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5F01E" w14:textId="7E3CDC15" w:rsidR="00C45C60" w:rsidRPr="008D441E" w:rsidRDefault="000C2EF2" w:rsidP="00C45C60">
      <w:pPr>
        <w:pStyle w:val="10"/>
        <w:spacing w:before="0" w:beforeAutospacing="0" w:after="0" w:afterAutospacing="0"/>
        <w:jc w:val="right"/>
        <w:rPr>
          <w:sz w:val="24"/>
          <w:szCs w:val="24"/>
        </w:rPr>
      </w:pPr>
      <w:bookmarkStart w:id="0" w:name="_Toc482225912"/>
      <w:r w:rsidRPr="008D441E">
        <w:rPr>
          <w:noProof/>
          <w:sz w:val="17"/>
        </w:rPr>
        <w:drawing>
          <wp:anchor distT="0" distB="0" distL="0" distR="0" simplePos="0" relativeHeight="251659264" behindDoc="0" locked="0" layoutInCell="1" allowOverlap="1" wp14:anchorId="7FD3FB80" wp14:editId="026450AB">
            <wp:simplePos x="0" y="0"/>
            <wp:positionH relativeFrom="page">
              <wp:posOffset>152400</wp:posOffset>
            </wp:positionH>
            <wp:positionV relativeFrom="page">
              <wp:posOffset>152400</wp:posOffset>
            </wp:positionV>
            <wp:extent cx="7555992" cy="106893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555992" cy="10689335"/>
                    </a:xfrm>
                    <a:prstGeom prst="rect">
                      <a:avLst/>
                    </a:prstGeom>
                  </pic:spPr>
                </pic:pic>
              </a:graphicData>
            </a:graphic>
          </wp:anchor>
        </w:drawing>
      </w:r>
      <w:r w:rsidR="00C45C60" w:rsidRPr="008D441E">
        <w:rPr>
          <w:sz w:val="24"/>
          <w:szCs w:val="24"/>
        </w:rPr>
        <w:t xml:space="preserve">            </w:t>
      </w:r>
      <w:bookmarkStart w:id="1" w:name="_Hlk190436990"/>
      <w:r w:rsidR="00C45C60" w:rsidRPr="008D441E">
        <w:rPr>
          <w:sz w:val="24"/>
          <w:szCs w:val="24"/>
        </w:rPr>
        <w:t>«УТВЕРЖДАЮ»</w:t>
      </w:r>
    </w:p>
    <w:p w14:paraId="7759831D" w14:textId="77777777" w:rsidR="00C45C60" w:rsidRPr="008D441E" w:rsidRDefault="00C45C60" w:rsidP="00C45C60">
      <w:pPr>
        <w:pStyle w:val="10"/>
        <w:spacing w:before="0" w:beforeAutospacing="0" w:after="0" w:afterAutospacing="0"/>
        <w:ind w:left="6663"/>
        <w:rPr>
          <w:b w:val="0"/>
          <w:bCs w:val="0"/>
          <w:sz w:val="24"/>
          <w:szCs w:val="24"/>
        </w:rPr>
      </w:pPr>
      <w:r w:rsidRPr="008D441E">
        <w:rPr>
          <w:b w:val="0"/>
          <w:bCs w:val="0"/>
          <w:sz w:val="24"/>
          <w:szCs w:val="24"/>
        </w:rPr>
        <w:t xml:space="preserve">                                                                                             </w:t>
      </w:r>
    </w:p>
    <w:p w14:paraId="4007F608" w14:textId="77777777" w:rsidR="00C45C60" w:rsidRPr="008D441E" w:rsidRDefault="00C45C60" w:rsidP="00C45C60">
      <w:pPr>
        <w:pStyle w:val="10"/>
        <w:spacing w:after="0"/>
        <w:ind w:left="6663"/>
        <w:contextualSpacing/>
        <w:jc w:val="right"/>
        <w:rPr>
          <w:b w:val="0"/>
          <w:bCs w:val="0"/>
          <w:sz w:val="24"/>
          <w:szCs w:val="24"/>
        </w:rPr>
      </w:pPr>
      <w:r w:rsidRPr="008D441E">
        <w:rPr>
          <w:b w:val="0"/>
          <w:bCs w:val="0"/>
          <w:sz w:val="24"/>
          <w:szCs w:val="24"/>
        </w:rPr>
        <w:t xml:space="preserve">                                Директор </w:t>
      </w:r>
    </w:p>
    <w:p w14:paraId="0C766C8C" w14:textId="77777777" w:rsidR="00C45C60" w:rsidRPr="008D441E" w:rsidRDefault="00C45C60" w:rsidP="00C45C60">
      <w:pPr>
        <w:pStyle w:val="10"/>
        <w:spacing w:after="0"/>
        <w:ind w:left="6663"/>
        <w:contextualSpacing/>
        <w:jc w:val="right"/>
        <w:rPr>
          <w:b w:val="0"/>
          <w:bCs w:val="0"/>
          <w:sz w:val="24"/>
          <w:szCs w:val="24"/>
        </w:rPr>
      </w:pPr>
      <w:r w:rsidRPr="008D441E">
        <w:rPr>
          <w:b w:val="0"/>
          <w:bCs w:val="0"/>
          <w:sz w:val="24"/>
          <w:szCs w:val="24"/>
        </w:rPr>
        <w:t>Муниципального автономного общеобразовательного учреждения "Лицей №62 имени Комарова Владимира Михайловича" городского округа город Уфа Республики Башкортостан</w:t>
      </w:r>
    </w:p>
    <w:p w14:paraId="362EEFF5" w14:textId="77777777" w:rsidR="00C45C60" w:rsidRPr="008D441E" w:rsidRDefault="00C45C60" w:rsidP="00C45C60">
      <w:pPr>
        <w:pStyle w:val="10"/>
        <w:spacing w:after="0"/>
        <w:ind w:left="6663"/>
        <w:contextualSpacing/>
        <w:jc w:val="right"/>
        <w:rPr>
          <w:b w:val="0"/>
          <w:bCs w:val="0"/>
          <w:sz w:val="24"/>
          <w:szCs w:val="24"/>
        </w:rPr>
      </w:pPr>
    </w:p>
    <w:p w14:paraId="41B84D37" w14:textId="77777777" w:rsidR="00C45C60" w:rsidRPr="008D441E" w:rsidRDefault="00C45C60" w:rsidP="00C45C60">
      <w:pPr>
        <w:pStyle w:val="10"/>
        <w:spacing w:before="0" w:beforeAutospacing="0" w:after="0" w:afterAutospacing="0"/>
        <w:contextualSpacing/>
        <w:jc w:val="right"/>
        <w:rPr>
          <w:b w:val="0"/>
          <w:bCs w:val="0"/>
          <w:sz w:val="24"/>
          <w:szCs w:val="24"/>
        </w:rPr>
      </w:pPr>
      <w:r w:rsidRPr="008D441E">
        <w:rPr>
          <w:b w:val="0"/>
          <w:bCs w:val="0"/>
          <w:sz w:val="24"/>
          <w:szCs w:val="24"/>
        </w:rPr>
        <w:t xml:space="preserve">                                                                                                            __________ Н. Е. </w:t>
      </w:r>
      <w:proofErr w:type="spellStart"/>
      <w:r w:rsidRPr="008D441E">
        <w:rPr>
          <w:b w:val="0"/>
          <w:bCs w:val="0"/>
          <w:sz w:val="24"/>
          <w:szCs w:val="24"/>
        </w:rPr>
        <w:t>Филичкина</w:t>
      </w:r>
      <w:proofErr w:type="spellEnd"/>
    </w:p>
    <w:p w14:paraId="56770E32" w14:textId="77777777" w:rsidR="00C45C60" w:rsidRPr="008D441E" w:rsidRDefault="00C45C60" w:rsidP="00C45C60">
      <w:pPr>
        <w:pStyle w:val="10"/>
        <w:spacing w:before="0" w:beforeAutospacing="0" w:after="0" w:afterAutospacing="0" w:line="240" w:lineRule="atLeast"/>
        <w:rPr>
          <w:b w:val="0"/>
          <w:bCs w:val="0"/>
          <w:sz w:val="20"/>
          <w:szCs w:val="20"/>
        </w:rPr>
      </w:pPr>
      <w:r w:rsidRPr="008D441E">
        <w:rPr>
          <w:b w:val="0"/>
          <w:bCs w:val="0"/>
          <w:sz w:val="20"/>
          <w:szCs w:val="20"/>
        </w:rPr>
        <w:t xml:space="preserve">                                                                                                                                              (подпись)</w:t>
      </w:r>
    </w:p>
    <w:p w14:paraId="30687E7D" w14:textId="77777777" w:rsidR="00C45C60" w:rsidRPr="008D441E" w:rsidRDefault="00C45C60" w:rsidP="00C45C60">
      <w:pPr>
        <w:pStyle w:val="10"/>
        <w:spacing w:before="0" w:beforeAutospacing="0" w:after="0" w:afterAutospacing="0"/>
        <w:rPr>
          <w:b w:val="0"/>
          <w:bCs w:val="0"/>
          <w:sz w:val="24"/>
          <w:szCs w:val="24"/>
        </w:rPr>
      </w:pPr>
      <w:r w:rsidRPr="008D441E">
        <w:rPr>
          <w:b w:val="0"/>
          <w:bCs w:val="0"/>
          <w:sz w:val="24"/>
          <w:szCs w:val="24"/>
        </w:rPr>
        <w:t xml:space="preserve">                                                                                                           «____»_____________2026г. </w:t>
      </w:r>
    </w:p>
    <w:p w14:paraId="33C95196" w14:textId="77777777" w:rsidR="00C45C60" w:rsidRPr="008D441E" w:rsidRDefault="00C45C60" w:rsidP="00C45C60">
      <w:pPr>
        <w:pStyle w:val="10"/>
        <w:spacing w:before="0" w:beforeAutospacing="0" w:after="0" w:afterAutospacing="0"/>
        <w:jc w:val="right"/>
        <w:rPr>
          <w:sz w:val="24"/>
          <w:szCs w:val="24"/>
        </w:rPr>
      </w:pPr>
    </w:p>
    <w:p w14:paraId="4D4BA89B" w14:textId="77777777" w:rsidR="00C45C60" w:rsidRPr="008D441E" w:rsidRDefault="00C45C60" w:rsidP="00C45C60">
      <w:pPr>
        <w:pStyle w:val="10"/>
        <w:spacing w:before="0" w:beforeAutospacing="0" w:after="0" w:afterAutospacing="0"/>
        <w:jc w:val="right"/>
        <w:rPr>
          <w:sz w:val="24"/>
          <w:szCs w:val="24"/>
        </w:rPr>
      </w:pPr>
    </w:p>
    <w:p w14:paraId="6A90163A" w14:textId="77777777" w:rsidR="00C45C60" w:rsidRPr="008D441E" w:rsidRDefault="00C45C60" w:rsidP="00C45C60">
      <w:pPr>
        <w:pStyle w:val="10"/>
        <w:spacing w:before="0" w:beforeAutospacing="0" w:after="0" w:afterAutospacing="0"/>
        <w:jc w:val="right"/>
        <w:rPr>
          <w:sz w:val="24"/>
          <w:szCs w:val="24"/>
        </w:rPr>
      </w:pPr>
    </w:p>
    <w:p w14:paraId="34B199B2" w14:textId="77777777" w:rsidR="00C45C60" w:rsidRPr="008D441E" w:rsidRDefault="00C45C60" w:rsidP="00C45C60">
      <w:pPr>
        <w:pStyle w:val="10"/>
        <w:spacing w:before="0" w:beforeAutospacing="0" w:after="0" w:afterAutospacing="0"/>
        <w:jc w:val="right"/>
        <w:rPr>
          <w:sz w:val="24"/>
          <w:szCs w:val="24"/>
        </w:rPr>
      </w:pPr>
    </w:p>
    <w:p w14:paraId="1C62075A" w14:textId="77777777" w:rsidR="00C45C60" w:rsidRPr="008D441E" w:rsidRDefault="00C45C60" w:rsidP="00C45C60">
      <w:pPr>
        <w:pStyle w:val="10"/>
        <w:spacing w:before="0" w:beforeAutospacing="0" w:after="0" w:afterAutospacing="0"/>
        <w:jc w:val="right"/>
        <w:rPr>
          <w:sz w:val="24"/>
          <w:szCs w:val="24"/>
        </w:rPr>
      </w:pPr>
    </w:p>
    <w:p w14:paraId="77C0B852" w14:textId="77777777" w:rsidR="00C45C60" w:rsidRPr="008D441E" w:rsidRDefault="00C45C60" w:rsidP="00C45C60">
      <w:pPr>
        <w:pStyle w:val="10"/>
        <w:spacing w:before="0" w:beforeAutospacing="0" w:after="0" w:afterAutospacing="0"/>
        <w:jc w:val="right"/>
        <w:rPr>
          <w:sz w:val="24"/>
          <w:szCs w:val="24"/>
        </w:rPr>
      </w:pPr>
    </w:p>
    <w:p w14:paraId="376C1D92" w14:textId="77777777" w:rsidR="00C45C60" w:rsidRPr="008D441E" w:rsidRDefault="00C45C60" w:rsidP="00C45C60">
      <w:pPr>
        <w:pStyle w:val="10"/>
        <w:spacing w:before="0" w:beforeAutospacing="0" w:after="0" w:afterAutospacing="0"/>
        <w:jc w:val="right"/>
        <w:rPr>
          <w:sz w:val="24"/>
          <w:szCs w:val="24"/>
        </w:rPr>
      </w:pPr>
    </w:p>
    <w:p w14:paraId="49B74693" w14:textId="77777777" w:rsidR="00C45C60" w:rsidRPr="008D441E" w:rsidRDefault="00C45C60" w:rsidP="00C45C60">
      <w:pPr>
        <w:pStyle w:val="10"/>
        <w:spacing w:before="0" w:beforeAutospacing="0" w:after="0" w:afterAutospacing="0"/>
        <w:jc w:val="right"/>
        <w:rPr>
          <w:sz w:val="24"/>
          <w:szCs w:val="24"/>
        </w:rPr>
      </w:pPr>
    </w:p>
    <w:p w14:paraId="171B5BC2" w14:textId="77777777" w:rsidR="00C45C60" w:rsidRPr="008D441E" w:rsidRDefault="00C45C60" w:rsidP="00C45C60">
      <w:pPr>
        <w:pStyle w:val="10"/>
        <w:spacing w:before="0" w:beforeAutospacing="0" w:after="0" w:afterAutospacing="0"/>
        <w:jc w:val="right"/>
        <w:rPr>
          <w:sz w:val="24"/>
          <w:szCs w:val="24"/>
        </w:rPr>
      </w:pPr>
    </w:p>
    <w:p w14:paraId="0F9BD99A" w14:textId="77777777" w:rsidR="00C45C60" w:rsidRPr="008D441E" w:rsidRDefault="00C45C60" w:rsidP="00C45C60">
      <w:pPr>
        <w:pStyle w:val="10"/>
        <w:spacing w:before="0" w:beforeAutospacing="0" w:after="0" w:afterAutospacing="0"/>
        <w:jc w:val="right"/>
        <w:rPr>
          <w:sz w:val="24"/>
          <w:szCs w:val="24"/>
        </w:rPr>
      </w:pPr>
    </w:p>
    <w:p w14:paraId="68F79E4B" w14:textId="77777777" w:rsidR="00C45C60" w:rsidRPr="008D441E" w:rsidRDefault="00C45C60" w:rsidP="00C45C60">
      <w:pPr>
        <w:pStyle w:val="10"/>
        <w:spacing w:before="0" w:beforeAutospacing="0" w:after="0" w:afterAutospacing="0"/>
        <w:rPr>
          <w:sz w:val="24"/>
          <w:szCs w:val="24"/>
        </w:rPr>
      </w:pPr>
    </w:p>
    <w:p w14:paraId="7E8089AB" w14:textId="77777777" w:rsidR="00C45C60" w:rsidRPr="008D441E" w:rsidRDefault="00C45C60" w:rsidP="00C45C60">
      <w:pPr>
        <w:pStyle w:val="10"/>
        <w:spacing w:before="0" w:beforeAutospacing="0" w:after="0" w:afterAutospacing="0"/>
        <w:jc w:val="right"/>
        <w:rPr>
          <w:sz w:val="24"/>
          <w:szCs w:val="24"/>
        </w:rPr>
      </w:pPr>
    </w:p>
    <w:p w14:paraId="242E70F0" w14:textId="77777777" w:rsidR="00C45C60" w:rsidRPr="008D441E" w:rsidRDefault="00C45C60" w:rsidP="00C45C60">
      <w:pPr>
        <w:pStyle w:val="10"/>
        <w:spacing w:before="0" w:beforeAutospacing="0" w:after="0" w:afterAutospacing="0"/>
        <w:rPr>
          <w:sz w:val="24"/>
          <w:szCs w:val="24"/>
        </w:rPr>
      </w:pPr>
    </w:p>
    <w:p w14:paraId="24AF7EEE" w14:textId="77777777" w:rsidR="00C45C60" w:rsidRPr="008D441E" w:rsidRDefault="00C45C60" w:rsidP="00C45C60">
      <w:pPr>
        <w:pStyle w:val="10"/>
        <w:spacing w:before="0" w:beforeAutospacing="0" w:after="0" w:afterAutospacing="0"/>
        <w:jc w:val="right"/>
        <w:rPr>
          <w:sz w:val="24"/>
          <w:szCs w:val="24"/>
        </w:rPr>
      </w:pPr>
    </w:p>
    <w:p w14:paraId="7BA53ED5" w14:textId="77777777" w:rsidR="00C45C60" w:rsidRPr="008D441E" w:rsidRDefault="00C45C60" w:rsidP="00C45C60">
      <w:pPr>
        <w:pStyle w:val="10"/>
        <w:spacing w:before="0" w:beforeAutospacing="0" w:after="0" w:afterAutospacing="0"/>
        <w:jc w:val="center"/>
        <w:rPr>
          <w:b w:val="0"/>
          <w:bCs w:val="0"/>
          <w:sz w:val="24"/>
          <w:szCs w:val="24"/>
        </w:rPr>
      </w:pPr>
      <w:r w:rsidRPr="008D441E">
        <w:rPr>
          <w:b w:val="0"/>
          <w:bCs w:val="0"/>
          <w:sz w:val="24"/>
          <w:szCs w:val="24"/>
        </w:rPr>
        <w:t xml:space="preserve">ДОКУМЕНТАЦИЯ </w:t>
      </w:r>
    </w:p>
    <w:p w14:paraId="0D68716F" w14:textId="77777777" w:rsidR="00C45C60" w:rsidRPr="008D441E" w:rsidRDefault="00C45C60" w:rsidP="00C45C60">
      <w:pPr>
        <w:pStyle w:val="10"/>
        <w:spacing w:before="0" w:beforeAutospacing="0" w:after="0" w:afterAutospacing="0"/>
        <w:jc w:val="center"/>
        <w:rPr>
          <w:b w:val="0"/>
          <w:bCs w:val="0"/>
          <w:sz w:val="24"/>
          <w:szCs w:val="24"/>
        </w:rPr>
      </w:pPr>
      <w:r w:rsidRPr="008D441E">
        <w:rPr>
          <w:b w:val="0"/>
          <w:bCs w:val="0"/>
          <w:sz w:val="24"/>
          <w:szCs w:val="24"/>
        </w:rPr>
        <w:t>ПО ПРОВЕДЕНИЮ КОНКУРСА В ЭЛЕКТРОННОЙ ФОРМЕ</w:t>
      </w:r>
    </w:p>
    <w:p w14:paraId="4351C7F4" w14:textId="77777777" w:rsidR="00C45C60" w:rsidRPr="008D441E" w:rsidRDefault="00C45C60" w:rsidP="00C45C60">
      <w:pPr>
        <w:pStyle w:val="10"/>
        <w:spacing w:before="0" w:beforeAutospacing="0" w:after="0" w:afterAutospacing="0"/>
        <w:jc w:val="center"/>
        <w:rPr>
          <w:b w:val="0"/>
          <w:bCs w:val="0"/>
          <w:sz w:val="24"/>
          <w:szCs w:val="24"/>
        </w:rPr>
      </w:pPr>
    </w:p>
    <w:p w14:paraId="03769DD0" w14:textId="2E70E8E1" w:rsidR="00C45C60" w:rsidRPr="008D441E" w:rsidRDefault="00C45C60" w:rsidP="00C45C60">
      <w:pPr>
        <w:pStyle w:val="10"/>
        <w:spacing w:after="0"/>
        <w:jc w:val="center"/>
        <w:rPr>
          <w:i/>
          <w:iCs/>
          <w:color w:val="000000"/>
          <w:sz w:val="24"/>
          <w:szCs w:val="24"/>
          <w:shd w:val="clear" w:color="auto" w:fill="FFFFFF"/>
        </w:rPr>
      </w:pPr>
      <w:r w:rsidRPr="008D441E">
        <w:rPr>
          <w:i/>
          <w:iCs/>
          <w:color w:val="000000"/>
          <w:sz w:val="24"/>
          <w:szCs w:val="24"/>
          <w:shd w:val="clear" w:color="auto" w:fill="FFFFFF"/>
        </w:rPr>
        <w:t>Оказание услуги по организации питания для нужд отдыха и оздоровления детей с дневным пребыванием при Муниципальных автономных учреждениях общеобразовательных организаций Орджоникидзевского района городского округа город Уфа Республики Башкортостан на период летних школьных каникул в 2026 году</w:t>
      </w:r>
    </w:p>
    <w:p w14:paraId="49A24C91" w14:textId="77777777" w:rsidR="00C45C60" w:rsidRPr="008D441E" w:rsidRDefault="00C45C60" w:rsidP="00C45C60">
      <w:pPr>
        <w:pStyle w:val="10"/>
        <w:spacing w:before="0" w:beforeAutospacing="0" w:after="0" w:afterAutospacing="0"/>
        <w:jc w:val="center"/>
        <w:rPr>
          <w:b w:val="0"/>
          <w:bCs w:val="0"/>
          <w:sz w:val="24"/>
          <w:szCs w:val="24"/>
        </w:rPr>
      </w:pPr>
      <w:r w:rsidRPr="008D441E">
        <w:rPr>
          <w:b w:val="0"/>
          <w:bCs w:val="0"/>
          <w:sz w:val="24"/>
          <w:szCs w:val="24"/>
        </w:rPr>
        <w:t>(совместная закупка)</w:t>
      </w:r>
    </w:p>
    <w:p w14:paraId="3CA2B90F" w14:textId="77777777" w:rsidR="00C45C60" w:rsidRPr="008D441E" w:rsidRDefault="00C45C60" w:rsidP="00C45C60">
      <w:pPr>
        <w:pStyle w:val="10"/>
        <w:spacing w:after="0"/>
        <w:jc w:val="center"/>
        <w:rPr>
          <w:i/>
          <w:iCs/>
          <w:color w:val="000000"/>
          <w:sz w:val="24"/>
          <w:szCs w:val="24"/>
          <w:shd w:val="clear" w:color="auto" w:fill="FFFFFF"/>
        </w:rPr>
      </w:pPr>
    </w:p>
    <w:p w14:paraId="7890D980" w14:textId="77777777" w:rsidR="00C45C60" w:rsidRPr="008D441E" w:rsidRDefault="00C45C60" w:rsidP="00C45C60">
      <w:pPr>
        <w:pStyle w:val="10"/>
        <w:spacing w:before="0" w:beforeAutospacing="0" w:after="0" w:afterAutospacing="0"/>
        <w:jc w:val="center"/>
        <w:rPr>
          <w:b w:val="0"/>
          <w:bCs w:val="0"/>
          <w:sz w:val="24"/>
          <w:szCs w:val="24"/>
        </w:rPr>
      </w:pPr>
    </w:p>
    <w:p w14:paraId="1EB2CC76" w14:textId="77777777" w:rsidR="00C45C60" w:rsidRPr="008D441E" w:rsidRDefault="00C45C60" w:rsidP="00C45C60">
      <w:pPr>
        <w:pStyle w:val="10"/>
        <w:spacing w:before="0" w:beforeAutospacing="0" w:after="0" w:afterAutospacing="0"/>
        <w:jc w:val="center"/>
        <w:rPr>
          <w:b w:val="0"/>
          <w:bCs w:val="0"/>
          <w:sz w:val="24"/>
          <w:szCs w:val="24"/>
        </w:rPr>
      </w:pPr>
    </w:p>
    <w:p w14:paraId="4C5A8F47" w14:textId="77777777" w:rsidR="00C45C60" w:rsidRPr="008D441E" w:rsidRDefault="00C45C60" w:rsidP="00C45C60">
      <w:pPr>
        <w:pStyle w:val="10"/>
        <w:spacing w:before="0" w:beforeAutospacing="0" w:after="0" w:afterAutospacing="0"/>
        <w:jc w:val="center"/>
        <w:rPr>
          <w:b w:val="0"/>
          <w:bCs w:val="0"/>
          <w:sz w:val="24"/>
          <w:szCs w:val="24"/>
        </w:rPr>
      </w:pPr>
    </w:p>
    <w:p w14:paraId="49376A6A" w14:textId="77777777" w:rsidR="00C45C60" w:rsidRPr="008D441E" w:rsidRDefault="00C45C60" w:rsidP="00C45C60">
      <w:pPr>
        <w:pStyle w:val="10"/>
        <w:spacing w:before="0" w:beforeAutospacing="0" w:after="0" w:afterAutospacing="0"/>
        <w:jc w:val="center"/>
        <w:rPr>
          <w:b w:val="0"/>
          <w:bCs w:val="0"/>
          <w:sz w:val="24"/>
          <w:szCs w:val="24"/>
        </w:rPr>
      </w:pPr>
    </w:p>
    <w:p w14:paraId="6DFA3341" w14:textId="77777777" w:rsidR="00C45C60" w:rsidRPr="008D441E" w:rsidRDefault="00C45C60" w:rsidP="00C45C60">
      <w:pPr>
        <w:pStyle w:val="10"/>
        <w:spacing w:before="0" w:beforeAutospacing="0" w:after="0" w:afterAutospacing="0"/>
        <w:jc w:val="center"/>
        <w:rPr>
          <w:b w:val="0"/>
          <w:bCs w:val="0"/>
          <w:sz w:val="24"/>
          <w:szCs w:val="24"/>
        </w:rPr>
      </w:pPr>
    </w:p>
    <w:p w14:paraId="328D4125" w14:textId="77777777" w:rsidR="00C45C60" w:rsidRPr="008D441E" w:rsidRDefault="00C45C60" w:rsidP="00C45C60">
      <w:pPr>
        <w:pStyle w:val="10"/>
        <w:spacing w:before="0" w:beforeAutospacing="0" w:after="0" w:afterAutospacing="0"/>
        <w:jc w:val="center"/>
        <w:rPr>
          <w:b w:val="0"/>
          <w:bCs w:val="0"/>
          <w:sz w:val="24"/>
          <w:szCs w:val="24"/>
        </w:rPr>
      </w:pPr>
    </w:p>
    <w:p w14:paraId="7008FE15" w14:textId="77777777" w:rsidR="00C45C60" w:rsidRPr="008D441E" w:rsidRDefault="00C45C60" w:rsidP="00C45C60">
      <w:pPr>
        <w:pStyle w:val="10"/>
        <w:spacing w:before="0" w:beforeAutospacing="0" w:after="0" w:afterAutospacing="0"/>
        <w:rPr>
          <w:sz w:val="24"/>
          <w:szCs w:val="24"/>
        </w:rPr>
      </w:pPr>
    </w:p>
    <w:p w14:paraId="24085D13" w14:textId="77777777" w:rsidR="00C45C60" w:rsidRPr="008D441E" w:rsidRDefault="00C45C60" w:rsidP="00C45C60">
      <w:pPr>
        <w:pStyle w:val="10"/>
        <w:spacing w:before="0" w:beforeAutospacing="0" w:after="0" w:afterAutospacing="0"/>
        <w:jc w:val="center"/>
        <w:rPr>
          <w:sz w:val="24"/>
          <w:szCs w:val="24"/>
        </w:rPr>
      </w:pPr>
    </w:p>
    <w:p w14:paraId="6FE755AD" w14:textId="77777777" w:rsidR="00C45C60" w:rsidRPr="008D441E" w:rsidRDefault="00C45C60" w:rsidP="00C45C60">
      <w:pPr>
        <w:pStyle w:val="10"/>
        <w:spacing w:before="0" w:beforeAutospacing="0" w:after="0" w:afterAutospacing="0"/>
        <w:jc w:val="center"/>
        <w:rPr>
          <w:b w:val="0"/>
          <w:bCs w:val="0"/>
          <w:sz w:val="24"/>
          <w:szCs w:val="24"/>
        </w:rPr>
      </w:pPr>
      <w:r w:rsidRPr="008D441E">
        <w:rPr>
          <w:sz w:val="24"/>
          <w:szCs w:val="24"/>
        </w:rPr>
        <w:t>г. Уфа, 2026</w:t>
      </w:r>
    </w:p>
    <w:bookmarkEnd w:id="1"/>
    <w:p w14:paraId="18CEBB65" w14:textId="77777777" w:rsidR="00C45C60" w:rsidRPr="008D441E" w:rsidRDefault="00C45C60" w:rsidP="00C45C60"/>
    <w:p w14:paraId="06D89DB4" w14:textId="77777777" w:rsidR="00B02C4F" w:rsidRPr="008D441E" w:rsidRDefault="00B02C4F" w:rsidP="00B02C4F">
      <w:pPr>
        <w:jc w:val="center"/>
        <w:rPr>
          <w:b/>
          <w:bCs/>
          <w:color w:val="000000" w:themeColor="text1"/>
        </w:rPr>
      </w:pPr>
    </w:p>
    <w:p w14:paraId="3F26AAB4" w14:textId="77777777" w:rsidR="00BA1FC4" w:rsidRPr="008D441E" w:rsidRDefault="00BA1FC4" w:rsidP="00E00EF0">
      <w:pPr>
        <w:jc w:val="center"/>
        <w:rPr>
          <w:b/>
          <w:bCs/>
          <w:color w:val="000000" w:themeColor="text1"/>
        </w:rPr>
      </w:pPr>
      <w:r w:rsidRPr="008D441E">
        <w:rPr>
          <w:b/>
          <w:bCs/>
          <w:color w:val="000000" w:themeColor="text1"/>
        </w:rPr>
        <w:t xml:space="preserve">РАЗДЕЛ </w:t>
      </w:r>
      <w:r w:rsidR="00902842" w:rsidRPr="008D441E">
        <w:rPr>
          <w:b/>
          <w:bCs/>
          <w:color w:val="000000" w:themeColor="text1"/>
        </w:rPr>
        <w:t>1</w:t>
      </w:r>
      <w:r w:rsidRPr="008D441E">
        <w:rPr>
          <w:b/>
          <w:bCs/>
          <w:color w:val="000000" w:themeColor="text1"/>
        </w:rPr>
        <w:t>. ИНФОРМАЦИОННАЯ КАРТА</w:t>
      </w:r>
      <w:bookmarkEnd w:id="0"/>
    </w:p>
    <w:p w14:paraId="496F8A97" w14:textId="77777777" w:rsidR="005A1F54" w:rsidRPr="008D441E" w:rsidRDefault="005A1F54" w:rsidP="00E16516">
      <w:pPr>
        <w:widowControl w:val="0"/>
        <w:rPr>
          <w:b/>
          <w:bCs/>
          <w:color w:val="000000" w:themeColor="text1"/>
          <w:sz w:val="20"/>
          <w:szCs w:val="20"/>
        </w:rPr>
      </w:pPr>
      <w:bookmarkStart w:id="2" w:name="_Toc454823348"/>
      <w:bookmarkStart w:id="3" w:name="_Toc482225913"/>
    </w:p>
    <w:tbl>
      <w:tblPr>
        <w:tblStyle w:val="150"/>
        <w:tblW w:w="10689" w:type="dxa"/>
        <w:tblInd w:w="-289" w:type="dxa"/>
        <w:tblCellMar>
          <w:top w:w="5" w:type="dxa"/>
          <w:left w:w="70" w:type="dxa"/>
          <w:right w:w="12" w:type="dxa"/>
        </w:tblCellMar>
        <w:tblLook w:val="04A0" w:firstRow="1" w:lastRow="0" w:firstColumn="1" w:lastColumn="0" w:noHBand="0" w:noVBand="1"/>
      </w:tblPr>
      <w:tblGrid>
        <w:gridCol w:w="2734"/>
        <w:gridCol w:w="28"/>
        <w:gridCol w:w="14"/>
        <w:gridCol w:w="7913"/>
      </w:tblGrid>
      <w:tr w:rsidR="00FA2807" w:rsidRPr="008D441E" w14:paraId="72515CE7" w14:textId="77777777" w:rsidTr="00FA2807">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4E06B4C2" w14:textId="15FFEE45" w:rsidR="00FA2807" w:rsidRPr="008D441E" w:rsidRDefault="00FA2807" w:rsidP="00FA2807">
            <w:pPr>
              <w:ind w:right="241"/>
              <w:jc w:val="both"/>
              <w:rPr>
                <w:b/>
                <w:bCs/>
              </w:rPr>
            </w:pPr>
            <w:r w:rsidRPr="008D441E">
              <w:rPr>
                <w:b/>
                <w:bCs/>
                <w:lang w:eastAsia="ko-KR"/>
              </w:rPr>
              <w:t>Сведения о заказчике № 1 (организаторе)</w:t>
            </w:r>
          </w:p>
        </w:tc>
      </w:tr>
      <w:tr w:rsidR="00FA2807" w:rsidRPr="008D441E" w14:paraId="7F9CE740" w14:textId="0295B713"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3665EF5F" w14:textId="51C43CD9" w:rsidR="00FA2807" w:rsidRPr="008D441E" w:rsidRDefault="00FA2807" w:rsidP="00FA2807">
            <w:pPr>
              <w:ind w:right="241"/>
              <w:jc w:val="both"/>
              <w:rPr>
                <w:b/>
                <w:bCs/>
              </w:rPr>
            </w:pPr>
            <w:r w:rsidRPr="008D441E">
              <w:rPr>
                <w:lang w:eastAsia="ko-KR"/>
              </w:rPr>
              <w:t>Наименование</w:t>
            </w:r>
          </w:p>
        </w:tc>
        <w:tc>
          <w:tcPr>
            <w:tcW w:w="7913" w:type="dxa"/>
            <w:tcBorders>
              <w:top w:val="single" w:sz="4" w:space="0" w:color="000000"/>
              <w:left w:val="single" w:sz="4" w:space="0" w:color="auto"/>
              <w:bottom w:val="single" w:sz="4" w:space="0" w:color="000000"/>
              <w:right w:val="single" w:sz="4" w:space="0" w:color="000000"/>
            </w:tcBorders>
            <w:vAlign w:val="center"/>
          </w:tcPr>
          <w:p w14:paraId="705F2068" w14:textId="77777777" w:rsidR="00FA2807" w:rsidRPr="008D441E" w:rsidRDefault="00FA2807" w:rsidP="00FA2807">
            <w:pPr>
              <w:pStyle w:val="ConsPlusNonformat"/>
              <w:rPr>
                <w:rFonts w:ascii="Times New Roman" w:hAnsi="Times New Roman" w:cs="Times New Roman"/>
                <w:color w:val="000000"/>
                <w:sz w:val="18"/>
                <w:szCs w:val="18"/>
              </w:rPr>
            </w:pPr>
          </w:p>
          <w:p w14:paraId="0C6B1A43" w14:textId="77777777" w:rsidR="00FA2807" w:rsidRPr="008D441E" w:rsidRDefault="00FA2807" w:rsidP="00FA2807">
            <w:pPr>
              <w:pStyle w:val="ConsPlusNonformat"/>
              <w:rPr>
                <w:rFonts w:ascii="Times New Roman" w:hAnsi="Times New Roman" w:cs="Times New Roman"/>
                <w:color w:val="000000"/>
                <w:sz w:val="18"/>
                <w:szCs w:val="18"/>
              </w:rPr>
            </w:pPr>
            <w:r w:rsidRPr="008D441E">
              <w:rPr>
                <w:rFonts w:ascii="Times New Roman" w:hAnsi="Times New Roman" w:cs="Times New Roman"/>
                <w:color w:val="000000"/>
                <w:sz w:val="18"/>
                <w:szCs w:val="18"/>
              </w:rPr>
              <w:t>Муниципальное автономное общеобразовательное учреждение "Лицей №62 имени Комарова Владимира Михайловича" городского округа город Уфа Республики Башкортостан (далее - МАОУ "Лицей №62 имени Комарова Владимира Михайловича."</w:t>
            </w:r>
          </w:p>
          <w:p w14:paraId="449D10D2" w14:textId="77777777" w:rsidR="00FA2807" w:rsidRPr="008D441E" w:rsidRDefault="00FA2807" w:rsidP="00FA2807">
            <w:pPr>
              <w:ind w:right="241"/>
              <w:jc w:val="both"/>
              <w:rPr>
                <w:b/>
                <w:bCs/>
              </w:rPr>
            </w:pPr>
          </w:p>
        </w:tc>
      </w:tr>
      <w:tr w:rsidR="00FA2807" w:rsidRPr="008D441E" w14:paraId="2CC1A1C0" w14:textId="6FEE2243"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416076FD" w14:textId="03DB4626" w:rsidR="00FA2807" w:rsidRPr="008D441E" w:rsidRDefault="00FA2807" w:rsidP="00FA2807">
            <w:pPr>
              <w:ind w:right="241"/>
              <w:jc w:val="both"/>
              <w:rPr>
                <w:b/>
                <w:bCs/>
              </w:rPr>
            </w:pPr>
            <w:r w:rsidRPr="008D441E">
              <w:rPr>
                <w:lang w:eastAsia="ko-KR"/>
              </w:rPr>
              <w:t>Место нахождения</w:t>
            </w:r>
          </w:p>
        </w:tc>
        <w:tc>
          <w:tcPr>
            <w:tcW w:w="7913" w:type="dxa"/>
            <w:tcBorders>
              <w:top w:val="single" w:sz="4" w:space="0" w:color="000000"/>
              <w:left w:val="single" w:sz="4" w:space="0" w:color="auto"/>
              <w:bottom w:val="single" w:sz="4" w:space="0" w:color="000000"/>
              <w:right w:val="single" w:sz="4" w:space="0" w:color="000000"/>
            </w:tcBorders>
            <w:vAlign w:val="center"/>
          </w:tcPr>
          <w:p w14:paraId="1DA56A77" w14:textId="0E1ED010" w:rsidR="00FA2807" w:rsidRPr="008D441E" w:rsidRDefault="00FA2807" w:rsidP="00FA2807">
            <w:pPr>
              <w:ind w:right="241"/>
              <w:jc w:val="both"/>
              <w:rPr>
                <w:b/>
                <w:bCs/>
              </w:rPr>
            </w:pPr>
            <w:r w:rsidRPr="008D441E">
              <w:rPr>
                <w:color w:val="000000"/>
                <w:sz w:val="18"/>
                <w:szCs w:val="18"/>
              </w:rPr>
              <w:t xml:space="preserve">450112, Россия, Республика Башкортостан, г. Уфа, Орджоникидзевский район, </w:t>
            </w:r>
            <w:r w:rsidRPr="008D441E">
              <w:rPr>
                <w:color w:val="000000"/>
                <w:sz w:val="18"/>
                <w:szCs w:val="18"/>
              </w:rPr>
              <w:br/>
              <w:t>ул. Ульяновых, д. 38</w:t>
            </w:r>
          </w:p>
        </w:tc>
      </w:tr>
      <w:tr w:rsidR="00FA2807" w:rsidRPr="008D441E" w14:paraId="5C874C9F" w14:textId="282A25B0"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1B67146D" w14:textId="4F20A863" w:rsidR="00FA2807" w:rsidRPr="008D441E" w:rsidRDefault="00FA2807" w:rsidP="00FA2807">
            <w:pPr>
              <w:ind w:right="241"/>
              <w:jc w:val="both"/>
              <w:rPr>
                <w:b/>
                <w:bCs/>
              </w:rPr>
            </w:pPr>
            <w:r w:rsidRPr="008D441E">
              <w:rPr>
                <w:lang w:eastAsia="ko-KR"/>
              </w:rPr>
              <w:t xml:space="preserve">Почтовый адрес  </w:t>
            </w:r>
          </w:p>
        </w:tc>
        <w:tc>
          <w:tcPr>
            <w:tcW w:w="7913" w:type="dxa"/>
            <w:tcBorders>
              <w:top w:val="single" w:sz="4" w:space="0" w:color="000000"/>
              <w:left w:val="single" w:sz="4" w:space="0" w:color="auto"/>
              <w:bottom w:val="single" w:sz="4" w:space="0" w:color="000000"/>
              <w:right w:val="single" w:sz="4" w:space="0" w:color="000000"/>
            </w:tcBorders>
            <w:vAlign w:val="center"/>
          </w:tcPr>
          <w:p w14:paraId="73F4A621" w14:textId="32E8CF1C" w:rsidR="00FA2807" w:rsidRPr="008D441E" w:rsidRDefault="00FA2807" w:rsidP="00FA2807">
            <w:pPr>
              <w:ind w:right="241"/>
              <w:jc w:val="both"/>
              <w:rPr>
                <w:b/>
                <w:bCs/>
              </w:rPr>
            </w:pPr>
            <w:r w:rsidRPr="008D441E">
              <w:rPr>
                <w:color w:val="000000"/>
                <w:sz w:val="18"/>
                <w:szCs w:val="18"/>
              </w:rPr>
              <w:t xml:space="preserve">450112, Россия, Республика Башкортостан, г. Уфа, Орджоникидзевский район, </w:t>
            </w:r>
            <w:r w:rsidRPr="008D441E">
              <w:rPr>
                <w:color w:val="000000"/>
                <w:sz w:val="18"/>
                <w:szCs w:val="18"/>
              </w:rPr>
              <w:br/>
              <w:t>ул. Ульяновых, д. 38</w:t>
            </w:r>
          </w:p>
        </w:tc>
      </w:tr>
      <w:tr w:rsidR="00FA2807" w:rsidRPr="008D441E" w14:paraId="2A7D9C73" w14:textId="75C5FF08"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4D93645A" w14:textId="285E234A" w:rsidR="00FA2807" w:rsidRPr="008D441E" w:rsidRDefault="00FA2807" w:rsidP="00FA2807">
            <w:pPr>
              <w:ind w:right="241"/>
              <w:jc w:val="both"/>
              <w:rPr>
                <w:b/>
                <w:bCs/>
              </w:rPr>
            </w:pPr>
            <w:r w:rsidRPr="008D441E">
              <w:rPr>
                <w:lang w:eastAsia="ko-KR"/>
              </w:rPr>
              <w:t>Контактное лицо </w:t>
            </w:r>
          </w:p>
        </w:tc>
        <w:tc>
          <w:tcPr>
            <w:tcW w:w="7913" w:type="dxa"/>
            <w:tcBorders>
              <w:top w:val="single" w:sz="4" w:space="0" w:color="000000"/>
              <w:left w:val="single" w:sz="4" w:space="0" w:color="auto"/>
              <w:bottom w:val="single" w:sz="4" w:space="0" w:color="000000"/>
              <w:right w:val="single" w:sz="4" w:space="0" w:color="000000"/>
            </w:tcBorders>
            <w:vAlign w:val="center"/>
          </w:tcPr>
          <w:p w14:paraId="47D5DC1A" w14:textId="3E7C979D" w:rsidR="00FA2807" w:rsidRPr="008D441E" w:rsidRDefault="00FA2807" w:rsidP="00FA2807">
            <w:pPr>
              <w:ind w:right="241"/>
              <w:jc w:val="both"/>
              <w:rPr>
                <w:b/>
                <w:bCs/>
              </w:rPr>
            </w:pPr>
            <w:proofErr w:type="spellStart"/>
            <w:r w:rsidRPr="008D441E">
              <w:rPr>
                <w:color w:val="000000"/>
                <w:sz w:val="18"/>
                <w:szCs w:val="18"/>
              </w:rPr>
              <w:t>Филичкина</w:t>
            </w:r>
            <w:proofErr w:type="spellEnd"/>
            <w:r w:rsidRPr="008D441E">
              <w:rPr>
                <w:color w:val="000000"/>
                <w:sz w:val="18"/>
                <w:szCs w:val="18"/>
              </w:rPr>
              <w:t xml:space="preserve"> Наталья Евгеньевна, директор</w:t>
            </w:r>
          </w:p>
        </w:tc>
      </w:tr>
      <w:tr w:rsidR="00FA2807" w:rsidRPr="008D441E" w14:paraId="66E7D3FE" w14:textId="0DBA5098"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2FE7B3C2" w14:textId="4CD131AF" w:rsidR="00FA2807" w:rsidRPr="008D441E" w:rsidRDefault="00FA2807" w:rsidP="00FA2807">
            <w:pPr>
              <w:ind w:right="241"/>
              <w:jc w:val="both"/>
              <w:rPr>
                <w:b/>
                <w:bCs/>
              </w:rPr>
            </w:pPr>
            <w:r w:rsidRPr="008D441E">
              <w:rPr>
                <w:lang w:eastAsia="ko-KR"/>
              </w:rPr>
              <w:t>Номер контактного телефона</w:t>
            </w:r>
          </w:p>
        </w:tc>
        <w:tc>
          <w:tcPr>
            <w:tcW w:w="7913" w:type="dxa"/>
            <w:tcBorders>
              <w:top w:val="single" w:sz="4" w:space="0" w:color="000000"/>
              <w:left w:val="single" w:sz="4" w:space="0" w:color="auto"/>
              <w:bottom w:val="single" w:sz="4" w:space="0" w:color="000000"/>
              <w:right w:val="single" w:sz="4" w:space="0" w:color="000000"/>
            </w:tcBorders>
            <w:vAlign w:val="center"/>
          </w:tcPr>
          <w:p w14:paraId="3FB2A0A6" w14:textId="106BE3A3" w:rsidR="00FA2807" w:rsidRPr="008D441E" w:rsidRDefault="00FA2807" w:rsidP="00FA2807">
            <w:pPr>
              <w:ind w:right="241"/>
              <w:jc w:val="both"/>
              <w:rPr>
                <w:b/>
                <w:bCs/>
              </w:rPr>
            </w:pPr>
            <w:r w:rsidRPr="008D441E">
              <w:rPr>
                <w:color w:val="000000"/>
                <w:sz w:val="18"/>
                <w:szCs w:val="18"/>
              </w:rPr>
              <w:t>(347) 242-42-30</w:t>
            </w:r>
          </w:p>
        </w:tc>
      </w:tr>
      <w:tr w:rsidR="00FA2807" w:rsidRPr="008D441E" w14:paraId="700B7E2C" w14:textId="4787A762"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66BCB227" w14:textId="1608AE9F" w:rsidR="00FA2807" w:rsidRPr="008D441E" w:rsidRDefault="00FA2807" w:rsidP="00FA2807">
            <w:pPr>
              <w:ind w:right="241"/>
              <w:jc w:val="both"/>
              <w:rPr>
                <w:b/>
                <w:bCs/>
              </w:rPr>
            </w:pPr>
            <w:r w:rsidRPr="008D441E">
              <w:rPr>
                <w:lang w:eastAsia="ko-KR"/>
              </w:rPr>
              <w:t xml:space="preserve">Адрес электронной почты </w:t>
            </w:r>
          </w:p>
        </w:tc>
        <w:tc>
          <w:tcPr>
            <w:tcW w:w="7913" w:type="dxa"/>
            <w:tcBorders>
              <w:top w:val="single" w:sz="4" w:space="0" w:color="000000"/>
              <w:left w:val="single" w:sz="4" w:space="0" w:color="auto"/>
              <w:bottom w:val="single" w:sz="4" w:space="0" w:color="000000"/>
              <w:right w:val="single" w:sz="4" w:space="0" w:color="000000"/>
            </w:tcBorders>
            <w:vAlign w:val="center"/>
          </w:tcPr>
          <w:p w14:paraId="3A2D2E99" w14:textId="661FCB66" w:rsidR="00FA2807" w:rsidRPr="008D441E" w:rsidRDefault="00FA2807" w:rsidP="00FA2807">
            <w:pPr>
              <w:ind w:right="241"/>
              <w:jc w:val="both"/>
              <w:rPr>
                <w:b/>
                <w:bCs/>
              </w:rPr>
            </w:pPr>
            <w:r w:rsidRPr="008D441E">
              <w:rPr>
                <w:color w:val="000000"/>
                <w:sz w:val="18"/>
                <w:szCs w:val="18"/>
              </w:rPr>
              <w:t>liceum62ufa@yandex.ru</w:t>
            </w:r>
          </w:p>
        </w:tc>
      </w:tr>
      <w:tr w:rsidR="001B7FF6" w:rsidRPr="008D441E" w14:paraId="593857D9" w14:textId="77777777" w:rsidTr="001B7FF6">
        <w:trPr>
          <w:trHeight w:val="345"/>
        </w:trPr>
        <w:tc>
          <w:tcPr>
            <w:tcW w:w="10689" w:type="dxa"/>
            <w:gridSpan w:val="4"/>
            <w:tcBorders>
              <w:top w:val="single" w:sz="4" w:space="0" w:color="000000"/>
              <w:left w:val="single" w:sz="4" w:space="0" w:color="000000"/>
              <w:bottom w:val="single" w:sz="4" w:space="0" w:color="auto"/>
              <w:right w:val="single" w:sz="4" w:space="0" w:color="000000"/>
            </w:tcBorders>
          </w:tcPr>
          <w:p w14:paraId="484D5164" w14:textId="087DAFCF" w:rsidR="001B7FF6" w:rsidRPr="008D441E" w:rsidRDefault="001B7FF6" w:rsidP="001B7FF6">
            <w:pPr>
              <w:widowControl w:val="0"/>
              <w:autoSpaceDE w:val="0"/>
              <w:autoSpaceDN w:val="0"/>
              <w:adjustRightInd w:val="0"/>
              <w:ind w:right="241"/>
              <w:jc w:val="both"/>
              <w:rPr>
                <w:color w:val="000000"/>
                <w:sz w:val="18"/>
                <w:szCs w:val="18"/>
              </w:rPr>
            </w:pPr>
            <w:r w:rsidRPr="008D441E">
              <w:rPr>
                <w:b/>
                <w:bCs/>
                <w:sz w:val="18"/>
                <w:szCs w:val="18"/>
              </w:rPr>
              <w:t>Сведения о заказчике №2</w:t>
            </w:r>
          </w:p>
        </w:tc>
      </w:tr>
      <w:tr w:rsidR="001B7FF6" w:rsidRPr="008D441E" w14:paraId="77779B67"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618EF699" w14:textId="77777777" w:rsidR="001B7FF6" w:rsidRPr="008D441E" w:rsidRDefault="001B7FF6" w:rsidP="001B7FF6">
            <w:pPr>
              <w:ind w:right="241"/>
              <w:rPr>
                <w:lang w:eastAsia="ko-KR"/>
              </w:rPr>
            </w:pPr>
            <w:r w:rsidRPr="008D441E">
              <w:rPr>
                <w:lang w:eastAsia="ko-KR"/>
              </w:rPr>
              <w:t>Наименование</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44973275"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color w:val="000000"/>
                <w:sz w:val="18"/>
                <w:szCs w:val="18"/>
              </w:rPr>
              <w:t>Муниципальное автономное общеобразовательное учреждение Школа № 36 городского округа город Уфа Республики Башкортостан (далее - МАОУ Школа № 36)</w:t>
            </w:r>
          </w:p>
        </w:tc>
      </w:tr>
      <w:tr w:rsidR="001B7FF6" w:rsidRPr="008D441E" w14:paraId="749D91F1"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4291A3A5" w14:textId="77777777" w:rsidR="001B7FF6" w:rsidRPr="008D441E" w:rsidRDefault="001B7FF6" w:rsidP="001B7FF6">
            <w:pPr>
              <w:ind w:right="241"/>
              <w:rPr>
                <w:lang w:eastAsia="ko-KR"/>
              </w:rPr>
            </w:pPr>
            <w:r w:rsidRPr="008D441E">
              <w:rPr>
                <w:lang w:eastAsia="ko-KR"/>
              </w:rPr>
              <w:t>Место нахождения</w:t>
            </w:r>
          </w:p>
        </w:tc>
        <w:tc>
          <w:tcPr>
            <w:tcW w:w="7927" w:type="dxa"/>
            <w:gridSpan w:val="2"/>
            <w:tcBorders>
              <w:top w:val="single" w:sz="4" w:space="0" w:color="000000"/>
              <w:left w:val="single" w:sz="4" w:space="0" w:color="000000"/>
              <w:bottom w:val="single" w:sz="4" w:space="0" w:color="auto"/>
              <w:right w:val="single" w:sz="4" w:space="0" w:color="000000"/>
            </w:tcBorders>
          </w:tcPr>
          <w:p w14:paraId="683FDA10" w14:textId="77777777" w:rsidR="001B7FF6" w:rsidRPr="008D441E" w:rsidRDefault="001B7FF6" w:rsidP="001B7FF6">
            <w:pPr>
              <w:widowControl w:val="0"/>
              <w:autoSpaceDE w:val="0"/>
              <w:autoSpaceDN w:val="0"/>
              <w:adjustRightInd w:val="0"/>
              <w:ind w:right="241"/>
              <w:jc w:val="both"/>
              <w:rPr>
                <w:color w:val="000000"/>
                <w:sz w:val="18"/>
                <w:szCs w:val="18"/>
              </w:rPr>
            </w:pPr>
            <w:proofErr w:type="gramStart"/>
            <w:r w:rsidRPr="008D441E">
              <w:rPr>
                <w:sz w:val="18"/>
                <w:szCs w:val="18"/>
              </w:rPr>
              <w:t>450051, Республика Башкортостан, г. Уфа, Орджоникидзевский район, ул. Таманская, д. 47</w:t>
            </w:r>
            <w:proofErr w:type="gramEnd"/>
          </w:p>
        </w:tc>
      </w:tr>
      <w:tr w:rsidR="001B7FF6" w:rsidRPr="008D441E" w14:paraId="2C2DD320"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5BF4CD99" w14:textId="77777777" w:rsidR="001B7FF6" w:rsidRPr="008D441E" w:rsidRDefault="001B7FF6" w:rsidP="001B7FF6">
            <w:pPr>
              <w:ind w:right="241"/>
              <w:rPr>
                <w:lang w:eastAsia="ko-KR"/>
              </w:rPr>
            </w:pPr>
            <w:r w:rsidRPr="008D441E">
              <w:rPr>
                <w:lang w:eastAsia="ko-KR"/>
              </w:rPr>
              <w:t xml:space="preserve">Почтовый адрес  </w:t>
            </w:r>
          </w:p>
        </w:tc>
        <w:tc>
          <w:tcPr>
            <w:tcW w:w="7927" w:type="dxa"/>
            <w:gridSpan w:val="2"/>
            <w:tcBorders>
              <w:top w:val="single" w:sz="4" w:space="0" w:color="000000"/>
              <w:left w:val="single" w:sz="4" w:space="0" w:color="000000"/>
              <w:bottom w:val="single" w:sz="4" w:space="0" w:color="auto"/>
              <w:right w:val="single" w:sz="4" w:space="0" w:color="000000"/>
            </w:tcBorders>
          </w:tcPr>
          <w:p w14:paraId="59805AF2" w14:textId="77777777" w:rsidR="001B7FF6" w:rsidRPr="008D441E" w:rsidRDefault="001B7FF6" w:rsidP="001B7FF6">
            <w:pPr>
              <w:widowControl w:val="0"/>
              <w:autoSpaceDE w:val="0"/>
              <w:autoSpaceDN w:val="0"/>
              <w:adjustRightInd w:val="0"/>
              <w:ind w:right="241"/>
              <w:jc w:val="both"/>
              <w:rPr>
                <w:color w:val="000000"/>
                <w:sz w:val="18"/>
                <w:szCs w:val="18"/>
              </w:rPr>
            </w:pPr>
            <w:proofErr w:type="gramStart"/>
            <w:r w:rsidRPr="008D441E">
              <w:rPr>
                <w:sz w:val="18"/>
                <w:szCs w:val="18"/>
              </w:rPr>
              <w:t>450051, Республика Башкортостан, г. Уфа, Орджоникидзевский район, ул. Таманская, д. 47</w:t>
            </w:r>
            <w:proofErr w:type="gramEnd"/>
          </w:p>
        </w:tc>
      </w:tr>
      <w:tr w:rsidR="001B7FF6" w:rsidRPr="008D441E" w14:paraId="59DE2BA5"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75094AF6" w14:textId="77777777" w:rsidR="001B7FF6" w:rsidRPr="008D441E" w:rsidRDefault="001B7FF6" w:rsidP="001B7FF6">
            <w:pPr>
              <w:ind w:right="241"/>
              <w:rPr>
                <w:lang w:eastAsia="ko-KR"/>
              </w:rPr>
            </w:pPr>
            <w:r w:rsidRPr="008D441E">
              <w:rPr>
                <w:lang w:eastAsia="ko-KR"/>
              </w:rPr>
              <w:t xml:space="preserve">Контактное лицо </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008DC57E" w14:textId="77777777" w:rsidR="001B7FF6" w:rsidRPr="008D441E" w:rsidRDefault="001B7FF6" w:rsidP="001B7FF6">
            <w:pPr>
              <w:widowControl w:val="0"/>
              <w:autoSpaceDE w:val="0"/>
              <w:autoSpaceDN w:val="0"/>
              <w:adjustRightInd w:val="0"/>
              <w:ind w:right="241"/>
              <w:jc w:val="both"/>
              <w:rPr>
                <w:color w:val="000000"/>
                <w:sz w:val="18"/>
                <w:szCs w:val="18"/>
              </w:rPr>
            </w:pPr>
            <w:proofErr w:type="spellStart"/>
            <w:r w:rsidRPr="008D441E">
              <w:rPr>
                <w:color w:val="000000"/>
                <w:sz w:val="18"/>
                <w:szCs w:val="18"/>
              </w:rPr>
              <w:t>Саитгалеева</w:t>
            </w:r>
            <w:proofErr w:type="spellEnd"/>
            <w:r w:rsidRPr="008D441E">
              <w:rPr>
                <w:color w:val="000000"/>
                <w:sz w:val="18"/>
                <w:szCs w:val="18"/>
              </w:rPr>
              <w:t xml:space="preserve"> Рената </w:t>
            </w:r>
            <w:proofErr w:type="spellStart"/>
            <w:r w:rsidRPr="008D441E">
              <w:rPr>
                <w:color w:val="000000"/>
                <w:sz w:val="18"/>
                <w:szCs w:val="18"/>
              </w:rPr>
              <w:t>Ильдусовна</w:t>
            </w:r>
            <w:proofErr w:type="spellEnd"/>
            <w:r w:rsidRPr="008D441E">
              <w:rPr>
                <w:color w:val="000000"/>
                <w:sz w:val="18"/>
                <w:szCs w:val="18"/>
              </w:rPr>
              <w:t xml:space="preserve">, </w:t>
            </w:r>
            <w:proofErr w:type="gramStart"/>
            <w:r w:rsidRPr="008D441E">
              <w:rPr>
                <w:color w:val="000000"/>
                <w:sz w:val="18"/>
                <w:szCs w:val="18"/>
              </w:rPr>
              <w:t>исполняющий</w:t>
            </w:r>
            <w:proofErr w:type="gramEnd"/>
            <w:r w:rsidRPr="008D441E">
              <w:rPr>
                <w:color w:val="000000"/>
                <w:sz w:val="18"/>
                <w:szCs w:val="18"/>
              </w:rPr>
              <w:t xml:space="preserve"> обязанности директора</w:t>
            </w:r>
          </w:p>
        </w:tc>
      </w:tr>
      <w:tr w:rsidR="001B7FF6" w:rsidRPr="008D441E" w14:paraId="1B5455AA"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3B3D2D9D" w14:textId="77777777" w:rsidR="001B7FF6" w:rsidRPr="008D441E" w:rsidRDefault="001B7FF6" w:rsidP="001B7FF6">
            <w:pPr>
              <w:ind w:right="241"/>
              <w:rPr>
                <w:lang w:eastAsia="ko-KR"/>
              </w:rPr>
            </w:pPr>
            <w:r w:rsidRPr="008D441E">
              <w:rPr>
                <w:lang w:eastAsia="ko-KR"/>
              </w:rPr>
              <w:t>Номер контактного телефона</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350BA8B7"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color w:val="000000"/>
                <w:sz w:val="18"/>
                <w:szCs w:val="18"/>
              </w:rPr>
              <w:t>(347) 261-05-22</w:t>
            </w:r>
          </w:p>
        </w:tc>
      </w:tr>
      <w:tr w:rsidR="001B7FF6" w:rsidRPr="008D441E" w14:paraId="64CF8712"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0D6724CA"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48FB1E8B"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color w:val="000000"/>
                <w:sz w:val="18"/>
                <w:szCs w:val="18"/>
              </w:rPr>
              <w:t>sch36ordg@mail.ru</w:t>
            </w:r>
          </w:p>
        </w:tc>
      </w:tr>
      <w:tr w:rsidR="001B7FF6" w:rsidRPr="008D441E" w14:paraId="4CEF1694"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229F1B82" w14:textId="7D3CDD63" w:rsidR="001B7FF6" w:rsidRPr="008D441E" w:rsidRDefault="001B7FF6" w:rsidP="001B7FF6">
            <w:pPr>
              <w:ind w:right="241"/>
              <w:jc w:val="both"/>
              <w:rPr>
                <w:color w:val="000000"/>
                <w:sz w:val="18"/>
                <w:szCs w:val="18"/>
              </w:rPr>
            </w:pPr>
            <w:r w:rsidRPr="008D441E">
              <w:rPr>
                <w:b/>
                <w:bCs/>
                <w:lang w:eastAsia="ko-KR"/>
              </w:rPr>
              <w:t>Сведения о заказчике № 3</w:t>
            </w:r>
          </w:p>
        </w:tc>
      </w:tr>
      <w:tr w:rsidR="001B7FF6" w:rsidRPr="008D441E" w14:paraId="683C437A" w14:textId="77777777"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7029CBA4" w14:textId="388A45BD" w:rsidR="001B7FF6" w:rsidRPr="008D441E" w:rsidRDefault="001B7FF6" w:rsidP="00FA2807">
            <w:pPr>
              <w:ind w:right="241"/>
              <w:jc w:val="both"/>
            </w:pPr>
            <w:r w:rsidRPr="008D441E">
              <w:rPr>
                <w:lang w:eastAsia="ko-KR"/>
              </w:rPr>
              <w:t>Наименование</w:t>
            </w:r>
          </w:p>
        </w:tc>
        <w:tc>
          <w:tcPr>
            <w:tcW w:w="7913" w:type="dxa"/>
            <w:tcBorders>
              <w:top w:val="single" w:sz="4" w:space="0" w:color="000000"/>
              <w:left w:val="single" w:sz="4" w:space="0" w:color="auto"/>
              <w:bottom w:val="single" w:sz="4" w:space="0" w:color="000000"/>
              <w:right w:val="single" w:sz="4" w:space="0" w:color="000000"/>
            </w:tcBorders>
            <w:vAlign w:val="center"/>
          </w:tcPr>
          <w:p w14:paraId="0E763783" w14:textId="43B07E5D" w:rsidR="001B7FF6" w:rsidRPr="008D441E" w:rsidRDefault="001B7FF6" w:rsidP="00FA2807">
            <w:pPr>
              <w:ind w:right="241"/>
              <w:jc w:val="both"/>
              <w:rPr>
                <w:color w:val="000000"/>
                <w:sz w:val="18"/>
                <w:szCs w:val="18"/>
              </w:rPr>
            </w:pPr>
            <w:r w:rsidRPr="008D441E">
              <w:rPr>
                <w:color w:val="000000"/>
                <w:sz w:val="18"/>
                <w:szCs w:val="18"/>
                <w:lang w:eastAsia="ko-KR"/>
              </w:rPr>
              <w:t xml:space="preserve">Муниципальное автономное общеобразовательное учреждение «Башкирский лицей </w:t>
            </w:r>
            <w:r w:rsidRPr="008D441E">
              <w:rPr>
                <w:color w:val="000000"/>
                <w:sz w:val="18"/>
                <w:szCs w:val="18"/>
                <w:lang w:eastAsia="ko-KR"/>
              </w:rPr>
              <w:br/>
              <w:t>№ 48» городского округа город Уфа Республики Башкортостан (далее - МАОУ «Башкирский лицей № 48»)</w:t>
            </w:r>
          </w:p>
        </w:tc>
      </w:tr>
      <w:tr w:rsidR="001B7FF6" w:rsidRPr="008D441E" w14:paraId="5DEA214E" w14:textId="77777777"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1C6D1544" w14:textId="2BA24059" w:rsidR="001B7FF6" w:rsidRPr="008D441E" w:rsidRDefault="001B7FF6" w:rsidP="00FA2807">
            <w:pPr>
              <w:ind w:right="241"/>
              <w:jc w:val="both"/>
            </w:pPr>
            <w:r w:rsidRPr="008D441E">
              <w:rPr>
                <w:lang w:eastAsia="ko-KR"/>
              </w:rPr>
              <w:t>Место нахождения</w:t>
            </w:r>
          </w:p>
        </w:tc>
        <w:tc>
          <w:tcPr>
            <w:tcW w:w="7913" w:type="dxa"/>
            <w:tcBorders>
              <w:top w:val="single" w:sz="4" w:space="0" w:color="000000"/>
              <w:left w:val="single" w:sz="4" w:space="0" w:color="auto"/>
              <w:bottom w:val="single" w:sz="4" w:space="0" w:color="000000"/>
              <w:right w:val="single" w:sz="4" w:space="0" w:color="000000"/>
            </w:tcBorders>
            <w:vAlign w:val="center"/>
          </w:tcPr>
          <w:p w14:paraId="1FD588B4" w14:textId="64EC90E5" w:rsidR="001B7FF6" w:rsidRPr="008D441E" w:rsidRDefault="001B7FF6" w:rsidP="00FA2807">
            <w:pPr>
              <w:ind w:right="241"/>
              <w:jc w:val="both"/>
              <w:rPr>
                <w:color w:val="000000"/>
                <w:sz w:val="18"/>
                <w:szCs w:val="18"/>
              </w:rPr>
            </w:pPr>
            <w:proofErr w:type="gramStart"/>
            <w:r w:rsidRPr="008D441E">
              <w:rPr>
                <w:color w:val="000000"/>
                <w:sz w:val="18"/>
                <w:szCs w:val="18"/>
              </w:rPr>
              <w:t>450035, Россия, Республика Башкортостан, г. Уфа, Орджоникидзевский район, ул. Борисоглебская, д. 17</w:t>
            </w:r>
            <w:proofErr w:type="gramEnd"/>
          </w:p>
        </w:tc>
      </w:tr>
      <w:tr w:rsidR="001B7FF6" w:rsidRPr="008D441E" w14:paraId="6A89AA38" w14:textId="77777777"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5CEC66B1" w14:textId="0A8B6443" w:rsidR="001B7FF6" w:rsidRPr="008D441E" w:rsidRDefault="001B7FF6" w:rsidP="00FA2807">
            <w:pPr>
              <w:ind w:right="241"/>
              <w:jc w:val="both"/>
            </w:pPr>
            <w:r w:rsidRPr="008D441E">
              <w:rPr>
                <w:lang w:eastAsia="ko-KR"/>
              </w:rPr>
              <w:t xml:space="preserve">Почтовый адрес  </w:t>
            </w:r>
          </w:p>
        </w:tc>
        <w:tc>
          <w:tcPr>
            <w:tcW w:w="7913" w:type="dxa"/>
            <w:tcBorders>
              <w:top w:val="single" w:sz="4" w:space="0" w:color="000000"/>
              <w:left w:val="single" w:sz="4" w:space="0" w:color="auto"/>
              <w:bottom w:val="single" w:sz="4" w:space="0" w:color="000000"/>
              <w:right w:val="single" w:sz="4" w:space="0" w:color="000000"/>
            </w:tcBorders>
            <w:vAlign w:val="center"/>
          </w:tcPr>
          <w:p w14:paraId="742C8225" w14:textId="627F9C99" w:rsidR="001B7FF6" w:rsidRPr="008D441E" w:rsidRDefault="001B7FF6" w:rsidP="00FA2807">
            <w:pPr>
              <w:ind w:right="241"/>
              <w:jc w:val="both"/>
              <w:rPr>
                <w:color w:val="000000"/>
                <w:sz w:val="18"/>
                <w:szCs w:val="18"/>
              </w:rPr>
            </w:pPr>
            <w:proofErr w:type="gramStart"/>
            <w:r w:rsidRPr="008D441E">
              <w:rPr>
                <w:color w:val="000000"/>
                <w:sz w:val="18"/>
                <w:szCs w:val="18"/>
              </w:rPr>
              <w:t>450035, Россия, Республика Башкортостан, г. Уфа, Орджоникидзевский район, ул. Борисоглебская, д. 17</w:t>
            </w:r>
            <w:proofErr w:type="gramEnd"/>
          </w:p>
        </w:tc>
      </w:tr>
      <w:tr w:rsidR="001B7FF6" w:rsidRPr="008D441E" w14:paraId="4B268FCF" w14:textId="77777777"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18A0DDC8" w14:textId="20920E39" w:rsidR="001B7FF6" w:rsidRPr="008D441E" w:rsidRDefault="001B7FF6" w:rsidP="00FA2807">
            <w:pPr>
              <w:ind w:right="241"/>
              <w:jc w:val="both"/>
            </w:pPr>
            <w:r w:rsidRPr="008D441E">
              <w:rPr>
                <w:lang w:eastAsia="ko-KR"/>
              </w:rPr>
              <w:t>Контактное лицо </w:t>
            </w:r>
          </w:p>
        </w:tc>
        <w:tc>
          <w:tcPr>
            <w:tcW w:w="7913" w:type="dxa"/>
            <w:tcBorders>
              <w:top w:val="single" w:sz="4" w:space="0" w:color="000000"/>
              <w:left w:val="single" w:sz="4" w:space="0" w:color="auto"/>
              <w:bottom w:val="single" w:sz="4" w:space="0" w:color="000000"/>
              <w:right w:val="single" w:sz="4" w:space="0" w:color="000000"/>
            </w:tcBorders>
            <w:vAlign w:val="center"/>
          </w:tcPr>
          <w:p w14:paraId="6E68F25B" w14:textId="54A779A4" w:rsidR="001B7FF6" w:rsidRPr="008D441E" w:rsidRDefault="001B7FF6" w:rsidP="00FA2807">
            <w:pPr>
              <w:ind w:right="241"/>
              <w:jc w:val="both"/>
              <w:rPr>
                <w:color w:val="000000"/>
                <w:sz w:val="18"/>
                <w:szCs w:val="18"/>
              </w:rPr>
            </w:pPr>
            <w:proofErr w:type="spellStart"/>
            <w:r w:rsidRPr="008D441E">
              <w:rPr>
                <w:color w:val="000000"/>
                <w:sz w:val="18"/>
                <w:szCs w:val="18"/>
              </w:rPr>
              <w:t>Абдрахманова</w:t>
            </w:r>
            <w:proofErr w:type="spellEnd"/>
            <w:r w:rsidRPr="008D441E">
              <w:rPr>
                <w:color w:val="000000"/>
                <w:sz w:val="18"/>
                <w:szCs w:val="18"/>
              </w:rPr>
              <w:t xml:space="preserve">  </w:t>
            </w:r>
            <w:proofErr w:type="spellStart"/>
            <w:r w:rsidRPr="008D441E">
              <w:rPr>
                <w:color w:val="000000"/>
                <w:sz w:val="18"/>
                <w:szCs w:val="18"/>
              </w:rPr>
              <w:t>Марзия</w:t>
            </w:r>
            <w:proofErr w:type="spellEnd"/>
            <w:r w:rsidRPr="008D441E">
              <w:rPr>
                <w:color w:val="000000"/>
                <w:sz w:val="18"/>
                <w:szCs w:val="18"/>
              </w:rPr>
              <w:t xml:space="preserve"> </w:t>
            </w:r>
            <w:proofErr w:type="spellStart"/>
            <w:r w:rsidRPr="008D441E">
              <w:rPr>
                <w:color w:val="000000"/>
                <w:sz w:val="18"/>
                <w:szCs w:val="18"/>
              </w:rPr>
              <w:t>Уралбековна</w:t>
            </w:r>
            <w:proofErr w:type="spellEnd"/>
            <w:r w:rsidRPr="008D441E">
              <w:rPr>
                <w:color w:val="000000"/>
                <w:sz w:val="18"/>
                <w:szCs w:val="18"/>
              </w:rPr>
              <w:t>, директор</w:t>
            </w:r>
          </w:p>
        </w:tc>
      </w:tr>
      <w:tr w:rsidR="001B7FF6" w:rsidRPr="008D441E" w14:paraId="5FA5B793" w14:textId="77777777"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37AE7963" w14:textId="1E3856CF" w:rsidR="001B7FF6" w:rsidRPr="008D441E" w:rsidRDefault="001B7FF6" w:rsidP="00FA2807">
            <w:pPr>
              <w:ind w:right="241"/>
              <w:jc w:val="both"/>
            </w:pPr>
            <w:r w:rsidRPr="008D441E">
              <w:rPr>
                <w:lang w:eastAsia="ko-KR"/>
              </w:rPr>
              <w:t>Номер контактного телефона</w:t>
            </w:r>
          </w:p>
        </w:tc>
        <w:tc>
          <w:tcPr>
            <w:tcW w:w="7913" w:type="dxa"/>
            <w:tcBorders>
              <w:top w:val="single" w:sz="4" w:space="0" w:color="000000"/>
              <w:left w:val="single" w:sz="4" w:space="0" w:color="auto"/>
              <w:bottom w:val="single" w:sz="4" w:space="0" w:color="000000"/>
              <w:right w:val="single" w:sz="4" w:space="0" w:color="000000"/>
            </w:tcBorders>
            <w:vAlign w:val="center"/>
          </w:tcPr>
          <w:p w14:paraId="3B73AC4C" w14:textId="37F25D2C" w:rsidR="001B7FF6" w:rsidRPr="008D441E" w:rsidRDefault="001B7FF6" w:rsidP="00FA2807">
            <w:pPr>
              <w:ind w:right="241"/>
              <w:jc w:val="both"/>
              <w:rPr>
                <w:color w:val="000000"/>
                <w:sz w:val="18"/>
                <w:szCs w:val="18"/>
              </w:rPr>
            </w:pPr>
            <w:r w:rsidRPr="008D441E">
              <w:rPr>
                <w:color w:val="000000"/>
                <w:sz w:val="18"/>
                <w:szCs w:val="18"/>
              </w:rPr>
              <w:t>(347) 263-52-21</w:t>
            </w:r>
          </w:p>
        </w:tc>
      </w:tr>
      <w:tr w:rsidR="001B7FF6" w:rsidRPr="008D441E" w14:paraId="23DE1AE4" w14:textId="77777777" w:rsidTr="00FA2807">
        <w:trPr>
          <w:trHeight w:val="389"/>
        </w:trPr>
        <w:tc>
          <w:tcPr>
            <w:tcW w:w="2776" w:type="dxa"/>
            <w:gridSpan w:val="3"/>
            <w:tcBorders>
              <w:top w:val="single" w:sz="4" w:space="0" w:color="000000"/>
              <w:left w:val="single" w:sz="4" w:space="0" w:color="000000"/>
              <w:bottom w:val="single" w:sz="4" w:space="0" w:color="000000"/>
              <w:right w:val="single" w:sz="4" w:space="0" w:color="auto"/>
            </w:tcBorders>
          </w:tcPr>
          <w:p w14:paraId="4A8315AB" w14:textId="7266FC38" w:rsidR="001B7FF6" w:rsidRPr="008D441E" w:rsidRDefault="001B7FF6" w:rsidP="00FA2807">
            <w:pPr>
              <w:ind w:right="241"/>
              <w:jc w:val="both"/>
            </w:pPr>
            <w:r w:rsidRPr="008D441E">
              <w:rPr>
                <w:lang w:eastAsia="ko-KR"/>
              </w:rPr>
              <w:t xml:space="preserve">Адрес электронной почты </w:t>
            </w:r>
          </w:p>
        </w:tc>
        <w:tc>
          <w:tcPr>
            <w:tcW w:w="7913" w:type="dxa"/>
            <w:tcBorders>
              <w:top w:val="single" w:sz="4" w:space="0" w:color="000000"/>
              <w:left w:val="single" w:sz="4" w:space="0" w:color="auto"/>
              <w:bottom w:val="single" w:sz="4" w:space="0" w:color="000000"/>
              <w:right w:val="single" w:sz="4" w:space="0" w:color="000000"/>
            </w:tcBorders>
            <w:vAlign w:val="center"/>
          </w:tcPr>
          <w:p w14:paraId="21E33111" w14:textId="67ED3D98" w:rsidR="001B7FF6" w:rsidRPr="008D441E" w:rsidRDefault="001B7FF6" w:rsidP="00FA2807">
            <w:pPr>
              <w:ind w:right="241"/>
              <w:jc w:val="both"/>
              <w:rPr>
                <w:color w:val="000000"/>
                <w:sz w:val="18"/>
                <w:szCs w:val="18"/>
              </w:rPr>
            </w:pPr>
            <w:r w:rsidRPr="008D441E">
              <w:rPr>
                <w:color w:val="000000"/>
                <w:sz w:val="18"/>
                <w:szCs w:val="18"/>
              </w:rPr>
              <w:t>48bl48@bk.ru</w:t>
            </w:r>
          </w:p>
        </w:tc>
      </w:tr>
      <w:tr w:rsidR="001B7FF6" w:rsidRPr="008D441E" w14:paraId="1B7B264E"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65D44580" w14:textId="77777777" w:rsidR="001B7FF6" w:rsidRPr="008D441E" w:rsidRDefault="001B7FF6" w:rsidP="001B7FF6">
            <w:pPr>
              <w:ind w:right="241"/>
              <w:jc w:val="both"/>
              <w:rPr>
                <w:b/>
                <w:bCs/>
                <w:color w:val="000000"/>
                <w:lang w:eastAsia="ko-KR"/>
              </w:rPr>
            </w:pPr>
            <w:r w:rsidRPr="008D441E">
              <w:rPr>
                <w:b/>
                <w:bCs/>
                <w:lang w:eastAsia="ko-KR"/>
              </w:rPr>
              <w:t>Сведения о заказчике № 3</w:t>
            </w:r>
          </w:p>
        </w:tc>
      </w:tr>
      <w:tr w:rsidR="001B7FF6" w:rsidRPr="008D441E" w14:paraId="3CA7E56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E7939E7"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6BAF3C44" w14:textId="77777777" w:rsidR="001B7FF6" w:rsidRPr="008D441E" w:rsidRDefault="001B7FF6" w:rsidP="001B7FF6">
            <w:pPr>
              <w:tabs>
                <w:tab w:val="center" w:pos="5076"/>
              </w:tabs>
              <w:ind w:right="241"/>
              <w:outlineLvl w:val="0"/>
              <w:rPr>
                <w:color w:val="000000"/>
                <w:lang w:eastAsia="ko-KR"/>
              </w:rPr>
            </w:pPr>
            <w:r w:rsidRPr="008D441E">
              <w:rPr>
                <w:color w:val="000000"/>
                <w:sz w:val="18"/>
                <w:szCs w:val="18"/>
              </w:rPr>
              <w:t>Муниципальное автономное общеобразовательное учреждение Школа № 61 городского округа город Уфа Республики Башкортостан (далее - МАОУ Школа № 61)</w:t>
            </w:r>
          </w:p>
        </w:tc>
      </w:tr>
      <w:tr w:rsidR="001B7FF6" w:rsidRPr="008D441E" w14:paraId="78EE765A"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0178AA4"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22E653B" w14:textId="77777777" w:rsidR="001B7FF6" w:rsidRPr="008D441E" w:rsidRDefault="001B7FF6" w:rsidP="001B7FF6">
            <w:pPr>
              <w:ind w:right="241"/>
              <w:contextualSpacing/>
              <w:rPr>
                <w:color w:val="000000"/>
                <w:lang w:eastAsia="ko-KR"/>
              </w:rPr>
            </w:pPr>
            <w:proofErr w:type="gramStart"/>
            <w:r w:rsidRPr="008D441E">
              <w:rPr>
                <w:color w:val="000000"/>
                <w:sz w:val="18"/>
                <w:szCs w:val="18"/>
              </w:rPr>
              <w:t xml:space="preserve">450112, Россия, Республика Башкортостан, г. Уфа, Орджоникидзевский район, </w:t>
            </w:r>
            <w:r w:rsidRPr="008D441E">
              <w:rPr>
                <w:color w:val="000000"/>
                <w:sz w:val="18"/>
                <w:szCs w:val="18"/>
              </w:rPr>
              <w:br/>
              <w:t>ул. Кольцевая, д. 37</w:t>
            </w:r>
            <w:proofErr w:type="gramEnd"/>
          </w:p>
        </w:tc>
      </w:tr>
      <w:tr w:rsidR="001B7FF6" w:rsidRPr="008D441E" w14:paraId="197B1726"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F3F4684" w14:textId="77777777" w:rsidR="001B7FF6" w:rsidRPr="008D441E" w:rsidRDefault="001B7FF6" w:rsidP="001B7FF6">
            <w:pPr>
              <w:ind w:right="241"/>
              <w:rPr>
                <w:bCs/>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69811E7A" w14:textId="77777777" w:rsidR="001B7FF6" w:rsidRPr="008D441E" w:rsidRDefault="001B7FF6" w:rsidP="001B7FF6">
            <w:pPr>
              <w:autoSpaceDE w:val="0"/>
              <w:autoSpaceDN w:val="0"/>
              <w:adjustRightInd w:val="0"/>
              <w:ind w:right="241"/>
              <w:jc w:val="both"/>
              <w:rPr>
                <w:rFonts w:eastAsia="Calibri"/>
              </w:rPr>
            </w:pPr>
            <w:proofErr w:type="gramStart"/>
            <w:r w:rsidRPr="008D441E">
              <w:rPr>
                <w:color w:val="000000"/>
                <w:sz w:val="18"/>
                <w:szCs w:val="18"/>
              </w:rPr>
              <w:t xml:space="preserve">450112, Россия, Республика Башкортостан, г. Уфа, Орджоникидзевский район, </w:t>
            </w:r>
            <w:r w:rsidRPr="008D441E">
              <w:rPr>
                <w:color w:val="000000"/>
                <w:sz w:val="18"/>
                <w:szCs w:val="18"/>
              </w:rPr>
              <w:br/>
              <w:t>ул. Кольцевая, д. 37</w:t>
            </w:r>
            <w:proofErr w:type="gramEnd"/>
          </w:p>
        </w:tc>
      </w:tr>
      <w:tr w:rsidR="001B7FF6" w:rsidRPr="008D441E" w14:paraId="2D5E14F5"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233C4B4" w14:textId="77777777" w:rsidR="001B7FF6" w:rsidRPr="008D441E" w:rsidRDefault="001B7FF6" w:rsidP="001B7FF6">
            <w:pPr>
              <w:ind w:right="241"/>
              <w:rPr>
                <w:bCs/>
                <w:lang w:eastAsia="ko-KR"/>
              </w:rPr>
            </w:pPr>
            <w:r w:rsidRPr="008D441E">
              <w:rPr>
                <w:lang w:eastAsia="ko-KR"/>
              </w:rPr>
              <w:t>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70DF433" w14:textId="77777777" w:rsidR="001B7FF6" w:rsidRPr="008D441E" w:rsidRDefault="001B7FF6" w:rsidP="001B7FF6">
            <w:pPr>
              <w:autoSpaceDE w:val="0"/>
              <w:autoSpaceDN w:val="0"/>
              <w:adjustRightInd w:val="0"/>
              <w:ind w:right="241"/>
              <w:jc w:val="both"/>
              <w:rPr>
                <w:rFonts w:eastAsia="Calibri"/>
              </w:rPr>
            </w:pPr>
            <w:r w:rsidRPr="008D441E">
              <w:rPr>
                <w:sz w:val="18"/>
                <w:szCs w:val="18"/>
              </w:rPr>
              <w:t xml:space="preserve">Воробьева Елена </w:t>
            </w:r>
            <w:proofErr w:type="spellStart"/>
            <w:r w:rsidRPr="008D441E">
              <w:rPr>
                <w:sz w:val="18"/>
                <w:szCs w:val="18"/>
              </w:rPr>
              <w:t>Алфировна</w:t>
            </w:r>
            <w:proofErr w:type="spellEnd"/>
            <w:r w:rsidRPr="008D441E">
              <w:rPr>
                <w:sz w:val="18"/>
                <w:szCs w:val="18"/>
              </w:rPr>
              <w:t>, директор</w:t>
            </w:r>
          </w:p>
        </w:tc>
      </w:tr>
      <w:tr w:rsidR="001B7FF6" w:rsidRPr="008D441E" w14:paraId="30FB4324"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D56B8F9"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302E440" w14:textId="77777777" w:rsidR="001B7FF6" w:rsidRPr="008D441E" w:rsidRDefault="001B7FF6" w:rsidP="001B7FF6">
            <w:pPr>
              <w:autoSpaceDE w:val="0"/>
              <w:autoSpaceDN w:val="0"/>
              <w:adjustRightInd w:val="0"/>
              <w:ind w:right="241"/>
              <w:jc w:val="both"/>
              <w:rPr>
                <w:rFonts w:eastAsia="Calibri"/>
                <w:lang w:val="en-US"/>
              </w:rPr>
            </w:pPr>
            <w:r w:rsidRPr="008D441E">
              <w:rPr>
                <w:color w:val="000000"/>
                <w:sz w:val="18"/>
                <w:szCs w:val="18"/>
              </w:rPr>
              <w:t>(347) 242-97-31</w:t>
            </w:r>
          </w:p>
        </w:tc>
      </w:tr>
      <w:tr w:rsidR="001B7FF6" w:rsidRPr="008D441E" w14:paraId="494467C7"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24B9864"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92205C7" w14:textId="77777777" w:rsidR="001B7FF6" w:rsidRPr="008D441E" w:rsidRDefault="001B7FF6" w:rsidP="001B7FF6">
            <w:pPr>
              <w:autoSpaceDE w:val="0"/>
              <w:autoSpaceDN w:val="0"/>
              <w:adjustRightInd w:val="0"/>
              <w:ind w:right="241"/>
              <w:jc w:val="both"/>
              <w:rPr>
                <w:rFonts w:eastAsia="Calibri"/>
                <w:lang w:val="en-US"/>
              </w:rPr>
            </w:pPr>
            <w:r w:rsidRPr="008D441E">
              <w:rPr>
                <w:color w:val="000000"/>
                <w:sz w:val="18"/>
                <w:szCs w:val="18"/>
              </w:rPr>
              <w:t>maoy-sch61@mail.ru</w:t>
            </w:r>
          </w:p>
        </w:tc>
      </w:tr>
      <w:tr w:rsidR="001B7FF6" w:rsidRPr="008D441E" w14:paraId="2EF703BB"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604E17E1" w14:textId="77777777" w:rsidR="001B7FF6" w:rsidRPr="008D441E" w:rsidRDefault="001B7FF6" w:rsidP="001B7FF6">
            <w:pPr>
              <w:ind w:right="241"/>
              <w:jc w:val="both"/>
              <w:rPr>
                <w:b/>
                <w:bCs/>
                <w:color w:val="000000"/>
                <w:lang w:eastAsia="ko-KR"/>
              </w:rPr>
            </w:pPr>
            <w:r w:rsidRPr="008D441E">
              <w:rPr>
                <w:b/>
                <w:bCs/>
                <w:lang w:eastAsia="ko-KR"/>
              </w:rPr>
              <w:t>Сведения о заказчике № 4</w:t>
            </w:r>
          </w:p>
        </w:tc>
      </w:tr>
      <w:tr w:rsidR="001B7FF6" w:rsidRPr="008D441E" w14:paraId="0DBEF48D"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556F37A" w14:textId="77777777" w:rsidR="001B7FF6" w:rsidRPr="008D441E" w:rsidRDefault="001B7FF6" w:rsidP="001B7FF6">
            <w:pPr>
              <w:ind w:right="241"/>
              <w:rPr>
                <w:lang w:eastAsia="ko-KR"/>
              </w:rPr>
            </w:pPr>
            <w:r w:rsidRPr="008D441E">
              <w:rPr>
                <w:lang w:eastAsia="ko-KR"/>
              </w:rPr>
              <w:lastRenderedPageBreak/>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3C7614C" w14:textId="77777777" w:rsidR="001B7FF6" w:rsidRPr="008D441E" w:rsidRDefault="001B7FF6" w:rsidP="001B7FF6">
            <w:pPr>
              <w:rPr>
                <w:sz w:val="18"/>
                <w:szCs w:val="18"/>
              </w:rPr>
            </w:pPr>
            <w:proofErr w:type="gramStart"/>
            <w:r w:rsidRPr="008D441E">
              <w:rPr>
                <w:color w:val="000000"/>
                <w:sz w:val="18"/>
                <w:szCs w:val="18"/>
              </w:rPr>
              <w:t xml:space="preserve">Муниципальное автономное общеобразовательное учреждение «Гимназия  № 64 имена Горбатко Виктора Васильевича городского округа город Уфа Республики Башкортостан (далее – </w:t>
            </w:r>
            <w:r w:rsidRPr="008D441E">
              <w:rPr>
                <w:sz w:val="18"/>
                <w:szCs w:val="18"/>
              </w:rPr>
              <w:t>МАОУ "Гимназия № 64 имени В.В. Горбатко."</w:t>
            </w:r>
            <w:proofErr w:type="gramEnd"/>
          </w:p>
          <w:p w14:paraId="12EC4926" w14:textId="77777777" w:rsidR="001B7FF6" w:rsidRPr="008D441E" w:rsidRDefault="001B7FF6" w:rsidP="001B7FF6">
            <w:pPr>
              <w:tabs>
                <w:tab w:val="center" w:pos="5076"/>
              </w:tabs>
              <w:ind w:right="241"/>
              <w:outlineLvl w:val="0"/>
              <w:rPr>
                <w:b/>
                <w:color w:val="000000"/>
                <w:sz w:val="18"/>
                <w:szCs w:val="18"/>
                <w:lang w:eastAsia="ko-KR"/>
              </w:rPr>
            </w:pPr>
          </w:p>
        </w:tc>
      </w:tr>
      <w:tr w:rsidR="001B7FF6" w:rsidRPr="008D441E" w14:paraId="7F1EFAEF"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1B86C1C"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B18526D" w14:textId="77777777" w:rsidR="001B7FF6" w:rsidRPr="008D441E" w:rsidRDefault="001B7FF6" w:rsidP="001B7FF6">
            <w:pPr>
              <w:ind w:right="241"/>
              <w:contextualSpacing/>
              <w:rPr>
                <w:lang w:eastAsia="ko-KR"/>
              </w:rPr>
            </w:pPr>
            <w:proofErr w:type="gramStart"/>
            <w:r w:rsidRPr="008D441E">
              <w:rPr>
                <w:color w:val="000000"/>
                <w:sz w:val="18"/>
                <w:szCs w:val="18"/>
              </w:rPr>
              <w:t xml:space="preserve">450055, Россия, Республика Башкортостан, г. Уфа, Орджоникидзевский район, </w:t>
            </w:r>
            <w:r w:rsidRPr="008D441E">
              <w:rPr>
                <w:color w:val="000000"/>
                <w:sz w:val="18"/>
                <w:szCs w:val="18"/>
              </w:rPr>
              <w:br/>
              <w:t>ул. Российская, д. 54</w:t>
            </w:r>
            <w:proofErr w:type="gramEnd"/>
          </w:p>
        </w:tc>
      </w:tr>
      <w:tr w:rsidR="001B7FF6" w:rsidRPr="008D441E" w14:paraId="1DF39E96"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28D8CC5" w14:textId="77777777" w:rsidR="001B7FF6" w:rsidRPr="008D441E" w:rsidRDefault="001B7FF6" w:rsidP="001B7FF6">
            <w:pPr>
              <w:ind w:right="241"/>
              <w:rPr>
                <w:bCs/>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6B5E5BC6" w14:textId="77777777" w:rsidR="001B7FF6" w:rsidRPr="008D441E" w:rsidRDefault="001B7FF6" w:rsidP="001B7FF6">
            <w:pPr>
              <w:autoSpaceDE w:val="0"/>
              <w:autoSpaceDN w:val="0"/>
              <w:adjustRightInd w:val="0"/>
              <w:ind w:right="241"/>
              <w:jc w:val="both"/>
              <w:rPr>
                <w:rFonts w:eastAsia="Calibri"/>
              </w:rPr>
            </w:pPr>
            <w:proofErr w:type="gramStart"/>
            <w:r w:rsidRPr="008D441E">
              <w:rPr>
                <w:color w:val="000000"/>
                <w:sz w:val="18"/>
                <w:szCs w:val="18"/>
              </w:rPr>
              <w:t xml:space="preserve">450055, Россия, Республика Башкортостан, г. Уфа, Орджоникидзевский район, </w:t>
            </w:r>
            <w:r w:rsidRPr="008D441E">
              <w:rPr>
                <w:color w:val="000000"/>
                <w:sz w:val="18"/>
                <w:szCs w:val="18"/>
              </w:rPr>
              <w:br/>
              <w:t>ул. Российская, д. 54</w:t>
            </w:r>
            <w:proofErr w:type="gramEnd"/>
          </w:p>
        </w:tc>
      </w:tr>
      <w:tr w:rsidR="001B7FF6" w:rsidRPr="008D441E" w14:paraId="1F21E9CB"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617AA73" w14:textId="77777777" w:rsidR="001B7FF6" w:rsidRPr="008D441E" w:rsidRDefault="001B7FF6" w:rsidP="001B7FF6">
            <w:pPr>
              <w:ind w:right="241"/>
              <w:rPr>
                <w:bCs/>
                <w:lang w:eastAsia="ko-KR"/>
              </w:rPr>
            </w:pPr>
            <w:r w:rsidRPr="008D441E">
              <w:rPr>
                <w:lang w:eastAsia="ko-KR"/>
              </w:rPr>
              <w:t>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4F2BBF7" w14:textId="77777777" w:rsidR="001B7FF6" w:rsidRPr="008D441E" w:rsidRDefault="001B7FF6" w:rsidP="001B7FF6">
            <w:pPr>
              <w:autoSpaceDE w:val="0"/>
              <w:autoSpaceDN w:val="0"/>
              <w:adjustRightInd w:val="0"/>
              <w:ind w:right="241"/>
              <w:jc w:val="both"/>
              <w:rPr>
                <w:rFonts w:eastAsia="Calibri"/>
              </w:rPr>
            </w:pPr>
            <w:proofErr w:type="spellStart"/>
            <w:r w:rsidRPr="008D441E">
              <w:rPr>
                <w:color w:val="000000"/>
                <w:sz w:val="18"/>
                <w:szCs w:val="18"/>
              </w:rPr>
              <w:t>Белолапкина</w:t>
            </w:r>
            <w:proofErr w:type="spellEnd"/>
            <w:r w:rsidRPr="008D441E">
              <w:rPr>
                <w:color w:val="000000"/>
                <w:sz w:val="18"/>
                <w:szCs w:val="18"/>
              </w:rPr>
              <w:t xml:space="preserve"> Инна Вячеславовна, директор</w:t>
            </w:r>
          </w:p>
        </w:tc>
      </w:tr>
      <w:tr w:rsidR="001B7FF6" w:rsidRPr="008D441E" w14:paraId="4286E36C"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312DC59"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59C26BD" w14:textId="77777777" w:rsidR="001B7FF6" w:rsidRPr="008D441E" w:rsidRDefault="001B7FF6" w:rsidP="001B7FF6">
            <w:pPr>
              <w:autoSpaceDE w:val="0"/>
              <w:autoSpaceDN w:val="0"/>
              <w:adjustRightInd w:val="0"/>
              <w:ind w:right="241"/>
              <w:jc w:val="both"/>
              <w:rPr>
                <w:rFonts w:eastAsia="Calibri"/>
                <w:lang w:val="en-US"/>
              </w:rPr>
            </w:pPr>
            <w:r w:rsidRPr="008D441E">
              <w:rPr>
                <w:color w:val="000000"/>
                <w:sz w:val="18"/>
                <w:szCs w:val="18"/>
              </w:rPr>
              <w:t>(347) 284-37-50</w:t>
            </w:r>
          </w:p>
        </w:tc>
      </w:tr>
      <w:tr w:rsidR="001B7FF6" w:rsidRPr="008D441E" w14:paraId="1633A1A7"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4BCF7A01"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188550C" w14:textId="77777777" w:rsidR="001B7FF6" w:rsidRPr="008D441E" w:rsidRDefault="001B7FF6" w:rsidP="001B7FF6">
            <w:pPr>
              <w:ind w:right="241"/>
              <w:rPr>
                <w:lang w:eastAsia="ko-KR"/>
              </w:rPr>
            </w:pPr>
            <w:r w:rsidRPr="008D441E">
              <w:rPr>
                <w:color w:val="000000"/>
                <w:sz w:val="18"/>
                <w:szCs w:val="18"/>
              </w:rPr>
              <w:t>gimnaziya.64@mail.ru</w:t>
            </w:r>
          </w:p>
        </w:tc>
      </w:tr>
      <w:tr w:rsidR="001B7FF6" w:rsidRPr="008D441E" w14:paraId="3C3F5E52"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55CD338C" w14:textId="77777777" w:rsidR="001B7FF6" w:rsidRPr="008D441E" w:rsidRDefault="001B7FF6" w:rsidP="001B7FF6">
            <w:pPr>
              <w:ind w:right="241"/>
              <w:rPr>
                <w:shd w:val="clear" w:color="auto" w:fill="FFFFFF"/>
                <w:lang w:eastAsia="ko-KR"/>
              </w:rPr>
            </w:pPr>
            <w:r w:rsidRPr="008D441E">
              <w:rPr>
                <w:b/>
                <w:bCs/>
                <w:lang w:eastAsia="ko-KR"/>
              </w:rPr>
              <w:t>Сведения о заказчике № 5</w:t>
            </w:r>
          </w:p>
        </w:tc>
      </w:tr>
      <w:tr w:rsidR="001B7FF6" w:rsidRPr="008D441E" w14:paraId="6F05D53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6124F2C"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67742D97" w14:textId="77777777" w:rsidR="001B7FF6" w:rsidRPr="008D441E" w:rsidRDefault="001B7FF6" w:rsidP="001B7FF6">
            <w:pPr>
              <w:ind w:right="241"/>
              <w:rPr>
                <w:b/>
                <w:color w:val="000000"/>
                <w:lang w:eastAsia="ko-KR"/>
              </w:rPr>
            </w:pPr>
            <w:proofErr w:type="gramStart"/>
            <w:r w:rsidRPr="008D441E">
              <w:rPr>
                <w:color w:val="000000"/>
                <w:sz w:val="18"/>
                <w:szCs w:val="18"/>
              </w:rPr>
              <w:t xml:space="preserve">Муниципальное автономное общеобразовательное учреждение «Татарская гимназия № 65имени </w:t>
            </w:r>
            <w:proofErr w:type="spellStart"/>
            <w:r w:rsidRPr="008D441E">
              <w:rPr>
                <w:color w:val="000000"/>
                <w:sz w:val="18"/>
                <w:szCs w:val="18"/>
              </w:rPr>
              <w:t>Загитова</w:t>
            </w:r>
            <w:proofErr w:type="spellEnd"/>
            <w:r w:rsidRPr="008D441E">
              <w:rPr>
                <w:color w:val="000000"/>
                <w:sz w:val="18"/>
                <w:szCs w:val="18"/>
              </w:rPr>
              <w:t xml:space="preserve"> Гази </w:t>
            </w:r>
            <w:proofErr w:type="spellStart"/>
            <w:r w:rsidRPr="008D441E">
              <w:rPr>
                <w:color w:val="000000"/>
                <w:sz w:val="18"/>
                <w:szCs w:val="18"/>
              </w:rPr>
              <w:t>Казыхановича</w:t>
            </w:r>
            <w:proofErr w:type="spellEnd"/>
            <w:r w:rsidRPr="008D441E">
              <w:rPr>
                <w:color w:val="000000"/>
                <w:sz w:val="18"/>
                <w:szCs w:val="18"/>
              </w:rPr>
              <w:t xml:space="preserve">» городского округа город Уфа Республики Башкортостан (далее - МАОУ «Татарская гимназия № 65 им. Гази </w:t>
            </w:r>
            <w:proofErr w:type="spellStart"/>
            <w:r w:rsidRPr="008D441E">
              <w:rPr>
                <w:color w:val="000000"/>
                <w:sz w:val="18"/>
                <w:szCs w:val="18"/>
              </w:rPr>
              <w:t>Загитова</w:t>
            </w:r>
            <w:proofErr w:type="spellEnd"/>
            <w:r w:rsidRPr="008D441E">
              <w:rPr>
                <w:color w:val="000000"/>
                <w:sz w:val="18"/>
                <w:szCs w:val="18"/>
              </w:rPr>
              <w:t>.»</w:t>
            </w:r>
            <w:proofErr w:type="gramEnd"/>
          </w:p>
        </w:tc>
      </w:tr>
      <w:tr w:rsidR="001B7FF6" w:rsidRPr="008D441E" w14:paraId="245F71E0"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4DD0A2C0"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8007398" w14:textId="77777777" w:rsidR="001B7FF6" w:rsidRPr="008D441E" w:rsidRDefault="001B7FF6" w:rsidP="001B7FF6">
            <w:pPr>
              <w:widowControl w:val="0"/>
              <w:autoSpaceDE w:val="0"/>
              <w:autoSpaceDN w:val="0"/>
              <w:adjustRightInd w:val="0"/>
              <w:ind w:right="241"/>
              <w:jc w:val="both"/>
              <w:rPr>
                <w:rFonts w:eastAsia="Calibri"/>
              </w:rPr>
            </w:pPr>
            <w:proofErr w:type="gramStart"/>
            <w:r w:rsidRPr="008D441E">
              <w:rPr>
                <w:color w:val="000000"/>
                <w:sz w:val="18"/>
                <w:szCs w:val="18"/>
              </w:rPr>
              <w:t xml:space="preserve">450038, Россия, Республика Башкортостан, г. Уфа, Орджоникидзевский район, </w:t>
            </w:r>
            <w:r w:rsidRPr="008D441E">
              <w:rPr>
                <w:color w:val="000000"/>
                <w:sz w:val="18"/>
                <w:szCs w:val="18"/>
              </w:rPr>
              <w:br/>
              <w:t>ул. Кольцевая, д. 143</w:t>
            </w:r>
            <w:proofErr w:type="gramEnd"/>
          </w:p>
        </w:tc>
      </w:tr>
      <w:tr w:rsidR="001B7FF6" w:rsidRPr="008D441E" w14:paraId="3DC00675"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CA0682D" w14:textId="77777777" w:rsidR="001B7FF6" w:rsidRPr="008D441E" w:rsidRDefault="001B7FF6" w:rsidP="001B7FF6">
            <w:pPr>
              <w:ind w:right="241"/>
              <w:rPr>
                <w:bCs/>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0C98354" w14:textId="77777777" w:rsidR="001B7FF6" w:rsidRPr="008D441E" w:rsidRDefault="001B7FF6" w:rsidP="001B7FF6">
            <w:pPr>
              <w:widowControl w:val="0"/>
              <w:autoSpaceDE w:val="0"/>
              <w:autoSpaceDN w:val="0"/>
              <w:adjustRightInd w:val="0"/>
              <w:ind w:right="241"/>
              <w:jc w:val="both"/>
              <w:rPr>
                <w:rFonts w:eastAsia="Calibri"/>
              </w:rPr>
            </w:pPr>
            <w:proofErr w:type="gramStart"/>
            <w:r w:rsidRPr="008D441E">
              <w:rPr>
                <w:color w:val="000000"/>
                <w:sz w:val="18"/>
                <w:szCs w:val="18"/>
              </w:rPr>
              <w:t xml:space="preserve">450038, Россия, Республика Башкортостан, г. Уфа, Орджоникидзевский район, </w:t>
            </w:r>
            <w:r w:rsidRPr="008D441E">
              <w:rPr>
                <w:color w:val="000000"/>
                <w:sz w:val="18"/>
                <w:szCs w:val="18"/>
              </w:rPr>
              <w:br/>
              <w:t>ул. Кольцевая, д. 143</w:t>
            </w:r>
            <w:proofErr w:type="gramEnd"/>
          </w:p>
        </w:tc>
      </w:tr>
      <w:tr w:rsidR="001B7FF6" w:rsidRPr="008D441E" w14:paraId="3D19B5F2"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AC48149" w14:textId="77777777" w:rsidR="001B7FF6" w:rsidRPr="008D441E" w:rsidRDefault="001B7FF6" w:rsidP="001B7FF6">
            <w:pPr>
              <w:ind w:right="241"/>
              <w:rPr>
                <w:bCs/>
                <w:lang w:eastAsia="ko-KR"/>
              </w:rPr>
            </w:pPr>
            <w:r w:rsidRPr="008D441E">
              <w:rPr>
                <w:lang w:eastAsia="ko-KR"/>
              </w:rPr>
              <w:t>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FA08BA3" w14:textId="77777777" w:rsidR="001B7FF6" w:rsidRPr="008D441E" w:rsidRDefault="001B7FF6" w:rsidP="001B7FF6">
            <w:pPr>
              <w:widowControl w:val="0"/>
              <w:autoSpaceDE w:val="0"/>
              <w:autoSpaceDN w:val="0"/>
              <w:adjustRightInd w:val="0"/>
              <w:ind w:right="241"/>
              <w:jc w:val="both"/>
              <w:rPr>
                <w:rFonts w:eastAsia="Calibri"/>
              </w:rPr>
            </w:pPr>
            <w:proofErr w:type="spellStart"/>
            <w:r w:rsidRPr="008D441E">
              <w:rPr>
                <w:color w:val="000000"/>
                <w:sz w:val="18"/>
                <w:szCs w:val="18"/>
              </w:rPr>
              <w:t>Галимзянова</w:t>
            </w:r>
            <w:proofErr w:type="spellEnd"/>
            <w:r w:rsidRPr="008D441E">
              <w:rPr>
                <w:color w:val="000000"/>
                <w:sz w:val="18"/>
                <w:szCs w:val="18"/>
              </w:rPr>
              <w:t xml:space="preserve"> Анфиса </w:t>
            </w:r>
            <w:proofErr w:type="spellStart"/>
            <w:r w:rsidRPr="008D441E">
              <w:rPr>
                <w:color w:val="000000"/>
                <w:sz w:val="18"/>
                <w:szCs w:val="18"/>
              </w:rPr>
              <w:t>Фаритовна</w:t>
            </w:r>
            <w:proofErr w:type="spellEnd"/>
            <w:r w:rsidRPr="008D441E">
              <w:rPr>
                <w:color w:val="000000"/>
                <w:sz w:val="18"/>
                <w:szCs w:val="18"/>
              </w:rPr>
              <w:t>, директор</w:t>
            </w:r>
          </w:p>
        </w:tc>
      </w:tr>
      <w:tr w:rsidR="001B7FF6" w:rsidRPr="008D441E" w14:paraId="4ADBAE47"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E65D491"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3987560" w14:textId="77777777" w:rsidR="001B7FF6" w:rsidRPr="008D441E" w:rsidRDefault="001B7FF6" w:rsidP="001B7FF6">
            <w:pPr>
              <w:widowControl w:val="0"/>
              <w:autoSpaceDE w:val="0"/>
              <w:autoSpaceDN w:val="0"/>
              <w:adjustRightInd w:val="0"/>
              <w:ind w:right="241"/>
              <w:jc w:val="both"/>
              <w:rPr>
                <w:rFonts w:eastAsia="Calibri"/>
                <w:lang w:val="en-US"/>
              </w:rPr>
            </w:pPr>
            <w:r w:rsidRPr="008D441E">
              <w:rPr>
                <w:color w:val="000000"/>
                <w:sz w:val="18"/>
                <w:szCs w:val="18"/>
              </w:rPr>
              <w:t>(347) 287-65-56</w:t>
            </w:r>
          </w:p>
        </w:tc>
      </w:tr>
      <w:tr w:rsidR="001B7FF6" w:rsidRPr="008D441E" w14:paraId="431B5E68"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8B9C1CB"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94C6715" w14:textId="77777777" w:rsidR="001B7FF6" w:rsidRPr="008D441E" w:rsidRDefault="001B7FF6" w:rsidP="001B7FF6">
            <w:pPr>
              <w:ind w:right="241"/>
              <w:rPr>
                <w:lang w:eastAsia="ko-KR"/>
              </w:rPr>
            </w:pPr>
            <w:r w:rsidRPr="008D441E">
              <w:rPr>
                <w:color w:val="000000"/>
                <w:sz w:val="18"/>
                <w:szCs w:val="18"/>
              </w:rPr>
              <w:t>tgimnazia65@yandex.ru</w:t>
            </w:r>
          </w:p>
        </w:tc>
      </w:tr>
      <w:tr w:rsidR="001B7FF6" w:rsidRPr="008D441E" w14:paraId="313524B2"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0C018417" w14:textId="77777777" w:rsidR="001B7FF6" w:rsidRPr="008D441E" w:rsidRDefault="001B7FF6" w:rsidP="001B7FF6">
            <w:pPr>
              <w:ind w:right="241"/>
              <w:rPr>
                <w:shd w:val="clear" w:color="auto" w:fill="FFFFFF"/>
                <w:lang w:eastAsia="ko-KR"/>
              </w:rPr>
            </w:pPr>
            <w:r w:rsidRPr="008D441E">
              <w:rPr>
                <w:b/>
                <w:bCs/>
                <w:lang w:eastAsia="ko-KR"/>
              </w:rPr>
              <w:t>Сведения о заказчике № 6</w:t>
            </w:r>
          </w:p>
        </w:tc>
      </w:tr>
      <w:tr w:rsidR="001B7FF6" w:rsidRPr="008D441E" w14:paraId="6D2D9229"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ECD9F4C"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1651043" w14:textId="77777777" w:rsidR="001B7FF6" w:rsidRPr="008D441E" w:rsidRDefault="001B7FF6" w:rsidP="001B7FF6">
            <w:pPr>
              <w:widowControl w:val="0"/>
              <w:autoSpaceDE w:val="0"/>
              <w:autoSpaceDN w:val="0"/>
              <w:adjustRightInd w:val="0"/>
              <w:ind w:right="241"/>
              <w:rPr>
                <w:rFonts w:eastAsia="Calibri"/>
                <w:color w:val="000000"/>
              </w:rPr>
            </w:pPr>
            <w:r w:rsidRPr="008D441E">
              <w:rPr>
                <w:sz w:val="18"/>
                <w:szCs w:val="18"/>
              </w:rPr>
              <w:t xml:space="preserve">Муниципальное автономное общеобразовательное учреждение «Центр образования </w:t>
            </w:r>
            <w:r w:rsidRPr="008D441E">
              <w:rPr>
                <w:sz w:val="18"/>
                <w:szCs w:val="18"/>
              </w:rPr>
              <w:br/>
              <w:t xml:space="preserve">№ 69 с углубленным изучением отдельных предметов» городского округа город Уфа Республики Башкортостан </w:t>
            </w:r>
            <w:r w:rsidRPr="008D441E">
              <w:rPr>
                <w:color w:val="000000"/>
                <w:sz w:val="18"/>
                <w:szCs w:val="18"/>
              </w:rPr>
              <w:t>(далее – МАОУ «Центр образования №69»)</w:t>
            </w:r>
          </w:p>
        </w:tc>
      </w:tr>
      <w:tr w:rsidR="001B7FF6" w:rsidRPr="008D441E" w14:paraId="7D697470"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84D151A"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02F30A2" w14:textId="77777777" w:rsidR="001B7FF6" w:rsidRPr="008D441E" w:rsidRDefault="001B7FF6" w:rsidP="001B7FF6">
            <w:pPr>
              <w:widowControl w:val="0"/>
              <w:autoSpaceDE w:val="0"/>
              <w:autoSpaceDN w:val="0"/>
              <w:adjustRightInd w:val="0"/>
              <w:ind w:right="241"/>
              <w:rPr>
                <w:rFonts w:eastAsia="Calibri"/>
              </w:rPr>
            </w:pPr>
            <w:r w:rsidRPr="008D441E">
              <w:rPr>
                <w:sz w:val="18"/>
                <w:szCs w:val="18"/>
              </w:rPr>
              <w:t xml:space="preserve">450104, Республика Башкортостан, город Уфа, Орджоникидзевский район, ул. </w:t>
            </w:r>
            <w:proofErr w:type="spellStart"/>
            <w:r w:rsidRPr="008D441E">
              <w:rPr>
                <w:sz w:val="18"/>
                <w:szCs w:val="18"/>
              </w:rPr>
              <w:t>Даута</w:t>
            </w:r>
            <w:proofErr w:type="spellEnd"/>
            <w:r w:rsidRPr="008D441E">
              <w:rPr>
                <w:sz w:val="18"/>
                <w:szCs w:val="18"/>
              </w:rPr>
              <w:t xml:space="preserve"> </w:t>
            </w:r>
            <w:proofErr w:type="spellStart"/>
            <w:r w:rsidRPr="008D441E">
              <w:rPr>
                <w:sz w:val="18"/>
                <w:szCs w:val="18"/>
              </w:rPr>
              <w:t>Юлтыя</w:t>
            </w:r>
            <w:proofErr w:type="spellEnd"/>
            <w:r w:rsidRPr="008D441E">
              <w:rPr>
                <w:sz w:val="18"/>
                <w:szCs w:val="18"/>
              </w:rPr>
              <w:t>, дом 6</w:t>
            </w:r>
          </w:p>
        </w:tc>
      </w:tr>
      <w:tr w:rsidR="001B7FF6" w:rsidRPr="008D441E" w14:paraId="74CB1A7B"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1A4F8BA" w14:textId="77777777" w:rsidR="001B7FF6" w:rsidRPr="008D441E" w:rsidRDefault="001B7FF6" w:rsidP="001B7FF6">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0E6E424"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sz w:val="18"/>
                <w:szCs w:val="18"/>
              </w:rPr>
              <w:t xml:space="preserve">450104, Республика Башкортостан, город Уфа, Орджоникидзевский район, ул. </w:t>
            </w:r>
            <w:proofErr w:type="spellStart"/>
            <w:r w:rsidRPr="008D441E">
              <w:rPr>
                <w:sz w:val="18"/>
                <w:szCs w:val="18"/>
              </w:rPr>
              <w:t>Даута</w:t>
            </w:r>
            <w:proofErr w:type="spellEnd"/>
            <w:r w:rsidRPr="008D441E">
              <w:rPr>
                <w:sz w:val="18"/>
                <w:szCs w:val="18"/>
              </w:rPr>
              <w:t xml:space="preserve"> </w:t>
            </w:r>
            <w:proofErr w:type="spellStart"/>
            <w:r w:rsidRPr="008D441E">
              <w:rPr>
                <w:sz w:val="18"/>
                <w:szCs w:val="18"/>
              </w:rPr>
              <w:t>Юлтыя</w:t>
            </w:r>
            <w:proofErr w:type="spellEnd"/>
            <w:r w:rsidRPr="008D441E">
              <w:rPr>
                <w:sz w:val="18"/>
                <w:szCs w:val="18"/>
              </w:rPr>
              <w:t>, дом 6</w:t>
            </w:r>
          </w:p>
        </w:tc>
      </w:tr>
      <w:tr w:rsidR="001B7FF6" w:rsidRPr="008D441E" w14:paraId="2DBBB68B"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EC3E5FB" w14:textId="77777777" w:rsidR="001B7FF6" w:rsidRPr="008D441E" w:rsidRDefault="001B7FF6" w:rsidP="001B7FF6">
            <w:pPr>
              <w:ind w:right="241"/>
              <w:rPr>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C5AAD6B"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 xml:space="preserve">Шаяхметова Ирина </w:t>
            </w:r>
            <w:proofErr w:type="spellStart"/>
            <w:r w:rsidRPr="008D441E">
              <w:rPr>
                <w:color w:val="000000"/>
                <w:sz w:val="18"/>
                <w:szCs w:val="18"/>
              </w:rPr>
              <w:t>Зуфаровна</w:t>
            </w:r>
            <w:proofErr w:type="spellEnd"/>
            <w:r w:rsidRPr="008D441E">
              <w:rPr>
                <w:color w:val="000000"/>
                <w:sz w:val="18"/>
                <w:szCs w:val="18"/>
              </w:rPr>
              <w:t>, директор</w:t>
            </w:r>
          </w:p>
        </w:tc>
      </w:tr>
      <w:tr w:rsidR="001B7FF6" w:rsidRPr="008D441E" w14:paraId="40EE782A"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556AFB7"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99FC251"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287-69-00</w:t>
            </w:r>
          </w:p>
        </w:tc>
      </w:tr>
      <w:tr w:rsidR="001B7FF6" w:rsidRPr="008D441E" w14:paraId="0CA2725D"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784BBD3"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A265BF3" w14:textId="77777777" w:rsidR="001B7FF6" w:rsidRPr="008D441E" w:rsidRDefault="001B7FF6" w:rsidP="001B7FF6">
            <w:pPr>
              <w:ind w:right="241"/>
              <w:rPr>
                <w:lang w:val="en-US" w:eastAsia="ko-KR"/>
              </w:rPr>
            </w:pPr>
            <w:r w:rsidRPr="008D441E">
              <w:rPr>
                <w:color w:val="000000"/>
                <w:sz w:val="18"/>
                <w:szCs w:val="18"/>
              </w:rPr>
              <w:t>co-69@mail.ru</w:t>
            </w:r>
          </w:p>
        </w:tc>
      </w:tr>
      <w:tr w:rsidR="001B7FF6" w:rsidRPr="008D441E" w14:paraId="52B971D6"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4F0A21A4" w14:textId="77777777" w:rsidR="001B7FF6" w:rsidRPr="008D441E" w:rsidRDefault="001B7FF6" w:rsidP="001B7FF6">
            <w:pPr>
              <w:ind w:right="241"/>
              <w:rPr>
                <w:shd w:val="clear" w:color="auto" w:fill="FFFFFF"/>
                <w:lang w:eastAsia="ko-KR"/>
              </w:rPr>
            </w:pPr>
            <w:r w:rsidRPr="008D441E">
              <w:rPr>
                <w:b/>
                <w:bCs/>
                <w:lang w:eastAsia="ko-KR"/>
              </w:rPr>
              <w:t>Сведения о заказчике № 7</w:t>
            </w:r>
          </w:p>
        </w:tc>
      </w:tr>
      <w:tr w:rsidR="001B7FF6" w:rsidRPr="008D441E" w14:paraId="4FA3EBC3"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F50EFBE"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F0A0D10"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Муниципальное автономное общеобразовательное учреждение Школа № 71 городского округа город Уфа Республики Башкортостан (далее – МАОУ Школа № 71)</w:t>
            </w:r>
          </w:p>
        </w:tc>
      </w:tr>
      <w:tr w:rsidR="001B7FF6" w:rsidRPr="008D441E" w14:paraId="0D02ABFD"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E988695"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C6FEDCE"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 xml:space="preserve">450065, Россия, Республика Башкортостан, г. Уфа, Орджоникидзевский район, </w:t>
            </w:r>
            <w:r w:rsidRPr="008D441E">
              <w:rPr>
                <w:color w:val="000000"/>
                <w:sz w:val="18"/>
                <w:szCs w:val="18"/>
              </w:rPr>
              <w:br/>
              <w:t xml:space="preserve">ул. Дмитрия Донского, д. 87 </w:t>
            </w:r>
            <w:proofErr w:type="gramEnd"/>
          </w:p>
        </w:tc>
      </w:tr>
      <w:tr w:rsidR="001B7FF6" w:rsidRPr="008D441E" w14:paraId="3DAFE5FD"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A8CCC92" w14:textId="77777777" w:rsidR="001B7FF6" w:rsidRPr="008D441E" w:rsidRDefault="001B7FF6" w:rsidP="001B7FF6">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690D7B4"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 xml:space="preserve">450065, Россия, Республика Башкортостан, г. Уфа, Орджоникидзевский район, </w:t>
            </w:r>
            <w:r w:rsidRPr="008D441E">
              <w:rPr>
                <w:color w:val="000000"/>
                <w:sz w:val="18"/>
                <w:szCs w:val="18"/>
              </w:rPr>
              <w:br/>
              <w:t>ул. Дмитрия Донского, д. 87</w:t>
            </w:r>
            <w:proofErr w:type="gramEnd"/>
          </w:p>
        </w:tc>
      </w:tr>
      <w:tr w:rsidR="001B7FF6" w:rsidRPr="008D441E" w14:paraId="30918473"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016ED55" w14:textId="77777777" w:rsidR="001B7FF6" w:rsidRPr="008D441E" w:rsidRDefault="001B7FF6" w:rsidP="001B7FF6">
            <w:pPr>
              <w:ind w:right="241"/>
              <w:rPr>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A9BA83A"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Алексеева Ольга Сергеевна, директор</w:t>
            </w:r>
          </w:p>
        </w:tc>
      </w:tr>
      <w:tr w:rsidR="001B7FF6" w:rsidRPr="008D441E" w14:paraId="094DAB05"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992FF46"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75815EA"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263-53-37</w:t>
            </w:r>
          </w:p>
        </w:tc>
      </w:tr>
      <w:tr w:rsidR="001B7FF6" w:rsidRPr="008D441E" w14:paraId="54163D14"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3A69FC9"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A4C81A4" w14:textId="77777777" w:rsidR="001B7FF6" w:rsidRPr="008D441E" w:rsidRDefault="001B7FF6" w:rsidP="001B7FF6">
            <w:pPr>
              <w:ind w:right="241"/>
              <w:rPr>
                <w:lang w:eastAsia="ko-KR"/>
              </w:rPr>
            </w:pPr>
            <w:r w:rsidRPr="008D441E">
              <w:rPr>
                <w:color w:val="000000"/>
                <w:sz w:val="18"/>
                <w:szCs w:val="18"/>
              </w:rPr>
              <w:t>school71ufa@mail.ru</w:t>
            </w:r>
          </w:p>
        </w:tc>
      </w:tr>
      <w:tr w:rsidR="001B7FF6" w:rsidRPr="008D441E" w14:paraId="40255959"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7432138F" w14:textId="77777777" w:rsidR="001B7FF6" w:rsidRPr="008D441E" w:rsidRDefault="001B7FF6" w:rsidP="001B7FF6">
            <w:pPr>
              <w:ind w:right="241"/>
              <w:rPr>
                <w:shd w:val="clear" w:color="auto" w:fill="FFFFFF"/>
                <w:lang w:eastAsia="ko-KR"/>
              </w:rPr>
            </w:pPr>
            <w:r w:rsidRPr="008D441E">
              <w:rPr>
                <w:b/>
                <w:bCs/>
                <w:lang w:eastAsia="ko-KR"/>
              </w:rPr>
              <w:t>Сведения о заказчике № 8</w:t>
            </w:r>
          </w:p>
        </w:tc>
      </w:tr>
      <w:tr w:rsidR="001B7FF6" w:rsidRPr="008D441E" w14:paraId="6B8B52C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3E183AB"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D853D3F" w14:textId="77777777" w:rsidR="001B7FF6" w:rsidRPr="008D441E" w:rsidRDefault="001B7FF6" w:rsidP="001B7FF6">
            <w:pPr>
              <w:widowControl w:val="0"/>
              <w:autoSpaceDE w:val="0"/>
              <w:autoSpaceDN w:val="0"/>
              <w:adjustRightInd w:val="0"/>
              <w:ind w:right="241"/>
              <w:rPr>
                <w:rFonts w:eastAsia="Calibri"/>
                <w:color w:val="000000"/>
              </w:rPr>
            </w:pPr>
            <w:r w:rsidRPr="008D441E">
              <w:rPr>
                <w:sz w:val="18"/>
                <w:szCs w:val="18"/>
              </w:rPr>
              <w:t>Муниципальное автономное общеобразовательное учреждение «Центр образования</w:t>
            </w:r>
            <w:r w:rsidRPr="008D441E">
              <w:rPr>
                <w:sz w:val="18"/>
                <w:szCs w:val="18"/>
              </w:rPr>
              <w:br/>
              <w:t>№ 76» городского округа город Уфа Республики Башкортостан</w:t>
            </w:r>
            <w:r w:rsidRPr="008D441E">
              <w:rPr>
                <w:color w:val="000000"/>
                <w:sz w:val="18"/>
                <w:szCs w:val="18"/>
              </w:rPr>
              <w:t xml:space="preserve"> (далее – МАОУ «Центр образования №76»)</w:t>
            </w:r>
          </w:p>
        </w:tc>
      </w:tr>
      <w:tr w:rsidR="001B7FF6" w:rsidRPr="008D441E" w14:paraId="5179B4C2"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AF2B125"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B82BC2C" w14:textId="77777777" w:rsidR="001B7FF6" w:rsidRPr="008D441E" w:rsidRDefault="001B7FF6" w:rsidP="001B7FF6">
            <w:pPr>
              <w:widowControl w:val="0"/>
              <w:autoSpaceDE w:val="0"/>
              <w:autoSpaceDN w:val="0"/>
              <w:adjustRightInd w:val="0"/>
              <w:ind w:right="241"/>
              <w:rPr>
                <w:rFonts w:eastAsia="Calibri"/>
              </w:rPr>
            </w:pPr>
            <w:r w:rsidRPr="008D441E">
              <w:rPr>
                <w:sz w:val="18"/>
                <w:szCs w:val="18"/>
              </w:rPr>
              <w:t>450112, Республика Башкортостан, город Уфа, Орджоникидзевский район, улица Победы, дом 24</w:t>
            </w:r>
          </w:p>
        </w:tc>
      </w:tr>
      <w:tr w:rsidR="001B7FF6" w:rsidRPr="008D441E" w14:paraId="53B1E030"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451848F9" w14:textId="77777777" w:rsidR="001B7FF6" w:rsidRPr="008D441E" w:rsidRDefault="001B7FF6" w:rsidP="001B7FF6">
            <w:pPr>
              <w:ind w:right="241"/>
              <w:rPr>
                <w:lang w:eastAsia="ko-KR"/>
              </w:rPr>
            </w:pPr>
            <w:r w:rsidRPr="008D441E">
              <w:rPr>
                <w:lang w:eastAsia="ko-KR"/>
              </w:rPr>
              <w:lastRenderedPageBreak/>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FB451C5"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sz w:val="18"/>
                <w:szCs w:val="18"/>
              </w:rPr>
              <w:t>450112, Республика Башкортостан, город Уфа, Орджоникидзевский район, улица Победы, дом 24</w:t>
            </w:r>
          </w:p>
        </w:tc>
      </w:tr>
      <w:tr w:rsidR="001B7FF6" w:rsidRPr="008D441E" w14:paraId="20C22F2A"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9F2614F" w14:textId="77777777" w:rsidR="001B7FF6" w:rsidRPr="008D441E" w:rsidRDefault="001B7FF6" w:rsidP="001B7FF6">
            <w:pPr>
              <w:ind w:right="241"/>
              <w:rPr>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28C05AB"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sz w:val="18"/>
                <w:szCs w:val="18"/>
              </w:rPr>
              <w:t xml:space="preserve">Булавина Лилия </w:t>
            </w:r>
            <w:proofErr w:type="spellStart"/>
            <w:r w:rsidRPr="008D441E">
              <w:rPr>
                <w:sz w:val="18"/>
                <w:szCs w:val="18"/>
              </w:rPr>
              <w:t>Самигулловна</w:t>
            </w:r>
            <w:proofErr w:type="spellEnd"/>
            <w:r w:rsidRPr="008D441E">
              <w:rPr>
                <w:color w:val="000000"/>
                <w:sz w:val="18"/>
                <w:szCs w:val="18"/>
              </w:rPr>
              <w:t>, директор</w:t>
            </w:r>
          </w:p>
        </w:tc>
      </w:tr>
      <w:tr w:rsidR="001B7FF6" w:rsidRPr="008D441E" w14:paraId="4DB2A72E"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4982105"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6B379095"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242-95-14</w:t>
            </w:r>
          </w:p>
        </w:tc>
      </w:tr>
      <w:tr w:rsidR="001B7FF6" w:rsidRPr="008D441E" w14:paraId="44B62ADB"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9C45DB6"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D4BEC54" w14:textId="77777777" w:rsidR="001B7FF6" w:rsidRPr="008D441E" w:rsidRDefault="001B7FF6" w:rsidP="001B7FF6">
            <w:pPr>
              <w:ind w:right="241"/>
              <w:rPr>
                <w:lang w:eastAsia="ko-KR"/>
              </w:rPr>
            </w:pPr>
            <w:r w:rsidRPr="008D441E">
              <w:rPr>
                <w:color w:val="000000"/>
                <w:sz w:val="18"/>
                <w:szCs w:val="18"/>
              </w:rPr>
              <w:t>co76_2023@mail.ru</w:t>
            </w:r>
          </w:p>
        </w:tc>
      </w:tr>
      <w:tr w:rsidR="001B7FF6" w:rsidRPr="008D441E" w14:paraId="09014983"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1B96F352" w14:textId="77777777" w:rsidR="001B7FF6" w:rsidRPr="008D441E" w:rsidRDefault="001B7FF6" w:rsidP="001B7FF6">
            <w:pPr>
              <w:ind w:right="241"/>
              <w:rPr>
                <w:shd w:val="clear" w:color="auto" w:fill="FFFFFF"/>
                <w:lang w:eastAsia="ko-KR"/>
              </w:rPr>
            </w:pPr>
            <w:r w:rsidRPr="008D441E">
              <w:rPr>
                <w:b/>
                <w:bCs/>
                <w:lang w:eastAsia="ko-KR"/>
              </w:rPr>
              <w:t>Сведения о заказчике № 9</w:t>
            </w:r>
          </w:p>
        </w:tc>
      </w:tr>
      <w:tr w:rsidR="001B7FF6" w:rsidRPr="008D441E" w14:paraId="5B729F1F"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16DED53"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1364E9C" w14:textId="77777777" w:rsidR="001B7FF6" w:rsidRPr="008D441E" w:rsidRDefault="001B7FF6" w:rsidP="001B7FF6">
            <w:pPr>
              <w:widowControl w:val="0"/>
              <w:autoSpaceDE w:val="0"/>
              <w:autoSpaceDN w:val="0"/>
              <w:adjustRightInd w:val="0"/>
              <w:ind w:right="241"/>
              <w:rPr>
                <w:rFonts w:eastAsia="Calibri"/>
                <w:color w:val="000000"/>
              </w:rPr>
            </w:pPr>
            <w:r w:rsidRPr="008D441E">
              <w:rPr>
                <w:color w:val="000000"/>
                <w:sz w:val="18"/>
                <w:szCs w:val="18"/>
              </w:rPr>
              <w:t>Муниципальное автономное общеобразовательное учреждение Школа № 79 городского округа город Уфа Республики Башкортостан (далее - МАОУ Школа № 79)</w:t>
            </w:r>
          </w:p>
        </w:tc>
      </w:tr>
      <w:tr w:rsidR="001B7FF6" w:rsidRPr="008D441E" w14:paraId="636A7DB2"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74F4A0B"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7D86369" w14:textId="77777777" w:rsidR="001B7FF6" w:rsidRPr="008D441E" w:rsidRDefault="001B7FF6" w:rsidP="001B7FF6">
            <w:pPr>
              <w:widowControl w:val="0"/>
              <w:autoSpaceDE w:val="0"/>
              <w:autoSpaceDN w:val="0"/>
              <w:adjustRightInd w:val="0"/>
              <w:ind w:right="241"/>
              <w:rPr>
                <w:rFonts w:eastAsia="Calibri"/>
              </w:rPr>
            </w:pPr>
            <w:proofErr w:type="gramStart"/>
            <w:r w:rsidRPr="008D441E">
              <w:rPr>
                <w:color w:val="000000"/>
                <w:sz w:val="18"/>
                <w:szCs w:val="18"/>
              </w:rPr>
              <w:t xml:space="preserve">450065, Россия, Республика Башкортостан, г. Уфа, Орджоникидзевский район, </w:t>
            </w:r>
            <w:r w:rsidRPr="008D441E">
              <w:rPr>
                <w:color w:val="000000"/>
                <w:sz w:val="18"/>
                <w:szCs w:val="18"/>
              </w:rPr>
              <w:br/>
              <w:t>ул. Борисоглебская, д. 16</w:t>
            </w:r>
            <w:proofErr w:type="gramEnd"/>
          </w:p>
        </w:tc>
      </w:tr>
      <w:tr w:rsidR="001B7FF6" w:rsidRPr="008D441E" w14:paraId="684AF328"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7650B9B" w14:textId="77777777" w:rsidR="001B7FF6" w:rsidRPr="008D441E" w:rsidRDefault="001B7FF6" w:rsidP="001B7FF6">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A7AE90A"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 xml:space="preserve">450065, Россия, Республика Башкортостан, г. Уфа, Орджоникидзевский район, </w:t>
            </w:r>
            <w:r w:rsidRPr="008D441E">
              <w:rPr>
                <w:color w:val="000000"/>
                <w:sz w:val="18"/>
                <w:szCs w:val="18"/>
              </w:rPr>
              <w:br/>
              <w:t>ул. Борисоглебская, д. 16</w:t>
            </w:r>
            <w:proofErr w:type="gramEnd"/>
          </w:p>
        </w:tc>
      </w:tr>
      <w:tr w:rsidR="001B7FF6" w:rsidRPr="008D441E" w14:paraId="6E2A6D58"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E5F2D29" w14:textId="77777777" w:rsidR="001B7FF6" w:rsidRPr="008D441E" w:rsidRDefault="001B7FF6" w:rsidP="001B7FF6">
            <w:pPr>
              <w:ind w:right="241"/>
              <w:rPr>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4543963" w14:textId="77777777" w:rsidR="001B7FF6" w:rsidRPr="008D441E" w:rsidRDefault="001B7FF6" w:rsidP="001B7FF6">
            <w:pPr>
              <w:widowControl w:val="0"/>
              <w:autoSpaceDE w:val="0"/>
              <w:autoSpaceDN w:val="0"/>
              <w:adjustRightInd w:val="0"/>
              <w:ind w:right="241"/>
              <w:rPr>
                <w:rFonts w:eastAsia="Calibri"/>
              </w:rPr>
            </w:pPr>
            <w:r w:rsidRPr="008D441E">
              <w:rPr>
                <w:color w:val="000000"/>
                <w:sz w:val="18"/>
                <w:szCs w:val="18"/>
              </w:rPr>
              <w:t xml:space="preserve">Рамазанова </w:t>
            </w:r>
            <w:proofErr w:type="spellStart"/>
            <w:r w:rsidRPr="008D441E">
              <w:rPr>
                <w:color w:val="000000"/>
                <w:sz w:val="18"/>
                <w:szCs w:val="18"/>
              </w:rPr>
              <w:t>Зульфия</w:t>
            </w:r>
            <w:proofErr w:type="spellEnd"/>
            <w:r w:rsidRPr="008D441E">
              <w:rPr>
                <w:color w:val="000000"/>
                <w:sz w:val="18"/>
                <w:szCs w:val="18"/>
              </w:rPr>
              <w:t xml:space="preserve"> </w:t>
            </w:r>
            <w:proofErr w:type="spellStart"/>
            <w:r w:rsidRPr="008D441E">
              <w:rPr>
                <w:color w:val="000000"/>
                <w:sz w:val="18"/>
                <w:szCs w:val="18"/>
              </w:rPr>
              <w:t>Фралисовна</w:t>
            </w:r>
            <w:proofErr w:type="spellEnd"/>
            <w:r w:rsidRPr="008D441E">
              <w:rPr>
                <w:color w:val="000000"/>
                <w:sz w:val="18"/>
                <w:szCs w:val="18"/>
              </w:rPr>
              <w:t>, директор</w:t>
            </w:r>
          </w:p>
        </w:tc>
      </w:tr>
      <w:tr w:rsidR="001B7FF6" w:rsidRPr="008D441E" w14:paraId="5187DAD0"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CB1B5C3"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896F026"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263-51-06</w:t>
            </w:r>
          </w:p>
        </w:tc>
      </w:tr>
      <w:tr w:rsidR="001B7FF6" w:rsidRPr="008D441E" w14:paraId="27B48C1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3E244E3"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A79A4CF" w14:textId="77777777" w:rsidR="001B7FF6" w:rsidRPr="008D441E" w:rsidRDefault="001B7FF6" w:rsidP="001B7FF6">
            <w:pPr>
              <w:ind w:right="241"/>
              <w:rPr>
                <w:lang w:eastAsia="ko-KR"/>
              </w:rPr>
            </w:pPr>
            <w:r w:rsidRPr="008D441E">
              <w:rPr>
                <w:color w:val="000000"/>
                <w:sz w:val="18"/>
                <w:szCs w:val="18"/>
              </w:rPr>
              <w:t>sch79-ufa@yandex.ru</w:t>
            </w:r>
          </w:p>
        </w:tc>
      </w:tr>
      <w:tr w:rsidR="001B7FF6" w:rsidRPr="008D441E" w14:paraId="21C84914"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546E2D2F" w14:textId="77777777" w:rsidR="001B7FF6" w:rsidRPr="008D441E" w:rsidRDefault="001B7FF6" w:rsidP="001B7FF6">
            <w:pPr>
              <w:ind w:right="241"/>
              <w:rPr>
                <w:shd w:val="clear" w:color="auto" w:fill="FFFFFF"/>
                <w:lang w:eastAsia="ko-KR"/>
              </w:rPr>
            </w:pPr>
            <w:r w:rsidRPr="008D441E">
              <w:rPr>
                <w:b/>
                <w:bCs/>
                <w:lang w:eastAsia="ko-KR"/>
              </w:rPr>
              <w:t>Сведения о заказчике № 10</w:t>
            </w:r>
          </w:p>
        </w:tc>
      </w:tr>
      <w:tr w:rsidR="001B7FF6" w:rsidRPr="008D441E" w14:paraId="5ABDEF62"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BA8586A"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4548D50"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 xml:space="preserve">Муниципальное автономное общеобразовательное учреждение Школа № 80 имени Матросова Александра Матвеевича городского округа город Уфа Республики Башкортостан (далее - МАОУ  Школа № 80 имени </w:t>
            </w:r>
            <w:proofErr w:type="spellStart"/>
            <w:r w:rsidRPr="008D441E">
              <w:rPr>
                <w:color w:val="000000"/>
                <w:sz w:val="18"/>
                <w:szCs w:val="18"/>
              </w:rPr>
              <w:t>А.М.Матросова</w:t>
            </w:r>
            <w:proofErr w:type="spellEnd"/>
            <w:r w:rsidRPr="008D441E">
              <w:rPr>
                <w:color w:val="000000"/>
                <w:sz w:val="18"/>
                <w:szCs w:val="18"/>
              </w:rPr>
              <w:t>)</w:t>
            </w:r>
          </w:p>
        </w:tc>
      </w:tr>
      <w:tr w:rsidR="001B7FF6" w:rsidRPr="008D441E" w14:paraId="70550B1C"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43955AB8"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3C60FB2"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450032, Республика Башкортостан, г. Уфа, Орджоникидзевский район, ул. Кольцевая, д. 105</w:t>
            </w:r>
            <w:proofErr w:type="gramEnd"/>
          </w:p>
        </w:tc>
      </w:tr>
      <w:tr w:rsidR="001B7FF6" w:rsidRPr="008D441E" w14:paraId="232662A4"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9981D26" w14:textId="77777777" w:rsidR="001B7FF6" w:rsidRPr="008D441E" w:rsidRDefault="001B7FF6" w:rsidP="001B7FF6">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BA2E48B"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450032, Республика Башкортостан, г. Уфа, Орджоникидзевский район, ул. Кольцевая, д. 105</w:t>
            </w:r>
            <w:proofErr w:type="gramEnd"/>
          </w:p>
        </w:tc>
      </w:tr>
      <w:tr w:rsidR="001B7FF6" w:rsidRPr="008D441E" w14:paraId="1D8A7183"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2A3059F" w14:textId="77777777" w:rsidR="001B7FF6" w:rsidRPr="008D441E" w:rsidRDefault="001B7FF6" w:rsidP="001B7FF6">
            <w:pPr>
              <w:ind w:right="241"/>
              <w:rPr>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31B68A6" w14:textId="77777777" w:rsidR="001B7FF6" w:rsidRPr="008D441E" w:rsidRDefault="001B7FF6" w:rsidP="001B7FF6">
            <w:pPr>
              <w:widowControl w:val="0"/>
              <w:autoSpaceDE w:val="0"/>
              <w:autoSpaceDN w:val="0"/>
              <w:adjustRightInd w:val="0"/>
              <w:ind w:right="241"/>
              <w:jc w:val="both"/>
              <w:rPr>
                <w:rFonts w:eastAsia="Calibri"/>
              </w:rPr>
            </w:pPr>
            <w:r w:rsidRPr="008D441E">
              <w:rPr>
                <w:color w:val="000000"/>
                <w:sz w:val="18"/>
                <w:szCs w:val="18"/>
              </w:rPr>
              <w:t>Ильина Ольга Борисовна, директор</w:t>
            </w:r>
          </w:p>
        </w:tc>
      </w:tr>
      <w:tr w:rsidR="001B7FF6" w:rsidRPr="008D441E" w14:paraId="43E0214F"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33173D2"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B353932"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242-99-19</w:t>
            </w:r>
          </w:p>
        </w:tc>
      </w:tr>
      <w:tr w:rsidR="001B7FF6" w:rsidRPr="008D441E" w14:paraId="51DEFF5A"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86AAE24"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FA757C4" w14:textId="77777777" w:rsidR="001B7FF6" w:rsidRPr="008D441E" w:rsidRDefault="001B7FF6" w:rsidP="001B7FF6">
            <w:pPr>
              <w:ind w:right="241"/>
              <w:rPr>
                <w:lang w:eastAsia="ko-KR"/>
              </w:rPr>
            </w:pPr>
            <w:r w:rsidRPr="008D441E">
              <w:rPr>
                <w:color w:val="000000"/>
                <w:sz w:val="18"/>
                <w:szCs w:val="18"/>
              </w:rPr>
              <w:t>ufasch80@yandex.ru</w:t>
            </w:r>
          </w:p>
        </w:tc>
      </w:tr>
      <w:tr w:rsidR="001B7FF6" w:rsidRPr="008D441E" w14:paraId="2ED476E8" w14:textId="77777777" w:rsidTr="001B7FF6">
        <w:trPr>
          <w:trHeight w:val="315"/>
        </w:trPr>
        <w:tc>
          <w:tcPr>
            <w:tcW w:w="10689" w:type="dxa"/>
            <w:gridSpan w:val="4"/>
            <w:tcBorders>
              <w:top w:val="single" w:sz="4" w:space="0" w:color="000000"/>
              <w:left w:val="single" w:sz="4" w:space="0" w:color="000000"/>
              <w:bottom w:val="single" w:sz="4" w:space="0" w:color="auto"/>
              <w:right w:val="single" w:sz="4" w:space="0" w:color="000000"/>
            </w:tcBorders>
          </w:tcPr>
          <w:p w14:paraId="72F6F0FD" w14:textId="77777777" w:rsidR="001B7FF6" w:rsidRPr="008D441E" w:rsidRDefault="001B7FF6" w:rsidP="001B7FF6">
            <w:pPr>
              <w:ind w:right="241"/>
              <w:rPr>
                <w:b/>
                <w:bCs/>
                <w:lang w:eastAsia="ko-KR"/>
              </w:rPr>
            </w:pPr>
            <w:r w:rsidRPr="008D441E">
              <w:rPr>
                <w:b/>
                <w:bCs/>
                <w:lang w:eastAsia="ko-KR"/>
              </w:rPr>
              <w:t>Сведения о заказчике № 11</w:t>
            </w:r>
          </w:p>
          <w:p w14:paraId="06881D30" w14:textId="77777777" w:rsidR="001B7FF6" w:rsidRPr="008D441E" w:rsidRDefault="001B7FF6" w:rsidP="001B7FF6">
            <w:pPr>
              <w:ind w:right="241"/>
              <w:rPr>
                <w:shd w:val="clear" w:color="auto" w:fill="FFFFFF"/>
                <w:lang w:eastAsia="ko-KR"/>
              </w:rPr>
            </w:pPr>
          </w:p>
        </w:tc>
      </w:tr>
      <w:tr w:rsidR="001B7FF6" w:rsidRPr="008D441E" w14:paraId="11A02505" w14:textId="77777777" w:rsidTr="001B7FF6">
        <w:trPr>
          <w:trHeight w:val="330"/>
        </w:trPr>
        <w:tc>
          <w:tcPr>
            <w:tcW w:w="2734" w:type="dxa"/>
            <w:tcBorders>
              <w:top w:val="single" w:sz="4" w:space="0" w:color="auto"/>
              <w:left w:val="single" w:sz="4" w:space="0" w:color="000000"/>
              <w:bottom w:val="single" w:sz="4" w:space="0" w:color="auto"/>
              <w:right w:val="single" w:sz="4" w:space="0" w:color="auto"/>
            </w:tcBorders>
          </w:tcPr>
          <w:p w14:paraId="27E26C2A" w14:textId="77777777" w:rsidR="001B7FF6" w:rsidRPr="008D441E" w:rsidRDefault="001B7FF6" w:rsidP="001B7FF6">
            <w:pPr>
              <w:rPr>
                <w:b/>
                <w:bCs/>
                <w:lang w:eastAsia="ko-KR"/>
              </w:rPr>
            </w:pPr>
          </w:p>
          <w:p w14:paraId="345C3E7B"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auto"/>
              <w:left w:val="single" w:sz="4" w:space="0" w:color="auto"/>
              <w:bottom w:val="single" w:sz="4" w:space="0" w:color="auto"/>
              <w:right w:val="single" w:sz="4" w:space="0" w:color="000000"/>
            </w:tcBorders>
            <w:vAlign w:val="center"/>
          </w:tcPr>
          <w:p w14:paraId="51D5C980" w14:textId="77777777" w:rsidR="001B7FF6" w:rsidRPr="008D441E" w:rsidRDefault="001B7FF6" w:rsidP="001B7FF6">
            <w:pPr>
              <w:tabs>
                <w:tab w:val="center" w:pos="5076"/>
              </w:tabs>
              <w:ind w:right="241"/>
              <w:outlineLvl w:val="0"/>
              <w:rPr>
                <w:color w:val="000000"/>
                <w:lang w:eastAsia="ko-KR"/>
              </w:rPr>
            </w:pPr>
            <w:r w:rsidRPr="008D441E">
              <w:rPr>
                <w:color w:val="000000"/>
                <w:sz w:val="18"/>
                <w:szCs w:val="18"/>
              </w:rPr>
              <w:t>Муниципальное автономное общеобразовательное учреждение «Гимназия № 82 Уфимского государственного нефтяного технического университета» городского округа город Уфа Республики Башкортостан (далее - МАОУ «Гимназия № 82 УГНТУ»)</w:t>
            </w:r>
          </w:p>
        </w:tc>
      </w:tr>
      <w:tr w:rsidR="001B7FF6" w:rsidRPr="008D441E" w14:paraId="5DA1765F" w14:textId="77777777" w:rsidTr="001B7FF6">
        <w:trPr>
          <w:trHeight w:val="270"/>
        </w:trPr>
        <w:tc>
          <w:tcPr>
            <w:tcW w:w="2734" w:type="dxa"/>
            <w:tcBorders>
              <w:top w:val="single" w:sz="4" w:space="0" w:color="auto"/>
              <w:left w:val="single" w:sz="4" w:space="0" w:color="000000"/>
              <w:bottom w:val="single" w:sz="4" w:space="0" w:color="auto"/>
              <w:right w:val="single" w:sz="4" w:space="0" w:color="auto"/>
            </w:tcBorders>
          </w:tcPr>
          <w:p w14:paraId="47B8EB69"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auto"/>
              <w:left w:val="single" w:sz="4" w:space="0" w:color="auto"/>
              <w:bottom w:val="single" w:sz="4" w:space="0" w:color="auto"/>
              <w:right w:val="single" w:sz="4" w:space="0" w:color="000000"/>
            </w:tcBorders>
            <w:vAlign w:val="center"/>
          </w:tcPr>
          <w:p w14:paraId="1C2BF6A2" w14:textId="77777777" w:rsidR="001B7FF6" w:rsidRPr="008D441E" w:rsidRDefault="001B7FF6" w:rsidP="001B7FF6">
            <w:pPr>
              <w:ind w:right="241"/>
              <w:contextualSpacing/>
              <w:rPr>
                <w:lang w:eastAsia="ko-KR"/>
              </w:rPr>
            </w:pPr>
            <w:proofErr w:type="gramStart"/>
            <w:r w:rsidRPr="008D441E">
              <w:rPr>
                <w:color w:val="000000"/>
                <w:sz w:val="18"/>
                <w:szCs w:val="18"/>
              </w:rPr>
              <w:t xml:space="preserve">450064, Россия, Республика Башкортостан, г. Уфа, Орджоникидзевский район, </w:t>
            </w:r>
            <w:r w:rsidRPr="008D441E">
              <w:rPr>
                <w:color w:val="000000"/>
                <w:sz w:val="18"/>
                <w:szCs w:val="18"/>
              </w:rPr>
              <w:br/>
              <w:t>ул. Ульяновых, д. 13, корп. 1</w:t>
            </w:r>
            <w:proofErr w:type="gramEnd"/>
          </w:p>
        </w:tc>
      </w:tr>
      <w:tr w:rsidR="001B7FF6" w:rsidRPr="008D441E" w14:paraId="1F1B368D" w14:textId="77777777" w:rsidTr="001B7FF6">
        <w:trPr>
          <w:trHeight w:val="270"/>
        </w:trPr>
        <w:tc>
          <w:tcPr>
            <w:tcW w:w="2734" w:type="dxa"/>
            <w:tcBorders>
              <w:top w:val="single" w:sz="4" w:space="0" w:color="auto"/>
              <w:left w:val="single" w:sz="4" w:space="0" w:color="000000"/>
              <w:bottom w:val="single" w:sz="4" w:space="0" w:color="auto"/>
              <w:right w:val="single" w:sz="4" w:space="0" w:color="auto"/>
            </w:tcBorders>
          </w:tcPr>
          <w:p w14:paraId="16470C55" w14:textId="77777777" w:rsidR="001B7FF6" w:rsidRPr="008D441E" w:rsidRDefault="001B7FF6" w:rsidP="001B7FF6">
            <w:pPr>
              <w:ind w:right="241"/>
              <w:rPr>
                <w:bCs/>
                <w:lang w:eastAsia="ko-KR"/>
              </w:rPr>
            </w:pPr>
            <w:r w:rsidRPr="008D441E">
              <w:rPr>
                <w:lang w:eastAsia="ko-KR"/>
              </w:rPr>
              <w:t xml:space="preserve">Почтовый адрес  </w:t>
            </w:r>
          </w:p>
        </w:tc>
        <w:tc>
          <w:tcPr>
            <w:tcW w:w="7955" w:type="dxa"/>
            <w:gridSpan w:val="3"/>
            <w:tcBorders>
              <w:top w:val="single" w:sz="4" w:space="0" w:color="auto"/>
              <w:left w:val="single" w:sz="4" w:space="0" w:color="auto"/>
              <w:bottom w:val="single" w:sz="4" w:space="0" w:color="auto"/>
              <w:right w:val="single" w:sz="4" w:space="0" w:color="000000"/>
            </w:tcBorders>
            <w:vAlign w:val="center"/>
          </w:tcPr>
          <w:p w14:paraId="3EB0C8FC" w14:textId="77777777" w:rsidR="001B7FF6" w:rsidRPr="008D441E" w:rsidRDefault="001B7FF6" w:rsidP="001B7FF6">
            <w:pPr>
              <w:autoSpaceDE w:val="0"/>
              <w:autoSpaceDN w:val="0"/>
              <w:adjustRightInd w:val="0"/>
              <w:ind w:right="241"/>
              <w:jc w:val="both"/>
              <w:rPr>
                <w:rFonts w:eastAsia="Calibri"/>
              </w:rPr>
            </w:pPr>
            <w:proofErr w:type="gramStart"/>
            <w:r w:rsidRPr="008D441E">
              <w:rPr>
                <w:color w:val="000000"/>
                <w:sz w:val="18"/>
                <w:szCs w:val="18"/>
              </w:rPr>
              <w:t xml:space="preserve">450064, Россия, Республика Башкортостан, г. Уфа, Орджоникидзевский район, </w:t>
            </w:r>
            <w:r w:rsidRPr="008D441E">
              <w:rPr>
                <w:color w:val="000000"/>
                <w:sz w:val="18"/>
                <w:szCs w:val="18"/>
              </w:rPr>
              <w:br/>
              <w:t>ул. Ульяновых, д. 13, корп. 1</w:t>
            </w:r>
            <w:proofErr w:type="gramEnd"/>
          </w:p>
        </w:tc>
      </w:tr>
      <w:tr w:rsidR="001B7FF6" w:rsidRPr="008D441E" w14:paraId="03FF1656" w14:textId="77777777" w:rsidTr="001B7FF6">
        <w:trPr>
          <w:trHeight w:val="330"/>
        </w:trPr>
        <w:tc>
          <w:tcPr>
            <w:tcW w:w="2734" w:type="dxa"/>
            <w:tcBorders>
              <w:top w:val="single" w:sz="4" w:space="0" w:color="auto"/>
              <w:left w:val="single" w:sz="4" w:space="0" w:color="000000"/>
              <w:bottom w:val="single" w:sz="4" w:space="0" w:color="auto"/>
              <w:right w:val="single" w:sz="4" w:space="0" w:color="auto"/>
            </w:tcBorders>
          </w:tcPr>
          <w:p w14:paraId="7208923E" w14:textId="77777777" w:rsidR="001B7FF6" w:rsidRPr="008D441E" w:rsidRDefault="001B7FF6" w:rsidP="001B7FF6">
            <w:pPr>
              <w:rPr>
                <w:b/>
                <w:bCs/>
                <w:lang w:eastAsia="ko-KR"/>
              </w:rPr>
            </w:pPr>
          </w:p>
          <w:p w14:paraId="4DDF3841" w14:textId="77777777" w:rsidR="001B7FF6" w:rsidRPr="008D441E" w:rsidRDefault="001B7FF6" w:rsidP="001B7FF6">
            <w:pPr>
              <w:ind w:right="241"/>
              <w:rPr>
                <w:bCs/>
                <w:lang w:eastAsia="ko-KR"/>
              </w:rPr>
            </w:pPr>
            <w:r w:rsidRPr="008D441E">
              <w:rPr>
                <w:lang w:eastAsia="ko-KR"/>
              </w:rPr>
              <w:t>Контактное лицо </w:t>
            </w:r>
          </w:p>
        </w:tc>
        <w:tc>
          <w:tcPr>
            <w:tcW w:w="7955" w:type="dxa"/>
            <w:gridSpan w:val="3"/>
            <w:tcBorders>
              <w:top w:val="single" w:sz="4" w:space="0" w:color="auto"/>
              <w:left w:val="single" w:sz="4" w:space="0" w:color="auto"/>
              <w:bottom w:val="single" w:sz="4" w:space="0" w:color="auto"/>
              <w:right w:val="single" w:sz="4" w:space="0" w:color="000000"/>
            </w:tcBorders>
            <w:vAlign w:val="center"/>
          </w:tcPr>
          <w:p w14:paraId="077DE677" w14:textId="77777777" w:rsidR="001B7FF6" w:rsidRPr="008D441E" w:rsidRDefault="001B7FF6" w:rsidP="001B7FF6">
            <w:pPr>
              <w:autoSpaceDE w:val="0"/>
              <w:autoSpaceDN w:val="0"/>
              <w:adjustRightInd w:val="0"/>
              <w:ind w:right="241"/>
              <w:jc w:val="both"/>
              <w:rPr>
                <w:rFonts w:eastAsia="Calibri"/>
              </w:rPr>
            </w:pPr>
            <w:proofErr w:type="spellStart"/>
            <w:r w:rsidRPr="008D441E">
              <w:rPr>
                <w:color w:val="000000"/>
                <w:sz w:val="18"/>
                <w:szCs w:val="18"/>
              </w:rPr>
              <w:t>Тютченко</w:t>
            </w:r>
            <w:proofErr w:type="spellEnd"/>
            <w:r w:rsidRPr="008D441E">
              <w:rPr>
                <w:color w:val="000000"/>
                <w:sz w:val="18"/>
                <w:szCs w:val="18"/>
              </w:rPr>
              <w:t xml:space="preserve"> Юлия Борисовна, директор</w:t>
            </w:r>
          </w:p>
        </w:tc>
      </w:tr>
      <w:tr w:rsidR="001B7FF6" w:rsidRPr="008D441E" w14:paraId="0DB476A0" w14:textId="77777777" w:rsidTr="001B7FF6">
        <w:trPr>
          <w:trHeight w:val="360"/>
        </w:trPr>
        <w:tc>
          <w:tcPr>
            <w:tcW w:w="2734" w:type="dxa"/>
            <w:tcBorders>
              <w:top w:val="single" w:sz="4" w:space="0" w:color="auto"/>
              <w:left w:val="single" w:sz="4" w:space="0" w:color="000000"/>
              <w:bottom w:val="single" w:sz="4" w:space="0" w:color="auto"/>
              <w:right w:val="single" w:sz="4" w:space="0" w:color="auto"/>
            </w:tcBorders>
          </w:tcPr>
          <w:p w14:paraId="6C089012" w14:textId="77777777" w:rsidR="001B7FF6" w:rsidRPr="008D441E" w:rsidRDefault="001B7FF6" w:rsidP="001B7FF6">
            <w:pPr>
              <w:rPr>
                <w:b/>
                <w:bCs/>
                <w:lang w:eastAsia="ko-KR"/>
              </w:rPr>
            </w:pPr>
          </w:p>
          <w:p w14:paraId="1F8BF089"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auto"/>
              <w:left w:val="single" w:sz="4" w:space="0" w:color="auto"/>
              <w:bottom w:val="single" w:sz="4" w:space="0" w:color="auto"/>
              <w:right w:val="single" w:sz="4" w:space="0" w:color="000000"/>
            </w:tcBorders>
            <w:vAlign w:val="center"/>
          </w:tcPr>
          <w:p w14:paraId="5697841F" w14:textId="77777777" w:rsidR="001B7FF6" w:rsidRPr="008D441E" w:rsidRDefault="001B7FF6" w:rsidP="001B7FF6">
            <w:pPr>
              <w:autoSpaceDE w:val="0"/>
              <w:autoSpaceDN w:val="0"/>
              <w:adjustRightInd w:val="0"/>
              <w:ind w:right="241"/>
              <w:jc w:val="both"/>
              <w:rPr>
                <w:rFonts w:eastAsia="Calibri"/>
              </w:rPr>
            </w:pPr>
            <w:r w:rsidRPr="008D441E">
              <w:rPr>
                <w:color w:val="000000"/>
                <w:sz w:val="18"/>
                <w:szCs w:val="18"/>
              </w:rPr>
              <w:t>(347) 242-96-10</w:t>
            </w:r>
          </w:p>
        </w:tc>
      </w:tr>
      <w:tr w:rsidR="001B7FF6" w:rsidRPr="008D441E" w14:paraId="02BD4759" w14:textId="77777777" w:rsidTr="001B7FF6">
        <w:trPr>
          <w:trHeight w:val="375"/>
        </w:trPr>
        <w:tc>
          <w:tcPr>
            <w:tcW w:w="2734" w:type="dxa"/>
            <w:tcBorders>
              <w:top w:val="single" w:sz="4" w:space="0" w:color="auto"/>
              <w:left w:val="single" w:sz="4" w:space="0" w:color="000000"/>
              <w:bottom w:val="single" w:sz="4" w:space="0" w:color="auto"/>
              <w:right w:val="single" w:sz="4" w:space="0" w:color="auto"/>
            </w:tcBorders>
          </w:tcPr>
          <w:p w14:paraId="5F37980A" w14:textId="77777777" w:rsidR="001B7FF6" w:rsidRPr="008D441E" w:rsidRDefault="001B7FF6" w:rsidP="001B7FF6">
            <w:pPr>
              <w:rPr>
                <w:b/>
                <w:bCs/>
                <w:lang w:eastAsia="ko-KR"/>
              </w:rPr>
            </w:pPr>
          </w:p>
          <w:p w14:paraId="72D08F25"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auto"/>
              <w:left w:val="single" w:sz="4" w:space="0" w:color="auto"/>
              <w:bottom w:val="single" w:sz="4" w:space="0" w:color="auto"/>
              <w:right w:val="single" w:sz="4" w:space="0" w:color="000000"/>
            </w:tcBorders>
            <w:vAlign w:val="center"/>
          </w:tcPr>
          <w:p w14:paraId="461084A3" w14:textId="77777777" w:rsidR="001B7FF6" w:rsidRPr="008D441E" w:rsidRDefault="001B7FF6" w:rsidP="001B7FF6">
            <w:pPr>
              <w:ind w:right="241"/>
              <w:rPr>
                <w:lang w:eastAsia="ko-KR"/>
              </w:rPr>
            </w:pPr>
            <w:r w:rsidRPr="008D441E">
              <w:rPr>
                <w:color w:val="000000"/>
                <w:sz w:val="18"/>
                <w:szCs w:val="18"/>
              </w:rPr>
              <w:t>gimnazia82-ufa@mail.ru</w:t>
            </w:r>
          </w:p>
        </w:tc>
      </w:tr>
      <w:tr w:rsidR="001B7FF6" w:rsidRPr="008D441E" w14:paraId="25E7BE4A"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131BA077" w14:textId="77777777" w:rsidR="001B7FF6" w:rsidRPr="008D441E" w:rsidRDefault="001B7FF6" w:rsidP="001B7FF6">
            <w:pPr>
              <w:ind w:right="241"/>
              <w:rPr>
                <w:shd w:val="clear" w:color="auto" w:fill="FFFFFF"/>
                <w:lang w:eastAsia="ko-KR"/>
              </w:rPr>
            </w:pPr>
            <w:r w:rsidRPr="008D441E">
              <w:rPr>
                <w:b/>
                <w:bCs/>
                <w:lang w:eastAsia="ko-KR"/>
              </w:rPr>
              <w:t>Сведения о заказчике № 13</w:t>
            </w:r>
          </w:p>
        </w:tc>
      </w:tr>
      <w:tr w:rsidR="001B7FF6" w:rsidRPr="008D441E" w14:paraId="4E8A2988" w14:textId="77777777" w:rsidTr="001B7FF6">
        <w:trPr>
          <w:trHeight w:val="632"/>
        </w:trPr>
        <w:tc>
          <w:tcPr>
            <w:tcW w:w="2734" w:type="dxa"/>
            <w:tcBorders>
              <w:top w:val="single" w:sz="4" w:space="0" w:color="000000"/>
              <w:left w:val="single" w:sz="4" w:space="0" w:color="000000"/>
              <w:bottom w:val="single" w:sz="4" w:space="0" w:color="000000"/>
              <w:right w:val="single" w:sz="4" w:space="0" w:color="000000"/>
            </w:tcBorders>
          </w:tcPr>
          <w:p w14:paraId="467BD42E"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787C480"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Муниципальное автономное общеобразовательное учреждение Школа №85 городского округа город Уфа Республики Башкортостан (далее - МАОУ Школа № 85)</w:t>
            </w:r>
          </w:p>
        </w:tc>
      </w:tr>
      <w:tr w:rsidR="001B7FF6" w:rsidRPr="008D441E" w14:paraId="71E6BE67"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56827BD"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7C955A1"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450065, Республика Башкортостан, г. Уфа, Орджоникидзевский район, ул. Кулибина, д. 38</w:t>
            </w:r>
            <w:proofErr w:type="gramEnd"/>
          </w:p>
        </w:tc>
      </w:tr>
      <w:tr w:rsidR="001B7FF6" w:rsidRPr="008D441E" w14:paraId="283435FA"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C23691C" w14:textId="77777777" w:rsidR="001B7FF6" w:rsidRPr="008D441E" w:rsidRDefault="001B7FF6" w:rsidP="001B7FF6">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5841C08"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450065, Республика Башкортостан, г. Уфа, Орджоникидзевский район, ул. Кулибина, д. 38</w:t>
            </w:r>
            <w:proofErr w:type="gramEnd"/>
          </w:p>
        </w:tc>
      </w:tr>
      <w:tr w:rsidR="001B7FF6" w:rsidRPr="008D441E" w14:paraId="2AECF7D4"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6076DD7" w14:textId="77777777" w:rsidR="001B7FF6" w:rsidRPr="008D441E" w:rsidRDefault="001B7FF6" w:rsidP="001B7FF6">
            <w:pPr>
              <w:ind w:right="241"/>
              <w:rPr>
                <w:lang w:eastAsia="ko-KR"/>
              </w:rPr>
            </w:pPr>
            <w:r w:rsidRPr="008D441E">
              <w:rPr>
                <w:lang w:eastAsia="ko-KR"/>
              </w:rPr>
              <w:lastRenderedPageBreak/>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60DCFE3" w14:textId="77777777" w:rsidR="001B7FF6" w:rsidRPr="008D441E" w:rsidRDefault="001B7FF6" w:rsidP="001B7FF6">
            <w:pPr>
              <w:widowControl w:val="0"/>
              <w:autoSpaceDE w:val="0"/>
              <w:autoSpaceDN w:val="0"/>
              <w:adjustRightInd w:val="0"/>
              <w:ind w:right="241"/>
              <w:jc w:val="both"/>
              <w:rPr>
                <w:rFonts w:eastAsia="Calibri"/>
              </w:rPr>
            </w:pPr>
            <w:proofErr w:type="spellStart"/>
            <w:r w:rsidRPr="008D441E">
              <w:rPr>
                <w:color w:val="000000"/>
                <w:sz w:val="18"/>
                <w:szCs w:val="18"/>
              </w:rPr>
              <w:t>Исхакова</w:t>
            </w:r>
            <w:proofErr w:type="spellEnd"/>
            <w:r w:rsidRPr="008D441E">
              <w:rPr>
                <w:color w:val="000000"/>
                <w:sz w:val="18"/>
                <w:szCs w:val="18"/>
              </w:rPr>
              <w:t xml:space="preserve"> Елена Владимировна, директор</w:t>
            </w:r>
          </w:p>
        </w:tc>
      </w:tr>
      <w:tr w:rsidR="001B7FF6" w:rsidRPr="008D441E" w14:paraId="6C42FD2E"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FEC5AFA"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96B164B"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240-30-65</w:t>
            </w:r>
          </w:p>
        </w:tc>
      </w:tr>
      <w:tr w:rsidR="001B7FF6" w:rsidRPr="008D441E" w14:paraId="2902C438"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0F7C7EB"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CBD661A"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sh85ufa@yandex.ru</w:t>
            </w:r>
          </w:p>
        </w:tc>
      </w:tr>
      <w:tr w:rsidR="001B7FF6" w:rsidRPr="008D441E" w14:paraId="11C5936C"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6A2E6AD6" w14:textId="77777777" w:rsidR="001B7FF6" w:rsidRPr="008D441E" w:rsidRDefault="001B7FF6" w:rsidP="001B7FF6">
            <w:pPr>
              <w:widowControl w:val="0"/>
              <w:autoSpaceDE w:val="0"/>
              <w:autoSpaceDN w:val="0"/>
              <w:adjustRightInd w:val="0"/>
              <w:ind w:right="241"/>
              <w:jc w:val="both"/>
              <w:rPr>
                <w:rFonts w:eastAsia="Calibri"/>
              </w:rPr>
            </w:pPr>
            <w:r w:rsidRPr="008D441E">
              <w:rPr>
                <w:rFonts w:eastAsia="Calibri"/>
                <w:b/>
                <w:bCs/>
              </w:rPr>
              <w:t>Сведения о заказчике № 14</w:t>
            </w:r>
          </w:p>
        </w:tc>
      </w:tr>
      <w:tr w:rsidR="001B7FF6" w:rsidRPr="008D441E" w14:paraId="3BFDFDE8"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3B55D7D"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FD07AA6"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Муниципальное автономное общеобразовательное учреждение «Гимназия № 86 с углубленным изучением иностранных языков» городского округа город Уфа Республики Башкортостан (далее - МАОУ «Гимназия № 86»)</w:t>
            </w:r>
          </w:p>
        </w:tc>
      </w:tr>
      <w:tr w:rsidR="001B7FF6" w:rsidRPr="008D441E" w14:paraId="477BD9CC"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A0291B0"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6F9BCFB2"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 xml:space="preserve">450064, Россия, Республика Башкортостан, г. Уфа, Орджоникидзевский район, </w:t>
            </w:r>
            <w:r w:rsidRPr="008D441E">
              <w:rPr>
                <w:color w:val="000000"/>
                <w:sz w:val="18"/>
                <w:szCs w:val="18"/>
              </w:rPr>
              <w:br/>
              <w:t>ул. Конституции, д. 2, корп. А</w:t>
            </w:r>
            <w:proofErr w:type="gramEnd"/>
          </w:p>
        </w:tc>
      </w:tr>
      <w:tr w:rsidR="001B7FF6" w:rsidRPr="008D441E" w14:paraId="3FDF7E72"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55F43F1" w14:textId="77777777" w:rsidR="001B7FF6" w:rsidRPr="008D441E" w:rsidRDefault="001B7FF6" w:rsidP="001B7FF6">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62BE76C6"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 xml:space="preserve">450064, Россия, Республика Башкортостан, г. Уфа, Орджоникидзевский район, </w:t>
            </w:r>
            <w:r w:rsidRPr="008D441E">
              <w:rPr>
                <w:color w:val="000000"/>
                <w:sz w:val="18"/>
                <w:szCs w:val="18"/>
              </w:rPr>
              <w:br/>
              <w:t>ул. Конституции, д. 2, корп. А</w:t>
            </w:r>
            <w:proofErr w:type="gramEnd"/>
          </w:p>
        </w:tc>
      </w:tr>
      <w:tr w:rsidR="001B7FF6" w:rsidRPr="008D441E" w14:paraId="28FA9EB6"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C02A032" w14:textId="77777777" w:rsidR="001B7FF6" w:rsidRPr="008D441E" w:rsidRDefault="001B7FF6" w:rsidP="001B7FF6">
            <w:pPr>
              <w:ind w:right="241"/>
              <w:rPr>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BC894A1" w14:textId="77777777" w:rsidR="001B7FF6" w:rsidRPr="008D441E" w:rsidRDefault="001B7FF6" w:rsidP="001B7FF6">
            <w:pPr>
              <w:widowControl w:val="0"/>
              <w:autoSpaceDE w:val="0"/>
              <w:autoSpaceDN w:val="0"/>
              <w:adjustRightInd w:val="0"/>
              <w:ind w:right="241"/>
              <w:jc w:val="both"/>
              <w:rPr>
                <w:rFonts w:eastAsia="Calibri"/>
              </w:rPr>
            </w:pPr>
            <w:r w:rsidRPr="008D441E">
              <w:rPr>
                <w:color w:val="000000"/>
                <w:sz w:val="18"/>
                <w:szCs w:val="18"/>
              </w:rPr>
              <w:t>Михеева Светлана Анатольевна, директор</w:t>
            </w:r>
          </w:p>
        </w:tc>
      </w:tr>
      <w:tr w:rsidR="001B7FF6" w:rsidRPr="008D441E" w14:paraId="67345DAC"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1A764C4"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DD172F7"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242-97-19</w:t>
            </w:r>
          </w:p>
        </w:tc>
      </w:tr>
      <w:tr w:rsidR="001B7FF6" w:rsidRPr="008D441E" w14:paraId="30EFF10D"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EFA77B5"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9CF4DFE"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ufagimn86@mail.ru</w:t>
            </w:r>
          </w:p>
        </w:tc>
      </w:tr>
      <w:tr w:rsidR="001B7FF6" w:rsidRPr="008D441E" w14:paraId="7FA6374E"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7FFF4926" w14:textId="77777777" w:rsidR="001B7FF6" w:rsidRPr="008D441E" w:rsidRDefault="001B7FF6" w:rsidP="001B7FF6">
            <w:pPr>
              <w:widowControl w:val="0"/>
              <w:autoSpaceDE w:val="0"/>
              <w:autoSpaceDN w:val="0"/>
              <w:adjustRightInd w:val="0"/>
              <w:ind w:right="241"/>
              <w:jc w:val="both"/>
              <w:rPr>
                <w:rFonts w:eastAsia="Calibri"/>
              </w:rPr>
            </w:pPr>
            <w:r w:rsidRPr="008D441E">
              <w:rPr>
                <w:rFonts w:eastAsia="Calibri"/>
                <w:b/>
                <w:bCs/>
              </w:rPr>
              <w:t>Сведения о заказчике № 15</w:t>
            </w:r>
          </w:p>
        </w:tc>
      </w:tr>
      <w:tr w:rsidR="001B7FF6" w:rsidRPr="008D441E" w14:paraId="19866937" w14:textId="77777777" w:rsidTr="001B7FF6">
        <w:trPr>
          <w:trHeight w:val="49"/>
        </w:trPr>
        <w:tc>
          <w:tcPr>
            <w:tcW w:w="2762" w:type="dxa"/>
            <w:gridSpan w:val="2"/>
            <w:tcBorders>
              <w:top w:val="single" w:sz="4" w:space="0" w:color="000000"/>
              <w:left w:val="single" w:sz="4" w:space="0" w:color="000000"/>
              <w:bottom w:val="single" w:sz="4" w:space="0" w:color="000000"/>
              <w:right w:val="single" w:sz="4" w:space="0" w:color="000000"/>
            </w:tcBorders>
          </w:tcPr>
          <w:p w14:paraId="26A498F5" w14:textId="77777777" w:rsidR="001B7FF6" w:rsidRPr="008D441E" w:rsidRDefault="001B7FF6" w:rsidP="001B7FF6">
            <w:pPr>
              <w:widowControl w:val="0"/>
              <w:autoSpaceDE w:val="0"/>
              <w:autoSpaceDN w:val="0"/>
              <w:adjustRightInd w:val="0"/>
              <w:ind w:right="241"/>
              <w:jc w:val="both"/>
              <w:rPr>
                <w:rFonts w:eastAsia="Calibri"/>
                <w:b/>
                <w:bCs/>
              </w:rPr>
            </w:pPr>
            <w:r w:rsidRPr="008D441E">
              <w:rPr>
                <w:lang w:eastAsia="ko-KR"/>
              </w:rPr>
              <w:t>Наименование</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138CBEF5" w14:textId="77777777" w:rsidR="001B7FF6" w:rsidRPr="008D441E" w:rsidRDefault="001B7FF6" w:rsidP="001B7FF6">
            <w:pPr>
              <w:widowControl w:val="0"/>
              <w:autoSpaceDE w:val="0"/>
              <w:autoSpaceDN w:val="0"/>
              <w:adjustRightInd w:val="0"/>
              <w:ind w:right="241"/>
              <w:jc w:val="both"/>
              <w:rPr>
                <w:rFonts w:eastAsia="Calibri"/>
                <w:b/>
                <w:bCs/>
              </w:rPr>
            </w:pPr>
            <w:r w:rsidRPr="008D441E">
              <w:rPr>
                <w:color w:val="000000"/>
                <w:sz w:val="18"/>
                <w:szCs w:val="18"/>
              </w:rPr>
              <w:t xml:space="preserve">Муниципальное автономное общеобразовательное учреждение ШКОЛА № 98 имени Обухова Николая </w:t>
            </w:r>
            <w:proofErr w:type="spellStart"/>
            <w:r w:rsidRPr="008D441E">
              <w:rPr>
                <w:color w:val="000000"/>
                <w:sz w:val="18"/>
                <w:szCs w:val="18"/>
              </w:rPr>
              <w:t>Феоктистовича</w:t>
            </w:r>
            <w:proofErr w:type="spellEnd"/>
            <w:r w:rsidRPr="008D441E">
              <w:rPr>
                <w:color w:val="000000"/>
                <w:sz w:val="18"/>
                <w:szCs w:val="18"/>
              </w:rPr>
              <w:t xml:space="preserve"> городского округа город Уфа Республики Башкортостан (далее - МАОУ Школа № 98 им. Н.Ф. Обухова)</w:t>
            </w:r>
          </w:p>
        </w:tc>
      </w:tr>
      <w:tr w:rsidR="001B7FF6" w:rsidRPr="008D441E" w14:paraId="17242256" w14:textId="77777777" w:rsidTr="001B7FF6">
        <w:trPr>
          <w:trHeight w:val="46"/>
        </w:trPr>
        <w:tc>
          <w:tcPr>
            <w:tcW w:w="2762" w:type="dxa"/>
            <w:gridSpan w:val="2"/>
            <w:tcBorders>
              <w:top w:val="single" w:sz="4" w:space="0" w:color="000000"/>
              <w:left w:val="single" w:sz="4" w:space="0" w:color="000000"/>
              <w:bottom w:val="single" w:sz="4" w:space="0" w:color="000000"/>
              <w:right w:val="single" w:sz="4" w:space="0" w:color="000000"/>
            </w:tcBorders>
          </w:tcPr>
          <w:p w14:paraId="547F1CE6" w14:textId="77777777" w:rsidR="001B7FF6" w:rsidRPr="008D441E" w:rsidRDefault="001B7FF6" w:rsidP="001B7FF6">
            <w:pPr>
              <w:widowControl w:val="0"/>
              <w:autoSpaceDE w:val="0"/>
              <w:autoSpaceDN w:val="0"/>
              <w:adjustRightInd w:val="0"/>
              <w:ind w:right="241"/>
              <w:jc w:val="both"/>
              <w:rPr>
                <w:rFonts w:eastAsia="Calibri"/>
              </w:rPr>
            </w:pPr>
            <w:r w:rsidRPr="008D441E">
              <w:rPr>
                <w:lang w:eastAsia="ko-KR"/>
              </w:rPr>
              <w:t>Место нахождения</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2B848D0E" w14:textId="77777777" w:rsidR="001B7FF6" w:rsidRPr="008D441E" w:rsidRDefault="001B7FF6" w:rsidP="001B7FF6">
            <w:pPr>
              <w:widowControl w:val="0"/>
              <w:autoSpaceDE w:val="0"/>
              <w:autoSpaceDN w:val="0"/>
              <w:adjustRightInd w:val="0"/>
              <w:ind w:right="241"/>
              <w:jc w:val="both"/>
              <w:rPr>
                <w:rFonts w:eastAsia="Calibri"/>
              </w:rPr>
            </w:pPr>
            <w:proofErr w:type="gramStart"/>
            <w:r w:rsidRPr="008D441E">
              <w:rPr>
                <w:color w:val="000000"/>
                <w:sz w:val="18"/>
                <w:szCs w:val="18"/>
              </w:rPr>
              <w:t xml:space="preserve">450068, Россия, Республика Башкортостан, г. Уфа, Орджоникидзевский район, </w:t>
            </w:r>
            <w:r w:rsidRPr="008D441E">
              <w:rPr>
                <w:color w:val="000000"/>
                <w:sz w:val="18"/>
                <w:szCs w:val="18"/>
              </w:rPr>
              <w:br/>
              <w:t>ул. Суворова, д. 35</w:t>
            </w:r>
            <w:proofErr w:type="gramEnd"/>
          </w:p>
        </w:tc>
      </w:tr>
      <w:tr w:rsidR="001B7FF6" w:rsidRPr="008D441E" w14:paraId="36622547" w14:textId="77777777" w:rsidTr="001B7FF6">
        <w:trPr>
          <w:trHeight w:val="46"/>
        </w:trPr>
        <w:tc>
          <w:tcPr>
            <w:tcW w:w="2762" w:type="dxa"/>
            <w:gridSpan w:val="2"/>
            <w:tcBorders>
              <w:top w:val="single" w:sz="4" w:space="0" w:color="000000"/>
              <w:left w:val="single" w:sz="4" w:space="0" w:color="000000"/>
              <w:bottom w:val="single" w:sz="4" w:space="0" w:color="000000"/>
              <w:right w:val="single" w:sz="4" w:space="0" w:color="000000"/>
            </w:tcBorders>
          </w:tcPr>
          <w:p w14:paraId="60460552" w14:textId="77777777" w:rsidR="001B7FF6" w:rsidRPr="008D441E" w:rsidRDefault="001B7FF6" w:rsidP="001B7FF6">
            <w:pPr>
              <w:widowControl w:val="0"/>
              <w:autoSpaceDE w:val="0"/>
              <w:autoSpaceDN w:val="0"/>
              <w:adjustRightInd w:val="0"/>
              <w:ind w:right="241"/>
              <w:jc w:val="both"/>
              <w:rPr>
                <w:rFonts w:eastAsia="Calibri"/>
              </w:rPr>
            </w:pPr>
            <w:r w:rsidRPr="008D441E">
              <w:rPr>
                <w:lang w:eastAsia="ko-KR"/>
              </w:rPr>
              <w:t xml:space="preserve">Почтовый адрес  </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794710F3" w14:textId="77777777" w:rsidR="001B7FF6" w:rsidRPr="008D441E" w:rsidRDefault="001B7FF6" w:rsidP="001B7FF6">
            <w:pPr>
              <w:widowControl w:val="0"/>
              <w:autoSpaceDE w:val="0"/>
              <w:autoSpaceDN w:val="0"/>
              <w:adjustRightInd w:val="0"/>
              <w:ind w:right="241"/>
              <w:jc w:val="both"/>
              <w:rPr>
                <w:rFonts w:eastAsia="Calibri"/>
              </w:rPr>
            </w:pPr>
            <w:proofErr w:type="gramStart"/>
            <w:r w:rsidRPr="008D441E">
              <w:rPr>
                <w:color w:val="000000"/>
                <w:sz w:val="18"/>
                <w:szCs w:val="18"/>
              </w:rPr>
              <w:t xml:space="preserve">450068, Россия, Республика Башкортостан, г. Уфа, Орджоникидзевский район, </w:t>
            </w:r>
            <w:r w:rsidRPr="008D441E">
              <w:rPr>
                <w:color w:val="000000"/>
                <w:sz w:val="18"/>
                <w:szCs w:val="18"/>
              </w:rPr>
              <w:br/>
              <w:t>ул. Суворова, д. 35</w:t>
            </w:r>
            <w:proofErr w:type="gramEnd"/>
          </w:p>
        </w:tc>
      </w:tr>
      <w:tr w:rsidR="001B7FF6" w:rsidRPr="008D441E" w14:paraId="75CCCEC4" w14:textId="77777777" w:rsidTr="001B7FF6">
        <w:trPr>
          <w:trHeight w:val="46"/>
        </w:trPr>
        <w:tc>
          <w:tcPr>
            <w:tcW w:w="2762" w:type="dxa"/>
            <w:gridSpan w:val="2"/>
            <w:tcBorders>
              <w:top w:val="single" w:sz="4" w:space="0" w:color="000000"/>
              <w:left w:val="single" w:sz="4" w:space="0" w:color="000000"/>
              <w:bottom w:val="single" w:sz="4" w:space="0" w:color="000000"/>
              <w:right w:val="single" w:sz="4" w:space="0" w:color="000000"/>
            </w:tcBorders>
          </w:tcPr>
          <w:p w14:paraId="6E3CD6F4" w14:textId="77777777" w:rsidR="001B7FF6" w:rsidRPr="008D441E" w:rsidRDefault="001B7FF6" w:rsidP="001B7FF6">
            <w:pPr>
              <w:widowControl w:val="0"/>
              <w:autoSpaceDE w:val="0"/>
              <w:autoSpaceDN w:val="0"/>
              <w:adjustRightInd w:val="0"/>
              <w:ind w:right="241"/>
              <w:jc w:val="both"/>
              <w:rPr>
                <w:rFonts w:eastAsia="Calibri"/>
              </w:rPr>
            </w:pPr>
            <w:r w:rsidRPr="008D441E">
              <w:rPr>
                <w:lang w:eastAsia="ko-KR"/>
              </w:rPr>
              <w:t xml:space="preserve">Контактное лицо </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2F0F3764" w14:textId="77777777" w:rsidR="001B7FF6" w:rsidRPr="008D441E" w:rsidRDefault="001B7FF6" w:rsidP="001B7FF6">
            <w:pPr>
              <w:widowControl w:val="0"/>
              <w:autoSpaceDE w:val="0"/>
              <w:autoSpaceDN w:val="0"/>
              <w:adjustRightInd w:val="0"/>
              <w:ind w:right="241"/>
              <w:jc w:val="both"/>
              <w:rPr>
                <w:rFonts w:eastAsia="Calibri"/>
              </w:rPr>
            </w:pPr>
            <w:r w:rsidRPr="008D441E">
              <w:rPr>
                <w:color w:val="000000"/>
                <w:sz w:val="18"/>
                <w:szCs w:val="18"/>
              </w:rPr>
              <w:t>Харисова Татьяна Евгеньевна, директор</w:t>
            </w:r>
          </w:p>
        </w:tc>
      </w:tr>
      <w:tr w:rsidR="001B7FF6" w:rsidRPr="008D441E" w14:paraId="2783A2B2" w14:textId="77777777" w:rsidTr="001B7FF6">
        <w:trPr>
          <w:trHeight w:val="46"/>
        </w:trPr>
        <w:tc>
          <w:tcPr>
            <w:tcW w:w="2762" w:type="dxa"/>
            <w:gridSpan w:val="2"/>
            <w:tcBorders>
              <w:top w:val="single" w:sz="4" w:space="0" w:color="000000"/>
              <w:left w:val="single" w:sz="4" w:space="0" w:color="000000"/>
              <w:bottom w:val="single" w:sz="4" w:space="0" w:color="000000"/>
              <w:right w:val="single" w:sz="4" w:space="0" w:color="000000"/>
            </w:tcBorders>
          </w:tcPr>
          <w:p w14:paraId="4D25346E" w14:textId="77777777" w:rsidR="001B7FF6" w:rsidRPr="008D441E" w:rsidRDefault="001B7FF6" w:rsidP="001B7FF6">
            <w:pPr>
              <w:widowControl w:val="0"/>
              <w:autoSpaceDE w:val="0"/>
              <w:autoSpaceDN w:val="0"/>
              <w:adjustRightInd w:val="0"/>
              <w:ind w:right="241"/>
              <w:jc w:val="both"/>
              <w:rPr>
                <w:rFonts w:eastAsia="Calibri"/>
              </w:rPr>
            </w:pPr>
            <w:r w:rsidRPr="008D441E">
              <w:rPr>
                <w:lang w:eastAsia="ko-KR"/>
              </w:rPr>
              <w:t>Номер контактного телефона</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27594A49" w14:textId="77777777" w:rsidR="001B7FF6" w:rsidRPr="008D441E" w:rsidRDefault="001B7FF6" w:rsidP="001B7FF6">
            <w:pPr>
              <w:widowControl w:val="0"/>
              <w:autoSpaceDE w:val="0"/>
              <w:autoSpaceDN w:val="0"/>
              <w:adjustRightInd w:val="0"/>
              <w:ind w:right="241"/>
              <w:jc w:val="both"/>
              <w:rPr>
                <w:rFonts w:eastAsia="Calibri"/>
              </w:rPr>
            </w:pPr>
            <w:r w:rsidRPr="008D441E">
              <w:rPr>
                <w:color w:val="000000"/>
                <w:sz w:val="18"/>
                <w:szCs w:val="18"/>
              </w:rPr>
              <w:t>(347) 263-51-08</w:t>
            </w:r>
          </w:p>
        </w:tc>
      </w:tr>
      <w:tr w:rsidR="001B7FF6" w:rsidRPr="008D441E" w14:paraId="30C70F3E" w14:textId="77777777" w:rsidTr="001B7FF6">
        <w:trPr>
          <w:trHeight w:val="46"/>
        </w:trPr>
        <w:tc>
          <w:tcPr>
            <w:tcW w:w="2762" w:type="dxa"/>
            <w:gridSpan w:val="2"/>
            <w:tcBorders>
              <w:top w:val="single" w:sz="4" w:space="0" w:color="000000"/>
              <w:left w:val="single" w:sz="4" w:space="0" w:color="000000"/>
              <w:bottom w:val="single" w:sz="4" w:space="0" w:color="000000"/>
              <w:right w:val="single" w:sz="4" w:space="0" w:color="000000"/>
            </w:tcBorders>
          </w:tcPr>
          <w:p w14:paraId="000547C8" w14:textId="77777777" w:rsidR="001B7FF6" w:rsidRPr="008D441E" w:rsidRDefault="001B7FF6" w:rsidP="001B7FF6">
            <w:pPr>
              <w:widowControl w:val="0"/>
              <w:autoSpaceDE w:val="0"/>
              <w:autoSpaceDN w:val="0"/>
              <w:adjustRightInd w:val="0"/>
              <w:ind w:right="241"/>
              <w:jc w:val="both"/>
              <w:rPr>
                <w:rFonts w:eastAsia="Calibri"/>
              </w:rPr>
            </w:pPr>
            <w:r w:rsidRPr="008D441E">
              <w:rPr>
                <w:lang w:eastAsia="ko-KR"/>
              </w:rPr>
              <w:t xml:space="preserve">Адрес электронной почты </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659F7136" w14:textId="77777777" w:rsidR="001B7FF6" w:rsidRPr="008D441E" w:rsidRDefault="001B7FF6" w:rsidP="001B7FF6">
            <w:pPr>
              <w:widowControl w:val="0"/>
              <w:autoSpaceDE w:val="0"/>
              <w:autoSpaceDN w:val="0"/>
              <w:adjustRightInd w:val="0"/>
              <w:ind w:right="241"/>
              <w:jc w:val="both"/>
              <w:rPr>
                <w:rFonts w:eastAsia="Calibri"/>
              </w:rPr>
            </w:pPr>
            <w:r w:rsidRPr="008D441E">
              <w:rPr>
                <w:color w:val="000000"/>
                <w:sz w:val="18"/>
                <w:szCs w:val="18"/>
              </w:rPr>
              <w:t>mbou-sch98@yandex.ru</w:t>
            </w:r>
          </w:p>
        </w:tc>
      </w:tr>
      <w:tr w:rsidR="001B7FF6" w:rsidRPr="008D441E" w14:paraId="2DEA2752"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5FA09111" w14:textId="77777777" w:rsidR="001B7FF6" w:rsidRPr="008D441E" w:rsidRDefault="001B7FF6" w:rsidP="001B7FF6">
            <w:pPr>
              <w:widowControl w:val="0"/>
              <w:autoSpaceDE w:val="0"/>
              <w:autoSpaceDN w:val="0"/>
              <w:adjustRightInd w:val="0"/>
              <w:ind w:right="241"/>
              <w:jc w:val="both"/>
              <w:rPr>
                <w:rFonts w:eastAsia="Calibri"/>
                <w:b/>
                <w:bCs/>
              </w:rPr>
            </w:pPr>
            <w:r w:rsidRPr="008D441E">
              <w:rPr>
                <w:rFonts w:eastAsia="Calibri"/>
                <w:b/>
                <w:bCs/>
              </w:rPr>
              <w:t>Сведения о заказчике № 16</w:t>
            </w:r>
          </w:p>
        </w:tc>
      </w:tr>
      <w:tr w:rsidR="001B7FF6" w:rsidRPr="008D441E" w14:paraId="74AFA1A0"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AF34F15"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32D8763"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Муниципальное автономное общеобразовательное учреждение Школа № 99 городского округа город Уфа Республики Башкортостан (далее - МАОУ Школа № 99)</w:t>
            </w:r>
          </w:p>
        </w:tc>
      </w:tr>
      <w:tr w:rsidR="001B7FF6" w:rsidRPr="008D441E" w14:paraId="33334D3D"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0D86DF7"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9FF5380"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sz w:val="18"/>
                <w:szCs w:val="18"/>
              </w:rPr>
              <w:t>450075, Республика Башкортостан, г. Уфа, Орджоникидзевский район, ул. Блюхера, д. 9</w:t>
            </w:r>
            <w:proofErr w:type="gramEnd"/>
          </w:p>
        </w:tc>
      </w:tr>
      <w:tr w:rsidR="001B7FF6" w:rsidRPr="008D441E" w14:paraId="0FCF2135"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226DAAD" w14:textId="77777777" w:rsidR="001B7FF6" w:rsidRPr="008D441E" w:rsidRDefault="001B7FF6" w:rsidP="001B7FF6">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79FFD8F"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sz w:val="18"/>
                <w:szCs w:val="18"/>
              </w:rPr>
              <w:t>450075, Республика Башкортостан, г. Уфа, Орджоникидзевский район, ул. Блюхера, д. 9</w:t>
            </w:r>
            <w:proofErr w:type="gramEnd"/>
          </w:p>
        </w:tc>
      </w:tr>
      <w:tr w:rsidR="001B7FF6" w:rsidRPr="008D441E" w14:paraId="03D3D560"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839A1F5" w14:textId="77777777" w:rsidR="001B7FF6" w:rsidRPr="008D441E" w:rsidRDefault="001B7FF6" w:rsidP="001B7FF6">
            <w:pPr>
              <w:ind w:right="241"/>
              <w:rPr>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606F437" w14:textId="77777777" w:rsidR="001B7FF6" w:rsidRPr="008D441E" w:rsidRDefault="001B7FF6" w:rsidP="001B7FF6">
            <w:pPr>
              <w:widowControl w:val="0"/>
              <w:autoSpaceDE w:val="0"/>
              <w:autoSpaceDN w:val="0"/>
              <w:adjustRightInd w:val="0"/>
              <w:ind w:right="241"/>
              <w:jc w:val="both"/>
              <w:rPr>
                <w:rFonts w:eastAsia="Calibri"/>
              </w:rPr>
            </w:pPr>
            <w:proofErr w:type="spellStart"/>
            <w:r w:rsidRPr="008D441E">
              <w:rPr>
                <w:color w:val="000000"/>
                <w:sz w:val="18"/>
                <w:szCs w:val="18"/>
              </w:rPr>
              <w:t>Гараева</w:t>
            </w:r>
            <w:proofErr w:type="spellEnd"/>
            <w:r w:rsidRPr="008D441E">
              <w:rPr>
                <w:color w:val="000000"/>
                <w:sz w:val="18"/>
                <w:szCs w:val="18"/>
              </w:rPr>
              <w:t xml:space="preserve"> Эльвира </w:t>
            </w:r>
            <w:proofErr w:type="spellStart"/>
            <w:r w:rsidRPr="008D441E">
              <w:rPr>
                <w:color w:val="000000"/>
                <w:sz w:val="18"/>
                <w:szCs w:val="18"/>
              </w:rPr>
              <w:t>Хамзиновна</w:t>
            </w:r>
            <w:proofErr w:type="spellEnd"/>
            <w:r w:rsidRPr="008D441E">
              <w:rPr>
                <w:color w:val="000000"/>
                <w:sz w:val="18"/>
                <w:szCs w:val="18"/>
              </w:rPr>
              <w:t>, директор</w:t>
            </w:r>
          </w:p>
        </w:tc>
      </w:tr>
      <w:tr w:rsidR="001B7FF6" w:rsidRPr="008D441E" w14:paraId="5EC8CBFE"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0AD6CDC"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8361B79"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284-32-54</w:t>
            </w:r>
          </w:p>
        </w:tc>
      </w:tr>
      <w:tr w:rsidR="001B7FF6" w:rsidRPr="008D441E" w14:paraId="797194D3"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846C3B6"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DCF014C"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ufa-sch99@yandex.ru</w:t>
            </w:r>
          </w:p>
        </w:tc>
      </w:tr>
      <w:tr w:rsidR="001B7FF6" w:rsidRPr="008D441E" w14:paraId="3B39B271"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15676927" w14:textId="77777777" w:rsidR="001B7FF6" w:rsidRPr="008D441E" w:rsidRDefault="001B7FF6" w:rsidP="001B7FF6">
            <w:pPr>
              <w:widowControl w:val="0"/>
              <w:autoSpaceDE w:val="0"/>
              <w:autoSpaceDN w:val="0"/>
              <w:adjustRightInd w:val="0"/>
              <w:ind w:right="241"/>
              <w:jc w:val="both"/>
              <w:rPr>
                <w:rFonts w:eastAsia="Calibri"/>
              </w:rPr>
            </w:pPr>
            <w:r w:rsidRPr="008D441E">
              <w:rPr>
                <w:rFonts w:eastAsia="Calibri"/>
                <w:b/>
                <w:bCs/>
              </w:rPr>
              <w:t>Сведения о заказчике № 17</w:t>
            </w:r>
          </w:p>
        </w:tc>
      </w:tr>
      <w:tr w:rsidR="001B7FF6" w:rsidRPr="008D441E" w14:paraId="33751BB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F7F7883" w14:textId="77777777" w:rsidR="001B7FF6" w:rsidRPr="008D441E" w:rsidRDefault="001B7FF6" w:rsidP="001B7FF6">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83EFCCD"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color w:val="000000"/>
                <w:sz w:val="18"/>
                <w:szCs w:val="18"/>
              </w:rPr>
              <w:t>Муниципальное автономное общеобразовательное учреждение «Лицей № 106 «Содружество» имени Павличенко Людмилы Михайловны» городского округа город Уфа Республики Башкортостан (далее -</w:t>
            </w:r>
            <w:r w:rsidRPr="008D441E">
              <w:t xml:space="preserve"> </w:t>
            </w:r>
            <w:r w:rsidRPr="008D441E">
              <w:rPr>
                <w:color w:val="000000"/>
                <w:sz w:val="18"/>
                <w:szCs w:val="18"/>
              </w:rPr>
              <w:t>МАОУ «Лицей № 106 «Содружество» им. Л.М. Павличенко»)</w:t>
            </w:r>
          </w:p>
        </w:tc>
      </w:tr>
      <w:tr w:rsidR="001B7FF6" w:rsidRPr="008D441E" w14:paraId="1FA65C1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EB41943" w14:textId="77777777" w:rsidR="001B7FF6" w:rsidRPr="008D441E" w:rsidRDefault="001B7FF6" w:rsidP="001B7FF6">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E39EF83"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450075, Республика Башкортостан, город Уфа, Орджоникидзевский район, Проспект Октября, дом 91в</w:t>
            </w:r>
          </w:p>
        </w:tc>
      </w:tr>
      <w:tr w:rsidR="001B7FF6" w:rsidRPr="008D441E" w14:paraId="069DB8A8"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4C26CC18" w14:textId="77777777" w:rsidR="001B7FF6" w:rsidRPr="008D441E" w:rsidRDefault="001B7FF6" w:rsidP="001B7FF6">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7709F58"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450075, Республика Башкортостан, город Уфа, Орджоникидзевский район, Проспект Октября, дом 91в</w:t>
            </w:r>
          </w:p>
        </w:tc>
      </w:tr>
      <w:tr w:rsidR="001B7FF6" w:rsidRPr="008D441E" w14:paraId="4AB0AD19"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6BC1B5A8" w14:textId="77777777" w:rsidR="001B7FF6" w:rsidRPr="008D441E" w:rsidRDefault="001B7FF6" w:rsidP="001B7FF6">
            <w:pPr>
              <w:ind w:right="241"/>
              <w:rPr>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162E9D1" w14:textId="77777777" w:rsidR="001B7FF6" w:rsidRPr="008D441E" w:rsidRDefault="001B7FF6" w:rsidP="001B7FF6">
            <w:pPr>
              <w:widowControl w:val="0"/>
              <w:autoSpaceDE w:val="0"/>
              <w:autoSpaceDN w:val="0"/>
              <w:adjustRightInd w:val="0"/>
              <w:ind w:right="241"/>
              <w:rPr>
                <w:rFonts w:eastAsia="Calibri"/>
              </w:rPr>
            </w:pPr>
            <w:proofErr w:type="spellStart"/>
            <w:r w:rsidRPr="008D441E">
              <w:rPr>
                <w:color w:val="000000"/>
                <w:sz w:val="18"/>
                <w:szCs w:val="18"/>
              </w:rPr>
              <w:t>Пескина</w:t>
            </w:r>
            <w:proofErr w:type="spellEnd"/>
            <w:r w:rsidRPr="008D441E">
              <w:rPr>
                <w:color w:val="000000"/>
                <w:sz w:val="18"/>
                <w:szCs w:val="18"/>
              </w:rPr>
              <w:t xml:space="preserve"> Светлана </w:t>
            </w:r>
            <w:proofErr w:type="spellStart"/>
            <w:r w:rsidRPr="008D441E">
              <w:rPr>
                <w:color w:val="000000"/>
                <w:sz w:val="18"/>
                <w:szCs w:val="18"/>
              </w:rPr>
              <w:t>Завилевна</w:t>
            </w:r>
            <w:proofErr w:type="spellEnd"/>
            <w:r w:rsidRPr="008D441E">
              <w:rPr>
                <w:color w:val="000000"/>
                <w:sz w:val="18"/>
                <w:szCs w:val="18"/>
              </w:rPr>
              <w:t>, директор</w:t>
            </w:r>
          </w:p>
        </w:tc>
      </w:tr>
      <w:tr w:rsidR="001B7FF6" w:rsidRPr="008D441E" w14:paraId="10191B47"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6ED7E6F" w14:textId="77777777" w:rsidR="001B7FF6" w:rsidRPr="008D441E" w:rsidRDefault="001B7FF6" w:rsidP="001B7FF6">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0185247"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ufa106ugls@mail.ru</w:t>
            </w:r>
          </w:p>
        </w:tc>
      </w:tr>
      <w:tr w:rsidR="001B7FF6" w:rsidRPr="008D441E" w14:paraId="68AEB9B9" w14:textId="77777777" w:rsidTr="001B7FF6">
        <w:trPr>
          <w:trHeight w:val="629"/>
        </w:trPr>
        <w:tc>
          <w:tcPr>
            <w:tcW w:w="2734" w:type="dxa"/>
            <w:tcBorders>
              <w:top w:val="single" w:sz="4" w:space="0" w:color="000000"/>
              <w:left w:val="single" w:sz="4" w:space="0" w:color="000000"/>
              <w:bottom w:val="single" w:sz="4" w:space="0" w:color="000000"/>
              <w:right w:val="single" w:sz="4" w:space="0" w:color="000000"/>
            </w:tcBorders>
          </w:tcPr>
          <w:p w14:paraId="2E383016"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C9985CC"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284-82-07</w:t>
            </w:r>
          </w:p>
        </w:tc>
      </w:tr>
      <w:tr w:rsidR="001B7FF6" w:rsidRPr="008D441E" w14:paraId="3AFF855E" w14:textId="77777777" w:rsidTr="001B7FF6">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1217ED83" w14:textId="77777777" w:rsidR="001B7FF6" w:rsidRPr="008D441E" w:rsidRDefault="001B7FF6" w:rsidP="001B7FF6">
            <w:pPr>
              <w:widowControl w:val="0"/>
              <w:autoSpaceDE w:val="0"/>
              <w:autoSpaceDN w:val="0"/>
              <w:adjustRightInd w:val="0"/>
              <w:ind w:right="241"/>
              <w:jc w:val="both"/>
              <w:rPr>
                <w:rFonts w:eastAsia="Calibri"/>
              </w:rPr>
            </w:pPr>
            <w:r w:rsidRPr="008D441E">
              <w:rPr>
                <w:rFonts w:eastAsia="Calibri"/>
                <w:b/>
                <w:bCs/>
              </w:rPr>
              <w:lastRenderedPageBreak/>
              <w:t>Сведения о заказчике № 18</w:t>
            </w:r>
          </w:p>
        </w:tc>
      </w:tr>
      <w:tr w:rsidR="001B7FF6" w:rsidRPr="008D441E" w14:paraId="10E018FF" w14:textId="77777777" w:rsidTr="001B7FF6">
        <w:trPr>
          <w:trHeight w:val="389"/>
        </w:trPr>
        <w:tc>
          <w:tcPr>
            <w:tcW w:w="2762" w:type="dxa"/>
            <w:gridSpan w:val="2"/>
            <w:tcBorders>
              <w:top w:val="single" w:sz="4" w:space="0" w:color="000000"/>
              <w:left w:val="single" w:sz="4" w:space="0" w:color="000000"/>
              <w:bottom w:val="single" w:sz="4" w:space="0" w:color="000000"/>
              <w:right w:val="single" w:sz="4" w:space="0" w:color="000000"/>
            </w:tcBorders>
          </w:tcPr>
          <w:p w14:paraId="77AC4BA0" w14:textId="77777777" w:rsidR="001B7FF6" w:rsidRPr="008D441E" w:rsidRDefault="001B7FF6" w:rsidP="001B7FF6">
            <w:pPr>
              <w:ind w:right="241"/>
              <w:rPr>
                <w:lang w:eastAsia="ko-KR"/>
              </w:rPr>
            </w:pPr>
            <w:r w:rsidRPr="008D441E">
              <w:rPr>
                <w:lang w:eastAsia="ko-KR"/>
              </w:rPr>
              <w:t>Наименование</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27DE2938"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 xml:space="preserve">Муниципальное автономное общеобразовательное учреждение «Школа № 109 имени Героя Советского Союза Мансура </w:t>
            </w:r>
            <w:proofErr w:type="spellStart"/>
            <w:r w:rsidRPr="008D441E">
              <w:rPr>
                <w:color w:val="000000"/>
                <w:sz w:val="18"/>
                <w:szCs w:val="18"/>
              </w:rPr>
              <w:t>Идиятовича</w:t>
            </w:r>
            <w:proofErr w:type="spellEnd"/>
            <w:r w:rsidRPr="008D441E">
              <w:rPr>
                <w:color w:val="000000"/>
                <w:sz w:val="18"/>
                <w:szCs w:val="18"/>
              </w:rPr>
              <w:t xml:space="preserve"> Абдуллина» городского округа город Уфа Республики Башкортостан (далее - МАОУ «Школа № 109 имени </w:t>
            </w:r>
            <w:proofErr w:type="spellStart"/>
            <w:r w:rsidRPr="008D441E">
              <w:rPr>
                <w:color w:val="000000"/>
                <w:sz w:val="18"/>
                <w:szCs w:val="18"/>
              </w:rPr>
              <w:t>М.И.Абдуллина</w:t>
            </w:r>
            <w:proofErr w:type="spellEnd"/>
            <w:r w:rsidRPr="008D441E">
              <w:rPr>
                <w:color w:val="000000"/>
                <w:sz w:val="18"/>
                <w:szCs w:val="18"/>
              </w:rPr>
              <w:t>»)</w:t>
            </w:r>
          </w:p>
        </w:tc>
      </w:tr>
      <w:tr w:rsidR="001B7FF6" w:rsidRPr="008D441E" w14:paraId="393D07F2" w14:textId="77777777" w:rsidTr="001B7FF6">
        <w:trPr>
          <w:trHeight w:val="389"/>
        </w:trPr>
        <w:tc>
          <w:tcPr>
            <w:tcW w:w="2762" w:type="dxa"/>
            <w:gridSpan w:val="2"/>
            <w:tcBorders>
              <w:top w:val="single" w:sz="4" w:space="0" w:color="000000"/>
              <w:left w:val="single" w:sz="4" w:space="0" w:color="000000"/>
              <w:bottom w:val="single" w:sz="4" w:space="0" w:color="000000"/>
              <w:right w:val="single" w:sz="4" w:space="0" w:color="000000"/>
            </w:tcBorders>
          </w:tcPr>
          <w:p w14:paraId="002BA557" w14:textId="77777777" w:rsidR="001B7FF6" w:rsidRPr="008D441E" w:rsidRDefault="001B7FF6" w:rsidP="001B7FF6">
            <w:pPr>
              <w:ind w:right="241"/>
              <w:rPr>
                <w:lang w:eastAsia="ko-KR"/>
              </w:rPr>
            </w:pPr>
            <w:r w:rsidRPr="008D441E">
              <w:rPr>
                <w:lang w:eastAsia="ko-KR"/>
              </w:rPr>
              <w:t>Место нахождения</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25729EA6"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 xml:space="preserve">450064, Россия, Республика Башкортостан, г. Уфа, Орджоникидзевский район, </w:t>
            </w:r>
            <w:r w:rsidRPr="008D441E">
              <w:rPr>
                <w:color w:val="000000"/>
                <w:sz w:val="18"/>
                <w:szCs w:val="18"/>
              </w:rPr>
              <w:br/>
              <w:t>ул. Северодвинская, д. 22</w:t>
            </w:r>
            <w:proofErr w:type="gramEnd"/>
          </w:p>
        </w:tc>
      </w:tr>
      <w:tr w:rsidR="001B7FF6" w:rsidRPr="008D441E" w14:paraId="7B80FDFC" w14:textId="77777777" w:rsidTr="001B7FF6">
        <w:trPr>
          <w:trHeight w:val="389"/>
        </w:trPr>
        <w:tc>
          <w:tcPr>
            <w:tcW w:w="2762" w:type="dxa"/>
            <w:gridSpan w:val="2"/>
            <w:tcBorders>
              <w:top w:val="single" w:sz="4" w:space="0" w:color="000000"/>
              <w:left w:val="single" w:sz="4" w:space="0" w:color="000000"/>
              <w:bottom w:val="single" w:sz="4" w:space="0" w:color="000000"/>
              <w:right w:val="single" w:sz="4" w:space="0" w:color="000000"/>
            </w:tcBorders>
          </w:tcPr>
          <w:p w14:paraId="75669545" w14:textId="77777777" w:rsidR="001B7FF6" w:rsidRPr="008D441E" w:rsidRDefault="001B7FF6" w:rsidP="001B7FF6">
            <w:pPr>
              <w:ind w:right="241"/>
              <w:rPr>
                <w:lang w:eastAsia="ko-KR"/>
              </w:rPr>
            </w:pPr>
            <w:r w:rsidRPr="008D441E">
              <w:rPr>
                <w:lang w:eastAsia="ko-KR"/>
              </w:rPr>
              <w:t xml:space="preserve">Почтовый адрес  </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7B796768" w14:textId="77777777" w:rsidR="001B7FF6" w:rsidRPr="008D441E" w:rsidRDefault="001B7FF6" w:rsidP="001B7FF6">
            <w:pPr>
              <w:widowControl w:val="0"/>
              <w:autoSpaceDE w:val="0"/>
              <w:autoSpaceDN w:val="0"/>
              <w:adjustRightInd w:val="0"/>
              <w:ind w:right="241"/>
              <w:jc w:val="both"/>
              <w:rPr>
                <w:rFonts w:eastAsia="Calibri"/>
                <w:color w:val="000000"/>
              </w:rPr>
            </w:pPr>
            <w:proofErr w:type="gramStart"/>
            <w:r w:rsidRPr="008D441E">
              <w:rPr>
                <w:color w:val="000000"/>
                <w:sz w:val="18"/>
                <w:szCs w:val="18"/>
              </w:rPr>
              <w:t xml:space="preserve">450064, Россия, Республика Башкортостан, г. Уфа, Орджоникидзевский район, </w:t>
            </w:r>
            <w:r w:rsidRPr="008D441E">
              <w:rPr>
                <w:color w:val="000000"/>
                <w:sz w:val="18"/>
                <w:szCs w:val="18"/>
              </w:rPr>
              <w:br/>
              <w:t>ул. Северодвинская, д. 22</w:t>
            </w:r>
            <w:proofErr w:type="gramEnd"/>
          </w:p>
        </w:tc>
      </w:tr>
      <w:tr w:rsidR="001B7FF6" w:rsidRPr="008D441E" w14:paraId="1287E22D" w14:textId="77777777" w:rsidTr="001B7FF6">
        <w:trPr>
          <w:trHeight w:val="389"/>
        </w:trPr>
        <w:tc>
          <w:tcPr>
            <w:tcW w:w="2762" w:type="dxa"/>
            <w:gridSpan w:val="2"/>
            <w:tcBorders>
              <w:top w:val="single" w:sz="4" w:space="0" w:color="000000"/>
              <w:left w:val="single" w:sz="4" w:space="0" w:color="000000"/>
              <w:bottom w:val="single" w:sz="4" w:space="0" w:color="000000"/>
              <w:right w:val="single" w:sz="4" w:space="0" w:color="000000"/>
            </w:tcBorders>
          </w:tcPr>
          <w:p w14:paraId="1E9C9A78" w14:textId="77777777" w:rsidR="001B7FF6" w:rsidRPr="008D441E" w:rsidRDefault="001B7FF6" w:rsidP="001B7FF6">
            <w:pPr>
              <w:ind w:right="241"/>
              <w:rPr>
                <w:lang w:eastAsia="ko-KR"/>
              </w:rPr>
            </w:pPr>
            <w:r w:rsidRPr="008D441E">
              <w:rPr>
                <w:lang w:eastAsia="ko-KR"/>
              </w:rPr>
              <w:t xml:space="preserve">Контактное лицо </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78DEB30D"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Габдуллина Ольга Вячеславовна, директор</w:t>
            </w:r>
          </w:p>
        </w:tc>
      </w:tr>
      <w:tr w:rsidR="001B7FF6" w:rsidRPr="008D441E" w14:paraId="4F7AC8BC" w14:textId="77777777" w:rsidTr="001B7FF6">
        <w:trPr>
          <w:trHeight w:val="389"/>
        </w:trPr>
        <w:tc>
          <w:tcPr>
            <w:tcW w:w="2762" w:type="dxa"/>
            <w:gridSpan w:val="2"/>
            <w:tcBorders>
              <w:top w:val="single" w:sz="4" w:space="0" w:color="000000"/>
              <w:left w:val="single" w:sz="4" w:space="0" w:color="000000"/>
              <w:bottom w:val="single" w:sz="4" w:space="0" w:color="000000"/>
              <w:right w:val="single" w:sz="4" w:space="0" w:color="000000"/>
            </w:tcBorders>
          </w:tcPr>
          <w:p w14:paraId="01FC93EB" w14:textId="77777777" w:rsidR="001B7FF6" w:rsidRPr="008D441E" w:rsidRDefault="001B7FF6" w:rsidP="001B7FF6">
            <w:pPr>
              <w:ind w:right="241"/>
              <w:rPr>
                <w:lang w:eastAsia="ko-KR"/>
              </w:rPr>
            </w:pPr>
            <w:r w:rsidRPr="008D441E">
              <w:rPr>
                <w:lang w:eastAsia="ko-KR"/>
              </w:rPr>
              <w:t>Номер контактного телефона</w:t>
            </w:r>
          </w:p>
        </w:tc>
        <w:tc>
          <w:tcPr>
            <w:tcW w:w="7927" w:type="dxa"/>
            <w:gridSpan w:val="2"/>
            <w:tcBorders>
              <w:top w:val="single" w:sz="4" w:space="0" w:color="000000"/>
              <w:left w:val="single" w:sz="4" w:space="0" w:color="000000"/>
              <w:bottom w:val="single" w:sz="4" w:space="0" w:color="000000"/>
              <w:right w:val="single" w:sz="4" w:space="0" w:color="000000"/>
            </w:tcBorders>
            <w:vAlign w:val="center"/>
          </w:tcPr>
          <w:p w14:paraId="51C3615B"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(347) 242-96-31</w:t>
            </w:r>
          </w:p>
        </w:tc>
      </w:tr>
      <w:tr w:rsidR="001B7FF6" w:rsidRPr="008D441E" w14:paraId="10D791AD"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3473BBA0"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56F1AF1B" w14:textId="77777777" w:rsidR="001B7FF6" w:rsidRPr="008D441E" w:rsidRDefault="001B7FF6" w:rsidP="001B7FF6">
            <w:pPr>
              <w:widowControl w:val="0"/>
              <w:autoSpaceDE w:val="0"/>
              <w:autoSpaceDN w:val="0"/>
              <w:adjustRightInd w:val="0"/>
              <w:ind w:right="241"/>
              <w:jc w:val="both"/>
              <w:rPr>
                <w:rFonts w:eastAsia="Calibri"/>
                <w:color w:val="000000"/>
              </w:rPr>
            </w:pPr>
            <w:r w:rsidRPr="008D441E">
              <w:rPr>
                <w:color w:val="000000"/>
                <w:sz w:val="18"/>
                <w:szCs w:val="18"/>
              </w:rPr>
              <w:t>ufa-ordj-school109@mail.ru</w:t>
            </w:r>
          </w:p>
        </w:tc>
      </w:tr>
      <w:tr w:rsidR="001B7FF6" w:rsidRPr="008D441E" w14:paraId="44CCFCB1" w14:textId="77777777" w:rsidTr="001B7FF6">
        <w:trPr>
          <w:trHeight w:val="345"/>
        </w:trPr>
        <w:tc>
          <w:tcPr>
            <w:tcW w:w="10689" w:type="dxa"/>
            <w:gridSpan w:val="4"/>
            <w:tcBorders>
              <w:top w:val="single" w:sz="4" w:space="0" w:color="000000"/>
              <w:left w:val="single" w:sz="4" w:space="0" w:color="000000"/>
              <w:bottom w:val="single" w:sz="4" w:space="0" w:color="auto"/>
              <w:right w:val="single" w:sz="4" w:space="0" w:color="000000"/>
            </w:tcBorders>
          </w:tcPr>
          <w:p w14:paraId="38FC5EC8"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b/>
                <w:bCs/>
                <w:sz w:val="18"/>
                <w:szCs w:val="18"/>
              </w:rPr>
              <w:t>Сведения о заказчике №19</w:t>
            </w:r>
          </w:p>
        </w:tc>
      </w:tr>
      <w:tr w:rsidR="001B7FF6" w:rsidRPr="008D441E" w14:paraId="4DAFD96F"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0706EA92" w14:textId="77777777" w:rsidR="001B7FF6" w:rsidRPr="008D441E" w:rsidRDefault="001B7FF6" w:rsidP="001B7FF6">
            <w:pPr>
              <w:ind w:right="241"/>
              <w:rPr>
                <w:lang w:eastAsia="ko-KR"/>
              </w:rPr>
            </w:pPr>
            <w:r w:rsidRPr="008D441E">
              <w:rPr>
                <w:lang w:eastAsia="ko-KR"/>
              </w:rPr>
              <w:t>Наименование</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2F619578"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color w:val="000000"/>
                <w:sz w:val="18"/>
                <w:szCs w:val="18"/>
              </w:rPr>
              <w:t xml:space="preserve">Муниципальное автономное общеобразовательное учреждение Школа № 116 имени </w:t>
            </w:r>
            <w:proofErr w:type="spellStart"/>
            <w:r w:rsidRPr="008D441E">
              <w:rPr>
                <w:color w:val="000000"/>
                <w:sz w:val="18"/>
                <w:szCs w:val="18"/>
              </w:rPr>
              <w:t>Бикеева</w:t>
            </w:r>
            <w:proofErr w:type="spellEnd"/>
            <w:r w:rsidRPr="008D441E">
              <w:rPr>
                <w:color w:val="000000"/>
                <w:sz w:val="18"/>
                <w:szCs w:val="18"/>
              </w:rPr>
              <w:t xml:space="preserve"> Султана </w:t>
            </w:r>
            <w:proofErr w:type="spellStart"/>
            <w:r w:rsidRPr="008D441E">
              <w:rPr>
                <w:color w:val="000000"/>
                <w:sz w:val="18"/>
                <w:szCs w:val="18"/>
              </w:rPr>
              <w:t>Хамитовича</w:t>
            </w:r>
            <w:proofErr w:type="spellEnd"/>
            <w:r w:rsidRPr="008D441E">
              <w:rPr>
                <w:color w:val="000000"/>
                <w:sz w:val="18"/>
                <w:szCs w:val="18"/>
              </w:rPr>
              <w:t xml:space="preserve"> городского округа город Уфа Республики Башкортостан (далее – МАОУ Школа №116 </w:t>
            </w:r>
            <w:proofErr w:type="spellStart"/>
            <w:r w:rsidRPr="008D441E">
              <w:rPr>
                <w:color w:val="000000"/>
                <w:sz w:val="18"/>
                <w:szCs w:val="18"/>
              </w:rPr>
              <w:t>им.С.Х.Бикеева</w:t>
            </w:r>
            <w:proofErr w:type="spellEnd"/>
            <w:r w:rsidRPr="008D441E">
              <w:rPr>
                <w:color w:val="000000"/>
                <w:sz w:val="18"/>
                <w:szCs w:val="18"/>
              </w:rPr>
              <w:t>)</w:t>
            </w:r>
          </w:p>
        </w:tc>
      </w:tr>
      <w:tr w:rsidR="001B7FF6" w:rsidRPr="008D441E" w14:paraId="28438573"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6E35640B" w14:textId="77777777" w:rsidR="001B7FF6" w:rsidRPr="008D441E" w:rsidRDefault="001B7FF6" w:rsidP="001B7FF6">
            <w:pPr>
              <w:ind w:right="241"/>
              <w:rPr>
                <w:lang w:eastAsia="ko-KR"/>
              </w:rPr>
            </w:pPr>
            <w:r w:rsidRPr="008D441E">
              <w:rPr>
                <w:lang w:eastAsia="ko-KR"/>
              </w:rPr>
              <w:t>Место нахождения</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114BE958" w14:textId="77777777" w:rsidR="001B7FF6" w:rsidRPr="008D441E" w:rsidRDefault="001B7FF6" w:rsidP="001B7FF6">
            <w:pPr>
              <w:widowControl w:val="0"/>
              <w:autoSpaceDE w:val="0"/>
              <w:autoSpaceDN w:val="0"/>
              <w:adjustRightInd w:val="0"/>
              <w:ind w:right="241"/>
              <w:jc w:val="both"/>
              <w:rPr>
                <w:color w:val="000000"/>
                <w:sz w:val="18"/>
                <w:szCs w:val="18"/>
              </w:rPr>
            </w:pPr>
            <w:proofErr w:type="gramStart"/>
            <w:r w:rsidRPr="008D441E">
              <w:rPr>
                <w:color w:val="000000"/>
                <w:sz w:val="18"/>
                <w:szCs w:val="18"/>
              </w:rPr>
              <w:t xml:space="preserve">450075, Россия, Республика Башкортостан, г. Уфа, Орджоникидзевский район, </w:t>
            </w:r>
            <w:r w:rsidRPr="008D441E">
              <w:rPr>
                <w:color w:val="000000"/>
                <w:sz w:val="18"/>
                <w:szCs w:val="18"/>
              </w:rPr>
              <w:br/>
              <w:t>ул. Блюхера, д. 25</w:t>
            </w:r>
            <w:proofErr w:type="gramEnd"/>
          </w:p>
        </w:tc>
      </w:tr>
      <w:tr w:rsidR="001B7FF6" w:rsidRPr="008D441E" w14:paraId="2C216DB8"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41635442" w14:textId="77777777" w:rsidR="001B7FF6" w:rsidRPr="008D441E" w:rsidRDefault="001B7FF6" w:rsidP="001B7FF6">
            <w:pPr>
              <w:ind w:right="241"/>
              <w:rPr>
                <w:lang w:eastAsia="ko-KR"/>
              </w:rPr>
            </w:pPr>
            <w:r w:rsidRPr="008D441E">
              <w:rPr>
                <w:lang w:eastAsia="ko-KR"/>
              </w:rPr>
              <w:t xml:space="preserve">Почтовый адрес  </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1AA44CC2" w14:textId="77777777" w:rsidR="001B7FF6" w:rsidRPr="008D441E" w:rsidRDefault="001B7FF6" w:rsidP="001B7FF6">
            <w:pPr>
              <w:widowControl w:val="0"/>
              <w:autoSpaceDE w:val="0"/>
              <w:autoSpaceDN w:val="0"/>
              <w:adjustRightInd w:val="0"/>
              <w:ind w:right="241"/>
              <w:jc w:val="both"/>
              <w:rPr>
                <w:color w:val="000000"/>
                <w:sz w:val="18"/>
                <w:szCs w:val="18"/>
              </w:rPr>
            </w:pPr>
            <w:proofErr w:type="gramStart"/>
            <w:r w:rsidRPr="008D441E">
              <w:rPr>
                <w:color w:val="000000"/>
                <w:sz w:val="18"/>
                <w:szCs w:val="18"/>
              </w:rPr>
              <w:t xml:space="preserve">450075, Россия, Республика Башкортостан, г. Уфа, Орджоникидзевский район, </w:t>
            </w:r>
            <w:r w:rsidRPr="008D441E">
              <w:rPr>
                <w:color w:val="000000"/>
                <w:sz w:val="18"/>
                <w:szCs w:val="18"/>
              </w:rPr>
              <w:br/>
              <w:t>ул. Блюхера, д. 25</w:t>
            </w:r>
            <w:proofErr w:type="gramEnd"/>
          </w:p>
        </w:tc>
      </w:tr>
      <w:tr w:rsidR="001B7FF6" w:rsidRPr="008D441E" w14:paraId="7943F532"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197AEB03" w14:textId="77777777" w:rsidR="001B7FF6" w:rsidRPr="008D441E" w:rsidRDefault="001B7FF6" w:rsidP="001B7FF6">
            <w:pPr>
              <w:ind w:right="241"/>
              <w:rPr>
                <w:lang w:eastAsia="ko-KR"/>
              </w:rPr>
            </w:pPr>
            <w:r w:rsidRPr="008D441E">
              <w:rPr>
                <w:lang w:eastAsia="ko-KR"/>
              </w:rPr>
              <w:t xml:space="preserve">Контактное лицо </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1B968A4A"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color w:val="000000"/>
                <w:sz w:val="18"/>
                <w:szCs w:val="18"/>
              </w:rPr>
              <w:t>Васькова Ангелина Валерьевна, директор</w:t>
            </w:r>
          </w:p>
        </w:tc>
      </w:tr>
      <w:tr w:rsidR="001B7FF6" w:rsidRPr="008D441E" w14:paraId="6A29B152"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3F2287D5" w14:textId="77777777" w:rsidR="001B7FF6" w:rsidRPr="008D441E" w:rsidRDefault="001B7FF6" w:rsidP="001B7FF6">
            <w:pPr>
              <w:ind w:right="241"/>
              <w:rPr>
                <w:lang w:eastAsia="ko-KR"/>
              </w:rPr>
            </w:pPr>
            <w:r w:rsidRPr="008D441E">
              <w:rPr>
                <w:lang w:eastAsia="ko-KR"/>
              </w:rPr>
              <w:t>Номер контактного телефона</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2AC1DC35"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color w:val="000000"/>
                <w:sz w:val="18"/>
                <w:szCs w:val="18"/>
              </w:rPr>
              <w:t>(347) 233-85-02</w:t>
            </w:r>
          </w:p>
        </w:tc>
      </w:tr>
      <w:tr w:rsidR="001B7FF6" w:rsidRPr="008D441E" w14:paraId="0ADC6F76" w14:textId="77777777" w:rsidTr="001B7FF6">
        <w:trPr>
          <w:trHeight w:val="345"/>
        </w:trPr>
        <w:tc>
          <w:tcPr>
            <w:tcW w:w="2762" w:type="dxa"/>
            <w:gridSpan w:val="2"/>
            <w:tcBorders>
              <w:top w:val="single" w:sz="4" w:space="0" w:color="000000"/>
              <w:left w:val="single" w:sz="4" w:space="0" w:color="000000"/>
              <w:bottom w:val="single" w:sz="4" w:space="0" w:color="auto"/>
              <w:right w:val="single" w:sz="4" w:space="0" w:color="000000"/>
            </w:tcBorders>
          </w:tcPr>
          <w:p w14:paraId="5C848F59" w14:textId="77777777" w:rsidR="001B7FF6" w:rsidRPr="008D441E" w:rsidRDefault="001B7FF6" w:rsidP="001B7FF6">
            <w:pPr>
              <w:ind w:right="241"/>
              <w:rPr>
                <w:lang w:eastAsia="ko-KR"/>
              </w:rPr>
            </w:pPr>
            <w:r w:rsidRPr="008D441E">
              <w:rPr>
                <w:lang w:eastAsia="ko-KR"/>
              </w:rPr>
              <w:t xml:space="preserve">Адрес электронной почты </w:t>
            </w:r>
          </w:p>
        </w:tc>
        <w:tc>
          <w:tcPr>
            <w:tcW w:w="7927" w:type="dxa"/>
            <w:gridSpan w:val="2"/>
            <w:tcBorders>
              <w:top w:val="single" w:sz="4" w:space="0" w:color="000000"/>
              <w:left w:val="single" w:sz="4" w:space="0" w:color="000000"/>
              <w:bottom w:val="single" w:sz="4" w:space="0" w:color="auto"/>
              <w:right w:val="single" w:sz="4" w:space="0" w:color="000000"/>
            </w:tcBorders>
            <w:vAlign w:val="center"/>
          </w:tcPr>
          <w:p w14:paraId="647C2D22" w14:textId="77777777" w:rsidR="001B7FF6" w:rsidRPr="008D441E" w:rsidRDefault="001B7FF6" w:rsidP="001B7FF6">
            <w:pPr>
              <w:widowControl w:val="0"/>
              <w:autoSpaceDE w:val="0"/>
              <w:autoSpaceDN w:val="0"/>
              <w:adjustRightInd w:val="0"/>
              <w:ind w:right="241"/>
              <w:jc w:val="both"/>
              <w:rPr>
                <w:color w:val="000000"/>
                <w:sz w:val="18"/>
                <w:szCs w:val="18"/>
              </w:rPr>
            </w:pPr>
            <w:r w:rsidRPr="008D441E">
              <w:rPr>
                <w:color w:val="000000"/>
                <w:sz w:val="18"/>
                <w:szCs w:val="18"/>
              </w:rPr>
              <w:t>mbou116ufa@yandex.ru</w:t>
            </w:r>
          </w:p>
        </w:tc>
      </w:tr>
      <w:tr w:rsidR="001B7FF6" w:rsidRPr="008D441E" w14:paraId="06BD9FAC" w14:textId="77777777" w:rsidTr="00FA2807">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275F1BE3" w14:textId="0A0C9BC4" w:rsidR="001B7FF6" w:rsidRPr="008D441E" w:rsidRDefault="001B7FF6" w:rsidP="00FA2807">
            <w:pPr>
              <w:ind w:right="241"/>
              <w:jc w:val="both"/>
              <w:rPr>
                <w:b/>
                <w:bCs/>
                <w:color w:val="000000"/>
                <w:lang w:eastAsia="ko-KR"/>
              </w:rPr>
            </w:pPr>
            <w:r w:rsidRPr="008D441E">
              <w:rPr>
                <w:lang w:eastAsia="ko-KR"/>
              </w:rPr>
              <w:t>Сведения о заказчике №20</w:t>
            </w:r>
          </w:p>
        </w:tc>
      </w:tr>
      <w:tr w:rsidR="001B7FF6" w:rsidRPr="008D441E" w14:paraId="4E4F8938"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3A3328C" w14:textId="4761AB0E" w:rsidR="001B7FF6" w:rsidRPr="008D441E" w:rsidRDefault="001B7FF6" w:rsidP="00FA2807">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6D6ED05" w14:textId="6233B162" w:rsidR="001B7FF6" w:rsidRPr="008D441E" w:rsidRDefault="001B7FF6" w:rsidP="00FA2807">
            <w:pPr>
              <w:widowControl w:val="0"/>
              <w:autoSpaceDE w:val="0"/>
              <w:autoSpaceDN w:val="0"/>
              <w:adjustRightInd w:val="0"/>
              <w:ind w:right="241"/>
              <w:jc w:val="both"/>
              <w:rPr>
                <w:color w:val="000000"/>
                <w:sz w:val="18"/>
                <w:szCs w:val="18"/>
              </w:rPr>
            </w:pPr>
            <w:proofErr w:type="gramStart"/>
            <w:r w:rsidRPr="008D441E">
              <w:rPr>
                <w:color w:val="000000"/>
                <w:sz w:val="18"/>
                <w:szCs w:val="18"/>
              </w:rPr>
              <w:t>450901, Республика Башкортостан, г. Уфа, Орджоникидзевский район, п. Новые Черкассы, ул. Пионерская, д. 18</w:t>
            </w:r>
            <w:proofErr w:type="gramEnd"/>
          </w:p>
        </w:tc>
      </w:tr>
      <w:tr w:rsidR="001B7FF6" w:rsidRPr="008D441E" w14:paraId="21EDB8C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5C501038" w14:textId="5E725651" w:rsidR="001B7FF6" w:rsidRPr="008D441E" w:rsidRDefault="001B7FF6" w:rsidP="00FA2807">
            <w:pPr>
              <w:ind w:right="241"/>
              <w:rPr>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68B1D3F" w14:textId="6407F0DB" w:rsidR="001B7FF6" w:rsidRPr="008D441E" w:rsidRDefault="001B7FF6" w:rsidP="00FA2807">
            <w:pPr>
              <w:widowControl w:val="0"/>
              <w:autoSpaceDE w:val="0"/>
              <w:autoSpaceDN w:val="0"/>
              <w:adjustRightInd w:val="0"/>
              <w:ind w:right="241"/>
              <w:jc w:val="both"/>
              <w:rPr>
                <w:color w:val="000000"/>
                <w:sz w:val="18"/>
                <w:szCs w:val="18"/>
              </w:rPr>
            </w:pPr>
            <w:proofErr w:type="gramStart"/>
            <w:r w:rsidRPr="008D441E">
              <w:rPr>
                <w:color w:val="000000"/>
                <w:sz w:val="18"/>
                <w:szCs w:val="18"/>
              </w:rPr>
              <w:t>450901, Республика Башкортостан, г. Уфа, Орджоникидзевский район, п. Новые Черкассы, ул. Пионерская, д. 18</w:t>
            </w:r>
            <w:proofErr w:type="gramEnd"/>
          </w:p>
        </w:tc>
      </w:tr>
      <w:tr w:rsidR="001B7FF6" w:rsidRPr="008D441E" w14:paraId="6438E53C"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7D586CD" w14:textId="3BB6C4BD" w:rsidR="001B7FF6" w:rsidRPr="008D441E" w:rsidRDefault="001B7FF6" w:rsidP="00FA2807">
            <w:pPr>
              <w:ind w:right="241"/>
              <w:rPr>
                <w:bCs/>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5A13347" w14:textId="2457CE96" w:rsidR="001B7FF6" w:rsidRPr="008D441E" w:rsidRDefault="001B7FF6" w:rsidP="00FA2807">
            <w:pPr>
              <w:widowControl w:val="0"/>
              <w:autoSpaceDE w:val="0"/>
              <w:autoSpaceDN w:val="0"/>
              <w:adjustRightInd w:val="0"/>
              <w:ind w:right="241"/>
              <w:jc w:val="both"/>
              <w:rPr>
                <w:color w:val="000000"/>
                <w:sz w:val="18"/>
                <w:szCs w:val="18"/>
              </w:rPr>
            </w:pPr>
            <w:proofErr w:type="spellStart"/>
            <w:r w:rsidRPr="008D441E">
              <w:rPr>
                <w:color w:val="000000"/>
                <w:sz w:val="18"/>
                <w:szCs w:val="18"/>
              </w:rPr>
              <w:t>СтариковаМаргаритаГеннадьевна</w:t>
            </w:r>
            <w:proofErr w:type="gramStart"/>
            <w:r w:rsidRPr="008D441E">
              <w:rPr>
                <w:color w:val="000000"/>
                <w:sz w:val="18"/>
                <w:szCs w:val="18"/>
              </w:rPr>
              <w:t>,д</w:t>
            </w:r>
            <w:proofErr w:type="gramEnd"/>
            <w:r w:rsidRPr="008D441E">
              <w:rPr>
                <w:color w:val="000000"/>
                <w:sz w:val="18"/>
                <w:szCs w:val="18"/>
              </w:rPr>
              <w:t>иректор</w:t>
            </w:r>
            <w:proofErr w:type="spellEnd"/>
          </w:p>
        </w:tc>
      </w:tr>
      <w:tr w:rsidR="001B7FF6" w:rsidRPr="008D441E" w14:paraId="5A879DF4"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5BF22B5" w14:textId="3FE1796B" w:rsidR="001B7FF6" w:rsidRPr="008D441E" w:rsidRDefault="001B7FF6" w:rsidP="00FA2807">
            <w:pPr>
              <w:ind w:right="241"/>
              <w:rPr>
                <w:bCs/>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0A379E2" w14:textId="232D7730" w:rsidR="001B7FF6" w:rsidRPr="008D441E" w:rsidRDefault="001B7FF6" w:rsidP="00FA2807">
            <w:pPr>
              <w:widowControl w:val="0"/>
              <w:autoSpaceDE w:val="0"/>
              <w:autoSpaceDN w:val="0"/>
              <w:adjustRightInd w:val="0"/>
              <w:ind w:right="241"/>
              <w:jc w:val="both"/>
              <w:rPr>
                <w:color w:val="000000"/>
                <w:sz w:val="18"/>
                <w:szCs w:val="18"/>
              </w:rPr>
            </w:pPr>
            <w:r w:rsidRPr="008D441E">
              <w:rPr>
                <w:color w:val="000000"/>
                <w:sz w:val="18"/>
                <w:szCs w:val="18"/>
              </w:rPr>
              <w:t>(347)221-05-57</w:t>
            </w:r>
          </w:p>
        </w:tc>
      </w:tr>
      <w:tr w:rsidR="001B7FF6" w:rsidRPr="008D441E" w14:paraId="5CF43BC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FC38517" w14:textId="617DFB42" w:rsidR="001B7FF6" w:rsidRPr="008D441E" w:rsidRDefault="001B7FF6" w:rsidP="00FA2807">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AD588F7" w14:textId="2A0B6DAE" w:rsidR="001B7FF6" w:rsidRPr="008D441E" w:rsidRDefault="001B7FF6" w:rsidP="00FA2807">
            <w:pPr>
              <w:widowControl w:val="0"/>
              <w:autoSpaceDE w:val="0"/>
              <w:autoSpaceDN w:val="0"/>
              <w:adjustRightInd w:val="0"/>
              <w:ind w:right="241"/>
              <w:jc w:val="both"/>
              <w:rPr>
                <w:color w:val="000000"/>
                <w:sz w:val="18"/>
                <w:szCs w:val="18"/>
              </w:rPr>
            </w:pPr>
            <w:r w:rsidRPr="008D441E">
              <w:rPr>
                <w:color w:val="000000"/>
                <w:sz w:val="18"/>
                <w:szCs w:val="18"/>
                <w:lang w:val="en-US"/>
              </w:rPr>
              <w:t>mbou.shkola125@mail.ru</w:t>
            </w:r>
          </w:p>
        </w:tc>
      </w:tr>
      <w:tr w:rsidR="001B7FF6" w:rsidRPr="008D441E" w14:paraId="7C959CE3"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0A534A8" w14:textId="021511F4" w:rsidR="001B7FF6" w:rsidRPr="008D441E" w:rsidRDefault="001B7FF6" w:rsidP="00FA2807">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7CE1C6D4" w14:textId="2C4B9062" w:rsidR="001B7FF6" w:rsidRPr="008D441E" w:rsidRDefault="001B7FF6" w:rsidP="00FA2807">
            <w:pPr>
              <w:widowControl w:val="0"/>
              <w:autoSpaceDE w:val="0"/>
              <w:autoSpaceDN w:val="0"/>
              <w:adjustRightInd w:val="0"/>
              <w:ind w:right="241"/>
              <w:jc w:val="both"/>
              <w:rPr>
                <w:color w:val="000000"/>
                <w:sz w:val="18"/>
                <w:szCs w:val="18"/>
              </w:rPr>
            </w:pPr>
            <w:r w:rsidRPr="008D441E">
              <w:rPr>
                <w:color w:val="000000"/>
                <w:sz w:val="18"/>
                <w:szCs w:val="18"/>
              </w:rPr>
              <w:t>Муниципальное автономное общеобразовательное учреждение Школа № 125 городского округа город Уфа Республики Башкортоста</w:t>
            </w:r>
            <w:proofErr w:type="gramStart"/>
            <w:r w:rsidRPr="008D441E">
              <w:rPr>
                <w:color w:val="000000"/>
                <w:sz w:val="18"/>
                <w:szCs w:val="18"/>
              </w:rPr>
              <w:t>н(</w:t>
            </w:r>
            <w:proofErr w:type="gramEnd"/>
            <w:r w:rsidRPr="008D441E">
              <w:rPr>
                <w:color w:val="000000"/>
                <w:sz w:val="18"/>
                <w:szCs w:val="18"/>
              </w:rPr>
              <w:t>далее –МАОУ Школа № 125)</w:t>
            </w:r>
          </w:p>
        </w:tc>
      </w:tr>
      <w:tr w:rsidR="001B7FF6" w:rsidRPr="008D441E" w14:paraId="1D82385F" w14:textId="77777777" w:rsidTr="00FA2807">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12B0A3A2" w14:textId="5FB7672F" w:rsidR="001B7FF6" w:rsidRPr="008D441E" w:rsidRDefault="001B7FF6" w:rsidP="00FA2807">
            <w:pPr>
              <w:ind w:right="241"/>
              <w:jc w:val="both"/>
              <w:rPr>
                <w:b/>
                <w:bCs/>
                <w:color w:val="000000"/>
                <w:lang w:eastAsia="ko-KR"/>
              </w:rPr>
            </w:pPr>
            <w:r w:rsidRPr="008D441E">
              <w:rPr>
                <w:b/>
                <w:bCs/>
                <w:sz w:val="18"/>
                <w:szCs w:val="18"/>
              </w:rPr>
              <w:t>Сведения о заказчике №21</w:t>
            </w:r>
          </w:p>
        </w:tc>
      </w:tr>
      <w:tr w:rsidR="001B7FF6" w:rsidRPr="008D441E" w14:paraId="6E83454C"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7B96908" w14:textId="4C3B7EAB" w:rsidR="001B7FF6" w:rsidRPr="008D441E" w:rsidRDefault="001B7FF6" w:rsidP="00FA2807">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EFF2D8D" w14:textId="21774D73" w:rsidR="001B7FF6" w:rsidRPr="008D441E" w:rsidRDefault="001B7FF6" w:rsidP="00FA2807">
            <w:pPr>
              <w:tabs>
                <w:tab w:val="center" w:pos="5076"/>
              </w:tabs>
              <w:ind w:right="241"/>
              <w:outlineLvl w:val="0"/>
              <w:rPr>
                <w:color w:val="000000"/>
                <w:lang w:eastAsia="ko-KR"/>
              </w:rPr>
            </w:pPr>
            <w:r w:rsidRPr="008D441E">
              <w:rPr>
                <w:color w:val="000000"/>
                <w:sz w:val="18"/>
                <w:szCs w:val="18"/>
              </w:rPr>
              <w:t>Муниципальное автономное общеобразовательное учреждение «Школа № 129 имени Зорина Сергея Ивановича» городского округа город Уфа Республики Башкортоста</w:t>
            </w:r>
            <w:proofErr w:type="gramStart"/>
            <w:r w:rsidRPr="008D441E">
              <w:rPr>
                <w:color w:val="000000"/>
                <w:sz w:val="18"/>
                <w:szCs w:val="18"/>
              </w:rPr>
              <w:t>н(</w:t>
            </w:r>
            <w:proofErr w:type="gramEnd"/>
            <w:r w:rsidRPr="008D441E">
              <w:rPr>
                <w:color w:val="000000"/>
                <w:sz w:val="18"/>
                <w:szCs w:val="18"/>
              </w:rPr>
              <w:t xml:space="preserve">далее –МАОУ «Школа № 129 имени </w:t>
            </w:r>
            <w:proofErr w:type="spellStart"/>
            <w:r w:rsidRPr="008D441E">
              <w:rPr>
                <w:color w:val="000000"/>
                <w:sz w:val="18"/>
                <w:szCs w:val="18"/>
              </w:rPr>
              <w:t>С.И.Зорина</w:t>
            </w:r>
            <w:proofErr w:type="spellEnd"/>
            <w:r w:rsidRPr="008D441E">
              <w:rPr>
                <w:color w:val="000000"/>
                <w:sz w:val="18"/>
                <w:szCs w:val="18"/>
              </w:rPr>
              <w:t>»)</w:t>
            </w:r>
          </w:p>
        </w:tc>
      </w:tr>
      <w:tr w:rsidR="001B7FF6" w:rsidRPr="008D441E" w14:paraId="17E387D7"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D0674F6" w14:textId="78E2FAC2" w:rsidR="001B7FF6" w:rsidRPr="008D441E" w:rsidRDefault="001B7FF6" w:rsidP="00FA2807">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BC1E10D" w14:textId="36BAD758" w:rsidR="001B7FF6" w:rsidRPr="008D441E" w:rsidRDefault="001B7FF6" w:rsidP="00FA2807">
            <w:pPr>
              <w:ind w:right="241"/>
              <w:contextualSpacing/>
              <w:rPr>
                <w:color w:val="000000"/>
                <w:lang w:eastAsia="ko-KR"/>
              </w:rPr>
            </w:pPr>
            <w:proofErr w:type="gramStart"/>
            <w:r w:rsidRPr="008D441E">
              <w:rPr>
                <w:color w:val="000000"/>
                <w:sz w:val="18"/>
                <w:szCs w:val="18"/>
              </w:rPr>
              <w:t>450065, Республика Башкортостан, г. Уфа, Орджоникидзевский район, ул. Вологодская, д. 64, корп. 1</w:t>
            </w:r>
            <w:proofErr w:type="gramEnd"/>
          </w:p>
        </w:tc>
      </w:tr>
      <w:tr w:rsidR="001B7FF6" w:rsidRPr="008D441E" w14:paraId="66EC36BF"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EDF0DF6" w14:textId="38E40FFA" w:rsidR="001B7FF6" w:rsidRPr="008D441E" w:rsidRDefault="001B7FF6" w:rsidP="00FA2807">
            <w:pPr>
              <w:ind w:right="241"/>
              <w:rPr>
                <w:bCs/>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E275B74" w14:textId="2045CED3" w:rsidR="001B7FF6" w:rsidRPr="008D441E" w:rsidRDefault="001B7FF6" w:rsidP="00FA2807">
            <w:pPr>
              <w:autoSpaceDE w:val="0"/>
              <w:autoSpaceDN w:val="0"/>
              <w:adjustRightInd w:val="0"/>
              <w:ind w:right="241"/>
              <w:jc w:val="both"/>
              <w:rPr>
                <w:rFonts w:eastAsia="Calibri"/>
              </w:rPr>
            </w:pPr>
            <w:proofErr w:type="gramStart"/>
            <w:r w:rsidRPr="008D441E">
              <w:rPr>
                <w:color w:val="000000"/>
                <w:sz w:val="18"/>
                <w:szCs w:val="18"/>
              </w:rPr>
              <w:t>450065, Республика Башкортостан, г. Уфа, Орджоникидзевский район, ул. Вологодская, д. 64, корп. 1</w:t>
            </w:r>
            <w:proofErr w:type="gramEnd"/>
          </w:p>
        </w:tc>
      </w:tr>
      <w:tr w:rsidR="001B7FF6" w:rsidRPr="008D441E" w14:paraId="09C333C2"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EFD33C7" w14:textId="311C48CC" w:rsidR="001B7FF6" w:rsidRPr="008D441E" w:rsidRDefault="001B7FF6" w:rsidP="00FA2807">
            <w:pPr>
              <w:ind w:right="241"/>
              <w:rPr>
                <w:bCs/>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2B80C79" w14:textId="25219347" w:rsidR="001B7FF6" w:rsidRPr="008D441E" w:rsidRDefault="001B7FF6" w:rsidP="00FA2807">
            <w:pPr>
              <w:autoSpaceDE w:val="0"/>
              <w:autoSpaceDN w:val="0"/>
              <w:adjustRightInd w:val="0"/>
              <w:ind w:right="241"/>
              <w:jc w:val="both"/>
              <w:rPr>
                <w:rFonts w:eastAsia="Calibri"/>
              </w:rPr>
            </w:pPr>
            <w:r w:rsidRPr="008D441E">
              <w:rPr>
                <w:color w:val="000000"/>
                <w:sz w:val="18"/>
                <w:szCs w:val="18"/>
              </w:rPr>
              <w:t>Чугаева Олеся Алексеевна, директор</w:t>
            </w:r>
          </w:p>
        </w:tc>
      </w:tr>
      <w:tr w:rsidR="001B7FF6" w:rsidRPr="008D441E" w14:paraId="5E56A10D"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0A55CFD" w14:textId="141BC41E" w:rsidR="001B7FF6" w:rsidRPr="008D441E" w:rsidRDefault="001B7FF6" w:rsidP="00FA2807">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2ED22A4" w14:textId="083F64A8" w:rsidR="001B7FF6" w:rsidRPr="008D441E" w:rsidRDefault="001B7FF6" w:rsidP="00FA2807">
            <w:pPr>
              <w:autoSpaceDE w:val="0"/>
              <w:autoSpaceDN w:val="0"/>
              <w:adjustRightInd w:val="0"/>
              <w:ind w:right="241"/>
              <w:jc w:val="both"/>
              <w:rPr>
                <w:rFonts w:eastAsia="Calibri"/>
              </w:rPr>
            </w:pPr>
            <w:r w:rsidRPr="008D441E">
              <w:rPr>
                <w:color w:val="000000"/>
                <w:sz w:val="18"/>
                <w:szCs w:val="18"/>
              </w:rPr>
              <w:t>(347) 283-30-55</w:t>
            </w:r>
          </w:p>
        </w:tc>
      </w:tr>
      <w:tr w:rsidR="001B7FF6" w:rsidRPr="008D441E" w14:paraId="45ADC92C"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C6D67C3" w14:textId="03052586" w:rsidR="001B7FF6" w:rsidRPr="008D441E" w:rsidRDefault="001B7FF6" w:rsidP="00FA2807">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C326DDE" w14:textId="777D4AC3" w:rsidR="001B7FF6" w:rsidRPr="008D441E" w:rsidRDefault="001B7FF6" w:rsidP="00FA2807">
            <w:pPr>
              <w:autoSpaceDE w:val="0"/>
              <w:autoSpaceDN w:val="0"/>
              <w:adjustRightInd w:val="0"/>
              <w:ind w:right="241"/>
              <w:jc w:val="both"/>
              <w:rPr>
                <w:rFonts w:eastAsia="Calibri"/>
              </w:rPr>
            </w:pPr>
            <w:r w:rsidRPr="008D441E">
              <w:rPr>
                <w:color w:val="000000"/>
                <w:sz w:val="18"/>
                <w:szCs w:val="18"/>
              </w:rPr>
              <w:t>sch129@list.ru</w:t>
            </w:r>
          </w:p>
        </w:tc>
      </w:tr>
      <w:tr w:rsidR="001B7FF6" w:rsidRPr="008D441E" w14:paraId="4BDD8537" w14:textId="77777777" w:rsidTr="00FA2807">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370B6990" w14:textId="19FE5F34" w:rsidR="001B7FF6" w:rsidRPr="008D441E" w:rsidRDefault="001B7FF6" w:rsidP="00FA2807">
            <w:pPr>
              <w:ind w:right="241"/>
              <w:jc w:val="both"/>
              <w:rPr>
                <w:b/>
                <w:bCs/>
                <w:color w:val="000000"/>
                <w:lang w:eastAsia="ko-KR"/>
              </w:rPr>
            </w:pPr>
            <w:r w:rsidRPr="008D441E">
              <w:rPr>
                <w:b/>
                <w:bCs/>
                <w:sz w:val="18"/>
                <w:szCs w:val="18"/>
              </w:rPr>
              <w:t>Сведения о заказчике №22</w:t>
            </w:r>
          </w:p>
        </w:tc>
      </w:tr>
      <w:tr w:rsidR="001B7FF6" w:rsidRPr="008D441E" w14:paraId="05F1A7E9"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C4C68E6" w14:textId="3B75BD5A" w:rsidR="001B7FF6" w:rsidRPr="008D441E" w:rsidRDefault="001B7FF6" w:rsidP="00FA2807">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242A4DA6" w14:textId="2EEDFA97" w:rsidR="001B7FF6" w:rsidRPr="008D441E" w:rsidRDefault="001B7FF6" w:rsidP="00FA2807">
            <w:pPr>
              <w:tabs>
                <w:tab w:val="center" w:pos="5076"/>
              </w:tabs>
              <w:ind w:right="241"/>
              <w:outlineLvl w:val="0"/>
              <w:rPr>
                <w:b/>
                <w:color w:val="000000"/>
                <w:sz w:val="18"/>
                <w:szCs w:val="18"/>
                <w:lang w:eastAsia="ko-KR"/>
              </w:rPr>
            </w:pPr>
            <w:r w:rsidRPr="008D441E">
              <w:rPr>
                <w:color w:val="000000"/>
                <w:sz w:val="18"/>
                <w:szCs w:val="18"/>
              </w:rPr>
              <w:t>Муниципальное автономное общеобразовательное учреждение Школа № 145 городского округа город Уфа Республики Башкортостан</w:t>
            </w:r>
          </w:p>
        </w:tc>
      </w:tr>
      <w:tr w:rsidR="001B7FF6" w:rsidRPr="008D441E" w14:paraId="3CA2A4E9"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22C33784" w14:textId="7AB344F9" w:rsidR="001B7FF6" w:rsidRPr="008D441E" w:rsidRDefault="001B7FF6" w:rsidP="00FA2807">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36357A53" w14:textId="4A6A07A8" w:rsidR="001B7FF6" w:rsidRPr="008D441E" w:rsidRDefault="001B7FF6" w:rsidP="00FA2807">
            <w:pPr>
              <w:ind w:right="241"/>
              <w:contextualSpacing/>
              <w:rPr>
                <w:lang w:eastAsia="ko-KR"/>
              </w:rPr>
            </w:pPr>
            <w:proofErr w:type="gramStart"/>
            <w:r w:rsidRPr="008D441E">
              <w:rPr>
                <w:color w:val="000000"/>
                <w:sz w:val="18"/>
                <w:szCs w:val="18"/>
              </w:rPr>
              <w:t xml:space="preserve">450903, Республика Башкортостан, г. Уфа, Орджоникидзевский район, пос. Старые </w:t>
            </w:r>
            <w:proofErr w:type="spellStart"/>
            <w:r w:rsidRPr="008D441E">
              <w:rPr>
                <w:color w:val="000000"/>
                <w:sz w:val="18"/>
                <w:szCs w:val="18"/>
              </w:rPr>
              <w:t>Турбаслы</w:t>
            </w:r>
            <w:proofErr w:type="spellEnd"/>
            <w:r w:rsidRPr="008D441E">
              <w:rPr>
                <w:color w:val="000000"/>
                <w:sz w:val="18"/>
                <w:szCs w:val="18"/>
              </w:rPr>
              <w:t>, ул. Советская, д. 54</w:t>
            </w:r>
            <w:proofErr w:type="gramEnd"/>
          </w:p>
        </w:tc>
      </w:tr>
      <w:tr w:rsidR="001B7FF6" w:rsidRPr="008D441E" w14:paraId="120BFFB2"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469D418E" w14:textId="60B493F7" w:rsidR="001B7FF6" w:rsidRPr="008D441E" w:rsidRDefault="001B7FF6" w:rsidP="00FA2807">
            <w:pPr>
              <w:ind w:right="241"/>
              <w:rPr>
                <w:bCs/>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9E8C64C" w14:textId="0A9D6611" w:rsidR="001B7FF6" w:rsidRPr="008D441E" w:rsidRDefault="001B7FF6" w:rsidP="00FA2807">
            <w:pPr>
              <w:autoSpaceDE w:val="0"/>
              <w:autoSpaceDN w:val="0"/>
              <w:adjustRightInd w:val="0"/>
              <w:ind w:right="241"/>
              <w:jc w:val="both"/>
              <w:rPr>
                <w:rFonts w:eastAsia="Calibri"/>
              </w:rPr>
            </w:pPr>
            <w:proofErr w:type="gramStart"/>
            <w:r w:rsidRPr="008D441E">
              <w:rPr>
                <w:color w:val="000000"/>
                <w:sz w:val="18"/>
                <w:szCs w:val="18"/>
              </w:rPr>
              <w:t xml:space="preserve">450903, Республика Башкортостан, г. Уфа, Орджоникидзевский район, пос. Старые </w:t>
            </w:r>
            <w:proofErr w:type="spellStart"/>
            <w:r w:rsidRPr="008D441E">
              <w:rPr>
                <w:color w:val="000000"/>
                <w:sz w:val="18"/>
                <w:szCs w:val="18"/>
              </w:rPr>
              <w:t>Турбаслы</w:t>
            </w:r>
            <w:proofErr w:type="spellEnd"/>
            <w:r w:rsidRPr="008D441E">
              <w:rPr>
                <w:color w:val="000000"/>
                <w:sz w:val="18"/>
                <w:szCs w:val="18"/>
              </w:rPr>
              <w:t xml:space="preserve">, ул. </w:t>
            </w:r>
            <w:r w:rsidRPr="008D441E">
              <w:rPr>
                <w:color w:val="000000"/>
                <w:sz w:val="18"/>
                <w:szCs w:val="18"/>
              </w:rPr>
              <w:lastRenderedPageBreak/>
              <w:t>Советская, д. 54</w:t>
            </w:r>
            <w:proofErr w:type="gramEnd"/>
          </w:p>
        </w:tc>
      </w:tr>
      <w:tr w:rsidR="001B7FF6" w:rsidRPr="008D441E" w14:paraId="600DF68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15CF7F9" w14:textId="53614CE7" w:rsidR="001B7FF6" w:rsidRPr="008D441E" w:rsidRDefault="001B7FF6" w:rsidP="00FA2807">
            <w:pPr>
              <w:ind w:right="241"/>
              <w:rPr>
                <w:bCs/>
                <w:lang w:eastAsia="ko-KR"/>
              </w:rPr>
            </w:pPr>
            <w:r w:rsidRPr="008D441E">
              <w:rPr>
                <w:lang w:eastAsia="ko-KR"/>
              </w:rPr>
              <w:lastRenderedPageBreak/>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6A20106" w14:textId="56D012A2" w:rsidR="001B7FF6" w:rsidRPr="008D441E" w:rsidRDefault="001B7FF6" w:rsidP="00FA2807">
            <w:pPr>
              <w:autoSpaceDE w:val="0"/>
              <w:autoSpaceDN w:val="0"/>
              <w:adjustRightInd w:val="0"/>
              <w:ind w:right="241"/>
              <w:jc w:val="both"/>
              <w:rPr>
                <w:rFonts w:eastAsia="Calibri"/>
              </w:rPr>
            </w:pPr>
            <w:proofErr w:type="spellStart"/>
            <w:r w:rsidRPr="008D441E">
              <w:rPr>
                <w:color w:val="000000"/>
                <w:sz w:val="18"/>
                <w:szCs w:val="18"/>
              </w:rPr>
              <w:t>ЗайцевАндрейБорисович</w:t>
            </w:r>
            <w:proofErr w:type="gramStart"/>
            <w:r w:rsidRPr="008D441E">
              <w:rPr>
                <w:color w:val="000000"/>
                <w:sz w:val="18"/>
                <w:szCs w:val="18"/>
              </w:rPr>
              <w:t>,д</w:t>
            </w:r>
            <w:proofErr w:type="gramEnd"/>
            <w:r w:rsidRPr="008D441E">
              <w:rPr>
                <w:color w:val="000000"/>
                <w:sz w:val="18"/>
                <w:szCs w:val="18"/>
              </w:rPr>
              <w:t>иректор</w:t>
            </w:r>
            <w:proofErr w:type="spellEnd"/>
          </w:p>
        </w:tc>
      </w:tr>
      <w:tr w:rsidR="001B7FF6" w:rsidRPr="008D441E" w14:paraId="4505AC7A"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2B69CF7" w14:textId="0767AD18" w:rsidR="001B7FF6" w:rsidRPr="008D441E" w:rsidRDefault="001B7FF6" w:rsidP="00FA2807">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2B06B01" w14:textId="2F6815D6" w:rsidR="001B7FF6" w:rsidRPr="008D441E" w:rsidRDefault="001B7FF6" w:rsidP="00FA2807">
            <w:pPr>
              <w:autoSpaceDE w:val="0"/>
              <w:autoSpaceDN w:val="0"/>
              <w:adjustRightInd w:val="0"/>
              <w:ind w:right="241"/>
              <w:jc w:val="both"/>
              <w:rPr>
                <w:rFonts w:eastAsia="Calibri"/>
              </w:rPr>
            </w:pPr>
            <w:r w:rsidRPr="008D441E">
              <w:rPr>
                <w:color w:val="000000"/>
                <w:sz w:val="18"/>
                <w:szCs w:val="18"/>
              </w:rPr>
              <w:t>(347) 261-21-30</w:t>
            </w:r>
          </w:p>
        </w:tc>
      </w:tr>
      <w:tr w:rsidR="001B7FF6" w:rsidRPr="008D441E" w14:paraId="782996A3"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5B6971F" w14:textId="471A7B59" w:rsidR="001B7FF6" w:rsidRPr="008D441E" w:rsidRDefault="001B7FF6" w:rsidP="00FA2807">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48D03FBA" w14:textId="5DFADF8B" w:rsidR="001B7FF6" w:rsidRPr="008D441E" w:rsidRDefault="001B7FF6" w:rsidP="00FA2807">
            <w:pPr>
              <w:ind w:right="241"/>
              <w:rPr>
                <w:lang w:eastAsia="ko-KR"/>
              </w:rPr>
            </w:pPr>
            <w:r w:rsidRPr="008D441E">
              <w:rPr>
                <w:color w:val="000000"/>
                <w:sz w:val="18"/>
                <w:szCs w:val="18"/>
                <w:lang w:val="en-US"/>
              </w:rPr>
              <w:t>school145ufa@mail.ru</w:t>
            </w:r>
          </w:p>
        </w:tc>
      </w:tr>
      <w:tr w:rsidR="001B7FF6" w:rsidRPr="008D441E" w14:paraId="7B2306CE" w14:textId="77777777" w:rsidTr="00FA2807">
        <w:trPr>
          <w:trHeight w:val="389"/>
        </w:trPr>
        <w:tc>
          <w:tcPr>
            <w:tcW w:w="10689" w:type="dxa"/>
            <w:gridSpan w:val="4"/>
            <w:tcBorders>
              <w:top w:val="single" w:sz="4" w:space="0" w:color="000000"/>
              <w:left w:val="single" w:sz="4" w:space="0" w:color="000000"/>
              <w:bottom w:val="single" w:sz="4" w:space="0" w:color="000000"/>
              <w:right w:val="single" w:sz="4" w:space="0" w:color="000000"/>
            </w:tcBorders>
          </w:tcPr>
          <w:p w14:paraId="6E84E3C6" w14:textId="4E96FB4C" w:rsidR="001B7FF6" w:rsidRPr="008D441E" w:rsidRDefault="001B7FF6" w:rsidP="00FA2807">
            <w:pPr>
              <w:ind w:right="241"/>
              <w:rPr>
                <w:shd w:val="clear" w:color="auto" w:fill="FFFFFF"/>
                <w:lang w:eastAsia="ko-KR"/>
              </w:rPr>
            </w:pPr>
            <w:r w:rsidRPr="008D441E">
              <w:rPr>
                <w:b/>
                <w:bCs/>
                <w:sz w:val="18"/>
                <w:szCs w:val="18"/>
              </w:rPr>
              <w:t>Сведения о заказчике №23</w:t>
            </w:r>
          </w:p>
        </w:tc>
      </w:tr>
      <w:tr w:rsidR="001B7FF6" w:rsidRPr="008D441E" w14:paraId="4DF0586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9C911FD" w14:textId="7311D839" w:rsidR="001B7FF6" w:rsidRPr="008D441E" w:rsidRDefault="001B7FF6" w:rsidP="00FA2807">
            <w:pPr>
              <w:ind w:right="241"/>
              <w:rPr>
                <w:lang w:eastAsia="ko-KR"/>
              </w:rPr>
            </w:pPr>
            <w:r w:rsidRPr="008D441E">
              <w:rPr>
                <w:lang w:eastAsia="ko-KR"/>
              </w:rPr>
              <w:t>Наименование</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01C3C1D9" w14:textId="0EA0EEAF" w:rsidR="001B7FF6" w:rsidRPr="008D441E" w:rsidRDefault="001B7FF6" w:rsidP="00FA2807">
            <w:pPr>
              <w:ind w:right="241"/>
              <w:rPr>
                <w:b/>
                <w:color w:val="000000"/>
                <w:lang w:eastAsia="ko-KR"/>
              </w:rPr>
            </w:pPr>
            <w:r w:rsidRPr="008D441E">
              <w:rPr>
                <w:color w:val="000000"/>
                <w:sz w:val="18"/>
                <w:szCs w:val="18"/>
              </w:rPr>
              <w:t>Муниципальное автономное общеобразовательное учреждение Школа № 156 городского округа город Уфа Республики Башкортостан (далее - МАОУ Школа № 156)</w:t>
            </w:r>
          </w:p>
        </w:tc>
      </w:tr>
      <w:tr w:rsidR="001B7FF6" w:rsidRPr="008D441E" w14:paraId="2D4CEEC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187B6413" w14:textId="4EF1594F" w:rsidR="001B7FF6" w:rsidRPr="008D441E" w:rsidRDefault="001B7FF6" w:rsidP="00FA2807">
            <w:pPr>
              <w:ind w:right="241"/>
              <w:rPr>
                <w:lang w:eastAsia="ko-KR"/>
              </w:rPr>
            </w:pPr>
            <w:r w:rsidRPr="008D441E">
              <w:rPr>
                <w:lang w:eastAsia="ko-KR"/>
              </w:rPr>
              <w:t>Место нахождения</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0BAE76C" w14:textId="1BFC0C36" w:rsidR="001B7FF6" w:rsidRPr="008D441E" w:rsidRDefault="001B7FF6" w:rsidP="00FA2807">
            <w:pPr>
              <w:widowControl w:val="0"/>
              <w:autoSpaceDE w:val="0"/>
              <w:autoSpaceDN w:val="0"/>
              <w:adjustRightInd w:val="0"/>
              <w:ind w:right="241"/>
              <w:jc w:val="both"/>
              <w:rPr>
                <w:rFonts w:eastAsia="Calibri"/>
              </w:rPr>
            </w:pPr>
            <w:proofErr w:type="gramStart"/>
            <w:r w:rsidRPr="008D441E">
              <w:rPr>
                <w:color w:val="000000"/>
                <w:sz w:val="18"/>
                <w:szCs w:val="18"/>
              </w:rPr>
              <w:t>450081, Россия, Республика Башкортостан, г. Уфа, Орджоникидзевский район, ул. Адмирала Макарова, д. 20</w:t>
            </w:r>
            <w:proofErr w:type="gramEnd"/>
          </w:p>
        </w:tc>
      </w:tr>
      <w:tr w:rsidR="001B7FF6" w:rsidRPr="008D441E" w14:paraId="7CDB99B9"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B7037C1" w14:textId="2F6D254C" w:rsidR="001B7FF6" w:rsidRPr="008D441E" w:rsidRDefault="001B7FF6" w:rsidP="00FA2807">
            <w:pPr>
              <w:ind w:right="241"/>
              <w:rPr>
                <w:bCs/>
                <w:lang w:eastAsia="ko-KR"/>
              </w:rPr>
            </w:pPr>
            <w:r w:rsidRPr="008D441E">
              <w:rPr>
                <w:lang w:eastAsia="ko-KR"/>
              </w:rPr>
              <w:t xml:space="preserve">Почтовый адрес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B17D88F" w14:textId="093C9880" w:rsidR="001B7FF6" w:rsidRPr="008D441E" w:rsidRDefault="001B7FF6" w:rsidP="00FA2807">
            <w:pPr>
              <w:widowControl w:val="0"/>
              <w:autoSpaceDE w:val="0"/>
              <w:autoSpaceDN w:val="0"/>
              <w:adjustRightInd w:val="0"/>
              <w:ind w:right="241"/>
              <w:jc w:val="both"/>
              <w:rPr>
                <w:rFonts w:eastAsia="Calibri"/>
              </w:rPr>
            </w:pPr>
            <w:proofErr w:type="gramStart"/>
            <w:r w:rsidRPr="008D441E">
              <w:rPr>
                <w:color w:val="000000"/>
                <w:sz w:val="18"/>
                <w:szCs w:val="18"/>
              </w:rPr>
              <w:t>450081, Россия, Республика Башкортостан, г. Уфа, Орджоникидзевский район, ул. Адмирала Макарова, д. 20</w:t>
            </w:r>
            <w:proofErr w:type="gramEnd"/>
          </w:p>
        </w:tc>
      </w:tr>
      <w:tr w:rsidR="001B7FF6" w:rsidRPr="008D441E" w14:paraId="74626347"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0FA53BC1" w14:textId="74B30957" w:rsidR="001B7FF6" w:rsidRPr="008D441E" w:rsidRDefault="001B7FF6" w:rsidP="00FA2807">
            <w:pPr>
              <w:ind w:right="241"/>
              <w:rPr>
                <w:bCs/>
                <w:lang w:eastAsia="ko-KR"/>
              </w:rPr>
            </w:pPr>
            <w:r w:rsidRPr="008D441E">
              <w:rPr>
                <w:lang w:eastAsia="ko-KR"/>
              </w:rPr>
              <w:t xml:space="preserve">Контактное лицо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0F2242B" w14:textId="137A3A35" w:rsidR="001B7FF6" w:rsidRPr="008D441E" w:rsidRDefault="001B7FF6" w:rsidP="00FA2807">
            <w:pPr>
              <w:widowControl w:val="0"/>
              <w:autoSpaceDE w:val="0"/>
              <w:autoSpaceDN w:val="0"/>
              <w:adjustRightInd w:val="0"/>
              <w:ind w:right="241"/>
              <w:jc w:val="both"/>
              <w:rPr>
                <w:rFonts w:eastAsia="Calibri"/>
              </w:rPr>
            </w:pPr>
            <w:proofErr w:type="spellStart"/>
            <w:r w:rsidRPr="008D441E">
              <w:rPr>
                <w:color w:val="000000"/>
                <w:sz w:val="18"/>
                <w:szCs w:val="18"/>
              </w:rPr>
              <w:t>Тойкеева</w:t>
            </w:r>
            <w:proofErr w:type="spellEnd"/>
            <w:r w:rsidRPr="008D441E">
              <w:rPr>
                <w:color w:val="000000"/>
                <w:sz w:val="18"/>
                <w:szCs w:val="18"/>
              </w:rPr>
              <w:t xml:space="preserve"> Галина Николаевна, директор</w:t>
            </w:r>
          </w:p>
        </w:tc>
      </w:tr>
      <w:tr w:rsidR="001B7FF6" w:rsidRPr="008D441E" w14:paraId="55262331"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7D879CF1" w14:textId="5317B06F" w:rsidR="001B7FF6" w:rsidRPr="008D441E" w:rsidRDefault="001B7FF6" w:rsidP="00FA2807">
            <w:pPr>
              <w:ind w:right="241"/>
              <w:rPr>
                <w:lang w:eastAsia="ko-KR"/>
              </w:rPr>
            </w:pPr>
            <w:r w:rsidRPr="008D441E">
              <w:rPr>
                <w:lang w:eastAsia="ko-KR"/>
              </w:rPr>
              <w:t>Номер контактного телефона</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569CB705" w14:textId="4ED88078" w:rsidR="001B7FF6" w:rsidRPr="008D441E" w:rsidRDefault="001B7FF6" w:rsidP="00FA2807">
            <w:pPr>
              <w:widowControl w:val="0"/>
              <w:autoSpaceDE w:val="0"/>
              <w:autoSpaceDN w:val="0"/>
              <w:adjustRightInd w:val="0"/>
              <w:ind w:right="241"/>
              <w:jc w:val="both"/>
              <w:rPr>
                <w:rFonts w:eastAsia="Calibri"/>
              </w:rPr>
            </w:pPr>
            <w:r w:rsidRPr="008D441E">
              <w:rPr>
                <w:color w:val="000000"/>
                <w:sz w:val="18"/>
                <w:szCs w:val="18"/>
              </w:rPr>
              <w:t>(347) 235-06-80</w:t>
            </w:r>
          </w:p>
        </w:tc>
      </w:tr>
      <w:tr w:rsidR="001B7FF6" w:rsidRPr="008D441E" w14:paraId="265BAA38" w14:textId="77777777" w:rsidTr="001B7FF6">
        <w:trPr>
          <w:trHeight w:val="389"/>
        </w:trPr>
        <w:tc>
          <w:tcPr>
            <w:tcW w:w="2734" w:type="dxa"/>
            <w:tcBorders>
              <w:top w:val="single" w:sz="4" w:space="0" w:color="000000"/>
              <w:left w:val="single" w:sz="4" w:space="0" w:color="000000"/>
              <w:bottom w:val="single" w:sz="4" w:space="0" w:color="000000"/>
              <w:right w:val="single" w:sz="4" w:space="0" w:color="000000"/>
            </w:tcBorders>
          </w:tcPr>
          <w:p w14:paraId="3320E99D" w14:textId="62C555E1" w:rsidR="001B7FF6" w:rsidRPr="008D441E" w:rsidRDefault="001B7FF6" w:rsidP="00FA2807">
            <w:pPr>
              <w:ind w:right="241"/>
              <w:rPr>
                <w:lang w:eastAsia="ko-KR"/>
              </w:rPr>
            </w:pPr>
            <w:r w:rsidRPr="008D441E">
              <w:rPr>
                <w:lang w:eastAsia="ko-KR"/>
              </w:rPr>
              <w:t xml:space="preserve">Адрес электронной почты </w:t>
            </w:r>
          </w:p>
        </w:tc>
        <w:tc>
          <w:tcPr>
            <w:tcW w:w="7955" w:type="dxa"/>
            <w:gridSpan w:val="3"/>
            <w:tcBorders>
              <w:top w:val="single" w:sz="4" w:space="0" w:color="000000"/>
              <w:left w:val="single" w:sz="4" w:space="0" w:color="000000"/>
              <w:bottom w:val="single" w:sz="4" w:space="0" w:color="000000"/>
              <w:right w:val="single" w:sz="4" w:space="0" w:color="000000"/>
            </w:tcBorders>
            <w:vAlign w:val="center"/>
          </w:tcPr>
          <w:p w14:paraId="10AF0B92" w14:textId="477C9438" w:rsidR="001B7FF6" w:rsidRPr="008D441E" w:rsidRDefault="001B7FF6" w:rsidP="00FA2807">
            <w:pPr>
              <w:ind w:right="241"/>
              <w:rPr>
                <w:lang w:eastAsia="ko-KR"/>
              </w:rPr>
            </w:pPr>
            <w:r w:rsidRPr="008D441E">
              <w:rPr>
                <w:color w:val="000000"/>
                <w:sz w:val="18"/>
                <w:szCs w:val="18"/>
              </w:rPr>
              <w:t>mbou156-ufa@yandex.ru</w:t>
            </w:r>
          </w:p>
        </w:tc>
      </w:tr>
    </w:tbl>
    <w:tbl>
      <w:tblPr>
        <w:tblStyle w:val="12"/>
        <w:tblW w:w="10632" w:type="dxa"/>
        <w:tblInd w:w="-214" w:type="dxa"/>
        <w:tblCellMar>
          <w:top w:w="5" w:type="dxa"/>
          <w:left w:w="70" w:type="dxa"/>
          <w:right w:w="12" w:type="dxa"/>
        </w:tblCellMar>
        <w:tblLook w:val="04A0" w:firstRow="1" w:lastRow="0" w:firstColumn="1" w:lastColumn="0" w:noHBand="0" w:noVBand="1"/>
      </w:tblPr>
      <w:tblGrid>
        <w:gridCol w:w="282"/>
        <w:gridCol w:w="3945"/>
        <w:gridCol w:w="6405"/>
      </w:tblGrid>
      <w:tr w:rsidR="008B6921" w:rsidRPr="008D441E" w14:paraId="5D05EAF4" w14:textId="77777777" w:rsidTr="00EE4194">
        <w:trPr>
          <w:trHeight w:val="252"/>
        </w:trPr>
        <w:tc>
          <w:tcPr>
            <w:tcW w:w="1063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477C6B98" w14:textId="77777777" w:rsidR="008B6921" w:rsidRPr="008D441E" w:rsidRDefault="008B6921" w:rsidP="00B02C4F">
            <w:pPr>
              <w:ind w:right="241"/>
              <w:jc w:val="both"/>
              <w:rPr>
                <w:color w:val="000000" w:themeColor="text1"/>
                <w:sz w:val="20"/>
                <w:szCs w:val="20"/>
              </w:rPr>
            </w:pPr>
          </w:p>
        </w:tc>
      </w:tr>
      <w:tr w:rsidR="008B6921" w:rsidRPr="008D441E" w14:paraId="0AD854A7" w14:textId="77777777" w:rsidTr="00EE4194">
        <w:trPr>
          <w:trHeight w:val="252"/>
        </w:trPr>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74B18E71" w14:textId="77777777" w:rsidR="008B6921" w:rsidRPr="008D441E" w:rsidRDefault="008B6921" w:rsidP="00CE69C6">
            <w:pPr>
              <w:jc w:val="both"/>
              <w:rPr>
                <w:sz w:val="20"/>
                <w:szCs w:val="20"/>
              </w:rPr>
            </w:pPr>
            <w:r w:rsidRPr="008D441E">
              <w:rPr>
                <w:sz w:val="20"/>
                <w:szCs w:val="20"/>
              </w:rPr>
              <w:t>2</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5AB270B9" w14:textId="77777777" w:rsidR="008B6921" w:rsidRPr="008D441E" w:rsidRDefault="008B6921" w:rsidP="00B02C4F">
            <w:pPr>
              <w:ind w:right="241"/>
              <w:rPr>
                <w:sz w:val="20"/>
                <w:szCs w:val="20"/>
              </w:rPr>
            </w:pPr>
            <w:r w:rsidRPr="008D441E">
              <w:rPr>
                <w:sz w:val="20"/>
                <w:szCs w:val="20"/>
              </w:rPr>
              <w:t>Способ закупки</w:t>
            </w:r>
          </w:p>
        </w:tc>
        <w:tc>
          <w:tcPr>
            <w:tcW w:w="6405" w:type="dxa"/>
            <w:tcBorders>
              <w:top w:val="single" w:sz="4" w:space="0" w:color="000000" w:themeColor="text1"/>
              <w:left w:val="single" w:sz="4" w:space="0" w:color="000000" w:themeColor="text1"/>
              <w:bottom w:val="single" w:sz="4" w:space="0" w:color="auto"/>
              <w:right w:val="single" w:sz="4" w:space="0" w:color="000000" w:themeColor="text1"/>
            </w:tcBorders>
          </w:tcPr>
          <w:p w14:paraId="0A9B43CD" w14:textId="77777777" w:rsidR="008B6921" w:rsidRPr="008D441E" w:rsidRDefault="008B6921" w:rsidP="00B02C4F">
            <w:pPr>
              <w:ind w:right="241"/>
              <w:jc w:val="both"/>
              <w:rPr>
                <w:b/>
                <w:bCs/>
                <w:color w:val="000000" w:themeColor="text1"/>
                <w:sz w:val="20"/>
                <w:szCs w:val="20"/>
              </w:rPr>
            </w:pPr>
            <w:r w:rsidRPr="008D441E">
              <w:rPr>
                <w:color w:val="000000" w:themeColor="text1"/>
                <w:sz w:val="20"/>
                <w:szCs w:val="20"/>
              </w:rPr>
              <w:t>Конкурс в электронной форме</w:t>
            </w:r>
          </w:p>
        </w:tc>
      </w:tr>
      <w:tr w:rsidR="008B6921" w:rsidRPr="008D441E" w14:paraId="2EA56896" w14:textId="77777777" w:rsidTr="00EE4194">
        <w:trPr>
          <w:trHeight w:val="528"/>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28344065" w14:textId="77777777" w:rsidR="008B6921" w:rsidRPr="008D441E" w:rsidRDefault="008B6921" w:rsidP="00CE69C6">
            <w:pPr>
              <w:jc w:val="both"/>
              <w:rPr>
                <w:sz w:val="20"/>
                <w:szCs w:val="20"/>
              </w:rPr>
            </w:pPr>
            <w:r w:rsidRPr="008D441E">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77971F3B" w14:textId="77777777" w:rsidR="008B6921" w:rsidRPr="008D441E" w:rsidRDefault="008B6921" w:rsidP="00B02C4F">
            <w:pPr>
              <w:ind w:right="241"/>
              <w:rPr>
                <w:sz w:val="20"/>
                <w:szCs w:val="20"/>
              </w:rPr>
            </w:pPr>
            <w:r w:rsidRPr="008D441E">
              <w:rPr>
                <w:sz w:val="20"/>
                <w:szCs w:val="20"/>
              </w:rPr>
              <w:t>Официальный сайт Единой информационной системы</w:t>
            </w:r>
          </w:p>
        </w:tc>
        <w:tc>
          <w:tcPr>
            <w:tcW w:w="6405" w:type="dxa"/>
            <w:tcBorders>
              <w:top w:val="single" w:sz="4" w:space="0" w:color="auto"/>
              <w:left w:val="single" w:sz="4" w:space="0" w:color="auto"/>
              <w:bottom w:val="single" w:sz="4" w:space="0" w:color="auto"/>
              <w:right w:val="single" w:sz="4" w:space="0" w:color="auto"/>
            </w:tcBorders>
            <w:vAlign w:val="center"/>
          </w:tcPr>
          <w:p w14:paraId="7B9611A4" w14:textId="77777777" w:rsidR="008B6921" w:rsidRPr="008D441E" w:rsidRDefault="00D66D99" w:rsidP="00B02C4F">
            <w:pPr>
              <w:ind w:right="241"/>
              <w:jc w:val="both"/>
              <w:rPr>
                <w:color w:val="000000" w:themeColor="text1"/>
                <w:sz w:val="20"/>
                <w:szCs w:val="20"/>
              </w:rPr>
            </w:pPr>
            <w:hyperlink r:id="rId10" w:history="1">
              <w:r w:rsidR="008B6921" w:rsidRPr="008D441E">
                <w:rPr>
                  <w:sz w:val="20"/>
                  <w:szCs w:val="20"/>
                  <w:u w:val="single"/>
                </w:rPr>
                <w:t>https://zakupki.gov.ru/</w:t>
              </w:r>
            </w:hyperlink>
          </w:p>
        </w:tc>
      </w:tr>
      <w:tr w:rsidR="008B6921" w:rsidRPr="008D441E" w14:paraId="541A5D79" w14:textId="77777777" w:rsidTr="00EE4194">
        <w:trPr>
          <w:trHeight w:val="12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A1CC9" w14:textId="77777777" w:rsidR="008B6921" w:rsidRPr="008D441E" w:rsidRDefault="008B6921" w:rsidP="00CE69C6">
            <w:pPr>
              <w:jc w:val="both"/>
              <w:rPr>
                <w:sz w:val="20"/>
                <w:szCs w:val="20"/>
              </w:rPr>
            </w:pPr>
            <w:r w:rsidRPr="008D441E">
              <w:rPr>
                <w:sz w:val="20"/>
                <w:szCs w:val="20"/>
              </w:rPr>
              <w:t>4</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0B1EF9C7" w14:textId="77777777" w:rsidR="008B6921" w:rsidRPr="008D441E" w:rsidRDefault="008B6921" w:rsidP="00B02C4F">
            <w:pPr>
              <w:ind w:right="241"/>
              <w:rPr>
                <w:sz w:val="20"/>
                <w:szCs w:val="20"/>
              </w:rPr>
            </w:pPr>
            <w:r w:rsidRPr="008D441E">
              <w:rPr>
                <w:sz w:val="20"/>
                <w:szCs w:val="20"/>
              </w:rPr>
              <w:t>Адрес электронной площадки в сети «Интернет»</w:t>
            </w:r>
          </w:p>
        </w:tc>
        <w:tc>
          <w:tcPr>
            <w:tcW w:w="6405" w:type="dxa"/>
            <w:tcBorders>
              <w:top w:val="single" w:sz="4" w:space="0" w:color="auto"/>
              <w:left w:val="single" w:sz="4" w:space="0" w:color="000000" w:themeColor="text1"/>
              <w:bottom w:val="single" w:sz="4" w:space="0" w:color="auto"/>
              <w:right w:val="single" w:sz="4" w:space="0" w:color="000000" w:themeColor="text1"/>
            </w:tcBorders>
          </w:tcPr>
          <w:p w14:paraId="3E6107F5" w14:textId="15F6EE2A" w:rsidR="008B6921" w:rsidRPr="008D441E" w:rsidRDefault="007B3456" w:rsidP="00B02C4F">
            <w:pPr>
              <w:ind w:right="241"/>
              <w:jc w:val="both"/>
              <w:rPr>
                <w:color w:val="000000" w:themeColor="text1"/>
                <w:sz w:val="20"/>
                <w:szCs w:val="20"/>
                <w:highlight w:val="yellow"/>
              </w:rPr>
            </w:pPr>
            <w:r w:rsidRPr="008D441E">
              <w:rPr>
                <w:color w:val="000000" w:themeColor="text1"/>
                <w:sz w:val="20"/>
                <w:szCs w:val="20"/>
              </w:rPr>
              <w:t>http://etp-region.ru</w:t>
            </w:r>
          </w:p>
        </w:tc>
      </w:tr>
      <w:tr w:rsidR="008B6921" w:rsidRPr="008D441E" w14:paraId="1DF23F09" w14:textId="77777777" w:rsidTr="00EE4194">
        <w:trPr>
          <w:trHeight w:val="34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0C8EC" w14:textId="77777777" w:rsidR="008B6921" w:rsidRPr="008D441E" w:rsidRDefault="008B6921" w:rsidP="00CE69C6">
            <w:pPr>
              <w:jc w:val="both"/>
              <w:rPr>
                <w:sz w:val="20"/>
                <w:szCs w:val="20"/>
              </w:rPr>
            </w:pPr>
            <w:r w:rsidRPr="008D441E">
              <w:rPr>
                <w:sz w:val="20"/>
                <w:szCs w:val="20"/>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71A8C7AB" w14:textId="77777777" w:rsidR="008B6921" w:rsidRPr="008D441E" w:rsidRDefault="008B6921" w:rsidP="00B02C4F">
            <w:pPr>
              <w:ind w:right="241"/>
              <w:rPr>
                <w:sz w:val="20"/>
                <w:szCs w:val="20"/>
              </w:rPr>
            </w:pPr>
            <w:r w:rsidRPr="008D441E">
              <w:rPr>
                <w:sz w:val="20"/>
                <w:szCs w:val="20"/>
              </w:rPr>
              <w:t xml:space="preserve">Предмет договора </w:t>
            </w:r>
          </w:p>
        </w:tc>
        <w:tc>
          <w:tcPr>
            <w:tcW w:w="6405" w:type="dxa"/>
            <w:tcBorders>
              <w:top w:val="single" w:sz="4" w:space="0" w:color="auto"/>
              <w:left w:val="single" w:sz="4" w:space="0" w:color="auto"/>
              <w:bottom w:val="single" w:sz="4" w:space="0" w:color="auto"/>
              <w:right w:val="single" w:sz="4" w:space="0" w:color="auto"/>
            </w:tcBorders>
            <w:shd w:val="clear" w:color="auto" w:fill="auto"/>
          </w:tcPr>
          <w:p w14:paraId="243BA85A" w14:textId="77777777" w:rsidR="007B3456" w:rsidRPr="008D441E" w:rsidRDefault="007B3456" w:rsidP="007B3456">
            <w:pPr>
              <w:ind w:right="241"/>
              <w:jc w:val="both"/>
              <w:rPr>
                <w:sz w:val="20"/>
                <w:szCs w:val="20"/>
              </w:rPr>
            </w:pPr>
          </w:p>
          <w:p w14:paraId="7300E554" w14:textId="1FB645F6" w:rsidR="008B6921" w:rsidRPr="008D441E" w:rsidRDefault="007B3456" w:rsidP="007B3456">
            <w:pPr>
              <w:ind w:right="241"/>
              <w:jc w:val="both"/>
              <w:rPr>
                <w:b/>
                <w:bCs/>
                <w:sz w:val="20"/>
                <w:szCs w:val="20"/>
              </w:rPr>
            </w:pPr>
            <w:r w:rsidRPr="008D441E">
              <w:rPr>
                <w:b/>
                <w:sz w:val="20"/>
                <w:szCs w:val="20"/>
              </w:rPr>
              <w:t>Оказание услуг по организации горячего питания (обучающиеся 1-4 классов)</w:t>
            </w:r>
          </w:p>
        </w:tc>
      </w:tr>
      <w:tr w:rsidR="008B6921" w:rsidRPr="008D441E" w14:paraId="1F8762D1" w14:textId="77777777" w:rsidTr="00EE4194">
        <w:trPr>
          <w:trHeight w:val="72"/>
        </w:trPr>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14:paraId="716903E6" w14:textId="77777777" w:rsidR="008B6921" w:rsidRPr="008D441E" w:rsidRDefault="008B6921" w:rsidP="00CE69C6">
            <w:pPr>
              <w:jc w:val="both"/>
              <w:rPr>
                <w:sz w:val="20"/>
                <w:szCs w:val="20"/>
              </w:rPr>
            </w:pPr>
            <w:r w:rsidRPr="008D441E">
              <w:rPr>
                <w:sz w:val="20"/>
                <w:szCs w:val="20"/>
              </w:rPr>
              <w:t>6</w:t>
            </w:r>
          </w:p>
        </w:tc>
        <w:tc>
          <w:tcPr>
            <w:tcW w:w="0" w:type="auto"/>
            <w:tcBorders>
              <w:top w:val="single" w:sz="4" w:space="0" w:color="000000" w:themeColor="text1"/>
              <w:left w:val="single" w:sz="4" w:space="0" w:color="000000" w:themeColor="text1"/>
              <w:bottom w:val="single" w:sz="4" w:space="0" w:color="auto"/>
              <w:right w:val="single" w:sz="4" w:space="0" w:color="auto"/>
            </w:tcBorders>
          </w:tcPr>
          <w:p w14:paraId="64C78145" w14:textId="77777777" w:rsidR="008B6921" w:rsidRPr="008D441E" w:rsidRDefault="008B6921" w:rsidP="00B02C4F">
            <w:pPr>
              <w:pStyle w:val="af6"/>
              <w:spacing w:after="0"/>
              <w:ind w:right="241"/>
              <w:jc w:val="left"/>
              <w:rPr>
                <w:sz w:val="20"/>
              </w:rPr>
            </w:pPr>
            <w:r w:rsidRPr="008D441E">
              <w:rPr>
                <w:sz w:val="20"/>
              </w:rPr>
              <w:t>Источник финансирования</w:t>
            </w:r>
          </w:p>
        </w:tc>
        <w:tc>
          <w:tcPr>
            <w:tcW w:w="6405" w:type="dxa"/>
            <w:tcBorders>
              <w:top w:val="single" w:sz="4" w:space="0" w:color="auto"/>
              <w:left w:val="single" w:sz="4" w:space="0" w:color="auto"/>
              <w:bottom w:val="single" w:sz="4" w:space="0" w:color="auto"/>
              <w:right w:val="single" w:sz="4" w:space="0" w:color="auto"/>
            </w:tcBorders>
            <w:shd w:val="clear" w:color="auto" w:fill="auto"/>
          </w:tcPr>
          <w:p w14:paraId="54B71180" w14:textId="77777777" w:rsidR="008B6921" w:rsidRPr="008D441E" w:rsidRDefault="008B6921" w:rsidP="00B02C4F">
            <w:pPr>
              <w:ind w:right="241"/>
              <w:jc w:val="both"/>
              <w:rPr>
                <w:color w:val="000000" w:themeColor="text1"/>
                <w:sz w:val="20"/>
                <w:szCs w:val="20"/>
              </w:rPr>
            </w:pPr>
            <w:r w:rsidRPr="008D441E">
              <w:rPr>
                <w:sz w:val="20"/>
                <w:szCs w:val="20"/>
              </w:rPr>
              <w:t>Средства автономного учреждения</w:t>
            </w:r>
          </w:p>
        </w:tc>
      </w:tr>
      <w:tr w:rsidR="008B6921" w:rsidRPr="008D441E" w14:paraId="600DE33F" w14:textId="77777777" w:rsidTr="00EE4194">
        <w:trPr>
          <w:trHeight w:val="743"/>
        </w:trPr>
        <w:tc>
          <w:tcPr>
            <w:tcW w:w="0" w:type="auto"/>
            <w:tcBorders>
              <w:top w:val="single" w:sz="4" w:space="0" w:color="auto"/>
              <w:left w:val="single" w:sz="4" w:space="0" w:color="auto"/>
              <w:bottom w:val="single" w:sz="4" w:space="0" w:color="auto"/>
              <w:right w:val="single" w:sz="4" w:space="0" w:color="auto"/>
            </w:tcBorders>
          </w:tcPr>
          <w:p w14:paraId="27E6C05F" w14:textId="77777777" w:rsidR="008B6921" w:rsidRPr="008D441E" w:rsidRDefault="008B6921" w:rsidP="00CE69C6">
            <w:pPr>
              <w:jc w:val="both"/>
              <w:rPr>
                <w:sz w:val="20"/>
                <w:szCs w:val="20"/>
              </w:rPr>
            </w:pPr>
            <w:r w:rsidRPr="008D441E">
              <w:rPr>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5A6ECB2F" w14:textId="77777777" w:rsidR="008B6921" w:rsidRPr="008D441E" w:rsidRDefault="008B6921" w:rsidP="00B02C4F">
            <w:pPr>
              <w:pStyle w:val="af6"/>
              <w:spacing w:after="0"/>
              <w:ind w:right="241"/>
              <w:jc w:val="left"/>
              <w:rPr>
                <w:sz w:val="20"/>
              </w:rPr>
            </w:pPr>
            <w:r w:rsidRPr="008D441E">
              <w:rPr>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405" w:type="dxa"/>
            <w:tcBorders>
              <w:top w:val="single" w:sz="4" w:space="0" w:color="auto"/>
              <w:left w:val="single" w:sz="4" w:space="0" w:color="auto"/>
              <w:bottom w:val="single" w:sz="4" w:space="0" w:color="auto"/>
              <w:right w:val="single" w:sz="4" w:space="0" w:color="auto"/>
            </w:tcBorders>
            <w:vAlign w:val="center"/>
          </w:tcPr>
          <w:p w14:paraId="2B45A9D5" w14:textId="7AFCE730" w:rsidR="008B6921" w:rsidRPr="008D441E" w:rsidRDefault="008D441E" w:rsidP="002013C6">
            <w:pPr>
              <w:jc w:val="both"/>
              <w:rPr>
                <w:b/>
                <w:bCs/>
                <w:sz w:val="20"/>
                <w:szCs w:val="20"/>
              </w:rPr>
            </w:pPr>
            <w:r w:rsidRPr="008D441E">
              <w:rPr>
                <w:b/>
                <w:bCs/>
                <w:sz w:val="20"/>
                <w:szCs w:val="20"/>
              </w:rPr>
              <w:t>48 118 932,00</w:t>
            </w:r>
            <w:r w:rsidR="00CB7420" w:rsidRPr="008D441E">
              <w:rPr>
                <w:b/>
                <w:sz w:val="20"/>
                <w:szCs w:val="20"/>
              </w:rPr>
              <w:t xml:space="preserve"> руб. (Сорок восемь миллионов сто восемнадцать тысяч девятьсот тридцать два рубля 00 копеек). </w:t>
            </w:r>
            <w:proofErr w:type="gramStart"/>
            <w:r w:rsidR="008B6921" w:rsidRPr="008D441E">
              <w:rPr>
                <w:sz w:val="20"/>
                <w:szCs w:val="20"/>
              </w:rPr>
              <w:t>Цена договора включает в себя стоимость всех закупаемых товаров, все восстановительные затраты Исполнителя на приготовление пищи (далее – продукции), а также транспортирование товаров, полуфабрикатов и готовой продукции в столовую, их хранение, погрузочно-разгрузочные работы, страхование, таможенные пошлины, налоги, сборы, пошлины и другие обязательные платежи и все прочие затраты Исполнителя, связанные с исполнением договора, и не может изменяться в ходе его исполнения, за</w:t>
            </w:r>
            <w:proofErr w:type="gramEnd"/>
            <w:r w:rsidR="008B6921" w:rsidRPr="008D441E">
              <w:rPr>
                <w:sz w:val="20"/>
                <w:szCs w:val="20"/>
              </w:rPr>
              <w:t xml:space="preserve"> исключением случаев, установленных </w:t>
            </w:r>
            <w:r w:rsidR="00272D45" w:rsidRPr="008D441E">
              <w:rPr>
                <w:sz w:val="20"/>
                <w:szCs w:val="20"/>
              </w:rPr>
              <w:t xml:space="preserve">проектом </w:t>
            </w:r>
            <w:r w:rsidR="008B6921" w:rsidRPr="008D441E">
              <w:rPr>
                <w:sz w:val="20"/>
                <w:szCs w:val="20"/>
              </w:rPr>
              <w:t>Договора</w:t>
            </w:r>
          </w:p>
          <w:p w14:paraId="2A910D26" w14:textId="77777777" w:rsidR="008B6921" w:rsidRPr="008D441E" w:rsidRDefault="008B6921" w:rsidP="002013C6">
            <w:pPr>
              <w:ind w:right="241"/>
              <w:jc w:val="both"/>
              <w:rPr>
                <w:bCs/>
                <w:sz w:val="20"/>
                <w:szCs w:val="20"/>
                <w:lang w:eastAsia="en-US"/>
              </w:rPr>
            </w:pPr>
            <w:r w:rsidRPr="008D441E">
              <w:rPr>
                <w:sz w:val="20"/>
                <w:szCs w:val="20"/>
              </w:rPr>
              <w:t>Предложения участников конкурса не должны превышать начальную (максимальную) цену договора (лота).</w:t>
            </w:r>
          </w:p>
        </w:tc>
      </w:tr>
      <w:tr w:rsidR="008B6921" w:rsidRPr="008D441E" w14:paraId="47A824D6" w14:textId="77777777" w:rsidTr="00EE4194">
        <w:trPr>
          <w:trHeight w:val="269"/>
        </w:trPr>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0FD3C327" w14:textId="77777777" w:rsidR="008B6921" w:rsidRPr="008D441E" w:rsidRDefault="008B6921" w:rsidP="00CE69C6">
            <w:pPr>
              <w:jc w:val="both"/>
              <w:rPr>
                <w:sz w:val="20"/>
                <w:szCs w:val="20"/>
              </w:rPr>
            </w:pPr>
            <w:r w:rsidRPr="008D441E">
              <w:rPr>
                <w:sz w:val="20"/>
                <w:szCs w:val="20"/>
              </w:rPr>
              <w:t>8</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tcPr>
          <w:p w14:paraId="49F27740" w14:textId="77777777" w:rsidR="008B6921" w:rsidRPr="008D441E" w:rsidRDefault="008B6921" w:rsidP="00B02C4F">
            <w:pPr>
              <w:ind w:right="241"/>
              <w:rPr>
                <w:sz w:val="20"/>
                <w:szCs w:val="20"/>
              </w:rPr>
            </w:pPr>
            <w:r w:rsidRPr="008D441E">
              <w:rPr>
                <w:sz w:val="20"/>
                <w:szCs w:val="20"/>
              </w:rPr>
              <w:t>Порядок формирования и обоснования начальной (максимальной) цены договора</w:t>
            </w:r>
          </w:p>
        </w:tc>
        <w:tc>
          <w:tcPr>
            <w:tcW w:w="640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5D5A20C" w14:textId="77777777" w:rsidR="008B6921" w:rsidRPr="008D441E" w:rsidRDefault="008B6921" w:rsidP="00DC5A9A">
            <w:pPr>
              <w:tabs>
                <w:tab w:val="left" w:pos="567"/>
                <w:tab w:val="left" w:pos="709"/>
                <w:tab w:val="left" w:pos="993"/>
              </w:tabs>
              <w:jc w:val="both"/>
              <w:rPr>
                <w:bCs/>
                <w:sz w:val="20"/>
                <w:szCs w:val="20"/>
              </w:rPr>
            </w:pPr>
            <w:r w:rsidRPr="008D441E">
              <w:rPr>
                <w:bCs/>
                <w:sz w:val="20"/>
                <w:szCs w:val="20"/>
              </w:rPr>
              <w:t>Начальная (максимальная) цена договора определена и обоснована методом сопоставимых рыночных цен (анализ рынка).</w:t>
            </w:r>
          </w:p>
          <w:p w14:paraId="1FB6915C" w14:textId="77777777" w:rsidR="008B6921" w:rsidRPr="008D441E" w:rsidRDefault="008B6921" w:rsidP="00DC5A9A">
            <w:pPr>
              <w:ind w:right="241"/>
              <w:jc w:val="both"/>
              <w:rPr>
                <w:bCs/>
                <w:sz w:val="20"/>
                <w:szCs w:val="20"/>
              </w:rPr>
            </w:pPr>
            <w:r w:rsidRPr="008D441E">
              <w:rPr>
                <w:bCs/>
                <w:sz w:val="20"/>
                <w:szCs w:val="20"/>
              </w:rPr>
              <w:t>Обоснование представлено в РАЗДЕЛЕ № 2 ОПРЕДЕЛЕНИЕ И ОБОСНОВАНИЕ НАЧАЛЬНОЙ (МАКСИМАЛЬНОЙ) ЦЕНЫ ДОГОВОРА</w:t>
            </w:r>
          </w:p>
        </w:tc>
      </w:tr>
      <w:tr w:rsidR="008B6921" w:rsidRPr="008D441E" w14:paraId="4004F160" w14:textId="77777777" w:rsidTr="00EE4194">
        <w:trPr>
          <w:trHeight w:val="11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9F1CC" w14:textId="77777777" w:rsidR="008B6921" w:rsidRPr="008D441E" w:rsidRDefault="008B6921" w:rsidP="00CE69C6">
            <w:pPr>
              <w:jc w:val="both"/>
              <w:rPr>
                <w:sz w:val="20"/>
                <w:szCs w:val="20"/>
              </w:rPr>
            </w:pPr>
            <w:r w:rsidRPr="008D441E">
              <w:rPr>
                <w:sz w:val="20"/>
                <w:szCs w:val="20"/>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DE098" w14:textId="77777777" w:rsidR="008B6921" w:rsidRPr="008D441E" w:rsidRDefault="008B6921" w:rsidP="00B02C4F">
            <w:pPr>
              <w:ind w:right="241"/>
              <w:rPr>
                <w:sz w:val="20"/>
                <w:szCs w:val="20"/>
              </w:rPr>
            </w:pPr>
            <w:r w:rsidRPr="008D441E">
              <w:rPr>
                <w:sz w:val="20"/>
                <w:szCs w:val="20"/>
              </w:rPr>
              <w:t xml:space="preserve">Место поставки товара, выполнение работ, оказания услуг </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E1DFB" w14:textId="77777777" w:rsidR="008B6921" w:rsidRPr="008D441E" w:rsidRDefault="008B6921" w:rsidP="00B02C4F">
            <w:pPr>
              <w:ind w:right="241"/>
              <w:jc w:val="both"/>
              <w:rPr>
                <w:color w:val="FF0000"/>
                <w:sz w:val="20"/>
                <w:szCs w:val="20"/>
              </w:rPr>
            </w:pPr>
            <w:r w:rsidRPr="008D441E">
              <w:rPr>
                <w:rFonts w:eastAsia="SimSun"/>
                <w:color w:val="000000"/>
                <w:sz w:val="20"/>
                <w:szCs w:val="20"/>
                <w:lang w:eastAsia="zh-CN"/>
              </w:rPr>
              <w:t>В соответствии с</w:t>
            </w:r>
            <w:r w:rsidRPr="008D441E">
              <w:rPr>
                <w:rFonts w:eastAsia="SimSun"/>
                <w:b/>
                <w:bCs/>
                <w:color w:val="000000"/>
                <w:sz w:val="20"/>
                <w:szCs w:val="20"/>
                <w:lang w:eastAsia="zh-CN"/>
              </w:rPr>
              <w:t xml:space="preserve"> </w:t>
            </w:r>
            <w:r w:rsidRPr="008D441E">
              <w:rPr>
                <w:rFonts w:eastAsia="SimSun"/>
                <w:bCs/>
                <w:color w:val="000000"/>
                <w:sz w:val="20"/>
                <w:szCs w:val="20"/>
                <w:lang w:eastAsia="zh-CN"/>
              </w:rPr>
              <w:t xml:space="preserve">Описанием предмета закупки </w:t>
            </w:r>
            <w:r w:rsidRPr="008D441E">
              <w:rPr>
                <w:rFonts w:eastAsia="SimSun"/>
                <w:color w:val="000000"/>
                <w:sz w:val="20"/>
                <w:szCs w:val="20"/>
                <w:lang w:eastAsia="zh-CN"/>
              </w:rPr>
              <w:t>(</w:t>
            </w:r>
            <w:r w:rsidRPr="008D441E">
              <w:rPr>
                <w:rFonts w:eastAsia="SimSun"/>
                <w:bCs/>
                <w:color w:val="000000"/>
                <w:sz w:val="20"/>
                <w:szCs w:val="20"/>
                <w:lang w:eastAsia="zh-CN"/>
              </w:rPr>
              <w:t>РАЗДЕЛ № 4)</w:t>
            </w:r>
          </w:p>
        </w:tc>
      </w:tr>
      <w:tr w:rsidR="008B6921" w:rsidRPr="008D441E" w14:paraId="00B743FD" w14:textId="77777777" w:rsidTr="00EE4194">
        <w:trPr>
          <w:trHeight w:val="11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CD5C8" w14:textId="77777777" w:rsidR="008B6921" w:rsidRPr="008D441E" w:rsidRDefault="008B6921" w:rsidP="00CE69C6">
            <w:pPr>
              <w:jc w:val="both"/>
              <w:rPr>
                <w:sz w:val="20"/>
                <w:szCs w:val="20"/>
              </w:rPr>
            </w:pPr>
            <w:r w:rsidRPr="008D441E">
              <w:rPr>
                <w:sz w:val="20"/>
                <w:szCs w:val="20"/>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20E55" w14:textId="77777777" w:rsidR="008B6921" w:rsidRPr="008D441E" w:rsidRDefault="008B6921" w:rsidP="00B02C4F">
            <w:pPr>
              <w:ind w:right="241"/>
              <w:rPr>
                <w:sz w:val="20"/>
                <w:szCs w:val="20"/>
              </w:rPr>
            </w:pPr>
            <w:r w:rsidRPr="008D441E">
              <w:rPr>
                <w:sz w:val="20"/>
                <w:szCs w:val="20"/>
              </w:rPr>
              <w:t>Условия поставки товара выполнение работ, оказания услуг</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CA0F5" w14:textId="77777777" w:rsidR="008B6921" w:rsidRPr="008D441E" w:rsidRDefault="008B6921" w:rsidP="00B02C4F">
            <w:pPr>
              <w:ind w:right="241"/>
              <w:jc w:val="both"/>
              <w:rPr>
                <w:rFonts w:eastAsia="SimSun"/>
                <w:color w:val="000000"/>
                <w:sz w:val="20"/>
                <w:szCs w:val="20"/>
                <w:lang w:eastAsia="zh-CN"/>
              </w:rPr>
            </w:pPr>
            <w:r w:rsidRPr="008D441E">
              <w:rPr>
                <w:rFonts w:eastAsia="SimSun"/>
                <w:color w:val="000000"/>
                <w:sz w:val="20"/>
                <w:szCs w:val="20"/>
                <w:lang w:eastAsia="zh-CN"/>
              </w:rPr>
              <w:t>В соответствии с</w:t>
            </w:r>
            <w:r w:rsidRPr="008D441E">
              <w:rPr>
                <w:rFonts w:eastAsia="SimSun"/>
                <w:b/>
                <w:bCs/>
                <w:color w:val="000000"/>
                <w:sz w:val="20"/>
                <w:szCs w:val="20"/>
                <w:lang w:eastAsia="zh-CN"/>
              </w:rPr>
              <w:t xml:space="preserve"> </w:t>
            </w:r>
            <w:r w:rsidRPr="008D441E">
              <w:rPr>
                <w:rFonts w:eastAsia="SimSun"/>
                <w:bCs/>
                <w:color w:val="000000"/>
                <w:sz w:val="20"/>
                <w:szCs w:val="20"/>
                <w:lang w:eastAsia="zh-CN"/>
              </w:rPr>
              <w:t xml:space="preserve">Описанием предмета закупки </w:t>
            </w:r>
            <w:r w:rsidRPr="008D441E">
              <w:rPr>
                <w:rFonts w:eastAsia="SimSun"/>
                <w:color w:val="000000"/>
                <w:sz w:val="20"/>
                <w:szCs w:val="20"/>
                <w:lang w:eastAsia="zh-CN"/>
              </w:rPr>
              <w:t>(</w:t>
            </w:r>
            <w:r w:rsidRPr="008D441E">
              <w:rPr>
                <w:rFonts w:eastAsia="SimSun"/>
                <w:bCs/>
                <w:color w:val="000000"/>
                <w:sz w:val="20"/>
                <w:szCs w:val="20"/>
                <w:lang w:eastAsia="zh-CN"/>
              </w:rPr>
              <w:t>РАЗДЕЛ № 4)</w:t>
            </w:r>
          </w:p>
        </w:tc>
      </w:tr>
      <w:tr w:rsidR="008B6921" w:rsidRPr="008D441E" w14:paraId="4C6B1E60" w14:textId="77777777" w:rsidTr="00EE4194">
        <w:trPr>
          <w:trHeight w:val="11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7F30A" w14:textId="77777777" w:rsidR="008B6921" w:rsidRPr="008D441E" w:rsidRDefault="008B6921" w:rsidP="00CE69C6">
            <w:pPr>
              <w:jc w:val="both"/>
              <w:rPr>
                <w:sz w:val="20"/>
                <w:szCs w:val="20"/>
              </w:rPr>
            </w:pPr>
            <w:r w:rsidRPr="008D441E">
              <w:rPr>
                <w:sz w:val="20"/>
                <w:szCs w:val="20"/>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8DF7" w14:textId="77777777" w:rsidR="008B6921" w:rsidRPr="008D441E" w:rsidRDefault="008B6921" w:rsidP="00B02C4F">
            <w:pPr>
              <w:ind w:right="241"/>
              <w:rPr>
                <w:sz w:val="20"/>
                <w:szCs w:val="20"/>
              </w:rPr>
            </w:pPr>
            <w:r w:rsidRPr="008D441E">
              <w:rPr>
                <w:sz w:val="20"/>
                <w:szCs w:val="20"/>
              </w:rPr>
              <w:t>Сроки (периоды) поставки товара выполнение работ, оказания услуг</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1093B" w14:textId="4D0365D8" w:rsidR="00CB7420" w:rsidRPr="008D441E" w:rsidRDefault="008B6921" w:rsidP="00CB7420">
            <w:pPr>
              <w:ind w:right="241"/>
              <w:jc w:val="both"/>
              <w:rPr>
                <w:sz w:val="20"/>
                <w:szCs w:val="20"/>
              </w:rPr>
            </w:pPr>
            <w:r w:rsidRPr="008D441E">
              <w:rPr>
                <w:rFonts w:eastAsia="Malgun Gothic"/>
                <w:bCs/>
                <w:sz w:val="20"/>
                <w:szCs w:val="20"/>
                <w:lang w:eastAsia="ko-KR"/>
              </w:rPr>
              <w:t xml:space="preserve">Срок оказания услуг: </w:t>
            </w:r>
            <w:r w:rsidR="007207B9" w:rsidRPr="008D441E">
              <w:rPr>
                <w:sz w:val="20"/>
                <w:szCs w:val="20"/>
              </w:rPr>
              <w:t xml:space="preserve">с </w:t>
            </w:r>
            <w:r w:rsidR="00CB7420" w:rsidRPr="008D441E">
              <w:rPr>
                <w:b/>
                <w:sz w:val="20"/>
                <w:szCs w:val="20"/>
              </w:rPr>
              <w:t>01.09</w:t>
            </w:r>
            <w:r w:rsidR="007207B9" w:rsidRPr="008D441E">
              <w:rPr>
                <w:b/>
                <w:sz w:val="20"/>
                <w:szCs w:val="20"/>
              </w:rPr>
              <w:t xml:space="preserve">.2026 г. по </w:t>
            </w:r>
            <w:r w:rsidR="00CB7420" w:rsidRPr="008D441E">
              <w:rPr>
                <w:b/>
                <w:sz w:val="20"/>
                <w:szCs w:val="20"/>
              </w:rPr>
              <w:t>3</w:t>
            </w:r>
            <w:r w:rsidR="00C46AD8">
              <w:rPr>
                <w:b/>
                <w:sz w:val="20"/>
                <w:szCs w:val="20"/>
              </w:rPr>
              <w:t>0</w:t>
            </w:r>
            <w:r w:rsidR="00CB7420" w:rsidRPr="008D441E">
              <w:rPr>
                <w:b/>
                <w:sz w:val="20"/>
                <w:szCs w:val="20"/>
              </w:rPr>
              <w:t>.12</w:t>
            </w:r>
            <w:r w:rsidR="007207B9" w:rsidRPr="008D441E">
              <w:rPr>
                <w:b/>
                <w:sz w:val="20"/>
                <w:szCs w:val="20"/>
              </w:rPr>
              <w:t>.2026г</w:t>
            </w:r>
            <w:r w:rsidR="007207B9" w:rsidRPr="008D441E">
              <w:rPr>
                <w:sz w:val="20"/>
                <w:szCs w:val="20"/>
              </w:rPr>
              <w:t xml:space="preserve">., </w:t>
            </w:r>
          </w:p>
          <w:p w14:paraId="129A1F14" w14:textId="1F3A117F" w:rsidR="002869FD" w:rsidRPr="008D441E" w:rsidRDefault="009B599B" w:rsidP="00C93339">
            <w:pPr>
              <w:ind w:right="241"/>
              <w:jc w:val="both"/>
              <w:rPr>
                <w:rFonts w:eastAsia="SimSun"/>
                <w:b/>
                <w:bCs/>
                <w:color w:val="000000"/>
                <w:sz w:val="20"/>
                <w:szCs w:val="20"/>
                <w:lang w:eastAsia="zh-CN"/>
              </w:rPr>
            </w:pPr>
            <w:r w:rsidRPr="008D441E">
              <w:rPr>
                <w:sz w:val="20"/>
                <w:szCs w:val="20"/>
              </w:rPr>
              <w:t xml:space="preserve">Срок действия договора </w:t>
            </w:r>
            <w:proofErr w:type="gramStart"/>
            <w:r w:rsidRPr="008D441E">
              <w:rPr>
                <w:sz w:val="20"/>
                <w:szCs w:val="20"/>
              </w:rPr>
              <w:t>:с</w:t>
            </w:r>
            <w:proofErr w:type="gramEnd"/>
            <w:r w:rsidRPr="008D441E">
              <w:rPr>
                <w:sz w:val="20"/>
                <w:szCs w:val="20"/>
              </w:rPr>
              <w:t xml:space="preserve"> даты его заключения и действует по 31.</w:t>
            </w:r>
            <w:r w:rsidR="00C93339">
              <w:rPr>
                <w:sz w:val="20"/>
                <w:szCs w:val="20"/>
              </w:rPr>
              <w:t>12</w:t>
            </w:r>
            <w:r w:rsidRPr="008D441E">
              <w:rPr>
                <w:sz w:val="20"/>
                <w:szCs w:val="20"/>
              </w:rPr>
              <w:t>.2026г</w:t>
            </w:r>
          </w:p>
        </w:tc>
      </w:tr>
      <w:tr w:rsidR="008B6921" w:rsidRPr="008D441E" w14:paraId="59BE76D2"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927CF" w14:textId="77777777" w:rsidR="008B6921" w:rsidRPr="008D441E" w:rsidRDefault="008B6921" w:rsidP="00CE69C6">
            <w:pPr>
              <w:jc w:val="both"/>
              <w:rPr>
                <w:sz w:val="20"/>
                <w:szCs w:val="20"/>
              </w:rPr>
            </w:pPr>
            <w:r w:rsidRPr="008D441E">
              <w:rPr>
                <w:sz w:val="20"/>
                <w:szCs w:val="20"/>
              </w:rPr>
              <w:lastRenderedPageBreak/>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90F5B" w14:textId="77777777" w:rsidR="008B6921" w:rsidRPr="008D441E" w:rsidRDefault="008B6921" w:rsidP="00B02C4F">
            <w:pPr>
              <w:ind w:right="241"/>
              <w:rPr>
                <w:sz w:val="20"/>
                <w:szCs w:val="20"/>
              </w:rPr>
            </w:pPr>
            <w:r w:rsidRPr="008D441E">
              <w:rPr>
                <w:sz w:val="20"/>
                <w:szCs w:val="20"/>
              </w:rPr>
              <w:t>Форма, сроки и порядок оплаты товара</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CF0A1F" w14:textId="7AD2CBD4" w:rsidR="008B6921" w:rsidRPr="008D441E" w:rsidRDefault="008B6921" w:rsidP="00CA11B7">
            <w:pPr>
              <w:ind w:right="241"/>
              <w:jc w:val="both"/>
              <w:rPr>
                <w:bCs/>
                <w:sz w:val="20"/>
                <w:szCs w:val="20"/>
              </w:rPr>
            </w:pPr>
            <w:r w:rsidRPr="008D441E">
              <w:rPr>
                <w:sz w:val="20"/>
                <w:szCs w:val="20"/>
              </w:rPr>
              <w:t xml:space="preserve">Оплата оказанных услуг по договору производится ежемесячно, по безналичному расчету, по факту оказанных услуг, путем перечисления денежных средств на расчетный счет Исполнителя в срок не более 7 рабочих дней с даты подписания </w:t>
            </w:r>
            <w:r w:rsidR="00CA11B7" w:rsidRPr="008D441E">
              <w:rPr>
                <w:sz w:val="20"/>
                <w:szCs w:val="20"/>
              </w:rPr>
              <w:t>Заказчиком</w:t>
            </w:r>
            <w:r w:rsidRPr="008D441E">
              <w:rPr>
                <w:sz w:val="20"/>
                <w:szCs w:val="20"/>
              </w:rPr>
              <w:t xml:space="preserve"> </w:t>
            </w:r>
            <w:r w:rsidRPr="008D441E">
              <w:rPr>
                <w:sz w:val="20"/>
                <w:szCs w:val="20"/>
                <w:shd w:val="clear" w:color="auto" w:fill="FFFFFF"/>
              </w:rPr>
              <w:t>документа о приёмке </w:t>
            </w:r>
            <w:r w:rsidRPr="008D441E">
              <w:rPr>
                <w:sz w:val="20"/>
                <w:szCs w:val="20"/>
              </w:rPr>
              <w:t>(акта оказанных услуг), с предоставлением Исполнителем счета и/или счета-фактуры, с соблюдением требований п.4.2 Договора</w:t>
            </w:r>
          </w:p>
        </w:tc>
      </w:tr>
      <w:tr w:rsidR="008B6921" w:rsidRPr="008D441E" w14:paraId="0AA8FEB2"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145B4" w14:textId="77777777" w:rsidR="008B6921" w:rsidRPr="008D441E" w:rsidRDefault="008B6921" w:rsidP="00CE69C6">
            <w:pPr>
              <w:jc w:val="both"/>
              <w:rPr>
                <w:sz w:val="20"/>
                <w:szCs w:val="20"/>
              </w:rPr>
            </w:pPr>
            <w:r w:rsidRPr="008D441E">
              <w:rPr>
                <w:sz w:val="20"/>
                <w:szCs w:val="20"/>
              </w:rPr>
              <w:t>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C0E6A" w14:textId="77777777" w:rsidR="008B6921" w:rsidRPr="008D441E" w:rsidRDefault="008B6921" w:rsidP="00B02C4F">
            <w:pPr>
              <w:ind w:right="241"/>
              <w:rPr>
                <w:color w:val="000000" w:themeColor="text1"/>
                <w:sz w:val="20"/>
                <w:szCs w:val="20"/>
              </w:rPr>
            </w:pPr>
            <w:r w:rsidRPr="008D441E">
              <w:rPr>
                <w:color w:val="000000" w:themeColor="text1"/>
                <w:sz w:val="20"/>
                <w:szCs w:val="20"/>
              </w:rPr>
              <w:t>Срок подачи заявок на участие в конкурсе в электронной форме. Дата начала срока подачи заявок</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1D472" w14:textId="5F14D722" w:rsidR="008B6921" w:rsidRPr="008D441E" w:rsidRDefault="008B6921" w:rsidP="00B02C4F">
            <w:pPr>
              <w:ind w:right="241"/>
              <w:jc w:val="both"/>
              <w:rPr>
                <w:rFonts w:eastAsia="Calibri"/>
                <w:color w:val="000000"/>
                <w:sz w:val="20"/>
                <w:szCs w:val="20"/>
                <w:lang w:eastAsia="en-US"/>
              </w:rPr>
            </w:pPr>
            <w:r w:rsidRPr="008D441E">
              <w:rPr>
                <w:rFonts w:eastAsia="Calibri"/>
                <w:color w:val="000000"/>
                <w:sz w:val="20"/>
                <w:szCs w:val="20"/>
                <w:lang w:eastAsia="en-US"/>
              </w:rPr>
              <w:t xml:space="preserve">Дата начала срока подачи заявок: </w:t>
            </w:r>
            <w:r w:rsidR="00562050" w:rsidRPr="008D441E">
              <w:rPr>
                <w:rFonts w:eastAsia="Calibri"/>
                <w:b/>
                <w:color w:val="000000"/>
                <w:sz w:val="20"/>
                <w:szCs w:val="20"/>
                <w:lang w:eastAsia="en-US"/>
              </w:rPr>
              <w:t>2</w:t>
            </w:r>
            <w:r w:rsidR="00CB7420" w:rsidRPr="008D441E">
              <w:rPr>
                <w:rFonts w:eastAsia="Calibri"/>
                <w:b/>
                <w:color w:val="000000"/>
                <w:sz w:val="20"/>
                <w:szCs w:val="20"/>
                <w:lang w:eastAsia="en-US"/>
              </w:rPr>
              <w:t>2</w:t>
            </w:r>
            <w:r w:rsidRPr="008D441E">
              <w:rPr>
                <w:rFonts w:eastAsia="Calibri"/>
                <w:b/>
                <w:color w:val="000000"/>
                <w:sz w:val="20"/>
                <w:szCs w:val="20"/>
                <w:lang w:eastAsia="en-US"/>
              </w:rPr>
              <w:t>.0</w:t>
            </w:r>
            <w:r w:rsidR="00CB7420" w:rsidRPr="008D441E">
              <w:rPr>
                <w:rFonts w:eastAsia="Calibri"/>
                <w:b/>
                <w:color w:val="000000"/>
                <w:sz w:val="20"/>
                <w:szCs w:val="20"/>
                <w:lang w:eastAsia="en-US"/>
              </w:rPr>
              <w:t>5</w:t>
            </w:r>
            <w:r w:rsidRPr="008D441E">
              <w:rPr>
                <w:rFonts w:eastAsia="Calibri"/>
                <w:b/>
                <w:color w:val="000000"/>
                <w:sz w:val="20"/>
                <w:szCs w:val="20"/>
                <w:lang w:eastAsia="en-US"/>
              </w:rPr>
              <w:t>.202</w:t>
            </w:r>
            <w:r w:rsidR="007207B9" w:rsidRPr="008D441E">
              <w:rPr>
                <w:rFonts w:eastAsia="Calibri"/>
                <w:b/>
                <w:color w:val="000000"/>
                <w:sz w:val="20"/>
                <w:szCs w:val="20"/>
                <w:lang w:eastAsia="en-US"/>
              </w:rPr>
              <w:t>6</w:t>
            </w:r>
            <w:r w:rsidRPr="008D441E">
              <w:rPr>
                <w:rFonts w:eastAsia="Calibri"/>
                <w:b/>
                <w:color w:val="000000"/>
                <w:sz w:val="20"/>
                <w:szCs w:val="20"/>
                <w:lang w:eastAsia="en-US"/>
              </w:rPr>
              <w:t xml:space="preserve"> г</w:t>
            </w:r>
            <w:r w:rsidRPr="008D441E">
              <w:rPr>
                <w:rFonts w:eastAsia="Calibri"/>
                <w:color w:val="000000"/>
                <w:sz w:val="20"/>
                <w:szCs w:val="20"/>
                <w:lang w:eastAsia="en-US"/>
              </w:rPr>
              <w:t xml:space="preserve">. </w:t>
            </w:r>
          </w:p>
          <w:p w14:paraId="173FEE63" w14:textId="59048FD7" w:rsidR="008B6921" w:rsidRPr="008D441E" w:rsidRDefault="008B6921" w:rsidP="00B515DC">
            <w:pPr>
              <w:ind w:right="241"/>
              <w:jc w:val="both"/>
              <w:rPr>
                <w:rFonts w:eastAsia="Calibri"/>
                <w:color w:val="000000"/>
                <w:sz w:val="20"/>
                <w:szCs w:val="20"/>
                <w:lang w:eastAsia="en-US"/>
              </w:rPr>
            </w:pPr>
            <w:r w:rsidRPr="008D441E">
              <w:rPr>
                <w:bCs/>
                <w:sz w:val="20"/>
                <w:szCs w:val="20"/>
                <w:lang w:eastAsia="en-US"/>
              </w:rPr>
              <w:t xml:space="preserve">Дата начала подачи Заявки: с момента размещения настоящей документации и извещения на сайте </w:t>
            </w:r>
            <w:hyperlink r:id="rId11" w:history="1">
              <w:r w:rsidRPr="008D441E">
                <w:rPr>
                  <w:bCs/>
                  <w:sz w:val="20"/>
                  <w:szCs w:val="20"/>
                  <w:lang w:eastAsia="en-US"/>
                </w:rPr>
                <w:t>www.zakupki.gov.ru</w:t>
              </w:r>
            </w:hyperlink>
            <w:r w:rsidRPr="008D441E">
              <w:rPr>
                <w:bCs/>
                <w:sz w:val="20"/>
                <w:szCs w:val="20"/>
                <w:lang w:eastAsia="en-US"/>
              </w:rPr>
              <w:t xml:space="preserve"> и на электронной торговой площадке </w:t>
            </w:r>
            <w:r w:rsidRPr="008D441E">
              <w:rPr>
                <w:sz w:val="20"/>
                <w:szCs w:val="20"/>
              </w:rPr>
              <w:t xml:space="preserve"> </w:t>
            </w:r>
            <w:r w:rsidR="007B3456" w:rsidRPr="008D441E">
              <w:rPr>
                <w:lang w:eastAsia="ko-KR"/>
              </w:rPr>
              <w:t>http://etp-region.ru</w:t>
            </w:r>
          </w:p>
        </w:tc>
      </w:tr>
      <w:tr w:rsidR="008B6921" w:rsidRPr="008D441E" w14:paraId="533C8F4B"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FA505" w14:textId="77777777" w:rsidR="008B6921" w:rsidRPr="008D441E" w:rsidRDefault="008B6921" w:rsidP="00CE69C6">
            <w:pPr>
              <w:jc w:val="both"/>
              <w:rPr>
                <w:sz w:val="20"/>
                <w:szCs w:val="20"/>
              </w:rPr>
            </w:pPr>
            <w:r w:rsidRPr="008D441E">
              <w:rPr>
                <w:sz w:val="20"/>
                <w:szCs w:val="20"/>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A66B0" w14:textId="77777777" w:rsidR="008B6921" w:rsidRPr="008D441E" w:rsidRDefault="008B6921" w:rsidP="007A4B3D">
            <w:pPr>
              <w:ind w:right="241"/>
              <w:jc w:val="both"/>
              <w:rPr>
                <w:rFonts w:eastAsia="Calibri"/>
                <w:color w:val="000000"/>
                <w:sz w:val="20"/>
                <w:szCs w:val="20"/>
                <w:lang w:eastAsia="en-US"/>
              </w:rPr>
            </w:pPr>
            <w:r w:rsidRPr="008D441E">
              <w:rPr>
                <w:rFonts w:eastAsia="Calibri"/>
                <w:color w:val="000000"/>
                <w:sz w:val="20"/>
                <w:szCs w:val="20"/>
                <w:lang w:eastAsia="en-US"/>
              </w:rPr>
              <w:t>Дата и время окончания срока подачи заявок на участие в конкурсе в электронной форме</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25EC8" w14:textId="50F1D270" w:rsidR="008B6921" w:rsidRPr="008D441E" w:rsidRDefault="008B6921" w:rsidP="00B02C4F">
            <w:pPr>
              <w:ind w:right="241"/>
              <w:rPr>
                <w:sz w:val="20"/>
                <w:szCs w:val="20"/>
              </w:rPr>
            </w:pPr>
            <w:r w:rsidRPr="008D441E">
              <w:rPr>
                <w:sz w:val="20"/>
                <w:szCs w:val="20"/>
              </w:rPr>
              <w:t>«</w:t>
            </w:r>
            <w:r w:rsidR="00CB7420" w:rsidRPr="008D441E">
              <w:rPr>
                <w:sz w:val="20"/>
                <w:szCs w:val="20"/>
              </w:rPr>
              <w:t>08</w:t>
            </w:r>
            <w:r w:rsidRPr="008D441E">
              <w:rPr>
                <w:sz w:val="20"/>
                <w:szCs w:val="20"/>
              </w:rPr>
              <w:t xml:space="preserve">» </w:t>
            </w:r>
            <w:r w:rsidR="00CB7420" w:rsidRPr="008D441E">
              <w:rPr>
                <w:sz w:val="20"/>
                <w:szCs w:val="20"/>
              </w:rPr>
              <w:t>июня</w:t>
            </w:r>
            <w:r w:rsidRPr="008D441E">
              <w:rPr>
                <w:sz w:val="20"/>
                <w:szCs w:val="20"/>
              </w:rPr>
              <w:t xml:space="preserve"> 202</w:t>
            </w:r>
            <w:r w:rsidR="007207B9" w:rsidRPr="008D441E">
              <w:rPr>
                <w:sz w:val="20"/>
                <w:szCs w:val="20"/>
              </w:rPr>
              <w:t>6</w:t>
            </w:r>
            <w:r w:rsidRPr="008D441E">
              <w:rPr>
                <w:sz w:val="20"/>
                <w:szCs w:val="20"/>
              </w:rPr>
              <w:t xml:space="preserve"> г.</w:t>
            </w:r>
          </w:p>
          <w:p w14:paraId="4F6AE769" w14:textId="5C2FD818" w:rsidR="008B6921" w:rsidRPr="008D441E" w:rsidRDefault="008B6921" w:rsidP="00B02C4F">
            <w:pPr>
              <w:ind w:right="241"/>
              <w:rPr>
                <w:sz w:val="20"/>
                <w:szCs w:val="20"/>
              </w:rPr>
            </w:pPr>
            <w:r w:rsidRPr="008D441E">
              <w:rPr>
                <w:sz w:val="20"/>
                <w:szCs w:val="20"/>
              </w:rPr>
              <w:t>в 09:00 (по уфимскому времени</w:t>
            </w:r>
            <w:r w:rsidR="00274C27" w:rsidRPr="008D441E">
              <w:rPr>
                <w:sz w:val="20"/>
                <w:szCs w:val="20"/>
              </w:rPr>
              <w:t>, местное время заказчика</w:t>
            </w:r>
            <w:r w:rsidRPr="008D441E">
              <w:rPr>
                <w:sz w:val="20"/>
                <w:szCs w:val="20"/>
              </w:rPr>
              <w:t>)</w:t>
            </w:r>
          </w:p>
        </w:tc>
      </w:tr>
      <w:tr w:rsidR="008B6921" w:rsidRPr="008D441E" w14:paraId="1C1FAFEA" w14:textId="77777777" w:rsidTr="00EE4194">
        <w:trPr>
          <w:trHeight w:val="68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21C84" w14:textId="77777777" w:rsidR="008B6921" w:rsidRPr="008D441E" w:rsidRDefault="008B6921" w:rsidP="00CE69C6">
            <w:pPr>
              <w:jc w:val="both"/>
              <w:rPr>
                <w:sz w:val="20"/>
                <w:szCs w:val="20"/>
              </w:rPr>
            </w:pPr>
            <w:r w:rsidRPr="008D441E">
              <w:rPr>
                <w:sz w:val="20"/>
                <w:szCs w:val="20"/>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CDFD9" w14:textId="61DD3716" w:rsidR="008B6921" w:rsidRPr="008D441E" w:rsidRDefault="008B6921" w:rsidP="007207B9">
            <w:pPr>
              <w:ind w:right="241"/>
              <w:jc w:val="both"/>
              <w:rPr>
                <w:rFonts w:eastAsia="Calibri"/>
                <w:color w:val="000000"/>
                <w:sz w:val="20"/>
                <w:szCs w:val="20"/>
                <w:lang w:eastAsia="en-US"/>
              </w:rPr>
            </w:pPr>
            <w:r w:rsidRPr="008D441E">
              <w:rPr>
                <w:rFonts w:eastAsia="Calibri"/>
                <w:color w:val="000000"/>
                <w:sz w:val="20"/>
                <w:szCs w:val="20"/>
                <w:lang w:eastAsia="en-US"/>
              </w:rPr>
              <w:t>Дата рассмотрения заявок на участие в конкурсе в электронной форме</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47740" w14:textId="399D155C" w:rsidR="008B6921" w:rsidRPr="008D441E" w:rsidRDefault="008B6921" w:rsidP="00CB7420">
            <w:pPr>
              <w:ind w:right="241"/>
              <w:rPr>
                <w:sz w:val="20"/>
                <w:szCs w:val="20"/>
              </w:rPr>
            </w:pPr>
            <w:r w:rsidRPr="008D441E">
              <w:rPr>
                <w:sz w:val="20"/>
                <w:szCs w:val="20"/>
              </w:rPr>
              <w:t>«</w:t>
            </w:r>
            <w:r w:rsidR="00CB7420" w:rsidRPr="008D441E">
              <w:rPr>
                <w:sz w:val="20"/>
                <w:szCs w:val="20"/>
              </w:rPr>
              <w:t>09</w:t>
            </w:r>
            <w:r w:rsidRPr="008D441E">
              <w:rPr>
                <w:sz w:val="20"/>
                <w:szCs w:val="20"/>
              </w:rPr>
              <w:t>»</w:t>
            </w:r>
            <w:r w:rsidR="000461D7" w:rsidRPr="008D441E">
              <w:rPr>
                <w:sz w:val="20"/>
                <w:szCs w:val="20"/>
              </w:rPr>
              <w:t xml:space="preserve"> </w:t>
            </w:r>
            <w:r w:rsidR="00CB7420" w:rsidRPr="008D441E">
              <w:rPr>
                <w:sz w:val="20"/>
                <w:szCs w:val="20"/>
              </w:rPr>
              <w:t>июня</w:t>
            </w:r>
            <w:r w:rsidR="000461D7" w:rsidRPr="008D441E">
              <w:rPr>
                <w:sz w:val="20"/>
                <w:szCs w:val="20"/>
              </w:rPr>
              <w:t xml:space="preserve"> </w:t>
            </w:r>
            <w:r w:rsidRPr="008D441E">
              <w:rPr>
                <w:sz w:val="20"/>
                <w:szCs w:val="20"/>
              </w:rPr>
              <w:t>202</w:t>
            </w:r>
            <w:r w:rsidR="007207B9" w:rsidRPr="008D441E">
              <w:rPr>
                <w:sz w:val="20"/>
                <w:szCs w:val="20"/>
              </w:rPr>
              <w:t>6</w:t>
            </w:r>
            <w:r w:rsidRPr="008D441E">
              <w:rPr>
                <w:sz w:val="20"/>
                <w:szCs w:val="20"/>
              </w:rPr>
              <w:t xml:space="preserve"> г.</w:t>
            </w:r>
            <w:bookmarkStart w:id="4" w:name="_GoBack"/>
            <w:bookmarkEnd w:id="4"/>
          </w:p>
        </w:tc>
      </w:tr>
      <w:tr w:rsidR="008B6921" w:rsidRPr="008D441E" w14:paraId="1D43D760"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C596F" w14:textId="77777777" w:rsidR="008B6921" w:rsidRPr="008D441E" w:rsidRDefault="008B6921" w:rsidP="00CE69C6">
            <w:pPr>
              <w:jc w:val="both"/>
              <w:rPr>
                <w:sz w:val="20"/>
                <w:szCs w:val="20"/>
              </w:rPr>
            </w:pPr>
            <w:r w:rsidRPr="008D441E">
              <w:rPr>
                <w:sz w:val="20"/>
                <w:szCs w:val="20"/>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BE5C" w14:textId="7E45DF9F" w:rsidR="008B6921" w:rsidRPr="008D441E" w:rsidRDefault="00D579AF" w:rsidP="007A4B3D">
            <w:pPr>
              <w:ind w:right="241"/>
              <w:jc w:val="both"/>
              <w:rPr>
                <w:rFonts w:eastAsia="Calibri"/>
                <w:color w:val="000000"/>
                <w:sz w:val="20"/>
                <w:szCs w:val="20"/>
                <w:lang w:eastAsia="en-US"/>
              </w:rPr>
            </w:pPr>
            <w:r w:rsidRPr="008D441E">
              <w:rPr>
                <w:color w:val="000000" w:themeColor="text1"/>
                <w:sz w:val="20"/>
                <w:szCs w:val="20"/>
              </w:rPr>
              <w:t>Дата оценки заявок на участие в конкурсе в электронной форме, подведение итогов</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21802" w14:textId="46AD1CF2" w:rsidR="004E1E09" w:rsidRPr="008D441E" w:rsidRDefault="00D579AF" w:rsidP="00B02C4F">
            <w:pPr>
              <w:ind w:right="241"/>
              <w:rPr>
                <w:sz w:val="20"/>
                <w:szCs w:val="20"/>
              </w:rPr>
            </w:pPr>
            <w:r w:rsidRPr="008D441E">
              <w:rPr>
                <w:sz w:val="20"/>
                <w:szCs w:val="20"/>
              </w:rPr>
              <w:t>«</w:t>
            </w:r>
            <w:r w:rsidR="00CB7420" w:rsidRPr="008D441E">
              <w:rPr>
                <w:sz w:val="20"/>
                <w:szCs w:val="20"/>
              </w:rPr>
              <w:t>10</w:t>
            </w:r>
            <w:r w:rsidRPr="008D441E">
              <w:rPr>
                <w:sz w:val="20"/>
                <w:szCs w:val="20"/>
              </w:rPr>
              <w:t xml:space="preserve">» </w:t>
            </w:r>
            <w:r w:rsidR="00CB7420" w:rsidRPr="008D441E">
              <w:rPr>
                <w:sz w:val="20"/>
                <w:szCs w:val="20"/>
              </w:rPr>
              <w:t>июня</w:t>
            </w:r>
            <w:r w:rsidRPr="008D441E">
              <w:rPr>
                <w:sz w:val="20"/>
                <w:szCs w:val="20"/>
              </w:rPr>
              <w:t xml:space="preserve"> 2026 г </w:t>
            </w:r>
          </w:p>
          <w:p w14:paraId="509A4D4E" w14:textId="77777777" w:rsidR="004E1E09" w:rsidRPr="008D441E" w:rsidRDefault="004E1E09" w:rsidP="00B02C4F">
            <w:pPr>
              <w:ind w:right="241"/>
              <w:rPr>
                <w:sz w:val="20"/>
                <w:szCs w:val="20"/>
              </w:rPr>
            </w:pPr>
          </w:p>
          <w:p w14:paraId="5CD7F64B" w14:textId="745994A1" w:rsidR="008B6921" w:rsidRPr="008D441E" w:rsidRDefault="004E1E09" w:rsidP="00B02C4F">
            <w:pPr>
              <w:ind w:right="241"/>
              <w:rPr>
                <w:sz w:val="20"/>
                <w:szCs w:val="20"/>
              </w:rPr>
            </w:pPr>
            <w:r w:rsidRPr="008D441E">
              <w:rPr>
                <w:sz w:val="20"/>
                <w:szCs w:val="20"/>
              </w:rPr>
              <w:t>Дата подведения итогов</w:t>
            </w:r>
            <w:r w:rsidR="008B6921" w:rsidRPr="008D441E">
              <w:rPr>
                <w:sz w:val="20"/>
                <w:szCs w:val="20"/>
              </w:rPr>
              <w:t>: «</w:t>
            </w:r>
            <w:r w:rsidR="00CB7420" w:rsidRPr="008D441E">
              <w:rPr>
                <w:sz w:val="20"/>
                <w:szCs w:val="20"/>
              </w:rPr>
              <w:t>10</w:t>
            </w:r>
            <w:r w:rsidR="008B6921" w:rsidRPr="008D441E">
              <w:rPr>
                <w:sz w:val="20"/>
                <w:szCs w:val="20"/>
              </w:rPr>
              <w:t xml:space="preserve">» </w:t>
            </w:r>
            <w:r w:rsidR="00CB7420" w:rsidRPr="008D441E">
              <w:rPr>
                <w:sz w:val="20"/>
                <w:szCs w:val="20"/>
              </w:rPr>
              <w:t>июня</w:t>
            </w:r>
            <w:r w:rsidR="008B6921" w:rsidRPr="008D441E">
              <w:rPr>
                <w:sz w:val="20"/>
                <w:szCs w:val="20"/>
              </w:rPr>
              <w:t xml:space="preserve"> 202</w:t>
            </w:r>
            <w:r w:rsidR="00D579AF" w:rsidRPr="008D441E">
              <w:rPr>
                <w:sz w:val="20"/>
                <w:szCs w:val="20"/>
              </w:rPr>
              <w:t>6</w:t>
            </w:r>
            <w:r w:rsidR="008B6921" w:rsidRPr="008D441E">
              <w:rPr>
                <w:sz w:val="20"/>
                <w:szCs w:val="20"/>
              </w:rPr>
              <w:t xml:space="preserve"> г. </w:t>
            </w:r>
          </w:p>
          <w:p w14:paraId="67D2CE5E" w14:textId="4A947B75" w:rsidR="008B6921" w:rsidRPr="008D441E" w:rsidRDefault="008B6921" w:rsidP="00B02C4F">
            <w:pPr>
              <w:ind w:right="241"/>
              <w:rPr>
                <w:sz w:val="20"/>
                <w:szCs w:val="20"/>
              </w:rPr>
            </w:pPr>
          </w:p>
        </w:tc>
      </w:tr>
      <w:tr w:rsidR="008B6921" w:rsidRPr="008D441E" w14:paraId="221F5008"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A2E94" w14:textId="77777777" w:rsidR="008B6921" w:rsidRPr="008D441E" w:rsidRDefault="008B6921" w:rsidP="00CE69C6">
            <w:pPr>
              <w:jc w:val="both"/>
              <w:rPr>
                <w:sz w:val="20"/>
                <w:szCs w:val="20"/>
              </w:rPr>
            </w:pPr>
            <w:r w:rsidRPr="008D441E">
              <w:rPr>
                <w:sz w:val="20"/>
                <w:szCs w:val="20"/>
              </w:rP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9C026" w14:textId="77777777" w:rsidR="008B6921" w:rsidRPr="008D441E" w:rsidRDefault="008B6921" w:rsidP="007A4B3D">
            <w:pPr>
              <w:ind w:right="241"/>
              <w:jc w:val="both"/>
              <w:rPr>
                <w:rFonts w:eastAsia="Calibri"/>
                <w:color w:val="000000"/>
                <w:sz w:val="20"/>
                <w:szCs w:val="20"/>
                <w:lang w:eastAsia="en-US"/>
              </w:rPr>
            </w:pPr>
            <w:r w:rsidRPr="008D441E">
              <w:rPr>
                <w:bCs/>
                <w:sz w:val="20"/>
                <w:szCs w:val="20"/>
                <w:lang w:eastAsia="en-US"/>
              </w:rPr>
              <w:t>Порядок подачи заявок на участие в конкурсе в электронной форме</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D7095" w14:textId="77777777" w:rsidR="008B6921" w:rsidRPr="008D441E" w:rsidRDefault="008B6921" w:rsidP="00DC5A9A">
            <w:pPr>
              <w:widowControl w:val="0"/>
              <w:pBdr>
                <w:top w:val="nil"/>
                <w:left w:val="nil"/>
                <w:bottom w:val="nil"/>
                <w:right w:val="nil"/>
                <w:between w:val="nil"/>
              </w:pBdr>
              <w:tabs>
                <w:tab w:val="left" w:pos="7938"/>
              </w:tabs>
              <w:jc w:val="both"/>
              <w:rPr>
                <w:bCs/>
                <w:sz w:val="20"/>
                <w:szCs w:val="20"/>
                <w:lang w:eastAsia="en-US"/>
              </w:rPr>
            </w:pPr>
            <w:r w:rsidRPr="008D441E">
              <w:rPr>
                <w:bCs/>
                <w:sz w:val="20"/>
                <w:szCs w:val="20"/>
                <w:lang w:eastAsia="en-US"/>
              </w:rPr>
              <w:t>Участник подает заявку посредством функционала электронной площадки и по форме, установленной документацией о проведении конкурса.</w:t>
            </w:r>
          </w:p>
          <w:p w14:paraId="4134EADB" w14:textId="77777777" w:rsidR="008B6921" w:rsidRPr="008D441E" w:rsidRDefault="008B6921" w:rsidP="00DC5A9A">
            <w:pPr>
              <w:widowControl w:val="0"/>
              <w:pBdr>
                <w:top w:val="nil"/>
                <w:left w:val="nil"/>
                <w:bottom w:val="nil"/>
                <w:right w:val="nil"/>
                <w:between w:val="nil"/>
              </w:pBdr>
              <w:tabs>
                <w:tab w:val="left" w:pos="7938"/>
              </w:tabs>
              <w:jc w:val="both"/>
              <w:rPr>
                <w:bCs/>
                <w:sz w:val="20"/>
                <w:szCs w:val="20"/>
                <w:lang w:eastAsia="en-US"/>
              </w:rPr>
            </w:pPr>
            <w:r w:rsidRPr="008D441E">
              <w:rPr>
                <w:bCs/>
                <w:sz w:val="20"/>
                <w:szCs w:val="20"/>
                <w:lang w:eastAsia="en-US"/>
              </w:rPr>
              <w:t>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14:paraId="2622AE86" w14:textId="77777777" w:rsidR="008B6921" w:rsidRPr="008D441E" w:rsidRDefault="008B6921" w:rsidP="00DC5A9A">
            <w:pPr>
              <w:widowControl w:val="0"/>
              <w:pBdr>
                <w:top w:val="nil"/>
                <w:left w:val="nil"/>
                <w:bottom w:val="nil"/>
                <w:right w:val="nil"/>
                <w:between w:val="nil"/>
              </w:pBdr>
              <w:tabs>
                <w:tab w:val="left" w:pos="7938"/>
              </w:tabs>
              <w:jc w:val="both"/>
              <w:rPr>
                <w:bCs/>
                <w:sz w:val="20"/>
                <w:szCs w:val="20"/>
                <w:lang w:eastAsia="en-US"/>
              </w:rPr>
            </w:pPr>
            <w:r w:rsidRPr="008D441E">
              <w:rPr>
                <w:bCs/>
                <w:sz w:val="20"/>
                <w:szCs w:val="20"/>
                <w:lang w:eastAsia="en-US"/>
              </w:rPr>
              <w:t>Заявка на участие в конкурсе должна включать сведения и документы, предусмотренные конкурсной документацией.</w:t>
            </w:r>
          </w:p>
          <w:p w14:paraId="1B8E11CA" w14:textId="77777777" w:rsidR="008B6921" w:rsidRPr="008D441E" w:rsidRDefault="008B6921" w:rsidP="00DC5A9A">
            <w:pPr>
              <w:widowControl w:val="0"/>
              <w:pBdr>
                <w:top w:val="nil"/>
                <w:left w:val="nil"/>
                <w:bottom w:val="nil"/>
                <w:right w:val="nil"/>
                <w:between w:val="nil"/>
              </w:pBdr>
              <w:jc w:val="both"/>
              <w:rPr>
                <w:bCs/>
                <w:sz w:val="20"/>
                <w:szCs w:val="20"/>
                <w:lang w:eastAsia="en-US"/>
              </w:rPr>
            </w:pPr>
            <w:r w:rsidRPr="008D441E">
              <w:rPr>
                <w:bCs/>
                <w:sz w:val="20"/>
                <w:szCs w:val="20"/>
                <w:lang w:eastAsia="en-US"/>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344D3452" w14:textId="77777777" w:rsidR="008B6921" w:rsidRPr="008D441E" w:rsidRDefault="008B6921" w:rsidP="00DC5A9A">
            <w:pPr>
              <w:widowControl w:val="0"/>
              <w:pBdr>
                <w:top w:val="nil"/>
                <w:left w:val="nil"/>
                <w:bottom w:val="nil"/>
                <w:right w:val="nil"/>
                <w:between w:val="nil"/>
              </w:pBdr>
              <w:jc w:val="both"/>
              <w:rPr>
                <w:bCs/>
                <w:sz w:val="20"/>
                <w:szCs w:val="20"/>
                <w:lang w:eastAsia="en-US"/>
              </w:rPr>
            </w:pPr>
            <w:r w:rsidRPr="008D441E">
              <w:rPr>
                <w:bCs/>
                <w:sz w:val="20"/>
                <w:szCs w:val="20"/>
                <w:lang w:eastAsia="en-US"/>
              </w:rPr>
              <w:t>Участник конкурса вправе изменить или отозвать заявку в любой момент до окончания срока подачи заявок на участие в конкурсе, направив уведомление об этом оператору электронной площадки.</w:t>
            </w:r>
          </w:p>
          <w:p w14:paraId="10DD01A3" w14:textId="77777777" w:rsidR="008B6921" w:rsidRPr="008D441E" w:rsidRDefault="008B6921" w:rsidP="00DC5A9A">
            <w:pPr>
              <w:widowControl w:val="0"/>
              <w:pBdr>
                <w:top w:val="nil"/>
                <w:left w:val="nil"/>
                <w:bottom w:val="nil"/>
                <w:right w:val="nil"/>
                <w:between w:val="nil"/>
              </w:pBdr>
              <w:tabs>
                <w:tab w:val="left" w:pos="7938"/>
              </w:tabs>
              <w:jc w:val="both"/>
              <w:rPr>
                <w:bCs/>
                <w:sz w:val="20"/>
                <w:szCs w:val="20"/>
                <w:lang w:eastAsia="en-US"/>
              </w:rPr>
            </w:pPr>
            <w:r w:rsidRPr="008D441E">
              <w:rPr>
                <w:bCs/>
                <w:sz w:val="20"/>
                <w:szCs w:val="20"/>
                <w:lang w:eastAsia="en-US"/>
              </w:rPr>
              <w:t>Заказчик, принявший заявку на участие в конкурсе, обязан обеспечить конфиденциальность содержащихся в заявке сведений до открытия доступа к ней.</w:t>
            </w:r>
          </w:p>
          <w:p w14:paraId="09948783" w14:textId="77777777" w:rsidR="008B6921" w:rsidRPr="008D441E" w:rsidRDefault="008B6921" w:rsidP="00DC5A9A">
            <w:pPr>
              <w:tabs>
                <w:tab w:val="center" w:pos="4153"/>
                <w:tab w:val="right" w:pos="8306"/>
              </w:tabs>
              <w:ind w:right="241"/>
              <w:jc w:val="both"/>
              <w:rPr>
                <w:bCs/>
                <w:sz w:val="20"/>
                <w:szCs w:val="20"/>
                <w:lang w:eastAsia="en-US"/>
              </w:rPr>
            </w:pPr>
            <w:r w:rsidRPr="008D441E">
              <w:rPr>
                <w:bCs/>
                <w:sz w:val="20"/>
                <w:szCs w:val="20"/>
                <w:lang w:eastAsia="en-US"/>
              </w:rPr>
              <w:t>В случае установления факта подачи одним участником конкурса двух и более заявок на участие в таком конкурсе в отношении одного и того же лота, при условии, что поданные ранее заявки таким участником не отозваны,</w:t>
            </w:r>
            <w:r w:rsidRPr="008D441E">
              <w:rPr>
                <w:bCs/>
                <w:sz w:val="20"/>
                <w:szCs w:val="20"/>
                <w:lang w:eastAsia="en-US"/>
              </w:rPr>
              <w:br/>
              <w:t>все заявки на участие в конкурсе такого участника в отношении данного лота не рассматриваются.</w:t>
            </w:r>
          </w:p>
        </w:tc>
      </w:tr>
      <w:tr w:rsidR="008B6921" w:rsidRPr="008D441E" w14:paraId="33C48A9D"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E1986" w14:textId="77777777" w:rsidR="008B6921" w:rsidRPr="008D441E" w:rsidRDefault="008B6921" w:rsidP="00CE69C6">
            <w:pPr>
              <w:jc w:val="both"/>
              <w:rPr>
                <w:sz w:val="20"/>
                <w:szCs w:val="20"/>
              </w:rPr>
            </w:pPr>
            <w:r w:rsidRPr="008D441E">
              <w:rPr>
                <w:sz w:val="20"/>
                <w:szCs w:val="20"/>
              </w:rPr>
              <w:t>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6029F" w14:textId="77777777" w:rsidR="008B6921" w:rsidRPr="008D441E" w:rsidRDefault="008B6921" w:rsidP="00B02C4F">
            <w:pPr>
              <w:ind w:right="241"/>
              <w:rPr>
                <w:sz w:val="20"/>
                <w:szCs w:val="20"/>
              </w:rPr>
            </w:pPr>
            <w:r w:rsidRPr="008D441E">
              <w:rPr>
                <w:sz w:val="20"/>
                <w:szCs w:val="20"/>
              </w:rPr>
              <w:t>Критерии оценки и сопоставления заявок на участие в конкурсе в электронной форме</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588A" w14:textId="77777777" w:rsidR="008B6921" w:rsidRPr="008D441E" w:rsidRDefault="008B6921" w:rsidP="00B02C4F">
            <w:pPr>
              <w:ind w:right="241"/>
              <w:jc w:val="both"/>
              <w:rPr>
                <w:sz w:val="20"/>
                <w:szCs w:val="20"/>
              </w:rPr>
            </w:pPr>
            <w:r w:rsidRPr="008D441E">
              <w:rPr>
                <w:sz w:val="20"/>
                <w:szCs w:val="20"/>
              </w:rPr>
              <w:t xml:space="preserve">Указаны в </w:t>
            </w:r>
            <w:r w:rsidRPr="008D441E">
              <w:rPr>
                <w:bCs/>
                <w:sz w:val="20"/>
                <w:szCs w:val="20"/>
              </w:rPr>
              <w:t xml:space="preserve">РАЗДЕЛЕ № 3 </w:t>
            </w:r>
            <w:r w:rsidRPr="008D441E">
              <w:rPr>
                <w:sz w:val="20"/>
                <w:szCs w:val="20"/>
              </w:rPr>
              <w:t>КРИТЕРИИ ОЦЕНКИ ЗАЯВОК НА УЧАСТИЕ В КОНКУРСЕ</w:t>
            </w:r>
          </w:p>
        </w:tc>
      </w:tr>
      <w:tr w:rsidR="008B6921" w:rsidRPr="008D441E" w14:paraId="3CBE6EFD"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672C4" w14:textId="77777777" w:rsidR="008B6921" w:rsidRPr="008D441E" w:rsidRDefault="008B6921" w:rsidP="00CE69C6">
            <w:pPr>
              <w:jc w:val="both"/>
              <w:rPr>
                <w:sz w:val="20"/>
                <w:szCs w:val="20"/>
              </w:rPr>
            </w:pPr>
            <w:r w:rsidRPr="008D441E">
              <w:rPr>
                <w:sz w:val="20"/>
                <w:szCs w:val="20"/>
              </w:rPr>
              <w:t>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D98DB" w14:textId="77777777" w:rsidR="008B6921" w:rsidRPr="008D441E" w:rsidRDefault="008B6921" w:rsidP="00B02C4F">
            <w:pPr>
              <w:ind w:right="241"/>
              <w:rPr>
                <w:sz w:val="20"/>
                <w:szCs w:val="20"/>
              </w:rPr>
            </w:pPr>
            <w:r w:rsidRPr="008D441E">
              <w:rPr>
                <w:sz w:val="20"/>
                <w:szCs w:val="20"/>
              </w:rPr>
              <w:t>Формы, порядок, дата начала, дата окончания срока предоставления участникам закупки разъяснений положений документации о закупки</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DC041" w14:textId="77777777" w:rsidR="008B6921" w:rsidRPr="008D441E" w:rsidRDefault="008B6921" w:rsidP="00D52B88">
            <w:pPr>
              <w:widowControl w:val="0"/>
              <w:pBdr>
                <w:top w:val="nil"/>
                <w:left w:val="nil"/>
                <w:bottom w:val="nil"/>
                <w:right w:val="nil"/>
                <w:between w:val="nil"/>
              </w:pBdr>
              <w:tabs>
                <w:tab w:val="left" w:pos="7938"/>
              </w:tabs>
              <w:jc w:val="both"/>
              <w:rPr>
                <w:bCs/>
                <w:sz w:val="20"/>
                <w:szCs w:val="20"/>
                <w:lang w:eastAsia="en-US"/>
              </w:rPr>
            </w:pPr>
            <w:r w:rsidRPr="008D441E">
              <w:rPr>
                <w:bCs/>
                <w:sz w:val="20"/>
                <w:szCs w:val="20"/>
                <w:lang w:eastAsia="en-US"/>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14:paraId="74156E61" w14:textId="77777777" w:rsidR="008B6921" w:rsidRPr="008D441E" w:rsidRDefault="008B6921" w:rsidP="00D52B88">
            <w:pPr>
              <w:widowControl w:val="0"/>
              <w:pBdr>
                <w:top w:val="nil"/>
                <w:left w:val="nil"/>
                <w:bottom w:val="nil"/>
                <w:right w:val="nil"/>
                <w:between w:val="nil"/>
              </w:pBdr>
              <w:tabs>
                <w:tab w:val="left" w:pos="7938"/>
              </w:tabs>
              <w:jc w:val="both"/>
              <w:rPr>
                <w:bCs/>
                <w:sz w:val="20"/>
                <w:szCs w:val="20"/>
                <w:lang w:eastAsia="en-US"/>
              </w:rPr>
            </w:pPr>
            <w:r w:rsidRPr="008D441E">
              <w:rPr>
                <w:bCs/>
                <w:sz w:val="20"/>
                <w:szCs w:val="20"/>
                <w:lang w:eastAsia="en-US"/>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7538673C" w14:textId="77777777" w:rsidR="008B6921" w:rsidRPr="008D441E" w:rsidRDefault="008B6921" w:rsidP="00D52B88">
            <w:pPr>
              <w:widowControl w:val="0"/>
              <w:autoSpaceDE w:val="0"/>
              <w:autoSpaceDN w:val="0"/>
              <w:adjustRightInd w:val="0"/>
              <w:jc w:val="both"/>
              <w:rPr>
                <w:bCs/>
                <w:sz w:val="20"/>
                <w:szCs w:val="20"/>
                <w:lang w:eastAsia="en-US"/>
              </w:rPr>
            </w:pPr>
            <w:r w:rsidRPr="008D441E">
              <w:rPr>
                <w:bCs/>
                <w:sz w:val="20"/>
                <w:szCs w:val="20"/>
                <w:lang w:eastAsia="en-US"/>
              </w:rPr>
              <w:t>Дата начала подачи запроса на разъяснения документации - с даты публикации извещения.</w:t>
            </w:r>
          </w:p>
          <w:p w14:paraId="0FDD6D80" w14:textId="6C24E8F2" w:rsidR="008B6921" w:rsidRPr="008D441E" w:rsidRDefault="00214837" w:rsidP="008334F6">
            <w:pPr>
              <w:widowControl w:val="0"/>
              <w:pBdr>
                <w:top w:val="nil"/>
                <w:left w:val="nil"/>
                <w:bottom w:val="nil"/>
                <w:right w:val="nil"/>
                <w:between w:val="nil"/>
              </w:pBdr>
              <w:tabs>
                <w:tab w:val="left" w:pos="7938"/>
              </w:tabs>
              <w:ind w:right="241"/>
              <w:jc w:val="both"/>
              <w:rPr>
                <w:bCs/>
                <w:sz w:val="20"/>
                <w:szCs w:val="20"/>
                <w:lang w:eastAsia="en-US"/>
              </w:rPr>
            </w:pPr>
            <w:r w:rsidRPr="008D441E">
              <w:rPr>
                <w:bCs/>
                <w:sz w:val="20"/>
                <w:szCs w:val="20"/>
                <w:lang w:eastAsia="en-US"/>
              </w:rPr>
              <w:t>Окончание срока предоставления участникам закупки разъяснений положений документации о закупке: 08.06.2026г</w:t>
            </w:r>
          </w:p>
        </w:tc>
      </w:tr>
      <w:tr w:rsidR="008B6921" w:rsidRPr="008D441E" w14:paraId="45F082D6"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4AF2F" w14:textId="77777777" w:rsidR="008B6921" w:rsidRPr="008D441E" w:rsidRDefault="008B6921" w:rsidP="00CE69C6">
            <w:pPr>
              <w:jc w:val="both"/>
              <w:rPr>
                <w:sz w:val="20"/>
                <w:szCs w:val="20"/>
              </w:rPr>
            </w:pPr>
            <w:r w:rsidRPr="008D441E">
              <w:rPr>
                <w:sz w:val="20"/>
                <w:szCs w:val="20"/>
              </w:rPr>
              <w:lastRenderedPageBreak/>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17EA8" w14:textId="77777777" w:rsidR="008B6921" w:rsidRPr="008D441E" w:rsidRDefault="008B6921" w:rsidP="00B02C4F">
            <w:pPr>
              <w:ind w:right="241"/>
              <w:rPr>
                <w:sz w:val="20"/>
                <w:szCs w:val="20"/>
              </w:rPr>
            </w:pPr>
            <w:r w:rsidRPr="008D441E">
              <w:rPr>
                <w:sz w:val="20"/>
                <w:szCs w:val="20"/>
              </w:rPr>
              <w:t>Обеспечение заявки на участие конкурсе в электронной форме</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2671F" w14:textId="559B619C" w:rsidR="00B61B7A" w:rsidRPr="008D441E" w:rsidRDefault="008B6921" w:rsidP="00B02C4F">
            <w:pPr>
              <w:widowControl w:val="0"/>
              <w:ind w:right="241"/>
              <w:contextualSpacing/>
              <w:jc w:val="both"/>
              <w:rPr>
                <w:sz w:val="20"/>
                <w:szCs w:val="20"/>
              </w:rPr>
            </w:pPr>
            <w:r w:rsidRPr="008D441E">
              <w:rPr>
                <w:sz w:val="20"/>
                <w:szCs w:val="20"/>
              </w:rPr>
              <w:t xml:space="preserve">1% от начальной (максимальной) цены договора  </w:t>
            </w:r>
            <w:r w:rsidR="002756A9" w:rsidRPr="008D441E">
              <w:rPr>
                <w:b/>
                <w:sz w:val="20"/>
                <w:szCs w:val="20"/>
              </w:rPr>
              <w:t>481 189,32</w:t>
            </w:r>
            <w:r w:rsidR="00DC6AD4" w:rsidRPr="008D441E">
              <w:rPr>
                <w:b/>
                <w:sz w:val="20"/>
                <w:szCs w:val="20"/>
              </w:rPr>
              <w:t xml:space="preserve"> рублей</w:t>
            </w:r>
          </w:p>
          <w:p w14:paraId="57D18583" w14:textId="21DA3374" w:rsidR="008B6921" w:rsidRPr="008D441E" w:rsidRDefault="008B6921" w:rsidP="00337F5F">
            <w:pPr>
              <w:pStyle w:val="af5"/>
              <w:spacing w:before="0" w:beforeAutospacing="0" w:after="0" w:afterAutospacing="0"/>
              <w:jc w:val="both"/>
              <w:rPr>
                <w:bCs/>
                <w:sz w:val="20"/>
                <w:szCs w:val="20"/>
              </w:rPr>
            </w:pPr>
            <w:r w:rsidRPr="008D441E">
              <w:rPr>
                <w:bCs/>
                <w:sz w:val="20"/>
                <w:szCs w:val="20"/>
              </w:rPr>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1BFBCC95"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Банковская гарантия должна быть безотзывной и должна, как минимум, содержать:</w:t>
            </w:r>
          </w:p>
          <w:p w14:paraId="25E42960"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1) сумму банковской гарантии, подлежащую уплате гарантом заказчику;</w:t>
            </w:r>
          </w:p>
          <w:p w14:paraId="3D141906"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2) обязательства принципала, надлежащее исполнение которых обеспечивается банковской гарантией;</w:t>
            </w:r>
          </w:p>
          <w:p w14:paraId="4710CA27"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6A28253D"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12984A8"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5) срок действия банковской гарантии, который не может составлять менее чем два месяца с даты окончания срока подачи заявок на участие в закупке.;</w:t>
            </w:r>
          </w:p>
          <w:p w14:paraId="50D2DF4C"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6)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4CD3E47"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7) перечень документов, подлежащих представлению заказчиком гаранту одновременно с требованием об уплате денежной суммы по банковской гарантии.</w:t>
            </w:r>
          </w:p>
          <w:p w14:paraId="10DAF134"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3A640F57"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Частичное использование в качестве обеспечения банковской гарантии денежных средств в виде депозита не допускается.</w:t>
            </w:r>
          </w:p>
          <w:p w14:paraId="2BAD3FF8"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Возврат независимой гарантии Заказчиком предоставившему ее лицу или гаранту не осуществляется.</w:t>
            </w:r>
          </w:p>
          <w:p w14:paraId="307BCBE3"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Денежные средства в качестве обеспечения заявки должны поступить на счет на счет оператора электронной площадки, установленный в регламенте.</w:t>
            </w:r>
          </w:p>
          <w:p w14:paraId="18497F2F"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Возврат денежных средств, внесенных в качестве обеспечения заявки, осуществляется по истечении сроков и в порядке, установленном регламентом ЭТП.</w:t>
            </w:r>
          </w:p>
          <w:p w14:paraId="56A0FEFF"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Возврат Участнику конкурентной закупки обеспечения заявки на участие в закупке не производится в следующих случаях:</w:t>
            </w:r>
          </w:p>
          <w:p w14:paraId="79635D11"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1)</w:t>
            </w:r>
            <w:r w:rsidRPr="008D441E">
              <w:rPr>
                <w:bCs/>
                <w:sz w:val="20"/>
                <w:szCs w:val="20"/>
              </w:rPr>
              <w:tab/>
              <w:t>уклонение или отказ Участника закупки от заключения договора;</w:t>
            </w:r>
          </w:p>
          <w:p w14:paraId="73F64C9C"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2)</w:t>
            </w:r>
            <w:r w:rsidRPr="008D441E">
              <w:rPr>
                <w:bCs/>
                <w:sz w:val="20"/>
                <w:szCs w:val="20"/>
              </w:rPr>
              <w:tab/>
            </w:r>
            <w:proofErr w:type="spellStart"/>
            <w:r w:rsidRPr="008D441E">
              <w:rPr>
                <w:bCs/>
                <w:sz w:val="20"/>
                <w:szCs w:val="20"/>
              </w:rPr>
              <w:t>непредоставление</w:t>
            </w:r>
            <w:proofErr w:type="spellEnd"/>
            <w:r w:rsidRPr="008D441E">
              <w:rPr>
                <w:bCs/>
                <w:sz w:val="20"/>
                <w:szCs w:val="20"/>
              </w:rPr>
              <w:t xml:space="preserve">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AE5EB31"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Денежные средства в качестве обеспечения заявки должны поступить на счет на счет оператора электронной площадки, установленный в регламенте.</w:t>
            </w:r>
          </w:p>
          <w:p w14:paraId="717C8DA4"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Возврат денежных средств, внесенных в качестве обеспечения заявки, осуществляется по истечении сроков и в порядке, установленном регламентом ЭТП.</w:t>
            </w:r>
          </w:p>
          <w:p w14:paraId="5252BA6C"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Возврат Участнику конкурентной закупки обеспечения заявки на участие в закупке не производится в следующих случаях:</w:t>
            </w:r>
          </w:p>
          <w:p w14:paraId="4AC6A62A" w14:textId="77777777" w:rsidR="008B6921" w:rsidRPr="008D441E" w:rsidRDefault="008B6921" w:rsidP="00337F5F">
            <w:pPr>
              <w:pStyle w:val="af5"/>
              <w:spacing w:before="0" w:beforeAutospacing="0" w:after="0" w:afterAutospacing="0"/>
              <w:jc w:val="both"/>
              <w:rPr>
                <w:bCs/>
                <w:sz w:val="20"/>
                <w:szCs w:val="20"/>
              </w:rPr>
            </w:pPr>
            <w:r w:rsidRPr="008D441E">
              <w:rPr>
                <w:bCs/>
                <w:sz w:val="20"/>
                <w:szCs w:val="20"/>
              </w:rPr>
              <w:t>1)</w:t>
            </w:r>
            <w:r w:rsidRPr="008D441E">
              <w:rPr>
                <w:bCs/>
                <w:sz w:val="20"/>
                <w:szCs w:val="20"/>
              </w:rPr>
              <w:tab/>
              <w:t>уклонение или отказ Участника закупки от заключения договора;</w:t>
            </w:r>
          </w:p>
          <w:p w14:paraId="0F8E40CE" w14:textId="5F436389" w:rsidR="008B6921" w:rsidRPr="008D441E" w:rsidRDefault="008B6921" w:rsidP="00B02C4F">
            <w:pPr>
              <w:widowControl w:val="0"/>
              <w:ind w:right="241"/>
              <w:contextualSpacing/>
              <w:jc w:val="both"/>
              <w:rPr>
                <w:sz w:val="20"/>
                <w:szCs w:val="20"/>
              </w:rPr>
            </w:pPr>
            <w:r w:rsidRPr="008D441E">
              <w:rPr>
                <w:bCs/>
                <w:sz w:val="20"/>
                <w:szCs w:val="20"/>
              </w:rPr>
              <w:t>2)</w:t>
            </w:r>
            <w:r w:rsidRPr="008D441E">
              <w:rPr>
                <w:bCs/>
                <w:sz w:val="20"/>
                <w:szCs w:val="20"/>
              </w:rPr>
              <w:tab/>
            </w:r>
            <w:proofErr w:type="spellStart"/>
            <w:r w:rsidRPr="008D441E">
              <w:rPr>
                <w:bCs/>
                <w:sz w:val="20"/>
                <w:szCs w:val="20"/>
              </w:rPr>
              <w:t>непредоставление</w:t>
            </w:r>
            <w:proofErr w:type="spellEnd"/>
            <w:r w:rsidRPr="008D441E">
              <w:rPr>
                <w:bCs/>
                <w:sz w:val="20"/>
                <w:szCs w:val="20"/>
              </w:rPr>
              <w:t xml:space="preserve">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w:t>
            </w:r>
            <w:r w:rsidRPr="008D441E">
              <w:rPr>
                <w:bCs/>
                <w:sz w:val="20"/>
                <w:szCs w:val="20"/>
              </w:rPr>
              <w:lastRenderedPageBreak/>
              <w:t>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DB00D06" w14:textId="47FF006B" w:rsidR="008B6921" w:rsidRPr="008D441E" w:rsidRDefault="008B6921" w:rsidP="00131C52">
            <w:pPr>
              <w:ind w:right="241"/>
              <w:jc w:val="both"/>
              <w:rPr>
                <w:sz w:val="20"/>
                <w:szCs w:val="20"/>
              </w:rPr>
            </w:pPr>
          </w:p>
        </w:tc>
      </w:tr>
      <w:tr w:rsidR="008B6921" w:rsidRPr="008D441E" w14:paraId="327EC389"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8158C" w14:textId="77777777" w:rsidR="008B6921" w:rsidRPr="008D441E" w:rsidRDefault="008B6921" w:rsidP="00CE69C6">
            <w:pPr>
              <w:jc w:val="both"/>
              <w:rPr>
                <w:sz w:val="20"/>
                <w:szCs w:val="20"/>
              </w:rPr>
            </w:pPr>
            <w:r w:rsidRPr="008D441E">
              <w:rPr>
                <w:sz w:val="20"/>
                <w:szCs w:val="20"/>
              </w:rPr>
              <w:lastRenderedPageBreak/>
              <w:t>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727B" w14:textId="77777777" w:rsidR="008B6921" w:rsidRPr="008D441E" w:rsidRDefault="008B6921" w:rsidP="00B02C4F">
            <w:pPr>
              <w:ind w:right="241"/>
              <w:rPr>
                <w:sz w:val="20"/>
                <w:szCs w:val="20"/>
              </w:rPr>
            </w:pPr>
            <w:r w:rsidRPr="008D441E">
              <w:rPr>
                <w:rStyle w:val="fontstyle01"/>
                <w:rFonts w:ascii="Times New Roman" w:hAnsi="Times New Roman"/>
                <w:color w:val="auto"/>
                <w:sz w:val="20"/>
                <w:szCs w:val="20"/>
              </w:rPr>
              <w:t>Условия обеспечения исполнения договора</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5AA82" w14:textId="66A697C8" w:rsidR="00B61B7A" w:rsidRPr="008D441E" w:rsidRDefault="008B6921" w:rsidP="00B02C4F">
            <w:pPr>
              <w:ind w:right="241"/>
              <w:jc w:val="both"/>
              <w:rPr>
                <w:sz w:val="20"/>
                <w:szCs w:val="20"/>
              </w:rPr>
            </w:pPr>
            <w:r w:rsidRPr="008D441E">
              <w:rPr>
                <w:bCs/>
                <w:sz w:val="20"/>
                <w:szCs w:val="20"/>
              </w:rPr>
              <w:t xml:space="preserve">Обеспечение исполнения договора может быть представлено в виде безотзывной банковской гарантии или внесения денежных средств на счет Заказчика, в размере </w:t>
            </w:r>
            <w:r w:rsidRPr="008D441E">
              <w:rPr>
                <w:sz w:val="20"/>
                <w:szCs w:val="20"/>
              </w:rPr>
              <w:t xml:space="preserve">5% от начальной (максимальной) цены договора – </w:t>
            </w:r>
            <w:r w:rsidR="002756A9" w:rsidRPr="008D441E">
              <w:rPr>
                <w:sz w:val="20"/>
                <w:szCs w:val="20"/>
              </w:rPr>
              <w:t>2 405 946,60</w:t>
            </w:r>
            <w:r w:rsidR="00B61B7A" w:rsidRPr="008D441E">
              <w:rPr>
                <w:sz w:val="20"/>
                <w:szCs w:val="20"/>
              </w:rPr>
              <w:t xml:space="preserve"> </w:t>
            </w:r>
            <w:r w:rsidRPr="008D441E">
              <w:rPr>
                <w:sz w:val="20"/>
                <w:szCs w:val="20"/>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79"/>
              <w:gridCol w:w="2168"/>
            </w:tblGrid>
            <w:tr w:rsidR="00B61B7A" w:rsidRPr="008D441E" w14:paraId="486CB819" w14:textId="77777777" w:rsidTr="00B61B7A">
              <w:tc>
                <w:tcPr>
                  <w:tcW w:w="566" w:type="dxa"/>
                  <w:vAlign w:val="center"/>
                </w:tcPr>
                <w:p w14:paraId="73C22A20" w14:textId="77777777" w:rsidR="00B61B7A" w:rsidRPr="008D441E" w:rsidRDefault="00B61B7A" w:rsidP="00B61B7A">
                  <w:pPr>
                    <w:widowControl w:val="0"/>
                    <w:contextualSpacing/>
                    <w:jc w:val="center"/>
                    <w:rPr>
                      <w:b/>
                      <w:sz w:val="20"/>
                      <w:szCs w:val="20"/>
                    </w:rPr>
                  </w:pPr>
                  <w:r w:rsidRPr="008D441E">
                    <w:rPr>
                      <w:b/>
                      <w:sz w:val="20"/>
                      <w:szCs w:val="20"/>
                    </w:rPr>
                    <w:t>№ п/п</w:t>
                  </w:r>
                </w:p>
              </w:tc>
              <w:tc>
                <w:tcPr>
                  <w:tcW w:w="3579" w:type="dxa"/>
                  <w:vAlign w:val="center"/>
                </w:tcPr>
                <w:p w14:paraId="7AD6FC37" w14:textId="77777777" w:rsidR="00B61B7A" w:rsidRPr="008D441E" w:rsidRDefault="00B61B7A" w:rsidP="00B61B7A">
                  <w:pPr>
                    <w:widowControl w:val="0"/>
                    <w:contextualSpacing/>
                    <w:jc w:val="center"/>
                    <w:rPr>
                      <w:b/>
                      <w:sz w:val="20"/>
                      <w:szCs w:val="20"/>
                    </w:rPr>
                  </w:pPr>
                  <w:r w:rsidRPr="008D441E">
                    <w:rPr>
                      <w:b/>
                      <w:sz w:val="20"/>
                      <w:szCs w:val="20"/>
                    </w:rPr>
                    <w:t>Наименование заказчика</w:t>
                  </w:r>
                </w:p>
              </w:tc>
              <w:tc>
                <w:tcPr>
                  <w:tcW w:w="2168" w:type="dxa"/>
                </w:tcPr>
                <w:p w14:paraId="2496CE15" w14:textId="77777777" w:rsidR="00B61B7A" w:rsidRPr="008D441E" w:rsidRDefault="00B61B7A" w:rsidP="00B61B7A">
                  <w:pPr>
                    <w:widowControl w:val="0"/>
                    <w:contextualSpacing/>
                    <w:jc w:val="center"/>
                    <w:rPr>
                      <w:sz w:val="20"/>
                      <w:szCs w:val="20"/>
                    </w:rPr>
                  </w:pPr>
                  <w:r w:rsidRPr="008D441E">
                    <w:rPr>
                      <w:b/>
                      <w:sz w:val="20"/>
                      <w:szCs w:val="20"/>
                    </w:rPr>
                    <w:t>Размер обеспечения исполнения договора по каждому заказчику, руб.</w:t>
                  </w:r>
                </w:p>
              </w:tc>
            </w:tr>
            <w:tr w:rsidR="00C67033" w:rsidRPr="008D441E" w14:paraId="0FC81506" w14:textId="77777777" w:rsidTr="000C4CDB">
              <w:tc>
                <w:tcPr>
                  <w:tcW w:w="566" w:type="dxa"/>
                  <w:vAlign w:val="center"/>
                </w:tcPr>
                <w:p w14:paraId="0DDF60F7" w14:textId="2A33859B" w:rsidR="00C67033" w:rsidRPr="008D441E" w:rsidRDefault="00C67033" w:rsidP="00C67033">
                  <w:pPr>
                    <w:rPr>
                      <w:color w:val="000000"/>
                      <w:sz w:val="20"/>
                      <w:szCs w:val="20"/>
                    </w:rPr>
                  </w:pPr>
                  <w:r w:rsidRPr="008D441E">
                    <w:rPr>
                      <w:color w:val="000000"/>
                      <w:sz w:val="20"/>
                      <w:szCs w:val="20"/>
                    </w:rPr>
                    <w:t>1</w:t>
                  </w:r>
                </w:p>
              </w:tc>
              <w:tc>
                <w:tcPr>
                  <w:tcW w:w="3579" w:type="dxa"/>
                </w:tcPr>
                <w:p w14:paraId="4D979AF4" w14:textId="3388F101" w:rsidR="00C67033" w:rsidRPr="008D441E" w:rsidRDefault="00C67033" w:rsidP="00C67033">
                  <w:pPr>
                    <w:rPr>
                      <w:color w:val="000000"/>
                      <w:sz w:val="20"/>
                      <w:szCs w:val="20"/>
                    </w:rPr>
                  </w:pPr>
                  <w:r w:rsidRPr="008D441E">
                    <w:rPr>
                      <w:color w:val="000000"/>
                      <w:sz w:val="20"/>
                      <w:szCs w:val="20"/>
                    </w:rPr>
                    <w:t>МАОУ "Лицей №62 имени Комарова Владимира Михайловича"</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4C205776" w14:textId="25370336" w:rsidR="00C67033" w:rsidRPr="008D441E" w:rsidRDefault="002756A9" w:rsidP="00C67033">
                  <w:pPr>
                    <w:rPr>
                      <w:color w:val="000000"/>
                      <w:sz w:val="20"/>
                      <w:szCs w:val="20"/>
                    </w:rPr>
                  </w:pPr>
                  <w:r w:rsidRPr="008D441E">
                    <w:rPr>
                      <w:color w:val="000000"/>
                      <w:sz w:val="20"/>
                      <w:szCs w:val="20"/>
                    </w:rPr>
                    <w:t>147 386,28</w:t>
                  </w:r>
                </w:p>
              </w:tc>
            </w:tr>
            <w:tr w:rsidR="00821C0E" w:rsidRPr="008D441E" w14:paraId="77D54C6C" w14:textId="77777777" w:rsidTr="000C4CDB">
              <w:tc>
                <w:tcPr>
                  <w:tcW w:w="566" w:type="dxa"/>
                  <w:vAlign w:val="center"/>
                </w:tcPr>
                <w:p w14:paraId="2FB0A963" w14:textId="4F485FAE" w:rsidR="00821C0E" w:rsidRPr="008D441E" w:rsidRDefault="00821C0E" w:rsidP="00C67033">
                  <w:pPr>
                    <w:rPr>
                      <w:color w:val="000000"/>
                      <w:sz w:val="20"/>
                      <w:szCs w:val="20"/>
                    </w:rPr>
                  </w:pPr>
                  <w:r w:rsidRPr="008D441E">
                    <w:rPr>
                      <w:color w:val="000000"/>
                      <w:sz w:val="20"/>
                      <w:szCs w:val="20"/>
                    </w:rPr>
                    <w:t>2</w:t>
                  </w:r>
                </w:p>
              </w:tc>
              <w:tc>
                <w:tcPr>
                  <w:tcW w:w="3579" w:type="dxa"/>
                </w:tcPr>
                <w:p w14:paraId="275F0CB7" w14:textId="0A8945D3" w:rsidR="00821C0E" w:rsidRPr="008D441E" w:rsidRDefault="00821C0E" w:rsidP="00C67033">
                  <w:pPr>
                    <w:rPr>
                      <w:color w:val="000000"/>
                      <w:sz w:val="20"/>
                      <w:szCs w:val="20"/>
                    </w:rPr>
                  </w:pPr>
                  <w:r w:rsidRPr="008D441E">
                    <w:rPr>
                      <w:color w:val="000000"/>
                      <w:sz w:val="20"/>
                      <w:szCs w:val="20"/>
                    </w:rPr>
                    <w:t>МАОУ Школа № 36</w:t>
                  </w:r>
                </w:p>
              </w:tc>
              <w:tc>
                <w:tcPr>
                  <w:tcW w:w="2168" w:type="dxa"/>
                  <w:tcBorders>
                    <w:top w:val="nil"/>
                    <w:left w:val="single" w:sz="4" w:space="0" w:color="auto"/>
                    <w:bottom w:val="single" w:sz="4" w:space="0" w:color="auto"/>
                    <w:right w:val="single" w:sz="4" w:space="0" w:color="auto"/>
                  </w:tcBorders>
                  <w:shd w:val="clear" w:color="auto" w:fill="auto"/>
                </w:tcPr>
                <w:p w14:paraId="0477827B" w14:textId="4EDE41E4" w:rsidR="00821C0E" w:rsidRPr="008D441E" w:rsidRDefault="00821C0E" w:rsidP="00C67033">
                  <w:pPr>
                    <w:rPr>
                      <w:color w:val="000000"/>
                      <w:sz w:val="20"/>
                      <w:szCs w:val="20"/>
                    </w:rPr>
                  </w:pPr>
                  <w:r w:rsidRPr="008D441E">
                    <w:rPr>
                      <w:sz w:val="20"/>
                      <w:szCs w:val="20"/>
                    </w:rPr>
                    <w:t>37 576,60</w:t>
                  </w:r>
                </w:p>
              </w:tc>
            </w:tr>
            <w:tr w:rsidR="00821C0E" w:rsidRPr="008D441E" w14:paraId="3F126425" w14:textId="77777777" w:rsidTr="000C4CDB">
              <w:tc>
                <w:tcPr>
                  <w:tcW w:w="566" w:type="dxa"/>
                  <w:vAlign w:val="center"/>
                </w:tcPr>
                <w:p w14:paraId="09DB41C7" w14:textId="50D1B7D0" w:rsidR="00821C0E" w:rsidRPr="008D441E" w:rsidRDefault="00821C0E" w:rsidP="00C67033">
                  <w:pPr>
                    <w:rPr>
                      <w:color w:val="000000"/>
                      <w:sz w:val="20"/>
                      <w:szCs w:val="20"/>
                    </w:rPr>
                  </w:pPr>
                  <w:r w:rsidRPr="008D441E">
                    <w:rPr>
                      <w:color w:val="000000"/>
                      <w:sz w:val="20"/>
                      <w:szCs w:val="20"/>
                    </w:rPr>
                    <w:t>3</w:t>
                  </w:r>
                </w:p>
              </w:tc>
              <w:tc>
                <w:tcPr>
                  <w:tcW w:w="3579" w:type="dxa"/>
                </w:tcPr>
                <w:p w14:paraId="3B77246B" w14:textId="0D8830F9" w:rsidR="00821C0E" w:rsidRPr="008D441E" w:rsidRDefault="00821C0E" w:rsidP="00C67033">
                  <w:pPr>
                    <w:rPr>
                      <w:color w:val="000000"/>
                      <w:sz w:val="20"/>
                      <w:szCs w:val="20"/>
                    </w:rPr>
                  </w:pPr>
                  <w:r w:rsidRPr="008D441E">
                    <w:rPr>
                      <w:color w:val="000000"/>
                      <w:sz w:val="20"/>
                      <w:szCs w:val="20"/>
                    </w:rPr>
                    <w:t>МАОУ «Башкирский лицей № 48»</w:t>
                  </w:r>
                </w:p>
              </w:tc>
              <w:tc>
                <w:tcPr>
                  <w:tcW w:w="2168" w:type="dxa"/>
                  <w:tcBorders>
                    <w:top w:val="nil"/>
                    <w:left w:val="single" w:sz="4" w:space="0" w:color="auto"/>
                    <w:bottom w:val="single" w:sz="4" w:space="0" w:color="auto"/>
                    <w:right w:val="single" w:sz="4" w:space="0" w:color="auto"/>
                  </w:tcBorders>
                  <w:shd w:val="clear" w:color="auto" w:fill="auto"/>
                </w:tcPr>
                <w:p w14:paraId="64BCEE64" w14:textId="3F92AAE2" w:rsidR="00821C0E" w:rsidRPr="008D441E" w:rsidRDefault="00821C0E" w:rsidP="00C67033">
                  <w:pPr>
                    <w:rPr>
                      <w:color w:val="000000"/>
                      <w:sz w:val="20"/>
                      <w:szCs w:val="20"/>
                    </w:rPr>
                  </w:pPr>
                  <w:r w:rsidRPr="008D441E">
                    <w:rPr>
                      <w:sz w:val="20"/>
                      <w:szCs w:val="20"/>
                    </w:rPr>
                    <w:t>64 958,04</w:t>
                  </w:r>
                </w:p>
              </w:tc>
            </w:tr>
            <w:tr w:rsidR="00821C0E" w:rsidRPr="008D441E" w14:paraId="66D700E1" w14:textId="77777777" w:rsidTr="000C4CDB">
              <w:tc>
                <w:tcPr>
                  <w:tcW w:w="566" w:type="dxa"/>
                  <w:vAlign w:val="center"/>
                </w:tcPr>
                <w:p w14:paraId="3F98B5E9" w14:textId="5608D0AA" w:rsidR="00821C0E" w:rsidRPr="008D441E" w:rsidRDefault="00821C0E" w:rsidP="00C67033">
                  <w:pPr>
                    <w:rPr>
                      <w:color w:val="000000"/>
                      <w:sz w:val="20"/>
                      <w:szCs w:val="20"/>
                    </w:rPr>
                  </w:pPr>
                  <w:r w:rsidRPr="008D441E">
                    <w:rPr>
                      <w:color w:val="000000"/>
                      <w:sz w:val="20"/>
                      <w:szCs w:val="20"/>
                    </w:rPr>
                    <w:t>4</w:t>
                  </w:r>
                </w:p>
              </w:tc>
              <w:tc>
                <w:tcPr>
                  <w:tcW w:w="3579" w:type="dxa"/>
                </w:tcPr>
                <w:p w14:paraId="608776A5" w14:textId="6B6379BC" w:rsidR="00821C0E" w:rsidRPr="008D441E" w:rsidRDefault="00821C0E" w:rsidP="00C67033">
                  <w:pPr>
                    <w:rPr>
                      <w:color w:val="000000"/>
                      <w:sz w:val="20"/>
                      <w:szCs w:val="20"/>
                    </w:rPr>
                  </w:pPr>
                  <w:r w:rsidRPr="008D441E">
                    <w:rPr>
                      <w:color w:val="000000"/>
                      <w:sz w:val="20"/>
                      <w:szCs w:val="20"/>
                    </w:rPr>
                    <w:t>МАОУ Школа № 61</w:t>
                  </w:r>
                </w:p>
              </w:tc>
              <w:tc>
                <w:tcPr>
                  <w:tcW w:w="2168" w:type="dxa"/>
                  <w:tcBorders>
                    <w:top w:val="nil"/>
                    <w:left w:val="single" w:sz="4" w:space="0" w:color="auto"/>
                    <w:bottom w:val="single" w:sz="4" w:space="0" w:color="auto"/>
                    <w:right w:val="single" w:sz="4" w:space="0" w:color="auto"/>
                  </w:tcBorders>
                  <w:shd w:val="clear" w:color="auto" w:fill="auto"/>
                </w:tcPr>
                <w:p w14:paraId="47DF9153" w14:textId="78B27EE2" w:rsidR="00821C0E" w:rsidRPr="008D441E" w:rsidRDefault="00821C0E" w:rsidP="00C67033">
                  <w:pPr>
                    <w:rPr>
                      <w:color w:val="000000"/>
                      <w:sz w:val="20"/>
                      <w:szCs w:val="20"/>
                    </w:rPr>
                  </w:pPr>
                  <w:r w:rsidRPr="008D441E">
                    <w:rPr>
                      <w:sz w:val="20"/>
                      <w:szCs w:val="20"/>
                    </w:rPr>
                    <w:t>181 186,08</w:t>
                  </w:r>
                </w:p>
              </w:tc>
            </w:tr>
            <w:tr w:rsidR="00821C0E" w:rsidRPr="008D441E" w14:paraId="2CE332C6" w14:textId="77777777" w:rsidTr="00214837">
              <w:tc>
                <w:tcPr>
                  <w:tcW w:w="566" w:type="dxa"/>
                  <w:vAlign w:val="center"/>
                </w:tcPr>
                <w:p w14:paraId="6149AEDF" w14:textId="68D9FF5C" w:rsidR="00821C0E" w:rsidRPr="008D441E" w:rsidRDefault="00821C0E" w:rsidP="00C67033">
                  <w:pPr>
                    <w:rPr>
                      <w:color w:val="000000"/>
                      <w:sz w:val="20"/>
                      <w:szCs w:val="20"/>
                    </w:rPr>
                  </w:pPr>
                  <w:r w:rsidRPr="008D441E">
                    <w:rPr>
                      <w:color w:val="000000"/>
                      <w:sz w:val="20"/>
                      <w:szCs w:val="20"/>
                    </w:rPr>
                    <w:t>5</w:t>
                  </w:r>
                </w:p>
              </w:tc>
              <w:tc>
                <w:tcPr>
                  <w:tcW w:w="3579" w:type="dxa"/>
                </w:tcPr>
                <w:p w14:paraId="62C699DF" w14:textId="2496AFD5" w:rsidR="00821C0E" w:rsidRPr="008D441E" w:rsidRDefault="00821C0E" w:rsidP="00C67033">
                  <w:pPr>
                    <w:rPr>
                      <w:color w:val="000000"/>
                      <w:sz w:val="20"/>
                      <w:szCs w:val="20"/>
                    </w:rPr>
                  </w:pPr>
                  <w:r w:rsidRPr="008D441E">
                    <w:rPr>
                      <w:bCs/>
                      <w:sz w:val="20"/>
                      <w:szCs w:val="20"/>
                    </w:rPr>
                    <w:t>МАОУ «Гимназия № 64 имени В.В. Горбатко.»</w:t>
                  </w:r>
                </w:p>
              </w:tc>
              <w:tc>
                <w:tcPr>
                  <w:tcW w:w="2168" w:type="dxa"/>
                  <w:tcBorders>
                    <w:top w:val="nil"/>
                    <w:left w:val="single" w:sz="4" w:space="0" w:color="auto"/>
                    <w:bottom w:val="single" w:sz="4" w:space="0" w:color="auto"/>
                    <w:right w:val="single" w:sz="4" w:space="0" w:color="auto"/>
                  </w:tcBorders>
                  <w:shd w:val="clear" w:color="auto" w:fill="auto"/>
                </w:tcPr>
                <w:p w14:paraId="7809D953" w14:textId="38BEF3D6" w:rsidR="00821C0E" w:rsidRPr="008D441E" w:rsidRDefault="00821C0E" w:rsidP="00C67033">
                  <w:pPr>
                    <w:rPr>
                      <w:color w:val="000000"/>
                      <w:sz w:val="20"/>
                      <w:szCs w:val="20"/>
                    </w:rPr>
                  </w:pPr>
                  <w:r w:rsidRPr="008D441E">
                    <w:rPr>
                      <w:sz w:val="20"/>
                      <w:szCs w:val="20"/>
                    </w:rPr>
                    <w:t>177 969,52</w:t>
                  </w:r>
                </w:p>
              </w:tc>
            </w:tr>
            <w:tr w:rsidR="00821C0E" w:rsidRPr="008D441E" w14:paraId="2F2337AF" w14:textId="77777777" w:rsidTr="00214837">
              <w:tc>
                <w:tcPr>
                  <w:tcW w:w="566" w:type="dxa"/>
                  <w:vAlign w:val="center"/>
                </w:tcPr>
                <w:p w14:paraId="231FA5E1" w14:textId="72FCA97A" w:rsidR="00821C0E" w:rsidRPr="008D441E" w:rsidRDefault="00821C0E" w:rsidP="00C67033">
                  <w:pPr>
                    <w:rPr>
                      <w:color w:val="000000"/>
                      <w:sz w:val="20"/>
                      <w:szCs w:val="20"/>
                    </w:rPr>
                  </w:pPr>
                  <w:r w:rsidRPr="008D441E">
                    <w:rPr>
                      <w:color w:val="000000"/>
                      <w:sz w:val="20"/>
                      <w:szCs w:val="20"/>
                    </w:rPr>
                    <w:t>6</w:t>
                  </w:r>
                </w:p>
              </w:tc>
              <w:tc>
                <w:tcPr>
                  <w:tcW w:w="3579" w:type="dxa"/>
                </w:tcPr>
                <w:p w14:paraId="102B7B50" w14:textId="27A3A1FC" w:rsidR="00821C0E" w:rsidRPr="008D441E" w:rsidRDefault="00821C0E" w:rsidP="00C67033">
                  <w:pPr>
                    <w:rPr>
                      <w:color w:val="000000"/>
                      <w:sz w:val="20"/>
                      <w:szCs w:val="20"/>
                    </w:rPr>
                  </w:pPr>
                  <w:r w:rsidRPr="008D441E">
                    <w:rPr>
                      <w:bCs/>
                      <w:sz w:val="20"/>
                      <w:szCs w:val="20"/>
                    </w:rPr>
                    <w:t xml:space="preserve">МАОУ «Татарская гимназия № 65 </w:t>
                  </w:r>
                  <w:proofErr w:type="spellStart"/>
                  <w:r w:rsidRPr="008D441E">
                    <w:rPr>
                      <w:bCs/>
                      <w:sz w:val="20"/>
                      <w:szCs w:val="20"/>
                    </w:rPr>
                    <w:t>им.Гази</w:t>
                  </w:r>
                  <w:proofErr w:type="spellEnd"/>
                  <w:r w:rsidRPr="008D441E">
                    <w:rPr>
                      <w:bCs/>
                      <w:sz w:val="20"/>
                      <w:szCs w:val="20"/>
                    </w:rPr>
                    <w:t xml:space="preserve"> </w:t>
                  </w:r>
                  <w:proofErr w:type="spellStart"/>
                  <w:r w:rsidRPr="008D441E">
                    <w:rPr>
                      <w:bCs/>
                      <w:sz w:val="20"/>
                      <w:szCs w:val="20"/>
                    </w:rPr>
                    <w:t>Загитова</w:t>
                  </w:r>
                  <w:proofErr w:type="spellEnd"/>
                  <w:r w:rsidRPr="008D441E">
                    <w:rPr>
                      <w:bCs/>
                      <w:sz w:val="20"/>
                      <w:szCs w:val="20"/>
                    </w:rPr>
                    <w:t>.»</w:t>
                  </w:r>
                </w:p>
              </w:tc>
              <w:tc>
                <w:tcPr>
                  <w:tcW w:w="2168" w:type="dxa"/>
                  <w:tcBorders>
                    <w:top w:val="nil"/>
                    <w:left w:val="single" w:sz="4" w:space="0" w:color="auto"/>
                    <w:bottom w:val="single" w:sz="4" w:space="0" w:color="auto"/>
                    <w:right w:val="single" w:sz="4" w:space="0" w:color="auto"/>
                  </w:tcBorders>
                  <w:shd w:val="clear" w:color="auto" w:fill="auto"/>
                </w:tcPr>
                <w:p w14:paraId="6F2665FB" w14:textId="7776E925" w:rsidR="00821C0E" w:rsidRPr="008D441E" w:rsidRDefault="00821C0E" w:rsidP="00C67033">
                  <w:pPr>
                    <w:rPr>
                      <w:color w:val="000000"/>
                      <w:sz w:val="20"/>
                      <w:szCs w:val="20"/>
                    </w:rPr>
                  </w:pPr>
                  <w:r w:rsidRPr="008D441E">
                    <w:rPr>
                      <w:sz w:val="20"/>
                      <w:szCs w:val="20"/>
                    </w:rPr>
                    <w:t>69 122,04</w:t>
                  </w:r>
                </w:p>
              </w:tc>
            </w:tr>
            <w:tr w:rsidR="00821C0E" w:rsidRPr="008D441E" w14:paraId="3E37F975" w14:textId="77777777" w:rsidTr="00214837">
              <w:tc>
                <w:tcPr>
                  <w:tcW w:w="566" w:type="dxa"/>
                  <w:vAlign w:val="center"/>
                </w:tcPr>
                <w:p w14:paraId="751C04D2" w14:textId="7ECA4816" w:rsidR="00821C0E" w:rsidRPr="008D441E" w:rsidRDefault="00821C0E" w:rsidP="00C67033">
                  <w:pPr>
                    <w:rPr>
                      <w:color w:val="000000"/>
                      <w:sz w:val="20"/>
                      <w:szCs w:val="20"/>
                    </w:rPr>
                  </w:pPr>
                  <w:r w:rsidRPr="008D441E">
                    <w:rPr>
                      <w:color w:val="000000"/>
                      <w:sz w:val="20"/>
                      <w:szCs w:val="20"/>
                    </w:rPr>
                    <w:t>7</w:t>
                  </w:r>
                </w:p>
              </w:tc>
              <w:tc>
                <w:tcPr>
                  <w:tcW w:w="3579" w:type="dxa"/>
                </w:tcPr>
                <w:p w14:paraId="4EF1DABC" w14:textId="7FBF764C" w:rsidR="00821C0E" w:rsidRPr="008D441E" w:rsidRDefault="00821C0E" w:rsidP="00C67033">
                  <w:pPr>
                    <w:rPr>
                      <w:color w:val="000000"/>
                      <w:sz w:val="20"/>
                      <w:szCs w:val="20"/>
                    </w:rPr>
                  </w:pPr>
                  <w:r w:rsidRPr="008D441E">
                    <w:rPr>
                      <w:bCs/>
                      <w:sz w:val="20"/>
                      <w:szCs w:val="20"/>
                    </w:rPr>
                    <w:t>МАОУ «Центр образования№ 69»</w:t>
                  </w:r>
                </w:p>
              </w:tc>
              <w:tc>
                <w:tcPr>
                  <w:tcW w:w="2168" w:type="dxa"/>
                  <w:tcBorders>
                    <w:top w:val="nil"/>
                    <w:left w:val="single" w:sz="4" w:space="0" w:color="auto"/>
                    <w:bottom w:val="single" w:sz="4" w:space="0" w:color="auto"/>
                    <w:right w:val="single" w:sz="4" w:space="0" w:color="auto"/>
                  </w:tcBorders>
                  <w:shd w:val="clear" w:color="auto" w:fill="auto"/>
                </w:tcPr>
                <w:p w14:paraId="2F612E3F" w14:textId="1F2538D8" w:rsidR="00821C0E" w:rsidRPr="008D441E" w:rsidRDefault="00821C0E" w:rsidP="00C67033">
                  <w:pPr>
                    <w:rPr>
                      <w:color w:val="000000"/>
                      <w:sz w:val="20"/>
                      <w:szCs w:val="20"/>
                    </w:rPr>
                  </w:pPr>
                  <w:r w:rsidRPr="008D441E">
                    <w:rPr>
                      <w:sz w:val="20"/>
                      <w:szCs w:val="20"/>
                    </w:rPr>
                    <w:t>224 743,76</w:t>
                  </w:r>
                </w:p>
              </w:tc>
            </w:tr>
            <w:tr w:rsidR="00821C0E" w:rsidRPr="008D441E" w14:paraId="55A621D5" w14:textId="77777777" w:rsidTr="00214837">
              <w:tc>
                <w:tcPr>
                  <w:tcW w:w="566" w:type="dxa"/>
                  <w:vAlign w:val="center"/>
                </w:tcPr>
                <w:p w14:paraId="0469DDCA" w14:textId="76429F7E" w:rsidR="00821C0E" w:rsidRPr="008D441E" w:rsidRDefault="00821C0E" w:rsidP="00C67033">
                  <w:pPr>
                    <w:rPr>
                      <w:color w:val="000000"/>
                      <w:sz w:val="20"/>
                      <w:szCs w:val="20"/>
                    </w:rPr>
                  </w:pPr>
                  <w:r w:rsidRPr="008D441E">
                    <w:rPr>
                      <w:color w:val="000000"/>
                      <w:sz w:val="20"/>
                      <w:szCs w:val="20"/>
                    </w:rPr>
                    <w:t>8</w:t>
                  </w:r>
                </w:p>
              </w:tc>
              <w:tc>
                <w:tcPr>
                  <w:tcW w:w="3579" w:type="dxa"/>
                </w:tcPr>
                <w:p w14:paraId="6C6E5184" w14:textId="27442DB8" w:rsidR="00821C0E" w:rsidRPr="008D441E" w:rsidRDefault="00821C0E" w:rsidP="00C67033">
                  <w:pPr>
                    <w:rPr>
                      <w:color w:val="000000"/>
                      <w:sz w:val="20"/>
                      <w:szCs w:val="20"/>
                    </w:rPr>
                  </w:pPr>
                  <w:r w:rsidRPr="008D441E">
                    <w:rPr>
                      <w:bCs/>
                      <w:sz w:val="20"/>
                      <w:szCs w:val="20"/>
                    </w:rPr>
                    <w:t>МАОУ Школа № 71</w:t>
                  </w:r>
                </w:p>
              </w:tc>
              <w:tc>
                <w:tcPr>
                  <w:tcW w:w="2168" w:type="dxa"/>
                  <w:tcBorders>
                    <w:top w:val="nil"/>
                    <w:left w:val="single" w:sz="4" w:space="0" w:color="auto"/>
                    <w:bottom w:val="single" w:sz="4" w:space="0" w:color="auto"/>
                    <w:right w:val="single" w:sz="4" w:space="0" w:color="auto"/>
                  </w:tcBorders>
                  <w:shd w:val="clear" w:color="auto" w:fill="auto"/>
                </w:tcPr>
                <w:p w14:paraId="5F3A2B90" w14:textId="664A652C" w:rsidR="00821C0E" w:rsidRPr="008D441E" w:rsidRDefault="00821C0E" w:rsidP="00C67033">
                  <w:pPr>
                    <w:rPr>
                      <w:color w:val="000000"/>
                      <w:sz w:val="20"/>
                      <w:szCs w:val="20"/>
                    </w:rPr>
                  </w:pPr>
                  <w:r w:rsidRPr="008D441E">
                    <w:rPr>
                      <w:sz w:val="20"/>
                      <w:szCs w:val="20"/>
                    </w:rPr>
                    <w:t>117 851,52</w:t>
                  </w:r>
                </w:p>
              </w:tc>
            </w:tr>
            <w:tr w:rsidR="00821C0E" w:rsidRPr="008D441E" w14:paraId="61F7EE61" w14:textId="77777777" w:rsidTr="00214837">
              <w:tc>
                <w:tcPr>
                  <w:tcW w:w="566" w:type="dxa"/>
                  <w:vAlign w:val="center"/>
                </w:tcPr>
                <w:p w14:paraId="616CBF25" w14:textId="5B5D8276" w:rsidR="00821C0E" w:rsidRPr="008D441E" w:rsidRDefault="00821C0E" w:rsidP="00C67033">
                  <w:pPr>
                    <w:rPr>
                      <w:color w:val="000000"/>
                      <w:sz w:val="20"/>
                      <w:szCs w:val="20"/>
                    </w:rPr>
                  </w:pPr>
                  <w:r w:rsidRPr="008D441E">
                    <w:rPr>
                      <w:color w:val="000000"/>
                      <w:sz w:val="20"/>
                      <w:szCs w:val="20"/>
                    </w:rPr>
                    <w:t>9</w:t>
                  </w:r>
                </w:p>
              </w:tc>
              <w:tc>
                <w:tcPr>
                  <w:tcW w:w="3579" w:type="dxa"/>
                </w:tcPr>
                <w:p w14:paraId="23EDD552" w14:textId="4332B00E" w:rsidR="00821C0E" w:rsidRPr="008D441E" w:rsidRDefault="00821C0E" w:rsidP="00C67033">
                  <w:pPr>
                    <w:rPr>
                      <w:color w:val="000000"/>
                      <w:sz w:val="20"/>
                      <w:szCs w:val="20"/>
                    </w:rPr>
                  </w:pPr>
                  <w:r w:rsidRPr="008D441E">
                    <w:rPr>
                      <w:bCs/>
                      <w:sz w:val="20"/>
                      <w:szCs w:val="20"/>
                    </w:rPr>
                    <w:t>МАОУ «Центр образования № 76»</w:t>
                  </w:r>
                </w:p>
              </w:tc>
              <w:tc>
                <w:tcPr>
                  <w:tcW w:w="2168" w:type="dxa"/>
                  <w:tcBorders>
                    <w:top w:val="nil"/>
                    <w:left w:val="single" w:sz="4" w:space="0" w:color="auto"/>
                    <w:bottom w:val="single" w:sz="4" w:space="0" w:color="auto"/>
                    <w:right w:val="single" w:sz="4" w:space="0" w:color="auto"/>
                  </w:tcBorders>
                  <w:shd w:val="clear" w:color="auto" w:fill="auto"/>
                </w:tcPr>
                <w:p w14:paraId="761D6D53" w14:textId="6F94A0F0" w:rsidR="00821C0E" w:rsidRPr="008D441E" w:rsidRDefault="00821C0E" w:rsidP="00C67033">
                  <w:pPr>
                    <w:rPr>
                      <w:color w:val="000000"/>
                      <w:sz w:val="20"/>
                      <w:szCs w:val="20"/>
                    </w:rPr>
                  </w:pPr>
                  <w:r w:rsidRPr="008D441E">
                    <w:rPr>
                      <w:sz w:val="20"/>
                      <w:szCs w:val="20"/>
                    </w:rPr>
                    <w:t>65 989,76</w:t>
                  </w:r>
                </w:p>
              </w:tc>
            </w:tr>
            <w:tr w:rsidR="00821C0E" w:rsidRPr="008D441E" w14:paraId="799AC218" w14:textId="77777777" w:rsidTr="00214837">
              <w:tc>
                <w:tcPr>
                  <w:tcW w:w="566" w:type="dxa"/>
                  <w:vAlign w:val="center"/>
                </w:tcPr>
                <w:p w14:paraId="7F80E85C" w14:textId="41E85F03" w:rsidR="00821C0E" w:rsidRPr="008D441E" w:rsidRDefault="00821C0E" w:rsidP="00C67033">
                  <w:pPr>
                    <w:rPr>
                      <w:color w:val="000000"/>
                      <w:sz w:val="20"/>
                      <w:szCs w:val="20"/>
                    </w:rPr>
                  </w:pPr>
                  <w:r w:rsidRPr="008D441E">
                    <w:rPr>
                      <w:color w:val="000000"/>
                      <w:sz w:val="20"/>
                      <w:szCs w:val="20"/>
                    </w:rPr>
                    <w:t>10</w:t>
                  </w:r>
                </w:p>
              </w:tc>
              <w:tc>
                <w:tcPr>
                  <w:tcW w:w="3579" w:type="dxa"/>
                </w:tcPr>
                <w:p w14:paraId="0F5F0B8F" w14:textId="750917DE" w:rsidR="00821C0E" w:rsidRPr="008D441E" w:rsidRDefault="00821C0E" w:rsidP="00C67033">
                  <w:pPr>
                    <w:rPr>
                      <w:color w:val="000000"/>
                      <w:sz w:val="20"/>
                      <w:szCs w:val="20"/>
                    </w:rPr>
                  </w:pPr>
                  <w:r w:rsidRPr="008D441E">
                    <w:rPr>
                      <w:bCs/>
                      <w:sz w:val="20"/>
                      <w:szCs w:val="20"/>
                    </w:rPr>
                    <w:t>МАОУ Школа № 79</w:t>
                  </w:r>
                </w:p>
              </w:tc>
              <w:tc>
                <w:tcPr>
                  <w:tcW w:w="2168" w:type="dxa"/>
                  <w:tcBorders>
                    <w:top w:val="nil"/>
                    <w:left w:val="single" w:sz="4" w:space="0" w:color="auto"/>
                    <w:bottom w:val="single" w:sz="4" w:space="0" w:color="auto"/>
                    <w:right w:val="single" w:sz="4" w:space="0" w:color="auto"/>
                  </w:tcBorders>
                  <w:shd w:val="clear" w:color="auto" w:fill="auto"/>
                </w:tcPr>
                <w:p w14:paraId="4C4B236C" w14:textId="742802AE" w:rsidR="00821C0E" w:rsidRPr="008D441E" w:rsidRDefault="00821C0E" w:rsidP="00C67033">
                  <w:pPr>
                    <w:rPr>
                      <w:color w:val="000000"/>
                      <w:sz w:val="20"/>
                      <w:szCs w:val="20"/>
                    </w:rPr>
                  </w:pPr>
                  <w:r w:rsidRPr="008D441E">
                    <w:rPr>
                      <w:sz w:val="20"/>
                      <w:szCs w:val="20"/>
                    </w:rPr>
                    <w:t>57 841,28</w:t>
                  </w:r>
                </w:p>
              </w:tc>
            </w:tr>
            <w:tr w:rsidR="00821C0E" w:rsidRPr="008D441E" w14:paraId="200FE411" w14:textId="77777777" w:rsidTr="00214837">
              <w:tc>
                <w:tcPr>
                  <w:tcW w:w="566" w:type="dxa"/>
                  <w:vAlign w:val="center"/>
                </w:tcPr>
                <w:p w14:paraId="41150715" w14:textId="1505849B" w:rsidR="00821C0E" w:rsidRPr="008D441E" w:rsidRDefault="00821C0E" w:rsidP="00C67033">
                  <w:pPr>
                    <w:rPr>
                      <w:color w:val="000000"/>
                      <w:sz w:val="20"/>
                      <w:szCs w:val="20"/>
                    </w:rPr>
                  </w:pPr>
                  <w:r w:rsidRPr="008D441E">
                    <w:rPr>
                      <w:color w:val="000000"/>
                      <w:sz w:val="20"/>
                      <w:szCs w:val="20"/>
                    </w:rPr>
                    <w:t>11</w:t>
                  </w:r>
                </w:p>
              </w:tc>
              <w:tc>
                <w:tcPr>
                  <w:tcW w:w="3579" w:type="dxa"/>
                </w:tcPr>
                <w:p w14:paraId="5EBD8DEA" w14:textId="28EE0803" w:rsidR="00821C0E" w:rsidRPr="008D441E" w:rsidRDefault="00821C0E" w:rsidP="00C67033">
                  <w:pPr>
                    <w:rPr>
                      <w:color w:val="000000"/>
                      <w:sz w:val="20"/>
                      <w:szCs w:val="20"/>
                    </w:rPr>
                  </w:pPr>
                  <w:r w:rsidRPr="008D441E">
                    <w:rPr>
                      <w:bCs/>
                      <w:sz w:val="20"/>
                      <w:szCs w:val="20"/>
                    </w:rPr>
                    <w:t>МАОУ  Школа № 80 имени А.М. Матросова</w:t>
                  </w:r>
                </w:p>
              </w:tc>
              <w:tc>
                <w:tcPr>
                  <w:tcW w:w="2168" w:type="dxa"/>
                  <w:tcBorders>
                    <w:top w:val="nil"/>
                    <w:left w:val="single" w:sz="4" w:space="0" w:color="auto"/>
                    <w:bottom w:val="single" w:sz="4" w:space="0" w:color="auto"/>
                    <w:right w:val="single" w:sz="4" w:space="0" w:color="auto"/>
                  </w:tcBorders>
                  <w:shd w:val="clear" w:color="auto" w:fill="auto"/>
                </w:tcPr>
                <w:p w14:paraId="28FA2951" w14:textId="7CCB324B" w:rsidR="00821C0E" w:rsidRPr="008D441E" w:rsidRDefault="00821C0E" w:rsidP="00C67033">
                  <w:pPr>
                    <w:rPr>
                      <w:color w:val="000000"/>
                      <w:sz w:val="20"/>
                      <w:szCs w:val="20"/>
                    </w:rPr>
                  </w:pPr>
                  <w:r w:rsidRPr="008D441E">
                    <w:rPr>
                      <w:sz w:val="20"/>
                      <w:szCs w:val="20"/>
                    </w:rPr>
                    <w:t>64 572,40</w:t>
                  </w:r>
                </w:p>
              </w:tc>
            </w:tr>
            <w:tr w:rsidR="00821C0E" w:rsidRPr="008D441E" w14:paraId="1AE99512" w14:textId="77777777" w:rsidTr="00214837">
              <w:tc>
                <w:tcPr>
                  <w:tcW w:w="566" w:type="dxa"/>
                  <w:vAlign w:val="center"/>
                </w:tcPr>
                <w:p w14:paraId="1CAD1946" w14:textId="5B263997" w:rsidR="00821C0E" w:rsidRPr="008D441E" w:rsidRDefault="00821C0E" w:rsidP="002756A9">
                  <w:pPr>
                    <w:rPr>
                      <w:color w:val="000000"/>
                      <w:sz w:val="20"/>
                      <w:szCs w:val="20"/>
                    </w:rPr>
                  </w:pPr>
                  <w:r w:rsidRPr="008D441E">
                    <w:rPr>
                      <w:color w:val="000000"/>
                      <w:sz w:val="20"/>
                      <w:szCs w:val="20"/>
                    </w:rPr>
                    <w:t>12</w:t>
                  </w:r>
                </w:p>
              </w:tc>
              <w:tc>
                <w:tcPr>
                  <w:tcW w:w="3579" w:type="dxa"/>
                </w:tcPr>
                <w:p w14:paraId="37AF55A4" w14:textId="3A1CF844" w:rsidR="00821C0E" w:rsidRPr="008D441E" w:rsidRDefault="00821C0E" w:rsidP="00C67033">
                  <w:pPr>
                    <w:rPr>
                      <w:color w:val="000000"/>
                      <w:sz w:val="20"/>
                      <w:szCs w:val="20"/>
                    </w:rPr>
                  </w:pPr>
                  <w:r w:rsidRPr="008D441E">
                    <w:rPr>
                      <w:bCs/>
                      <w:sz w:val="20"/>
                      <w:szCs w:val="20"/>
                    </w:rPr>
                    <w:t>МАОУ «Гимназия № 82 УГНТУ»</w:t>
                  </w:r>
                </w:p>
              </w:tc>
              <w:tc>
                <w:tcPr>
                  <w:tcW w:w="2168" w:type="dxa"/>
                  <w:tcBorders>
                    <w:top w:val="nil"/>
                    <w:left w:val="single" w:sz="4" w:space="0" w:color="auto"/>
                    <w:bottom w:val="single" w:sz="4" w:space="0" w:color="auto"/>
                    <w:right w:val="single" w:sz="4" w:space="0" w:color="auto"/>
                  </w:tcBorders>
                  <w:shd w:val="clear" w:color="auto" w:fill="auto"/>
                </w:tcPr>
                <w:p w14:paraId="5C754BCB" w14:textId="586324A0" w:rsidR="00821C0E" w:rsidRPr="008D441E" w:rsidRDefault="00821C0E" w:rsidP="00C67033">
                  <w:pPr>
                    <w:rPr>
                      <w:color w:val="000000"/>
                      <w:sz w:val="20"/>
                      <w:szCs w:val="20"/>
                    </w:rPr>
                  </w:pPr>
                  <w:r w:rsidRPr="008D441E">
                    <w:rPr>
                      <w:sz w:val="20"/>
                      <w:szCs w:val="20"/>
                    </w:rPr>
                    <w:t>117 108,64</w:t>
                  </w:r>
                </w:p>
              </w:tc>
            </w:tr>
            <w:tr w:rsidR="00821C0E" w:rsidRPr="008D441E" w14:paraId="2D4AFC57" w14:textId="77777777" w:rsidTr="00214837">
              <w:tc>
                <w:tcPr>
                  <w:tcW w:w="566" w:type="dxa"/>
                  <w:vAlign w:val="center"/>
                </w:tcPr>
                <w:p w14:paraId="0E08A3B7" w14:textId="0A80D9E0" w:rsidR="00821C0E" w:rsidRPr="008D441E" w:rsidRDefault="00821C0E" w:rsidP="002756A9">
                  <w:pPr>
                    <w:rPr>
                      <w:color w:val="000000"/>
                      <w:sz w:val="20"/>
                      <w:szCs w:val="20"/>
                    </w:rPr>
                  </w:pPr>
                  <w:r w:rsidRPr="008D441E">
                    <w:rPr>
                      <w:color w:val="000000"/>
                      <w:sz w:val="20"/>
                      <w:szCs w:val="20"/>
                    </w:rPr>
                    <w:t>13</w:t>
                  </w:r>
                </w:p>
              </w:tc>
              <w:tc>
                <w:tcPr>
                  <w:tcW w:w="3579" w:type="dxa"/>
                </w:tcPr>
                <w:p w14:paraId="7C7D6497" w14:textId="00B2B741" w:rsidR="00821C0E" w:rsidRPr="008D441E" w:rsidRDefault="00821C0E" w:rsidP="00C67033">
                  <w:pPr>
                    <w:rPr>
                      <w:color w:val="000000"/>
                      <w:sz w:val="20"/>
                      <w:szCs w:val="20"/>
                    </w:rPr>
                  </w:pPr>
                  <w:r w:rsidRPr="008D441E">
                    <w:rPr>
                      <w:bCs/>
                      <w:sz w:val="20"/>
                      <w:szCs w:val="20"/>
                    </w:rPr>
                    <w:t>МАОУ Школа № 85</w:t>
                  </w:r>
                </w:p>
              </w:tc>
              <w:tc>
                <w:tcPr>
                  <w:tcW w:w="2168" w:type="dxa"/>
                  <w:tcBorders>
                    <w:top w:val="nil"/>
                    <w:left w:val="single" w:sz="4" w:space="0" w:color="auto"/>
                    <w:bottom w:val="single" w:sz="4" w:space="0" w:color="auto"/>
                    <w:right w:val="single" w:sz="4" w:space="0" w:color="auto"/>
                  </w:tcBorders>
                  <w:shd w:val="clear" w:color="auto" w:fill="auto"/>
                </w:tcPr>
                <w:p w14:paraId="7188EF23" w14:textId="6446C9C5" w:rsidR="00821C0E" w:rsidRPr="008D441E" w:rsidRDefault="00821C0E" w:rsidP="00C67033">
                  <w:pPr>
                    <w:rPr>
                      <w:color w:val="000000"/>
                      <w:sz w:val="20"/>
                      <w:szCs w:val="20"/>
                    </w:rPr>
                  </w:pPr>
                  <w:r w:rsidRPr="008D441E">
                    <w:rPr>
                      <w:sz w:val="20"/>
                      <w:szCs w:val="20"/>
                    </w:rPr>
                    <w:t>108 386,28</w:t>
                  </w:r>
                </w:p>
              </w:tc>
            </w:tr>
            <w:tr w:rsidR="00821C0E" w:rsidRPr="008D441E" w14:paraId="180D827D" w14:textId="77777777" w:rsidTr="00214837">
              <w:tc>
                <w:tcPr>
                  <w:tcW w:w="566" w:type="dxa"/>
                  <w:vAlign w:val="center"/>
                </w:tcPr>
                <w:p w14:paraId="30BF5B5D" w14:textId="1FE68CB2" w:rsidR="00821C0E" w:rsidRPr="008D441E" w:rsidRDefault="00821C0E" w:rsidP="002756A9">
                  <w:pPr>
                    <w:rPr>
                      <w:color w:val="000000"/>
                      <w:sz w:val="20"/>
                      <w:szCs w:val="20"/>
                    </w:rPr>
                  </w:pPr>
                  <w:r w:rsidRPr="008D441E">
                    <w:rPr>
                      <w:color w:val="000000"/>
                      <w:sz w:val="20"/>
                      <w:szCs w:val="20"/>
                    </w:rPr>
                    <w:t>14</w:t>
                  </w:r>
                </w:p>
              </w:tc>
              <w:tc>
                <w:tcPr>
                  <w:tcW w:w="3579" w:type="dxa"/>
                </w:tcPr>
                <w:p w14:paraId="3820DCBF" w14:textId="4E69D485" w:rsidR="00821C0E" w:rsidRPr="008D441E" w:rsidRDefault="00821C0E" w:rsidP="00C67033">
                  <w:pPr>
                    <w:rPr>
                      <w:color w:val="000000"/>
                      <w:sz w:val="20"/>
                      <w:szCs w:val="20"/>
                    </w:rPr>
                  </w:pPr>
                  <w:r w:rsidRPr="008D441E">
                    <w:rPr>
                      <w:bCs/>
                      <w:sz w:val="20"/>
                      <w:szCs w:val="20"/>
                    </w:rPr>
                    <w:t>МАОУ «Гимназия № 86»</w:t>
                  </w:r>
                </w:p>
              </w:tc>
              <w:tc>
                <w:tcPr>
                  <w:tcW w:w="2168" w:type="dxa"/>
                  <w:tcBorders>
                    <w:top w:val="nil"/>
                    <w:left w:val="single" w:sz="4" w:space="0" w:color="auto"/>
                    <w:bottom w:val="single" w:sz="4" w:space="0" w:color="auto"/>
                    <w:right w:val="single" w:sz="4" w:space="0" w:color="auto"/>
                  </w:tcBorders>
                  <w:shd w:val="clear" w:color="auto" w:fill="auto"/>
                </w:tcPr>
                <w:p w14:paraId="5FC15CAF" w14:textId="39AD6EC8" w:rsidR="00821C0E" w:rsidRPr="008D441E" w:rsidRDefault="00821C0E" w:rsidP="00C67033">
                  <w:pPr>
                    <w:rPr>
                      <w:color w:val="000000"/>
                      <w:sz w:val="20"/>
                      <w:szCs w:val="20"/>
                    </w:rPr>
                  </w:pPr>
                  <w:r w:rsidRPr="008D441E">
                    <w:rPr>
                      <w:sz w:val="20"/>
                      <w:szCs w:val="20"/>
                    </w:rPr>
                    <w:t>109 866,24</w:t>
                  </w:r>
                </w:p>
              </w:tc>
            </w:tr>
            <w:tr w:rsidR="00821C0E" w:rsidRPr="008D441E" w14:paraId="539F7871" w14:textId="77777777" w:rsidTr="00214837">
              <w:tc>
                <w:tcPr>
                  <w:tcW w:w="566" w:type="dxa"/>
                  <w:vAlign w:val="center"/>
                </w:tcPr>
                <w:p w14:paraId="5953B1E0" w14:textId="09F994F9" w:rsidR="00821C0E" w:rsidRPr="008D441E" w:rsidRDefault="00821C0E" w:rsidP="002756A9">
                  <w:pPr>
                    <w:rPr>
                      <w:color w:val="000000"/>
                      <w:sz w:val="20"/>
                      <w:szCs w:val="20"/>
                    </w:rPr>
                  </w:pPr>
                  <w:r w:rsidRPr="008D441E">
                    <w:rPr>
                      <w:color w:val="000000"/>
                      <w:sz w:val="20"/>
                      <w:szCs w:val="20"/>
                    </w:rPr>
                    <w:t>15</w:t>
                  </w:r>
                </w:p>
              </w:tc>
              <w:tc>
                <w:tcPr>
                  <w:tcW w:w="3579" w:type="dxa"/>
                </w:tcPr>
                <w:p w14:paraId="7ADBCE9D" w14:textId="30B47E4F" w:rsidR="00821C0E" w:rsidRPr="008D441E" w:rsidRDefault="00821C0E" w:rsidP="00C67033">
                  <w:pPr>
                    <w:rPr>
                      <w:color w:val="000000"/>
                      <w:sz w:val="20"/>
                      <w:szCs w:val="20"/>
                    </w:rPr>
                  </w:pPr>
                  <w:r w:rsidRPr="008D441E">
                    <w:rPr>
                      <w:bCs/>
                      <w:sz w:val="20"/>
                      <w:szCs w:val="20"/>
                    </w:rPr>
                    <w:t>МАОУ ШКОЛА № 98 ИМ. Н.Ф. ОБУХОВА</w:t>
                  </w:r>
                </w:p>
              </w:tc>
              <w:tc>
                <w:tcPr>
                  <w:tcW w:w="2168" w:type="dxa"/>
                  <w:tcBorders>
                    <w:top w:val="nil"/>
                    <w:left w:val="single" w:sz="4" w:space="0" w:color="auto"/>
                    <w:bottom w:val="single" w:sz="4" w:space="0" w:color="auto"/>
                    <w:right w:val="single" w:sz="4" w:space="0" w:color="auto"/>
                  </w:tcBorders>
                  <w:shd w:val="clear" w:color="auto" w:fill="auto"/>
                </w:tcPr>
                <w:p w14:paraId="5D9260FB" w14:textId="37222581" w:rsidR="00821C0E" w:rsidRPr="008D441E" w:rsidRDefault="00821C0E" w:rsidP="00C67033">
                  <w:pPr>
                    <w:rPr>
                      <w:color w:val="000000"/>
                      <w:sz w:val="20"/>
                      <w:szCs w:val="20"/>
                    </w:rPr>
                  </w:pPr>
                  <w:r w:rsidRPr="008D441E">
                    <w:rPr>
                      <w:sz w:val="20"/>
                      <w:szCs w:val="20"/>
                    </w:rPr>
                    <w:t>148 197,12</w:t>
                  </w:r>
                </w:p>
              </w:tc>
            </w:tr>
            <w:tr w:rsidR="00821C0E" w:rsidRPr="008D441E" w14:paraId="0164FB2C" w14:textId="77777777" w:rsidTr="00214837">
              <w:tc>
                <w:tcPr>
                  <w:tcW w:w="566" w:type="dxa"/>
                  <w:vAlign w:val="center"/>
                </w:tcPr>
                <w:p w14:paraId="27DC592D" w14:textId="6BCD7015" w:rsidR="00821C0E" w:rsidRPr="008D441E" w:rsidRDefault="00821C0E" w:rsidP="002756A9">
                  <w:pPr>
                    <w:rPr>
                      <w:color w:val="000000"/>
                      <w:sz w:val="20"/>
                      <w:szCs w:val="20"/>
                    </w:rPr>
                  </w:pPr>
                  <w:r w:rsidRPr="008D441E">
                    <w:rPr>
                      <w:color w:val="000000"/>
                      <w:sz w:val="20"/>
                      <w:szCs w:val="20"/>
                    </w:rPr>
                    <w:t>16</w:t>
                  </w:r>
                </w:p>
              </w:tc>
              <w:tc>
                <w:tcPr>
                  <w:tcW w:w="3579" w:type="dxa"/>
                </w:tcPr>
                <w:p w14:paraId="4B55C9D2" w14:textId="1E1E9BFF" w:rsidR="00821C0E" w:rsidRPr="008D441E" w:rsidRDefault="00821C0E" w:rsidP="00C67033">
                  <w:pPr>
                    <w:rPr>
                      <w:color w:val="000000"/>
                      <w:sz w:val="20"/>
                      <w:szCs w:val="20"/>
                    </w:rPr>
                  </w:pPr>
                  <w:r w:rsidRPr="008D441E">
                    <w:rPr>
                      <w:bCs/>
                      <w:sz w:val="20"/>
                      <w:szCs w:val="20"/>
                    </w:rPr>
                    <w:t>МАОУ Школа № 99</w:t>
                  </w:r>
                </w:p>
              </w:tc>
              <w:tc>
                <w:tcPr>
                  <w:tcW w:w="2168" w:type="dxa"/>
                  <w:tcBorders>
                    <w:top w:val="nil"/>
                    <w:left w:val="single" w:sz="4" w:space="0" w:color="auto"/>
                    <w:bottom w:val="single" w:sz="4" w:space="0" w:color="auto"/>
                    <w:right w:val="single" w:sz="4" w:space="0" w:color="auto"/>
                  </w:tcBorders>
                  <w:shd w:val="clear" w:color="auto" w:fill="auto"/>
                </w:tcPr>
                <w:p w14:paraId="352C5927" w14:textId="54B5E61E" w:rsidR="00821C0E" w:rsidRPr="008D441E" w:rsidRDefault="00821C0E" w:rsidP="00C67033">
                  <w:pPr>
                    <w:rPr>
                      <w:color w:val="000000"/>
                      <w:sz w:val="20"/>
                      <w:szCs w:val="20"/>
                    </w:rPr>
                  </w:pPr>
                  <w:r w:rsidRPr="008D441E">
                    <w:rPr>
                      <w:sz w:val="20"/>
                      <w:szCs w:val="20"/>
                    </w:rPr>
                    <w:t>67 796,56</w:t>
                  </w:r>
                </w:p>
              </w:tc>
            </w:tr>
            <w:tr w:rsidR="00821C0E" w:rsidRPr="008D441E" w14:paraId="65552523" w14:textId="77777777" w:rsidTr="00214837">
              <w:tc>
                <w:tcPr>
                  <w:tcW w:w="566" w:type="dxa"/>
                  <w:vAlign w:val="center"/>
                </w:tcPr>
                <w:p w14:paraId="1A047DD6" w14:textId="308E974A" w:rsidR="00821C0E" w:rsidRPr="008D441E" w:rsidRDefault="00821C0E" w:rsidP="002756A9">
                  <w:pPr>
                    <w:rPr>
                      <w:color w:val="000000"/>
                      <w:sz w:val="20"/>
                      <w:szCs w:val="20"/>
                    </w:rPr>
                  </w:pPr>
                  <w:r w:rsidRPr="008D441E">
                    <w:rPr>
                      <w:color w:val="000000"/>
                      <w:sz w:val="20"/>
                      <w:szCs w:val="20"/>
                    </w:rPr>
                    <w:t>17</w:t>
                  </w:r>
                </w:p>
              </w:tc>
              <w:tc>
                <w:tcPr>
                  <w:tcW w:w="3579" w:type="dxa"/>
                </w:tcPr>
                <w:p w14:paraId="395C2CB9" w14:textId="718BBF22" w:rsidR="00821C0E" w:rsidRPr="008D441E" w:rsidRDefault="00821C0E" w:rsidP="00C67033">
                  <w:pPr>
                    <w:rPr>
                      <w:color w:val="000000"/>
                      <w:sz w:val="20"/>
                      <w:szCs w:val="20"/>
                    </w:rPr>
                  </w:pPr>
                  <w:r w:rsidRPr="008D441E">
                    <w:rPr>
                      <w:bCs/>
                      <w:sz w:val="20"/>
                      <w:szCs w:val="20"/>
                    </w:rPr>
                    <w:t>МАОУ «Лицей №106 Содружество» им. Л.М. Павличенко»</w:t>
                  </w:r>
                </w:p>
              </w:tc>
              <w:tc>
                <w:tcPr>
                  <w:tcW w:w="2168" w:type="dxa"/>
                  <w:tcBorders>
                    <w:top w:val="nil"/>
                    <w:left w:val="single" w:sz="4" w:space="0" w:color="auto"/>
                    <w:bottom w:val="single" w:sz="4" w:space="0" w:color="auto"/>
                    <w:right w:val="single" w:sz="4" w:space="0" w:color="auto"/>
                  </w:tcBorders>
                  <w:shd w:val="clear" w:color="auto" w:fill="auto"/>
                </w:tcPr>
                <w:p w14:paraId="202C7A1B" w14:textId="6AF7B466" w:rsidR="00821C0E" w:rsidRPr="008D441E" w:rsidRDefault="00821C0E" w:rsidP="00C67033">
                  <w:pPr>
                    <w:rPr>
                      <w:color w:val="000000"/>
                      <w:sz w:val="20"/>
                      <w:szCs w:val="20"/>
                    </w:rPr>
                  </w:pPr>
                  <w:r w:rsidRPr="008D441E">
                    <w:rPr>
                      <w:sz w:val="20"/>
                      <w:szCs w:val="20"/>
                    </w:rPr>
                    <w:t>202 369,36</w:t>
                  </w:r>
                </w:p>
              </w:tc>
            </w:tr>
            <w:tr w:rsidR="00821C0E" w:rsidRPr="008D441E" w14:paraId="16DABB15" w14:textId="77777777" w:rsidTr="00214837">
              <w:tc>
                <w:tcPr>
                  <w:tcW w:w="566" w:type="dxa"/>
                  <w:vAlign w:val="center"/>
                </w:tcPr>
                <w:p w14:paraId="0E7EACEC" w14:textId="535ACD3D" w:rsidR="00821C0E" w:rsidRPr="008D441E" w:rsidRDefault="00821C0E" w:rsidP="00C67033">
                  <w:pPr>
                    <w:rPr>
                      <w:color w:val="000000"/>
                      <w:sz w:val="20"/>
                      <w:szCs w:val="20"/>
                    </w:rPr>
                  </w:pPr>
                  <w:r w:rsidRPr="008D441E">
                    <w:rPr>
                      <w:color w:val="000000"/>
                      <w:sz w:val="20"/>
                      <w:szCs w:val="20"/>
                    </w:rPr>
                    <w:t>18</w:t>
                  </w:r>
                </w:p>
              </w:tc>
              <w:tc>
                <w:tcPr>
                  <w:tcW w:w="3579" w:type="dxa"/>
                </w:tcPr>
                <w:p w14:paraId="2CBCA138" w14:textId="7040B386" w:rsidR="00821C0E" w:rsidRPr="008D441E" w:rsidRDefault="00821C0E" w:rsidP="00C67033">
                  <w:pPr>
                    <w:rPr>
                      <w:color w:val="000000"/>
                      <w:sz w:val="20"/>
                      <w:szCs w:val="20"/>
                    </w:rPr>
                  </w:pPr>
                  <w:r w:rsidRPr="008D441E">
                    <w:rPr>
                      <w:bCs/>
                      <w:sz w:val="20"/>
                      <w:szCs w:val="20"/>
                    </w:rPr>
                    <w:t xml:space="preserve">МАОУ «Школа № 109 имени </w:t>
                  </w:r>
                  <w:proofErr w:type="spellStart"/>
                  <w:r w:rsidRPr="008D441E">
                    <w:rPr>
                      <w:bCs/>
                      <w:sz w:val="20"/>
                      <w:szCs w:val="20"/>
                    </w:rPr>
                    <w:t>М.И.Абдуллина</w:t>
                  </w:r>
                  <w:proofErr w:type="spellEnd"/>
                  <w:r w:rsidRPr="008D441E">
                    <w:rPr>
                      <w:bCs/>
                      <w:sz w:val="20"/>
                      <w:szCs w:val="20"/>
                    </w:rPr>
                    <w:t>»</w:t>
                  </w:r>
                </w:p>
              </w:tc>
              <w:tc>
                <w:tcPr>
                  <w:tcW w:w="2168" w:type="dxa"/>
                  <w:tcBorders>
                    <w:top w:val="nil"/>
                    <w:left w:val="single" w:sz="4" w:space="0" w:color="auto"/>
                    <w:bottom w:val="single" w:sz="4" w:space="0" w:color="auto"/>
                    <w:right w:val="single" w:sz="4" w:space="0" w:color="auto"/>
                  </w:tcBorders>
                  <w:shd w:val="clear" w:color="auto" w:fill="auto"/>
                </w:tcPr>
                <w:p w14:paraId="5B819FC2" w14:textId="4DE4621F" w:rsidR="00821C0E" w:rsidRPr="008D441E" w:rsidRDefault="00821C0E" w:rsidP="00C67033">
                  <w:pPr>
                    <w:rPr>
                      <w:color w:val="000000"/>
                      <w:sz w:val="20"/>
                      <w:szCs w:val="20"/>
                    </w:rPr>
                  </w:pPr>
                  <w:r w:rsidRPr="008D441E">
                    <w:rPr>
                      <w:sz w:val="20"/>
                      <w:szCs w:val="20"/>
                    </w:rPr>
                    <w:t>79 122,48</w:t>
                  </w:r>
                </w:p>
              </w:tc>
            </w:tr>
            <w:tr w:rsidR="00821C0E" w:rsidRPr="008D441E" w14:paraId="3F54C74E" w14:textId="77777777" w:rsidTr="00214837">
              <w:tc>
                <w:tcPr>
                  <w:tcW w:w="566" w:type="dxa"/>
                  <w:vAlign w:val="center"/>
                </w:tcPr>
                <w:p w14:paraId="6047D3CB" w14:textId="2345797A" w:rsidR="00821C0E" w:rsidRPr="008D441E" w:rsidRDefault="00821C0E" w:rsidP="002756A9">
                  <w:pPr>
                    <w:rPr>
                      <w:color w:val="000000"/>
                      <w:sz w:val="20"/>
                      <w:szCs w:val="20"/>
                    </w:rPr>
                  </w:pPr>
                  <w:r w:rsidRPr="008D441E">
                    <w:rPr>
                      <w:color w:val="000000"/>
                      <w:sz w:val="20"/>
                      <w:szCs w:val="20"/>
                    </w:rPr>
                    <w:t>19</w:t>
                  </w:r>
                </w:p>
              </w:tc>
              <w:tc>
                <w:tcPr>
                  <w:tcW w:w="3579" w:type="dxa"/>
                </w:tcPr>
                <w:p w14:paraId="72FA2004" w14:textId="53665B8A" w:rsidR="00821C0E" w:rsidRPr="008D441E" w:rsidRDefault="00821C0E" w:rsidP="00C67033">
                  <w:pPr>
                    <w:rPr>
                      <w:color w:val="000000"/>
                      <w:sz w:val="20"/>
                      <w:szCs w:val="20"/>
                    </w:rPr>
                  </w:pPr>
                  <w:r w:rsidRPr="008D441E">
                    <w:rPr>
                      <w:bCs/>
                      <w:sz w:val="20"/>
                      <w:szCs w:val="20"/>
                    </w:rPr>
                    <w:t xml:space="preserve">МАОУ Школа №116 им. С.Х. </w:t>
                  </w:r>
                  <w:proofErr w:type="spellStart"/>
                  <w:r w:rsidRPr="008D441E">
                    <w:rPr>
                      <w:bCs/>
                      <w:sz w:val="20"/>
                      <w:szCs w:val="20"/>
                    </w:rPr>
                    <w:t>Бикеева</w:t>
                  </w:r>
                  <w:proofErr w:type="spellEnd"/>
                </w:p>
              </w:tc>
              <w:tc>
                <w:tcPr>
                  <w:tcW w:w="2168" w:type="dxa"/>
                  <w:tcBorders>
                    <w:top w:val="nil"/>
                    <w:left w:val="single" w:sz="4" w:space="0" w:color="auto"/>
                    <w:bottom w:val="single" w:sz="4" w:space="0" w:color="auto"/>
                    <w:right w:val="single" w:sz="4" w:space="0" w:color="auto"/>
                  </w:tcBorders>
                  <w:shd w:val="clear" w:color="auto" w:fill="auto"/>
                </w:tcPr>
                <w:p w14:paraId="00AB1BC3" w14:textId="6D91995D" w:rsidR="00821C0E" w:rsidRPr="008D441E" w:rsidRDefault="00821C0E" w:rsidP="00C67033">
                  <w:pPr>
                    <w:rPr>
                      <w:color w:val="000000"/>
                      <w:sz w:val="20"/>
                      <w:szCs w:val="20"/>
                    </w:rPr>
                  </w:pPr>
                  <w:r w:rsidRPr="008D441E">
                    <w:rPr>
                      <w:sz w:val="20"/>
                      <w:szCs w:val="20"/>
                    </w:rPr>
                    <w:t>130 254,32</w:t>
                  </w:r>
                </w:p>
              </w:tc>
            </w:tr>
            <w:tr w:rsidR="00821C0E" w:rsidRPr="008D441E" w14:paraId="231AB724" w14:textId="77777777" w:rsidTr="00214837">
              <w:tc>
                <w:tcPr>
                  <w:tcW w:w="566" w:type="dxa"/>
                  <w:vAlign w:val="center"/>
                </w:tcPr>
                <w:p w14:paraId="326ECF68" w14:textId="55248A86" w:rsidR="00821C0E" w:rsidRPr="008D441E" w:rsidRDefault="00821C0E" w:rsidP="00C67033">
                  <w:pPr>
                    <w:rPr>
                      <w:color w:val="000000"/>
                      <w:sz w:val="20"/>
                      <w:szCs w:val="20"/>
                    </w:rPr>
                  </w:pPr>
                  <w:r w:rsidRPr="008D441E">
                    <w:rPr>
                      <w:color w:val="000000"/>
                      <w:sz w:val="20"/>
                      <w:szCs w:val="20"/>
                    </w:rPr>
                    <w:t>20</w:t>
                  </w:r>
                </w:p>
              </w:tc>
              <w:tc>
                <w:tcPr>
                  <w:tcW w:w="3579" w:type="dxa"/>
                </w:tcPr>
                <w:p w14:paraId="6017A671" w14:textId="02A07509" w:rsidR="00821C0E" w:rsidRPr="008D441E" w:rsidRDefault="00821C0E" w:rsidP="00C67033">
                  <w:pPr>
                    <w:rPr>
                      <w:color w:val="000000"/>
                      <w:sz w:val="20"/>
                      <w:szCs w:val="20"/>
                    </w:rPr>
                  </w:pPr>
                  <w:r w:rsidRPr="008D441E">
                    <w:rPr>
                      <w:bCs/>
                      <w:sz w:val="20"/>
                      <w:szCs w:val="20"/>
                    </w:rPr>
                    <w:t>МАОУ Школа № 125</w:t>
                  </w:r>
                </w:p>
              </w:tc>
              <w:tc>
                <w:tcPr>
                  <w:tcW w:w="2168" w:type="dxa"/>
                  <w:tcBorders>
                    <w:top w:val="nil"/>
                    <w:left w:val="single" w:sz="4" w:space="0" w:color="auto"/>
                    <w:bottom w:val="single" w:sz="4" w:space="0" w:color="auto"/>
                    <w:right w:val="single" w:sz="4" w:space="0" w:color="auto"/>
                  </w:tcBorders>
                  <w:shd w:val="clear" w:color="auto" w:fill="auto"/>
                </w:tcPr>
                <w:p w14:paraId="065918D7" w14:textId="1C5A76A9" w:rsidR="00821C0E" w:rsidRPr="008D441E" w:rsidRDefault="00821C0E" w:rsidP="00C67033">
                  <w:pPr>
                    <w:rPr>
                      <w:color w:val="000000"/>
                      <w:sz w:val="20"/>
                      <w:szCs w:val="20"/>
                    </w:rPr>
                  </w:pPr>
                  <w:r w:rsidRPr="008D441E">
                    <w:rPr>
                      <w:sz w:val="20"/>
                      <w:szCs w:val="20"/>
                    </w:rPr>
                    <w:t>19 811,08</w:t>
                  </w:r>
                </w:p>
              </w:tc>
            </w:tr>
            <w:tr w:rsidR="00821C0E" w:rsidRPr="008D441E" w14:paraId="780061B9" w14:textId="77777777" w:rsidTr="00214837">
              <w:tc>
                <w:tcPr>
                  <w:tcW w:w="566" w:type="dxa"/>
                  <w:vAlign w:val="center"/>
                </w:tcPr>
                <w:p w14:paraId="52F09B0C" w14:textId="27224045" w:rsidR="00821C0E" w:rsidRPr="008D441E" w:rsidRDefault="00821C0E" w:rsidP="002756A9">
                  <w:pPr>
                    <w:rPr>
                      <w:color w:val="000000"/>
                      <w:sz w:val="20"/>
                      <w:szCs w:val="20"/>
                    </w:rPr>
                  </w:pPr>
                  <w:r w:rsidRPr="008D441E">
                    <w:rPr>
                      <w:color w:val="000000"/>
                      <w:sz w:val="20"/>
                      <w:szCs w:val="20"/>
                    </w:rPr>
                    <w:t>21</w:t>
                  </w:r>
                </w:p>
              </w:tc>
              <w:tc>
                <w:tcPr>
                  <w:tcW w:w="3579" w:type="dxa"/>
                </w:tcPr>
                <w:p w14:paraId="7378F353" w14:textId="6662D12F" w:rsidR="00821C0E" w:rsidRPr="008D441E" w:rsidRDefault="00821C0E" w:rsidP="00C67033">
                  <w:pPr>
                    <w:rPr>
                      <w:color w:val="000000"/>
                      <w:sz w:val="20"/>
                      <w:szCs w:val="20"/>
                    </w:rPr>
                  </w:pPr>
                  <w:r w:rsidRPr="008D441E">
                    <w:rPr>
                      <w:color w:val="000000"/>
                      <w:sz w:val="20"/>
                      <w:szCs w:val="20"/>
                    </w:rPr>
                    <w:t>МАОУ «Школа № 129 имени С.И. ЗОРИНА»</w:t>
                  </w:r>
                </w:p>
              </w:tc>
              <w:tc>
                <w:tcPr>
                  <w:tcW w:w="2168" w:type="dxa"/>
                  <w:tcBorders>
                    <w:top w:val="nil"/>
                    <w:left w:val="single" w:sz="4" w:space="0" w:color="auto"/>
                    <w:bottom w:val="single" w:sz="4" w:space="0" w:color="auto"/>
                    <w:right w:val="single" w:sz="4" w:space="0" w:color="auto"/>
                  </w:tcBorders>
                  <w:shd w:val="clear" w:color="auto" w:fill="auto"/>
                </w:tcPr>
                <w:p w14:paraId="021B9A70" w14:textId="36F8034B" w:rsidR="00821C0E" w:rsidRPr="008D441E" w:rsidRDefault="00821C0E" w:rsidP="00C67033">
                  <w:pPr>
                    <w:rPr>
                      <w:color w:val="000000"/>
                      <w:sz w:val="20"/>
                      <w:szCs w:val="20"/>
                    </w:rPr>
                  </w:pPr>
                  <w:r w:rsidRPr="008D441E">
                    <w:rPr>
                      <w:sz w:val="20"/>
                      <w:szCs w:val="20"/>
                    </w:rPr>
                    <w:t>115 648,80</w:t>
                  </w:r>
                </w:p>
              </w:tc>
            </w:tr>
            <w:tr w:rsidR="00821C0E" w:rsidRPr="008D441E" w14:paraId="6FACE40E" w14:textId="77777777" w:rsidTr="00214837">
              <w:tc>
                <w:tcPr>
                  <w:tcW w:w="566" w:type="dxa"/>
                  <w:shd w:val="clear" w:color="auto" w:fill="auto"/>
                  <w:vAlign w:val="center"/>
                </w:tcPr>
                <w:p w14:paraId="41B1E866" w14:textId="2325F0E4" w:rsidR="00821C0E" w:rsidRPr="008D441E" w:rsidRDefault="00821C0E" w:rsidP="002756A9">
                  <w:pPr>
                    <w:rPr>
                      <w:color w:val="000000"/>
                      <w:sz w:val="20"/>
                      <w:szCs w:val="20"/>
                    </w:rPr>
                  </w:pPr>
                  <w:r w:rsidRPr="008D441E">
                    <w:rPr>
                      <w:color w:val="000000"/>
                      <w:sz w:val="20"/>
                      <w:szCs w:val="20"/>
                    </w:rPr>
                    <w:t>22</w:t>
                  </w:r>
                </w:p>
              </w:tc>
              <w:tc>
                <w:tcPr>
                  <w:tcW w:w="3579" w:type="dxa"/>
                  <w:tcBorders>
                    <w:bottom w:val="single" w:sz="4" w:space="0" w:color="auto"/>
                  </w:tcBorders>
                  <w:shd w:val="clear" w:color="auto" w:fill="auto"/>
                </w:tcPr>
                <w:p w14:paraId="612D7B14" w14:textId="7FE139FB" w:rsidR="00821C0E" w:rsidRPr="008D441E" w:rsidRDefault="00821C0E" w:rsidP="00C67033">
                  <w:pPr>
                    <w:rPr>
                      <w:color w:val="000000"/>
                      <w:sz w:val="20"/>
                      <w:szCs w:val="20"/>
                    </w:rPr>
                  </w:pPr>
                  <w:r w:rsidRPr="008D441E">
                    <w:rPr>
                      <w:bCs/>
                      <w:sz w:val="20"/>
                      <w:szCs w:val="20"/>
                    </w:rPr>
                    <w:t>МАОУ Школа № 145</w:t>
                  </w:r>
                </w:p>
              </w:tc>
              <w:tc>
                <w:tcPr>
                  <w:tcW w:w="2168" w:type="dxa"/>
                  <w:tcBorders>
                    <w:top w:val="nil"/>
                    <w:left w:val="single" w:sz="4" w:space="0" w:color="auto"/>
                    <w:bottom w:val="single" w:sz="4" w:space="0" w:color="auto"/>
                    <w:right w:val="single" w:sz="4" w:space="0" w:color="auto"/>
                  </w:tcBorders>
                  <w:shd w:val="clear" w:color="auto" w:fill="auto"/>
                </w:tcPr>
                <w:p w14:paraId="28D788EE" w14:textId="020CE321" w:rsidR="00821C0E" w:rsidRPr="008D441E" w:rsidRDefault="00821C0E" w:rsidP="00C67033">
                  <w:pPr>
                    <w:rPr>
                      <w:sz w:val="20"/>
                      <w:szCs w:val="20"/>
                    </w:rPr>
                  </w:pPr>
                  <w:r w:rsidRPr="008D441E">
                    <w:rPr>
                      <w:sz w:val="20"/>
                      <w:szCs w:val="20"/>
                    </w:rPr>
                    <w:t>15 918,48</w:t>
                  </w:r>
                </w:p>
              </w:tc>
            </w:tr>
            <w:tr w:rsidR="00821C0E" w:rsidRPr="008D441E" w14:paraId="37D0EBFB" w14:textId="77777777" w:rsidTr="00214837">
              <w:tc>
                <w:tcPr>
                  <w:tcW w:w="566" w:type="dxa"/>
                  <w:shd w:val="clear" w:color="auto" w:fill="auto"/>
                  <w:vAlign w:val="center"/>
                </w:tcPr>
                <w:p w14:paraId="68AB40B3" w14:textId="1ECCACD1" w:rsidR="00821C0E" w:rsidRPr="008D441E" w:rsidRDefault="00821C0E" w:rsidP="002756A9">
                  <w:pPr>
                    <w:rPr>
                      <w:color w:val="000000"/>
                      <w:sz w:val="20"/>
                      <w:szCs w:val="20"/>
                    </w:rPr>
                  </w:pPr>
                  <w:r w:rsidRPr="008D441E">
                    <w:rPr>
                      <w:color w:val="000000"/>
                      <w:sz w:val="20"/>
                      <w:szCs w:val="20"/>
                    </w:rPr>
                    <w:t>23</w:t>
                  </w:r>
                </w:p>
              </w:tc>
              <w:tc>
                <w:tcPr>
                  <w:tcW w:w="3579" w:type="dxa"/>
                  <w:shd w:val="clear" w:color="auto" w:fill="auto"/>
                </w:tcPr>
                <w:p w14:paraId="0CDDF749" w14:textId="75F89618" w:rsidR="00821C0E" w:rsidRPr="008D441E" w:rsidRDefault="00821C0E" w:rsidP="00DD52C6">
                  <w:pPr>
                    <w:rPr>
                      <w:color w:val="000000"/>
                      <w:sz w:val="20"/>
                      <w:szCs w:val="20"/>
                    </w:rPr>
                  </w:pPr>
                  <w:r w:rsidRPr="008D441E">
                    <w:rPr>
                      <w:color w:val="000000"/>
                      <w:sz w:val="20"/>
                      <w:szCs w:val="20"/>
                    </w:rPr>
                    <w:t>МАОУ Школа № 156</w:t>
                  </w:r>
                </w:p>
              </w:tc>
              <w:tc>
                <w:tcPr>
                  <w:tcW w:w="2168" w:type="dxa"/>
                  <w:tcBorders>
                    <w:top w:val="nil"/>
                    <w:left w:val="single" w:sz="4" w:space="0" w:color="auto"/>
                    <w:bottom w:val="single" w:sz="4" w:space="0" w:color="auto"/>
                    <w:right w:val="single" w:sz="4" w:space="0" w:color="auto"/>
                  </w:tcBorders>
                  <w:shd w:val="clear" w:color="auto" w:fill="auto"/>
                </w:tcPr>
                <w:p w14:paraId="3A646058" w14:textId="0E19579F" w:rsidR="00821C0E" w:rsidRPr="008D441E" w:rsidRDefault="00821C0E" w:rsidP="00D61FA1">
                  <w:pPr>
                    <w:rPr>
                      <w:sz w:val="20"/>
                      <w:szCs w:val="20"/>
                    </w:rPr>
                  </w:pPr>
                  <w:r w:rsidRPr="008D441E">
                    <w:rPr>
                      <w:sz w:val="20"/>
                      <w:szCs w:val="20"/>
                    </w:rPr>
                    <w:t>82 269,96</w:t>
                  </w:r>
                </w:p>
              </w:tc>
            </w:tr>
          </w:tbl>
          <w:p w14:paraId="5F29798A" w14:textId="60EA4B5D" w:rsidR="00B61B7A" w:rsidRPr="008D441E" w:rsidRDefault="00B61B7A" w:rsidP="00B02C4F">
            <w:pPr>
              <w:ind w:right="241"/>
              <w:jc w:val="both"/>
              <w:rPr>
                <w:bCs/>
                <w:sz w:val="20"/>
                <w:szCs w:val="20"/>
              </w:rPr>
            </w:pPr>
          </w:p>
          <w:p w14:paraId="175A1344" w14:textId="2EC55524" w:rsidR="004E1E09" w:rsidRPr="008D441E" w:rsidRDefault="004E1E09" w:rsidP="00B02C4F">
            <w:pPr>
              <w:ind w:right="241"/>
              <w:jc w:val="both"/>
              <w:rPr>
                <w:bCs/>
                <w:sz w:val="20"/>
                <w:szCs w:val="20"/>
              </w:rPr>
            </w:pPr>
            <w:r w:rsidRPr="008D441E">
              <w:rPr>
                <w:bCs/>
                <w:sz w:val="20"/>
                <w:szCs w:val="20"/>
              </w:rPr>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w:t>
            </w:r>
          </w:p>
          <w:p w14:paraId="7FB084D7" w14:textId="58880A8D" w:rsidR="008B6921" w:rsidRPr="008D441E" w:rsidRDefault="008B6921" w:rsidP="00151896">
            <w:pPr>
              <w:jc w:val="both"/>
              <w:rPr>
                <w:sz w:val="20"/>
                <w:szCs w:val="20"/>
              </w:rPr>
            </w:pPr>
            <w:r w:rsidRPr="008D441E">
              <w:rPr>
                <w:sz w:val="20"/>
                <w:szCs w:val="20"/>
              </w:rPr>
              <w:t xml:space="preserve">Выбор способа обеспечения исполнения договора осуществляется участником </w:t>
            </w:r>
            <w:r w:rsidR="006E61CC" w:rsidRPr="008D441E">
              <w:rPr>
                <w:sz w:val="20"/>
                <w:szCs w:val="20"/>
              </w:rPr>
              <w:t xml:space="preserve">конкурса </w:t>
            </w:r>
            <w:r w:rsidRPr="008D441E">
              <w:rPr>
                <w:sz w:val="20"/>
                <w:szCs w:val="20"/>
              </w:rPr>
              <w:t>в электронной форме.</w:t>
            </w:r>
          </w:p>
          <w:p w14:paraId="31E5183A" w14:textId="77777777" w:rsidR="008B6921" w:rsidRPr="008D441E" w:rsidRDefault="008B6921" w:rsidP="00151896">
            <w:pPr>
              <w:jc w:val="both"/>
              <w:rPr>
                <w:bCs/>
                <w:sz w:val="20"/>
                <w:szCs w:val="20"/>
              </w:rPr>
            </w:pPr>
            <w:r w:rsidRPr="008D441E">
              <w:rPr>
                <w:sz w:val="20"/>
                <w:szCs w:val="20"/>
              </w:rPr>
              <w:t>Договор заключается</w:t>
            </w:r>
            <w:r w:rsidRPr="008D441E">
              <w:rPr>
                <w:bCs/>
                <w:sz w:val="20"/>
                <w:szCs w:val="20"/>
              </w:rPr>
              <w:t xml:space="preserve"> с Участником закупки после предоставления таким Участником обеспечения исполнения договора.</w:t>
            </w:r>
          </w:p>
          <w:p w14:paraId="3CDF471B" w14:textId="77777777" w:rsidR="008B6921" w:rsidRPr="008D441E" w:rsidRDefault="008B6921" w:rsidP="00151896">
            <w:pPr>
              <w:jc w:val="both"/>
              <w:rPr>
                <w:bCs/>
                <w:iCs/>
                <w:sz w:val="20"/>
                <w:szCs w:val="20"/>
              </w:rPr>
            </w:pPr>
            <w:r w:rsidRPr="008D441E">
              <w:rPr>
                <w:noProof/>
                <w:sz w:val="20"/>
                <w:szCs w:val="20"/>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w:t>
            </w:r>
            <w:r w:rsidRPr="008D441E">
              <w:rPr>
                <w:bCs/>
                <w:sz w:val="20"/>
                <w:szCs w:val="20"/>
              </w:rPr>
              <w:t>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w:t>
            </w:r>
            <w:r w:rsidRPr="008D441E">
              <w:rPr>
                <w:bCs/>
                <w:iCs/>
                <w:sz w:val="20"/>
                <w:szCs w:val="20"/>
              </w:rPr>
              <w:t>.</w:t>
            </w:r>
          </w:p>
          <w:p w14:paraId="5CB7AF13" w14:textId="77777777" w:rsidR="008B6921" w:rsidRPr="008D441E" w:rsidRDefault="008B6921" w:rsidP="00151896">
            <w:pPr>
              <w:tabs>
                <w:tab w:val="num" w:pos="709"/>
                <w:tab w:val="num" w:pos="851"/>
              </w:tabs>
              <w:jc w:val="both"/>
              <w:rPr>
                <w:sz w:val="20"/>
                <w:szCs w:val="20"/>
              </w:rPr>
            </w:pPr>
            <w:r w:rsidRPr="008D441E">
              <w:rPr>
                <w:sz w:val="20"/>
                <w:szCs w:val="20"/>
              </w:rPr>
              <w:lastRenderedPageBreak/>
              <w:t>К информации, подтверждающей добросовестность участника закупки, относится:</w:t>
            </w:r>
          </w:p>
          <w:p w14:paraId="0DC444B2" w14:textId="77777777" w:rsidR="008B6921" w:rsidRPr="008D441E" w:rsidRDefault="008B6921" w:rsidP="00151896">
            <w:pPr>
              <w:tabs>
                <w:tab w:val="num" w:pos="709"/>
                <w:tab w:val="num" w:pos="851"/>
              </w:tabs>
              <w:jc w:val="both"/>
              <w:rPr>
                <w:sz w:val="20"/>
                <w:szCs w:val="20"/>
              </w:rPr>
            </w:pPr>
            <w:r w:rsidRPr="008D441E">
              <w:rPr>
                <w:sz w:val="20"/>
                <w:szCs w:val="20"/>
              </w:rPr>
              <w:t xml:space="preserve">- информация, подтверждающая исполнение таким участником в течение 3 (трех) лет до даты подачи заявки на участие в закупке трех и более договоров (контрактов),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двадцать процентов от </w:t>
            </w:r>
            <w:r w:rsidRPr="008D441E">
              <w:rPr>
                <w:bCs/>
                <w:sz w:val="20"/>
                <w:szCs w:val="20"/>
              </w:rPr>
              <w:t>начальной (максимальной) цены договора</w:t>
            </w:r>
            <w:r w:rsidRPr="008D441E">
              <w:rPr>
                <w:sz w:val="20"/>
                <w:szCs w:val="20"/>
              </w:rPr>
              <w:t>, указанной в извещении об осуществлении закупки и документации о закупке.</w:t>
            </w:r>
          </w:p>
          <w:p w14:paraId="3D8C1D82" w14:textId="77777777" w:rsidR="008B6921" w:rsidRPr="008D441E" w:rsidRDefault="008B6921" w:rsidP="00151896">
            <w:pPr>
              <w:tabs>
                <w:tab w:val="num" w:pos="709"/>
                <w:tab w:val="num" w:pos="851"/>
              </w:tabs>
              <w:jc w:val="both"/>
              <w:rPr>
                <w:sz w:val="20"/>
                <w:szCs w:val="20"/>
              </w:rPr>
            </w:pPr>
            <w:r w:rsidRPr="008D441E">
              <w:rPr>
                <w:sz w:val="20"/>
                <w:szCs w:val="20"/>
              </w:rPr>
              <w:t>Информация предоставляется участником закупки при направлении Заказчику подписанного проекта Договора.</w:t>
            </w:r>
          </w:p>
          <w:p w14:paraId="4354CA96" w14:textId="77777777" w:rsidR="008B6921" w:rsidRPr="008D441E" w:rsidRDefault="008B6921" w:rsidP="00151896">
            <w:pPr>
              <w:jc w:val="both"/>
              <w:rPr>
                <w:bCs/>
                <w:sz w:val="20"/>
                <w:szCs w:val="20"/>
              </w:rPr>
            </w:pPr>
            <w:r w:rsidRPr="008D441E">
              <w:rPr>
                <w:bCs/>
                <w:sz w:val="20"/>
                <w:szCs w:val="20"/>
              </w:rPr>
              <w:t xml:space="preserve">В случае </w:t>
            </w:r>
            <w:proofErr w:type="spellStart"/>
            <w:r w:rsidRPr="008D441E">
              <w:rPr>
                <w:bCs/>
                <w:sz w:val="20"/>
                <w:szCs w:val="20"/>
              </w:rPr>
              <w:t>непредоставления</w:t>
            </w:r>
            <w:proofErr w:type="spellEnd"/>
            <w:r w:rsidRPr="008D441E">
              <w:rPr>
                <w:bCs/>
                <w:sz w:val="20"/>
                <w:szCs w:val="20"/>
              </w:rPr>
              <w:t xml:space="preserve">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26ECA579" w14:textId="2393F150" w:rsidR="008B6921" w:rsidRPr="008D441E" w:rsidRDefault="008B6921" w:rsidP="00151896">
            <w:pPr>
              <w:jc w:val="both"/>
              <w:rPr>
                <w:bCs/>
                <w:sz w:val="20"/>
                <w:szCs w:val="20"/>
              </w:rPr>
            </w:pPr>
            <w:r w:rsidRPr="008D441E">
              <w:rPr>
                <w:bCs/>
                <w:sz w:val="20"/>
                <w:szCs w:val="20"/>
              </w:rPr>
              <w:t xml:space="preserve">В случае внесения денежных средств в качестве обеспечения договора на участие в </w:t>
            </w:r>
            <w:r w:rsidR="002F2998" w:rsidRPr="008D441E">
              <w:rPr>
                <w:bCs/>
                <w:sz w:val="20"/>
                <w:szCs w:val="20"/>
              </w:rPr>
              <w:t>конкурса</w:t>
            </w:r>
            <w:r w:rsidRPr="008D441E">
              <w:rPr>
                <w:bCs/>
                <w:sz w:val="20"/>
                <w:szCs w:val="20"/>
              </w:rPr>
              <w:t xml:space="preserve"> в электронной форме в платежном поручении указывать назначение платежа следующим образом: </w:t>
            </w:r>
          </w:p>
          <w:p w14:paraId="5F94E9A6" w14:textId="77777777" w:rsidR="008B6921" w:rsidRPr="008D441E" w:rsidRDefault="008B6921" w:rsidP="00B02C4F">
            <w:pPr>
              <w:ind w:right="241"/>
              <w:jc w:val="both"/>
              <w:rPr>
                <w:sz w:val="20"/>
                <w:szCs w:val="20"/>
              </w:rPr>
            </w:pPr>
            <w:r w:rsidRPr="008D441E">
              <w:rPr>
                <w:b/>
                <w:bCs/>
                <w:u w:val="single"/>
              </w:rPr>
              <w:t>Реквизиты</w:t>
            </w:r>
            <w:r w:rsidRPr="008D441E">
              <w:rPr>
                <w:sz w:val="20"/>
                <w:szCs w:val="20"/>
              </w:rPr>
              <w:t>:</w:t>
            </w:r>
          </w:p>
          <w:p w14:paraId="6ED46536" w14:textId="77777777" w:rsidR="008B6921" w:rsidRPr="008D441E" w:rsidRDefault="008B6921" w:rsidP="00B02C4F">
            <w:pPr>
              <w:ind w:right="241"/>
              <w:jc w:val="both"/>
              <w:rPr>
                <w:sz w:val="20"/>
                <w:szCs w:val="20"/>
              </w:rPr>
            </w:pPr>
          </w:p>
          <w:p w14:paraId="3DF1371A" w14:textId="77777777" w:rsidR="00D579AF" w:rsidRPr="008D441E" w:rsidRDefault="00B61B7A" w:rsidP="00D579AF">
            <w:pPr>
              <w:rPr>
                <w:b/>
                <w:sz w:val="20"/>
                <w:szCs w:val="20"/>
              </w:rPr>
            </w:pPr>
            <w:r w:rsidRPr="008D441E">
              <w:rPr>
                <w:b/>
                <w:sz w:val="20"/>
                <w:szCs w:val="20"/>
              </w:rPr>
              <w:t xml:space="preserve">Заказчик №1: </w:t>
            </w:r>
            <w:r w:rsidR="00D579AF" w:rsidRPr="008D441E">
              <w:rPr>
                <w:b/>
                <w:sz w:val="20"/>
                <w:szCs w:val="20"/>
              </w:rPr>
              <w:t>МАОУ "Лицей №62 имени Комарова Владимира Михайловича."</w:t>
            </w:r>
          </w:p>
          <w:p w14:paraId="69DBAAC6" w14:textId="77777777" w:rsidR="00D579AF" w:rsidRPr="008D441E" w:rsidRDefault="00D579AF" w:rsidP="00D579AF">
            <w:pPr>
              <w:autoSpaceDE w:val="0"/>
              <w:autoSpaceDN w:val="0"/>
              <w:adjustRightInd w:val="0"/>
              <w:outlineLvl w:val="1"/>
              <w:rPr>
                <w:iCs/>
                <w:sz w:val="20"/>
                <w:szCs w:val="20"/>
              </w:rPr>
            </w:pPr>
            <w:r w:rsidRPr="008D441E">
              <w:rPr>
                <w:iCs/>
                <w:sz w:val="20"/>
                <w:szCs w:val="20"/>
              </w:rPr>
              <w:t xml:space="preserve">Адрес: 450112, Республика Башкортостан, г. Уфа, Орджоникидзевский район, ул. Ульяновых, д. 38 </w:t>
            </w:r>
          </w:p>
          <w:p w14:paraId="2B334EF7" w14:textId="77777777" w:rsidR="00D579AF" w:rsidRPr="008D441E" w:rsidRDefault="00D579AF" w:rsidP="00D579AF">
            <w:pPr>
              <w:autoSpaceDE w:val="0"/>
              <w:autoSpaceDN w:val="0"/>
              <w:adjustRightInd w:val="0"/>
              <w:outlineLvl w:val="1"/>
              <w:rPr>
                <w:iCs/>
                <w:sz w:val="20"/>
                <w:szCs w:val="20"/>
              </w:rPr>
            </w:pPr>
            <w:r w:rsidRPr="008D441E">
              <w:rPr>
                <w:iCs/>
                <w:sz w:val="20"/>
                <w:szCs w:val="20"/>
              </w:rPr>
              <w:t>Телефон: (347) 242-42-30</w:t>
            </w:r>
          </w:p>
          <w:p w14:paraId="6A6915D2" w14:textId="77777777" w:rsidR="00D579AF" w:rsidRPr="008D441E" w:rsidRDefault="00D579AF" w:rsidP="00D579AF">
            <w:pPr>
              <w:autoSpaceDE w:val="0"/>
              <w:autoSpaceDN w:val="0"/>
              <w:adjustRightInd w:val="0"/>
              <w:outlineLvl w:val="1"/>
              <w:rPr>
                <w:iCs/>
                <w:sz w:val="20"/>
                <w:szCs w:val="20"/>
              </w:rPr>
            </w:pPr>
            <w:r w:rsidRPr="008D441E">
              <w:rPr>
                <w:iCs/>
                <w:sz w:val="20"/>
                <w:szCs w:val="20"/>
              </w:rPr>
              <w:t>ИНН 0277044978 КПП 027701001</w:t>
            </w:r>
          </w:p>
          <w:p w14:paraId="5C770D0D" w14:textId="77777777" w:rsidR="00D579AF" w:rsidRPr="008D441E" w:rsidRDefault="00D579AF" w:rsidP="00D579AF">
            <w:pPr>
              <w:autoSpaceDE w:val="0"/>
              <w:autoSpaceDN w:val="0"/>
              <w:adjustRightInd w:val="0"/>
              <w:outlineLvl w:val="1"/>
              <w:rPr>
                <w:iCs/>
                <w:sz w:val="20"/>
                <w:szCs w:val="20"/>
              </w:rPr>
            </w:pPr>
            <w:r w:rsidRPr="008D441E">
              <w:rPr>
                <w:iCs/>
                <w:sz w:val="20"/>
                <w:szCs w:val="20"/>
              </w:rPr>
              <w:t>ОГРН 1020203091765 ОКПО 45304542</w:t>
            </w:r>
          </w:p>
          <w:p w14:paraId="5E3C9DE9" w14:textId="77777777" w:rsidR="00D579AF" w:rsidRPr="008D441E" w:rsidRDefault="00D579AF" w:rsidP="00D579AF">
            <w:pPr>
              <w:autoSpaceDE w:val="0"/>
              <w:autoSpaceDN w:val="0"/>
              <w:adjustRightInd w:val="0"/>
              <w:outlineLvl w:val="1"/>
              <w:rPr>
                <w:iCs/>
                <w:sz w:val="20"/>
                <w:szCs w:val="20"/>
                <w:lang w:val="be-BY"/>
              </w:rPr>
            </w:pPr>
            <w:r w:rsidRPr="008D441E">
              <w:rPr>
                <w:iCs/>
                <w:sz w:val="20"/>
                <w:szCs w:val="20"/>
                <w:lang w:val="be-BY"/>
              </w:rPr>
              <w:t>Банковские реквизиты:</w:t>
            </w:r>
          </w:p>
          <w:p w14:paraId="5682ECF4" w14:textId="77777777" w:rsidR="00D579AF" w:rsidRPr="008D441E" w:rsidRDefault="00D579AF" w:rsidP="00D579AF">
            <w:pPr>
              <w:autoSpaceDE w:val="0"/>
              <w:autoSpaceDN w:val="0"/>
              <w:adjustRightInd w:val="0"/>
              <w:outlineLvl w:val="1"/>
              <w:rPr>
                <w:iCs/>
                <w:sz w:val="20"/>
                <w:szCs w:val="20"/>
              </w:rPr>
            </w:pPr>
            <w:r w:rsidRPr="008D441E">
              <w:rPr>
                <w:iCs/>
                <w:sz w:val="20"/>
                <w:szCs w:val="20"/>
              </w:rPr>
              <w:t>ОКЦ № 6 Уральского ГУ Банка России//УФК по Республике  Башкортостан</w:t>
            </w:r>
          </w:p>
          <w:p w14:paraId="77C92966" w14:textId="77777777" w:rsidR="00D579AF" w:rsidRPr="008D441E" w:rsidRDefault="00D579AF" w:rsidP="00D579AF">
            <w:pPr>
              <w:autoSpaceDE w:val="0"/>
              <w:autoSpaceDN w:val="0"/>
              <w:adjustRightInd w:val="0"/>
              <w:outlineLvl w:val="1"/>
              <w:rPr>
                <w:iCs/>
                <w:sz w:val="20"/>
                <w:szCs w:val="20"/>
              </w:rPr>
            </w:pPr>
            <w:r w:rsidRPr="008D441E">
              <w:rPr>
                <w:iCs/>
                <w:sz w:val="20"/>
                <w:szCs w:val="20"/>
              </w:rPr>
              <w:t>БИК 018073401</w:t>
            </w:r>
          </w:p>
          <w:p w14:paraId="7B46294F" w14:textId="77777777" w:rsidR="00D579AF" w:rsidRPr="008D441E" w:rsidRDefault="00D579AF" w:rsidP="00D579AF">
            <w:pPr>
              <w:autoSpaceDE w:val="0"/>
              <w:autoSpaceDN w:val="0"/>
              <w:adjustRightInd w:val="0"/>
              <w:outlineLvl w:val="1"/>
              <w:rPr>
                <w:iCs/>
                <w:sz w:val="20"/>
                <w:szCs w:val="20"/>
              </w:rPr>
            </w:pPr>
            <w:r w:rsidRPr="008D441E">
              <w:rPr>
                <w:iCs/>
                <w:sz w:val="20"/>
                <w:szCs w:val="20"/>
              </w:rPr>
              <w:t xml:space="preserve">Казначейский счет 03234643807010000100 </w:t>
            </w:r>
          </w:p>
          <w:p w14:paraId="4DABB442" w14:textId="77777777" w:rsidR="00D579AF" w:rsidRPr="008D441E" w:rsidRDefault="00D579AF" w:rsidP="00D579AF">
            <w:pPr>
              <w:autoSpaceDE w:val="0"/>
              <w:autoSpaceDN w:val="0"/>
              <w:adjustRightInd w:val="0"/>
              <w:outlineLvl w:val="1"/>
              <w:rPr>
                <w:iCs/>
                <w:sz w:val="20"/>
                <w:szCs w:val="20"/>
              </w:rPr>
            </w:pPr>
            <w:r w:rsidRPr="008D441E">
              <w:rPr>
                <w:iCs/>
                <w:sz w:val="20"/>
                <w:szCs w:val="20"/>
              </w:rPr>
              <w:t>ЕКС 40102810045370000067</w:t>
            </w:r>
          </w:p>
          <w:p w14:paraId="54CC51D9" w14:textId="4F2F2BDB" w:rsidR="00B61B7A" w:rsidRPr="008D441E" w:rsidRDefault="00D579AF" w:rsidP="00D579AF">
            <w:pPr>
              <w:autoSpaceDE w:val="0"/>
              <w:autoSpaceDN w:val="0"/>
              <w:adjustRightInd w:val="0"/>
              <w:outlineLvl w:val="1"/>
              <w:rPr>
                <w:iCs/>
                <w:sz w:val="20"/>
                <w:szCs w:val="20"/>
                <w:lang w:val="be-BY"/>
              </w:rPr>
            </w:pPr>
            <w:r w:rsidRPr="008D441E">
              <w:rPr>
                <w:iCs/>
                <w:sz w:val="20"/>
                <w:szCs w:val="20"/>
                <w:lang w:val="be-BY"/>
              </w:rPr>
              <w:t>Л/ с 30305076130 в  Финансовом управлении Администрации городского округа город Уфа Республики Башкортостан</w:t>
            </w:r>
          </w:p>
          <w:p w14:paraId="2B6885CE" w14:textId="77777777" w:rsidR="00373E3A" w:rsidRPr="008D441E" w:rsidRDefault="00373E3A" w:rsidP="00D579AF">
            <w:pPr>
              <w:autoSpaceDE w:val="0"/>
              <w:autoSpaceDN w:val="0"/>
              <w:adjustRightInd w:val="0"/>
              <w:outlineLvl w:val="1"/>
              <w:rPr>
                <w:iCs/>
                <w:sz w:val="20"/>
                <w:szCs w:val="20"/>
                <w:lang w:val="be-BY"/>
              </w:rPr>
            </w:pPr>
          </w:p>
          <w:p w14:paraId="7E2B90D8" w14:textId="6B0E468C" w:rsidR="00373E3A" w:rsidRPr="008D441E" w:rsidRDefault="00373E3A" w:rsidP="00373E3A">
            <w:pPr>
              <w:autoSpaceDE w:val="0"/>
              <w:autoSpaceDN w:val="0"/>
              <w:adjustRightInd w:val="0"/>
              <w:outlineLvl w:val="1"/>
              <w:rPr>
                <w:b/>
                <w:sz w:val="20"/>
                <w:szCs w:val="20"/>
              </w:rPr>
            </w:pPr>
            <w:r w:rsidRPr="008D441E">
              <w:rPr>
                <w:b/>
                <w:sz w:val="20"/>
                <w:szCs w:val="20"/>
              </w:rPr>
              <w:t xml:space="preserve">Заказчик №2: МАОУ Школа № 36 </w:t>
            </w:r>
          </w:p>
          <w:p w14:paraId="6860A3F4" w14:textId="77777777" w:rsidR="00373E3A" w:rsidRPr="008D441E" w:rsidRDefault="00373E3A" w:rsidP="00373E3A">
            <w:pPr>
              <w:jc w:val="both"/>
              <w:rPr>
                <w:bCs/>
                <w:sz w:val="20"/>
                <w:szCs w:val="20"/>
                <w:lang w:eastAsia="ko-KR"/>
              </w:rPr>
            </w:pPr>
            <w:proofErr w:type="gramStart"/>
            <w:r w:rsidRPr="008D441E">
              <w:rPr>
                <w:bCs/>
                <w:sz w:val="20"/>
                <w:szCs w:val="20"/>
                <w:lang w:eastAsia="ko-KR"/>
              </w:rPr>
              <w:t>Адрес: 450051, Республика Башкортостан, г. Уфа, Орджоникидзевский район, ул. Таманская, д. 47</w:t>
            </w:r>
            <w:proofErr w:type="gramEnd"/>
          </w:p>
          <w:p w14:paraId="5E7EC0A6" w14:textId="77777777" w:rsidR="00373E3A" w:rsidRPr="008D441E" w:rsidRDefault="00373E3A" w:rsidP="00373E3A">
            <w:pPr>
              <w:jc w:val="both"/>
              <w:rPr>
                <w:bCs/>
                <w:sz w:val="20"/>
                <w:szCs w:val="20"/>
                <w:lang w:eastAsia="ko-KR"/>
              </w:rPr>
            </w:pPr>
            <w:r w:rsidRPr="008D441E">
              <w:rPr>
                <w:bCs/>
                <w:sz w:val="20"/>
                <w:szCs w:val="20"/>
                <w:lang w:eastAsia="ko-KR"/>
              </w:rPr>
              <w:t>Телефон: (347) 261-05-22</w:t>
            </w:r>
          </w:p>
          <w:p w14:paraId="3FB1878E" w14:textId="77777777" w:rsidR="00373E3A" w:rsidRPr="008D441E" w:rsidRDefault="00373E3A" w:rsidP="00373E3A">
            <w:pPr>
              <w:jc w:val="both"/>
              <w:rPr>
                <w:bCs/>
                <w:sz w:val="20"/>
                <w:szCs w:val="20"/>
                <w:lang w:eastAsia="ko-KR"/>
              </w:rPr>
            </w:pPr>
            <w:r w:rsidRPr="008D441E">
              <w:rPr>
                <w:bCs/>
                <w:sz w:val="20"/>
                <w:szCs w:val="20"/>
                <w:lang w:eastAsia="ko-KR"/>
              </w:rPr>
              <w:t>ИНН 0277025608 КПП 027701001</w:t>
            </w:r>
          </w:p>
          <w:p w14:paraId="18AA37F7" w14:textId="77777777" w:rsidR="00373E3A" w:rsidRPr="008D441E" w:rsidRDefault="00373E3A" w:rsidP="00373E3A">
            <w:pPr>
              <w:jc w:val="both"/>
              <w:rPr>
                <w:bCs/>
                <w:sz w:val="20"/>
                <w:szCs w:val="20"/>
                <w:lang w:eastAsia="ko-KR"/>
              </w:rPr>
            </w:pPr>
            <w:r w:rsidRPr="008D441E">
              <w:rPr>
                <w:bCs/>
                <w:sz w:val="20"/>
                <w:szCs w:val="20"/>
                <w:lang w:eastAsia="ko-KR"/>
              </w:rPr>
              <w:t>ОГРН 1030204440628 ОКПО 33810665</w:t>
            </w:r>
          </w:p>
          <w:p w14:paraId="5531CF5A" w14:textId="77777777" w:rsidR="00373E3A" w:rsidRPr="008D441E" w:rsidRDefault="00373E3A" w:rsidP="00373E3A">
            <w:pPr>
              <w:jc w:val="both"/>
              <w:rPr>
                <w:bCs/>
                <w:sz w:val="20"/>
                <w:szCs w:val="20"/>
                <w:lang w:eastAsia="ko-KR"/>
              </w:rPr>
            </w:pPr>
            <w:r w:rsidRPr="008D441E">
              <w:rPr>
                <w:bCs/>
                <w:sz w:val="20"/>
                <w:szCs w:val="20"/>
                <w:lang w:eastAsia="ko-KR"/>
              </w:rPr>
              <w:t>Банковские реквизиты:</w:t>
            </w:r>
            <w:r w:rsidRPr="008D441E">
              <w:rPr>
                <w:bCs/>
                <w:sz w:val="20"/>
                <w:szCs w:val="20"/>
                <w:lang w:eastAsia="ko-KR"/>
              </w:rPr>
              <w:tab/>
            </w:r>
          </w:p>
          <w:p w14:paraId="72EC9A9D" w14:textId="77777777" w:rsidR="00373E3A" w:rsidRPr="008D441E" w:rsidRDefault="00373E3A" w:rsidP="00373E3A">
            <w:pPr>
              <w:jc w:val="both"/>
              <w:rPr>
                <w:bCs/>
                <w:sz w:val="20"/>
                <w:szCs w:val="20"/>
                <w:lang w:eastAsia="ko-KR"/>
              </w:rPr>
            </w:pPr>
            <w:r w:rsidRPr="008D441E">
              <w:rPr>
                <w:bCs/>
                <w:sz w:val="20"/>
                <w:szCs w:val="20"/>
                <w:lang w:eastAsia="ko-KR"/>
              </w:rPr>
              <w:t>ОКЦ № 6 Уральского ГУ Банка России//УФК по Республике  Башкортостан</w:t>
            </w:r>
          </w:p>
          <w:p w14:paraId="79F480F4" w14:textId="77777777" w:rsidR="00373E3A" w:rsidRPr="008D441E" w:rsidRDefault="00373E3A" w:rsidP="00373E3A">
            <w:pPr>
              <w:jc w:val="both"/>
              <w:rPr>
                <w:bCs/>
                <w:sz w:val="20"/>
                <w:szCs w:val="20"/>
                <w:lang w:eastAsia="ko-KR"/>
              </w:rPr>
            </w:pPr>
            <w:r w:rsidRPr="008D441E">
              <w:rPr>
                <w:bCs/>
                <w:sz w:val="20"/>
                <w:szCs w:val="20"/>
                <w:lang w:eastAsia="ko-KR"/>
              </w:rPr>
              <w:t>БИК 018073401</w:t>
            </w:r>
          </w:p>
          <w:p w14:paraId="3403FDAA" w14:textId="77777777" w:rsidR="00373E3A" w:rsidRPr="008D441E" w:rsidRDefault="00373E3A" w:rsidP="00373E3A">
            <w:pPr>
              <w:jc w:val="both"/>
              <w:rPr>
                <w:bCs/>
                <w:sz w:val="20"/>
                <w:szCs w:val="20"/>
                <w:lang w:eastAsia="ko-KR"/>
              </w:rPr>
            </w:pPr>
            <w:r w:rsidRPr="008D441E">
              <w:rPr>
                <w:bCs/>
                <w:sz w:val="20"/>
                <w:szCs w:val="20"/>
                <w:lang w:eastAsia="ko-KR"/>
              </w:rPr>
              <w:t xml:space="preserve">Казначейский счет 03234643807010000100 </w:t>
            </w:r>
          </w:p>
          <w:p w14:paraId="18272153" w14:textId="77777777" w:rsidR="00373E3A" w:rsidRPr="008D441E" w:rsidRDefault="00373E3A" w:rsidP="00373E3A">
            <w:pPr>
              <w:jc w:val="both"/>
              <w:rPr>
                <w:bCs/>
                <w:sz w:val="20"/>
                <w:szCs w:val="20"/>
                <w:lang w:eastAsia="ko-KR"/>
              </w:rPr>
            </w:pPr>
            <w:r w:rsidRPr="008D441E">
              <w:rPr>
                <w:bCs/>
                <w:sz w:val="20"/>
                <w:szCs w:val="20"/>
                <w:lang w:eastAsia="ko-KR"/>
              </w:rPr>
              <w:t>ЕКС 40102810045370000067</w:t>
            </w:r>
          </w:p>
          <w:p w14:paraId="30363A54" w14:textId="77777777" w:rsidR="00373E3A" w:rsidRPr="008D441E" w:rsidRDefault="00373E3A" w:rsidP="00373E3A">
            <w:pPr>
              <w:jc w:val="both"/>
              <w:rPr>
                <w:bCs/>
                <w:sz w:val="20"/>
                <w:szCs w:val="20"/>
                <w:lang w:eastAsia="ko-KR"/>
              </w:rPr>
            </w:pPr>
            <w:r w:rsidRPr="008D441E">
              <w:rPr>
                <w:bCs/>
                <w:sz w:val="20"/>
                <w:szCs w:val="20"/>
                <w:lang w:eastAsia="ko-KR"/>
              </w:rPr>
              <w:t>Л/с 30305076100  в Финансовом управлении Администрации городского округа город Уфа Республики Башкортостан</w:t>
            </w:r>
          </w:p>
          <w:p w14:paraId="3391DF2D" w14:textId="77777777" w:rsidR="00373E3A" w:rsidRPr="008D441E" w:rsidRDefault="00373E3A" w:rsidP="00D579AF">
            <w:pPr>
              <w:autoSpaceDE w:val="0"/>
              <w:autoSpaceDN w:val="0"/>
              <w:adjustRightInd w:val="0"/>
              <w:outlineLvl w:val="1"/>
              <w:rPr>
                <w:sz w:val="20"/>
                <w:szCs w:val="20"/>
              </w:rPr>
            </w:pPr>
          </w:p>
          <w:p w14:paraId="1055C81A" w14:textId="77777777" w:rsidR="00B61B7A" w:rsidRPr="008D441E" w:rsidRDefault="00B61B7A" w:rsidP="00B61B7A">
            <w:pPr>
              <w:jc w:val="both"/>
              <w:rPr>
                <w:bCs/>
                <w:sz w:val="20"/>
                <w:szCs w:val="20"/>
              </w:rPr>
            </w:pPr>
          </w:p>
          <w:p w14:paraId="2CAAD3C8" w14:textId="4FAF890C" w:rsidR="00D579AF" w:rsidRPr="008D441E" w:rsidRDefault="00B61B7A" w:rsidP="00D579AF">
            <w:pPr>
              <w:rPr>
                <w:b/>
                <w:sz w:val="20"/>
                <w:szCs w:val="20"/>
              </w:rPr>
            </w:pPr>
            <w:r w:rsidRPr="008D441E">
              <w:rPr>
                <w:b/>
                <w:sz w:val="20"/>
                <w:szCs w:val="20"/>
              </w:rPr>
              <w:t>Заказчик №</w:t>
            </w:r>
            <w:r w:rsidR="00373E3A" w:rsidRPr="008D441E">
              <w:rPr>
                <w:b/>
                <w:sz w:val="20"/>
                <w:szCs w:val="20"/>
              </w:rPr>
              <w:t>3</w:t>
            </w:r>
            <w:r w:rsidRPr="008D441E">
              <w:rPr>
                <w:b/>
                <w:sz w:val="20"/>
                <w:szCs w:val="20"/>
              </w:rPr>
              <w:t xml:space="preserve">: </w:t>
            </w:r>
            <w:r w:rsidR="00D579AF" w:rsidRPr="008D441E">
              <w:rPr>
                <w:b/>
                <w:sz w:val="20"/>
                <w:szCs w:val="20"/>
              </w:rPr>
              <w:t>МАОУ «Башкирский лицей № 48»</w:t>
            </w:r>
          </w:p>
          <w:p w14:paraId="308B74C7" w14:textId="77777777" w:rsidR="00D579AF" w:rsidRPr="008D441E" w:rsidRDefault="00D579AF" w:rsidP="00D579AF">
            <w:pPr>
              <w:rPr>
                <w:sz w:val="20"/>
                <w:szCs w:val="20"/>
              </w:rPr>
            </w:pPr>
            <w:r w:rsidRPr="008D441E">
              <w:rPr>
                <w:sz w:val="20"/>
                <w:szCs w:val="20"/>
              </w:rPr>
              <w:t>Адрес: 450035, Республика Башкортостан, г. Уфа, Орджоникидзевский район, ул. Борисоглебская,    д. 17</w:t>
            </w:r>
          </w:p>
          <w:p w14:paraId="710BB6F4" w14:textId="77777777" w:rsidR="00D579AF" w:rsidRPr="008D441E" w:rsidRDefault="00D579AF" w:rsidP="00D579AF">
            <w:pPr>
              <w:rPr>
                <w:sz w:val="20"/>
                <w:szCs w:val="20"/>
              </w:rPr>
            </w:pPr>
            <w:r w:rsidRPr="008D441E">
              <w:rPr>
                <w:sz w:val="20"/>
                <w:szCs w:val="20"/>
              </w:rPr>
              <w:t>ИНН 0277037498 КПП 027701001</w:t>
            </w:r>
          </w:p>
          <w:p w14:paraId="6976A57A" w14:textId="77777777" w:rsidR="00D579AF" w:rsidRPr="008D441E" w:rsidRDefault="00D579AF" w:rsidP="00D579AF">
            <w:pPr>
              <w:rPr>
                <w:sz w:val="20"/>
                <w:szCs w:val="20"/>
              </w:rPr>
            </w:pPr>
            <w:r w:rsidRPr="008D441E">
              <w:rPr>
                <w:sz w:val="20"/>
                <w:szCs w:val="20"/>
              </w:rPr>
              <w:t>ОГРН 1030204437207 ОКПО 45319549</w:t>
            </w:r>
          </w:p>
          <w:p w14:paraId="07B71676" w14:textId="77777777" w:rsidR="00D579AF" w:rsidRPr="008D441E" w:rsidRDefault="00D579AF" w:rsidP="00D579AF">
            <w:pPr>
              <w:rPr>
                <w:sz w:val="20"/>
                <w:szCs w:val="20"/>
                <w:lang w:val="be-BY"/>
              </w:rPr>
            </w:pPr>
            <w:r w:rsidRPr="008D441E">
              <w:rPr>
                <w:sz w:val="20"/>
                <w:szCs w:val="20"/>
                <w:lang w:val="be-BY"/>
              </w:rPr>
              <w:t>Банковские реквизиты:</w:t>
            </w:r>
          </w:p>
          <w:p w14:paraId="15E557E1" w14:textId="77777777" w:rsidR="00D579AF" w:rsidRPr="008D441E" w:rsidRDefault="00D579AF" w:rsidP="00D579AF">
            <w:pPr>
              <w:rPr>
                <w:sz w:val="20"/>
                <w:szCs w:val="20"/>
              </w:rPr>
            </w:pPr>
            <w:r w:rsidRPr="008D441E">
              <w:rPr>
                <w:sz w:val="20"/>
                <w:szCs w:val="20"/>
              </w:rPr>
              <w:t xml:space="preserve">ОКЦ № 6 Уральского ГУ Банка России//УФК по Республике Башкортостан </w:t>
            </w:r>
          </w:p>
          <w:p w14:paraId="1A691042" w14:textId="77777777" w:rsidR="00D579AF" w:rsidRPr="008D441E" w:rsidRDefault="00D579AF" w:rsidP="00D579AF">
            <w:pPr>
              <w:outlineLvl w:val="1"/>
              <w:rPr>
                <w:sz w:val="20"/>
                <w:szCs w:val="20"/>
              </w:rPr>
            </w:pPr>
            <w:r w:rsidRPr="008D441E">
              <w:rPr>
                <w:sz w:val="20"/>
                <w:szCs w:val="20"/>
              </w:rPr>
              <w:t>БИК 018073401</w:t>
            </w:r>
          </w:p>
          <w:p w14:paraId="4BA16C52" w14:textId="77777777" w:rsidR="00D579AF" w:rsidRPr="008D441E" w:rsidRDefault="00D579AF" w:rsidP="00D579AF">
            <w:pPr>
              <w:outlineLvl w:val="1"/>
              <w:rPr>
                <w:sz w:val="20"/>
                <w:szCs w:val="20"/>
              </w:rPr>
            </w:pPr>
            <w:r w:rsidRPr="008D441E">
              <w:rPr>
                <w:sz w:val="20"/>
                <w:szCs w:val="20"/>
              </w:rPr>
              <w:t xml:space="preserve">Казначейский счет 03234643807010000100 </w:t>
            </w:r>
          </w:p>
          <w:p w14:paraId="0AC57669" w14:textId="77777777" w:rsidR="00D579AF" w:rsidRPr="008D441E" w:rsidRDefault="00D579AF" w:rsidP="00D579AF">
            <w:pPr>
              <w:rPr>
                <w:sz w:val="20"/>
                <w:szCs w:val="20"/>
              </w:rPr>
            </w:pPr>
            <w:r w:rsidRPr="008D441E">
              <w:rPr>
                <w:sz w:val="20"/>
                <w:szCs w:val="20"/>
              </w:rPr>
              <w:t>ЕКС 40102810045370000067</w:t>
            </w:r>
          </w:p>
          <w:p w14:paraId="545C4DD8" w14:textId="77777777" w:rsidR="00D579AF" w:rsidRPr="008D441E" w:rsidRDefault="00D579AF" w:rsidP="00D579AF">
            <w:pPr>
              <w:autoSpaceDE w:val="0"/>
              <w:autoSpaceDN w:val="0"/>
              <w:adjustRightInd w:val="0"/>
              <w:outlineLvl w:val="1"/>
              <w:rPr>
                <w:iCs/>
                <w:sz w:val="20"/>
                <w:szCs w:val="20"/>
                <w:lang w:val="be-BY"/>
              </w:rPr>
            </w:pPr>
            <w:r w:rsidRPr="008D441E">
              <w:rPr>
                <w:sz w:val="20"/>
                <w:szCs w:val="20"/>
                <w:lang w:val="be-BY"/>
              </w:rPr>
              <w:t xml:space="preserve">Л/с 30305076110 в  Финансовом управлении Администрации городского округа   город Уфа  Республики Башкортостан    </w:t>
            </w:r>
          </w:p>
          <w:p w14:paraId="68453BD2" w14:textId="5E4F8B96" w:rsidR="00B61B7A" w:rsidRPr="008D441E" w:rsidRDefault="00B61B7A" w:rsidP="00B61B7A">
            <w:pPr>
              <w:autoSpaceDE w:val="0"/>
              <w:autoSpaceDN w:val="0"/>
              <w:adjustRightInd w:val="0"/>
              <w:outlineLvl w:val="1"/>
              <w:rPr>
                <w:sz w:val="20"/>
                <w:szCs w:val="20"/>
                <w:lang w:val="be-BY"/>
              </w:rPr>
            </w:pPr>
          </w:p>
          <w:p w14:paraId="3ACBBE78" w14:textId="7CB76D0C" w:rsidR="00D579AF" w:rsidRPr="008D441E" w:rsidRDefault="00B61B7A" w:rsidP="00D579AF">
            <w:pPr>
              <w:rPr>
                <w:b/>
                <w:sz w:val="20"/>
                <w:szCs w:val="20"/>
              </w:rPr>
            </w:pPr>
            <w:r w:rsidRPr="008D441E">
              <w:rPr>
                <w:b/>
                <w:sz w:val="20"/>
                <w:szCs w:val="20"/>
              </w:rPr>
              <w:t>Заказчик №</w:t>
            </w:r>
            <w:r w:rsidR="00373E3A" w:rsidRPr="008D441E">
              <w:rPr>
                <w:b/>
                <w:sz w:val="20"/>
                <w:szCs w:val="20"/>
              </w:rPr>
              <w:t>4</w:t>
            </w:r>
            <w:r w:rsidRPr="008D441E">
              <w:rPr>
                <w:b/>
                <w:sz w:val="20"/>
                <w:szCs w:val="20"/>
              </w:rPr>
              <w:t xml:space="preserve">: </w:t>
            </w:r>
            <w:r w:rsidR="00D579AF" w:rsidRPr="008D441E">
              <w:rPr>
                <w:b/>
                <w:sz w:val="20"/>
                <w:szCs w:val="20"/>
              </w:rPr>
              <w:t xml:space="preserve">МАОУ Школа № 61 </w:t>
            </w:r>
          </w:p>
          <w:p w14:paraId="3556DCB5" w14:textId="77777777" w:rsidR="00D579AF" w:rsidRPr="008D441E" w:rsidRDefault="00D579AF" w:rsidP="00D579AF">
            <w:pPr>
              <w:autoSpaceDE w:val="0"/>
              <w:autoSpaceDN w:val="0"/>
              <w:adjustRightInd w:val="0"/>
              <w:outlineLvl w:val="1"/>
              <w:rPr>
                <w:iCs/>
                <w:sz w:val="20"/>
                <w:szCs w:val="20"/>
              </w:rPr>
            </w:pPr>
            <w:r w:rsidRPr="008D441E">
              <w:rPr>
                <w:iCs/>
                <w:sz w:val="20"/>
                <w:szCs w:val="20"/>
              </w:rPr>
              <w:t xml:space="preserve">Адрес: 450112, Республика Башкортостан, г. Уфа, Орджоникидзевский район, ул. Кольцевая, д. 37 </w:t>
            </w:r>
          </w:p>
          <w:p w14:paraId="605DE0CC" w14:textId="77777777" w:rsidR="00D579AF" w:rsidRPr="008D441E" w:rsidRDefault="00D579AF" w:rsidP="00D579AF">
            <w:pPr>
              <w:autoSpaceDE w:val="0"/>
              <w:autoSpaceDN w:val="0"/>
              <w:adjustRightInd w:val="0"/>
              <w:outlineLvl w:val="1"/>
              <w:rPr>
                <w:iCs/>
                <w:sz w:val="20"/>
                <w:szCs w:val="20"/>
              </w:rPr>
            </w:pPr>
            <w:r w:rsidRPr="008D441E">
              <w:rPr>
                <w:iCs/>
                <w:sz w:val="20"/>
                <w:szCs w:val="20"/>
              </w:rPr>
              <w:t xml:space="preserve">Телефон: (347) 242-97-31 </w:t>
            </w:r>
          </w:p>
          <w:p w14:paraId="0C85D22C" w14:textId="77777777" w:rsidR="00D579AF" w:rsidRPr="008D441E" w:rsidRDefault="00D579AF" w:rsidP="00D579AF">
            <w:pPr>
              <w:autoSpaceDE w:val="0"/>
              <w:autoSpaceDN w:val="0"/>
              <w:adjustRightInd w:val="0"/>
              <w:outlineLvl w:val="1"/>
              <w:rPr>
                <w:iCs/>
                <w:sz w:val="20"/>
                <w:szCs w:val="20"/>
              </w:rPr>
            </w:pPr>
            <w:r w:rsidRPr="008D441E">
              <w:rPr>
                <w:iCs/>
                <w:sz w:val="20"/>
                <w:szCs w:val="20"/>
              </w:rPr>
              <w:t>ИНН 0277044287 КПП 027701001</w:t>
            </w:r>
          </w:p>
          <w:p w14:paraId="04DC9038" w14:textId="77777777" w:rsidR="00D579AF" w:rsidRPr="008D441E" w:rsidRDefault="00D579AF" w:rsidP="00D579AF">
            <w:pPr>
              <w:autoSpaceDE w:val="0"/>
              <w:autoSpaceDN w:val="0"/>
              <w:adjustRightInd w:val="0"/>
              <w:outlineLvl w:val="1"/>
              <w:rPr>
                <w:iCs/>
                <w:sz w:val="20"/>
                <w:szCs w:val="20"/>
              </w:rPr>
            </w:pPr>
            <w:r w:rsidRPr="008D441E">
              <w:rPr>
                <w:iCs/>
                <w:sz w:val="20"/>
                <w:szCs w:val="20"/>
              </w:rPr>
              <w:t>ОГРН 1030204438296 ОКПО 50810371</w:t>
            </w:r>
          </w:p>
          <w:p w14:paraId="1C956A98" w14:textId="77777777" w:rsidR="00D579AF" w:rsidRPr="008D441E" w:rsidRDefault="00D579AF" w:rsidP="00D579AF">
            <w:pPr>
              <w:autoSpaceDE w:val="0"/>
              <w:autoSpaceDN w:val="0"/>
              <w:adjustRightInd w:val="0"/>
              <w:outlineLvl w:val="1"/>
              <w:rPr>
                <w:iCs/>
                <w:sz w:val="20"/>
                <w:szCs w:val="20"/>
                <w:lang w:val="be-BY"/>
              </w:rPr>
            </w:pPr>
            <w:r w:rsidRPr="008D441E">
              <w:rPr>
                <w:iCs/>
                <w:sz w:val="20"/>
                <w:szCs w:val="20"/>
                <w:lang w:val="be-BY"/>
              </w:rPr>
              <w:t>Банковские реквизиты:</w:t>
            </w:r>
          </w:p>
          <w:p w14:paraId="2B27102D" w14:textId="77777777" w:rsidR="00D579AF" w:rsidRPr="008D441E" w:rsidRDefault="00D579AF" w:rsidP="00D579AF">
            <w:pPr>
              <w:autoSpaceDE w:val="0"/>
              <w:autoSpaceDN w:val="0"/>
              <w:adjustRightInd w:val="0"/>
              <w:outlineLvl w:val="1"/>
              <w:rPr>
                <w:iCs/>
                <w:sz w:val="20"/>
                <w:szCs w:val="20"/>
              </w:rPr>
            </w:pPr>
            <w:r w:rsidRPr="008D441E">
              <w:rPr>
                <w:iCs/>
                <w:sz w:val="20"/>
                <w:szCs w:val="20"/>
              </w:rPr>
              <w:t>ОКЦ № 6 Уральского ГУ Банка России//УФК по Республике  Башкортостан</w:t>
            </w:r>
          </w:p>
          <w:p w14:paraId="14A468B7" w14:textId="77777777" w:rsidR="00D579AF" w:rsidRPr="008D441E" w:rsidRDefault="00D579AF" w:rsidP="00D579AF">
            <w:pPr>
              <w:autoSpaceDE w:val="0"/>
              <w:autoSpaceDN w:val="0"/>
              <w:adjustRightInd w:val="0"/>
              <w:outlineLvl w:val="1"/>
              <w:rPr>
                <w:iCs/>
                <w:sz w:val="20"/>
                <w:szCs w:val="20"/>
              </w:rPr>
            </w:pPr>
            <w:r w:rsidRPr="008D441E">
              <w:rPr>
                <w:iCs/>
                <w:sz w:val="20"/>
                <w:szCs w:val="20"/>
              </w:rPr>
              <w:t>БИК 018073401</w:t>
            </w:r>
          </w:p>
          <w:p w14:paraId="0251EA35" w14:textId="77777777" w:rsidR="00D579AF" w:rsidRPr="008D441E" w:rsidRDefault="00D579AF" w:rsidP="00D579AF">
            <w:pPr>
              <w:autoSpaceDE w:val="0"/>
              <w:autoSpaceDN w:val="0"/>
              <w:adjustRightInd w:val="0"/>
              <w:outlineLvl w:val="1"/>
              <w:rPr>
                <w:iCs/>
                <w:sz w:val="20"/>
                <w:szCs w:val="20"/>
              </w:rPr>
            </w:pPr>
            <w:r w:rsidRPr="008D441E">
              <w:rPr>
                <w:iCs/>
                <w:sz w:val="20"/>
                <w:szCs w:val="20"/>
              </w:rPr>
              <w:t xml:space="preserve">Казначейский счет 03234643807010000100 </w:t>
            </w:r>
          </w:p>
          <w:p w14:paraId="1B92AFCC" w14:textId="77777777" w:rsidR="00D579AF" w:rsidRPr="008D441E" w:rsidRDefault="00D579AF" w:rsidP="00D579AF">
            <w:pPr>
              <w:autoSpaceDE w:val="0"/>
              <w:autoSpaceDN w:val="0"/>
              <w:adjustRightInd w:val="0"/>
              <w:outlineLvl w:val="1"/>
              <w:rPr>
                <w:iCs/>
                <w:sz w:val="20"/>
                <w:szCs w:val="20"/>
              </w:rPr>
            </w:pPr>
            <w:r w:rsidRPr="008D441E">
              <w:rPr>
                <w:iCs/>
                <w:sz w:val="20"/>
                <w:szCs w:val="20"/>
              </w:rPr>
              <w:t>ЕКС 40102810045370000067</w:t>
            </w:r>
          </w:p>
          <w:p w14:paraId="20B1F2CE" w14:textId="656EF5F5" w:rsidR="00B61B7A" w:rsidRPr="008D441E" w:rsidRDefault="00D579AF" w:rsidP="00D579AF">
            <w:pPr>
              <w:autoSpaceDE w:val="0"/>
              <w:autoSpaceDN w:val="0"/>
              <w:adjustRightInd w:val="0"/>
              <w:outlineLvl w:val="1"/>
              <w:rPr>
                <w:iCs/>
                <w:sz w:val="20"/>
                <w:szCs w:val="20"/>
                <w:lang w:val="be-BY"/>
              </w:rPr>
            </w:pPr>
            <w:r w:rsidRPr="008D441E">
              <w:rPr>
                <w:iCs/>
                <w:sz w:val="20"/>
                <w:szCs w:val="20"/>
                <w:lang w:val="be-BY"/>
              </w:rPr>
              <w:t>Л/с  30305076120  в  Финансовом управлении Администрации городского округа город Уфа Республики Башкортостан</w:t>
            </w:r>
            <w:r w:rsidR="00B61B7A" w:rsidRPr="008D441E">
              <w:rPr>
                <w:iCs/>
                <w:sz w:val="20"/>
                <w:szCs w:val="20"/>
                <w:lang w:val="be-BY"/>
              </w:rPr>
              <w:t xml:space="preserve"> </w:t>
            </w:r>
          </w:p>
          <w:p w14:paraId="0F078C0D" w14:textId="77777777" w:rsidR="00B61B7A" w:rsidRPr="008D441E" w:rsidRDefault="00B61B7A" w:rsidP="00B61B7A">
            <w:pPr>
              <w:autoSpaceDE w:val="0"/>
              <w:autoSpaceDN w:val="0"/>
              <w:adjustRightInd w:val="0"/>
              <w:outlineLvl w:val="1"/>
              <w:rPr>
                <w:iCs/>
                <w:sz w:val="20"/>
                <w:szCs w:val="20"/>
                <w:lang w:val="be-BY"/>
              </w:rPr>
            </w:pPr>
          </w:p>
          <w:p w14:paraId="744A53A2" w14:textId="4D8CE85F" w:rsidR="00DD34F1" w:rsidRPr="008D441E" w:rsidRDefault="00B61B7A" w:rsidP="00DD34F1">
            <w:pPr>
              <w:rPr>
                <w:b/>
                <w:sz w:val="20"/>
                <w:szCs w:val="20"/>
              </w:rPr>
            </w:pPr>
            <w:r w:rsidRPr="008D441E">
              <w:rPr>
                <w:b/>
                <w:sz w:val="20"/>
                <w:szCs w:val="20"/>
              </w:rPr>
              <w:t>Заказчик №</w:t>
            </w:r>
            <w:r w:rsidR="00373E3A" w:rsidRPr="008D441E">
              <w:rPr>
                <w:b/>
                <w:sz w:val="20"/>
                <w:szCs w:val="20"/>
              </w:rPr>
              <w:t>5</w:t>
            </w:r>
            <w:r w:rsidRPr="008D441E">
              <w:rPr>
                <w:b/>
                <w:sz w:val="20"/>
                <w:szCs w:val="20"/>
              </w:rPr>
              <w:t>:</w:t>
            </w:r>
            <w:r w:rsidR="00DD34F1" w:rsidRPr="008D441E">
              <w:rPr>
                <w:b/>
                <w:sz w:val="20"/>
                <w:szCs w:val="20"/>
              </w:rPr>
              <w:t xml:space="preserve"> МАОУ «Гимназия № 64 имени В.В. Горбатко</w:t>
            </w:r>
            <w:proofErr w:type="gramStart"/>
            <w:r w:rsidR="00DD34F1" w:rsidRPr="008D441E">
              <w:rPr>
                <w:b/>
                <w:sz w:val="20"/>
                <w:szCs w:val="20"/>
              </w:rPr>
              <w:t>.»</w:t>
            </w:r>
            <w:proofErr w:type="gramEnd"/>
          </w:p>
          <w:p w14:paraId="62775CF8" w14:textId="77777777" w:rsidR="00DD34F1" w:rsidRPr="008D441E" w:rsidRDefault="00DD34F1" w:rsidP="00DD34F1">
            <w:pPr>
              <w:rPr>
                <w:sz w:val="20"/>
                <w:szCs w:val="20"/>
              </w:rPr>
            </w:pPr>
            <w:r w:rsidRPr="008D441E">
              <w:rPr>
                <w:sz w:val="20"/>
                <w:szCs w:val="20"/>
              </w:rPr>
              <w:t>Адрес: 450055, Республика Башкортостан, г. Уфа, Орджоникидзевский район, ул. Российская, д. 54</w:t>
            </w:r>
          </w:p>
          <w:p w14:paraId="18367E52" w14:textId="77777777" w:rsidR="00DD34F1" w:rsidRPr="008D441E" w:rsidRDefault="00DD34F1" w:rsidP="00DD34F1">
            <w:pPr>
              <w:rPr>
                <w:sz w:val="20"/>
                <w:szCs w:val="20"/>
              </w:rPr>
            </w:pPr>
            <w:r w:rsidRPr="008D441E">
              <w:rPr>
                <w:sz w:val="20"/>
                <w:szCs w:val="20"/>
              </w:rPr>
              <w:t>Телефон: (347) 284-37-50</w:t>
            </w:r>
          </w:p>
          <w:p w14:paraId="7D98DCA9" w14:textId="77777777" w:rsidR="00DD34F1" w:rsidRPr="008D441E" w:rsidRDefault="00DD34F1" w:rsidP="00DD34F1">
            <w:pPr>
              <w:rPr>
                <w:sz w:val="20"/>
                <w:szCs w:val="20"/>
              </w:rPr>
            </w:pPr>
            <w:r w:rsidRPr="008D441E">
              <w:rPr>
                <w:sz w:val="20"/>
                <w:szCs w:val="20"/>
              </w:rPr>
              <w:t>ИНН 0277038460 КПП 027701001</w:t>
            </w:r>
          </w:p>
          <w:p w14:paraId="6C564D88" w14:textId="77777777" w:rsidR="00DD34F1" w:rsidRPr="008D441E" w:rsidRDefault="00DD34F1" w:rsidP="00DD34F1">
            <w:pPr>
              <w:rPr>
                <w:sz w:val="20"/>
                <w:szCs w:val="20"/>
              </w:rPr>
            </w:pPr>
            <w:r w:rsidRPr="008D441E">
              <w:rPr>
                <w:sz w:val="20"/>
                <w:szCs w:val="20"/>
              </w:rPr>
              <w:t>ОГРН 1020203094163 ОКПО 48871069</w:t>
            </w:r>
          </w:p>
          <w:p w14:paraId="45E94A46" w14:textId="77777777" w:rsidR="00DD34F1" w:rsidRPr="008D441E" w:rsidRDefault="00DD34F1" w:rsidP="00DD34F1">
            <w:pPr>
              <w:rPr>
                <w:sz w:val="20"/>
                <w:szCs w:val="20"/>
                <w:lang w:val="be-BY"/>
              </w:rPr>
            </w:pPr>
            <w:r w:rsidRPr="008D441E">
              <w:rPr>
                <w:sz w:val="20"/>
                <w:szCs w:val="20"/>
                <w:lang w:val="be-BY"/>
              </w:rPr>
              <w:t>Банковские реквизиты:</w:t>
            </w:r>
          </w:p>
          <w:p w14:paraId="21D3409D"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40629111" w14:textId="77777777" w:rsidR="00DD34F1" w:rsidRPr="008D441E" w:rsidRDefault="00DD34F1" w:rsidP="00DD34F1">
            <w:pPr>
              <w:rPr>
                <w:sz w:val="20"/>
                <w:szCs w:val="20"/>
              </w:rPr>
            </w:pPr>
            <w:r w:rsidRPr="008D441E">
              <w:rPr>
                <w:sz w:val="20"/>
                <w:szCs w:val="20"/>
              </w:rPr>
              <w:t>БИК 018073401</w:t>
            </w:r>
          </w:p>
          <w:p w14:paraId="2063FE56"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3720F5D2" w14:textId="77777777" w:rsidR="00DD34F1" w:rsidRPr="008D441E" w:rsidRDefault="00DD34F1" w:rsidP="00DD34F1">
            <w:pPr>
              <w:rPr>
                <w:sz w:val="20"/>
                <w:szCs w:val="20"/>
                <w:lang w:val="be-BY"/>
              </w:rPr>
            </w:pPr>
            <w:r w:rsidRPr="008D441E">
              <w:rPr>
                <w:sz w:val="20"/>
                <w:szCs w:val="20"/>
              </w:rPr>
              <w:t>ЕКС 40102810045370000067</w:t>
            </w:r>
          </w:p>
          <w:p w14:paraId="06834532" w14:textId="77777777" w:rsidR="00DD34F1" w:rsidRPr="008D441E" w:rsidRDefault="00DD34F1" w:rsidP="00DD34F1">
            <w:pPr>
              <w:rPr>
                <w:sz w:val="20"/>
                <w:szCs w:val="20"/>
                <w:lang w:val="be-BY"/>
              </w:rPr>
            </w:pPr>
            <w:r w:rsidRPr="008D441E">
              <w:rPr>
                <w:sz w:val="20"/>
                <w:szCs w:val="20"/>
                <w:lang w:val="be-BY"/>
              </w:rPr>
              <w:t xml:space="preserve">Л/с 30305076140 в   Финансовом управлении Администрации городского округа город Уфа Республики Башкортостан </w:t>
            </w:r>
          </w:p>
          <w:p w14:paraId="750242B6" w14:textId="77777777" w:rsidR="00DD34F1" w:rsidRPr="008D441E" w:rsidRDefault="00DD34F1" w:rsidP="00DD34F1">
            <w:pPr>
              <w:rPr>
                <w:sz w:val="20"/>
                <w:szCs w:val="20"/>
                <w:lang w:val="be-BY"/>
              </w:rPr>
            </w:pPr>
          </w:p>
          <w:p w14:paraId="72C63F1E" w14:textId="7B421E52" w:rsidR="00DD34F1" w:rsidRPr="008D441E" w:rsidRDefault="00DD34F1" w:rsidP="00DD34F1">
            <w:pPr>
              <w:rPr>
                <w:b/>
                <w:sz w:val="20"/>
                <w:szCs w:val="20"/>
              </w:rPr>
            </w:pPr>
            <w:r w:rsidRPr="008D441E">
              <w:rPr>
                <w:b/>
                <w:sz w:val="20"/>
                <w:szCs w:val="20"/>
              </w:rPr>
              <w:t>Заказчик №</w:t>
            </w:r>
            <w:r w:rsidR="00373E3A" w:rsidRPr="008D441E">
              <w:rPr>
                <w:b/>
                <w:sz w:val="20"/>
                <w:szCs w:val="20"/>
              </w:rPr>
              <w:t>6</w:t>
            </w:r>
            <w:r w:rsidRPr="008D441E">
              <w:rPr>
                <w:b/>
                <w:sz w:val="20"/>
                <w:szCs w:val="20"/>
              </w:rPr>
              <w:t xml:space="preserve">: МАОУ «Татарская гимназия № 65им. Гази </w:t>
            </w:r>
            <w:proofErr w:type="spellStart"/>
            <w:r w:rsidRPr="008D441E">
              <w:rPr>
                <w:b/>
                <w:sz w:val="20"/>
                <w:szCs w:val="20"/>
              </w:rPr>
              <w:t>Загитова</w:t>
            </w:r>
            <w:proofErr w:type="spellEnd"/>
            <w:r w:rsidRPr="008D441E">
              <w:rPr>
                <w:b/>
                <w:sz w:val="20"/>
                <w:szCs w:val="20"/>
              </w:rPr>
              <w:t>.»</w:t>
            </w:r>
          </w:p>
          <w:p w14:paraId="3A705D9B" w14:textId="77777777" w:rsidR="00DD34F1" w:rsidRPr="008D441E" w:rsidRDefault="00DD34F1" w:rsidP="00DD34F1">
            <w:pPr>
              <w:rPr>
                <w:sz w:val="20"/>
                <w:szCs w:val="20"/>
              </w:rPr>
            </w:pPr>
            <w:r w:rsidRPr="008D441E">
              <w:rPr>
                <w:sz w:val="20"/>
                <w:szCs w:val="20"/>
              </w:rPr>
              <w:t>Адрес: 450038 , Республика Башкортостан, г. Уфа, Орджоникидзевский район, ул. Кольцевая, д. 143</w:t>
            </w:r>
          </w:p>
          <w:p w14:paraId="03C3D8F5" w14:textId="77777777" w:rsidR="00DD34F1" w:rsidRPr="008D441E" w:rsidRDefault="00DD34F1" w:rsidP="00DD34F1">
            <w:pPr>
              <w:rPr>
                <w:sz w:val="20"/>
                <w:szCs w:val="20"/>
              </w:rPr>
            </w:pPr>
            <w:r w:rsidRPr="008D441E">
              <w:rPr>
                <w:sz w:val="20"/>
                <w:szCs w:val="20"/>
              </w:rPr>
              <w:t>Телефон: (347) 287-65-56, 265-55-44</w:t>
            </w:r>
          </w:p>
          <w:p w14:paraId="0B66D3B9" w14:textId="77777777" w:rsidR="00DD34F1" w:rsidRPr="008D441E" w:rsidRDefault="00DD34F1" w:rsidP="00DD34F1">
            <w:pPr>
              <w:rPr>
                <w:sz w:val="20"/>
                <w:szCs w:val="20"/>
              </w:rPr>
            </w:pPr>
            <w:r w:rsidRPr="008D441E">
              <w:rPr>
                <w:sz w:val="20"/>
                <w:szCs w:val="20"/>
              </w:rPr>
              <w:t>ИНН 0277036198 КПП 027701001</w:t>
            </w:r>
          </w:p>
          <w:p w14:paraId="02D513D6" w14:textId="77777777" w:rsidR="00DD34F1" w:rsidRPr="008D441E" w:rsidRDefault="00DD34F1" w:rsidP="00DD34F1">
            <w:pPr>
              <w:rPr>
                <w:sz w:val="20"/>
                <w:szCs w:val="20"/>
              </w:rPr>
            </w:pPr>
            <w:r w:rsidRPr="008D441E">
              <w:rPr>
                <w:sz w:val="20"/>
                <w:szCs w:val="20"/>
              </w:rPr>
              <w:t>ОГРН 1030204436140 ОКПО 45315642</w:t>
            </w:r>
          </w:p>
          <w:p w14:paraId="4366B1FD" w14:textId="77777777" w:rsidR="00DD34F1" w:rsidRPr="008D441E" w:rsidRDefault="00DD34F1" w:rsidP="00DD34F1">
            <w:pPr>
              <w:rPr>
                <w:sz w:val="20"/>
                <w:szCs w:val="20"/>
                <w:lang w:val="be-BY"/>
              </w:rPr>
            </w:pPr>
            <w:r w:rsidRPr="008D441E">
              <w:rPr>
                <w:sz w:val="20"/>
                <w:szCs w:val="20"/>
                <w:lang w:val="be-BY"/>
              </w:rPr>
              <w:t>Банковские реквизиты:</w:t>
            </w:r>
          </w:p>
          <w:p w14:paraId="55C7080F"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 г. Уфа</w:t>
            </w:r>
          </w:p>
          <w:p w14:paraId="4F8D0D6D" w14:textId="77777777" w:rsidR="00DD34F1" w:rsidRPr="008D441E" w:rsidRDefault="00DD34F1" w:rsidP="00DD34F1">
            <w:pPr>
              <w:rPr>
                <w:sz w:val="20"/>
                <w:szCs w:val="20"/>
              </w:rPr>
            </w:pPr>
            <w:r w:rsidRPr="008D441E">
              <w:rPr>
                <w:sz w:val="20"/>
                <w:szCs w:val="20"/>
              </w:rPr>
              <w:t>БИК 018073401</w:t>
            </w:r>
          </w:p>
          <w:p w14:paraId="7148F09A"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16433444" w14:textId="77777777" w:rsidR="00DD34F1" w:rsidRPr="008D441E" w:rsidRDefault="00DD34F1" w:rsidP="00DD34F1">
            <w:pPr>
              <w:rPr>
                <w:sz w:val="20"/>
                <w:szCs w:val="20"/>
              </w:rPr>
            </w:pPr>
            <w:r w:rsidRPr="008D441E">
              <w:rPr>
                <w:sz w:val="20"/>
                <w:szCs w:val="20"/>
              </w:rPr>
              <w:t>ЕКС 40102810045370000067</w:t>
            </w:r>
          </w:p>
          <w:p w14:paraId="2B38D2F8" w14:textId="77777777" w:rsidR="00DD34F1" w:rsidRPr="008D441E" w:rsidRDefault="00DD34F1" w:rsidP="00DD34F1">
            <w:pPr>
              <w:rPr>
                <w:sz w:val="20"/>
                <w:szCs w:val="20"/>
                <w:lang w:val="be-BY"/>
              </w:rPr>
            </w:pPr>
            <w:r w:rsidRPr="008D441E">
              <w:rPr>
                <w:sz w:val="20"/>
                <w:szCs w:val="20"/>
                <w:lang w:val="be-BY"/>
              </w:rPr>
              <w:t xml:space="preserve">Л/с 30305076150 в  Финансовом управлении Администрации городского округа город Уфа Республики Башкортостан </w:t>
            </w:r>
          </w:p>
          <w:p w14:paraId="3E024BC3" w14:textId="77777777" w:rsidR="00DD34F1" w:rsidRPr="008D441E" w:rsidRDefault="00DD34F1" w:rsidP="00DD34F1">
            <w:pPr>
              <w:rPr>
                <w:sz w:val="20"/>
                <w:szCs w:val="20"/>
                <w:lang w:val="be-BY"/>
              </w:rPr>
            </w:pPr>
          </w:p>
          <w:p w14:paraId="79213F3E" w14:textId="2EC643BF" w:rsidR="00DD34F1" w:rsidRPr="008D441E" w:rsidRDefault="00DD34F1" w:rsidP="00DD34F1">
            <w:pPr>
              <w:rPr>
                <w:b/>
                <w:sz w:val="20"/>
                <w:szCs w:val="20"/>
              </w:rPr>
            </w:pPr>
            <w:r w:rsidRPr="008D441E">
              <w:rPr>
                <w:b/>
                <w:sz w:val="20"/>
                <w:szCs w:val="20"/>
              </w:rPr>
              <w:t>Заказчик №</w:t>
            </w:r>
            <w:r w:rsidR="00373E3A" w:rsidRPr="008D441E">
              <w:rPr>
                <w:b/>
                <w:sz w:val="20"/>
                <w:szCs w:val="20"/>
              </w:rPr>
              <w:t>7</w:t>
            </w:r>
            <w:r w:rsidRPr="008D441E">
              <w:rPr>
                <w:b/>
                <w:sz w:val="20"/>
                <w:szCs w:val="20"/>
              </w:rPr>
              <w:t>: МАОУ «Центр образования № 69»</w:t>
            </w:r>
          </w:p>
          <w:p w14:paraId="0B8431B3" w14:textId="77777777" w:rsidR="00DD34F1" w:rsidRPr="008D441E" w:rsidRDefault="00DD34F1" w:rsidP="00DD34F1">
            <w:pPr>
              <w:rPr>
                <w:sz w:val="20"/>
                <w:szCs w:val="20"/>
              </w:rPr>
            </w:pPr>
            <w:r w:rsidRPr="008D441E">
              <w:rPr>
                <w:sz w:val="20"/>
                <w:szCs w:val="20"/>
              </w:rPr>
              <w:t xml:space="preserve">Адрес: 450081, Республика Башкортостан, город Уфа, Орджоникидзевский район, ул. </w:t>
            </w:r>
            <w:proofErr w:type="spellStart"/>
            <w:r w:rsidRPr="008D441E">
              <w:rPr>
                <w:sz w:val="20"/>
                <w:szCs w:val="20"/>
              </w:rPr>
              <w:t>Даута</w:t>
            </w:r>
            <w:proofErr w:type="spellEnd"/>
            <w:r w:rsidRPr="008D441E">
              <w:rPr>
                <w:sz w:val="20"/>
                <w:szCs w:val="20"/>
              </w:rPr>
              <w:t xml:space="preserve"> </w:t>
            </w:r>
            <w:proofErr w:type="spellStart"/>
            <w:r w:rsidRPr="008D441E">
              <w:rPr>
                <w:sz w:val="20"/>
                <w:szCs w:val="20"/>
              </w:rPr>
              <w:t>Юлтыя</w:t>
            </w:r>
            <w:proofErr w:type="spellEnd"/>
            <w:r w:rsidRPr="008D441E">
              <w:rPr>
                <w:sz w:val="20"/>
                <w:szCs w:val="20"/>
              </w:rPr>
              <w:t>, дом 6</w:t>
            </w:r>
          </w:p>
          <w:p w14:paraId="69736363" w14:textId="77777777" w:rsidR="00DD34F1" w:rsidRPr="008D441E" w:rsidRDefault="00DD34F1" w:rsidP="00DD34F1">
            <w:pPr>
              <w:rPr>
                <w:sz w:val="20"/>
                <w:szCs w:val="20"/>
              </w:rPr>
            </w:pPr>
            <w:r w:rsidRPr="008D441E">
              <w:rPr>
                <w:sz w:val="20"/>
                <w:szCs w:val="20"/>
              </w:rPr>
              <w:t>Телефон: (347) 287-69-00, 287-69-01</w:t>
            </w:r>
          </w:p>
          <w:p w14:paraId="0AB8B21F" w14:textId="77777777" w:rsidR="00DD34F1" w:rsidRPr="008D441E" w:rsidRDefault="00DD34F1" w:rsidP="00DD34F1">
            <w:pPr>
              <w:rPr>
                <w:sz w:val="20"/>
                <w:szCs w:val="20"/>
              </w:rPr>
            </w:pPr>
            <w:r w:rsidRPr="008D441E">
              <w:rPr>
                <w:sz w:val="20"/>
                <w:szCs w:val="20"/>
              </w:rPr>
              <w:t>ИНН 0277044664 КПП 027701001</w:t>
            </w:r>
          </w:p>
          <w:p w14:paraId="6A960AFA" w14:textId="77777777" w:rsidR="00DD34F1" w:rsidRPr="008D441E" w:rsidRDefault="00DD34F1" w:rsidP="00DD34F1">
            <w:pPr>
              <w:rPr>
                <w:sz w:val="20"/>
                <w:szCs w:val="20"/>
              </w:rPr>
            </w:pPr>
            <w:r w:rsidRPr="008D441E">
              <w:rPr>
                <w:sz w:val="20"/>
                <w:szCs w:val="20"/>
              </w:rPr>
              <w:t>ОГРН 1030204435788 ОКПО 50816793</w:t>
            </w:r>
          </w:p>
          <w:p w14:paraId="1930101C" w14:textId="77777777" w:rsidR="00DD34F1" w:rsidRPr="008D441E" w:rsidRDefault="00DD34F1" w:rsidP="00DD34F1">
            <w:pPr>
              <w:rPr>
                <w:sz w:val="20"/>
                <w:szCs w:val="20"/>
                <w:lang w:val="be-BY"/>
              </w:rPr>
            </w:pPr>
            <w:r w:rsidRPr="008D441E">
              <w:rPr>
                <w:sz w:val="20"/>
                <w:szCs w:val="20"/>
                <w:lang w:val="be-BY"/>
              </w:rPr>
              <w:t>Банковские реквизиты:</w:t>
            </w:r>
          </w:p>
          <w:p w14:paraId="63E6BC3D"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25D06799" w14:textId="77777777" w:rsidR="00DD34F1" w:rsidRPr="008D441E" w:rsidRDefault="00DD34F1" w:rsidP="00DD34F1">
            <w:pPr>
              <w:rPr>
                <w:sz w:val="20"/>
                <w:szCs w:val="20"/>
              </w:rPr>
            </w:pPr>
            <w:r w:rsidRPr="008D441E">
              <w:rPr>
                <w:sz w:val="20"/>
                <w:szCs w:val="20"/>
              </w:rPr>
              <w:t>БИК 018073401</w:t>
            </w:r>
          </w:p>
          <w:p w14:paraId="47232097"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29A609B0" w14:textId="77777777" w:rsidR="00DD34F1" w:rsidRPr="008D441E" w:rsidRDefault="00DD34F1" w:rsidP="00DD34F1">
            <w:pPr>
              <w:rPr>
                <w:sz w:val="20"/>
                <w:szCs w:val="20"/>
              </w:rPr>
            </w:pPr>
            <w:r w:rsidRPr="008D441E">
              <w:rPr>
                <w:sz w:val="20"/>
                <w:szCs w:val="20"/>
              </w:rPr>
              <w:t>ЕКС 40102810045370000067</w:t>
            </w:r>
          </w:p>
          <w:p w14:paraId="61CE6DB1" w14:textId="77777777" w:rsidR="00DD34F1" w:rsidRPr="008D441E" w:rsidRDefault="00DD34F1" w:rsidP="00DD34F1">
            <w:pPr>
              <w:rPr>
                <w:sz w:val="20"/>
                <w:szCs w:val="20"/>
                <w:lang w:val="be-BY"/>
              </w:rPr>
            </w:pPr>
            <w:r w:rsidRPr="008D441E">
              <w:rPr>
                <w:sz w:val="20"/>
                <w:szCs w:val="20"/>
                <w:lang w:val="be-BY"/>
              </w:rPr>
              <w:t xml:space="preserve">Л/с 30305076160  в  Финансовом управлении Администрации городского округа город Уфа Республики Башкортостан </w:t>
            </w:r>
          </w:p>
          <w:p w14:paraId="47530773" w14:textId="77777777" w:rsidR="00DD34F1" w:rsidRPr="008D441E" w:rsidRDefault="00DD34F1" w:rsidP="00DD34F1">
            <w:pPr>
              <w:rPr>
                <w:sz w:val="20"/>
                <w:szCs w:val="20"/>
                <w:lang w:val="be-BY"/>
              </w:rPr>
            </w:pPr>
          </w:p>
          <w:p w14:paraId="5751B30C" w14:textId="35864688" w:rsidR="00DD34F1" w:rsidRPr="008D441E" w:rsidRDefault="00DD34F1" w:rsidP="00DD34F1">
            <w:pPr>
              <w:rPr>
                <w:b/>
                <w:sz w:val="20"/>
                <w:szCs w:val="20"/>
              </w:rPr>
            </w:pPr>
            <w:r w:rsidRPr="008D441E">
              <w:rPr>
                <w:b/>
                <w:sz w:val="20"/>
                <w:szCs w:val="20"/>
              </w:rPr>
              <w:t>Заказчик №</w:t>
            </w:r>
            <w:r w:rsidR="00373E3A" w:rsidRPr="008D441E">
              <w:rPr>
                <w:b/>
                <w:sz w:val="20"/>
                <w:szCs w:val="20"/>
              </w:rPr>
              <w:t>8</w:t>
            </w:r>
            <w:r w:rsidRPr="008D441E">
              <w:rPr>
                <w:b/>
                <w:sz w:val="20"/>
                <w:szCs w:val="20"/>
              </w:rPr>
              <w:t>: МАОУ Школа № 71</w:t>
            </w:r>
          </w:p>
          <w:p w14:paraId="744EBF41" w14:textId="77777777" w:rsidR="00DD34F1" w:rsidRPr="008D441E" w:rsidRDefault="00DD34F1" w:rsidP="00DD34F1">
            <w:pPr>
              <w:rPr>
                <w:sz w:val="20"/>
                <w:szCs w:val="20"/>
              </w:rPr>
            </w:pPr>
            <w:r w:rsidRPr="008D441E">
              <w:rPr>
                <w:sz w:val="20"/>
                <w:szCs w:val="20"/>
              </w:rPr>
              <w:t xml:space="preserve">Адрес: 450065, Республика Башкортостан, г. Уфа, Орджоникидзевский район, ул. Дмитрия Донского, д. 87 </w:t>
            </w:r>
          </w:p>
          <w:p w14:paraId="0C0C1009" w14:textId="77777777" w:rsidR="00DD34F1" w:rsidRPr="008D441E" w:rsidRDefault="00DD34F1" w:rsidP="00DD34F1">
            <w:pPr>
              <w:rPr>
                <w:sz w:val="20"/>
                <w:szCs w:val="20"/>
              </w:rPr>
            </w:pPr>
            <w:r w:rsidRPr="008D441E">
              <w:rPr>
                <w:sz w:val="20"/>
                <w:szCs w:val="20"/>
              </w:rPr>
              <w:t>Телефон: (347) 263-53-37</w:t>
            </w:r>
          </w:p>
          <w:p w14:paraId="45CFE0A4" w14:textId="77777777" w:rsidR="00DD34F1" w:rsidRPr="008D441E" w:rsidRDefault="00DD34F1" w:rsidP="00DD34F1">
            <w:pPr>
              <w:rPr>
                <w:sz w:val="20"/>
                <w:szCs w:val="20"/>
              </w:rPr>
            </w:pPr>
            <w:r w:rsidRPr="008D441E">
              <w:rPr>
                <w:sz w:val="20"/>
                <w:szCs w:val="20"/>
              </w:rPr>
              <w:lastRenderedPageBreak/>
              <w:t>ИНН 0277041021 КПП 027701001</w:t>
            </w:r>
          </w:p>
          <w:p w14:paraId="52E9D655" w14:textId="77777777" w:rsidR="00DD34F1" w:rsidRPr="008D441E" w:rsidRDefault="00DD34F1" w:rsidP="00DD34F1">
            <w:pPr>
              <w:rPr>
                <w:sz w:val="20"/>
                <w:szCs w:val="20"/>
              </w:rPr>
            </w:pPr>
            <w:r w:rsidRPr="008D441E">
              <w:rPr>
                <w:sz w:val="20"/>
                <w:szCs w:val="20"/>
              </w:rPr>
              <w:t>ОГРН 1030204435480 ОКПО 50772765</w:t>
            </w:r>
          </w:p>
          <w:p w14:paraId="6FD06427" w14:textId="77777777" w:rsidR="00DD34F1" w:rsidRPr="008D441E" w:rsidRDefault="00DD34F1" w:rsidP="00DD34F1">
            <w:pPr>
              <w:rPr>
                <w:sz w:val="20"/>
                <w:szCs w:val="20"/>
                <w:lang w:val="be-BY"/>
              </w:rPr>
            </w:pPr>
            <w:r w:rsidRPr="008D441E">
              <w:rPr>
                <w:sz w:val="20"/>
                <w:szCs w:val="20"/>
                <w:lang w:val="be-BY"/>
              </w:rPr>
              <w:t>Банковские реквизиты:</w:t>
            </w:r>
          </w:p>
          <w:p w14:paraId="289F0DE0"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 г. Уфа</w:t>
            </w:r>
          </w:p>
          <w:p w14:paraId="78E41ED1" w14:textId="77777777" w:rsidR="00DD34F1" w:rsidRPr="008D441E" w:rsidRDefault="00DD34F1" w:rsidP="00DD34F1">
            <w:pPr>
              <w:rPr>
                <w:sz w:val="20"/>
                <w:szCs w:val="20"/>
              </w:rPr>
            </w:pPr>
            <w:r w:rsidRPr="008D441E">
              <w:rPr>
                <w:sz w:val="20"/>
                <w:szCs w:val="20"/>
              </w:rPr>
              <w:t>БИК 018073401</w:t>
            </w:r>
          </w:p>
          <w:p w14:paraId="627F2CF6"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43ECCF14" w14:textId="77777777" w:rsidR="00DD34F1" w:rsidRPr="008D441E" w:rsidRDefault="00DD34F1" w:rsidP="00DD34F1">
            <w:pPr>
              <w:rPr>
                <w:sz w:val="20"/>
                <w:szCs w:val="20"/>
              </w:rPr>
            </w:pPr>
            <w:r w:rsidRPr="008D441E">
              <w:rPr>
                <w:sz w:val="20"/>
                <w:szCs w:val="20"/>
              </w:rPr>
              <w:t>ЕКС 40102810045370000067</w:t>
            </w:r>
          </w:p>
          <w:p w14:paraId="6ED119D0" w14:textId="77777777" w:rsidR="00DD34F1" w:rsidRPr="008D441E" w:rsidRDefault="00DD34F1" w:rsidP="00DD34F1">
            <w:pPr>
              <w:rPr>
                <w:sz w:val="20"/>
                <w:szCs w:val="20"/>
                <w:lang w:val="be-BY"/>
              </w:rPr>
            </w:pPr>
            <w:r w:rsidRPr="008D441E">
              <w:rPr>
                <w:sz w:val="20"/>
                <w:szCs w:val="20"/>
                <w:lang w:val="be-BY"/>
              </w:rPr>
              <w:t xml:space="preserve">Л/с 30305076170  в  Финансовом управлении Администрации городского округа город Уфа Республики Башкортостан </w:t>
            </w:r>
          </w:p>
          <w:p w14:paraId="66D841D0" w14:textId="77777777" w:rsidR="00DD34F1" w:rsidRPr="008D441E" w:rsidRDefault="00DD34F1" w:rsidP="00DD34F1">
            <w:pPr>
              <w:rPr>
                <w:sz w:val="20"/>
                <w:szCs w:val="20"/>
                <w:lang w:val="be-BY"/>
              </w:rPr>
            </w:pPr>
          </w:p>
          <w:p w14:paraId="1161AF24" w14:textId="43B5ADB6" w:rsidR="00DD34F1" w:rsidRPr="008D441E" w:rsidRDefault="00DD34F1" w:rsidP="00DD34F1">
            <w:pPr>
              <w:rPr>
                <w:b/>
                <w:sz w:val="20"/>
                <w:szCs w:val="20"/>
              </w:rPr>
            </w:pPr>
            <w:r w:rsidRPr="008D441E">
              <w:rPr>
                <w:b/>
                <w:sz w:val="20"/>
                <w:szCs w:val="20"/>
              </w:rPr>
              <w:t>Заказчик №</w:t>
            </w:r>
            <w:r w:rsidR="00373E3A" w:rsidRPr="008D441E">
              <w:rPr>
                <w:b/>
                <w:sz w:val="20"/>
                <w:szCs w:val="20"/>
              </w:rPr>
              <w:t>9</w:t>
            </w:r>
            <w:r w:rsidRPr="008D441E">
              <w:rPr>
                <w:b/>
                <w:sz w:val="20"/>
                <w:szCs w:val="20"/>
              </w:rPr>
              <w:t>: МАОУ «Центр образования № 76»</w:t>
            </w:r>
          </w:p>
          <w:p w14:paraId="6B88C51A" w14:textId="77777777" w:rsidR="00DD34F1" w:rsidRPr="008D441E" w:rsidRDefault="00DD34F1" w:rsidP="00DD34F1">
            <w:pPr>
              <w:rPr>
                <w:sz w:val="20"/>
                <w:szCs w:val="20"/>
              </w:rPr>
            </w:pPr>
            <w:r w:rsidRPr="008D441E">
              <w:rPr>
                <w:sz w:val="20"/>
                <w:szCs w:val="20"/>
              </w:rPr>
              <w:t>Юридический адрес: 450112, Республика Башкортостан, город Уфа, Орджоникидзевский район, улица Победы, дом 24</w:t>
            </w:r>
          </w:p>
          <w:p w14:paraId="78FE6C28" w14:textId="77777777" w:rsidR="00DD34F1" w:rsidRPr="008D441E" w:rsidRDefault="00DD34F1" w:rsidP="00DD34F1">
            <w:pPr>
              <w:rPr>
                <w:sz w:val="20"/>
                <w:szCs w:val="20"/>
              </w:rPr>
            </w:pPr>
            <w:r w:rsidRPr="008D441E">
              <w:rPr>
                <w:sz w:val="20"/>
                <w:szCs w:val="20"/>
              </w:rPr>
              <w:t>Фактический 1-ый адрес: 450112 Республика Башкортостан, город Уфа, Орджоникидзевский район, улица Победы, дом 24,</w:t>
            </w:r>
          </w:p>
          <w:p w14:paraId="53882228" w14:textId="77777777" w:rsidR="00DD34F1" w:rsidRPr="008D441E" w:rsidRDefault="00DD34F1" w:rsidP="00DD34F1">
            <w:pPr>
              <w:rPr>
                <w:sz w:val="20"/>
                <w:szCs w:val="20"/>
              </w:rPr>
            </w:pPr>
            <w:r w:rsidRPr="008D441E">
              <w:rPr>
                <w:sz w:val="20"/>
                <w:szCs w:val="20"/>
              </w:rPr>
              <w:t>2-ой адрес: 450040, Республика Башкортостан, город Уфа, Орджоникидзевский район, улица Калинина, дом 35а</w:t>
            </w:r>
          </w:p>
          <w:p w14:paraId="28933A77" w14:textId="77777777" w:rsidR="00DD34F1" w:rsidRPr="008D441E" w:rsidRDefault="00DD34F1" w:rsidP="00DD34F1">
            <w:pPr>
              <w:rPr>
                <w:sz w:val="20"/>
                <w:szCs w:val="20"/>
              </w:rPr>
            </w:pPr>
            <w:r w:rsidRPr="008D441E">
              <w:rPr>
                <w:sz w:val="20"/>
                <w:szCs w:val="20"/>
              </w:rPr>
              <w:t>Телефон: (347) 242-95-14</w:t>
            </w:r>
          </w:p>
          <w:p w14:paraId="3336AA38" w14:textId="77777777" w:rsidR="00DD34F1" w:rsidRPr="008D441E" w:rsidRDefault="00DD34F1" w:rsidP="00DD34F1">
            <w:pPr>
              <w:rPr>
                <w:sz w:val="20"/>
                <w:szCs w:val="20"/>
              </w:rPr>
            </w:pPr>
            <w:r w:rsidRPr="008D441E">
              <w:rPr>
                <w:sz w:val="20"/>
                <w:szCs w:val="20"/>
              </w:rPr>
              <w:t>ИНН 0277031217 КПП 027701001</w:t>
            </w:r>
          </w:p>
          <w:p w14:paraId="532CE8A8" w14:textId="77777777" w:rsidR="00DD34F1" w:rsidRPr="008D441E" w:rsidRDefault="00DD34F1" w:rsidP="00DD34F1">
            <w:pPr>
              <w:rPr>
                <w:sz w:val="20"/>
                <w:szCs w:val="20"/>
              </w:rPr>
            </w:pPr>
            <w:r w:rsidRPr="008D441E">
              <w:rPr>
                <w:sz w:val="20"/>
                <w:szCs w:val="20"/>
              </w:rPr>
              <w:t>ОГРН 1030204436547 ОКПО 42974986</w:t>
            </w:r>
          </w:p>
          <w:p w14:paraId="7CE6455A" w14:textId="77777777" w:rsidR="00DD34F1" w:rsidRPr="008D441E" w:rsidRDefault="00DD34F1" w:rsidP="00DD34F1">
            <w:pPr>
              <w:rPr>
                <w:sz w:val="20"/>
                <w:szCs w:val="20"/>
                <w:lang w:val="be-BY"/>
              </w:rPr>
            </w:pPr>
            <w:r w:rsidRPr="008D441E">
              <w:rPr>
                <w:sz w:val="20"/>
                <w:szCs w:val="20"/>
                <w:lang w:val="be-BY"/>
              </w:rPr>
              <w:t>Банковские реквизиты:</w:t>
            </w:r>
          </w:p>
          <w:p w14:paraId="28FF831C"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6D5594EC" w14:textId="77777777" w:rsidR="00DD34F1" w:rsidRPr="008D441E" w:rsidRDefault="00DD34F1" w:rsidP="00DD34F1">
            <w:pPr>
              <w:rPr>
                <w:sz w:val="20"/>
                <w:szCs w:val="20"/>
              </w:rPr>
            </w:pPr>
            <w:r w:rsidRPr="008D441E">
              <w:rPr>
                <w:sz w:val="20"/>
                <w:szCs w:val="20"/>
              </w:rPr>
              <w:t>БИК 018073401</w:t>
            </w:r>
          </w:p>
          <w:p w14:paraId="073F1414"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19F1FDF0" w14:textId="77777777" w:rsidR="00DD34F1" w:rsidRPr="008D441E" w:rsidRDefault="00DD34F1" w:rsidP="00DD34F1">
            <w:pPr>
              <w:rPr>
                <w:sz w:val="20"/>
                <w:szCs w:val="20"/>
              </w:rPr>
            </w:pPr>
            <w:r w:rsidRPr="008D441E">
              <w:rPr>
                <w:sz w:val="20"/>
                <w:szCs w:val="20"/>
              </w:rPr>
              <w:t>ЕКС 40102810045370000067</w:t>
            </w:r>
          </w:p>
          <w:p w14:paraId="73A79C47" w14:textId="77777777" w:rsidR="00DD34F1" w:rsidRPr="008D441E" w:rsidRDefault="00DD34F1" w:rsidP="00DD34F1">
            <w:pPr>
              <w:rPr>
                <w:sz w:val="20"/>
                <w:szCs w:val="20"/>
                <w:lang w:val="be-BY"/>
              </w:rPr>
            </w:pPr>
            <w:r w:rsidRPr="008D441E">
              <w:rPr>
                <w:sz w:val="20"/>
                <w:szCs w:val="20"/>
                <w:lang w:val="be-BY"/>
              </w:rPr>
              <w:t xml:space="preserve">Л/с 30305076180 в  Финансовом управлении Администрации городского округа город Уфа Республики Башкортостан </w:t>
            </w:r>
          </w:p>
          <w:p w14:paraId="00234390" w14:textId="77777777" w:rsidR="00DD34F1" w:rsidRPr="008D441E" w:rsidRDefault="00DD34F1" w:rsidP="00DD34F1">
            <w:pPr>
              <w:rPr>
                <w:sz w:val="20"/>
                <w:szCs w:val="20"/>
                <w:lang w:val="be-BY"/>
              </w:rPr>
            </w:pPr>
          </w:p>
          <w:p w14:paraId="63E390DA" w14:textId="48E535E3" w:rsidR="00DD34F1" w:rsidRPr="008D441E" w:rsidRDefault="00DD34F1" w:rsidP="00DD34F1">
            <w:pPr>
              <w:rPr>
                <w:b/>
                <w:sz w:val="20"/>
                <w:szCs w:val="20"/>
              </w:rPr>
            </w:pPr>
            <w:r w:rsidRPr="008D441E">
              <w:rPr>
                <w:b/>
                <w:sz w:val="20"/>
                <w:szCs w:val="20"/>
              </w:rPr>
              <w:t>Заказчик №</w:t>
            </w:r>
            <w:r w:rsidR="00373E3A" w:rsidRPr="008D441E">
              <w:rPr>
                <w:b/>
                <w:sz w:val="20"/>
                <w:szCs w:val="20"/>
              </w:rPr>
              <w:t>10</w:t>
            </w:r>
            <w:r w:rsidRPr="008D441E">
              <w:rPr>
                <w:b/>
                <w:sz w:val="20"/>
                <w:szCs w:val="20"/>
              </w:rPr>
              <w:t xml:space="preserve">: МАОУ Школа № 79 </w:t>
            </w:r>
          </w:p>
          <w:p w14:paraId="2C38D51D" w14:textId="77777777" w:rsidR="00DD34F1" w:rsidRPr="008D441E" w:rsidRDefault="00DD34F1" w:rsidP="00DD34F1">
            <w:pPr>
              <w:rPr>
                <w:sz w:val="20"/>
                <w:szCs w:val="20"/>
              </w:rPr>
            </w:pPr>
            <w:r w:rsidRPr="008D441E">
              <w:rPr>
                <w:sz w:val="20"/>
                <w:szCs w:val="20"/>
              </w:rPr>
              <w:t>Адрес: 450065, Республика Башкортостан, г. Уфа, Орджоникидзевский район, ул. Борисоглебская, д. 16</w:t>
            </w:r>
          </w:p>
          <w:p w14:paraId="1B547A33" w14:textId="77777777" w:rsidR="00DD34F1" w:rsidRPr="008D441E" w:rsidRDefault="00DD34F1" w:rsidP="00DD34F1">
            <w:pPr>
              <w:rPr>
                <w:sz w:val="20"/>
                <w:szCs w:val="20"/>
              </w:rPr>
            </w:pPr>
            <w:r w:rsidRPr="008D441E">
              <w:rPr>
                <w:sz w:val="20"/>
                <w:szCs w:val="20"/>
              </w:rPr>
              <w:t>Телефон: (347) 263-51-06</w:t>
            </w:r>
          </w:p>
          <w:p w14:paraId="12E0C701" w14:textId="77777777" w:rsidR="00DD34F1" w:rsidRPr="008D441E" w:rsidRDefault="00DD34F1" w:rsidP="00DD34F1">
            <w:pPr>
              <w:rPr>
                <w:sz w:val="20"/>
                <w:szCs w:val="20"/>
              </w:rPr>
            </w:pPr>
            <w:r w:rsidRPr="008D441E">
              <w:rPr>
                <w:sz w:val="20"/>
                <w:szCs w:val="20"/>
              </w:rPr>
              <w:t>ИНН 0277043950 КПП 027701001</w:t>
            </w:r>
          </w:p>
          <w:p w14:paraId="543F27FC" w14:textId="77777777" w:rsidR="00DD34F1" w:rsidRPr="008D441E" w:rsidRDefault="00DD34F1" w:rsidP="00DD34F1">
            <w:pPr>
              <w:rPr>
                <w:sz w:val="20"/>
                <w:szCs w:val="20"/>
              </w:rPr>
            </w:pPr>
            <w:r w:rsidRPr="008D441E">
              <w:rPr>
                <w:sz w:val="20"/>
                <w:szCs w:val="20"/>
              </w:rPr>
              <w:t>ОГРН 1020203081326 ОКПО 39976912</w:t>
            </w:r>
          </w:p>
          <w:p w14:paraId="15EDD859" w14:textId="77777777" w:rsidR="00DD34F1" w:rsidRPr="008D441E" w:rsidRDefault="00DD34F1" w:rsidP="00DD34F1">
            <w:pPr>
              <w:rPr>
                <w:sz w:val="20"/>
                <w:szCs w:val="20"/>
                <w:lang w:val="be-BY"/>
              </w:rPr>
            </w:pPr>
            <w:r w:rsidRPr="008D441E">
              <w:rPr>
                <w:sz w:val="20"/>
                <w:szCs w:val="20"/>
                <w:lang w:val="be-BY"/>
              </w:rPr>
              <w:t>Банковские реквизиты:</w:t>
            </w:r>
          </w:p>
          <w:p w14:paraId="60919417"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4BEB1451" w14:textId="77777777" w:rsidR="00DD34F1" w:rsidRPr="008D441E" w:rsidRDefault="00DD34F1" w:rsidP="00DD34F1">
            <w:pPr>
              <w:rPr>
                <w:sz w:val="20"/>
                <w:szCs w:val="20"/>
              </w:rPr>
            </w:pPr>
            <w:r w:rsidRPr="008D441E">
              <w:rPr>
                <w:sz w:val="20"/>
                <w:szCs w:val="20"/>
              </w:rPr>
              <w:t>БИК 018073401</w:t>
            </w:r>
          </w:p>
          <w:p w14:paraId="147738BA"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3CC7EE1E" w14:textId="77777777" w:rsidR="00DD34F1" w:rsidRPr="008D441E" w:rsidRDefault="00DD34F1" w:rsidP="00DD34F1">
            <w:pPr>
              <w:rPr>
                <w:sz w:val="20"/>
                <w:szCs w:val="20"/>
              </w:rPr>
            </w:pPr>
            <w:r w:rsidRPr="008D441E">
              <w:rPr>
                <w:sz w:val="20"/>
                <w:szCs w:val="20"/>
              </w:rPr>
              <w:t>ЕКС 40102810045370000067</w:t>
            </w:r>
          </w:p>
          <w:p w14:paraId="5D06D7BA" w14:textId="77777777" w:rsidR="00DD34F1" w:rsidRPr="008D441E" w:rsidRDefault="00DD34F1" w:rsidP="00DD34F1">
            <w:pPr>
              <w:rPr>
                <w:sz w:val="20"/>
                <w:szCs w:val="20"/>
                <w:lang w:val="be-BY"/>
              </w:rPr>
            </w:pPr>
            <w:r w:rsidRPr="008D441E">
              <w:rPr>
                <w:sz w:val="20"/>
                <w:szCs w:val="20"/>
                <w:lang w:val="be-BY"/>
              </w:rPr>
              <w:t xml:space="preserve">Л/с 30305076190  в   Финансовом управлении Администрации городского округа город Уфа Республики Башкортостан </w:t>
            </w:r>
          </w:p>
          <w:p w14:paraId="6A8EEAD0" w14:textId="77777777" w:rsidR="00DD34F1" w:rsidRPr="008D441E" w:rsidRDefault="00DD34F1" w:rsidP="00DD34F1">
            <w:pPr>
              <w:rPr>
                <w:sz w:val="20"/>
                <w:szCs w:val="20"/>
                <w:lang w:val="be-BY"/>
              </w:rPr>
            </w:pPr>
          </w:p>
          <w:p w14:paraId="07D30B27" w14:textId="6CE61F21" w:rsidR="00DD34F1" w:rsidRPr="008D441E" w:rsidRDefault="00DD34F1" w:rsidP="00DD34F1">
            <w:pPr>
              <w:rPr>
                <w:b/>
                <w:sz w:val="20"/>
                <w:szCs w:val="20"/>
              </w:rPr>
            </w:pPr>
            <w:r w:rsidRPr="008D441E">
              <w:rPr>
                <w:b/>
                <w:sz w:val="20"/>
                <w:szCs w:val="20"/>
              </w:rPr>
              <w:t>Заказчик №1</w:t>
            </w:r>
            <w:r w:rsidR="00373E3A" w:rsidRPr="008D441E">
              <w:rPr>
                <w:b/>
                <w:sz w:val="20"/>
                <w:szCs w:val="20"/>
              </w:rPr>
              <w:t>1</w:t>
            </w:r>
            <w:r w:rsidRPr="008D441E">
              <w:rPr>
                <w:b/>
                <w:sz w:val="20"/>
                <w:szCs w:val="20"/>
              </w:rPr>
              <w:t xml:space="preserve">: МАОУ  Школа № 80 имени </w:t>
            </w:r>
            <w:proofErr w:type="spellStart"/>
            <w:r w:rsidRPr="008D441E">
              <w:rPr>
                <w:b/>
                <w:sz w:val="20"/>
                <w:szCs w:val="20"/>
              </w:rPr>
              <w:t>А.М.Матросова</w:t>
            </w:r>
            <w:proofErr w:type="spellEnd"/>
          </w:p>
          <w:p w14:paraId="465F85A0" w14:textId="77777777" w:rsidR="00DD34F1" w:rsidRPr="008D441E" w:rsidRDefault="00DD34F1" w:rsidP="00DD34F1">
            <w:pPr>
              <w:rPr>
                <w:sz w:val="20"/>
                <w:szCs w:val="20"/>
              </w:rPr>
            </w:pPr>
            <w:r w:rsidRPr="008D441E">
              <w:rPr>
                <w:sz w:val="20"/>
                <w:szCs w:val="20"/>
              </w:rPr>
              <w:t>Адрес: 450032, Республика Башкортостан, г. Уфа, Орджоникидзевский район, ул. Кольцевая, д. 105</w:t>
            </w:r>
          </w:p>
          <w:p w14:paraId="59961647" w14:textId="77777777" w:rsidR="00DD34F1" w:rsidRPr="008D441E" w:rsidRDefault="00DD34F1" w:rsidP="00DD34F1">
            <w:pPr>
              <w:rPr>
                <w:sz w:val="20"/>
                <w:szCs w:val="20"/>
              </w:rPr>
            </w:pPr>
            <w:r w:rsidRPr="008D441E">
              <w:rPr>
                <w:sz w:val="20"/>
                <w:szCs w:val="20"/>
              </w:rPr>
              <w:t xml:space="preserve"> Телефон: (347) 242-99-19</w:t>
            </w:r>
          </w:p>
          <w:p w14:paraId="6DE182BF" w14:textId="77777777" w:rsidR="00DD34F1" w:rsidRPr="008D441E" w:rsidRDefault="00DD34F1" w:rsidP="00DD34F1">
            <w:pPr>
              <w:rPr>
                <w:sz w:val="20"/>
                <w:szCs w:val="20"/>
                <w:lang w:val="be-BY"/>
              </w:rPr>
            </w:pPr>
            <w:r w:rsidRPr="008D441E">
              <w:rPr>
                <w:sz w:val="20"/>
                <w:szCs w:val="20"/>
              </w:rPr>
              <w:t xml:space="preserve">ИНН </w:t>
            </w:r>
            <w:r w:rsidRPr="008D441E">
              <w:rPr>
                <w:sz w:val="20"/>
                <w:szCs w:val="20"/>
                <w:lang w:val="be-BY"/>
              </w:rPr>
              <w:t>0277040733 КПП 027701001</w:t>
            </w:r>
          </w:p>
          <w:p w14:paraId="7F61DB3C" w14:textId="77777777" w:rsidR="00DD34F1" w:rsidRPr="008D441E" w:rsidRDefault="00DD34F1" w:rsidP="00DD34F1">
            <w:pPr>
              <w:rPr>
                <w:sz w:val="20"/>
                <w:szCs w:val="20"/>
                <w:lang w:val="be-BY"/>
              </w:rPr>
            </w:pPr>
            <w:r w:rsidRPr="008D441E">
              <w:rPr>
                <w:sz w:val="20"/>
                <w:szCs w:val="20"/>
                <w:lang w:val="be-BY"/>
              </w:rPr>
              <w:t>ОГРН 1030204441992 ОКПО 29792594</w:t>
            </w:r>
          </w:p>
          <w:p w14:paraId="682484C1" w14:textId="77777777" w:rsidR="00DD34F1" w:rsidRPr="008D441E" w:rsidRDefault="00DD34F1" w:rsidP="00DD34F1">
            <w:pPr>
              <w:rPr>
                <w:sz w:val="20"/>
                <w:szCs w:val="20"/>
              </w:rPr>
            </w:pPr>
            <w:r w:rsidRPr="008D441E">
              <w:rPr>
                <w:sz w:val="20"/>
                <w:szCs w:val="20"/>
              </w:rPr>
              <w:t>Банковские реквизиты:</w:t>
            </w:r>
          </w:p>
          <w:p w14:paraId="5C05D8F9"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6761A1C5" w14:textId="77777777" w:rsidR="00DD34F1" w:rsidRPr="008D441E" w:rsidRDefault="00DD34F1" w:rsidP="00DD34F1">
            <w:pPr>
              <w:rPr>
                <w:sz w:val="20"/>
                <w:szCs w:val="20"/>
              </w:rPr>
            </w:pPr>
            <w:r w:rsidRPr="008D441E">
              <w:rPr>
                <w:sz w:val="20"/>
                <w:szCs w:val="20"/>
              </w:rPr>
              <w:t>БИК 018073401</w:t>
            </w:r>
          </w:p>
          <w:p w14:paraId="2787F030"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25163150" w14:textId="77777777" w:rsidR="00DD34F1" w:rsidRPr="008D441E" w:rsidRDefault="00DD34F1" w:rsidP="00DD34F1">
            <w:pPr>
              <w:rPr>
                <w:sz w:val="20"/>
                <w:szCs w:val="20"/>
              </w:rPr>
            </w:pPr>
            <w:r w:rsidRPr="008D441E">
              <w:rPr>
                <w:sz w:val="20"/>
                <w:szCs w:val="20"/>
              </w:rPr>
              <w:t>ЕКС 40102810045370000067</w:t>
            </w:r>
          </w:p>
          <w:p w14:paraId="5F6E95AA" w14:textId="77777777" w:rsidR="00DD34F1" w:rsidRPr="008D441E" w:rsidRDefault="00DD34F1" w:rsidP="00DD34F1">
            <w:pPr>
              <w:rPr>
                <w:sz w:val="20"/>
                <w:szCs w:val="20"/>
              </w:rPr>
            </w:pPr>
            <w:r w:rsidRPr="008D441E">
              <w:rPr>
                <w:sz w:val="20"/>
                <w:szCs w:val="20"/>
              </w:rPr>
              <w:t xml:space="preserve">Л/с 30305076200 в   Финансовом управлении Администрации городского округа город Уфа Республики Башкортостан </w:t>
            </w:r>
          </w:p>
          <w:p w14:paraId="30707F2A" w14:textId="77777777" w:rsidR="00DD34F1" w:rsidRPr="008D441E" w:rsidRDefault="00DD34F1" w:rsidP="00DD34F1">
            <w:pPr>
              <w:rPr>
                <w:sz w:val="20"/>
                <w:szCs w:val="20"/>
                <w:lang w:val="be-BY"/>
              </w:rPr>
            </w:pPr>
          </w:p>
          <w:p w14:paraId="66CB3104" w14:textId="1F4A7F3E" w:rsidR="00DD34F1" w:rsidRPr="008D441E" w:rsidRDefault="00DD34F1" w:rsidP="00DD34F1">
            <w:pPr>
              <w:rPr>
                <w:b/>
                <w:sz w:val="20"/>
                <w:szCs w:val="20"/>
              </w:rPr>
            </w:pPr>
            <w:r w:rsidRPr="008D441E">
              <w:rPr>
                <w:b/>
                <w:sz w:val="20"/>
                <w:szCs w:val="20"/>
              </w:rPr>
              <w:t>Заказчик №1</w:t>
            </w:r>
            <w:r w:rsidR="00373E3A" w:rsidRPr="008D441E">
              <w:rPr>
                <w:b/>
                <w:sz w:val="20"/>
                <w:szCs w:val="20"/>
              </w:rPr>
              <w:t>2</w:t>
            </w:r>
            <w:r w:rsidRPr="008D441E">
              <w:rPr>
                <w:b/>
                <w:sz w:val="20"/>
                <w:szCs w:val="20"/>
              </w:rPr>
              <w:t>: МАОУ «Гимназия № 82 УГНТУ»</w:t>
            </w:r>
          </w:p>
          <w:p w14:paraId="1C246097" w14:textId="77777777" w:rsidR="00DD34F1" w:rsidRPr="008D441E" w:rsidRDefault="00DD34F1" w:rsidP="00DD34F1">
            <w:pPr>
              <w:rPr>
                <w:sz w:val="20"/>
                <w:szCs w:val="20"/>
              </w:rPr>
            </w:pPr>
            <w:r w:rsidRPr="008D441E">
              <w:rPr>
                <w:sz w:val="20"/>
                <w:szCs w:val="20"/>
              </w:rPr>
              <w:t>Адрес: 450064, Республика Башкортостан, г. Уфа, Орджоникидзевский район, ул. Ульяновых, д. 13, корп. 1</w:t>
            </w:r>
          </w:p>
          <w:p w14:paraId="3A9A372E" w14:textId="77777777" w:rsidR="00DD34F1" w:rsidRPr="008D441E" w:rsidRDefault="00DD34F1" w:rsidP="00DD34F1">
            <w:pPr>
              <w:rPr>
                <w:sz w:val="20"/>
                <w:szCs w:val="20"/>
              </w:rPr>
            </w:pPr>
            <w:r w:rsidRPr="008D441E">
              <w:rPr>
                <w:sz w:val="20"/>
                <w:szCs w:val="20"/>
              </w:rPr>
              <w:t>Телефон: (347) 242-96-10</w:t>
            </w:r>
          </w:p>
          <w:p w14:paraId="4943ADA3" w14:textId="77777777" w:rsidR="00DD34F1" w:rsidRPr="008D441E" w:rsidRDefault="00DD34F1" w:rsidP="00DD34F1">
            <w:pPr>
              <w:rPr>
                <w:sz w:val="20"/>
                <w:szCs w:val="20"/>
              </w:rPr>
            </w:pPr>
            <w:r w:rsidRPr="008D441E">
              <w:rPr>
                <w:sz w:val="20"/>
                <w:szCs w:val="20"/>
              </w:rPr>
              <w:t>ИНН 0277042963 КПП 027701001</w:t>
            </w:r>
          </w:p>
          <w:p w14:paraId="44691C75" w14:textId="77777777" w:rsidR="00DD34F1" w:rsidRPr="008D441E" w:rsidRDefault="00DD34F1" w:rsidP="00DD34F1">
            <w:pPr>
              <w:rPr>
                <w:sz w:val="20"/>
                <w:szCs w:val="20"/>
              </w:rPr>
            </w:pPr>
            <w:r w:rsidRPr="008D441E">
              <w:rPr>
                <w:sz w:val="20"/>
                <w:szCs w:val="20"/>
              </w:rPr>
              <w:lastRenderedPageBreak/>
              <w:t>ОГРН 1030204438285 ОКПО 50796553</w:t>
            </w:r>
          </w:p>
          <w:p w14:paraId="0F7590F8" w14:textId="77777777" w:rsidR="00DD34F1" w:rsidRPr="008D441E" w:rsidRDefault="00DD34F1" w:rsidP="00DD34F1">
            <w:pPr>
              <w:rPr>
                <w:sz w:val="20"/>
                <w:szCs w:val="20"/>
                <w:lang w:val="be-BY"/>
              </w:rPr>
            </w:pPr>
            <w:r w:rsidRPr="008D441E">
              <w:rPr>
                <w:sz w:val="20"/>
                <w:szCs w:val="20"/>
                <w:lang w:val="be-BY"/>
              </w:rPr>
              <w:t>Банковские реквизиты:</w:t>
            </w:r>
          </w:p>
          <w:p w14:paraId="2C47331E"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4280C224" w14:textId="77777777" w:rsidR="00DD34F1" w:rsidRPr="008D441E" w:rsidRDefault="00DD34F1" w:rsidP="00DD34F1">
            <w:pPr>
              <w:rPr>
                <w:sz w:val="20"/>
                <w:szCs w:val="20"/>
              </w:rPr>
            </w:pPr>
            <w:r w:rsidRPr="008D441E">
              <w:rPr>
                <w:sz w:val="20"/>
                <w:szCs w:val="20"/>
              </w:rPr>
              <w:t>БИК 018073401</w:t>
            </w:r>
          </w:p>
          <w:p w14:paraId="60A4BA6A"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2A905E75" w14:textId="77777777" w:rsidR="00DD34F1" w:rsidRPr="008D441E" w:rsidRDefault="00DD34F1" w:rsidP="00DD34F1">
            <w:pPr>
              <w:rPr>
                <w:sz w:val="20"/>
                <w:szCs w:val="20"/>
                <w:lang w:val="be-BY"/>
              </w:rPr>
            </w:pPr>
            <w:r w:rsidRPr="008D441E">
              <w:rPr>
                <w:sz w:val="20"/>
                <w:szCs w:val="20"/>
              </w:rPr>
              <w:t>ЕКС 40102810045370000067</w:t>
            </w:r>
          </w:p>
          <w:p w14:paraId="7F848232" w14:textId="652A88D1" w:rsidR="00DD34F1" w:rsidRPr="008D441E" w:rsidRDefault="00DD34F1" w:rsidP="00DD34F1">
            <w:pPr>
              <w:ind w:right="241"/>
              <w:jc w:val="both"/>
              <w:rPr>
                <w:sz w:val="20"/>
                <w:szCs w:val="20"/>
                <w:lang w:val="be-BY"/>
              </w:rPr>
            </w:pPr>
            <w:r w:rsidRPr="008D441E">
              <w:rPr>
                <w:sz w:val="20"/>
                <w:szCs w:val="20"/>
                <w:lang w:val="be-BY"/>
              </w:rPr>
              <w:t xml:space="preserve">Л/с 30305076210 в   Финансовом управлении Администрации городского округа город Уфа Республики Башкортостан </w:t>
            </w:r>
          </w:p>
          <w:p w14:paraId="2BCFA8AC" w14:textId="77777777" w:rsidR="00DD34F1" w:rsidRPr="008D441E" w:rsidRDefault="00DD34F1" w:rsidP="00DD34F1">
            <w:pPr>
              <w:ind w:right="241"/>
              <w:jc w:val="both"/>
              <w:rPr>
                <w:sz w:val="20"/>
                <w:szCs w:val="20"/>
                <w:lang w:val="be-BY"/>
              </w:rPr>
            </w:pPr>
          </w:p>
          <w:p w14:paraId="207B3607" w14:textId="77777777" w:rsidR="00DD34F1" w:rsidRPr="008D441E" w:rsidRDefault="00DD34F1" w:rsidP="00DD34F1">
            <w:pPr>
              <w:ind w:right="241"/>
              <w:jc w:val="both"/>
              <w:rPr>
                <w:sz w:val="20"/>
                <w:szCs w:val="20"/>
              </w:rPr>
            </w:pPr>
          </w:p>
          <w:p w14:paraId="31D47D57" w14:textId="77777777" w:rsidR="00DD34F1" w:rsidRPr="008D441E" w:rsidRDefault="00DD34F1" w:rsidP="00DD34F1">
            <w:pPr>
              <w:rPr>
                <w:b/>
                <w:sz w:val="20"/>
                <w:szCs w:val="20"/>
              </w:rPr>
            </w:pPr>
            <w:r w:rsidRPr="008D441E">
              <w:rPr>
                <w:b/>
                <w:sz w:val="20"/>
                <w:szCs w:val="20"/>
              </w:rPr>
              <w:t xml:space="preserve">Заказчик №13: МАОУ Школа № 85 </w:t>
            </w:r>
          </w:p>
          <w:p w14:paraId="3FD9416E" w14:textId="77777777" w:rsidR="00DD34F1" w:rsidRPr="008D441E" w:rsidRDefault="00DD34F1" w:rsidP="00DD34F1">
            <w:pPr>
              <w:rPr>
                <w:sz w:val="20"/>
                <w:szCs w:val="20"/>
              </w:rPr>
            </w:pPr>
            <w:r w:rsidRPr="008D441E">
              <w:rPr>
                <w:sz w:val="20"/>
                <w:szCs w:val="20"/>
              </w:rPr>
              <w:t>Адрес: 450065, Республика Башкортостан, г. Уфа, Орджоникидзевский район, ул. Кулибина, д. 38</w:t>
            </w:r>
          </w:p>
          <w:p w14:paraId="0CAFF61A" w14:textId="77777777" w:rsidR="00DD34F1" w:rsidRPr="008D441E" w:rsidRDefault="00DD34F1" w:rsidP="00DD34F1">
            <w:pPr>
              <w:rPr>
                <w:sz w:val="20"/>
                <w:szCs w:val="20"/>
              </w:rPr>
            </w:pPr>
            <w:r w:rsidRPr="008D441E">
              <w:rPr>
                <w:sz w:val="20"/>
                <w:szCs w:val="20"/>
              </w:rPr>
              <w:t>Телефон: (347) 240-30-65</w:t>
            </w:r>
          </w:p>
          <w:p w14:paraId="5580EE74" w14:textId="77777777" w:rsidR="00DD34F1" w:rsidRPr="008D441E" w:rsidRDefault="00DD34F1" w:rsidP="00DD34F1">
            <w:pPr>
              <w:rPr>
                <w:sz w:val="20"/>
                <w:szCs w:val="20"/>
              </w:rPr>
            </w:pPr>
            <w:r w:rsidRPr="008D441E">
              <w:rPr>
                <w:sz w:val="20"/>
                <w:szCs w:val="20"/>
              </w:rPr>
              <w:t>ИНН 0277041222 КПП 027701001</w:t>
            </w:r>
          </w:p>
          <w:p w14:paraId="4E48BC05" w14:textId="77777777" w:rsidR="00DD34F1" w:rsidRPr="008D441E" w:rsidRDefault="00DD34F1" w:rsidP="00DD34F1">
            <w:pPr>
              <w:rPr>
                <w:sz w:val="20"/>
                <w:szCs w:val="20"/>
              </w:rPr>
            </w:pPr>
            <w:r w:rsidRPr="008D441E">
              <w:rPr>
                <w:sz w:val="20"/>
                <w:szCs w:val="20"/>
              </w:rPr>
              <w:t>ОГРН 1030204436646 ОКПО 45315280</w:t>
            </w:r>
          </w:p>
          <w:p w14:paraId="5761EA86" w14:textId="77777777" w:rsidR="00DD34F1" w:rsidRPr="008D441E" w:rsidRDefault="00DD34F1" w:rsidP="00DD34F1">
            <w:pPr>
              <w:rPr>
                <w:sz w:val="20"/>
                <w:szCs w:val="20"/>
                <w:lang w:val="be-BY"/>
              </w:rPr>
            </w:pPr>
            <w:r w:rsidRPr="008D441E">
              <w:rPr>
                <w:sz w:val="20"/>
                <w:szCs w:val="20"/>
                <w:lang w:val="be-BY"/>
              </w:rPr>
              <w:t>Банковские реквизиты:</w:t>
            </w:r>
          </w:p>
          <w:p w14:paraId="626F074C"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5877C8AC" w14:textId="77777777" w:rsidR="00DD34F1" w:rsidRPr="008D441E" w:rsidRDefault="00DD34F1" w:rsidP="00DD34F1">
            <w:pPr>
              <w:rPr>
                <w:sz w:val="20"/>
                <w:szCs w:val="20"/>
              </w:rPr>
            </w:pPr>
            <w:r w:rsidRPr="008D441E">
              <w:rPr>
                <w:sz w:val="20"/>
                <w:szCs w:val="20"/>
              </w:rPr>
              <w:t>БИК 018073401</w:t>
            </w:r>
          </w:p>
          <w:p w14:paraId="065A5511"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527E13D7" w14:textId="77777777" w:rsidR="00DD34F1" w:rsidRPr="008D441E" w:rsidRDefault="00DD34F1" w:rsidP="00DD34F1">
            <w:pPr>
              <w:rPr>
                <w:sz w:val="20"/>
                <w:szCs w:val="20"/>
              </w:rPr>
            </w:pPr>
            <w:r w:rsidRPr="008D441E">
              <w:rPr>
                <w:sz w:val="20"/>
                <w:szCs w:val="20"/>
              </w:rPr>
              <w:t>ЕКС 40102810045370000067</w:t>
            </w:r>
          </w:p>
          <w:p w14:paraId="49CBEE74" w14:textId="77777777" w:rsidR="00DD34F1" w:rsidRPr="008D441E" w:rsidRDefault="00DD34F1" w:rsidP="00DD34F1">
            <w:pPr>
              <w:rPr>
                <w:sz w:val="20"/>
                <w:szCs w:val="20"/>
                <w:lang w:val="be-BY"/>
              </w:rPr>
            </w:pPr>
            <w:r w:rsidRPr="008D441E">
              <w:rPr>
                <w:sz w:val="20"/>
                <w:szCs w:val="20"/>
                <w:lang w:val="be-BY"/>
              </w:rPr>
              <w:t xml:space="preserve">Л/с  30305076230  в  Финансовом управлении Администрации городского округа город Уфа Республики Башкортостан </w:t>
            </w:r>
          </w:p>
          <w:p w14:paraId="2F87BFB1" w14:textId="77777777" w:rsidR="00DD34F1" w:rsidRPr="008D441E" w:rsidRDefault="00DD34F1" w:rsidP="00DD34F1">
            <w:pPr>
              <w:rPr>
                <w:sz w:val="20"/>
                <w:szCs w:val="20"/>
                <w:lang w:val="be-BY"/>
              </w:rPr>
            </w:pPr>
          </w:p>
          <w:p w14:paraId="05D1C431" w14:textId="77777777" w:rsidR="00DD34F1" w:rsidRPr="008D441E" w:rsidRDefault="00DD34F1" w:rsidP="00DD34F1">
            <w:pPr>
              <w:rPr>
                <w:b/>
                <w:sz w:val="20"/>
                <w:szCs w:val="20"/>
              </w:rPr>
            </w:pPr>
            <w:r w:rsidRPr="008D441E">
              <w:rPr>
                <w:b/>
                <w:sz w:val="20"/>
                <w:szCs w:val="20"/>
              </w:rPr>
              <w:t xml:space="preserve">Заказчик №14: МАОУ «Гимназия № 86» </w:t>
            </w:r>
          </w:p>
          <w:p w14:paraId="5B604BF0" w14:textId="77777777" w:rsidR="00DD34F1" w:rsidRPr="008D441E" w:rsidRDefault="00DD34F1" w:rsidP="00DD34F1">
            <w:pPr>
              <w:rPr>
                <w:sz w:val="20"/>
                <w:szCs w:val="20"/>
              </w:rPr>
            </w:pPr>
            <w:r w:rsidRPr="008D441E">
              <w:rPr>
                <w:sz w:val="20"/>
                <w:szCs w:val="20"/>
              </w:rPr>
              <w:t>Адрес: 450064, Республика Башкортостан, г. Уфа, Орджоникидзевский район, ул. Конституции, д. 2, корп. А</w:t>
            </w:r>
          </w:p>
          <w:p w14:paraId="184E229D" w14:textId="77777777" w:rsidR="00DD34F1" w:rsidRPr="008D441E" w:rsidRDefault="00DD34F1" w:rsidP="00DD34F1">
            <w:pPr>
              <w:rPr>
                <w:sz w:val="20"/>
                <w:szCs w:val="20"/>
              </w:rPr>
            </w:pPr>
            <w:r w:rsidRPr="008D441E">
              <w:rPr>
                <w:sz w:val="20"/>
                <w:szCs w:val="20"/>
              </w:rPr>
              <w:t>Телефон: (347) 242-97-19</w:t>
            </w:r>
          </w:p>
          <w:p w14:paraId="08928E25" w14:textId="77777777" w:rsidR="00DD34F1" w:rsidRPr="008D441E" w:rsidRDefault="00DD34F1" w:rsidP="00DD34F1">
            <w:pPr>
              <w:rPr>
                <w:sz w:val="20"/>
                <w:szCs w:val="20"/>
              </w:rPr>
            </w:pPr>
            <w:r w:rsidRPr="008D441E">
              <w:rPr>
                <w:sz w:val="20"/>
                <w:szCs w:val="20"/>
              </w:rPr>
              <w:t>ИНН 0277045509 КПП 027701001</w:t>
            </w:r>
          </w:p>
          <w:p w14:paraId="7963E240" w14:textId="77777777" w:rsidR="00DD34F1" w:rsidRPr="008D441E" w:rsidRDefault="00DD34F1" w:rsidP="00DD34F1">
            <w:pPr>
              <w:rPr>
                <w:sz w:val="20"/>
                <w:szCs w:val="20"/>
              </w:rPr>
            </w:pPr>
            <w:r w:rsidRPr="008D441E">
              <w:rPr>
                <w:sz w:val="20"/>
                <w:szCs w:val="20"/>
              </w:rPr>
              <w:t>ОГРН 1030204439407 ОКПО 42976073</w:t>
            </w:r>
          </w:p>
          <w:p w14:paraId="07EBB607" w14:textId="77777777" w:rsidR="00DD34F1" w:rsidRPr="008D441E" w:rsidRDefault="00DD34F1" w:rsidP="00DD34F1">
            <w:pPr>
              <w:rPr>
                <w:sz w:val="20"/>
                <w:szCs w:val="20"/>
                <w:lang w:val="be-BY"/>
              </w:rPr>
            </w:pPr>
            <w:r w:rsidRPr="008D441E">
              <w:rPr>
                <w:sz w:val="20"/>
                <w:szCs w:val="20"/>
                <w:lang w:val="be-BY"/>
              </w:rPr>
              <w:t>Банковские реквизиты:</w:t>
            </w:r>
          </w:p>
          <w:p w14:paraId="78B2D8EC"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0038C049" w14:textId="77777777" w:rsidR="00DD34F1" w:rsidRPr="008D441E" w:rsidRDefault="00DD34F1" w:rsidP="00DD34F1">
            <w:pPr>
              <w:rPr>
                <w:sz w:val="20"/>
                <w:szCs w:val="20"/>
              </w:rPr>
            </w:pPr>
            <w:r w:rsidRPr="008D441E">
              <w:rPr>
                <w:sz w:val="20"/>
                <w:szCs w:val="20"/>
              </w:rPr>
              <w:t>БИК 018073401</w:t>
            </w:r>
          </w:p>
          <w:p w14:paraId="1C356F63"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48FEEBA7" w14:textId="77777777" w:rsidR="00DD34F1" w:rsidRPr="008D441E" w:rsidRDefault="00DD34F1" w:rsidP="00DD34F1">
            <w:pPr>
              <w:rPr>
                <w:sz w:val="20"/>
                <w:szCs w:val="20"/>
              </w:rPr>
            </w:pPr>
            <w:r w:rsidRPr="008D441E">
              <w:rPr>
                <w:sz w:val="20"/>
                <w:szCs w:val="20"/>
              </w:rPr>
              <w:t>ЕКС 40102810045370000067</w:t>
            </w:r>
          </w:p>
          <w:p w14:paraId="76A340DA" w14:textId="77777777" w:rsidR="00DD34F1" w:rsidRPr="008D441E" w:rsidRDefault="00DD34F1" w:rsidP="00DD34F1">
            <w:pPr>
              <w:rPr>
                <w:sz w:val="20"/>
                <w:szCs w:val="20"/>
                <w:lang w:val="be-BY"/>
              </w:rPr>
            </w:pPr>
            <w:r w:rsidRPr="008D441E">
              <w:rPr>
                <w:sz w:val="20"/>
                <w:szCs w:val="20"/>
                <w:lang w:val="be-BY"/>
              </w:rPr>
              <w:t xml:space="preserve">Л/с 30305076240  в Финансовом управлении Администрации городского округа город Уфа Республики Башкортостан </w:t>
            </w:r>
          </w:p>
          <w:p w14:paraId="6FFBED91" w14:textId="77777777" w:rsidR="00DD34F1" w:rsidRPr="008D441E" w:rsidRDefault="00DD34F1" w:rsidP="00DD34F1">
            <w:pPr>
              <w:rPr>
                <w:sz w:val="20"/>
                <w:szCs w:val="20"/>
                <w:lang w:val="be-BY"/>
              </w:rPr>
            </w:pPr>
          </w:p>
          <w:p w14:paraId="2ED5D5FA" w14:textId="77777777" w:rsidR="00DD34F1" w:rsidRPr="008D441E" w:rsidRDefault="00DD34F1" w:rsidP="00DD34F1">
            <w:pPr>
              <w:rPr>
                <w:b/>
                <w:sz w:val="20"/>
                <w:szCs w:val="20"/>
              </w:rPr>
            </w:pPr>
            <w:r w:rsidRPr="008D441E">
              <w:rPr>
                <w:b/>
                <w:sz w:val="20"/>
                <w:szCs w:val="20"/>
              </w:rPr>
              <w:t>Заказчик №15: МАОУ ШКОЛА № 98 ИМ. Н.Ф. ОБУХОВА</w:t>
            </w:r>
          </w:p>
          <w:p w14:paraId="5C7EACDD" w14:textId="77777777" w:rsidR="00DD34F1" w:rsidRPr="008D441E" w:rsidRDefault="00DD34F1" w:rsidP="00DD34F1">
            <w:pPr>
              <w:rPr>
                <w:sz w:val="20"/>
                <w:szCs w:val="20"/>
              </w:rPr>
            </w:pPr>
            <w:r w:rsidRPr="008D441E">
              <w:rPr>
                <w:sz w:val="20"/>
                <w:szCs w:val="20"/>
              </w:rPr>
              <w:t>Адрес: 450068, Республика Башкортостан, г. Уфа, Орджоникидзевский район, ул. Суворова, д. 35</w:t>
            </w:r>
          </w:p>
          <w:p w14:paraId="02BA7A59" w14:textId="77777777" w:rsidR="00DD34F1" w:rsidRPr="008D441E" w:rsidRDefault="00DD34F1" w:rsidP="00DD34F1">
            <w:pPr>
              <w:rPr>
                <w:sz w:val="20"/>
                <w:szCs w:val="20"/>
              </w:rPr>
            </w:pPr>
            <w:r w:rsidRPr="008D441E">
              <w:rPr>
                <w:sz w:val="20"/>
                <w:szCs w:val="20"/>
              </w:rPr>
              <w:t>Телефон: (347) 263-51-08</w:t>
            </w:r>
          </w:p>
          <w:p w14:paraId="46F45690" w14:textId="77777777" w:rsidR="00DD34F1" w:rsidRPr="008D441E" w:rsidRDefault="00DD34F1" w:rsidP="00DD34F1">
            <w:pPr>
              <w:rPr>
                <w:sz w:val="20"/>
                <w:szCs w:val="20"/>
              </w:rPr>
            </w:pPr>
            <w:r w:rsidRPr="008D441E">
              <w:rPr>
                <w:sz w:val="20"/>
                <w:szCs w:val="20"/>
              </w:rPr>
              <w:t>ИНН 0277045153 КПП 027701001</w:t>
            </w:r>
          </w:p>
          <w:p w14:paraId="26A9AEEE" w14:textId="77777777" w:rsidR="00DD34F1" w:rsidRPr="008D441E" w:rsidRDefault="00DD34F1" w:rsidP="00DD34F1">
            <w:pPr>
              <w:rPr>
                <w:sz w:val="20"/>
                <w:szCs w:val="20"/>
              </w:rPr>
            </w:pPr>
            <w:r w:rsidRPr="008D441E">
              <w:rPr>
                <w:sz w:val="20"/>
                <w:szCs w:val="20"/>
              </w:rPr>
              <w:t>ОГРН 1020203092711 ОКПО 45304696</w:t>
            </w:r>
          </w:p>
          <w:p w14:paraId="56A8980F" w14:textId="77777777" w:rsidR="00DD34F1" w:rsidRPr="008D441E" w:rsidRDefault="00DD34F1" w:rsidP="00DD34F1">
            <w:pPr>
              <w:rPr>
                <w:sz w:val="20"/>
                <w:szCs w:val="20"/>
                <w:lang w:val="be-BY"/>
              </w:rPr>
            </w:pPr>
            <w:r w:rsidRPr="008D441E">
              <w:rPr>
                <w:sz w:val="20"/>
                <w:szCs w:val="20"/>
                <w:lang w:val="be-BY"/>
              </w:rPr>
              <w:t>Банковские реквизиты:</w:t>
            </w:r>
          </w:p>
          <w:p w14:paraId="1CDE48C0"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1699A44D" w14:textId="77777777" w:rsidR="00DD34F1" w:rsidRPr="008D441E" w:rsidRDefault="00DD34F1" w:rsidP="00DD34F1">
            <w:pPr>
              <w:rPr>
                <w:sz w:val="20"/>
                <w:szCs w:val="20"/>
              </w:rPr>
            </w:pPr>
            <w:r w:rsidRPr="008D441E">
              <w:rPr>
                <w:sz w:val="20"/>
                <w:szCs w:val="20"/>
              </w:rPr>
              <w:t>БИК 018073401</w:t>
            </w:r>
          </w:p>
          <w:p w14:paraId="1F40DA71"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1608EAEF" w14:textId="77777777" w:rsidR="00DD34F1" w:rsidRPr="008D441E" w:rsidRDefault="00DD34F1" w:rsidP="00DD34F1">
            <w:pPr>
              <w:rPr>
                <w:sz w:val="20"/>
                <w:szCs w:val="20"/>
              </w:rPr>
            </w:pPr>
            <w:r w:rsidRPr="008D441E">
              <w:rPr>
                <w:sz w:val="20"/>
                <w:szCs w:val="20"/>
              </w:rPr>
              <w:t>ЕКС 40102810045370000067</w:t>
            </w:r>
          </w:p>
          <w:p w14:paraId="6F298A0B" w14:textId="77777777" w:rsidR="00DD34F1" w:rsidRPr="008D441E" w:rsidRDefault="00DD34F1" w:rsidP="00DD34F1">
            <w:pPr>
              <w:rPr>
                <w:sz w:val="20"/>
                <w:szCs w:val="20"/>
                <w:lang w:val="be-BY"/>
              </w:rPr>
            </w:pPr>
            <w:r w:rsidRPr="008D441E">
              <w:rPr>
                <w:sz w:val="20"/>
                <w:szCs w:val="20"/>
                <w:lang w:val="be-BY"/>
              </w:rPr>
              <w:t xml:space="preserve">Л/с 30305076250 в  Финансовом управлении Администрации городского округа город Уфа Республики Башкортостан </w:t>
            </w:r>
          </w:p>
          <w:p w14:paraId="27A1C32E" w14:textId="77777777" w:rsidR="00DD34F1" w:rsidRPr="008D441E" w:rsidRDefault="00DD34F1" w:rsidP="00DD34F1">
            <w:pPr>
              <w:rPr>
                <w:sz w:val="20"/>
                <w:szCs w:val="20"/>
                <w:lang w:val="be-BY"/>
              </w:rPr>
            </w:pPr>
          </w:p>
          <w:p w14:paraId="03C986DE" w14:textId="77777777" w:rsidR="00DD34F1" w:rsidRPr="008D441E" w:rsidRDefault="00DD34F1" w:rsidP="00DD34F1">
            <w:pPr>
              <w:rPr>
                <w:b/>
                <w:sz w:val="20"/>
                <w:szCs w:val="20"/>
              </w:rPr>
            </w:pPr>
            <w:r w:rsidRPr="008D441E">
              <w:rPr>
                <w:b/>
                <w:sz w:val="20"/>
                <w:szCs w:val="20"/>
              </w:rPr>
              <w:t xml:space="preserve">Заказчик №16: МАОУ Школа № 99 </w:t>
            </w:r>
          </w:p>
          <w:p w14:paraId="6547AD3E" w14:textId="77777777" w:rsidR="00DD34F1" w:rsidRPr="008D441E" w:rsidRDefault="00DD34F1" w:rsidP="00DD34F1">
            <w:pPr>
              <w:rPr>
                <w:sz w:val="20"/>
                <w:szCs w:val="20"/>
              </w:rPr>
            </w:pPr>
            <w:r w:rsidRPr="008D441E">
              <w:rPr>
                <w:sz w:val="20"/>
                <w:szCs w:val="20"/>
              </w:rPr>
              <w:t>Адрес: 450075, Республика Башкортостан, г. Уфа, Орджоникидзевский район, ул. Блюхера, д. 9</w:t>
            </w:r>
          </w:p>
          <w:p w14:paraId="09CDFF04" w14:textId="77777777" w:rsidR="00DD34F1" w:rsidRPr="008D441E" w:rsidRDefault="00DD34F1" w:rsidP="00DD34F1">
            <w:pPr>
              <w:rPr>
                <w:sz w:val="20"/>
                <w:szCs w:val="20"/>
              </w:rPr>
            </w:pPr>
            <w:r w:rsidRPr="008D441E">
              <w:rPr>
                <w:sz w:val="20"/>
                <w:szCs w:val="20"/>
              </w:rPr>
              <w:t>Телефон: (347) 284-32-54</w:t>
            </w:r>
          </w:p>
          <w:p w14:paraId="3EBCE79D" w14:textId="77777777" w:rsidR="00DD34F1" w:rsidRPr="008D441E" w:rsidRDefault="00DD34F1" w:rsidP="00DD34F1">
            <w:pPr>
              <w:rPr>
                <w:sz w:val="20"/>
                <w:szCs w:val="20"/>
              </w:rPr>
            </w:pPr>
            <w:r w:rsidRPr="008D441E">
              <w:rPr>
                <w:sz w:val="20"/>
                <w:szCs w:val="20"/>
              </w:rPr>
              <w:t>ИНН 0277041134 КПП 027701001</w:t>
            </w:r>
          </w:p>
          <w:p w14:paraId="700E3D7C" w14:textId="77777777" w:rsidR="00DD34F1" w:rsidRPr="008D441E" w:rsidRDefault="00DD34F1" w:rsidP="00DD34F1">
            <w:pPr>
              <w:rPr>
                <w:sz w:val="20"/>
                <w:szCs w:val="20"/>
              </w:rPr>
            </w:pPr>
            <w:r w:rsidRPr="008D441E">
              <w:rPr>
                <w:sz w:val="20"/>
                <w:szCs w:val="20"/>
              </w:rPr>
              <w:t>ОГРН 1020203093602 ОКПО 50770499</w:t>
            </w:r>
          </w:p>
          <w:p w14:paraId="6D59BAE0" w14:textId="77777777" w:rsidR="00DD34F1" w:rsidRPr="008D441E" w:rsidRDefault="00DD34F1" w:rsidP="00DD34F1">
            <w:pPr>
              <w:rPr>
                <w:sz w:val="20"/>
                <w:szCs w:val="20"/>
                <w:lang w:val="be-BY"/>
              </w:rPr>
            </w:pPr>
            <w:r w:rsidRPr="008D441E">
              <w:rPr>
                <w:sz w:val="20"/>
                <w:szCs w:val="20"/>
                <w:lang w:val="be-BY"/>
              </w:rPr>
              <w:t>Банковские реквизиты:</w:t>
            </w:r>
          </w:p>
          <w:p w14:paraId="266314E5"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42254FDC" w14:textId="77777777" w:rsidR="00DD34F1" w:rsidRPr="008D441E" w:rsidRDefault="00DD34F1" w:rsidP="00DD34F1">
            <w:pPr>
              <w:rPr>
                <w:sz w:val="20"/>
                <w:szCs w:val="20"/>
              </w:rPr>
            </w:pPr>
            <w:r w:rsidRPr="008D441E">
              <w:rPr>
                <w:sz w:val="20"/>
                <w:szCs w:val="20"/>
              </w:rPr>
              <w:lastRenderedPageBreak/>
              <w:t>БИК 018073401</w:t>
            </w:r>
          </w:p>
          <w:p w14:paraId="2C758D61"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34BD8FA4" w14:textId="77777777" w:rsidR="00DD34F1" w:rsidRPr="008D441E" w:rsidRDefault="00DD34F1" w:rsidP="00DD34F1">
            <w:pPr>
              <w:rPr>
                <w:sz w:val="20"/>
                <w:szCs w:val="20"/>
                <w:lang w:val="be-BY"/>
              </w:rPr>
            </w:pPr>
            <w:r w:rsidRPr="008D441E">
              <w:rPr>
                <w:sz w:val="20"/>
                <w:szCs w:val="20"/>
              </w:rPr>
              <w:t>ЕКС 40102810045370000067</w:t>
            </w:r>
          </w:p>
          <w:p w14:paraId="673C5267" w14:textId="77777777" w:rsidR="00DD34F1" w:rsidRPr="008D441E" w:rsidRDefault="00DD34F1" w:rsidP="00DD34F1">
            <w:pPr>
              <w:rPr>
                <w:sz w:val="20"/>
                <w:szCs w:val="20"/>
                <w:lang w:val="be-BY"/>
              </w:rPr>
            </w:pPr>
            <w:r w:rsidRPr="008D441E">
              <w:rPr>
                <w:sz w:val="20"/>
                <w:szCs w:val="20"/>
                <w:lang w:val="be-BY"/>
              </w:rPr>
              <w:t xml:space="preserve">Л/с 30305076260  в  Финансовом управлении Администрации городского округа город Уфа Республики Башкортостан </w:t>
            </w:r>
          </w:p>
          <w:p w14:paraId="103232BB" w14:textId="77777777" w:rsidR="00DD34F1" w:rsidRPr="008D441E" w:rsidRDefault="00DD34F1" w:rsidP="00DD34F1">
            <w:pPr>
              <w:rPr>
                <w:sz w:val="20"/>
                <w:szCs w:val="20"/>
                <w:lang w:val="be-BY"/>
              </w:rPr>
            </w:pPr>
          </w:p>
          <w:p w14:paraId="70D0E654" w14:textId="77777777" w:rsidR="00DD34F1" w:rsidRPr="008D441E" w:rsidRDefault="00DD34F1" w:rsidP="00DD34F1">
            <w:pPr>
              <w:rPr>
                <w:b/>
                <w:sz w:val="20"/>
                <w:szCs w:val="20"/>
              </w:rPr>
            </w:pPr>
            <w:r w:rsidRPr="008D441E">
              <w:rPr>
                <w:b/>
                <w:sz w:val="20"/>
                <w:szCs w:val="20"/>
              </w:rPr>
              <w:t>Заказчик №17: МАОУ «Лицей № 106 «Содружество» им. Л.М. Павличенко»</w:t>
            </w:r>
          </w:p>
          <w:p w14:paraId="19211FC6" w14:textId="77777777" w:rsidR="00DD34F1" w:rsidRPr="008D441E" w:rsidRDefault="00DD34F1" w:rsidP="00DD34F1">
            <w:pPr>
              <w:rPr>
                <w:sz w:val="20"/>
                <w:szCs w:val="20"/>
              </w:rPr>
            </w:pPr>
            <w:r w:rsidRPr="008D441E">
              <w:rPr>
                <w:sz w:val="20"/>
                <w:szCs w:val="20"/>
              </w:rPr>
              <w:t>Адрес: 450075, Республика Башкортостан город Уфа, Орджоникидзевский район, Проспект Октября, дом 91в</w:t>
            </w:r>
          </w:p>
          <w:p w14:paraId="26CCC121" w14:textId="77777777" w:rsidR="00DD34F1" w:rsidRPr="008D441E" w:rsidRDefault="00DD34F1" w:rsidP="00DD34F1">
            <w:pPr>
              <w:rPr>
                <w:sz w:val="20"/>
                <w:szCs w:val="20"/>
              </w:rPr>
            </w:pPr>
            <w:r w:rsidRPr="008D441E">
              <w:rPr>
                <w:sz w:val="20"/>
                <w:szCs w:val="20"/>
              </w:rPr>
              <w:t>Фактический 1-ый адрес: 450075, Республика Башкортостан, город Уфа, Орджоникидзевский район, Проспект Октября, дом 91в,</w:t>
            </w:r>
          </w:p>
          <w:p w14:paraId="1819CC6F" w14:textId="77777777" w:rsidR="00DD34F1" w:rsidRPr="008D441E" w:rsidRDefault="00DD34F1" w:rsidP="00DD34F1">
            <w:pPr>
              <w:rPr>
                <w:sz w:val="20"/>
                <w:szCs w:val="20"/>
              </w:rPr>
            </w:pPr>
            <w:r w:rsidRPr="008D441E">
              <w:rPr>
                <w:sz w:val="20"/>
                <w:szCs w:val="20"/>
              </w:rPr>
              <w:t>2-ой адрес: 450075, Республика Башкортостан, город Уфа, Орджоникидзевский район, Проспект Октября, дом 93, корпус 5</w:t>
            </w:r>
          </w:p>
          <w:p w14:paraId="30C46FB4" w14:textId="77777777" w:rsidR="00DD34F1" w:rsidRPr="008D441E" w:rsidRDefault="00DD34F1" w:rsidP="00DD34F1">
            <w:pPr>
              <w:rPr>
                <w:sz w:val="20"/>
                <w:szCs w:val="20"/>
              </w:rPr>
            </w:pPr>
            <w:r w:rsidRPr="008D441E">
              <w:rPr>
                <w:sz w:val="20"/>
                <w:szCs w:val="20"/>
              </w:rPr>
              <w:t>Телефон: (347) 284-82-07</w:t>
            </w:r>
          </w:p>
          <w:p w14:paraId="7AFE1AC3" w14:textId="77777777" w:rsidR="00DD34F1" w:rsidRPr="008D441E" w:rsidRDefault="00DD34F1" w:rsidP="00DD34F1">
            <w:pPr>
              <w:rPr>
                <w:sz w:val="20"/>
                <w:szCs w:val="20"/>
              </w:rPr>
            </w:pPr>
            <w:r w:rsidRPr="008D441E">
              <w:rPr>
                <w:sz w:val="20"/>
                <w:szCs w:val="20"/>
              </w:rPr>
              <w:t>ИНН 0277048443 КПП 027701001</w:t>
            </w:r>
          </w:p>
          <w:p w14:paraId="0155AAE5" w14:textId="77777777" w:rsidR="00DD34F1" w:rsidRPr="008D441E" w:rsidRDefault="00DD34F1" w:rsidP="00DD34F1">
            <w:pPr>
              <w:rPr>
                <w:sz w:val="20"/>
                <w:szCs w:val="20"/>
              </w:rPr>
            </w:pPr>
            <w:r w:rsidRPr="008D441E">
              <w:rPr>
                <w:sz w:val="20"/>
                <w:szCs w:val="20"/>
              </w:rPr>
              <w:t>ОГРН 1020203093899 ОКПО 32041093</w:t>
            </w:r>
          </w:p>
          <w:p w14:paraId="4E89D700" w14:textId="77777777" w:rsidR="00DD34F1" w:rsidRPr="008D441E" w:rsidRDefault="00DD34F1" w:rsidP="00DD34F1">
            <w:pPr>
              <w:rPr>
                <w:sz w:val="20"/>
                <w:szCs w:val="20"/>
                <w:lang w:val="be-BY"/>
              </w:rPr>
            </w:pPr>
            <w:r w:rsidRPr="008D441E">
              <w:rPr>
                <w:sz w:val="20"/>
                <w:szCs w:val="20"/>
                <w:lang w:val="be-BY"/>
              </w:rPr>
              <w:t xml:space="preserve">Банковские реквизиты: </w:t>
            </w:r>
          </w:p>
          <w:p w14:paraId="190A039B"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3038FFC4" w14:textId="77777777" w:rsidR="00DD34F1" w:rsidRPr="008D441E" w:rsidRDefault="00DD34F1" w:rsidP="00DD34F1">
            <w:pPr>
              <w:rPr>
                <w:sz w:val="20"/>
                <w:szCs w:val="20"/>
              </w:rPr>
            </w:pPr>
            <w:r w:rsidRPr="008D441E">
              <w:rPr>
                <w:sz w:val="20"/>
                <w:szCs w:val="20"/>
              </w:rPr>
              <w:t>БИК 018073401</w:t>
            </w:r>
          </w:p>
          <w:p w14:paraId="15B8CD5C"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6DAAFD03" w14:textId="77777777" w:rsidR="00DD34F1" w:rsidRPr="008D441E" w:rsidRDefault="00DD34F1" w:rsidP="00DD34F1">
            <w:pPr>
              <w:rPr>
                <w:sz w:val="20"/>
                <w:szCs w:val="20"/>
                <w:lang w:val="be-BY"/>
              </w:rPr>
            </w:pPr>
            <w:r w:rsidRPr="008D441E">
              <w:rPr>
                <w:sz w:val="20"/>
                <w:szCs w:val="20"/>
              </w:rPr>
              <w:t>ЕКС 40102810045370000067</w:t>
            </w:r>
          </w:p>
          <w:p w14:paraId="53B95DF1" w14:textId="77777777" w:rsidR="00DD34F1" w:rsidRPr="008D441E" w:rsidRDefault="00DD34F1" w:rsidP="00DD34F1">
            <w:pPr>
              <w:rPr>
                <w:sz w:val="20"/>
                <w:szCs w:val="20"/>
                <w:lang w:val="be-BY"/>
              </w:rPr>
            </w:pPr>
            <w:r w:rsidRPr="008D441E">
              <w:rPr>
                <w:sz w:val="20"/>
                <w:szCs w:val="20"/>
                <w:lang w:val="be-BY"/>
              </w:rPr>
              <w:t xml:space="preserve">Л/с  30305076270 в  Финансовом управлении Администрации городского округа город Уфа Республики Башкортостан </w:t>
            </w:r>
          </w:p>
          <w:p w14:paraId="0955B827" w14:textId="77777777" w:rsidR="00DD34F1" w:rsidRPr="008D441E" w:rsidRDefault="00DD34F1" w:rsidP="00DD34F1">
            <w:pPr>
              <w:rPr>
                <w:sz w:val="20"/>
                <w:szCs w:val="20"/>
                <w:lang w:val="be-BY"/>
              </w:rPr>
            </w:pPr>
          </w:p>
          <w:p w14:paraId="38865C3A" w14:textId="6627E8F7" w:rsidR="00DD34F1" w:rsidRPr="008D441E" w:rsidRDefault="00DD34F1" w:rsidP="00DD34F1">
            <w:pPr>
              <w:rPr>
                <w:b/>
                <w:sz w:val="20"/>
                <w:szCs w:val="20"/>
              </w:rPr>
            </w:pPr>
            <w:r w:rsidRPr="008D441E">
              <w:rPr>
                <w:b/>
                <w:sz w:val="20"/>
                <w:szCs w:val="20"/>
              </w:rPr>
              <w:t>Заказчик №18: МАОУ «Школа № 109 имени М.И.</w:t>
            </w:r>
            <w:r w:rsidR="00DC6AD4" w:rsidRPr="008D441E">
              <w:rPr>
                <w:b/>
                <w:sz w:val="20"/>
                <w:szCs w:val="20"/>
              </w:rPr>
              <w:t xml:space="preserve"> </w:t>
            </w:r>
            <w:r w:rsidRPr="008D441E">
              <w:rPr>
                <w:b/>
                <w:sz w:val="20"/>
                <w:szCs w:val="20"/>
              </w:rPr>
              <w:t xml:space="preserve">Абдуллина» </w:t>
            </w:r>
          </w:p>
          <w:p w14:paraId="158CEF6B" w14:textId="77777777" w:rsidR="00DD34F1" w:rsidRPr="008D441E" w:rsidRDefault="00DD34F1" w:rsidP="00DD34F1">
            <w:pPr>
              <w:rPr>
                <w:sz w:val="20"/>
                <w:szCs w:val="20"/>
              </w:rPr>
            </w:pPr>
            <w:r w:rsidRPr="008D441E">
              <w:rPr>
                <w:sz w:val="20"/>
                <w:szCs w:val="20"/>
              </w:rPr>
              <w:t>Адрес: 450064, Республика Башкортостан, г. Уфа, Орджоникидзевский район, ул. Северодвинская, д. 22 Телефон: (347) 242-96-31</w:t>
            </w:r>
          </w:p>
          <w:p w14:paraId="5AC9A73F" w14:textId="77777777" w:rsidR="00DD34F1" w:rsidRPr="008D441E" w:rsidRDefault="00DD34F1" w:rsidP="00DD34F1">
            <w:pPr>
              <w:rPr>
                <w:sz w:val="20"/>
                <w:szCs w:val="20"/>
              </w:rPr>
            </w:pPr>
            <w:r w:rsidRPr="008D441E">
              <w:rPr>
                <w:sz w:val="20"/>
                <w:szCs w:val="20"/>
              </w:rPr>
              <w:t>ИНН 0277053450 КПП 027701001</w:t>
            </w:r>
          </w:p>
          <w:p w14:paraId="052211C1" w14:textId="77777777" w:rsidR="00DD34F1" w:rsidRPr="008D441E" w:rsidRDefault="00DD34F1" w:rsidP="00DD34F1">
            <w:pPr>
              <w:rPr>
                <w:sz w:val="20"/>
                <w:szCs w:val="20"/>
              </w:rPr>
            </w:pPr>
            <w:r w:rsidRPr="008D441E">
              <w:rPr>
                <w:sz w:val="20"/>
                <w:szCs w:val="20"/>
              </w:rPr>
              <w:t>ОГРН 1030204435205 ОКПО 42977708</w:t>
            </w:r>
          </w:p>
          <w:p w14:paraId="070FC1E1" w14:textId="77777777" w:rsidR="00DD34F1" w:rsidRPr="008D441E" w:rsidRDefault="00DD34F1" w:rsidP="00DD34F1">
            <w:pPr>
              <w:rPr>
                <w:sz w:val="20"/>
                <w:szCs w:val="20"/>
                <w:lang w:val="be-BY"/>
              </w:rPr>
            </w:pPr>
            <w:r w:rsidRPr="008D441E">
              <w:rPr>
                <w:sz w:val="20"/>
                <w:szCs w:val="20"/>
                <w:lang w:val="be-BY"/>
              </w:rPr>
              <w:t>Банковские реквизиты:</w:t>
            </w:r>
          </w:p>
          <w:p w14:paraId="028D8106"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099B8412" w14:textId="77777777" w:rsidR="00DD34F1" w:rsidRPr="008D441E" w:rsidRDefault="00DD34F1" w:rsidP="00DD34F1">
            <w:pPr>
              <w:rPr>
                <w:sz w:val="20"/>
                <w:szCs w:val="20"/>
              </w:rPr>
            </w:pPr>
            <w:r w:rsidRPr="008D441E">
              <w:rPr>
                <w:sz w:val="20"/>
                <w:szCs w:val="20"/>
              </w:rPr>
              <w:t>БИК 018073401</w:t>
            </w:r>
          </w:p>
          <w:p w14:paraId="2E26658F"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1212E035" w14:textId="77777777" w:rsidR="00DD34F1" w:rsidRPr="008D441E" w:rsidRDefault="00DD34F1" w:rsidP="00DD34F1">
            <w:pPr>
              <w:rPr>
                <w:sz w:val="20"/>
                <w:szCs w:val="20"/>
              </w:rPr>
            </w:pPr>
            <w:r w:rsidRPr="008D441E">
              <w:rPr>
                <w:sz w:val="20"/>
                <w:szCs w:val="20"/>
              </w:rPr>
              <w:t>ЕКС 40102810045370000067</w:t>
            </w:r>
          </w:p>
          <w:p w14:paraId="792FFD7F" w14:textId="77777777" w:rsidR="00DD34F1" w:rsidRPr="008D441E" w:rsidRDefault="00DD34F1" w:rsidP="00DD34F1">
            <w:pPr>
              <w:rPr>
                <w:sz w:val="20"/>
                <w:szCs w:val="20"/>
                <w:lang w:val="be-BY"/>
              </w:rPr>
            </w:pPr>
            <w:r w:rsidRPr="008D441E">
              <w:rPr>
                <w:sz w:val="20"/>
                <w:szCs w:val="20"/>
                <w:lang w:val="be-BY"/>
              </w:rPr>
              <w:t xml:space="preserve">Л/с 30305076280 в  Финансовом управлении Администрации городского округа город Уфа Республики Башкортостан </w:t>
            </w:r>
          </w:p>
          <w:p w14:paraId="411CE816" w14:textId="77777777" w:rsidR="00DD34F1" w:rsidRPr="008D441E" w:rsidRDefault="00DD34F1" w:rsidP="00DD34F1">
            <w:pPr>
              <w:rPr>
                <w:sz w:val="20"/>
                <w:szCs w:val="20"/>
                <w:lang w:val="be-BY"/>
              </w:rPr>
            </w:pPr>
          </w:p>
          <w:p w14:paraId="0D00684A" w14:textId="713311F5" w:rsidR="00DD34F1" w:rsidRPr="008D441E" w:rsidRDefault="00DD34F1" w:rsidP="00DD34F1">
            <w:pPr>
              <w:rPr>
                <w:b/>
                <w:sz w:val="20"/>
                <w:szCs w:val="20"/>
              </w:rPr>
            </w:pPr>
            <w:r w:rsidRPr="008D441E">
              <w:rPr>
                <w:b/>
                <w:sz w:val="20"/>
                <w:szCs w:val="20"/>
              </w:rPr>
              <w:t xml:space="preserve">Заказчик №19: МАОУ Школа №116 им. С.Х. </w:t>
            </w:r>
            <w:proofErr w:type="spellStart"/>
            <w:r w:rsidRPr="008D441E">
              <w:rPr>
                <w:b/>
                <w:sz w:val="20"/>
                <w:szCs w:val="20"/>
              </w:rPr>
              <w:t>Бикеева</w:t>
            </w:r>
            <w:proofErr w:type="spellEnd"/>
          </w:p>
          <w:p w14:paraId="63AD9F9E" w14:textId="77777777" w:rsidR="00DD34F1" w:rsidRPr="008D441E" w:rsidRDefault="00DD34F1" w:rsidP="00DD34F1">
            <w:pPr>
              <w:rPr>
                <w:sz w:val="20"/>
                <w:szCs w:val="20"/>
              </w:rPr>
            </w:pPr>
            <w:r w:rsidRPr="008D441E">
              <w:rPr>
                <w:sz w:val="20"/>
                <w:szCs w:val="20"/>
              </w:rPr>
              <w:t>Адрес: 450075, Республика Башкортостан, г. Уфа, Орджоникидзевский район, ул. Блюхера, д. 25</w:t>
            </w:r>
          </w:p>
          <w:p w14:paraId="16D16E35" w14:textId="77777777" w:rsidR="00DD34F1" w:rsidRPr="008D441E" w:rsidRDefault="00DD34F1" w:rsidP="00DD34F1">
            <w:pPr>
              <w:rPr>
                <w:sz w:val="20"/>
                <w:szCs w:val="20"/>
              </w:rPr>
            </w:pPr>
            <w:r w:rsidRPr="008D441E">
              <w:rPr>
                <w:sz w:val="20"/>
                <w:szCs w:val="20"/>
              </w:rPr>
              <w:t>Телефон: (347) 233-85-02</w:t>
            </w:r>
          </w:p>
          <w:p w14:paraId="7B7D99C1" w14:textId="77777777" w:rsidR="00DD34F1" w:rsidRPr="008D441E" w:rsidRDefault="00DD34F1" w:rsidP="00DD34F1">
            <w:pPr>
              <w:rPr>
                <w:sz w:val="20"/>
                <w:szCs w:val="20"/>
              </w:rPr>
            </w:pPr>
            <w:r w:rsidRPr="008D441E">
              <w:rPr>
                <w:sz w:val="20"/>
                <w:szCs w:val="20"/>
              </w:rPr>
              <w:t>ИНН 0277045114 КПП 027701001</w:t>
            </w:r>
          </w:p>
          <w:p w14:paraId="1C806B4A" w14:textId="77777777" w:rsidR="00DD34F1" w:rsidRPr="008D441E" w:rsidRDefault="00DD34F1" w:rsidP="00DD34F1">
            <w:pPr>
              <w:rPr>
                <w:sz w:val="20"/>
                <w:szCs w:val="20"/>
              </w:rPr>
            </w:pPr>
            <w:r w:rsidRPr="008D441E">
              <w:rPr>
                <w:sz w:val="20"/>
                <w:szCs w:val="20"/>
              </w:rPr>
              <w:t>ОГРН 1030204441981 ОКПО 42981302</w:t>
            </w:r>
          </w:p>
          <w:p w14:paraId="05A0B833" w14:textId="77777777" w:rsidR="00DD34F1" w:rsidRPr="008D441E" w:rsidRDefault="00DD34F1" w:rsidP="00DD34F1">
            <w:pPr>
              <w:rPr>
                <w:sz w:val="20"/>
                <w:szCs w:val="20"/>
                <w:lang w:val="be-BY"/>
              </w:rPr>
            </w:pPr>
            <w:r w:rsidRPr="008D441E">
              <w:rPr>
                <w:sz w:val="20"/>
                <w:szCs w:val="20"/>
                <w:lang w:val="be-BY"/>
              </w:rPr>
              <w:t>Банковские реквизиты:</w:t>
            </w:r>
          </w:p>
          <w:p w14:paraId="01C7267E" w14:textId="77777777" w:rsidR="00DD34F1" w:rsidRPr="008D441E" w:rsidRDefault="00DD34F1" w:rsidP="00DD34F1">
            <w:pPr>
              <w:rPr>
                <w:sz w:val="20"/>
                <w:szCs w:val="20"/>
              </w:rPr>
            </w:pPr>
            <w:r w:rsidRPr="008D441E">
              <w:rPr>
                <w:sz w:val="20"/>
                <w:szCs w:val="20"/>
              </w:rPr>
              <w:t>ОКЦ № 6 Уральского ГУ Банка России//УФК по Республике  Башкортостан</w:t>
            </w:r>
          </w:p>
          <w:p w14:paraId="501C5875" w14:textId="77777777" w:rsidR="00DD34F1" w:rsidRPr="008D441E" w:rsidRDefault="00DD34F1" w:rsidP="00DD34F1">
            <w:pPr>
              <w:rPr>
                <w:sz w:val="20"/>
                <w:szCs w:val="20"/>
              </w:rPr>
            </w:pPr>
            <w:r w:rsidRPr="008D441E">
              <w:rPr>
                <w:sz w:val="20"/>
                <w:szCs w:val="20"/>
              </w:rPr>
              <w:t>БИК 018073401</w:t>
            </w:r>
          </w:p>
          <w:p w14:paraId="6A7A728B" w14:textId="77777777" w:rsidR="00DD34F1" w:rsidRPr="008D441E" w:rsidRDefault="00DD34F1" w:rsidP="00DD34F1">
            <w:pPr>
              <w:rPr>
                <w:sz w:val="20"/>
                <w:szCs w:val="20"/>
              </w:rPr>
            </w:pPr>
            <w:r w:rsidRPr="008D441E">
              <w:rPr>
                <w:sz w:val="20"/>
                <w:szCs w:val="20"/>
              </w:rPr>
              <w:t xml:space="preserve">Казначейский счет 03234643807010000100 </w:t>
            </w:r>
          </w:p>
          <w:p w14:paraId="768940DE" w14:textId="77777777" w:rsidR="00DD34F1" w:rsidRPr="008D441E" w:rsidRDefault="00DD34F1" w:rsidP="00DD34F1">
            <w:pPr>
              <w:rPr>
                <w:sz w:val="20"/>
                <w:szCs w:val="20"/>
                <w:lang w:val="be-BY"/>
              </w:rPr>
            </w:pPr>
            <w:r w:rsidRPr="008D441E">
              <w:rPr>
                <w:sz w:val="20"/>
                <w:szCs w:val="20"/>
              </w:rPr>
              <w:t>ЕКС 40102810045370000067</w:t>
            </w:r>
          </w:p>
          <w:p w14:paraId="0A8A86F4" w14:textId="77777777" w:rsidR="00DD34F1" w:rsidRPr="008D441E" w:rsidRDefault="00DD34F1" w:rsidP="00DD34F1">
            <w:pPr>
              <w:rPr>
                <w:sz w:val="20"/>
                <w:szCs w:val="20"/>
                <w:lang w:val="be-BY"/>
              </w:rPr>
            </w:pPr>
            <w:r w:rsidRPr="008D441E">
              <w:rPr>
                <w:sz w:val="20"/>
                <w:szCs w:val="20"/>
                <w:lang w:val="be-BY"/>
              </w:rPr>
              <w:t xml:space="preserve">Л/с 30305076290 в   Финансовом управлении Администрации городского округа город Уфа Республики Башкортостан </w:t>
            </w:r>
          </w:p>
          <w:p w14:paraId="540467D2" w14:textId="77777777" w:rsidR="00373E3A" w:rsidRPr="008D441E" w:rsidRDefault="00373E3A" w:rsidP="00DD34F1">
            <w:pPr>
              <w:rPr>
                <w:sz w:val="20"/>
                <w:szCs w:val="20"/>
                <w:lang w:val="be-BY"/>
              </w:rPr>
            </w:pPr>
          </w:p>
          <w:p w14:paraId="421634A4" w14:textId="77777777" w:rsidR="00373E3A" w:rsidRPr="008D441E" w:rsidRDefault="00373E3A" w:rsidP="00373E3A">
            <w:pPr>
              <w:rPr>
                <w:b/>
                <w:sz w:val="20"/>
                <w:szCs w:val="20"/>
              </w:rPr>
            </w:pPr>
            <w:r w:rsidRPr="008D441E">
              <w:rPr>
                <w:b/>
                <w:sz w:val="20"/>
                <w:szCs w:val="20"/>
                <w:lang w:val="be-BY"/>
              </w:rPr>
              <w:t xml:space="preserve">Заказчик №20: МАОУ Школа № 125 </w:t>
            </w:r>
          </w:p>
          <w:p w14:paraId="68EE4F3E" w14:textId="77777777" w:rsidR="00373E3A" w:rsidRPr="008D441E" w:rsidRDefault="00373E3A" w:rsidP="00373E3A">
            <w:pPr>
              <w:rPr>
                <w:sz w:val="20"/>
                <w:szCs w:val="20"/>
              </w:rPr>
            </w:pPr>
            <w:proofErr w:type="gramStart"/>
            <w:r w:rsidRPr="008D441E">
              <w:rPr>
                <w:sz w:val="20"/>
                <w:szCs w:val="20"/>
              </w:rPr>
              <w:t xml:space="preserve">Адрес: 450901, Республика Башкортостан, г. Уфа, Орджоникидзевский район, ул. Пионерская, д. 18 </w:t>
            </w:r>
            <w:proofErr w:type="gramEnd"/>
          </w:p>
          <w:p w14:paraId="1962EB4C" w14:textId="77777777" w:rsidR="00373E3A" w:rsidRPr="008D441E" w:rsidRDefault="00373E3A" w:rsidP="00373E3A">
            <w:pPr>
              <w:rPr>
                <w:sz w:val="20"/>
                <w:szCs w:val="20"/>
              </w:rPr>
            </w:pPr>
            <w:r w:rsidRPr="008D441E">
              <w:rPr>
                <w:sz w:val="20"/>
                <w:szCs w:val="20"/>
              </w:rPr>
              <w:t>Телефон: (347)221-05-57</w:t>
            </w:r>
          </w:p>
          <w:p w14:paraId="02E97A0F" w14:textId="77777777" w:rsidR="00373E3A" w:rsidRPr="008D441E" w:rsidRDefault="00373E3A" w:rsidP="00373E3A">
            <w:pPr>
              <w:rPr>
                <w:sz w:val="20"/>
                <w:szCs w:val="20"/>
              </w:rPr>
            </w:pPr>
            <w:r w:rsidRPr="008D441E">
              <w:rPr>
                <w:sz w:val="20"/>
                <w:szCs w:val="20"/>
              </w:rPr>
              <w:t>ИНН 0277040726 КПП 027701001</w:t>
            </w:r>
          </w:p>
          <w:p w14:paraId="51FC54CF" w14:textId="77777777" w:rsidR="00373E3A" w:rsidRPr="008D441E" w:rsidRDefault="00373E3A" w:rsidP="00373E3A">
            <w:pPr>
              <w:rPr>
                <w:sz w:val="20"/>
                <w:szCs w:val="20"/>
              </w:rPr>
            </w:pPr>
            <w:r w:rsidRPr="008D441E">
              <w:rPr>
                <w:sz w:val="20"/>
                <w:szCs w:val="20"/>
              </w:rPr>
              <w:t>ОГРН 1030204441409 ОКПО 48898826</w:t>
            </w:r>
          </w:p>
          <w:p w14:paraId="584E6E5B" w14:textId="77777777" w:rsidR="00373E3A" w:rsidRPr="008D441E" w:rsidRDefault="00373E3A" w:rsidP="00373E3A">
            <w:pPr>
              <w:rPr>
                <w:sz w:val="20"/>
                <w:szCs w:val="20"/>
              </w:rPr>
            </w:pPr>
            <w:r w:rsidRPr="008D441E">
              <w:rPr>
                <w:sz w:val="20"/>
                <w:szCs w:val="20"/>
              </w:rPr>
              <w:t>Банковские реквизиты:</w:t>
            </w:r>
          </w:p>
          <w:p w14:paraId="53EC6BC7" w14:textId="77777777" w:rsidR="00373E3A" w:rsidRPr="008D441E" w:rsidRDefault="00373E3A" w:rsidP="00373E3A">
            <w:pPr>
              <w:rPr>
                <w:sz w:val="20"/>
                <w:szCs w:val="20"/>
              </w:rPr>
            </w:pPr>
            <w:r w:rsidRPr="008D441E">
              <w:rPr>
                <w:sz w:val="20"/>
                <w:szCs w:val="20"/>
              </w:rPr>
              <w:t>ОКЦ № 6 Уральского ГУ Банка России//УФК по Республике  Башкортостан</w:t>
            </w:r>
          </w:p>
          <w:p w14:paraId="2FEF9F84" w14:textId="77777777" w:rsidR="00373E3A" w:rsidRPr="008D441E" w:rsidRDefault="00373E3A" w:rsidP="00373E3A">
            <w:pPr>
              <w:rPr>
                <w:sz w:val="20"/>
                <w:szCs w:val="20"/>
              </w:rPr>
            </w:pPr>
            <w:r w:rsidRPr="008D441E">
              <w:rPr>
                <w:sz w:val="20"/>
                <w:szCs w:val="20"/>
              </w:rPr>
              <w:t>БИК 018073401</w:t>
            </w:r>
          </w:p>
          <w:p w14:paraId="16C745D9" w14:textId="77777777" w:rsidR="00373E3A" w:rsidRPr="008D441E" w:rsidRDefault="00373E3A" w:rsidP="00373E3A">
            <w:pPr>
              <w:rPr>
                <w:sz w:val="20"/>
                <w:szCs w:val="20"/>
              </w:rPr>
            </w:pPr>
            <w:r w:rsidRPr="008D441E">
              <w:rPr>
                <w:sz w:val="20"/>
                <w:szCs w:val="20"/>
              </w:rPr>
              <w:lastRenderedPageBreak/>
              <w:t xml:space="preserve">Казначейский счет 03234643807010000100 </w:t>
            </w:r>
          </w:p>
          <w:p w14:paraId="75CF66D4" w14:textId="77777777" w:rsidR="00373E3A" w:rsidRPr="008D441E" w:rsidRDefault="00373E3A" w:rsidP="00373E3A">
            <w:pPr>
              <w:rPr>
                <w:sz w:val="20"/>
                <w:szCs w:val="20"/>
              </w:rPr>
            </w:pPr>
            <w:r w:rsidRPr="008D441E">
              <w:rPr>
                <w:sz w:val="20"/>
                <w:szCs w:val="20"/>
              </w:rPr>
              <w:t>ЕКС 40102810045370000067</w:t>
            </w:r>
          </w:p>
          <w:p w14:paraId="30A8BA6B" w14:textId="77777777" w:rsidR="00373E3A" w:rsidRPr="008D441E" w:rsidRDefault="00373E3A" w:rsidP="00373E3A">
            <w:pPr>
              <w:rPr>
                <w:sz w:val="20"/>
                <w:szCs w:val="20"/>
              </w:rPr>
            </w:pPr>
            <w:r w:rsidRPr="008D441E">
              <w:rPr>
                <w:sz w:val="20"/>
                <w:szCs w:val="20"/>
              </w:rPr>
              <w:t>Л/с 30305076300  в   Финансовом управлении Администрации городского округа город Уфа Республики Башкортостан</w:t>
            </w:r>
          </w:p>
          <w:p w14:paraId="319F29E0" w14:textId="77777777" w:rsidR="00373E3A" w:rsidRPr="008D441E" w:rsidRDefault="00373E3A" w:rsidP="00DD34F1">
            <w:pPr>
              <w:rPr>
                <w:sz w:val="20"/>
                <w:szCs w:val="20"/>
              </w:rPr>
            </w:pPr>
          </w:p>
          <w:p w14:paraId="6C91215B" w14:textId="0A0CD702" w:rsidR="00EF009A" w:rsidRPr="008D441E" w:rsidRDefault="00B61B7A" w:rsidP="00EF009A">
            <w:pPr>
              <w:rPr>
                <w:b/>
                <w:sz w:val="20"/>
                <w:szCs w:val="20"/>
              </w:rPr>
            </w:pPr>
            <w:r w:rsidRPr="008D441E">
              <w:rPr>
                <w:sz w:val="20"/>
                <w:szCs w:val="20"/>
                <w:lang w:val="be-BY"/>
              </w:rPr>
              <w:t xml:space="preserve"> </w:t>
            </w:r>
            <w:r w:rsidRPr="008D441E">
              <w:rPr>
                <w:b/>
                <w:sz w:val="20"/>
                <w:szCs w:val="20"/>
              </w:rPr>
              <w:t>Заказчик №2</w:t>
            </w:r>
            <w:r w:rsidR="00373E3A" w:rsidRPr="008D441E">
              <w:rPr>
                <w:b/>
                <w:sz w:val="20"/>
                <w:szCs w:val="20"/>
              </w:rPr>
              <w:t>1</w:t>
            </w:r>
            <w:r w:rsidRPr="008D441E">
              <w:rPr>
                <w:b/>
                <w:sz w:val="20"/>
                <w:szCs w:val="20"/>
              </w:rPr>
              <w:t xml:space="preserve">: </w:t>
            </w:r>
            <w:r w:rsidR="00EF009A" w:rsidRPr="008D441E">
              <w:rPr>
                <w:b/>
                <w:sz w:val="20"/>
                <w:szCs w:val="20"/>
              </w:rPr>
              <w:t>МАОУ «Школа № 129 имени С.И. ЗОРИНА</w:t>
            </w:r>
          </w:p>
          <w:p w14:paraId="16B9860A" w14:textId="77777777" w:rsidR="00EF009A" w:rsidRPr="008D441E" w:rsidRDefault="00EF009A" w:rsidP="00EF009A">
            <w:pPr>
              <w:rPr>
                <w:sz w:val="20"/>
                <w:szCs w:val="20"/>
              </w:rPr>
            </w:pPr>
            <w:r w:rsidRPr="008D441E">
              <w:rPr>
                <w:sz w:val="20"/>
                <w:szCs w:val="20"/>
              </w:rPr>
              <w:t>Адрес: 450065, Республика Башкортостан, г. Уфа, Орджоникидзевский район, ул. Вологодская, д. 64, корп. 1</w:t>
            </w:r>
          </w:p>
          <w:p w14:paraId="6657E959" w14:textId="77777777" w:rsidR="00EF009A" w:rsidRPr="008D441E" w:rsidRDefault="00EF009A" w:rsidP="00EF009A">
            <w:pPr>
              <w:rPr>
                <w:sz w:val="20"/>
                <w:szCs w:val="20"/>
              </w:rPr>
            </w:pPr>
            <w:r w:rsidRPr="008D441E">
              <w:rPr>
                <w:sz w:val="20"/>
                <w:szCs w:val="20"/>
              </w:rPr>
              <w:t xml:space="preserve"> Телефон: (347) 283-30-55</w:t>
            </w:r>
          </w:p>
          <w:p w14:paraId="559FF29E" w14:textId="77777777" w:rsidR="00EF009A" w:rsidRPr="008D441E" w:rsidRDefault="00EF009A" w:rsidP="00EF009A">
            <w:pPr>
              <w:rPr>
                <w:sz w:val="20"/>
                <w:szCs w:val="20"/>
              </w:rPr>
            </w:pPr>
            <w:r w:rsidRPr="008D441E">
              <w:rPr>
                <w:sz w:val="20"/>
                <w:szCs w:val="20"/>
              </w:rPr>
              <w:t>ИНН 0277047016 КПП 027701001</w:t>
            </w:r>
          </w:p>
          <w:p w14:paraId="742B77D4" w14:textId="77777777" w:rsidR="00EF009A" w:rsidRPr="008D441E" w:rsidRDefault="00EF009A" w:rsidP="00EF009A">
            <w:pPr>
              <w:rPr>
                <w:sz w:val="20"/>
                <w:szCs w:val="20"/>
              </w:rPr>
            </w:pPr>
            <w:r w:rsidRPr="008D441E">
              <w:rPr>
                <w:sz w:val="20"/>
                <w:szCs w:val="20"/>
              </w:rPr>
              <w:t>ОГРН 1030204437944 ОКПО 45234971</w:t>
            </w:r>
          </w:p>
          <w:p w14:paraId="42A0F774" w14:textId="77777777" w:rsidR="00EF009A" w:rsidRPr="008D441E" w:rsidRDefault="00EF009A" w:rsidP="00EF009A">
            <w:pPr>
              <w:rPr>
                <w:sz w:val="20"/>
                <w:szCs w:val="20"/>
                <w:lang w:val="be-BY"/>
              </w:rPr>
            </w:pPr>
            <w:r w:rsidRPr="008D441E">
              <w:rPr>
                <w:sz w:val="20"/>
                <w:szCs w:val="20"/>
                <w:lang w:val="be-BY"/>
              </w:rPr>
              <w:t>Банковские реквизиты:</w:t>
            </w:r>
          </w:p>
          <w:p w14:paraId="3441E54C" w14:textId="77777777" w:rsidR="00EF009A" w:rsidRPr="008D441E" w:rsidRDefault="00EF009A" w:rsidP="00EF009A">
            <w:pPr>
              <w:rPr>
                <w:sz w:val="20"/>
                <w:szCs w:val="20"/>
              </w:rPr>
            </w:pPr>
            <w:r w:rsidRPr="008D441E">
              <w:rPr>
                <w:sz w:val="20"/>
                <w:szCs w:val="20"/>
              </w:rPr>
              <w:t>ОКЦ № 6 Уральского ГУ Банка России//УФК по Республике  Башкортостан</w:t>
            </w:r>
          </w:p>
          <w:p w14:paraId="5F066B60" w14:textId="77777777" w:rsidR="00EF009A" w:rsidRPr="008D441E" w:rsidRDefault="00EF009A" w:rsidP="00EF009A">
            <w:pPr>
              <w:rPr>
                <w:sz w:val="20"/>
                <w:szCs w:val="20"/>
              </w:rPr>
            </w:pPr>
            <w:r w:rsidRPr="008D441E">
              <w:rPr>
                <w:sz w:val="20"/>
                <w:szCs w:val="20"/>
              </w:rPr>
              <w:t>БИК 018073401</w:t>
            </w:r>
          </w:p>
          <w:p w14:paraId="145228C1" w14:textId="77777777" w:rsidR="00EF009A" w:rsidRPr="008D441E" w:rsidRDefault="00EF009A" w:rsidP="00EF009A">
            <w:pPr>
              <w:rPr>
                <w:sz w:val="20"/>
                <w:szCs w:val="20"/>
              </w:rPr>
            </w:pPr>
            <w:r w:rsidRPr="008D441E">
              <w:rPr>
                <w:sz w:val="20"/>
                <w:szCs w:val="20"/>
              </w:rPr>
              <w:t xml:space="preserve">Казначейский счет 03234643807010000100 </w:t>
            </w:r>
          </w:p>
          <w:p w14:paraId="2EF236A7" w14:textId="77777777" w:rsidR="00EF009A" w:rsidRPr="008D441E" w:rsidRDefault="00EF009A" w:rsidP="00EF009A">
            <w:pPr>
              <w:rPr>
                <w:sz w:val="20"/>
                <w:szCs w:val="20"/>
              </w:rPr>
            </w:pPr>
            <w:r w:rsidRPr="008D441E">
              <w:rPr>
                <w:sz w:val="20"/>
                <w:szCs w:val="20"/>
              </w:rPr>
              <w:t>ЕКС 40102810045370000067</w:t>
            </w:r>
          </w:p>
          <w:p w14:paraId="08EC6ACF" w14:textId="1D276389" w:rsidR="00EF009A" w:rsidRPr="008D441E" w:rsidRDefault="00EF009A" w:rsidP="00EF009A">
            <w:pPr>
              <w:autoSpaceDE w:val="0"/>
              <w:autoSpaceDN w:val="0"/>
              <w:adjustRightInd w:val="0"/>
              <w:outlineLvl w:val="1"/>
              <w:rPr>
                <w:sz w:val="20"/>
                <w:szCs w:val="20"/>
                <w:lang w:val="be-BY"/>
              </w:rPr>
            </w:pPr>
            <w:r w:rsidRPr="008D441E">
              <w:rPr>
                <w:sz w:val="20"/>
                <w:szCs w:val="20"/>
                <w:lang w:val="be-BY"/>
              </w:rPr>
              <w:t>Л/с 30305076310 в Финансовом управлении Администрации городского округа город Уфа Республики Башкортостан</w:t>
            </w:r>
          </w:p>
          <w:p w14:paraId="7C234103" w14:textId="77777777" w:rsidR="00373E3A" w:rsidRPr="008D441E" w:rsidRDefault="00373E3A" w:rsidP="00EF009A">
            <w:pPr>
              <w:autoSpaceDE w:val="0"/>
              <w:autoSpaceDN w:val="0"/>
              <w:adjustRightInd w:val="0"/>
              <w:outlineLvl w:val="1"/>
              <w:rPr>
                <w:sz w:val="20"/>
                <w:szCs w:val="20"/>
                <w:lang w:val="be-BY"/>
              </w:rPr>
            </w:pPr>
          </w:p>
          <w:p w14:paraId="37319611" w14:textId="77777777" w:rsidR="00373E3A" w:rsidRPr="008D441E" w:rsidRDefault="00373E3A" w:rsidP="00373E3A">
            <w:pPr>
              <w:autoSpaceDE w:val="0"/>
              <w:autoSpaceDN w:val="0"/>
              <w:adjustRightInd w:val="0"/>
              <w:outlineLvl w:val="1"/>
              <w:rPr>
                <w:b/>
                <w:iCs/>
                <w:sz w:val="20"/>
                <w:szCs w:val="20"/>
                <w:lang w:val="be-BY"/>
              </w:rPr>
            </w:pPr>
            <w:r w:rsidRPr="008D441E">
              <w:rPr>
                <w:b/>
                <w:iCs/>
                <w:sz w:val="20"/>
                <w:szCs w:val="20"/>
                <w:lang w:val="be-BY"/>
              </w:rPr>
              <w:t xml:space="preserve">Заказчик №22: МАОУ Школа № 145 </w:t>
            </w:r>
          </w:p>
          <w:p w14:paraId="0456D2DC"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Адрес: 450903, Республика Башкортостан,</w:t>
            </w:r>
          </w:p>
          <w:p w14:paraId="11E3FCBE"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г. Уфа, Орджоникидзевский район,</w:t>
            </w:r>
          </w:p>
          <w:p w14:paraId="7263CF0D"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пос. Старые Турбаслы, ул. Советская, д. 54</w:t>
            </w:r>
          </w:p>
          <w:p w14:paraId="7A0B113E"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Телефон: (347) 261-21-30</w:t>
            </w:r>
          </w:p>
          <w:p w14:paraId="15A16A8B"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ИНН 0277045876 КПП 027701001</w:t>
            </w:r>
          </w:p>
          <w:p w14:paraId="6C810313"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ОГРН 1030204435029 ОКПО 52956073</w:t>
            </w:r>
          </w:p>
          <w:p w14:paraId="2C5FF307"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Банковские реквизиты:</w:t>
            </w:r>
          </w:p>
          <w:p w14:paraId="77FB2895"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ОКЦ № 6 Уральского ГУ Банка России//УФК по Республике  Башкортостан</w:t>
            </w:r>
          </w:p>
          <w:p w14:paraId="7950E28C"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БИК 018073401</w:t>
            </w:r>
          </w:p>
          <w:p w14:paraId="2F100FF8"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 xml:space="preserve">Казначейский счет 03234643807010000100 </w:t>
            </w:r>
          </w:p>
          <w:p w14:paraId="1641615B"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ЕКС 40102810045370000067</w:t>
            </w:r>
          </w:p>
          <w:p w14:paraId="6540A5BD" w14:textId="77777777" w:rsidR="00373E3A" w:rsidRPr="008D441E" w:rsidRDefault="00373E3A" w:rsidP="00373E3A">
            <w:pPr>
              <w:autoSpaceDE w:val="0"/>
              <w:autoSpaceDN w:val="0"/>
              <w:adjustRightInd w:val="0"/>
              <w:outlineLvl w:val="1"/>
              <w:rPr>
                <w:iCs/>
                <w:sz w:val="20"/>
                <w:szCs w:val="20"/>
                <w:lang w:val="be-BY"/>
              </w:rPr>
            </w:pPr>
            <w:r w:rsidRPr="008D441E">
              <w:rPr>
                <w:iCs/>
                <w:sz w:val="20"/>
                <w:szCs w:val="20"/>
                <w:lang w:val="be-BY"/>
              </w:rPr>
              <w:t>Л/с 30305076320 в  Финансовом управлении Администрации городского округа город Уфа Республики Башкортостан</w:t>
            </w:r>
          </w:p>
          <w:p w14:paraId="66F7457C" w14:textId="77777777" w:rsidR="00373E3A" w:rsidRPr="008D441E" w:rsidRDefault="00373E3A" w:rsidP="00EF009A">
            <w:pPr>
              <w:autoSpaceDE w:val="0"/>
              <w:autoSpaceDN w:val="0"/>
              <w:adjustRightInd w:val="0"/>
              <w:outlineLvl w:val="1"/>
              <w:rPr>
                <w:b/>
                <w:sz w:val="20"/>
                <w:szCs w:val="20"/>
                <w:lang w:val="be-BY"/>
              </w:rPr>
            </w:pPr>
          </w:p>
          <w:p w14:paraId="069048F8" w14:textId="268335B5" w:rsidR="00DD34F1" w:rsidRPr="008D441E" w:rsidRDefault="00EF009A" w:rsidP="00DD34F1">
            <w:pPr>
              <w:autoSpaceDE w:val="0"/>
              <w:autoSpaceDN w:val="0"/>
              <w:adjustRightInd w:val="0"/>
              <w:outlineLvl w:val="1"/>
              <w:rPr>
                <w:b/>
                <w:sz w:val="20"/>
                <w:szCs w:val="20"/>
              </w:rPr>
            </w:pPr>
            <w:r w:rsidRPr="008D441E">
              <w:rPr>
                <w:b/>
                <w:sz w:val="20"/>
                <w:szCs w:val="20"/>
              </w:rPr>
              <w:t>Заказчик №2</w:t>
            </w:r>
            <w:r w:rsidR="00373E3A" w:rsidRPr="008D441E">
              <w:rPr>
                <w:b/>
                <w:sz w:val="20"/>
                <w:szCs w:val="20"/>
              </w:rPr>
              <w:t>3</w:t>
            </w:r>
            <w:r w:rsidRPr="008D441E">
              <w:rPr>
                <w:b/>
                <w:sz w:val="20"/>
                <w:szCs w:val="20"/>
              </w:rPr>
              <w:t xml:space="preserve">: </w:t>
            </w:r>
            <w:r w:rsidR="00DD34F1" w:rsidRPr="008D441E">
              <w:rPr>
                <w:b/>
                <w:sz w:val="20"/>
                <w:szCs w:val="20"/>
              </w:rPr>
              <w:t>МАОУ Школа № 156</w:t>
            </w:r>
          </w:p>
          <w:p w14:paraId="684C0EB5" w14:textId="77777777" w:rsidR="00DD34F1" w:rsidRPr="008D441E" w:rsidRDefault="00DD34F1" w:rsidP="00DD34F1">
            <w:pPr>
              <w:autoSpaceDE w:val="0"/>
              <w:autoSpaceDN w:val="0"/>
              <w:adjustRightInd w:val="0"/>
              <w:outlineLvl w:val="1"/>
              <w:rPr>
                <w:iCs/>
                <w:sz w:val="20"/>
                <w:szCs w:val="20"/>
              </w:rPr>
            </w:pPr>
            <w:r w:rsidRPr="008D441E">
              <w:rPr>
                <w:iCs/>
                <w:sz w:val="20"/>
                <w:szCs w:val="20"/>
              </w:rPr>
              <w:t xml:space="preserve">Адрес: 450081, Республика Башкортостан, г. Уфа, Орджоникидзевский район, ул. Адмирала Макарова, д. 20 </w:t>
            </w:r>
          </w:p>
          <w:p w14:paraId="48DD33EF" w14:textId="77777777" w:rsidR="00DD34F1" w:rsidRPr="008D441E" w:rsidRDefault="00DD34F1" w:rsidP="00DD34F1">
            <w:pPr>
              <w:autoSpaceDE w:val="0"/>
              <w:autoSpaceDN w:val="0"/>
              <w:adjustRightInd w:val="0"/>
              <w:outlineLvl w:val="1"/>
              <w:rPr>
                <w:iCs/>
                <w:sz w:val="20"/>
                <w:szCs w:val="20"/>
              </w:rPr>
            </w:pPr>
            <w:r w:rsidRPr="008D441E">
              <w:rPr>
                <w:iCs/>
                <w:sz w:val="20"/>
                <w:szCs w:val="20"/>
              </w:rPr>
              <w:t>Телефон: (347) 235-06-80</w:t>
            </w:r>
          </w:p>
          <w:p w14:paraId="691E2D2A" w14:textId="77777777" w:rsidR="00DD34F1" w:rsidRPr="008D441E" w:rsidRDefault="00DD34F1" w:rsidP="00DD34F1">
            <w:pPr>
              <w:autoSpaceDE w:val="0"/>
              <w:autoSpaceDN w:val="0"/>
              <w:adjustRightInd w:val="0"/>
              <w:outlineLvl w:val="1"/>
              <w:rPr>
                <w:iCs/>
                <w:sz w:val="20"/>
                <w:szCs w:val="20"/>
              </w:rPr>
            </w:pPr>
            <w:r w:rsidRPr="008D441E">
              <w:rPr>
                <w:iCs/>
                <w:sz w:val="20"/>
                <w:szCs w:val="20"/>
              </w:rPr>
              <w:t>ИНН 0277064660 КПП 027701001</w:t>
            </w:r>
          </w:p>
          <w:p w14:paraId="45B7A030" w14:textId="77777777" w:rsidR="00DD34F1" w:rsidRPr="008D441E" w:rsidRDefault="00DD34F1" w:rsidP="00DD34F1">
            <w:pPr>
              <w:autoSpaceDE w:val="0"/>
              <w:autoSpaceDN w:val="0"/>
              <w:adjustRightInd w:val="0"/>
              <w:outlineLvl w:val="1"/>
              <w:rPr>
                <w:iCs/>
                <w:sz w:val="20"/>
                <w:szCs w:val="20"/>
              </w:rPr>
            </w:pPr>
            <w:r w:rsidRPr="008D441E">
              <w:rPr>
                <w:iCs/>
                <w:sz w:val="20"/>
                <w:szCs w:val="20"/>
              </w:rPr>
              <w:t>ОГРН 1040204444587 ОКПО 73755640</w:t>
            </w:r>
          </w:p>
          <w:p w14:paraId="30893BE9" w14:textId="77777777" w:rsidR="00DD34F1" w:rsidRPr="008D441E" w:rsidRDefault="00DD34F1" w:rsidP="00DD34F1">
            <w:pPr>
              <w:autoSpaceDE w:val="0"/>
              <w:autoSpaceDN w:val="0"/>
              <w:adjustRightInd w:val="0"/>
              <w:outlineLvl w:val="1"/>
              <w:rPr>
                <w:iCs/>
                <w:sz w:val="20"/>
                <w:szCs w:val="20"/>
                <w:lang w:val="be-BY"/>
              </w:rPr>
            </w:pPr>
            <w:r w:rsidRPr="008D441E">
              <w:rPr>
                <w:iCs/>
                <w:sz w:val="20"/>
                <w:szCs w:val="20"/>
                <w:lang w:val="be-BY"/>
              </w:rPr>
              <w:t>Банковские реквизиты:</w:t>
            </w:r>
          </w:p>
          <w:p w14:paraId="1BCC37C2" w14:textId="77777777" w:rsidR="00DD34F1" w:rsidRPr="008D441E" w:rsidRDefault="00DD34F1" w:rsidP="00DD34F1">
            <w:pPr>
              <w:autoSpaceDE w:val="0"/>
              <w:autoSpaceDN w:val="0"/>
              <w:adjustRightInd w:val="0"/>
              <w:outlineLvl w:val="1"/>
              <w:rPr>
                <w:iCs/>
                <w:sz w:val="20"/>
                <w:szCs w:val="20"/>
              </w:rPr>
            </w:pPr>
            <w:r w:rsidRPr="008D441E">
              <w:rPr>
                <w:iCs/>
                <w:sz w:val="20"/>
                <w:szCs w:val="20"/>
              </w:rPr>
              <w:t>ОКЦ № 6 Уральского ГУ Банка России//УФК по Республике  Башкортостан</w:t>
            </w:r>
          </w:p>
          <w:p w14:paraId="0483C65A" w14:textId="77777777" w:rsidR="00DD34F1" w:rsidRPr="008D441E" w:rsidRDefault="00DD34F1" w:rsidP="00DD34F1">
            <w:pPr>
              <w:autoSpaceDE w:val="0"/>
              <w:autoSpaceDN w:val="0"/>
              <w:adjustRightInd w:val="0"/>
              <w:outlineLvl w:val="1"/>
              <w:rPr>
                <w:iCs/>
                <w:sz w:val="20"/>
                <w:szCs w:val="20"/>
              </w:rPr>
            </w:pPr>
            <w:r w:rsidRPr="008D441E">
              <w:rPr>
                <w:iCs/>
                <w:sz w:val="20"/>
                <w:szCs w:val="20"/>
              </w:rPr>
              <w:t>БИК 018073401</w:t>
            </w:r>
          </w:p>
          <w:p w14:paraId="4E5D1900" w14:textId="77777777" w:rsidR="00DD34F1" w:rsidRPr="008D441E" w:rsidRDefault="00DD34F1" w:rsidP="00DD34F1">
            <w:pPr>
              <w:autoSpaceDE w:val="0"/>
              <w:autoSpaceDN w:val="0"/>
              <w:adjustRightInd w:val="0"/>
              <w:outlineLvl w:val="1"/>
              <w:rPr>
                <w:iCs/>
                <w:sz w:val="20"/>
                <w:szCs w:val="20"/>
              </w:rPr>
            </w:pPr>
            <w:r w:rsidRPr="008D441E">
              <w:rPr>
                <w:iCs/>
                <w:sz w:val="20"/>
                <w:szCs w:val="20"/>
              </w:rPr>
              <w:t xml:space="preserve">Казначейский счет 03234643807010000100 </w:t>
            </w:r>
          </w:p>
          <w:p w14:paraId="6494F894" w14:textId="77777777" w:rsidR="00DD34F1" w:rsidRPr="008D441E" w:rsidRDefault="00DD34F1" w:rsidP="00DD34F1">
            <w:pPr>
              <w:autoSpaceDE w:val="0"/>
              <w:autoSpaceDN w:val="0"/>
              <w:adjustRightInd w:val="0"/>
              <w:outlineLvl w:val="1"/>
              <w:rPr>
                <w:iCs/>
                <w:sz w:val="20"/>
                <w:szCs w:val="20"/>
              </w:rPr>
            </w:pPr>
            <w:r w:rsidRPr="008D441E">
              <w:rPr>
                <w:iCs/>
                <w:sz w:val="20"/>
                <w:szCs w:val="20"/>
              </w:rPr>
              <w:t>ЕКС 40102810045370000067</w:t>
            </w:r>
          </w:p>
          <w:p w14:paraId="42112EF7" w14:textId="0831B2F3" w:rsidR="00DD34F1" w:rsidRPr="008D441E" w:rsidRDefault="00DD34F1" w:rsidP="00DD34F1">
            <w:pPr>
              <w:autoSpaceDE w:val="0"/>
              <w:autoSpaceDN w:val="0"/>
              <w:adjustRightInd w:val="0"/>
              <w:outlineLvl w:val="1"/>
              <w:rPr>
                <w:iCs/>
                <w:sz w:val="20"/>
                <w:szCs w:val="20"/>
                <w:lang w:val="be-BY"/>
              </w:rPr>
            </w:pPr>
            <w:r w:rsidRPr="008D441E">
              <w:rPr>
                <w:iCs/>
                <w:sz w:val="20"/>
                <w:szCs w:val="20"/>
                <w:lang w:val="be-BY"/>
              </w:rPr>
              <w:t>Л/с 30305076330 в  Финансовом управлении Администрации городского округа город Уфа Республики Башкортостан</w:t>
            </w:r>
          </w:p>
          <w:p w14:paraId="3E44E97C" w14:textId="77777777" w:rsidR="008B6921" w:rsidRPr="008D441E" w:rsidRDefault="008B6921" w:rsidP="00151896">
            <w:pPr>
              <w:jc w:val="both"/>
              <w:rPr>
                <w:bCs/>
                <w:sz w:val="20"/>
                <w:szCs w:val="20"/>
              </w:rPr>
            </w:pPr>
            <w:r w:rsidRPr="008D441E">
              <w:rPr>
                <w:bCs/>
                <w:sz w:val="20"/>
                <w:szCs w:val="20"/>
              </w:rPr>
              <w:t>Банковская гарантия должна быть безотзывной и должна содержать:</w:t>
            </w:r>
          </w:p>
          <w:p w14:paraId="74BE0A38" w14:textId="77777777" w:rsidR="008B6921" w:rsidRPr="008D441E" w:rsidRDefault="008B6921" w:rsidP="00151896">
            <w:pPr>
              <w:ind w:firstLine="567"/>
              <w:jc w:val="both"/>
              <w:rPr>
                <w:bCs/>
                <w:sz w:val="20"/>
                <w:szCs w:val="20"/>
              </w:rPr>
            </w:pPr>
            <w:r w:rsidRPr="008D441E">
              <w:rPr>
                <w:bCs/>
                <w:sz w:val="20"/>
                <w:szCs w:val="20"/>
              </w:rPr>
              <w:t xml:space="preserve">1) сведения об участнике закупке (принципале), о гаранте, о Заказчике; </w:t>
            </w:r>
          </w:p>
          <w:p w14:paraId="399AEDD2" w14:textId="77777777" w:rsidR="008B6921" w:rsidRPr="008D441E" w:rsidRDefault="008B6921" w:rsidP="00151896">
            <w:pPr>
              <w:ind w:firstLine="567"/>
              <w:jc w:val="both"/>
              <w:rPr>
                <w:bCs/>
                <w:sz w:val="20"/>
                <w:szCs w:val="20"/>
              </w:rPr>
            </w:pPr>
            <w:r w:rsidRPr="008D441E">
              <w:rPr>
                <w:bCs/>
                <w:sz w:val="20"/>
                <w:szCs w:val="20"/>
              </w:rPr>
              <w:t xml:space="preserve">2) предмет обеспечения исполнения договора (наименование закупки, № протокола подведения итогов и (или) ссылку на конкретную процедуру закупки); </w:t>
            </w:r>
          </w:p>
          <w:p w14:paraId="07A2654A" w14:textId="77777777" w:rsidR="008B6921" w:rsidRPr="008D441E" w:rsidRDefault="008B6921" w:rsidP="00151896">
            <w:pPr>
              <w:ind w:firstLine="567"/>
              <w:jc w:val="both"/>
              <w:rPr>
                <w:bCs/>
                <w:sz w:val="20"/>
                <w:szCs w:val="20"/>
              </w:rPr>
            </w:pPr>
            <w:r w:rsidRPr="008D441E">
              <w:rPr>
                <w:bCs/>
                <w:sz w:val="20"/>
                <w:szCs w:val="20"/>
              </w:rPr>
              <w:t>3) сумму банковской гарантии, подлежащую уплате гарантом Заказчику в случае ненадлежащего исполнения обязательств принципалом по Договору</w:t>
            </w:r>
          </w:p>
          <w:p w14:paraId="7C146CBF" w14:textId="77777777" w:rsidR="008B6921" w:rsidRPr="008D441E" w:rsidRDefault="008B6921" w:rsidP="00151896">
            <w:pPr>
              <w:ind w:firstLine="567"/>
              <w:jc w:val="both"/>
              <w:rPr>
                <w:bCs/>
                <w:sz w:val="20"/>
                <w:szCs w:val="20"/>
              </w:rPr>
            </w:pPr>
            <w:r w:rsidRPr="008D441E">
              <w:rPr>
                <w:bCs/>
                <w:sz w:val="20"/>
                <w:szCs w:val="20"/>
              </w:rPr>
              <w:t>4) обязательства принципала, надлежащее исполнение которых обеспечивается банковской гарантией;</w:t>
            </w:r>
          </w:p>
          <w:p w14:paraId="369CC350" w14:textId="77777777" w:rsidR="008B6921" w:rsidRPr="008D441E" w:rsidRDefault="008B6921" w:rsidP="00151896">
            <w:pPr>
              <w:ind w:firstLine="567"/>
              <w:jc w:val="both"/>
              <w:rPr>
                <w:bCs/>
                <w:sz w:val="20"/>
                <w:szCs w:val="20"/>
              </w:rPr>
            </w:pPr>
            <w:r w:rsidRPr="008D441E">
              <w:rPr>
                <w:bCs/>
                <w:sz w:val="20"/>
                <w:szCs w:val="20"/>
              </w:rPr>
              <w:t>5) обязанность гаранта уплатить Заказчику неустойку в размере 0,1 процента денежной суммы, подлежащей уплате, за каждый день просрочки;</w:t>
            </w:r>
          </w:p>
          <w:p w14:paraId="36FDAB81" w14:textId="77777777" w:rsidR="008B6921" w:rsidRPr="008D441E" w:rsidRDefault="008B6921" w:rsidP="00151896">
            <w:pPr>
              <w:ind w:firstLine="567"/>
              <w:jc w:val="both"/>
              <w:rPr>
                <w:bCs/>
                <w:sz w:val="20"/>
                <w:szCs w:val="20"/>
              </w:rPr>
            </w:pPr>
            <w:r w:rsidRPr="008D441E">
              <w:rPr>
                <w:bCs/>
                <w:sz w:val="20"/>
                <w:szCs w:val="20"/>
              </w:rPr>
              <w:t xml:space="preserve">6) условие, согласно которому исполнением обязательств гаранта </w:t>
            </w:r>
            <w:r w:rsidRPr="008D441E">
              <w:rPr>
                <w:bCs/>
                <w:sz w:val="20"/>
                <w:szCs w:val="20"/>
              </w:rPr>
              <w:lastRenderedPageBreak/>
              <w:t>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3CA94CBB" w14:textId="77777777" w:rsidR="008B6921" w:rsidRPr="008D441E" w:rsidRDefault="008B6921" w:rsidP="00151896">
            <w:pPr>
              <w:ind w:firstLine="567"/>
              <w:jc w:val="both"/>
              <w:rPr>
                <w:bCs/>
                <w:sz w:val="20"/>
                <w:szCs w:val="20"/>
              </w:rPr>
            </w:pPr>
            <w:r w:rsidRPr="008D441E">
              <w:rPr>
                <w:bCs/>
                <w:sz w:val="20"/>
                <w:szCs w:val="20"/>
              </w:rPr>
              <w:t>7) срок действия банковской гарантии должен превышать срок действия Договора не менее, чем на 1 (один) месяц;</w:t>
            </w:r>
          </w:p>
          <w:p w14:paraId="45F165BE" w14:textId="77777777" w:rsidR="008B6921" w:rsidRPr="008D441E" w:rsidRDefault="008B6921" w:rsidP="00151896">
            <w:pPr>
              <w:ind w:firstLine="567"/>
              <w:jc w:val="both"/>
              <w:rPr>
                <w:bCs/>
                <w:sz w:val="20"/>
                <w:szCs w:val="20"/>
              </w:rPr>
            </w:pPr>
            <w:r w:rsidRPr="008D441E">
              <w:rPr>
                <w:bCs/>
                <w:sz w:val="20"/>
                <w:szCs w:val="20"/>
              </w:rPr>
              <w:t>8)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8D9129F" w14:textId="77777777" w:rsidR="008B6921" w:rsidRPr="008D441E" w:rsidRDefault="008B6921" w:rsidP="00151896">
            <w:pPr>
              <w:ind w:firstLine="567"/>
              <w:jc w:val="both"/>
              <w:rPr>
                <w:bCs/>
                <w:sz w:val="20"/>
                <w:szCs w:val="20"/>
              </w:rPr>
            </w:pPr>
            <w:r w:rsidRPr="008D441E">
              <w:rPr>
                <w:bCs/>
                <w:sz w:val="20"/>
                <w:szCs w:val="20"/>
              </w:rPr>
              <w:t xml:space="preserve">9)  </w:t>
            </w:r>
            <w:hyperlink r:id="rId12" w:history="1">
              <w:r w:rsidRPr="008D441E">
                <w:rPr>
                  <w:bCs/>
                  <w:sz w:val="20"/>
                  <w:szCs w:val="20"/>
                </w:rPr>
                <w:t>перечень</w:t>
              </w:r>
            </w:hyperlink>
            <w:r w:rsidRPr="008D441E">
              <w:rPr>
                <w:bCs/>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AAC4D7B" w14:textId="77777777" w:rsidR="008B6921" w:rsidRPr="008D441E" w:rsidRDefault="008B6921" w:rsidP="00151896">
            <w:pPr>
              <w:ind w:firstLine="567"/>
              <w:jc w:val="both"/>
              <w:rPr>
                <w:bCs/>
                <w:sz w:val="20"/>
                <w:szCs w:val="20"/>
              </w:rPr>
            </w:pPr>
            <w:r w:rsidRPr="008D441E">
              <w:rPr>
                <w:bCs/>
                <w:sz w:val="20"/>
                <w:szCs w:val="20"/>
              </w:rPr>
              <w:t>В банковскую гарантию не допускается включать:</w:t>
            </w:r>
          </w:p>
          <w:p w14:paraId="5F253ADA" w14:textId="77777777" w:rsidR="008B6921" w:rsidRPr="008D441E" w:rsidRDefault="008B6921" w:rsidP="00151896">
            <w:pPr>
              <w:ind w:firstLine="567"/>
              <w:jc w:val="both"/>
              <w:rPr>
                <w:bCs/>
                <w:sz w:val="20"/>
                <w:szCs w:val="20"/>
              </w:rPr>
            </w:pPr>
            <w:r w:rsidRPr="008D441E">
              <w:rPr>
                <w:bCs/>
                <w:sz w:val="20"/>
                <w:szCs w:val="20"/>
              </w:rPr>
              <w:t>а) положения о праве гаранта отказывать в удовлетворении требования Заказчика о платеже по банковской гарантии в случае не предоставления гаранту Заказчиком уведомления о нарушении поставщиком, исполнителем условий договора, гарантийных обязательств или расторжении Договора;</w:t>
            </w:r>
          </w:p>
          <w:p w14:paraId="324FAEDD" w14:textId="77777777" w:rsidR="008B6921" w:rsidRPr="008D441E" w:rsidRDefault="008B6921" w:rsidP="00151896">
            <w:pPr>
              <w:ind w:firstLine="567"/>
              <w:jc w:val="both"/>
              <w:rPr>
                <w:bCs/>
                <w:sz w:val="20"/>
                <w:szCs w:val="20"/>
              </w:rPr>
            </w:pPr>
            <w:r w:rsidRPr="008D441E">
              <w:rPr>
                <w:bCs/>
                <w:sz w:val="20"/>
                <w:szCs w:val="20"/>
              </w:rPr>
              <w:t>б) требования о предоставлении Заказчиком гаранту отчета об исполнении Договора, гарантийных обязательств;</w:t>
            </w:r>
          </w:p>
          <w:p w14:paraId="35F41CD1" w14:textId="77777777" w:rsidR="008B6921" w:rsidRPr="008D441E" w:rsidRDefault="008B6921" w:rsidP="00151896">
            <w:pPr>
              <w:ind w:firstLine="567"/>
              <w:jc w:val="both"/>
              <w:rPr>
                <w:bCs/>
                <w:sz w:val="20"/>
                <w:szCs w:val="20"/>
              </w:rPr>
            </w:pPr>
            <w:r w:rsidRPr="008D441E">
              <w:rPr>
                <w:bCs/>
                <w:sz w:val="20"/>
                <w:szCs w:val="20"/>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пунктом 9 настоящего Раздела Извещения;</w:t>
            </w:r>
          </w:p>
          <w:p w14:paraId="7102512B" w14:textId="77777777" w:rsidR="008B6921" w:rsidRPr="008D441E" w:rsidRDefault="008B6921" w:rsidP="00151896">
            <w:pPr>
              <w:jc w:val="both"/>
              <w:rPr>
                <w:bCs/>
                <w:sz w:val="20"/>
                <w:szCs w:val="20"/>
              </w:rPr>
            </w:pPr>
            <w:r w:rsidRPr="008D441E">
              <w:rPr>
                <w:bCs/>
                <w:sz w:val="20"/>
                <w:szCs w:val="20"/>
              </w:rPr>
              <w:t>г) в банковской гарантии не должно быть условий или требований, противоречащих изложенному в настоящем Разделе Извещения, или делающих изложенное в настоящем Разделе Извещения неисполнимым.</w:t>
            </w:r>
          </w:p>
          <w:p w14:paraId="00F0D743" w14:textId="77777777" w:rsidR="008B6921" w:rsidRPr="008D441E" w:rsidRDefault="008B6921" w:rsidP="00151896">
            <w:pPr>
              <w:ind w:right="241"/>
              <w:jc w:val="both"/>
              <w:rPr>
                <w:bCs/>
                <w:sz w:val="20"/>
                <w:szCs w:val="20"/>
              </w:rPr>
            </w:pPr>
            <w:r w:rsidRPr="008D441E">
              <w:rPr>
                <w:bCs/>
                <w:sz w:val="20"/>
                <w:szCs w:val="20"/>
              </w:rPr>
              <w:t xml:space="preserve">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настоящей документацией.</w:t>
            </w:r>
          </w:p>
        </w:tc>
      </w:tr>
      <w:tr w:rsidR="008B6921" w:rsidRPr="008D441E" w14:paraId="48ECB384"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4054" w14:textId="77777777" w:rsidR="008B6921" w:rsidRPr="008D441E" w:rsidRDefault="008B6921" w:rsidP="00CE69C6">
            <w:pPr>
              <w:jc w:val="both"/>
              <w:rPr>
                <w:sz w:val="20"/>
                <w:szCs w:val="20"/>
              </w:rPr>
            </w:pPr>
            <w:r w:rsidRPr="008D441E">
              <w:rPr>
                <w:sz w:val="20"/>
                <w:szCs w:val="20"/>
              </w:rPr>
              <w:lastRenderedPageBreak/>
              <w:t>22</w:t>
            </w:r>
          </w:p>
        </w:tc>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14:paraId="2450A887" w14:textId="77777777" w:rsidR="008B6921" w:rsidRPr="008D441E" w:rsidRDefault="008B6921" w:rsidP="00B02C4F">
            <w:pPr>
              <w:ind w:right="241"/>
              <w:rPr>
                <w:sz w:val="20"/>
                <w:szCs w:val="20"/>
              </w:rPr>
            </w:pPr>
            <w:r w:rsidRPr="008D441E">
              <w:rPr>
                <w:sz w:val="20"/>
                <w:szCs w:val="20"/>
              </w:rPr>
              <w:t>Требования к участникам закупки</w:t>
            </w:r>
          </w:p>
          <w:p w14:paraId="455E0248" w14:textId="77777777" w:rsidR="008B6921" w:rsidRPr="008D441E" w:rsidRDefault="008B6921" w:rsidP="00B02C4F">
            <w:pPr>
              <w:autoSpaceDE w:val="0"/>
              <w:autoSpaceDN w:val="0"/>
              <w:ind w:right="241" w:firstLine="426"/>
              <w:contextualSpacing/>
              <w:rPr>
                <w:sz w:val="20"/>
                <w:szCs w:val="20"/>
              </w:rPr>
            </w:pPr>
          </w:p>
        </w:tc>
        <w:tc>
          <w:tcPr>
            <w:tcW w:w="6405" w:type="dxa"/>
            <w:tcBorders>
              <w:top w:val="single" w:sz="4" w:space="0" w:color="000000" w:themeColor="text1"/>
              <w:left w:val="single" w:sz="4" w:space="0" w:color="000000" w:themeColor="text1"/>
              <w:bottom w:val="single" w:sz="4" w:space="0" w:color="auto"/>
              <w:right w:val="single" w:sz="4" w:space="0" w:color="000000" w:themeColor="text1"/>
            </w:tcBorders>
          </w:tcPr>
          <w:p w14:paraId="428A69AF" w14:textId="77777777" w:rsidR="008B6921" w:rsidRPr="008D441E" w:rsidRDefault="008B6921" w:rsidP="004F324D">
            <w:pPr>
              <w:widowControl w:val="0"/>
              <w:tabs>
                <w:tab w:val="left" w:pos="7938"/>
              </w:tabs>
              <w:jc w:val="both"/>
              <w:rPr>
                <w:i/>
                <w:iCs/>
                <w:sz w:val="20"/>
                <w:szCs w:val="20"/>
              </w:rPr>
            </w:pPr>
            <w:r w:rsidRPr="008D441E">
              <w:rPr>
                <w:bCs/>
                <w:sz w:val="20"/>
                <w:szCs w:val="20"/>
                <w:lang w:eastAsia="en-US"/>
              </w:rPr>
              <w:t>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 не установлено;</w:t>
            </w:r>
          </w:p>
          <w:p w14:paraId="53053D22" w14:textId="77777777" w:rsidR="008B6921" w:rsidRPr="008D441E" w:rsidRDefault="008B6921" w:rsidP="004F324D">
            <w:pPr>
              <w:widowControl w:val="0"/>
              <w:tabs>
                <w:tab w:val="left" w:pos="7938"/>
              </w:tabs>
              <w:jc w:val="both"/>
              <w:rPr>
                <w:bCs/>
                <w:sz w:val="20"/>
                <w:szCs w:val="20"/>
                <w:lang w:eastAsia="en-US"/>
              </w:rPr>
            </w:pPr>
            <w:r w:rsidRPr="008D441E">
              <w:rPr>
                <w:bCs/>
                <w:sz w:val="20"/>
                <w:szCs w:val="20"/>
                <w:lang w:eastAsia="en-US"/>
              </w:rPr>
              <w:t xml:space="preserve">2. </w:t>
            </w:r>
            <w:proofErr w:type="spellStart"/>
            <w:r w:rsidRPr="008D441E">
              <w:rPr>
                <w:bCs/>
                <w:sz w:val="20"/>
                <w:szCs w:val="20"/>
                <w:lang w:eastAsia="en-US"/>
              </w:rPr>
              <w:t>непроведение</w:t>
            </w:r>
            <w:proofErr w:type="spellEnd"/>
            <w:r w:rsidRPr="008D441E">
              <w:rPr>
                <w:bCs/>
                <w:sz w:val="20"/>
                <w:szCs w:val="20"/>
                <w:lang w:eastAsia="en-US"/>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B072409" w14:textId="77777777" w:rsidR="008B6921" w:rsidRPr="008D441E" w:rsidRDefault="008B6921" w:rsidP="004F324D">
            <w:pPr>
              <w:widowControl w:val="0"/>
              <w:tabs>
                <w:tab w:val="left" w:pos="7938"/>
              </w:tabs>
              <w:jc w:val="both"/>
              <w:rPr>
                <w:bCs/>
                <w:sz w:val="20"/>
                <w:szCs w:val="20"/>
                <w:lang w:eastAsia="en-US"/>
              </w:rPr>
            </w:pPr>
            <w:r w:rsidRPr="008D441E">
              <w:rPr>
                <w:bCs/>
                <w:sz w:val="20"/>
                <w:szCs w:val="20"/>
                <w:lang w:eastAsia="en-US"/>
              </w:rPr>
              <w:t xml:space="preserve">3. </w:t>
            </w:r>
            <w:proofErr w:type="spellStart"/>
            <w:r w:rsidRPr="008D441E">
              <w:rPr>
                <w:bCs/>
                <w:sz w:val="20"/>
                <w:szCs w:val="20"/>
                <w:lang w:eastAsia="en-US"/>
              </w:rPr>
              <w:t>неприостановление</w:t>
            </w:r>
            <w:proofErr w:type="spellEnd"/>
            <w:r w:rsidRPr="008D441E">
              <w:rPr>
                <w:bCs/>
                <w:sz w:val="20"/>
                <w:szCs w:val="20"/>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2BFE2937" w14:textId="77777777" w:rsidR="008B6921" w:rsidRPr="008D441E" w:rsidRDefault="008B6921" w:rsidP="004F324D">
            <w:pPr>
              <w:widowControl w:val="0"/>
              <w:tabs>
                <w:tab w:val="left" w:pos="7938"/>
              </w:tabs>
              <w:jc w:val="both"/>
              <w:rPr>
                <w:bCs/>
                <w:sz w:val="20"/>
                <w:szCs w:val="20"/>
                <w:lang w:eastAsia="en-US"/>
              </w:rPr>
            </w:pPr>
            <w:r w:rsidRPr="008D441E">
              <w:rPr>
                <w:bCs/>
                <w:sz w:val="20"/>
                <w:szCs w:val="20"/>
                <w:lang w:eastAsia="en-US"/>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8D441E">
              <w:rPr>
                <w:bCs/>
                <w:sz w:val="20"/>
                <w:szCs w:val="20"/>
                <w:lang w:eastAsia="en-US"/>
              </w:rPr>
              <w:lastRenderedPageBreak/>
              <w:t>решение по данному заявлению на дату рассмотрения заявки на участие в конкурентной закупке не принято;</w:t>
            </w:r>
          </w:p>
          <w:p w14:paraId="507FE272" w14:textId="77777777" w:rsidR="008B6921" w:rsidRPr="008D441E" w:rsidRDefault="008B6921" w:rsidP="004F324D">
            <w:pPr>
              <w:widowControl w:val="0"/>
              <w:tabs>
                <w:tab w:val="left" w:pos="7938"/>
              </w:tabs>
              <w:jc w:val="both"/>
              <w:rPr>
                <w:bCs/>
                <w:sz w:val="20"/>
                <w:szCs w:val="20"/>
                <w:lang w:eastAsia="en-US"/>
              </w:rPr>
            </w:pPr>
            <w:r w:rsidRPr="008D441E">
              <w:rPr>
                <w:bCs/>
                <w:sz w:val="20"/>
                <w:szCs w:val="20"/>
                <w:lang w:eastAsia="en-US"/>
              </w:rPr>
              <w:t>5. отсутствие у участника конкурентной закупки - физического лица, зарегистрированного в качестве индивидуального предпринимателя, либо</w:t>
            </w:r>
            <w:r w:rsidRPr="008D441E">
              <w:rPr>
                <w:bCs/>
                <w:sz w:val="20"/>
                <w:szCs w:val="20"/>
                <w:lang w:eastAsia="en-US"/>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1F037C" w14:textId="77777777" w:rsidR="008B6921" w:rsidRPr="008D441E" w:rsidRDefault="008B6921" w:rsidP="004F324D">
            <w:pPr>
              <w:widowControl w:val="0"/>
              <w:tabs>
                <w:tab w:val="left" w:pos="7938"/>
              </w:tabs>
              <w:jc w:val="both"/>
              <w:rPr>
                <w:bCs/>
                <w:sz w:val="20"/>
                <w:szCs w:val="20"/>
                <w:lang w:eastAsia="en-US"/>
              </w:rPr>
            </w:pPr>
            <w:r w:rsidRPr="008D441E">
              <w:rPr>
                <w:bCs/>
                <w:sz w:val="20"/>
                <w:szCs w:val="20"/>
                <w:lang w:eastAsia="en-US"/>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D57E3F" w14:textId="77777777" w:rsidR="008B6921" w:rsidRPr="008D441E" w:rsidRDefault="008B6921" w:rsidP="004F324D">
            <w:pPr>
              <w:widowControl w:val="0"/>
              <w:tabs>
                <w:tab w:val="left" w:pos="7938"/>
              </w:tabs>
              <w:jc w:val="both"/>
              <w:rPr>
                <w:bCs/>
                <w:sz w:val="20"/>
                <w:szCs w:val="20"/>
                <w:lang w:eastAsia="en-US"/>
              </w:rPr>
            </w:pPr>
            <w:r w:rsidRPr="008D441E">
              <w:rPr>
                <w:bCs/>
                <w:sz w:val="20"/>
                <w:szCs w:val="20"/>
                <w:lang w:eastAsia="en-US"/>
              </w:rPr>
              <w:t xml:space="preserve">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sidRPr="008D441E">
              <w:rPr>
                <w:bCs/>
                <w:i/>
                <w:sz w:val="20"/>
                <w:szCs w:val="20"/>
                <w:lang w:eastAsia="en-US"/>
              </w:rPr>
              <w:t>не установлено</w:t>
            </w:r>
            <w:r w:rsidRPr="008D441E">
              <w:rPr>
                <w:bCs/>
                <w:sz w:val="20"/>
                <w:szCs w:val="20"/>
                <w:lang w:eastAsia="en-US"/>
              </w:rPr>
              <w:t>;</w:t>
            </w:r>
          </w:p>
          <w:p w14:paraId="1658F455" w14:textId="77777777" w:rsidR="008B6921" w:rsidRPr="008D441E" w:rsidRDefault="008B6921" w:rsidP="004F324D">
            <w:pPr>
              <w:widowControl w:val="0"/>
              <w:tabs>
                <w:tab w:val="left" w:pos="7938"/>
              </w:tabs>
              <w:jc w:val="both"/>
              <w:rPr>
                <w:bCs/>
                <w:sz w:val="20"/>
                <w:szCs w:val="20"/>
                <w:lang w:eastAsia="en-US"/>
              </w:rPr>
            </w:pPr>
            <w:r w:rsidRPr="008D441E">
              <w:rPr>
                <w:bCs/>
                <w:sz w:val="20"/>
                <w:szCs w:val="20"/>
                <w:lang w:eastAsia="en-US"/>
              </w:rPr>
              <w:t xml:space="preserve">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w:t>
            </w:r>
            <w:r w:rsidRPr="008D441E">
              <w:rPr>
                <w:bCs/>
                <w:i/>
                <w:sz w:val="20"/>
                <w:szCs w:val="20"/>
                <w:lang w:eastAsia="en-US"/>
              </w:rPr>
              <w:t>не установлено</w:t>
            </w:r>
            <w:r w:rsidRPr="008D441E">
              <w:rPr>
                <w:bCs/>
                <w:sz w:val="20"/>
                <w:szCs w:val="20"/>
                <w:lang w:eastAsia="en-US"/>
              </w:rPr>
              <w:t>;</w:t>
            </w:r>
          </w:p>
          <w:p w14:paraId="6DA21241" w14:textId="77777777" w:rsidR="008B6921" w:rsidRPr="008D441E" w:rsidRDefault="008B6921" w:rsidP="004F324D">
            <w:pPr>
              <w:widowControl w:val="0"/>
              <w:tabs>
                <w:tab w:val="left" w:pos="7938"/>
              </w:tabs>
              <w:jc w:val="both"/>
              <w:rPr>
                <w:bCs/>
                <w:sz w:val="20"/>
                <w:szCs w:val="20"/>
                <w:lang w:eastAsia="en-US"/>
              </w:rPr>
            </w:pPr>
            <w:bookmarkStart w:id="5" w:name="_Hlk134631451"/>
            <w:r w:rsidRPr="008D441E">
              <w:rPr>
                <w:bCs/>
                <w:sz w:val="20"/>
                <w:szCs w:val="20"/>
                <w:lang w:eastAsia="en-US"/>
              </w:rPr>
              <w:t xml:space="preserve">9. сведения об участнике закупки отсутствуют в реестрах недобросовестных поставщиков, ведение которых предусмотрено </w:t>
            </w:r>
            <w:hyperlink r:id="rId13">
              <w:r w:rsidRPr="008D441E">
                <w:rPr>
                  <w:bCs/>
                  <w:sz w:val="20"/>
                  <w:szCs w:val="20"/>
                  <w:lang w:eastAsia="en-US"/>
                </w:rPr>
                <w:t>Законом</w:t>
              </w:r>
            </w:hyperlink>
            <w:r w:rsidRPr="008D441E">
              <w:rPr>
                <w:bCs/>
                <w:sz w:val="20"/>
                <w:szCs w:val="20"/>
                <w:lang w:eastAsia="en-US"/>
              </w:rPr>
              <w:t xml:space="preserve"> № 223-ФЗ и </w:t>
            </w:r>
            <w:hyperlink r:id="rId14">
              <w:r w:rsidRPr="008D441E">
                <w:rPr>
                  <w:bCs/>
                  <w:sz w:val="20"/>
                  <w:szCs w:val="20"/>
                  <w:lang w:eastAsia="en-US"/>
                </w:rPr>
                <w:t>Законом</w:t>
              </w:r>
            </w:hyperlink>
            <w:r w:rsidRPr="008D441E">
              <w:rPr>
                <w:bCs/>
                <w:sz w:val="20"/>
                <w:szCs w:val="20"/>
                <w:lang w:eastAsia="en-US"/>
              </w:rPr>
              <w:t xml:space="preserve"> № 44-ФЗ;</w:t>
            </w:r>
          </w:p>
          <w:p w14:paraId="6EA9CA13" w14:textId="2A8A0D20" w:rsidR="00293D8D" w:rsidRPr="008D441E" w:rsidRDefault="008B6921" w:rsidP="00293D8D">
            <w:pPr>
              <w:widowControl w:val="0"/>
              <w:tabs>
                <w:tab w:val="left" w:pos="7938"/>
              </w:tabs>
              <w:jc w:val="both"/>
              <w:rPr>
                <w:bCs/>
                <w:sz w:val="20"/>
                <w:szCs w:val="20"/>
                <w:lang w:eastAsia="en-US"/>
              </w:rPr>
            </w:pPr>
            <w:r w:rsidRPr="008D441E">
              <w:rPr>
                <w:bCs/>
                <w:sz w:val="20"/>
                <w:szCs w:val="20"/>
                <w:lang w:eastAsia="en-US"/>
              </w:rPr>
              <w:t xml:space="preserve">10. </w:t>
            </w:r>
            <w:bookmarkEnd w:id="5"/>
            <w:r w:rsidR="00293D8D" w:rsidRPr="008D441E">
              <w:rPr>
                <w:bCs/>
                <w:sz w:val="20"/>
                <w:szCs w:val="20"/>
                <w:lang w:eastAsia="en-US"/>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293D8D" w:rsidRPr="008D441E">
              <w:rPr>
                <w:bCs/>
                <w:sz w:val="20"/>
                <w:szCs w:val="20"/>
                <w:lang w:eastAsia="en-US"/>
              </w:rPr>
              <w:t>неполнородный</w:t>
            </w:r>
            <w:proofErr w:type="spellEnd"/>
            <w:r w:rsidR="00293D8D" w:rsidRPr="008D441E">
              <w:rPr>
                <w:bCs/>
                <w:sz w:val="20"/>
                <w:szCs w:val="20"/>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BA2528" w14:textId="77777777" w:rsidR="00293D8D" w:rsidRPr="008D441E" w:rsidRDefault="00293D8D" w:rsidP="00293D8D">
            <w:pPr>
              <w:widowControl w:val="0"/>
              <w:tabs>
                <w:tab w:val="left" w:pos="7938"/>
              </w:tabs>
              <w:jc w:val="both"/>
              <w:rPr>
                <w:bCs/>
                <w:sz w:val="20"/>
                <w:szCs w:val="20"/>
                <w:lang w:eastAsia="en-US"/>
              </w:rPr>
            </w:pPr>
            <w:r w:rsidRPr="008D441E">
              <w:rPr>
                <w:bCs/>
                <w:sz w:val="20"/>
                <w:szCs w:val="20"/>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A301286" w14:textId="77777777" w:rsidR="00293D8D" w:rsidRPr="008D441E" w:rsidRDefault="00293D8D" w:rsidP="00293D8D">
            <w:pPr>
              <w:widowControl w:val="0"/>
              <w:tabs>
                <w:tab w:val="left" w:pos="7938"/>
              </w:tabs>
              <w:jc w:val="both"/>
              <w:rPr>
                <w:bCs/>
                <w:sz w:val="20"/>
                <w:szCs w:val="20"/>
                <w:lang w:eastAsia="en-US"/>
              </w:rPr>
            </w:pPr>
            <w:r w:rsidRPr="008D441E">
              <w:rPr>
                <w:bCs/>
                <w:sz w:val="20"/>
                <w:szCs w:val="20"/>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DA33C59" w14:textId="614371DA" w:rsidR="008B6921" w:rsidRPr="008D441E" w:rsidRDefault="00293D8D" w:rsidP="00293D8D">
            <w:pPr>
              <w:widowControl w:val="0"/>
              <w:tabs>
                <w:tab w:val="left" w:pos="7938"/>
              </w:tabs>
              <w:jc w:val="both"/>
              <w:rPr>
                <w:bCs/>
                <w:sz w:val="20"/>
                <w:szCs w:val="20"/>
                <w:lang w:eastAsia="en-US"/>
              </w:rPr>
            </w:pPr>
            <w:r w:rsidRPr="008D441E">
              <w:rPr>
                <w:bCs/>
                <w:sz w:val="20"/>
                <w:szCs w:val="20"/>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8B6921" w:rsidRPr="008D441E">
              <w:rPr>
                <w:bCs/>
                <w:sz w:val="20"/>
                <w:szCs w:val="20"/>
                <w:lang w:eastAsia="en-US"/>
              </w:rPr>
              <w:t>;</w:t>
            </w:r>
          </w:p>
          <w:p w14:paraId="7A4F2288" w14:textId="77777777" w:rsidR="008B6921" w:rsidRPr="008D441E" w:rsidRDefault="008B6921" w:rsidP="004F324D">
            <w:pPr>
              <w:widowControl w:val="0"/>
              <w:tabs>
                <w:tab w:val="left" w:pos="7938"/>
              </w:tabs>
              <w:ind w:right="241"/>
              <w:jc w:val="both"/>
              <w:rPr>
                <w:bCs/>
                <w:sz w:val="20"/>
                <w:szCs w:val="20"/>
                <w:lang w:eastAsia="en-US"/>
              </w:rPr>
            </w:pPr>
            <w:r w:rsidRPr="008D441E">
              <w:rPr>
                <w:bCs/>
                <w:sz w:val="20"/>
                <w:szCs w:val="20"/>
                <w:lang w:eastAsia="en-US"/>
              </w:rPr>
              <w:t xml:space="preserve">11. </w:t>
            </w:r>
            <w:r w:rsidRPr="008D441E">
              <w:rPr>
                <w:rStyle w:val="2f1"/>
                <w:rFonts w:eastAsia="Corbel"/>
                <w:lang w:eastAsia="en-US"/>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w:t>
            </w:r>
            <w:r w:rsidRPr="008D441E">
              <w:rPr>
                <w:rStyle w:val="2f1"/>
                <w:rFonts w:eastAsia="Corbel"/>
                <w:lang w:eastAsia="en-US"/>
              </w:rPr>
              <w:lastRenderedPageBreak/>
              <w:t>контролем таких лиц.</w:t>
            </w:r>
          </w:p>
        </w:tc>
      </w:tr>
      <w:tr w:rsidR="008B6921" w:rsidRPr="008D441E" w14:paraId="3D2971FD"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FAF63" w14:textId="77777777" w:rsidR="008B6921" w:rsidRPr="008D441E" w:rsidRDefault="008B6921" w:rsidP="00AF49F9">
            <w:pPr>
              <w:jc w:val="both"/>
              <w:rPr>
                <w:sz w:val="20"/>
                <w:szCs w:val="20"/>
              </w:rPr>
            </w:pPr>
            <w:r w:rsidRPr="008D441E">
              <w:rPr>
                <w:sz w:val="20"/>
                <w:szCs w:val="20"/>
                <w:lang w:val="en-US"/>
              </w:rPr>
              <w:lastRenderedPageBreak/>
              <w:t>2</w:t>
            </w:r>
            <w:r w:rsidRPr="008D441E">
              <w:rPr>
                <w:sz w:val="20"/>
                <w:szCs w:val="20"/>
              </w:rPr>
              <w:t>3</w:t>
            </w:r>
          </w:p>
        </w:tc>
        <w:tc>
          <w:tcPr>
            <w:tcW w:w="0" w:type="auto"/>
            <w:tcBorders>
              <w:top w:val="single" w:sz="4" w:space="0" w:color="auto"/>
              <w:left w:val="single" w:sz="4" w:space="0" w:color="000000" w:themeColor="text1"/>
              <w:bottom w:val="single" w:sz="4" w:space="0" w:color="auto"/>
              <w:right w:val="single" w:sz="4" w:space="0" w:color="auto"/>
            </w:tcBorders>
          </w:tcPr>
          <w:p w14:paraId="5DE83A09" w14:textId="77777777" w:rsidR="008B6921" w:rsidRPr="008D441E" w:rsidRDefault="008B6921" w:rsidP="00AF49F9">
            <w:pPr>
              <w:ind w:right="241"/>
              <w:rPr>
                <w:sz w:val="20"/>
                <w:szCs w:val="20"/>
              </w:rPr>
            </w:pPr>
            <w:r w:rsidRPr="008D441E">
              <w:rPr>
                <w:sz w:val="20"/>
                <w:szCs w:val="20"/>
              </w:rPr>
              <w:t>Документы, входящие в состав заявки на участие в конкурсе и требования к оформлению заявок:</w:t>
            </w:r>
          </w:p>
          <w:p w14:paraId="310759A4" w14:textId="77777777" w:rsidR="008B6921" w:rsidRPr="008D441E" w:rsidRDefault="008B6921" w:rsidP="00AF49F9">
            <w:pPr>
              <w:ind w:right="241" w:firstLine="540"/>
              <w:jc w:val="both"/>
              <w:rPr>
                <w:sz w:val="20"/>
                <w:szCs w:val="20"/>
              </w:rPr>
            </w:pPr>
          </w:p>
        </w:tc>
        <w:tc>
          <w:tcPr>
            <w:tcW w:w="6405" w:type="dxa"/>
            <w:tcBorders>
              <w:top w:val="single" w:sz="4" w:space="0" w:color="auto"/>
              <w:left w:val="single" w:sz="4" w:space="0" w:color="auto"/>
              <w:bottom w:val="single" w:sz="4" w:space="0" w:color="auto"/>
              <w:right w:val="single" w:sz="4" w:space="0" w:color="auto"/>
            </w:tcBorders>
          </w:tcPr>
          <w:p w14:paraId="79E9A6F9" w14:textId="121FD9F0" w:rsidR="008B6921" w:rsidRPr="008D441E" w:rsidRDefault="008B6921" w:rsidP="00A1476E">
            <w:pPr>
              <w:widowControl w:val="0"/>
              <w:tabs>
                <w:tab w:val="left" w:pos="7938"/>
              </w:tabs>
              <w:autoSpaceDE w:val="0"/>
              <w:autoSpaceDN w:val="0"/>
              <w:ind w:right="204"/>
              <w:jc w:val="both"/>
              <w:rPr>
                <w:sz w:val="20"/>
                <w:szCs w:val="20"/>
              </w:rPr>
            </w:pPr>
            <w:r w:rsidRPr="008D441E">
              <w:rPr>
                <w:sz w:val="20"/>
                <w:szCs w:val="20"/>
              </w:rPr>
              <w:t>Заявка на участие в конкурсе должна включать:</w:t>
            </w:r>
          </w:p>
          <w:p w14:paraId="13B78F01" w14:textId="77777777" w:rsidR="008B6921" w:rsidRPr="008D441E" w:rsidRDefault="008B6921" w:rsidP="00A1476E">
            <w:pPr>
              <w:tabs>
                <w:tab w:val="left" w:pos="736"/>
                <w:tab w:val="center" w:pos="4153"/>
                <w:tab w:val="right" w:pos="8306"/>
              </w:tabs>
              <w:ind w:right="204"/>
              <w:contextualSpacing/>
              <w:jc w:val="both"/>
              <w:rPr>
                <w:bCs/>
                <w:sz w:val="20"/>
                <w:szCs w:val="20"/>
              </w:rPr>
            </w:pPr>
            <w:r w:rsidRPr="008D441E">
              <w:rPr>
                <w:bCs/>
                <w:sz w:val="20"/>
                <w:szCs w:val="20"/>
              </w:rPr>
              <w:t>1. Анкета участника (Форма № 2 Раздела 6 настоящей документации о конкурсе).</w:t>
            </w:r>
          </w:p>
          <w:p w14:paraId="03F5C640" w14:textId="77777777" w:rsidR="008B6921" w:rsidRPr="008D441E" w:rsidRDefault="008B6921" w:rsidP="00A1476E">
            <w:pPr>
              <w:tabs>
                <w:tab w:val="left" w:pos="736"/>
                <w:tab w:val="center" w:pos="4153"/>
                <w:tab w:val="right" w:pos="8306"/>
              </w:tabs>
              <w:ind w:right="204"/>
              <w:contextualSpacing/>
              <w:jc w:val="both"/>
              <w:rPr>
                <w:bCs/>
                <w:sz w:val="20"/>
                <w:szCs w:val="20"/>
              </w:rPr>
            </w:pPr>
            <w:r w:rsidRPr="008D441E">
              <w:rPr>
                <w:bCs/>
                <w:sz w:val="20"/>
                <w:szCs w:val="20"/>
              </w:rPr>
              <w:t xml:space="preserve">2. </w:t>
            </w:r>
            <w:r w:rsidRPr="008D441E">
              <w:rPr>
                <w:sz w:val="20"/>
                <w:szCs w:val="20"/>
              </w:rPr>
              <w:t xml:space="preserve">Предложение участника в отношении предмета закупки - </w:t>
            </w:r>
            <w:r w:rsidRPr="008D441E">
              <w:rPr>
                <w:b/>
                <w:bCs/>
                <w:sz w:val="20"/>
                <w:szCs w:val="20"/>
              </w:rPr>
              <w:t xml:space="preserve">согласие </w:t>
            </w:r>
            <w:r w:rsidRPr="008D441E">
              <w:rPr>
                <w:sz w:val="20"/>
                <w:szCs w:val="20"/>
              </w:rPr>
              <w:t>участника закупки исполнить условия договора, указанные в извещении и закупочной документации (подается в произвольной форме).</w:t>
            </w:r>
          </w:p>
          <w:p w14:paraId="06C33129" w14:textId="77777777" w:rsidR="008B6921" w:rsidRPr="008D441E" w:rsidRDefault="008B6921" w:rsidP="00A1476E">
            <w:pPr>
              <w:tabs>
                <w:tab w:val="left" w:pos="736"/>
                <w:tab w:val="center" w:pos="4153"/>
                <w:tab w:val="right" w:pos="8306"/>
              </w:tabs>
              <w:ind w:right="204"/>
              <w:contextualSpacing/>
              <w:jc w:val="both"/>
              <w:rPr>
                <w:bCs/>
                <w:sz w:val="20"/>
                <w:szCs w:val="20"/>
              </w:rPr>
            </w:pPr>
            <w:r w:rsidRPr="008D441E">
              <w:rPr>
                <w:bCs/>
                <w:sz w:val="20"/>
                <w:szCs w:val="20"/>
              </w:rPr>
              <w:t>3. Предложение о цене договора. Предложение о цене договора также отдельно включается в состав заявки на участие в конкурсе в электронной форме с использованием программно-аппаратных средств электронной площадки (Форма № 1 Раздела 6 настоящей документации о конкурсе).</w:t>
            </w:r>
          </w:p>
          <w:p w14:paraId="0941B64F" w14:textId="77777777" w:rsidR="008B6921" w:rsidRPr="008D441E" w:rsidRDefault="008B6921" w:rsidP="00A1476E">
            <w:pPr>
              <w:widowControl w:val="0"/>
              <w:autoSpaceDE w:val="0"/>
              <w:autoSpaceDN w:val="0"/>
              <w:ind w:right="204"/>
              <w:jc w:val="both"/>
              <w:rPr>
                <w:bCs/>
                <w:sz w:val="20"/>
                <w:szCs w:val="20"/>
              </w:rPr>
            </w:pPr>
            <w:r w:rsidRPr="008D441E">
              <w:rPr>
                <w:bCs/>
                <w:sz w:val="20"/>
                <w:szCs w:val="20"/>
              </w:rPr>
              <w:t xml:space="preserve">4. Согласие на обработку и передачу своих персональных данных (Форма № 7 Раздела 6 настоящей документации о конкурсе), </w:t>
            </w:r>
            <w:r w:rsidRPr="008D441E">
              <w:rPr>
                <w:bCs/>
                <w:sz w:val="20"/>
                <w:szCs w:val="20"/>
                <w:u w:val="single"/>
              </w:rPr>
              <w:t>(для физических лиц).</w:t>
            </w:r>
          </w:p>
          <w:p w14:paraId="38FBA1F5" w14:textId="77777777" w:rsidR="008B6921" w:rsidRPr="008D441E" w:rsidRDefault="008B6921" w:rsidP="00A1476E">
            <w:pPr>
              <w:widowControl w:val="0"/>
              <w:autoSpaceDE w:val="0"/>
              <w:autoSpaceDN w:val="0"/>
              <w:ind w:right="204"/>
              <w:jc w:val="both"/>
              <w:rPr>
                <w:bCs/>
                <w:sz w:val="20"/>
                <w:szCs w:val="20"/>
                <w:lang w:eastAsia="en-US"/>
              </w:rPr>
            </w:pPr>
            <w:r w:rsidRPr="008D441E">
              <w:rPr>
                <w:bCs/>
                <w:sz w:val="20"/>
                <w:szCs w:val="20"/>
                <w:lang w:eastAsia="en-US"/>
              </w:rPr>
              <w:t>5. копии учредительных документов участников закупок (для юридических лиц).</w:t>
            </w:r>
          </w:p>
          <w:p w14:paraId="288102C1" w14:textId="77777777" w:rsidR="008B6921" w:rsidRPr="008D441E" w:rsidRDefault="008B6921" w:rsidP="00A1476E">
            <w:pPr>
              <w:widowControl w:val="0"/>
              <w:autoSpaceDE w:val="0"/>
              <w:autoSpaceDN w:val="0"/>
              <w:ind w:right="204"/>
              <w:jc w:val="both"/>
              <w:rPr>
                <w:bCs/>
                <w:sz w:val="20"/>
                <w:szCs w:val="20"/>
                <w:lang w:eastAsia="en-US"/>
              </w:rPr>
            </w:pPr>
            <w:r w:rsidRPr="008D441E">
              <w:rPr>
                <w:bCs/>
                <w:sz w:val="20"/>
                <w:szCs w:val="20"/>
                <w:lang w:eastAsia="en-US"/>
              </w:rPr>
              <w:t>6. Копии документов, удостоверяющих личность (для физических лиц).</w:t>
            </w:r>
          </w:p>
          <w:p w14:paraId="78537C47" w14:textId="77777777" w:rsidR="008B6921" w:rsidRPr="008D441E" w:rsidRDefault="008B6921" w:rsidP="00A1476E">
            <w:pPr>
              <w:widowControl w:val="0"/>
              <w:autoSpaceDE w:val="0"/>
              <w:autoSpaceDN w:val="0"/>
              <w:ind w:right="204"/>
              <w:jc w:val="both"/>
              <w:rPr>
                <w:bCs/>
                <w:sz w:val="20"/>
                <w:szCs w:val="20"/>
                <w:lang w:eastAsia="en-US"/>
              </w:rPr>
            </w:pPr>
            <w:r w:rsidRPr="008D441E">
              <w:rPr>
                <w:bCs/>
                <w:sz w:val="20"/>
                <w:szCs w:val="20"/>
                <w:lang w:eastAsia="en-US"/>
              </w:rPr>
              <w:t>7. 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полученная не ранее чем за 30 календарных дней до даты подачи заявки на участие в конкурсе в электронной форме.</w:t>
            </w:r>
          </w:p>
          <w:p w14:paraId="35D3ABA6" w14:textId="77777777" w:rsidR="008B6921" w:rsidRPr="008D441E" w:rsidRDefault="008B6921" w:rsidP="00A1476E">
            <w:pPr>
              <w:ind w:right="204"/>
              <w:jc w:val="both"/>
              <w:rPr>
                <w:bCs/>
                <w:sz w:val="20"/>
                <w:szCs w:val="20"/>
                <w:lang w:eastAsia="en-US"/>
              </w:rPr>
            </w:pPr>
            <w:r w:rsidRPr="008D441E">
              <w:rPr>
                <w:bCs/>
                <w:sz w:val="20"/>
                <w:szCs w:val="20"/>
                <w:lang w:eastAsia="en-US"/>
              </w:rPr>
              <w:t xml:space="preserve">8. копию документа, подтверждающего полномочия лица действовать от имени участника конкурентной закупки, за исключением случаев подписания заявки: </w:t>
            </w:r>
          </w:p>
          <w:p w14:paraId="146CE2E3" w14:textId="77777777" w:rsidR="008B6921" w:rsidRPr="008D441E" w:rsidRDefault="008B6921" w:rsidP="00A1476E">
            <w:pPr>
              <w:ind w:right="204" w:firstLine="540"/>
              <w:jc w:val="both"/>
              <w:rPr>
                <w:bCs/>
                <w:sz w:val="20"/>
                <w:szCs w:val="20"/>
                <w:lang w:eastAsia="en-US"/>
              </w:rPr>
            </w:pPr>
            <w:r w:rsidRPr="008D441E">
              <w:rPr>
                <w:bCs/>
                <w:sz w:val="20"/>
                <w:szCs w:val="20"/>
                <w:lang w:eastAsia="en-US"/>
              </w:rPr>
              <w:t xml:space="preserve">а) индивидуальным предпринимателем, если участником такой закупки является индивидуальный предприниматель; </w:t>
            </w:r>
          </w:p>
          <w:p w14:paraId="3048E14D" w14:textId="77777777" w:rsidR="008B6921" w:rsidRPr="008D441E" w:rsidRDefault="008B6921" w:rsidP="00A1476E">
            <w:pPr>
              <w:ind w:right="204" w:firstLine="540"/>
              <w:jc w:val="both"/>
              <w:rPr>
                <w:bCs/>
                <w:sz w:val="20"/>
                <w:szCs w:val="20"/>
                <w:lang w:eastAsia="en-US"/>
              </w:rPr>
            </w:pPr>
            <w:r w:rsidRPr="008D441E">
              <w:rPr>
                <w:bCs/>
                <w:sz w:val="20"/>
                <w:szCs w:val="20"/>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6F821B5" w14:textId="77777777" w:rsidR="008B6921" w:rsidRPr="008D441E" w:rsidRDefault="008B6921" w:rsidP="00A1476E">
            <w:pPr>
              <w:ind w:right="204" w:firstLine="540"/>
              <w:jc w:val="both"/>
              <w:rPr>
                <w:bCs/>
                <w:sz w:val="20"/>
                <w:szCs w:val="20"/>
                <w:lang w:eastAsia="en-US"/>
              </w:rPr>
            </w:pPr>
            <w:r w:rsidRPr="008D441E">
              <w:rPr>
                <w:bCs/>
                <w:sz w:val="20"/>
                <w:szCs w:val="20"/>
                <w:lang w:eastAsia="en-US"/>
              </w:rPr>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28321BAF" w14:textId="77777777" w:rsidR="008B6921" w:rsidRPr="008D441E" w:rsidRDefault="008B6921" w:rsidP="00A1476E">
            <w:pPr>
              <w:widowControl w:val="0"/>
              <w:autoSpaceDE w:val="0"/>
              <w:autoSpaceDN w:val="0"/>
              <w:ind w:right="204"/>
              <w:jc w:val="both"/>
              <w:rPr>
                <w:bCs/>
                <w:sz w:val="20"/>
                <w:szCs w:val="20"/>
                <w:lang w:eastAsia="en-US"/>
              </w:rPr>
            </w:pPr>
            <w:r w:rsidRPr="008D441E">
              <w:rPr>
                <w:sz w:val="20"/>
                <w:szCs w:val="20"/>
              </w:rPr>
              <w:t xml:space="preserve">9. </w:t>
            </w:r>
            <w:r w:rsidRPr="008D441E">
              <w:rPr>
                <w:bCs/>
                <w:sz w:val="20"/>
                <w:szCs w:val="20"/>
                <w:lang w:eastAsia="en-US"/>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55CD707" w14:textId="77777777" w:rsidR="008B6921" w:rsidRPr="008D441E" w:rsidRDefault="008B6921" w:rsidP="00A1476E">
            <w:pPr>
              <w:widowControl w:val="0"/>
              <w:autoSpaceDE w:val="0"/>
              <w:autoSpaceDN w:val="0"/>
              <w:ind w:right="204"/>
              <w:jc w:val="both"/>
              <w:rPr>
                <w:bCs/>
                <w:sz w:val="20"/>
                <w:szCs w:val="20"/>
                <w:lang w:eastAsia="en-US"/>
              </w:rPr>
            </w:pPr>
            <w:r w:rsidRPr="008D441E">
              <w:rPr>
                <w:bCs/>
                <w:sz w:val="20"/>
                <w:szCs w:val="20"/>
                <w:lang w:eastAsia="en-US"/>
              </w:rPr>
              <w:t xml:space="preserve">10.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документацией в соответствии с пунктом 21 РАЗДЕЛА </w:t>
            </w:r>
            <w:r w:rsidRPr="008D441E">
              <w:rPr>
                <w:bCs/>
                <w:sz w:val="20"/>
                <w:szCs w:val="20"/>
                <w:lang w:val="en-US" w:eastAsia="en-US"/>
              </w:rPr>
              <w:t>I</w:t>
            </w:r>
            <w:r w:rsidRPr="008D441E">
              <w:rPr>
                <w:bCs/>
                <w:sz w:val="20"/>
                <w:szCs w:val="20"/>
                <w:lang w:eastAsia="en-US"/>
              </w:rPr>
              <w:t xml:space="preserve"> настоящей документации о конкурсе;</w:t>
            </w:r>
          </w:p>
          <w:p w14:paraId="75B1E1D6" w14:textId="77777777" w:rsidR="008B6921" w:rsidRPr="008D441E" w:rsidRDefault="008B6921" w:rsidP="00A1476E">
            <w:pPr>
              <w:widowControl w:val="0"/>
              <w:autoSpaceDE w:val="0"/>
              <w:autoSpaceDN w:val="0"/>
              <w:ind w:right="204"/>
              <w:jc w:val="both"/>
              <w:rPr>
                <w:bCs/>
                <w:sz w:val="20"/>
                <w:szCs w:val="20"/>
                <w:lang w:eastAsia="en-US"/>
              </w:rPr>
            </w:pPr>
            <w:r w:rsidRPr="008D441E">
              <w:rPr>
                <w:sz w:val="20"/>
                <w:szCs w:val="20"/>
              </w:rPr>
              <w:t xml:space="preserve">11. Предложение участника конкурса </w:t>
            </w:r>
            <w:r w:rsidRPr="008D441E">
              <w:rPr>
                <w:bCs/>
                <w:sz w:val="20"/>
                <w:szCs w:val="20"/>
                <w:lang w:eastAsia="en-US"/>
              </w:rPr>
              <w:t>о функциональных характеристиках (потребительских свойствах) товара, качестве работы, услуги и об иных условиях исполнения договора требованиям, установленным документацией</w:t>
            </w:r>
            <w:r w:rsidRPr="008D441E">
              <w:rPr>
                <w:bCs/>
                <w:sz w:val="20"/>
                <w:szCs w:val="20"/>
                <w:lang w:eastAsia="en-US"/>
              </w:rPr>
              <w:br/>
              <w:t xml:space="preserve">и о закупке в отношении товаров (работ, услуг) – </w:t>
            </w:r>
            <w:r w:rsidRPr="008D441E">
              <w:rPr>
                <w:bCs/>
                <w:i/>
                <w:sz w:val="20"/>
                <w:szCs w:val="20"/>
                <w:lang w:eastAsia="en-US"/>
              </w:rPr>
              <w:t>не установлено</w:t>
            </w:r>
            <w:r w:rsidRPr="008D441E">
              <w:rPr>
                <w:bCs/>
                <w:sz w:val="20"/>
                <w:szCs w:val="20"/>
                <w:lang w:eastAsia="en-US"/>
              </w:rPr>
              <w:t>;</w:t>
            </w:r>
          </w:p>
          <w:p w14:paraId="4431B4B8" w14:textId="77777777" w:rsidR="008B6921" w:rsidRPr="008D441E" w:rsidRDefault="008B6921" w:rsidP="00A1476E">
            <w:pPr>
              <w:widowControl w:val="0"/>
              <w:tabs>
                <w:tab w:val="left" w:pos="7938"/>
              </w:tabs>
              <w:ind w:right="204"/>
              <w:jc w:val="both"/>
              <w:rPr>
                <w:i/>
                <w:iCs/>
                <w:sz w:val="20"/>
                <w:szCs w:val="20"/>
              </w:rPr>
            </w:pPr>
            <w:r w:rsidRPr="008D441E">
              <w:rPr>
                <w:sz w:val="20"/>
                <w:szCs w:val="20"/>
              </w:rPr>
              <w:t xml:space="preserve">12. </w:t>
            </w:r>
            <w:r w:rsidRPr="008D441E">
              <w:rPr>
                <w:bCs/>
                <w:sz w:val="20"/>
                <w:szCs w:val="20"/>
                <w:lang w:eastAsia="en-US"/>
              </w:rPr>
              <w:t xml:space="preserve">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w:t>
            </w:r>
            <w:r w:rsidRPr="008D441E">
              <w:rPr>
                <w:bCs/>
                <w:sz w:val="20"/>
                <w:szCs w:val="20"/>
                <w:lang w:eastAsia="en-US"/>
              </w:rPr>
              <w:lastRenderedPageBreak/>
              <w:t xml:space="preserve">оказание услуги, являющихся предметом закупки – </w:t>
            </w:r>
            <w:r w:rsidRPr="008D441E">
              <w:rPr>
                <w:bCs/>
                <w:i/>
                <w:sz w:val="20"/>
                <w:szCs w:val="20"/>
                <w:lang w:eastAsia="en-US"/>
              </w:rPr>
              <w:t>не установлено</w:t>
            </w:r>
            <w:r w:rsidRPr="008D441E">
              <w:rPr>
                <w:bCs/>
                <w:sz w:val="20"/>
                <w:szCs w:val="20"/>
                <w:lang w:eastAsia="en-US"/>
              </w:rPr>
              <w:t>;</w:t>
            </w:r>
          </w:p>
          <w:p w14:paraId="41EED8ED" w14:textId="77777777" w:rsidR="008B6921" w:rsidRPr="008D441E" w:rsidRDefault="008B6921" w:rsidP="00A1476E">
            <w:pPr>
              <w:widowControl w:val="0"/>
              <w:autoSpaceDE w:val="0"/>
              <w:autoSpaceDN w:val="0"/>
              <w:ind w:right="204"/>
              <w:jc w:val="both"/>
              <w:rPr>
                <w:sz w:val="20"/>
                <w:szCs w:val="20"/>
              </w:rPr>
            </w:pPr>
            <w:r w:rsidRPr="008D441E">
              <w:rPr>
                <w:sz w:val="20"/>
                <w:szCs w:val="20"/>
              </w:rPr>
              <w:t xml:space="preserve">13. </w:t>
            </w:r>
            <w:r w:rsidRPr="008D441E">
              <w:rPr>
                <w:bCs/>
                <w:sz w:val="20"/>
                <w:szCs w:val="20"/>
                <w:lang w:eastAsia="en-US"/>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8D441E">
              <w:rPr>
                <w:bCs/>
                <w:i/>
                <w:sz w:val="20"/>
                <w:szCs w:val="20"/>
                <w:lang w:eastAsia="en-US"/>
              </w:rPr>
              <w:t>не установлено</w:t>
            </w:r>
            <w:r w:rsidRPr="008D441E">
              <w:rPr>
                <w:sz w:val="20"/>
                <w:szCs w:val="20"/>
              </w:rPr>
              <w:t>.</w:t>
            </w:r>
          </w:p>
          <w:p w14:paraId="0304CD06" w14:textId="77777777" w:rsidR="008B6921" w:rsidRPr="008D441E" w:rsidRDefault="008B6921" w:rsidP="00A1476E">
            <w:pPr>
              <w:widowControl w:val="0"/>
              <w:autoSpaceDE w:val="0"/>
              <w:autoSpaceDN w:val="0"/>
              <w:ind w:right="204"/>
              <w:jc w:val="both"/>
              <w:rPr>
                <w:sz w:val="20"/>
                <w:szCs w:val="20"/>
              </w:rPr>
            </w:pPr>
            <w:r w:rsidRPr="008D441E">
              <w:rPr>
                <w:sz w:val="20"/>
                <w:szCs w:val="20"/>
              </w:rPr>
              <w:t>14. Документы (их копии) и сведения, необходимые для оценки заявки по критериям, которые установлены в конкурсной документации (</w:t>
            </w:r>
            <w:r w:rsidRPr="008D441E">
              <w:rPr>
                <w:bCs/>
                <w:sz w:val="20"/>
                <w:szCs w:val="20"/>
              </w:rPr>
              <w:t>Формы №№ 4, 5 Раздела 6 настоящей документации о конкурсе)</w:t>
            </w:r>
            <w:r w:rsidRPr="008D441E">
              <w:rPr>
                <w:sz w:val="20"/>
                <w:szCs w:val="20"/>
              </w:rPr>
              <w:t>.</w:t>
            </w:r>
          </w:p>
          <w:p w14:paraId="6A3A193F" w14:textId="6BEC9078" w:rsidR="008B6921" w:rsidRPr="008D441E" w:rsidRDefault="008B6921" w:rsidP="00A1476E">
            <w:pPr>
              <w:widowControl w:val="0"/>
              <w:autoSpaceDE w:val="0"/>
              <w:autoSpaceDN w:val="0"/>
              <w:ind w:right="204"/>
              <w:jc w:val="both"/>
              <w:rPr>
                <w:sz w:val="20"/>
                <w:szCs w:val="20"/>
              </w:rPr>
            </w:pPr>
            <w:r w:rsidRPr="008D441E">
              <w:rPr>
                <w:sz w:val="20"/>
                <w:szCs w:val="20"/>
              </w:rPr>
              <w:t xml:space="preserve">15.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 </w:t>
            </w:r>
            <w:r w:rsidRPr="008D441E">
              <w:rPr>
                <w:i/>
                <w:iCs/>
                <w:sz w:val="20"/>
                <w:szCs w:val="20"/>
                <w:u w:val="single"/>
              </w:rPr>
              <w:t>требуется</w:t>
            </w:r>
            <w:r w:rsidRPr="008D441E">
              <w:rPr>
                <w:sz w:val="20"/>
                <w:szCs w:val="20"/>
              </w:rPr>
              <w:t>.</w:t>
            </w:r>
          </w:p>
          <w:p w14:paraId="51E77D53" w14:textId="77777777" w:rsidR="008B6921" w:rsidRPr="008D441E" w:rsidRDefault="008B6921" w:rsidP="00A1476E">
            <w:pPr>
              <w:widowControl w:val="0"/>
              <w:autoSpaceDE w:val="0"/>
              <w:autoSpaceDN w:val="0"/>
              <w:ind w:right="204"/>
              <w:jc w:val="both"/>
              <w:rPr>
                <w:sz w:val="20"/>
                <w:szCs w:val="20"/>
              </w:rPr>
            </w:pPr>
            <w:r w:rsidRPr="008D441E">
              <w:rPr>
                <w:sz w:val="20"/>
                <w:szCs w:val="20"/>
              </w:rPr>
              <w:t>16. информация и документы, определенные в соответствии с пунктом 27 раздела 1 настоящей документации</w:t>
            </w:r>
            <w:r w:rsidRPr="008D441E">
              <w:rPr>
                <w:sz w:val="32"/>
                <w:szCs w:val="32"/>
              </w:rPr>
              <w:t xml:space="preserve"> </w:t>
            </w:r>
            <w:r w:rsidRPr="008D441E">
              <w:rPr>
                <w:sz w:val="20"/>
                <w:szCs w:val="20"/>
              </w:rPr>
              <w:t xml:space="preserve">– </w:t>
            </w:r>
            <w:r w:rsidRPr="008D441E">
              <w:rPr>
                <w:i/>
                <w:sz w:val="20"/>
                <w:szCs w:val="20"/>
              </w:rPr>
              <w:t>не требуется.</w:t>
            </w:r>
          </w:p>
          <w:p w14:paraId="38BFB82A" w14:textId="77777777" w:rsidR="008B6921" w:rsidRPr="008D441E" w:rsidRDefault="008B6921" w:rsidP="00A1476E">
            <w:pPr>
              <w:widowControl w:val="0"/>
              <w:autoSpaceDE w:val="0"/>
              <w:autoSpaceDN w:val="0"/>
              <w:ind w:right="204"/>
              <w:jc w:val="both"/>
              <w:rPr>
                <w:sz w:val="20"/>
                <w:szCs w:val="20"/>
              </w:rPr>
            </w:pPr>
            <w:r w:rsidRPr="008D441E">
              <w:rPr>
                <w:sz w:val="20"/>
                <w:szCs w:val="20"/>
              </w:rPr>
              <w:t>17. Другие документы в соответствии с требованиями настоящего Положения и конкурсной документации.</w:t>
            </w:r>
          </w:p>
          <w:p w14:paraId="2E08E306" w14:textId="77777777" w:rsidR="008B6921" w:rsidRPr="008D441E" w:rsidRDefault="008B6921" w:rsidP="00A1476E">
            <w:pPr>
              <w:widowControl w:val="0"/>
              <w:tabs>
                <w:tab w:val="left" w:pos="851"/>
              </w:tabs>
              <w:autoSpaceDE w:val="0"/>
              <w:autoSpaceDN w:val="0"/>
              <w:adjustRightInd w:val="0"/>
              <w:ind w:right="204"/>
              <w:jc w:val="both"/>
              <w:rPr>
                <w:sz w:val="20"/>
                <w:szCs w:val="20"/>
              </w:rPr>
            </w:pPr>
            <w:r w:rsidRPr="008D441E">
              <w:rPr>
                <w:sz w:val="20"/>
                <w:szCs w:val="20"/>
              </w:rPr>
              <w:t xml:space="preserve">18.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в </w:t>
            </w:r>
            <w:proofErr w:type="spellStart"/>
            <w:r w:rsidRPr="008D441E">
              <w:rPr>
                <w:sz w:val="20"/>
                <w:szCs w:val="20"/>
              </w:rPr>
              <w:t>т.ч</w:t>
            </w:r>
            <w:proofErr w:type="spellEnd"/>
            <w:r w:rsidRPr="008D441E">
              <w:rPr>
                <w:sz w:val="20"/>
                <w:szCs w:val="20"/>
              </w:rPr>
              <w:t>.:</w:t>
            </w:r>
          </w:p>
          <w:p w14:paraId="25FA26C3" w14:textId="77777777" w:rsidR="008B6921" w:rsidRPr="008D441E" w:rsidRDefault="008B6921" w:rsidP="00A1476E">
            <w:pPr>
              <w:pBdr>
                <w:top w:val="nil"/>
                <w:left w:val="nil"/>
                <w:bottom w:val="nil"/>
                <w:right w:val="nil"/>
                <w:between w:val="nil"/>
              </w:pBdr>
              <w:ind w:right="204"/>
              <w:contextualSpacing/>
              <w:jc w:val="both"/>
              <w:rPr>
                <w:bCs/>
                <w:sz w:val="20"/>
                <w:szCs w:val="20"/>
                <w:lang w:eastAsia="en-US"/>
              </w:rPr>
            </w:pPr>
            <w:r w:rsidRPr="008D441E">
              <w:rPr>
                <w:bCs/>
                <w:sz w:val="20"/>
                <w:szCs w:val="20"/>
                <w:lang w:eastAsia="en-US"/>
              </w:rPr>
              <w:t>1) дополнительные документы и сведения по усмотрению участника;</w:t>
            </w:r>
          </w:p>
          <w:p w14:paraId="08ADC88E" w14:textId="77777777" w:rsidR="008B6921" w:rsidRPr="008D441E" w:rsidRDefault="008B6921" w:rsidP="00A1476E">
            <w:pPr>
              <w:pBdr>
                <w:top w:val="nil"/>
                <w:left w:val="nil"/>
                <w:bottom w:val="nil"/>
                <w:right w:val="nil"/>
                <w:between w:val="nil"/>
              </w:pBdr>
              <w:ind w:right="204"/>
              <w:contextualSpacing/>
              <w:jc w:val="both"/>
              <w:rPr>
                <w:bCs/>
                <w:sz w:val="20"/>
                <w:szCs w:val="20"/>
                <w:lang w:eastAsia="en-US"/>
              </w:rPr>
            </w:pPr>
            <w:r w:rsidRPr="008D441E">
              <w:rPr>
                <w:bCs/>
                <w:sz w:val="20"/>
                <w:szCs w:val="20"/>
                <w:lang w:eastAsia="en-US"/>
              </w:rPr>
              <w:t>2) эскиз, рисунок, чертеж, фотографию, иное изображение товара, образец (пробу) товара, на поставку которого осуществляется закупка;</w:t>
            </w:r>
          </w:p>
          <w:p w14:paraId="1F7A9817" w14:textId="17A5A30D" w:rsidR="008B6921" w:rsidRPr="008D441E" w:rsidRDefault="008B6921" w:rsidP="00A1476E">
            <w:pPr>
              <w:pBdr>
                <w:top w:val="nil"/>
                <w:left w:val="nil"/>
                <w:bottom w:val="nil"/>
                <w:right w:val="nil"/>
                <w:between w:val="nil"/>
              </w:pBdr>
              <w:ind w:right="204"/>
              <w:contextualSpacing/>
              <w:jc w:val="both"/>
              <w:rPr>
                <w:bCs/>
                <w:sz w:val="20"/>
                <w:szCs w:val="20"/>
                <w:lang w:eastAsia="en-US"/>
              </w:rPr>
            </w:pPr>
            <w:r w:rsidRPr="008D441E">
              <w:rPr>
                <w:bCs/>
                <w:sz w:val="20"/>
                <w:szCs w:val="20"/>
                <w:lang w:eastAsia="en-US"/>
              </w:rPr>
              <w:t>3) иные документы, подтверждающие соответствие участника закупки и (или) товара, работы, услуги требования</w:t>
            </w:r>
            <w:r w:rsidR="0071392F" w:rsidRPr="008D441E">
              <w:rPr>
                <w:bCs/>
                <w:sz w:val="20"/>
                <w:szCs w:val="20"/>
                <w:lang w:eastAsia="en-US"/>
              </w:rPr>
              <w:t xml:space="preserve">м, установленным в документации </w:t>
            </w:r>
            <w:r w:rsidRPr="008D441E">
              <w:rPr>
                <w:bCs/>
                <w:sz w:val="20"/>
                <w:szCs w:val="20"/>
                <w:lang w:eastAsia="en-US"/>
              </w:rPr>
              <w:t>о проведении конкурса.</w:t>
            </w:r>
          </w:p>
        </w:tc>
      </w:tr>
      <w:tr w:rsidR="008B6921" w:rsidRPr="008D441E" w14:paraId="724C96DA"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7A06C342" w14:textId="77777777" w:rsidR="008B6921" w:rsidRPr="008D441E" w:rsidRDefault="008B6921" w:rsidP="00AF49F9">
            <w:pPr>
              <w:jc w:val="both"/>
              <w:rPr>
                <w:sz w:val="20"/>
                <w:szCs w:val="20"/>
              </w:rPr>
            </w:pPr>
            <w:r w:rsidRPr="008D441E">
              <w:rPr>
                <w:sz w:val="20"/>
                <w:szCs w:val="20"/>
                <w:lang w:val="en-US"/>
              </w:rPr>
              <w:lastRenderedPageBreak/>
              <w:t>2</w:t>
            </w:r>
            <w:r w:rsidRPr="008D441E">
              <w:rPr>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707DBEB3" w14:textId="77777777" w:rsidR="008B6921" w:rsidRPr="008D441E" w:rsidRDefault="008B6921" w:rsidP="00AF49F9">
            <w:pPr>
              <w:ind w:right="241"/>
              <w:rPr>
                <w:sz w:val="20"/>
                <w:szCs w:val="20"/>
              </w:rPr>
            </w:pPr>
            <w:r w:rsidRPr="008D441E">
              <w:rPr>
                <w:bCs/>
                <w:sz w:val="20"/>
                <w:szCs w:val="20"/>
              </w:rPr>
              <w:t xml:space="preserve">Основаниями для отказа в допуске к участию в конкурсе </w:t>
            </w:r>
          </w:p>
        </w:tc>
        <w:tc>
          <w:tcPr>
            <w:tcW w:w="6405" w:type="dxa"/>
            <w:tcBorders>
              <w:top w:val="single" w:sz="4" w:space="0" w:color="auto"/>
              <w:left w:val="single" w:sz="4" w:space="0" w:color="auto"/>
              <w:bottom w:val="single" w:sz="4" w:space="0" w:color="auto"/>
              <w:right w:val="single" w:sz="4" w:space="0" w:color="auto"/>
            </w:tcBorders>
          </w:tcPr>
          <w:p w14:paraId="546DAF17" w14:textId="77777777" w:rsidR="008B6921" w:rsidRPr="008D441E" w:rsidRDefault="008B6921" w:rsidP="001B5B61">
            <w:pPr>
              <w:widowControl w:val="0"/>
              <w:autoSpaceDE w:val="0"/>
              <w:autoSpaceDN w:val="0"/>
              <w:jc w:val="both"/>
              <w:rPr>
                <w:bCs/>
                <w:sz w:val="20"/>
                <w:szCs w:val="20"/>
              </w:rPr>
            </w:pPr>
            <w:r w:rsidRPr="008D441E">
              <w:rPr>
                <w:bCs/>
                <w:sz w:val="20"/>
                <w:szCs w:val="20"/>
              </w:rPr>
              <w:t>Комиссия по закупкам отказывает участнику закупки в допуске к участию в процедуре закупки в следующих случаях:</w:t>
            </w:r>
          </w:p>
          <w:p w14:paraId="0EE2DE13" w14:textId="77777777" w:rsidR="008B6921" w:rsidRPr="008D441E" w:rsidRDefault="008B6921" w:rsidP="001B5B61">
            <w:pPr>
              <w:pStyle w:val="aa"/>
              <w:widowControl w:val="0"/>
              <w:numPr>
                <w:ilvl w:val="0"/>
                <w:numId w:val="32"/>
              </w:numPr>
              <w:pBdr>
                <w:top w:val="nil"/>
                <w:left w:val="nil"/>
                <w:bottom w:val="nil"/>
                <w:right w:val="nil"/>
                <w:between w:val="nil"/>
              </w:pBdr>
              <w:ind w:left="0" w:firstLine="567"/>
              <w:jc w:val="both"/>
              <w:rPr>
                <w:bCs/>
                <w:sz w:val="20"/>
                <w:szCs w:val="20"/>
              </w:rPr>
            </w:pPr>
            <w:r w:rsidRPr="008D441E">
              <w:rPr>
                <w:bCs/>
                <w:sz w:val="20"/>
                <w:szCs w:val="20"/>
              </w:rPr>
              <w:t>выявлено несоответствие участника хотя бы одному из требований, перечисленных в п. 21 настоящей Документации;</w:t>
            </w:r>
          </w:p>
          <w:p w14:paraId="306E34C7" w14:textId="77777777" w:rsidR="008B6921" w:rsidRPr="008D441E" w:rsidRDefault="008B6921" w:rsidP="001B5B61">
            <w:pPr>
              <w:pStyle w:val="aa"/>
              <w:widowControl w:val="0"/>
              <w:numPr>
                <w:ilvl w:val="0"/>
                <w:numId w:val="32"/>
              </w:numPr>
              <w:pBdr>
                <w:top w:val="nil"/>
                <w:left w:val="nil"/>
                <w:bottom w:val="nil"/>
                <w:right w:val="nil"/>
                <w:between w:val="nil"/>
              </w:pBdr>
              <w:ind w:left="0" w:firstLine="567"/>
              <w:jc w:val="both"/>
              <w:rPr>
                <w:bCs/>
                <w:sz w:val="20"/>
                <w:szCs w:val="20"/>
              </w:rPr>
            </w:pPr>
            <w:r w:rsidRPr="008D441E">
              <w:rPr>
                <w:bCs/>
                <w:sz w:val="20"/>
                <w:szCs w:val="20"/>
              </w:rPr>
              <w:t>участник закупки и (или) его заявка не соответствуют иным требованиям документации о закупке;</w:t>
            </w:r>
          </w:p>
          <w:p w14:paraId="0EEB80C6" w14:textId="0892F37E" w:rsidR="008B6921" w:rsidRPr="008D441E" w:rsidRDefault="008B6921" w:rsidP="001B5B61">
            <w:pPr>
              <w:pStyle w:val="aa"/>
              <w:widowControl w:val="0"/>
              <w:numPr>
                <w:ilvl w:val="0"/>
                <w:numId w:val="32"/>
              </w:numPr>
              <w:pBdr>
                <w:top w:val="nil"/>
                <w:left w:val="nil"/>
                <w:bottom w:val="nil"/>
                <w:right w:val="nil"/>
                <w:between w:val="nil"/>
              </w:pBdr>
              <w:ind w:left="0" w:firstLine="567"/>
              <w:jc w:val="both"/>
              <w:rPr>
                <w:bCs/>
                <w:sz w:val="20"/>
                <w:szCs w:val="20"/>
              </w:rPr>
            </w:pPr>
            <w:r w:rsidRPr="008D441E">
              <w:rPr>
                <w:bCs/>
                <w:sz w:val="20"/>
                <w:szCs w:val="20"/>
              </w:rPr>
              <w:t>участник закупки не пр</w:t>
            </w:r>
            <w:r w:rsidR="0071392F" w:rsidRPr="008D441E">
              <w:rPr>
                <w:bCs/>
                <w:sz w:val="20"/>
                <w:szCs w:val="20"/>
              </w:rPr>
              <w:t xml:space="preserve">едставил документы, необходимые </w:t>
            </w:r>
            <w:r w:rsidRPr="008D441E">
              <w:rPr>
                <w:bCs/>
                <w:sz w:val="20"/>
                <w:szCs w:val="20"/>
              </w:rPr>
              <w:t>для участия в процедуре закупки;</w:t>
            </w:r>
          </w:p>
          <w:p w14:paraId="7BB7F488" w14:textId="77777777" w:rsidR="008B6921" w:rsidRPr="008D441E" w:rsidRDefault="008B6921" w:rsidP="001B5B61">
            <w:pPr>
              <w:pStyle w:val="aa"/>
              <w:widowControl w:val="0"/>
              <w:numPr>
                <w:ilvl w:val="0"/>
                <w:numId w:val="32"/>
              </w:numPr>
              <w:pBdr>
                <w:top w:val="nil"/>
                <w:left w:val="nil"/>
                <w:bottom w:val="nil"/>
                <w:right w:val="nil"/>
                <w:between w:val="nil"/>
              </w:pBdr>
              <w:ind w:left="0" w:firstLine="567"/>
              <w:jc w:val="both"/>
              <w:rPr>
                <w:bCs/>
                <w:sz w:val="20"/>
                <w:szCs w:val="20"/>
              </w:rPr>
            </w:pPr>
            <w:r w:rsidRPr="008D441E">
              <w:rPr>
                <w:bCs/>
                <w:sz w:val="20"/>
                <w:szCs w:val="20"/>
              </w:rPr>
              <w:t>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об оказываемых услугах, участнике закупки и т.п.</w:t>
            </w:r>
          </w:p>
          <w:p w14:paraId="5B2D05FB" w14:textId="168B6AE2" w:rsidR="008B6921" w:rsidRPr="008D441E" w:rsidRDefault="008B6921" w:rsidP="001B5B61">
            <w:pPr>
              <w:pStyle w:val="aa"/>
              <w:widowControl w:val="0"/>
              <w:numPr>
                <w:ilvl w:val="0"/>
                <w:numId w:val="32"/>
              </w:numPr>
              <w:pBdr>
                <w:top w:val="nil"/>
                <w:left w:val="nil"/>
                <w:bottom w:val="nil"/>
                <w:right w:val="nil"/>
                <w:between w:val="nil"/>
              </w:pBdr>
              <w:ind w:left="0" w:firstLine="567"/>
              <w:jc w:val="both"/>
              <w:rPr>
                <w:bCs/>
                <w:sz w:val="20"/>
                <w:szCs w:val="20"/>
              </w:rPr>
            </w:pPr>
            <w:r w:rsidRPr="008D441E">
              <w:rPr>
                <w:bCs/>
                <w:sz w:val="20"/>
                <w:szCs w:val="20"/>
              </w:rPr>
              <w:t>участник закупки не предоставил обе</w:t>
            </w:r>
            <w:r w:rsidR="0071392F" w:rsidRPr="008D441E">
              <w:rPr>
                <w:bCs/>
                <w:sz w:val="20"/>
                <w:szCs w:val="20"/>
              </w:rPr>
              <w:t xml:space="preserve">спечение заявки на участие </w:t>
            </w:r>
            <w:r w:rsidRPr="008D441E">
              <w:rPr>
                <w:bCs/>
                <w:sz w:val="20"/>
                <w:szCs w:val="20"/>
              </w:rPr>
              <w:t>в закупке, если такое обеспечение предусмотрено документацией о закупке;</w:t>
            </w:r>
          </w:p>
          <w:p w14:paraId="694B62B2" w14:textId="0FFFD9E0" w:rsidR="008B6921" w:rsidRPr="008D441E" w:rsidRDefault="008B6921" w:rsidP="001B5B61">
            <w:pPr>
              <w:pStyle w:val="aa"/>
              <w:widowControl w:val="0"/>
              <w:numPr>
                <w:ilvl w:val="0"/>
                <w:numId w:val="32"/>
              </w:numPr>
              <w:pBdr>
                <w:top w:val="nil"/>
                <w:left w:val="nil"/>
                <w:bottom w:val="nil"/>
                <w:right w:val="nil"/>
                <w:between w:val="nil"/>
              </w:pBdr>
              <w:ind w:left="0" w:firstLine="567"/>
              <w:jc w:val="both"/>
              <w:rPr>
                <w:bCs/>
                <w:sz w:val="20"/>
                <w:szCs w:val="20"/>
              </w:rPr>
            </w:pPr>
            <w:r w:rsidRPr="008D441E">
              <w:rPr>
                <w:bCs/>
                <w:sz w:val="20"/>
                <w:szCs w:val="20"/>
              </w:rPr>
              <w:t>в случае содержания в первой час</w:t>
            </w:r>
            <w:r w:rsidR="0071392F" w:rsidRPr="008D441E">
              <w:rPr>
                <w:bCs/>
                <w:sz w:val="20"/>
                <w:szCs w:val="20"/>
              </w:rPr>
              <w:t xml:space="preserve">ти заявки на участие в конкурсе </w:t>
            </w:r>
            <w:r w:rsidRPr="008D441E">
              <w:rPr>
                <w:bCs/>
                <w:sz w:val="20"/>
                <w:szCs w:val="20"/>
              </w:rPr>
              <w:t>в электронной форме сведений об участнике конк</w:t>
            </w:r>
            <w:bookmarkStart w:id="6" w:name="1t3h5sf" w:colFirst="0" w:colLast="0"/>
            <w:bookmarkEnd w:id="6"/>
            <w:r w:rsidRPr="008D441E">
              <w:rPr>
                <w:bCs/>
                <w:sz w:val="20"/>
                <w:szCs w:val="20"/>
              </w:rPr>
              <w:t>урса и (или) о ценовом предложении.</w:t>
            </w:r>
          </w:p>
          <w:p w14:paraId="5C743CC7" w14:textId="4B680B61" w:rsidR="008B6921" w:rsidRPr="008D441E" w:rsidRDefault="008B6921" w:rsidP="001B5B61">
            <w:pPr>
              <w:pStyle w:val="aa"/>
              <w:widowControl w:val="0"/>
              <w:autoSpaceDE w:val="0"/>
              <w:autoSpaceDN w:val="0"/>
              <w:ind w:left="540" w:right="241"/>
              <w:jc w:val="both"/>
              <w:rPr>
                <w:bCs/>
                <w:sz w:val="20"/>
                <w:szCs w:val="20"/>
              </w:rPr>
            </w:pPr>
            <w:r w:rsidRPr="008D441E">
              <w:rPr>
                <w:sz w:val="20"/>
                <w:szCs w:val="20"/>
              </w:rPr>
              <w:t>в случаях, установленных ст. 3.1-4 Закона № 223-ФЗ (если применимо).</w:t>
            </w:r>
          </w:p>
        </w:tc>
      </w:tr>
      <w:tr w:rsidR="008B6921" w:rsidRPr="008D441E" w14:paraId="0B2030B3"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7F440CFF" w14:textId="77777777" w:rsidR="008B6921" w:rsidRPr="008D441E" w:rsidRDefault="008B6921" w:rsidP="00AF49F9">
            <w:pPr>
              <w:jc w:val="both"/>
              <w:rPr>
                <w:sz w:val="20"/>
                <w:szCs w:val="20"/>
              </w:rPr>
            </w:pPr>
            <w:r w:rsidRPr="008D441E">
              <w:rPr>
                <w:sz w:val="20"/>
                <w:szCs w:val="20"/>
                <w:lang w:val="en-US"/>
              </w:rPr>
              <w:t>2</w:t>
            </w:r>
            <w:r w:rsidRPr="008D441E">
              <w:rPr>
                <w:sz w:val="20"/>
                <w:szCs w:val="20"/>
              </w:rPr>
              <w:t>5</w:t>
            </w:r>
          </w:p>
        </w:tc>
        <w:tc>
          <w:tcPr>
            <w:tcW w:w="0" w:type="auto"/>
            <w:tcBorders>
              <w:top w:val="single" w:sz="4" w:space="0" w:color="auto"/>
              <w:bottom w:val="single" w:sz="4" w:space="0" w:color="auto"/>
              <w:right w:val="single" w:sz="4" w:space="0" w:color="auto"/>
            </w:tcBorders>
          </w:tcPr>
          <w:p w14:paraId="70B390BD" w14:textId="77777777" w:rsidR="008B6921" w:rsidRPr="008D441E" w:rsidRDefault="008B6921" w:rsidP="00AF49F9">
            <w:pPr>
              <w:ind w:right="241"/>
              <w:rPr>
                <w:bCs/>
                <w:sz w:val="20"/>
                <w:szCs w:val="20"/>
              </w:rPr>
            </w:pPr>
            <w:r w:rsidRPr="008D441E">
              <w:rPr>
                <w:bCs/>
                <w:sz w:val="20"/>
                <w:szCs w:val="20"/>
              </w:rPr>
              <w:t>Конкурс объявляется комиссией несостоявшимся в следующем случае</w:t>
            </w:r>
          </w:p>
        </w:tc>
        <w:tc>
          <w:tcPr>
            <w:tcW w:w="6405" w:type="dxa"/>
            <w:tcBorders>
              <w:top w:val="single" w:sz="4" w:space="0" w:color="auto"/>
              <w:left w:val="single" w:sz="4" w:space="0" w:color="auto"/>
              <w:bottom w:val="single" w:sz="4" w:space="0" w:color="auto"/>
              <w:right w:val="single" w:sz="4" w:space="0" w:color="auto"/>
            </w:tcBorders>
          </w:tcPr>
          <w:p w14:paraId="33C49779" w14:textId="77777777" w:rsidR="008B6921" w:rsidRPr="008D441E" w:rsidRDefault="008B6921" w:rsidP="00AF49F9">
            <w:pPr>
              <w:widowControl w:val="0"/>
              <w:pBdr>
                <w:top w:val="nil"/>
                <w:left w:val="nil"/>
                <w:bottom w:val="nil"/>
                <w:right w:val="nil"/>
                <w:between w:val="nil"/>
              </w:pBdr>
              <w:jc w:val="both"/>
              <w:rPr>
                <w:bCs/>
                <w:sz w:val="20"/>
                <w:szCs w:val="20"/>
              </w:rPr>
            </w:pPr>
            <w:r w:rsidRPr="008D441E">
              <w:rPr>
                <w:bCs/>
                <w:sz w:val="20"/>
                <w:szCs w:val="20"/>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14:paraId="17F3DDB1" w14:textId="77777777" w:rsidR="008B6921" w:rsidRPr="008D441E" w:rsidRDefault="008B6921" w:rsidP="00AF49F9">
            <w:pPr>
              <w:suppressAutoHyphens/>
              <w:contextualSpacing/>
              <w:jc w:val="both"/>
              <w:rPr>
                <w:bCs/>
                <w:sz w:val="20"/>
                <w:szCs w:val="20"/>
              </w:rPr>
            </w:pPr>
            <w:r w:rsidRPr="008D441E">
              <w:rPr>
                <w:bCs/>
                <w:sz w:val="20"/>
                <w:szCs w:val="20"/>
              </w:rPr>
              <w:lastRenderedPageBreak/>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018C95E3" w14:textId="77777777" w:rsidR="008B6921" w:rsidRPr="008D441E" w:rsidRDefault="008B6921" w:rsidP="00AF49F9">
            <w:pPr>
              <w:suppressAutoHyphens/>
              <w:contextualSpacing/>
              <w:jc w:val="both"/>
              <w:rPr>
                <w:bCs/>
                <w:sz w:val="20"/>
                <w:szCs w:val="20"/>
              </w:rPr>
            </w:pPr>
            <w:r w:rsidRPr="008D441E">
              <w:rPr>
                <w:bCs/>
                <w:sz w:val="20"/>
                <w:szCs w:val="20"/>
              </w:rPr>
              <w:t>Закупка признается несостоявшейся, если по окончании срока подачи заявок на участие в конкурсе подана только одна заявка на участие в конкурсе или не подана ни одна заявка, если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или принято решение о допуске к участию в конкурсе в электронной форме только одного участника.</w:t>
            </w:r>
          </w:p>
          <w:p w14:paraId="095EDCFE" w14:textId="77777777" w:rsidR="008B6921" w:rsidRPr="008D441E" w:rsidRDefault="008B6921" w:rsidP="00AF49F9">
            <w:pPr>
              <w:widowControl w:val="0"/>
              <w:tabs>
                <w:tab w:val="left" w:pos="7938"/>
              </w:tabs>
              <w:autoSpaceDE w:val="0"/>
              <w:autoSpaceDN w:val="0"/>
              <w:jc w:val="both"/>
              <w:rPr>
                <w:sz w:val="20"/>
                <w:szCs w:val="20"/>
              </w:rPr>
            </w:pPr>
            <w:r w:rsidRPr="008D441E">
              <w:rPr>
                <w:sz w:val="20"/>
                <w:szCs w:val="20"/>
              </w:rPr>
              <w:t>В случае если конкурс признается несостоявшимся по причине того, что на участие в конкурсе не подано ни одной заявки или все заявки были отклонены, Заказчик вправе провести повторный конкурс или иную закупку, предусмотренную Положением Заказчика.</w:t>
            </w:r>
          </w:p>
          <w:p w14:paraId="1750A03E" w14:textId="77777777" w:rsidR="008B6921" w:rsidRPr="008D441E" w:rsidRDefault="008B6921" w:rsidP="00AF49F9">
            <w:pPr>
              <w:pStyle w:val="aa"/>
              <w:suppressAutoHyphens/>
              <w:ind w:left="0" w:right="241"/>
              <w:jc w:val="both"/>
              <w:rPr>
                <w:bCs/>
                <w:sz w:val="20"/>
                <w:szCs w:val="20"/>
              </w:rPr>
            </w:pPr>
            <w:r w:rsidRPr="008D441E">
              <w:rPr>
                <w:sz w:val="20"/>
                <w:szCs w:val="20"/>
              </w:rPr>
              <w:t>В случае если конкурс признается несостоявшимся по причине того, что на участие в конкурсе подана только одна заявка (одна заявка признана соответствующей требованиям конкурсной документации), Заказчик вправе заключить договор с единственным участником.</w:t>
            </w:r>
          </w:p>
        </w:tc>
      </w:tr>
      <w:tr w:rsidR="008B6921" w:rsidRPr="008D441E" w14:paraId="57650311"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6CF8E767" w14:textId="77777777" w:rsidR="008B6921" w:rsidRPr="008D441E" w:rsidRDefault="008B6921" w:rsidP="00AF49F9">
            <w:pPr>
              <w:jc w:val="both"/>
              <w:rPr>
                <w:sz w:val="20"/>
                <w:szCs w:val="20"/>
              </w:rPr>
            </w:pPr>
            <w:r w:rsidRPr="008D441E">
              <w:rPr>
                <w:sz w:val="20"/>
                <w:szCs w:val="20"/>
              </w:rPr>
              <w:lastRenderedPageBreak/>
              <w:t>26</w:t>
            </w:r>
          </w:p>
        </w:tc>
        <w:tc>
          <w:tcPr>
            <w:tcW w:w="0" w:type="auto"/>
            <w:tcBorders>
              <w:top w:val="single" w:sz="4" w:space="0" w:color="auto"/>
              <w:bottom w:val="single" w:sz="4" w:space="0" w:color="auto"/>
              <w:right w:val="single" w:sz="4" w:space="0" w:color="auto"/>
            </w:tcBorders>
          </w:tcPr>
          <w:p w14:paraId="23D24E99" w14:textId="77777777" w:rsidR="008B6921" w:rsidRPr="008D441E" w:rsidRDefault="008B6921" w:rsidP="00AF49F9">
            <w:pPr>
              <w:ind w:right="241"/>
              <w:rPr>
                <w:bCs/>
                <w:sz w:val="20"/>
                <w:szCs w:val="20"/>
              </w:rPr>
            </w:pPr>
            <w:r w:rsidRPr="008D441E">
              <w:rPr>
                <w:bCs/>
                <w:sz w:val="20"/>
                <w:szCs w:val="20"/>
              </w:rPr>
              <w:t>Закупка осуществляется для субъектов малого и среднего предпринимательства</w:t>
            </w:r>
          </w:p>
        </w:tc>
        <w:tc>
          <w:tcPr>
            <w:tcW w:w="6405" w:type="dxa"/>
            <w:tcBorders>
              <w:top w:val="single" w:sz="4" w:space="0" w:color="auto"/>
              <w:left w:val="single" w:sz="4" w:space="0" w:color="auto"/>
              <w:bottom w:val="single" w:sz="4" w:space="0" w:color="auto"/>
              <w:right w:val="single" w:sz="4" w:space="0" w:color="auto"/>
            </w:tcBorders>
          </w:tcPr>
          <w:p w14:paraId="561DFC4D" w14:textId="77777777" w:rsidR="008B6921" w:rsidRPr="008D441E" w:rsidRDefault="008B6921" w:rsidP="00AF49F9">
            <w:pPr>
              <w:pStyle w:val="aa"/>
              <w:suppressAutoHyphens/>
              <w:ind w:left="0" w:right="241"/>
              <w:jc w:val="both"/>
              <w:rPr>
                <w:bCs/>
                <w:sz w:val="20"/>
                <w:szCs w:val="20"/>
              </w:rPr>
            </w:pPr>
            <w:r w:rsidRPr="008D441E">
              <w:rPr>
                <w:bCs/>
                <w:sz w:val="20"/>
                <w:szCs w:val="20"/>
              </w:rPr>
              <w:t xml:space="preserve"> Не установлено</w:t>
            </w:r>
          </w:p>
        </w:tc>
      </w:tr>
      <w:tr w:rsidR="008B6921" w:rsidRPr="008D441E" w14:paraId="1FB0FD58" w14:textId="77777777" w:rsidTr="00EE4194">
        <w:trPr>
          <w:trHeight w:val="34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38EFF" w14:textId="77777777" w:rsidR="008B6921" w:rsidRPr="008D441E" w:rsidRDefault="008B6921" w:rsidP="00AF49F9">
            <w:pPr>
              <w:jc w:val="both"/>
              <w:rPr>
                <w:sz w:val="20"/>
                <w:szCs w:val="20"/>
              </w:rPr>
            </w:pPr>
            <w:r w:rsidRPr="008D441E">
              <w:rPr>
                <w:sz w:val="20"/>
                <w:szCs w:val="20"/>
              </w:rPr>
              <w:t>27</w:t>
            </w:r>
          </w:p>
        </w:tc>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A01B517" w14:textId="77777777" w:rsidR="008B6921" w:rsidRPr="008D441E" w:rsidRDefault="008B6921" w:rsidP="00AF49F9">
            <w:pPr>
              <w:ind w:right="241"/>
              <w:rPr>
                <w:sz w:val="20"/>
                <w:szCs w:val="20"/>
              </w:rPr>
            </w:pPr>
            <w:r w:rsidRPr="008D441E">
              <w:rPr>
                <w:sz w:val="20"/>
                <w:szCs w:val="20"/>
              </w:rPr>
              <w:t>Возможность одностороннего отказа от исполнения договора, расторжения договора</w:t>
            </w:r>
          </w:p>
        </w:tc>
        <w:tc>
          <w:tcPr>
            <w:tcW w:w="6405" w:type="dxa"/>
            <w:tcBorders>
              <w:top w:val="single" w:sz="4" w:space="0" w:color="auto"/>
              <w:left w:val="single" w:sz="4" w:space="0" w:color="000000" w:themeColor="text1"/>
              <w:bottom w:val="single" w:sz="4" w:space="0" w:color="000000" w:themeColor="text1"/>
              <w:right w:val="single" w:sz="4" w:space="0" w:color="000000" w:themeColor="text1"/>
            </w:tcBorders>
          </w:tcPr>
          <w:p w14:paraId="1E8CEEC7" w14:textId="77777777" w:rsidR="008B6921" w:rsidRPr="008D441E" w:rsidRDefault="008B6921" w:rsidP="00AF49F9">
            <w:pPr>
              <w:ind w:right="241"/>
              <w:jc w:val="both"/>
              <w:rPr>
                <w:sz w:val="20"/>
                <w:szCs w:val="20"/>
              </w:rPr>
            </w:pPr>
            <w:r w:rsidRPr="008D441E">
              <w:rPr>
                <w:sz w:val="20"/>
                <w:szCs w:val="20"/>
              </w:rPr>
              <w:t>Расторжение договора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8B6921" w:rsidRPr="008D441E" w14:paraId="4CE6964B" w14:textId="77777777" w:rsidTr="00EE4194">
        <w:trPr>
          <w:trHeight w:val="6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3E385" w14:textId="77777777" w:rsidR="008B6921" w:rsidRPr="008D441E" w:rsidRDefault="008B6921" w:rsidP="00AF49F9">
            <w:pPr>
              <w:jc w:val="both"/>
              <w:rPr>
                <w:sz w:val="20"/>
                <w:szCs w:val="20"/>
              </w:rPr>
            </w:pPr>
            <w:r w:rsidRPr="008D441E">
              <w:rPr>
                <w:sz w:val="20"/>
                <w:szCs w:val="20"/>
              </w:rPr>
              <w:t>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C5B42" w14:textId="77777777" w:rsidR="008B6921" w:rsidRPr="008D441E" w:rsidRDefault="008B6921" w:rsidP="00AF49F9">
            <w:pPr>
              <w:ind w:right="241"/>
              <w:rPr>
                <w:sz w:val="20"/>
                <w:szCs w:val="20"/>
              </w:rPr>
            </w:pPr>
            <w:r w:rsidRPr="008D441E">
              <w:rPr>
                <w:sz w:val="20"/>
                <w:szCs w:val="20"/>
              </w:rPr>
              <w:t>Информация о предоставлении национального режима, за исключением случаев принятия ПП РФ от 23.12.2024 № 1875 мер, предусмотренных пунктом 1 части 2 статьи ст. 3.1-4 Закона № 223-ФЗ, а также об установлении минимальной обязательной доли закупок товаров российского происхождения</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bl>
            <w:tblPr>
              <w:tblpPr w:leftFromText="180" w:rightFromText="180" w:vertAnchor="text" w:tblpX="137" w:tblpY="1"/>
              <w:tblOverlap w:val="neve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3"/>
            </w:tblGrid>
            <w:tr w:rsidR="008B6921" w:rsidRPr="008D441E" w14:paraId="21659C69" w14:textId="77777777" w:rsidTr="00CE69C6">
              <w:trPr>
                <w:trHeight w:val="113"/>
              </w:trPr>
              <w:tc>
                <w:tcPr>
                  <w:tcW w:w="3725" w:type="pct"/>
                </w:tcPr>
                <w:p w14:paraId="3DF5A2B5" w14:textId="77777777" w:rsidR="008B6921" w:rsidRPr="008D441E" w:rsidRDefault="008B6921" w:rsidP="00AF49F9">
                  <w:pPr>
                    <w:widowControl w:val="0"/>
                    <w:autoSpaceDE w:val="0"/>
                    <w:autoSpaceDN w:val="0"/>
                    <w:adjustRightInd w:val="0"/>
                    <w:jc w:val="both"/>
                    <w:rPr>
                      <w:sz w:val="20"/>
                      <w:szCs w:val="20"/>
                    </w:rPr>
                  </w:pPr>
                  <w:r w:rsidRPr="008D441E">
                    <w:rPr>
                      <w:sz w:val="20"/>
                      <w:szCs w:val="20"/>
                    </w:rPr>
                    <w:t>1) 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от 23.12.2024 № 1875 мер, предусмотренных пунктом 1 части 2 статьи ст. 3.1-4 Закона № 223-ФЗ, а именно:</w:t>
                  </w:r>
                </w:p>
                <w:tbl>
                  <w:tblPr>
                    <w:tblStyle w:val="a8"/>
                    <w:tblW w:w="0" w:type="auto"/>
                    <w:tblLook w:val="04A0" w:firstRow="1" w:lastRow="0" w:firstColumn="1" w:lastColumn="0" w:noHBand="0" w:noVBand="1"/>
                  </w:tblPr>
                  <w:tblGrid>
                    <w:gridCol w:w="4027"/>
                    <w:gridCol w:w="1930"/>
                  </w:tblGrid>
                  <w:tr w:rsidR="008B6921" w:rsidRPr="008D441E" w14:paraId="72B871BA" w14:textId="77777777" w:rsidTr="00CE69C6">
                    <w:tc>
                      <w:tcPr>
                        <w:tcW w:w="4891" w:type="dxa"/>
                      </w:tcPr>
                      <w:p w14:paraId="136FC848" w14:textId="77777777" w:rsidR="008B6921" w:rsidRPr="008D441E" w:rsidRDefault="008B6921" w:rsidP="00AF49F9">
                        <w:pPr>
                          <w:widowControl w:val="0"/>
                          <w:autoSpaceDE w:val="0"/>
                          <w:autoSpaceDN w:val="0"/>
                          <w:adjustRightInd w:val="0"/>
                          <w:jc w:val="both"/>
                          <w:rPr>
                            <w:sz w:val="20"/>
                            <w:szCs w:val="20"/>
                          </w:rPr>
                        </w:pPr>
                        <w:r w:rsidRPr="008D441E">
                          <w:rPr>
                            <w:sz w:val="20"/>
                            <w:szCs w:val="20"/>
                          </w:rPr>
                          <w:t>Запрет в отношении товаров, указанных в позициях перечня № 1 ПП РФ от 23.12.2024 № 1875 (за исключением случаев, когда такие запреты могут или не применяются)</w:t>
                        </w:r>
                      </w:p>
                    </w:tc>
                    <w:tc>
                      <w:tcPr>
                        <w:tcW w:w="2150" w:type="dxa"/>
                      </w:tcPr>
                      <w:p w14:paraId="4263336B" w14:textId="77777777" w:rsidR="008B6921" w:rsidRPr="008D441E" w:rsidRDefault="008B6921" w:rsidP="00AF49F9">
                        <w:pPr>
                          <w:pStyle w:val="aa"/>
                          <w:widowControl w:val="0"/>
                          <w:tabs>
                            <w:tab w:val="left" w:pos="453"/>
                          </w:tabs>
                          <w:autoSpaceDE w:val="0"/>
                          <w:autoSpaceDN w:val="0"/>
                          <w:adjustRightInd w:val="0"/>
                          <w:ind w:left="0"/>
                          <w:jc w:val="both"/>
                          <w:rPr>
                            <w:sz w:val="20"/>
                            <w:szCs w:val="20"/>
                          </w:rPr>
                        </w:pPr>
                        <w:r w:rsidRPr="008D441E">
                          <w:rPr>
                            <w:sz w:val="20"/>
                            <w:szCs w:val="20"/>
                          </w:rPr>
                          <w:t>Не установлено</w:t>
                        </w:r>
                      </w:p>
                    </w:tc>
                  </w:tr>
                  <w:tr w:rsidR="008B6921" w:rsidRPr="008D441E" w14:paraId="3047E1B9" w14:textId="77777777" w:rsidTr="00CE69C6">
                    <w:tc>
                      <w:tcPr>
                        <w:tcW w:w="4891" w:type="dxa"/>
                      </w:tcPr>
                      <w:p w14:paraId="28EFCEF4" w14:textId="77777777" w:rsidR="008B6921" w:rsidRPr="008D441E" w:rsidRDefault="008B6921" w:rsidP="00AF49F9">
                        <w:pPr>
                          <w:widowControl w:val="0"/>
                          <w:autoSpaceDE w:val="0"/>
                          <w:autoSpaceDN w:val="0"/>
                          <w:adjustRightInd w:val="0"/>
                          <w:jc w:val="both"/>
                          <w:rPr>
                            <w:sz w:val="20"/>
                            <w:szCs w:val="20"/>
                          </w:rPr>
                        </w:pPr>
                        <w:r w:rsidRPr="008D441E">
                          <w:rPr>
                            <w:sz w:val="20"/>
                            <w:szCs w:val="20"/>
                          </w:rPr>
                          <w:t>Ограничение в отношении товаров, указанных в позициях перечня № 2 ПП РФ от 23.12.2024 № 1875 (за исключением случаев, когда такие ограничения могут или не применяются)</w:t>
                        </w:r>
                      </w:p>
                    </w:tc>
                    <w:tc>
                      <w:tcPr>
                        <w:tcW w:w="2150" w:type="dxa"/>
                      </w:tcPr>
                      <w:p w14:paraId="12E32D27" w14:textId="77777777" w:rsidR="008B6921" w:rsidRPr="008D441E" w:rsidRDefault="008B6921" w:rsidP="00AF49F9">
                        <w:pPr>
                          <w:pStyle w:val="aa"/>
                          <w:widowControl w:val="0"/>
                          <w:tabs>
                            <w:tab w:val="left" w:pos="453"/>
                          </w:tabs>
                          <w:autoSpaceDE w:val="0"/>
                          <w:autoSpaceDN w:val="0"/>
                          <w:adjustRightInd w:val="0"/>
                          <w:ind w:left="0"/>
                          <w:jc w:val="both"/>
                          <w:rPr>
                            <w:sz w:val="20"/>
                            <w:szCs w:val="20"/>
                          </w:rPr>
                        </w:pPr>
                        <w:r w:rsidRPr="008D441E">
                          <w:rPr>
                            <w:sz w:val="20"/>
                            <w:szCs w:val="20"/>
                          </w:rPr>
                          <w:t xml:space="preserve">Не установлено </w:t>
                        </w:r>
                      </w:p>
                    </w:tc>
                  </w:tr>
                  <w:tr w:rsidR="008B6921" w:rsidRPr="008D441E" w14:paraId="219462EB" w14:textId="77777777" w:rsidTr="00CE69C6">
                    <w:tc>
                      <w:tcPr>
                        <w:tcW w:w="4891" w:type="dxa"/>
                      </w:tcPr>
                      <w:p w14:paraId="50AB44A8" w14:textId="77777777" w:rsidR="008B6921" w:rsidRPr="008D441E" w:rsidRDefault="008B6921" w:rsidP="00AF49F9">
                        <w:pPr>
                          <w:widowControl w:val="0"/>
                          <w:autoSpaceDE w:val="0"/>
                          <w:autoSpaceDN w:val="0"/>
                          <w:adjustRightInd w:val="0"/>
                          <w:jc w:val="both"/>
                          <w:rPr>
                            <w:sz w:val="20"/>
                            <w:szCs w:val="20"/>
                          </w:rPr>
                        </w:pPr>
                        <w:r w:rsidRPr="008D441E">
                          <w:rPr>
                            <w:sz w:val="20"/>
                            <w:szCs w:val="20"/>
                          </w:rPr>
                          <w:t>Преимущество в отношении товаров, указанных и н</w:t>
                        </w:r>
                        <w:r w:rsidRPr="008D441E">
                          <w:rPr>
                            <w:sz w:val="20"/>
                            <w:szCs w:val="20"/>
                          </w:rPr>
                          <w:cr/>
                          <w:t xml:space="preserve"> указанных в позициях перечня № 1-2 ПП РФ от 23.12.2024 № 1875</w:t>
                        </w:r>
                      </w:p>
                    </w:tc>
                    <w:tc>
                      <w:tcPr>
                        <w:tcW w:w="2150" w:type="dxa"/>
                      </w:tcPr>
                      <w:p w14:paraId="5575C1B0" w14:textId="77777777" w:rsidR="008B6921" w:rsidRPr="008D441E" w:rsidRDefault="008B6921" w:rsidP="00AF49F9">
                        <w:pPr>
                          <w:widowControl w:val="0"/>
                          <w:autoSpaceDE w:val="0"/>
                          <w:autoSpaceDN w:val="0"/>
                          <w:adjustRightInd w:val="0"/>
                          <w:jc w:val="both"/>
                          <w:rPr>
                            <w:sz w:val="20"/>
                            <w:szCs w:val="20"/>
                          </w:rPr>
                        </w:pPr>
                        <w:r w:rsidRPr="008D441E">
                          <w:rPr>
                            <w:sz w:val="20"/>
                            <w:szCs w:val="20"/>
                          </w:rPr>
                          <w:t>Не установлено</w:t>
                        </w:r>
                      </w:p>
                    </w:tc>
                  </w:tr>
                </w:tbl>
                <w:p w14:paraId="54A38D03" w14:textId="77777777" w:rsidR="008B6921" w:rsidRPr="008D441E" w:rsidRDefault="008B6921" w:rsidP="00AF49F9">
                  <w:pPr>
                    <w:suppressAutoHyphens/>
                    <w:jc w:val="both"/>
                    <w:rPr>
                      <w:sz w:val="20"/>
                      <w:szCs w:val="20"/>
                    </w:rPr>
                  </w:pPr>
                </w:p>
              </w:tc>
            </w:tr>
            <w:tr w:rsidR="008B6921" w:rsidRPr="008D441E" w14:paraId="681BAAF0" w14:textId="77777777" w:rsidTr="00CE69C6">
              <w:trPr>
                <w:trHeight w:val="113"/>
              </w:trPr>
              <w:tc>
                <w:tcPr>
                  <w:tcW w:w="3725" w:type="pct"/>
                </w:tcPr>
                <w:p w14:paraId="522E2656" w14:textId="77777777" w:rsidR="008B6921" w:rsidRPr="008D441E" w:rsidRDefault="008B6921" w:rsidP="00AF49F9">
                  <w:pPr>
                    <w:jc w:val="both"/>
                    <w:rPr>
                      <w:sz w:val="20"/>
                      <w:szCs w:val="20"/>
                    </w:rPr>
                  </w:pPr>
                  <w:r w:rsidRPr="008D441E">
                    <w:rPr>
                      <w:sz w:val="20"/>
                      <w:szCs w:val="20"/>
                    </w:rPr>
                    <w:t>Информацией и документами, подтверждающими страну происхождения товара в части вышеприведенных мер, является:</w:t>
                  </w:r>
                </w:p>
                <w:tbl>
                  <w:tblPr>
                    <w:tblStyle w:val="a8"/>
                    <w:tblW w:w="0" w:type="auto"/>
                    <w:tblLook w:val="04A0" w:firstRow="1" w:lastRow="0" w:firstColumn="1" w:lastColumn="0" w:noHBand="0" w:noVBand="1"/>
                  </w:tblPr>
                  <w:tblGrid>
                    <w:gridCol w:w="2962"/>
                    <w:gridCol w:w="2995"/>
                  </w:tblGrid>
                  <w:tr w:rsidR="008B6921" w:rsidRPr="008D441E" w14:paraId="244E2246" w14:textId="77777777" w:rsidTr="00CE69C6">
                    <w:tc>
                      <w:tcPr>
                        <w:tcW w:w="3494" w:type="dxa"/>
                      </w:tcPr>
                      <w:p w14:paraId="4F8181F0" w14:textId="77777777" w:rsidR="008B6921" w:rsidRPr="008D441E" w:rsidRDefault="008B6921" w:rsidP="00AF49F9">
                        <w:pPr>
                          <w:rPr>
                            <w:sz w:val="20"/>
                            <w:szCs w:val="20"/>
                          </w:rPr>
                        </w:pPr>
                        <w:r w:rsidRPr="008D441E">
                          <w:rPr>
                            <w:rFonts w:ascii="MS Mincho" w:eastAsia="MS Mincho" w:hAnsi="MS Mincho" w:cs="MS Mincho" w:hint="eastAsia"/>
                            <w:sz w:val="20"/>
                            <w:szCs w:val="20"/>
                          </w:rPr>
                          <w:t>☐</w:t>
                        </w:r>
                        <w:r w:rsidRPr="008D441E">
                          <w:rPr>
                            <w:sz w:val="20"/>
                            <w:szCs w:val="20"/>
                          </w:rPr>
                          <w:t xml:space="preserve"> номер реестровой записи</w:t>
                        </w:r>
                      </w:p>
                    </w:tc>
                    <w:tc>
                      <w:tcPr>
                        <w:tcW w:w="3547" w:type="dxa"/>
                      </w:tcPr>
                      <w:p w14:paraId="3662C614" w14:textId="77777777" w:rsidR="008B6921" w:rsidRPr="008D441E" w:rsidRDefault="008B6921" w:rsidP="00AF49F9">
                        <w:pPr>
                          <w:rPr>
                            <w:sz w:val="20"/>
                            <w:szCs w:val="20"/>
                          </w:rPr>
                        </w:pPr>
                        <w:r w:rsidRPr="008D441E">
                          <w:rPr>
                            <w:rFonts w:ascii="MS Mincho" w:eastAsia="MS Mincho" w:hAnsi="MS Mincho" w:cs="MS Mincho" w:hint="eastAsia"/>
                            <w:sz w:val="20"/>
                            <w:szCs w:val="20"/>
                          </w:rPr>
                          <w:t>☐</w:t>
                        </w:r>
                        <w:r w:rsidRPr="008D441E">
                          <w:rPr>
                            <w:sz w:val="20"/>
                            <w:szCs w:val="20"/>
                          </w:rPr>
                          <w:t xml:space="preserve"> из российского (евразийского) реестра промышленной продукции</w:t>
                        </w:r>
                      </w:p>
                      <w:p w14:paraId="0655CAB4" w14:textId="77777777" w:rsidR="008B6921" w:rsidRPr="008D441E" w:rsidRDefault="008B6921" w:rsidP="00AF49F9">
                        <w:pPr>
                          <w:jc w:val="both"/>
                          <w:rPr>
                            <w:sz w:val="20"/>
                            <w:szCs w:val="20"/>
                          </w:rPr>
                        </w:pPr>
                        <w:r w:rsidRPr="008D441E">
                          <w:rPr>
                            <w:rFonts w:ascii="MS Mincho" w:eastAsia="MS Mincho" w:hAnsi="MS Mincho" w:cs="MS Mincho" w:hint="eastAsia"/>
                            <w:sz w:val="20"/>
                            <w:szCs w:val="20"/>
                          </w:rPr>
                          <w:t>☐</w:t>
                        </w:r>
                        <w:r w:rsidRPr="008D441E">
                          <w:rPr>
                            <w:sz w:val="20"/>
                            <w:szCs w:val="20"/>
                          </w:rPr>
                          <w:t xml:space="preserve"> из реестра российского (евразийского) программного обеспечения</w:t>
                        </w:r>
                      </w:p>
                    </w:tc>
                  </w:tr>
                  <w:tr w:rsidR="008B6921" w:rsidRPr="008D441E" w14:paraId="06801A75" w14:textId="77777777" w:rsidTr="00CE69C6">
                    <w:tc>
                      <w:tcPr>
                        <w:tcW w:w="3494" w:type="dxa"/>
                      </w:tcPr>
                      <w:p w14:paraId="6485AAD3" w14:textId="77777777" w:rsidR="008B6921" w:rsidRPr="008D441E" w:rsidRDefault="008B6921" w:rsidP="00AF49F9">
                        <w:pPr>
                          <w:widowControl w:val="0"/>
                          <w:tabs>
                            <w:tab w:val="left" w:pos="316"/>
                          </w:tabs>
                          <w:suppressAutoHyphens/>
                          <w:rPr>
                            <w:sz w:val="20"/>
                            <w:szCs w:val="20"/>
                          </w:rPr>
                        </w:pPr>
                        <w:r w:rsidRPr="008D441E">
                          <w:rPr>
                            <w:rFonts w:ascii="MS Mincho" w:eastAsia="MS Mincho" w:hAnsi="MS Mincho" w:cs="MS Mincho" w:hint="eastAsia"/>
                            <w:sz w:val="20"/>
                            <w:szCs w:val="20"/>
                          </w:rPr>
                          <w:t>☐</w:t>
                        </w:r>
                        <w:r w:rsidRPr="008D441E">
                          <w:rPr>
                            <w:sz w:val="20"/>
                            <w:szCs w:val="20"/>
                          </w:rPr>
                          <w:t xml:space="preserve"> наименование страны происхождения</w:t>
                        </w:r>
                      </w:p>
                    </w:tc>
                    <w:tc>
                      <w:tcPr>
                        <w:tcW w:w="3547" w:type="dxa"/>
                      </w:tcPr>
                      <w:p w14:paraId="76F740DB" w14:textId="77777777" w:rsidR="008B6921" w:rsidRPr="008D441E" w:rsidRDefault="008B6921" w:rsidP="00AF49F9">
                        <w:pPr>
                          <w:jc w:val="both"/>
                          <w:rPr>
                            <w:sz w:val="20"/>
                            <w:szCs w:val="20"/>
                          </w:rPr>
                        </w:pPr>
                      </w:p>
                    </w:tc>
                  </w:tr>
                  <w:tr w:rsidR="008B6921" w:rsidRPr="008D441E" w14:paraId="3921ADF9" w14:textId="77777777" w:rsidTr="00CE69C6">
                    <w:tc>
                      <w:tcPr>
                        <w:tcW w:w="3494" w:type="dxa"/>
                      </w:tcPr>
                      <w:p w14:paraId="7B83A895" w14:textId="77777777" w:rsidR="008B6921" w:rsidRPr="008D441E" w:rsidRDefault="008B6921" w:rsidP="00AF49F9">
                        <w:pPr>
                          <w:jc w:val="both"/>
                          <w:rPr>
                            <w:sz w:val="20"/>
                            <w:szCs w:val="20"/>
                          </w:rPr>
                        </w:pPr>
                        <w:r w:rsidRPr="008D441E">
                          <w:rPr>
                            <w:rFonts w:ascii="MS Mincho" w:eastAsia="MS Mincho" w:hAnsi="MS Mincho" w:cs="MS Mincho" w:hint="eastAsia"/>
                            <w:sz w:val="20"/>
                            <w:szCs w:val="20"/>
                          </w:rPr>
                          <w:t>☐</w:t>
                        </w:r>
                        <w:r w:rsidRPr="008D441E">
                          <w:rPr>
                            <w:sz w:val="20"/>
                            <w:szCs w:val="20"/>
                          </w:rPr>
                          <w:t xml:space="preserve"> акт экспертизы ТПП РФ или аналогичный документ, </w:t>
                        </w:r>
                        <w:r w:rsidRPr="008D441E">
                          <w:rPr>
                            <w:sz w:val="20"/>
                            <w:szCs w:val="20"/>
                          </w:rPr>
                          <w:lastRenderedPageBreak/>
                          <w:t>выданный в ЕАЭС</w:t>
                        </w:r>
                      </w:p>
                    </w:tc>
                    <w:tc>
                      <w:tcPr>
                        <w:tcW w:w="3547" w:type="dxa"/>
                      </w:tcPr>
                      <w:p w14:paraId="04E7512C" w14:textId="77777777" w:rsidR="008B6921" w:rsidRPr="008D441E" w:rsidRDefault="008B6921" w:rsidP="00AF49F9">
                        <w:pPr>
                          <w:jc w:val="both"/>
                          <w:rPr>
                            <w:sz w:val="20"/>
                            <w:szCs w:val="20"/>
                          </w:rPr>
                        </w:pPr>
                      </w:p>
                    </w:tc>
                  </w:tr>
                  <w:tr w:rsidR="008B6921" w:rsidRPr="008D441E" w14:paraId="0F782985" w14:textId="77777777" w:rsidTr="00CE69C6">
                    <w:tc>
                      <w:tcPr>
                        <w:tcW w:w="3494" w:type="dxa"/>
                      </w:tcPr>
                      <w:p w14:paraId="5C1BEAA5" w14:textId="77777777" w:rsidR="008B6921" w:rsidRPr="008D441E" w:rsidRDefault="008B6921" w:rsidP="00AF49F9">
                        <w:pPr>
                          <w:jc w:val="both"/>
                          <w:rPr>
                            <w:sz w:val="20"/>
                            <w:szCs w:val="20"/>
                          </w:rPr>
                        </w:pPr>
                        <w:r w:rsidRPr="008D441E">
                          <w:rPr>
                            <w:rFonts w:ascii="MS Mincho" w:eastAsia="MS Mincho" w:hAnsi="MS Mincho" w:cs="MS Mincho" w:hint="eastAsia"/>
                            <w:sz w:val="20"/>
                            <w:szCs w:val="20"/>
                          </w:rPr>
                          <w:lastRenderedPageBreak/>
                          <w:t>☐</w:t>
                        </w:r>
                        <w:r w:rsidRPr="008D441E">
                          <w:rPr>
                            <w:sz w:val="20"/>
                            <w:szCs w:val="20"/>
                          </w:rPr>
                          <w:t xml:space="preserve"> сертификат о происхождении товара (СТ-1)</w:t>
                        </w:r>
                      </w:p>
                    </w:tc>
                    <w:tc>
                      <w:tcPr>
                        <w:tcW w:w="3547" w:type="dxa"/>
                      </w:tcPr>
                      <w:p w14:paraId="360596D5" w14:textId="77777777" w:rsidR="008B6921" w:rsidRPr="008D441E" w:rsidRDefault="008B6921" w:rsidP="00AF49F9">
                        <w:pPr>
                          <w:jc w:val="both"/>
                          <w:rPr>
                            <w:sz w:val="20"/>
                            <w:szCs w:val="20"/>
                          </w:rPr>
                        </w:pPr>
                      </w:p>
                    </w:tc>
                  </w:tr>
                  <w:tr w:rsidR="008B6921" w:rsidRPr="008D441E" w14:paraId="33F2D625" w14:textId="77777777" w:rsidTr="00CE69C6">
                    <w:tc>
                      <w:tcPr>
                        <w:tcW w:w="3494" w:type="dxa"/>
                      </w:tcPr>
                      <w:p w14:paraId="0FDD9961" w14:textId="77777777" w:rsidR="008B6921" w:rsidRPr="008D441E" w:rsidRDefault="008B6921" w:rsidP="00AF49F9">
                        <w:pPr>
                          <w:jc w:val="both"/>
                          <w:rPr>
                            <w:sz w:val="20"/>
                            <w:szCs w:val="20"/>
                          </w:rPr>
                        </w:pPr>
                        <w:r w:rsidRPr="008D441E">
                          <w:rPr>
                            <w:rFonts w:ascii="MS Mincho" w:eastAsia="MS Mincho" w:hAnsi="MS Mincho" w:cs="MS Mincho" w:hint="eastAsia"/>
                            <w:sz w:val="20"/>
                            <w:szCs w:val="20"/>
                          </w:rPr>
                          <w:t>☐</w:t>
                        </w:r>
                        <w:r w:rsidRPr="008D441E">
                          <w:rPr>
                            <w:sz w:val="20"/>
                            <w:szCs w:val="20"/>
                          </w:rPr>
                          <w:t xml:space="preserve"> реквизиты (дата и номер) документа о соответствии производства </w:t>
                        </w:r>
                        <w:proofErr w:type="spellStart"/>
                        <w:r w:rsidRPr="008D441E">
                          <w:rPr>
                            <w:sz w:val="20"/>
                            <w:szCs w:val="20"/>
                          </w:rPr>
                          <w:t>медизделий</w:t>
                        </w:r>
                        <w:proofErr w:type="spellEnd"/>
                        <w:r w:rsidRPr="008D441E">
                          <w:rPr>
                            <w:sz w:val="20"/>
                            <w:szCs w:val="20"/>
                          </w:rPr>
                          <w:t xml:space="preserve"> требованиям ГОСТ ISO 13485-2017</w:t>
                        </w:r>
                      </w:p>
                    </w:tc>
                    <w:tc>
                      <w:tcPr>
                        <w:tcW w:w="3547" w:type="dxa"/>
                      </w:tcPr>
                      <w:p w14:paraId="4351CB58" w14:textId="77777777" w:rsidR="008B6921" w:rsidRPr="008D441E" w:rsidRDefault="008B6921" w:rsidP="00AF49F9">
                        <w:pPr>
                          <w:jc w:val="both"/>
                          <w:rPr>
                            <w:sz w:val="20"/>
                            <w:szCs w:val="20"/>
                          </w:rPr>
                        </w:pPr>
                      </w:p>
                    </w:tc>
                  </w:tr>
                </w:tbl>
                <w:p w14:paraId="060E27DB" w14:textId="77777777" w:rsidR="008B6921" w:rsidRPr="008D441E" w:rsidRDefault="008B6921" w:rsidP="00AF49F9">
                  <w:pPr>
                    <w:suppressAutoHyphens/>
                    <w:jc w:val="both"/>
                    <w:rPr>
                      <w:sz w:val="20"/>
                      <w:szCs w:val="20"/>
                    </w:rPr>
                  </w:pPr>
                </w:p>
              </w:tc>
            </w:tr>
            <w:tr w:rsidR="008B6921" w:rsidRPr="008D441E" w14:paraId="236465FD" w14:textId="77777777" w:rsidTr="00CE69C6">
              <w:trPr>
                <w:trHeight w:val="113"/>
              </w:trPr>
              <w:tc>
                <w:tcPr>
                  <w:tcW w:w="3725" w:type="pct"/>
                </w:tcPr>
                <w:p w14:paraId="0879A3BD" w14:textId="77777777" w:rsidR="008B6921" w:rsidRPr="008D441E" w:rsidRDefault="008B6921" w:rsidP="00AF49F9">
                  <w:pPr>
                    <w:tabs>
                      <w:tab w:val="left" w:pos="2010"/>
                    </w:tabs>
                    <w:suppressAutoHyphens/>
                    <w:jc w:val="both"/>
                    <w:rPr>
                      <w:sz w:val="20"/>
                      <w:szCs w:val="20"/>
                    </w:rPr>
                  </w:pPr>
                </w:p>
                <w:p w14:paraId="3D8B4860" w14:textId="77777777" w:rsidR="008B6921" w:rsidRPr="008D441E" w:rsidRDefault="008B6921" w:rsidP="00AF49F9">
                  <w:pPr>
                    <w:tabs>
                      <w:tab w:val="left" w:pos="2010"/>
                    </w:tabs>
                    <w:suppressAutoHyphens/>
                    <w:jc w:val="both"/>
                    <w:rPr>
                      <w:sz w:val="20"/>
                      <w:szCs w:val="20"/>
                    </w:rPr>
                  </w:pPr>
                  <w:r w:rsidRPr="008D441E">
                    <w:rPr>
                      <w:sz w:val="20"/>
                      <w:szCs w:val="20"/>
                    </w:rPr>
                    <w:t>2) 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 установлено.</w:t>
                  </w:r>
                </w:p>
              </w:tc>
            </w:tr>
            <w:tr w:rsidR="008B6921" w:rsidRPr="008D441E" w14:paraId="6F7673D0" w14:textId="77777777" w:rsidTr="00CE69C6">
              <w:trPr>
                <w:trHeight w:val="112"/>
              </w:trPr>
              <w:tc>
                <w:tcPr>
                  <w:tcW w:w="3725" w:type="pct"/>
                </w:tcPr>
                <w:p w14:paraId="5DA96FF4" w14:textId="77777777" w:rsidR="008B6921" w:rsidRPr="008D441E" w:rsidRDefault="008B6921" w:rsidP="00AF49F9">
                  <w:pPr>
                    <w:jc w:val="both"/>
                    <w:rPr>
                      <w:sz w:val="20"/>
                      <w:szCs w:val="20"/>
                    </w:rPr>
                  </w:pPr>
                  <w:r w:rsidRPr="008D441E">
                    <w:rPr>
                      <w:sz w:val="20"/>
                      <w:szCs w:val="20"/>
                    </w:rPr>
                    <w:t>Информацией и документами, подтверждающими страну происхождения товара в части вышеприведенных мер, является:</w:t>
                  </w:r>
                </w:p>
                <w:tbl>
                  <w:tblPr>
                    <w:tblStyle w:val="a8"/>
                    <w:tblW w:w="0" w:type="auto"/>
                    <w:tblLook w:val="04A0" w:firstRow="1" w:lastRow="0" w:firstColumn="1" w:lastColumn="0" w:noHBand="0" w:noVBand="1"/>
                  </w:tblPr>
                  <w:tblGrid>
                    <w:gridCol w:w="2954"/>
                    <w:gridCol w:w="3003"/>
                  </w:tblGrid>
                  <w:tr w:rsidR="008B6921" w:rsidRPr="008D441E" w14:paraId="157007D6" w14:textId="77777777" w:rsidTr="00CE69C6">
                    <w:tc>
                      <w:tcPr>
                        <w:tcW w:w="5129" w:type="dxa"/>
                        <w:shd w:val="clear" w:color="auto" w:fill="auto"/>
                      </w:tcPr>
                      <w:p w14:paraId="4838C3B3" w14:textId="77777777" w:rsidR="008B6921" w:rsidRPr="008D441E" w:rsidRDefault="008B6921" w:rsidP="00AF49F9">
                        <w:pPr>
                          <w:pStyle w:val="aa"/>
                          <w:ind w:left="0"/>
                          <w:jc w:val="both"/>
                          <w:rPr>
                            <w:sz w:val="20"/>
                            <w:szCs w:val="20"/>
                          </w:rPr>
                        </w:pPr>
                        <w:r w:rsidRPr="008D441E">
                          <w:rPr>
                            <w:rFonts w:ascii="MS Mincho" w:eastAsia="MS Mincho" w:hAnsi="MS Mincho" w:cs="MS Mincho" w:hint="eastAsia"/>
                            <w:sz w:val="20"/>
                            <w:szCs w:val="20"/>
                          </w:rPr>
                          <w:t>☐</w:t>
                        </w:r>
                        <w:r w:rsidRPr="008D441E">
                          <w:rPr>
                            <w:sz w:val="20"/>
                            <w:szCs w:val="20"/>
                          </w:rPr>
                          <w:t xml:space="preserve"> номер реестровой записи</w:t>
                        </w:r>
                      </w:p>
                    </w:tc>
                    <w:tc>
                      <w:tcPr>
                        <w:tcW w:w="5245" w:type="dxa"/>
                        <w:shd w:val="clear" w:color="auto" w:fill="auto"/>
                      </w:tcPr>
                      <w:p w14:paraId="44B87E9F" w14:textId="77777777" w:rsidR="008B6921" w:rsidRPr="008D441E" w:rsidRDefault="008B6921" w:rsidP="00AF49F9">
                        <w:pPr>
                          <w:pStyle w:val="aa"/>
                          <w:ind w:left="0"/>
                          <w:jc w:val="both"/>
                          <w:rPr>
                            <w:sz w:val="20"/>
                            <w:szCs w:val="20"/>
                          </w:rPr>
                        </w:pPr>
                        <w:r w:rsidRPr="008D441E">
                          <w:rPr>
                            <w:rFonts w:ascii="MS Mincho" w:eastAsia="MS Mincho" w:hAnsi="MS Mincho" w:cs="MS Mincho" w:hint="eastAsia"/>
                            <w:sz w:val="20"/>
                            <w:szCs w:val="20"/>
                          </w:rPr>
                          <w:t>☐</w:t>
                        </w:r>
                        <w:r w:rsidRPr="008D441E">
                          <w:rPr>
                            <w:sz w:val="20"/>
                            <w:szCs w:val="20"/>
                          </w:rPr>
                          <w:t xml:space="preserve"> из российского (евразийского) реестра промышленной продукции</w:t>
                        </w:r>
                      </w:p>
                      <w:p w14:paraId="74DE765F" w14:textId="77777777" w:rsidR="008B6921" w:rsidRPr="008D441E" w:rsidRDefault="008B6921" w:rsidP="00AF49F9">
                        <w:pPr>
                          <w:jc w:val="both"/>
                          <w:rPr>
                            <w:sz w:val="20"/>
                            <w:szCs w:val="20"/>
                          </w:rPr>
                        </w:pPr>
                        <w:r w:rsidRPr="008D441E">
                          <w:rPr>
                            <w:rFonts w:ascii="MS Mincho" w:eastAsia="MS Mincho" w:hAnsi="MS Mincho" w:cs="MS Mincho" w:hint="eastAsia"/>
                            <w:sz w:val="20"/>
                            <w:szCs w:val="20"/>
                          </w:rPr>
                          <w:t>☐</w:t>
                        </w:r>
                        <w:r w:rsidRPr="008D441E">
                          <w:rPr>
                            <w:sz w:val="20"/>
                            <w:szCs w:val="20"/>
                          </w:rPr>
                          <w:t xml:space="preserve"> из реестра российского (евразийского) программного обеспечения</w:t>
                        </w:r>
                      </w:p>
                    </w:tc>
                  </w:tr>
                  <w:tr w:rsidR="008B6921" w:rsidRPr="008D441E" w14:paraId="1E392FF8" w14:textId="77777777" w:rsidTr="00CE69C6">
                    <w:trPr>
                      <w:trHeight w:val="491"/>
                    </w:trPr>
                    <w:tc>
                      <w:tcPr>
                        <w:tcW w:w="5129" w:type="dxa"/>
                        <w:shd w:val="clear" w:color="auto" w:fill="auto"/>
                      </w:tcPr>
                      <w:p w14:paraId="05E950D2" w14:textId="77777777" w:rsidR="008B6921" w:rsidRPr="008D441E" w:rsidRDefault="008B6921" w:rsidP="00AF49F9">
                        <w:pPr>
                          <w:widowControl w:val="0"/>
                          <w:suppressAutoHyphens/>
                          <w:jc w:val="both"/>
                          <w:rPr>
                            <w:sz w:val="20"/>
                            <w:szCs w:val="20"/>
                          </w:rPr>
                        </w:pPr>
                        <w:r w:rsidRPr="008D441E">
                          <w:rPr>
                            <w:rFonts w:ascii="MS Mincho" w:eastAsia="MS Mincho" w:hAnsi="MS Mincho" w:cs="MS Mincho" w:hint="eastAsia"/>
                            <w:sz w:val="20"/>
                            <w:szCs w:val="20"/>
                          </w:rPr>
                          <w:t>☐</w:t>
                        </w:r>
                        <w:r w:rsidRPr="008D441E">
                          <w:rPr>
                            <w:sz w:val="20"/>
                            <w:szCs w:val="20"/>
                          </w:rPr>
                          <w:t xml:space="preserve"> наименование стра</w:t>
                        </w:r>
                        <w:r w:rsidRPr="008D441E">
                          <w:rPr>
                            <w:sz w:val="20"/>
                            <w:szCs w:val="20"/>
                          </w:rPr>
                          <w:cr/>
                          <w:t>ы происхождения</w:t>
                        </w:r>
                      </w:p>
                    </w:tc>
                    <w:tc>
                      <w:tcPr>
                        <w:tcW w:w="5245" w:type="dxa"/>
                        <w:shd w:val="clear" w:color="auto" w:fill="auto"/>
                      </w:tcPr>
                      <w:p w14:paraId="62CE44FB" w14:textId="77777777" w:rsidR="008B6921" w:rsidRPr="008D441E" w:rsidRDefault="008B6921" w:rsidP="00AF49F9">
                        <w:pPr>
                          <w:jc w:val="both"/>
                          <w:rPr>
                            <w:sz w:val="20"/>
                            <w:szCs w:val="20"/>
                          </w:rPr>
                        </w:pPr>
                      </w:p>
                    </w:tc>
                  </w:tr>
                  <w:tr w:rsidR="008B6921" w:rsidRPr="008D441E" w14:paraId="2E86701A" w14:textId="77777777" w:rsidTr="00CE69C6">
                    <w:tc>
                      <w:tcPr>
                        <w:tcW w:w="5129" w:type="dxa"/>
                        <w:shd w:val="clear" w:color="auto" w:fill="auto"/>
                      </w:tcPr>
                      <w:p w14:paraId="12F20E52" w14:textId="77777777" w:rsidR="008B6921" w:rsidRPr="008D441E" w:rsidRDefault="008B6921" w:rsidP="00AF49F9">
                        <w:pPr>
                          <w:jc w:val="both"/>
                          <w:rPr>
                            <w:sz w:val="20"/>
                            <w:szCs w:val="20"/>
                          </w:rPr>
                        </w:pPr>
                        <w:r w:rsidRPr="008D441E">
                          <w:rPr>
                            <w:rFonts w:ascii="MS Mincho" w:eastAsia="MS Mincho" w:hAnsi="MS Mincho" w:cs="MS Mincho" w:hint="eastAsia"/>
                            <w:sz w:val="20"/>
                            <w:szCs w:val="20"/>
                          </w:rPr>
                          <w:t>☐</w:t>
                        </w:r>
                        <w:r w:rsidRPr="008D441E">
                          <w:rPr>
                            <w:sz w:val="20"/>
                            <w:szCs w:val="20"/>
                          </w:rPr>
                          <w:t xml:space="preserve"> акт экспертизы ТПП РФ или аналогичный документ, выданный в ЕАЭС</w:t>
                        </w:r>
                      </w:p>
                    </w:tc>
                    <w:tc>
                      <w:tcPr>
                        <w:tcW w:w="5245" w:type="dxa"/>
                        <w:shd w:val="clear" w:color="auto" w:fill="auto"/>
                      </w:tcPr>
                      <w:p w14:paraId="6B1C0F5E" w14:textId="77777777" w:rsidR="008B6921" w:rsidRPr="008D441E" w:rsidRDefault="008B6921" w:rsidP="00AF49F9">
                        <w:pPr>
                          <w:jc w:val="both"/>
                          <w:rPr>
                            <w:sz w:val="20"/>
                            <w:szCs w:val="20"/>
                          </w:rPr>
                        </w:pPr>
                      </w:p>
                    </w:tc>
                  </w:tr>
                  <w:tr w:rsidR="008B6921" w:rsidRPr="008D441E" w14:paraId="4C6179F5" w14:textId="77777777" w:rsidTr="00CE69C6">
                    <w:tc>
                      <w:tcPr>
                        <w:tcW w:w="5129" w:type="dxa"/>
                        <w:shd w:val="clear" w:color="auto" w:fill="auto"/>
                      </w:tcPr>
                      <w:p w14:paraId="76875F19" w14:textId="77777777" w:rsidR="008B6921" w:rsidRPr="008D441E" w:rsidRDefault="008B6921" w:rsidP="00AF49F9">
                        <w:pPr>
                          <w:jc w:val="both"/>
                          <w:rPr>
                            <w:sz w:val="20"/>
                            <w:szCs w:val="20"/>
                          </w:rPr>
                        </w:pPr>
                        <w:r w:rsidRPr="008D441E">
                          <w:rPr>
                            <w:rFonts w:ascii="MS Mincho" w:eastAsia="MS Mincho" w:hAnsi="MS Mincho" w:cs="MS Mincho" w:hint="eastAsia"/>
                            <w:sz w:val="20"/>
                            <w:szCs w:val="20"/>
                          </w:rPr>
                          <w:t>☐</w:t>
                        </w:r>
                        <w:r w:rsidRPr="008D441E">
                          <w:rPr>
                            <w:sz w:val="20"/>
                            <w:szCs w:val="20"/>
                          </w:rPr>
                          <w:t xml:space="preserve"> сертификат о происхождении товара (СТ-1)</w:t>
                        </w:r>
                      </w:p>
                    </w:tc>
                    <w:tc>
                      <w:tcPr>
                        <w:tcW w:w="5245" w:type="dxa"/>
                        <w:shd w:val="clear" w:color="auto" w:fill="auto"/>
                      </w:tcPr>
                      <w:p w14:paraId="42583120" w14:textId="77777777" w:rsidR="008B6921" w:rsidRPr="008D441E" w:rsidRDefault="008B6921" w:rsidP="00AF49F9">
                        <w:pPr>
                          <w:jc w:val="both"/>
                          <w:rPr>
                            <w:sz w:val="20"/>
                            <w:szCs w:val="20"/>
                          </w:rPr>
                        </w:pPr>
                      </w:p>
                    </w:tc>
                  </w:tr>
                  <w:tr w:rsidR="008B6921" w:rsidRPr="008D441E" w14:paraId="2B65C434" w14:textId="77777777" w:rsidTr="00CE69C6">
                    <w:tc>
                      <w:tcPr>
                        <w:tcW w:w="5129" w:type="dxa"/>
                        <w:shd w:val="clear" w:color="auto" w:fill="auto"/>
                      </w:tcPr>
                      <w:p w14:paraId="529083F8" w14:textId="77777777" w:rsidR="008B6921" w:rsidRPr="008D441E" w:rsidRDefault="008B6921" w:rsidP="00AF49F9">
                        <w:pPr>
                          <w:jc w:val="both"/>
                          <w:rPr>
                            <w:sz w:val="20"/>
                            <w:szCs w:val="20"/>
                          </w:rPr>
                        </w:pPr>
                        <w:r w:rsidRPr="008D441E">
                          <w:rPr>
                            <w:rFonts w:ascii="MS Mincho" w:eastAsia="MS Mincho" w:hAnsi="MS Mincho" w:cs="MS Mincho" w:hint="eastAsia"/>
                            <w:sz w:val="20"/>
                            <w:szCs w:val="20"/>
                          </w:rPr>
                          <w:t>☐</w:t>
                        </w:r>
                        <w:r w:rsidRPr="008D441E">
                          <w:rPr>
                            <w:sz w:val="20"/>
                            <w:szCs w:val="20"/>
                          </w:rPr>
                          <w:t xml:space="preserve"> реквизиты (дата и номер) документа о соответствии производства </w:t>
                        </w:r>
                        <w:proofErr w:type="spellStart"/>
                        <w:r w:rsidRPr="008D441E">
                          <w:rPr>
                            <w:sz w:val="20"/>
                            <w:szCs w:val="20"/>
                          </w:rPr>
                          <w:t>медизделий</w:t>
                        </w:r>
                        <w:proofErr w:type="spellEnd"/>
                        <w:r w:rsidRPr="008D441E">
                          <w:rPr>
                            <w:sz w:val="20"/>
                            <w:szCs w:val="20"/>
                          </w:rPr>
                          <w:t xml:space="preserve"> требованиям ГОСТ ISO 13485-2017</w:t>
                        </w:r>
                      </w:p>
                    </w:tc>
                    <w:tc>
                      <w:tcPr>
                        <w:tcW w:w="5245" w:type="dxa"/>
                        <w:shd w:val="clear" w:color="auto" w:fill="auto"/>
                      </w:tcPr>
                      <w:p w14:paraId="0D23A461" w14:textId="77777777" w:rsidR="008B6921" w:rsidRPr="008D441E" w:rsidRDefault="008B6921" w:rsidP="00AF49F9">
                        <w:pPr>
                          <w:jc w:val="both"/>
                          <w:rPr>
                            <w:sz w:val="20"/>
                            <w:szCs w:val="20"/>
                          </w:rPr>
                        </w:pPr>
                      </w:p>
                    </w:tc>
                  </w:tr>
                </w:tbl>
                <w:p w14:paraId="7A24C3BF" w14:textId="77777777" w:rsidR="008B6921" w:rsidRPr="008D441E" w:rsidRDefault="008B6921" w:rsidP="00AF49F9">
                  <w:pPr>
                    <w:suppressAutoHyphens/>
                    <w:jc w:val="both"/>
                    <w:rPr>
                      <w:sz w:val="20"/>
                      <w:szCs w:val="20"/>
                    </w:rPr>
                  </w:pPr>
                </w:p>
              </w:tc>
            </w:tr>
          </w:tbl>
          <w:p w14:paraId="2E45F577" w14:textId="77777777" w:rsidR="008B6921" w:rsidRPr="008D441E" w:rsidRDefault="008B6921" w:rsidP="00AF49F9">
            <w:pPr>
              <w:ind w:right="241"/>
              <w:jc w:val="both"/>
              <w:rPr>
                <w:sz w:val="20"/>
                <w:szCs w:val="20"/>
                <w:shd w:val="clear" w:color="auto" w:fill="FFFFFF"/>
              </w:rPr>
            </w:pPr>
          </w:p>
        </w:tc>
      </w:tr>
      <w:tr w:rsidR="008B6921" w:rsidRPr="008D441E" w14:paraId="6721CF68" w14:textId="77777777" w:rsidTr="00EE4194">
        <w:trPr>
          <w:trHeight w:val="616"/>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4520A0B3" w14:textId="77777777" w:rsidR="008B6921" w:rsidRPr="008D441E" w:rsidRDefault="008B6921" w:rsidP="00AF49F9">
            <w:pPr>
              <w:jc w:val="both"/>
              <w:rPr>
                <w:sz w:val="20"/>
                <w:szCs w:val="20"/>
              </w:rPr>
            </w:pPr>
            <w:r w:rsidRPr="008D441E">
              <w:rPr>
                <w:sz w:val="20"/>
                <w:szCs w:val="20"/>
              </w:rPr>
              <w:lastRenderedPageBreak/>
              <w:t>29</w:t>
            </w:r>
          </w:p>
        </w:tc>
        <w:tc>
          <w:tcPr>
            <w:tcW w:w="0" w:type="auto"/>
            <w:tcBorders>
              <w:top w:val="single" w:sz="4" w:space="0" w:color="auto"/>
              <w:bottom w:val="single" w:sz="4" w:space="0" w:color="auto"/>
              <w:right w:val="single" w:sz="4" w:space="0" w:color="auto"/>
            </w:tcBorders>
          </w:tcPr>
          <w:p w14:paraId="0FC1CA9F" w14:textId="77777777" w:rsidR="008B6921" w:rsidRPr="008D441E" w:rsidRDefault="008B6921" w:rsidP="00AF49F9">
            <w:pPr>
              <w:ind w:right="241"/>
              <w:rPr>
                <w:color w:val="000000" w:themeColor="text1"/>
                <w:sz w:val="20"/>
                <w:szCs w:val="20"/>
              </w:rPr>
            </w:pPr>
            <w:r w:rsidRPr="008D441E">
              <w:rPr>
                <w:bCs/>
                <w:sz w:val="20"/>
                <w:szCs w:val="20"/>
              </w:rPr>
              <w:t>Внесение изменений в документацию о проведении процедуры</w:t>
            </w:r>
          </w:p>
        </w:tc>
        <w:tc>
          <w:tcPr>
            <w:tcW w:w="6405" w:type="dxa"/>
            <w:tcBorders>
              <w:top w:val="single" w:sz="4" w:space="0" w:color="auto"/>
              <w:left w:val="single" w:sz="4" w:space="0" w:color="auto"/>
              <w:bottom w:val="single" w:sz="4" w:space="0" w:color="auto"/>
              <w:right w:val="single" w:sz="4" w:space="0" w:color="auto"/>
            </w:tcBorders>
          </w:tcPr>
          <w:p w14:paraId="1886F634" w14:textId="77777777" w:rsidR="008B6921" w:rsidRPr="008D441E" w:rsidRDefault="008B6921" w:rsidP="00AF49F9">
            <w:pPr>
              <w:widowControl w:val="0"/>
              <w:autoSpaceDE w:val="0"/>
              <w:autoSpaceDN w:val="0"/>
              <w:jc w:val="both"/>
              <w:rPr>
                <w:sz w:val="20"/>
                <w:szCs w:val="20"/>
              </w:rPr>
            </w:pPr>
            <w:r w:rsidRPr="008D441E">
              <w:rPr>
                <w:sz w:val="20"/>
                <w:szCs w:val="20"/>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0C9FE476" w14:textId="77777777" w:rsidR="008B6921" w:rsidRPr="008D441E" w:rsidRDefault="008B6921" w:rsidP="00AF49F9">
            <w:pPr>
              <w:widowControl w:val="0"/>
              <w:autoSpaceDE w:val="0"/>
              <w:autoSpaceDN w:val="0"/>
              <w:jc w:val="both"/>
              <w:rPr>
                <w:sz w:val="20"/>
                <w:szCs w:val="20"/>
              </w:rPr>
            </w:pPr>
            <w:r w:rsidRPr="008D441E">
              <w:rPr>
                <w:sz w:val="20"/>
                <w:szCs w:val="20"/>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14:paraId="6D0C45DA" w14:textId="77777777" w:rsidR="008B6921" w:rsidRPr="008D441E" w:rsidRDefault="008B6921" w:rsidP="00AF49F9">
            <w:pPr>
              <w:widowControl w:val="0"/>
              <w:autoSpaceDE w:val="0"/>
              <w:autoSpaceDN w:val="0"/>
              <w:jc w:val="both"/>
              <w:rPr>
                <w:sz w:val="20"/>
                <w:szCs w:val="20"/>
              </w:rPr>
            </w:pPr>
            <w:r w:rsidRPr="008D441E">
              <w:rPr>
                <w:sz w:val="20"/>
                <w:szCs w:val="20"/>
              </w:rPr>
              <w:t xml:space="preserve">В случае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w:t>
            </w:r>
          </w:p>
          <w:p w14:paraId="0AE0A4E0" w14:textId="77777777" w:rsidR="008B6921" w:rsidRPr="008D441E" w:rsidRDefault="008B6921" w:rsidP="00AF49F9">
            <w:pPr>
              <w:widowControl w:val="0"/>
              <w:autoSpaceDE w:val="0"/>
              <w:autoSpaceDN w:val="0"/>
              <w:ind w:right="241"/>
              <w:jc w:val="both"/>
              <w:rPr>
                <w:sz w:val="20"/>
                <w:szCs w:val="20"/>
              </w:rPr>
            </w:pPr>
            <w:r w:rsidRPr="008D441E">
              <w:rPr>
                <w:sz w:val="20"/>
                <w:szCs w:val="20"/>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tc>
      </w:tr>
      <w:tr w:rsidR="008B6921" w:rsidRPr="008D441E" w14:paraId="16865B7B" w14:textId="77777777" w:rsidTr="00EE4194">
        <w:trPr>
          <w:trHeight w:val="411"/>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171EC52A" w14:textId="77777777" w:rsidR="008B6921" w:rsidRPr="008D441E" w:rsidRDefault="008B6921" w:rsidP="00AF49F9">
            <w:pPr>
              <w:jc w:val="both"/>
              <w:rPr>
                <w:sz w:val="20"/>
                <w:szCs w:val="20"/>
              </w:rPr>
            </w:pPr>
            <w:r w:rsidRPr="008D441E">
              <w:rPr>
                <w:sz w:val="20"/>
                <w:szCs w:val="20"/>
              </w:rPr>
              <w:t>30</w:t>
            </w:r>
          </w:p>
        </w:tc>
        <w:tc>
          <w:tcPr>
            <w:tcW w:w="0" w:type="auto"/>
            <w:tcBorders>
              <w:top w:val="single" w:sz="4" w:space="0" w:color="auto"/>
              <w:bottom w:val="single" w:sz="4" w:space="0" w:color="auto"/>
              <w:right w:val="single" w:sz="4" w:space="0" w:color="auto"/>
            </w:tcBorders>
          </w:tcPr>
          <w:p w14:paraId="127EA3D1" w14:textId="77777777" w:rsidR="008B6921" w:rsidRPr="008D441E" w:rsidRDefault="008B6921" w:rsidP="00AF49F9">
            <w:pPr>
              <w:ind w:right="241"/>
              <w:rPr>
                <w:bCs/>
                <w:sz w:val="20"/>
                <w:szCs w:val="20"/>
              </w:rPr>
            </w:pPr>
            <w:r w:rsidRPr="008D441E">
              <w:rPr>
                <w:bCs/>
                <w:sz w:val="20"/>
                <w:szCs w:val="20"/>
              </w:rPr>
              <w:t>Условия признания участника закупки или победителя закупки уклонившимися от заключения договора</w:t>
            </w:r>
          </w:p>
        </w:tc>
        <w:tc>
          <w:tcPr>
            <w:tcW w:w="6405" w:type="dxa"/>
            <w:tcBorders>
              <w:top w:val="single" w:sz="4" w:space="0" w:color="auto"/>
              <w:left w:val="single" w:sz="4" w:space="0" w:color="auto"/>
              <w:bottom w:val="single" w:sz="4" w:space="0" w:color="auto"/>
              <w:right w:val="single" w:sz="4" w:space="0" w:color="auto"/>
            </w:tcBorders>
          </w:tcPr>
          <w:p w14:paraId="1F5F4E50" w14:textId="77777777" w:rsidR="008B6921" w:rsidRPr="008D441E" w:rsidRDefault="008B6921" w:rsidP="00AF49F9">
            <w:pPr>
              <w:widowControl w:val="0"/>
              <w:autoSpaceDE w:val="0"/>
              <w:autoSpaceDN w:val="0"/>
              <w:jc w:val="both"/>
              <w:rPr>
                <w:sz w:val="20"/>
                <w:szCs w:val="20"/>
              </w:rPr>
            </w:pPr>
            <w:r w:rsidRPr="008D441E">
              <w:rPr>
                <w:sz w:val="20"/>
                <w:szCs w:val="20"/>
              </w:rPr>
              <w:t>Участник закупки признается уклонившимся от заключения договора в случае, если:</w:t>
            </w:r>
          </w:p>
          <w:p w14:paraId="264C0E2F" w14:textId="77777777" w:rsidR="008B6921" w:rsidRPr="008D441E" w:rsidRDefault="008B6921" w:rsidP="00AF49F9">
            <w:pPr>
              <w:widowControl w:val="0"/>
              <w:autoSpaceDE w:val="0"/>
              <w:autoSpaceDN w:val="0"/>
              <w:jc w:val="both"/>
              <w:rPr>
                <w:sz w:val="20"/>
                <w:szCs w:val="20"/>
              </w:rPr>
            </w:pPr>
            <w:r w:rsidRPr="008D441E">
              <w:rPr>
                <w:sz w:val="20"/>
                <w:szCs w:val="20"/>
              </w:rPr>
              <w:t>1) не представил подписанный договор (отказался от заключения договора) в редакции Заказчика в срок, определенный Положением Заказчика;</w:t>
            </w:r>
          </w:p>
          <w:p w14:paraId="4EC8E09D" w14:textId="77777777" w:rsidR="008B6921" w:rsidRPr="008D441E" w:rsidRDefault="008B6921" w:rsidP="00AF49F9">
            <w:pPr>
              <w:widowControl w:val="0"/>
              <w:autoSpaceDE w:val="0"/>
              <w:autoSpaceDN w:val="0"/>
              <w:jc w:val="both"/>
              <w:rPr>
                <w:sz w:val="20"/>
                <w:szCs w:val="20"/>
              </w:rPr>
            </w:pPr>
            <w:r w:rsidRPr="008D441E">
              <w:rPr>
                <w:sz w:val="20"/>
                <w:szCs w:val="20"/>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p w14:paraId="0B5DC214" w14:textId="77777777" w:rsidR="008B6921" w:rsidRPr="008D441E" w:rsidRDefault="008B6921" w:rsidP="00AF49F9">
            <w:pPr>
              <w:widowControl w:val="0"/>
              <w:jc w:val="both"/>
              <w:rPr>
                <w:sz w:val="20"/>
                <w:szCs w:val="20"/>
              </w:rPr>
            </w:pPr>
            <w:r w:rsidRPr="008D441E">
              <w:rPr>
                <w:sz w:val="20"/>
                <w:szCs w:val="20"/>
              </w:rPr>
              <w:lastRenderedPageBreak/>
              <w:t>При уклонении победителя закупки (единственного участника закупки) от заключения договора денежные средства, внесенные таким победителем закупки (единственным участником закупки) в качестве обеспечения заявки на участие в закупке, не возвращаются, и, если требование об обеспечении заявки было установлено в документации о закупке.</w:t>
            </w:r>
          </w:p>
          <w:p w14:paraId="26EB20FB" w14:textId="77777777" w:rsidR="008B6921" w:rsidRPr="008D441E" w:rsidRDefault="008B6921" w:rsidP="00AF49F9">
            <w:pPr>
              <w:widowControl w:val="0"/>
              <w:jc w:val="both"/>
              <w:rPr>
                <w:sz w:val="20"/>
                <w:szCs w:val="20"/>
              </w:rPr>
            </w:pPr>
            <w:r w:rsidRPr="008D441E">
              <w:rPr>
                <w:sz w:val="20"/>
                <w:szCs w:val="20"/>
              </w:rPr>
              <w:t>Если победитель закупки признан уклонившимся от заключения договора</w:t>
            </w:r>
            <w:r w:rsidRPr="008D441E">
              <w:rPr>
                <w:strike/>
                <w:sz w:val="20"/>
                <w:szCs w:val="20"/>
              </w:rPr>
              <w:t>,</w:t>
            </w:r>
            <w:r w:rsidRPr="008D441E">
              <w:rPr>
                <w:sz w:val="20"/>
                <w:szCs w:val="20"/>
              </w:rPr>
              <w:t xml:space="preserve"> Заказчик вправе заключить договор с участником закупки, занявшим второе место по итогам проведения конкурентной закупки, при его наличии.</w:t>
            </w:r>
          </w:p>
          <w:p w14:paraId="255CFB00" w14:textId="77777777" w:rsidR="008B6921" w:rsidRPr="008D441E" w:rsidRDefault="008B6921" w:rsidP="00AF49F9">
            <w:pPr>
              <w:widowControl w:val="0"/>
              <w:jc w:val="both"/>
              <w:rPr>
                <w:sz w:val="20"/>
                <w:szCs w:val="20"/>
              </w:rPr>
            </w:pPr>
            <w:r w:rsidRPr="008D441E">
              <w:rPr>
                <w:sz w:val="20"/>
                <w:szCs w:val="20"/>
              </w:rPr>
              <w:t>В случае согласия этого участника заключить договор этот участник признается победителем такого конкурса и проект договора, прилагаемый к документации, направляется Заказчиком данному участнику.</w:t>
            </w:r>
          </w:p>
          <w:p w14:paraId="7B160337" w14:textId="77777777" w:rsidR="008B6921" w:rsidRPr="008D441E" w:rsidRDefault="008B6921" w:rsidP="00AF49F9">
            <w:pPr>
              <w:widowControl w:val="0"/>
              <w:autoSpaceDE w:val="0"/>
              <w:autoSpaceDN w:val="0"/>
              <w:ind w:right="241"/>
              <w:jc w:val="both"/>
              <w:rPr>
                <w:sz w:val="20"/>
                <w:szCs w:val="20"/>
                <w:lang w:eastAsia="en-US"/>
              </w:rPr>
            </w:pPr>
            <w:r w:rsidRPr="008D441E">
              <w:rPr>
                <w:sz w:val="20"/>
                <w:szCs w:val="20"/>
              </w:rPr>
              <w:t>Закупка признается несостоявшейся, если второй победитель отказался от заключения договора или уклонился от заключения договора.</w:t>
            </w:r>
          </w:p>
        </w:tc>
      </w:tr>
      <w:tr w:rsidR="008B6921" w:rsidRPr="008D441E" w14:paraId="7B682106" w14:textId="77777777" w:rsidTr="00EE4194">
        <w:trPr>
          <w:trHeight w:val="616"/>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3B7032F5" w14:textId="77777777" w:rsidR="008B6921" w:rsidRPr="008D441E" w:rsidRDefault="008B6921" w:rsidP="00AF49F9">
            <w:pPr>
              <w:jc w:val="both"/>
              <w:rPr>
                <w:sz w:val="20"/>
                <w:szCs w:val="20"/>
              </w:rPr>
            </w:pPr>
            <w:r w:rsidRPr="008D441E">
              <w:rPr>
                <w:sz w:val="20"/>
                <w:szCs w:val="20"/>
                <w:lang w:val="en-US"/>
              </w:rPr>
              <w:lastRenderedPageBreak/>
              <w:t>3</w:t>
            </w:r>
            <w:r w:rsidRPr="008D441E">
              <w:rPr>
                <w:sz w:val="20"/>
                <w:szCs w:val="20"/>
              </w:rPr>
              <w:t>1</w:t>
            </w:r>
          </w:p>
        </w:tc>
        <w:tc>
          <w:tcPr>
            <w:tcW w:w="0" w:type="auto"/>
            <w:tcBorders>
              <w:top w:val="single" w:sz="4" w:space="0" w:color="auto"/>
              <w:bottom w:val="single" w:sz="4" w:space="0" w:color="auto"/>
              <w:right w:val="single" w:sz="4" w:space="0" w:color="auto"/>
            </w:tcBorders>
          </w:tcPr>
          <w:p w14:paraId="5A5FC076" w14:textId="77777777" w:rsidR="008B6921" w:rsidRPr="008D441E" w:rsidRDefault="008B6921" w:rsidP="00AF49F9">
            <w:pPr>
              <w:ind w:right="241"/>
              <w:rPr>
                <w:bCs/>
                <w:sz w:val="20"/>
                <w:szCs w:val="20"/>
              </w:rPr>
            </w:pPr>
            <w:r w:rsidRPr="008D441E">
              <w:rPr>
                <w:bCs/>
                <w:sz w:val="20"/>
                <w:szCs w:val="20"/>
              </w:rPr>
              <w:t>Отмена закупки</w:t>
            </w:r>
          </w:p>
        </w:tc>
        <w:tc>
          <w:tcPr>
            <w:tcW w:w="6405" w:type="dxa"/>
            <w:tcBorders>
              <w:top w:val="single" w:sz="4" w:space="0" w:color="auto"/>
              <w:left w:val="single" w:sz="4" w:space="0" w:color="auto"/>
              <w:bottom w:val="single" w:sz="4" w:space="0" w:color="auto"/>
              <w:right w:val="single" w:sz="4" w:space="0" w:color="auto"/>
            </w:tcBorders>
          </w:tcPr>
          <w:p w14:paraId="26675871" w14:textId="49887D80" w:rsidR="008B6921" w:rsidRPr="008D441E" w:rsidRDefault="008B6921" w:rsidP="00AF49F9">
            <w:pPr>
              <w:widowControl w:val="0"/>
              <w:pBdr>
                <w:top w:val="nil"/>
                <w:left w:val="nil"/>
                <w:bottom w:val="nil"/>
                <w:right w:val="nil"/>
                <w:between w:val="nil"/>
              </w:pBdr>
              <w:jc w:val="both"/>
              <w:rPr>
                <w:sz w:val="20"/>
                <w:szCs w:val="20"/>
              </w:rPr>
            </w:pPr>
            <w:r w:rsidRPr="008D441E">
              <w:rPr>
                <w:sz w:val="20"/>
                <w:szCs w:val="20"/>
              </w:rPr>
              <w:t>Заказчик вправе отменить проведение закупки по одному и более предмету закупки (лоту) до наступления дат</w:t>
            </w:r>
            <w:r w:rsidR="00C8370D" w:rsidRPr="008D441E">
              <w:rPr>
                <w:sz w:val="20"/>
                <w:szCs w:val="20"/>
              </w:rPr>
              <w:t xml:space="preserve">ы окончания срока подачи заявок </w:t>
            </w:r>
            <w:r w:rsidRPr="008D441E">
              <w:rPr>
                <w:sz w:val="20"/>
                <w:szCs w:val="20"/>
              </w:rPr>
              <w:t xml:space="preserve">на участие в конкурентной закупке. Решение об отказе от проведения закупки размещается в ЕИС в день его принятия. </w:t>
            </w:r>
          </w:p>
          <w:p w14:paraId="65B8BE44" w14:textId="6DA9588F" w:rsidR="008B6921" w:rsidRPr="008D441E" w:rsidRDefault="008B6921" w:rsidP="00AF49F9">
            <w:pPr>
              <w:ind w:right="241"/>
              <w:jc w:val="both"/>
              <w:rPr>
                <w:sz w:val="20"/>
                <w:szCs w:val="20"/>
              </w:rPr>
            </w:pPr>
            <w:r w:rsidRPr="008D441E">
              <w:rPr>
                <w:sz w:val="20"/>
                <w:szCs w:val="20"/>
              </w:rPr>
              <w:t>После окончания срока подачи заявок на</w:t>
            </w:r>
            <w:r w:rsidR="00F132AF" w:rsidRPr="008D441E">
              <w:rPr>
                <w:sz w:val="20"/>
                <w:szCs w:val="20"/>
              </w:rPr>
              <w:t xml:space="preserve"> участие в конкурентной закупке </w:t>
            </w:r>
            <w:r w:rsidRPr="008D441E">
              <w:rPr>
                <w:sz w:val="20"/>
                <w:szCs w:val="20"/>
              </w:rPr>
              <w:t>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8B6921" w:rsidRPr="008D441E" w14:paraId="2EF52194" w14:textId="77777777" w:rsidTr="00EE4194">
        <w:trPr>
          <w:trHeight w:val="616"/>
        </w:trPr>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64C7D9B7" w14:textId="77777777" w:rsidR="008B6921" w:rsidRPr="008D441E" w:rsidRDefault="008B6921" w:rsidP="00AF49F9">
            <w:pPr>
              <w:jc w:val="both"/>
              <w:rPr>
                <w:sz w:val="20"/>
                <w:szCs w:val="20"/>
              </w:rPr>
            </w:pPr>
            <w:r w:rsidRPr="008D441E">
              <w:rPr>
                <w:sz w:val="20"/>
                <w:szCs w:val="20"/>
              </w:rPr>
              <w:t>32</w:t>
            </w:r>
          </w:p>
        </w:tc>
        <w:tc>
          <w:tcPr>
            <w:tcW w:w="0" w:type="auto"/>
            <w:tcBorders>
              <w:top w:val="single" w:sz="4" w:space="0" w:color="auto"/>
              <w:bottom w:val="single" w:sz="4" w:space="0" w:color="auto"/>
              <w:right w:val="single" w:sz="4" w:space="0" w:color="auto"/>
            </w:tcBorders>
          </w:tcPr>
          <w:p w14:paraId="61F8291B" w14:textId="77777777" w:rsidR="008B6921" w:rsidRPr="008D441E" w:rsidRDefault="008B6921" w:rsidP="00AF49F9">
            <w:pPr>
              <w:ind w:right="241"/>
              <w:rPr>
                <w:bCs/>
                <w:sz w:val="20"/>
                <w:szCs w:val="20"/>
              </w:rPr>
            </w:pPr>
            <w:r w:rsidRPr="008D441E">
              <w:rPr>
                <w:bCs/>
                <w:sz w:val="20"/>
                <w:szCs w:val="20"/>
              </w:rPr>
              <w:t xml:space="preserve">Порядок </w:t>
            </w:r>
            <w:r w:rsidRPr="008D441E">
              <w:rPr>
                <w:sz w:val="20"/>
                <w:szCs w:val="20"/>
              </w:rPr>
              <w:t>рассмотрения и оценки заявок</w:t>
            </w:r>
          </w:p>
        </w:tc>
        <w:tc>
          <w:tcPr>
            <w:tcW w:w="6405" w:type="dxa"/>
            <w:tcBorders>
              <w:top w:val="single" w:sz="4" w:space="0" w:color="auto"/>
              <w:left w:val="single" w:sz="4" w:space="0" w:color="auto"/>
              <w:bottom w:val="single" w:sz="4" w:space="0" w:color="auto"/>
              <w:right w:val="single" w:sz="4" w:space="0" w:color="auto"/>
            </w:tcBorders>
          </w:tcPr>
          <w:p w14:paraId="084DD2AB" w14:textId="77777777" w:rsidR="008B6921" w:rsidRPr="008D441E" w:rsidRDefault="008B6921" w:rsidP="00AF49F9">
            <w:pPr>
              <w:widowControl w:val="0"/>
              <w:pBdr>
                <w:top w:val="nil"/>
                <w:left w:val="nil"/>
                <w:bottom w:val="nil"/>
                <w:right w:val="nil"/>
                <w:between w:val="nil"/>
              </w:pBdr>
              <w:ind w:firstLine="540"/>
              <w:jc w:val="both"/>
              <w:rPr>
                <w:bCs/>
                <w:sz w:val="20"/>
                <w:szCs w:val="20"/>
              </w:rPr>
            </w:pPr>
            <w:r w:rsidRPr="008D441E">
              <w:rPr>
                <w:bCs/>
                <w:sz w:val="20"/>
                <w:szCs w:val="20"/>
              </w:rPr>
              <w:t>1. Заявки, допущенные к участию в конкурсе, оцениваются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2C97A624" w14:textId="08BB68B8" w:rsidR="008B6921" w:rsidRPr="008D441E" w:rsidRDefault="008B6921" w:rsidP="00AF49F9">
            <w:pPr>
              <w:widowControl w:val="0"/>
              <w:pBdr>
                <w:top w:val="nil"/>
                <w:left w:val="nil"/>
                <w:bottom w:val="nil"/>
                <w:right w:val="nil"/>
                <w:between w:val="nil"/>
              </w:pBdr>
              <w:ind w:firstLine="540"/>
              <w:jc w:val="both"/>
              <w:rPr>
                <w:bCs/>
                <w:sz w:val="20"/>
                <w:szCs w:val="20"/>
              </w:rPr>
            </w:pPr>
            <w:r w:rsidRPr="008D441E">
              <w:rPr>
                <w:bCs/>
                <w:sz w:val="20"/>
                <w:szCs w:val="20"/>
              </w:rPr>
              <w:t>2. Оценка заявок проводится в мест</w:t>
            </w:r>
            <w:r w:rsidR="00F132AF" w:rsidRPr="008D441E">
              <w:rPr>
                <w:bCs/>
                <w:sz w:val="20"/>
                <w:szCs w:val="20"/>
              </w:rPr>
              <w:t xml:space="preserve">е, в день и время, определенный </w:t>
            </w:r>
            <w:r w:rsidRPr="008D441E">
              <w:rPr>
                <w:bCs/>
                <w:sz w:val="20"/>
                <w:szCs w:val="20"/>
              </w:rPr>
              <w:t>в конкурсной документации. Срок оценки заявок на участие в конкурсе не может превышать десяти рабочих дней с даты окончания срока подачи заявок.</w:t>
            </w:r>
          </w:p>
          <w:p w14:paraId="50CD7983" w14:textId="77777777" w:rsidR="008B6921" w:rsidRPr="008D441E" w:rsidRDefault="008B6921" w:rsidP="00AF49F9">
            <w:pPr>
              <w:widowControl w:val="0"/>
              <w:pBdr>
                <w:top w:val="nil"/>
                <w:left w:val="nil"/>
                <w:bottom w:val="nil"/>
                <w:right w:val="nil"/>
                <w:between w:val="nil"/>
              </w:pBdr>
              <w:ind w:firstLine="540"/>
              <w:jc w:val="both"/>
              <w:rPr>
                <w:bCs/>
                <w:sz w:val="20"/>
                <w:szCs w:val="20"/>
              </w:rPr>
            </w:pPr>
            <w:r w:rsidRPr="008D441E">
              <w:rPr>
                <w:bCs/>
                <w:sz w:val="20"/>
                <w:szCs w:val="20"/>
              </w:rPr>
              <w:t>3. По результатам</w:t>
            </w:r>
            <w:r w:rsidRPr="008D441E">
              <w:rPr>
                <w:sz w:val="20"/>
                <w:szCs w:val="20"/>
              </w:rPr>
              <w:t xml:space="preserve"> </w:t>
            </w:r>
            <w:r w:rsidRPr="008D441E">
              <w:rPr>
                <w:bCs/>
                <w:sz w:val="20"/>
                <w:szCs w:val="20"/>
              </w:rPr>
              <w:t>оценки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75BB6689" w14:textId="77777777" w:rsidR="008B6921" w:rsidRPr="008D441E" w:rsidRDefault="008B6921" w:rsidP="00AF49F9">
            <w:pPr>
              <w:widowControl w:val="0"/>
              <w:autoSpaceDE w:val="0"/>
              <w:autoSpaceDN w:val="0"/>
              <w:jc w:val="both"/>
              <w:rPr>
                <w:bCs/>
                <w:sz w:val="20"/>
                <w:szCs w:val="20"/>
              </w:rPr>
            </w:pPr>
            <w:r w:rsidRPr="008D441E">
              <w:rPr>
                <w:bCs/>
                <w:sz w:val="20"/>
                <w:szCs w:val="20"/>
              </w:rPr>
              <w:t xml:space="preserve">         4. По результатам оценки заявок, допущенных к участию в конкурсе, единая закупочная комиссия на основании установленных критериев выбирает победителя конкурса, заявке которого присваивается первый номер, а также</w:t>
            </w:r>
            <w:r w:rsidRPr="008D441E">
              <w:rPr>
                <w:sz w:val="20"/>
                <w:szCs w:val="20"/>
              </w:rPr>
              <w:t xml:space="preserve"> </w:t>
            </w:r>
            <w:r w:rsidRPr="008D441E">
              <w:rPr>
                <w:bCs/>
                <w:sz w:val="20"/>
                <w:szCs w:val="20"/>
              </w:rPr>
              <w:t>участника, заявке которого присваивается второй номер. Соответствующее решение оформляется итоговым</w:t>
            </w:r>
            <w:r w:rsidRPr="008D441E">
              <w:rPr>
                <w:sz w:val="20"/>
                <w:szCs w:val="20"/>
              </w:rPr>
              <w:t xml:space="preserve"> </w:t>
            </w:r>
            <w:r w:rsidRPr="008D441E">
              <w:rPr>
                <w:bCs/>
                <w:sz w:val="20"/>
                <w:szCs w:val="20"/>
              </w:rPr>
              <w:t>протоколом.</w:t>
            </w:r>
          </w:p>
          <w:p w14:paraId="31598EB4" w14:textId="77777777" w:rsidR="008B6921" w:rsidRPr="008D441E" w:rsidRDefault="008B6921" w:rsidP="00AF49F9">
            <w:pPr>
              <w:widowControl w:val="0"/>
              <w:autoSpaceDE w:val="0"/>
              <w:autoSpaceDN w:val="0"/>
              <w:jc w:val="both"/>
              <w:rPr>
                <w:sz w:val="20"/>
                <w:szCs w:val="20"/>
              </w:rPr>
            </w:pPr>
            <w:r w:rsidRPr="008D441E">
              <w:rPr>
                <w:sz w:val="20"/>
                <w:szCs w:val="20"/>
              </w:rPr>
              <w:t xml:space="preserve">Комиссия осуществляет оценку и сопоставление заявок на участие в конкурсе для выявления победителя закупки на основе критериев и в порядке, которые определены в закупочной документации. К оценке и сопоставлению допускаются только заявки участников, которые не были отклонены ранее (были допущены до дальнейшего участия в закупке). </w:t>
            </w:r>
          </w:p>
          <w:p w14:paraId="53C46FD3" w14:textId="77777777" w:rsidR="008B6921" w:rsidRPr="008D441E" w:rsidRDefault="008B6921" w:rsidP="00AF49F9">
            <w:pPr>
              <w:widowControl w:val="0"/>
              <w:autoSpaceDE w:val="0"/>
              <w:autoSpaceDN w:val="0"/>
              <w:jc w:val="both"/>
              <w:rPr>
                <w:sz w:val="20"/>
                <w:szCs w:val="20"/>
              </w:rPr>
            </w:pPr>
            <w:r w:rsidRPr="008D441E">
              <w:rPr>
                <w:sz w:val="20"/>
                <w:szCs w:val="20"/>
              </w:rPr>
              <w:t xml:space="preserve">Заказчик при оценке предложений учитывает только критерии, указанные в документации о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 </w:t>
            </w:r>
          </w:p>
          <w:p w14:paraId="3202C2BA" w14:textId="77777777" w:rsidR="008B6921" w:rsidRPr="008D441E" w:rsidRDefault="008B6921" w:rsidP="00AF49F9">
            <w:pPr>
              <w:widowControl w:val="0"/>
              <w:autoSpaceDE w:val="0"/>
              <w:autoSpaceDN w:val="0"/>
              <w:ind w:right="241"/>
              <w:jc w:val="both"/>
              <w:rPr>
                <w:sz w:val="20"/>
                <w:szCs w:val="20"/>
              </w:rPr>
            </w:pPr>
            <w:r w:rsidRPr="008D441E">
              <w:rPr>
                <w:sz w:val="20"/>
                <w:szCs w:val="20"/>
              </w:rPr>
              <w:t>Результаты оценки и сопоставления заявок оформляются протоколом оценки и сопоставление заявок.</w:t>
            </w:r>
          </w:p>
        </w:tc>
      </w:tr>
      <w:tr w:rsidR="008B6921" w:rsidRPr="008D441E" w14:paraId="1BD80853" w14:textId="77777777" w:rsidTr="00EE4194">
        <w:trPr>
          <w:trHeight w:val="6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F399" w14:textId="77777777" w:rsidR="008B6921" w:rsidRPr="008D441E" w:rsidRDefault="008B6921" w:rsidP="00AF49F9">
            <w:pPr>
              <w:jc w:val="both"/>
              <w:rPr>
                <w:sz w:val="20"/>
                <w:szCs w:val="20"/>
              </w:rPr>
            </w:pPr>
            <w:r w:rsidRPr="008D441E">
              <w:rPr>
                <w:sz w:val="20"/>
                <w:szCs w:val="20"/>
              </w:rPr>
              <w:lastRenderedPageBreak/>
              <w:t>33</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1E2EFD57" w14:textId="77777777" w:rsidR="008B6921" w:rsidRPr="008D441E" w:rsidRDefault="008B6921" w:rsidP="00AF49F9">
            <w:pPr>
              <w:ind w:right="241"/>
              <w:rPr>
                <w:color w:val="000000" w:themeColor="text1"/>
                <w:sz w:val="20"/>
                <w:szCs w:val="20"/>
              </w:rPr>
            </w:pPr>
            <w:r w:rsidRPr="008D441E">
              <w:rPr>
                <w:rStyle w:val="fontstyle01"/>
                <w:rFonts w:ascii="Times New Roman" w:hAnsi="Times New Roman"/>
                <w:sz w:val="20"/>
                <w:szCs w:val="20"/>
              </w:rPr>
              <w:t>Заключение Договора по результатам конкурса в электронной форме</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9B465" w14:textId="77777777" w:rsidR="008B6921" w:rsidRPr="008D441E" w:rsidRDefault="008B6921" w:rsidP="00AF49F9">
            <w:pPr>
              <w:jc w:val="both"/>
              <w:rPr>
                <w:bCs/>
                <w:sz w:val="20"/>
                <w:szCs w:val="20"/>
              </w:rPr>
            </w:pPr>
            <w:r w:rsidRPr="008D441E">
              <w:rPr>
                <w:bCs/>
                <w:sz w:val="20"/>
                <w:szCs w:val="20"/>
              </w:rPr>
              <w:t>Договор заключается на условиях, указанных в заявке, поданной участником конкурса в электронной форме, с которым заключается договор и в документации о проведении закупки,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с использованием программно-аппаратных средств электронной площадки в следующем порядке.</w:t>
            </w:r>
          </w:p>
          <w:p w14:paraId="6E4A4C99" w14:textId="77777777" w:rsidR="008B6921" w:rsidRPr="008D441E" w:rsidRDefault="008B6921" w:rsidP="00AF49F9">
            <w:pPr>
              <w:jc w:val="both"/>
              <w:rPr>
                <w:bCs/>
                <w:sz w:val="20"/>
                <w:szCs w:val="20"/>
              </w:rPr>
            </w:pPr>
            <w:r w:rsidRPr="008D441E">
              <w:rPr>
                <w:bCs/>
                <w:sz w:val="20"/>
                <w:szCs w:val="20"/>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3369757B" w14:textId="77777777" w:rsidR="008B6921" w:rsidRPr="008D441E" w:rsidRDefault="008B6921" w:rsidP="00AF49F9">
            <w:pPr>
              <w:jc w:val="both"/>
              <w:rPr>
                <w:bCs/>
                <w:sz w:val="20"/>
                <w:szCs w:val="20"/>
              </w:rPr>
            </w:pPr>
            <w:r w:rsidRPr="008D441E">
              <w:rPr>
                <w:bCs/>
                <w:sz w:val="20"/>
                <w:szCs w:val="20"/>
              </w:rPr>
              <w:t>В случае, если в извещении об осуществлении закупки, документации о закупке установлено требование обеспечения исполнения договора, договор заключается только после предоставления заказчику такого обеспечения.</w:t>
            </w:r>
          </w:p>
          <w:p w14:paraId="6FCCB8BC" w14:textId="77777777" w:rsidR="008B6921" w:rsidRPr="008D441E" w:rsidRDefault="008B6921" w:rsidP="00AF49F9">
            <w:pPr>
              <w:ind w:right="241"/>
              <w:jc w:val="both"/>
              <w:rPr>
                <w:bCs/>
                <w:sz w:val="20"/>
                <w:szCs w:val="20"/>
              </w:rPr>
            </w:pPr>
            <w:r w:rsidRPr="008D441E">
              <w:rPr>
                <w:bCs/>
                <w:sz w:val="20"/>
                <w:szCs w:val="20"/>
              </w:rPr>
              <w:t>Цена за единицу товара, работы, услуги, включаемая Заказчиком в проект договора (Спецификацию) после подведения итогов конкурентной закупки, определяется с учетом коэффициента пропорционального снижения общей начальной (максимальной) цены договора либо начальной (максимальной) цены единиц товара (работы, услуги) до общей цены договора, предложенной победителем, и рассчитывается с учетом указанного коэффициента от средней арифметической цены за единицу товара, работы, услуги, используемой в обосновании начальной (максимальной) цены договора либо начальной (максимальной) цены единиц товара (работы, услуги), указанной Заказчиком в документации конкурентной закупки. Коэффициент пропорционального снижения общей начальной (максимальной) цены договора – отношение цены договора, предложенной победителем конкурентной закупки, к расчетной общей начальной (максимальной) цене договора либо начальной (максимальной) цены единиц товара (работы, услуги), указанной Заказчиком в документации конкурентной закупки.</w:t>
            </w:r>
          </w:p>
        </w:tc>
      </w:tr>
      <w:tr w:rsidR="008B6921" w:rsidRPr="008D441E" w14:paraId="1BB264B7" w14:textId="77777777" w:rsidTr="00EE4194">
        <w:trPr>
          <w:trHeight w:val="6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40DBA" w14:textId="77777777" w:rsidR="008B6921" w:rsidRPr="008D441E" w:rsidRDefault="008B6921" w:rsidP="00AF49F9">
            <w:pPr>
              <w:jc w:val="both"/>
              <w:rPr>
                <w:sz w:val="20"/>
                <w:szCs w:val="20"/>
              </w:rPr>
            </w:pPr>
            <w:r w:rsidRPr="008D441E">
              <w:rPr>
                <w:sz w:val="20"/>
                <w:szCs w:val="20"/>
              </w:rPr>
              <w:t>34</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014F6D8B" w14:textId="77777777" w:rsidR="008B6921" w:rsidRPr="008D441E" w:rsidRDefault="008B6921" w:rsidP="00AF49F9">
            <w:pPr>
              <w:ind w:right="241"/>
              <w:rPr>
                <w:rStyle w:val="fontstyle01"/>
                <w:rFonts w:ascii="Times New Roman" w:hAnsi="Times New Roman"/>
                <w:sz w:val="20"/>
                <w:szCs w:val="20"/>
              </w:rPr>
            </w:pPr>
            <w:r w:rsidRPr="008D441E">
              <w:rPr>
                <w:sz w:val="20"/>
                <w:szCs w:val="20"/>
              </w:rPr>
              <w:t>Применение национального режима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7"/>
              <w:gridCol w:w="4436"/>
            </w:tblGrid>
            <w:tr w:rsidR="008B6921" w:rsidRPr="008D441E" w14:paraId="2E6EA97C" w14:textId="77777777" w:rsidTr="00CE69C6">
              <w:tc>
                <w:tcPr>
                  <w:tcW w:w="1487" w:type="pct"/>
                </w:tcPr>
                <w:p w14:paraId="5F2A2039" w14:textId="77777777" w:rsidR="008B6921" w:rsidRPr="008D441E" w:rsidRDefault="008B6921" w:rsidP="00AF49F9">
                  <w:pPr>
                    <w:tabs>
                      <w:tab w:val="left" w:pos="600"/>
                      <w:tab w:val="left" w:pos="840"/>
                      <w:tab w:val="left" w:pos="960"/>
                      <w:tab w:val="left" w:pos="1080"/>
                      <w:tab w:val="left" w:pos="1260"/>
                      <w:tab w:val="left" w:pos="1740"/>
                    </w:tabs>
                    <w:autoSpaceDE w:val="0"/>
                    <w:snapToGrid w:val="0"/>
                    <w:jc w:val="both"/>
                    <w:rPr>
                      <w:sz w:val="20"/>
                      <w:szCs w:val="20"/>
                    </w:rPr>
                  </w:pPr>
                  <w:r w:rsidRPr="008D441E">
                    <w:rPr>
                      <w:sz w:val="20"/>
                      <w:szCs w:val="20"/>
                    </w:rPr>
                    <w:t>Применение мер, устанавливающие</w:t>
                  </w:r>
                </w:p>
                <w:p w14:paraId="6E23036C" w14:textId="77777777" w:rsidR="008B6921" w:rsidRPr="008D441E" w:rsidRDefault="008B6921" w:rsidP="00AF49F9">
                  <w:pPr>
                    <w:rPr>
                      <w:sz w:val="20"/>
                      <w:szCs w:val="20"/>
                    </w:rPr>
                  </w:pPr>
                  <w:r w:rsidRPr="008D441E">
                    <w:rPr>
                      <w:sz w:val="20"/>
                      <w:szCs w:val="20"/>
                    </w:rPr>
                    <w:t>запрет закупок товаров (работ, услуг)</w:t>
                  </w:r>
                </w:p>
              </w:tc>
              <w:tc>
                <w:tcPr>
                  <w:tcW w:w="3513" w:type="pct"/>
                </w:tcPr>
                <w:p w14:paraId="50472DEF" w14:textId="77777777" w:rsidR="008B6921" w:rsidRPr="008D441E" w:rsidRDefault="008B6921" w:rsidP="00AF49F9">
                  <w:pPr>
                    <w:widowControl w:val="0"/>
                    <w:suppressAutoHyphens/>
                    <w:autoSpaceDE w:val="0"/>
                    <w:autoSpaceDN w:val="0"/>
                    <w:adjustRightInd w:val="0"/>
                    <w:jc w:val="both"/>
                    <w:textAlignment w:val="baseline"/>
                    <w:rPr>
                      <w:sz w:val="20"/>
                      <w:szCs w:val="20"/>
                    </w:rPr>
                  </w:pPr>
                  <w:r w:rsidRPr="008D441E">
                    <w:rPr>
                      <w:sz w:val="20"/>
                      <w:szCs w:val="20"/>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55BA12A6" w14:textId="77777777" w:rsidR="008B6921" w:rsidRPr="008D441E" w:rsidRDefault="008B6921" w:rsidP="00AF49F9">
                  <w:pPr>
                    <w:pStyle w:val="aa"/>
                    <w:widowControl w:val="0"/>
                    <w:numPr>
                      <w:ilvl w:val="0"/>
                      <w:numId w:val="12"/>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8D441E">
                    <w:rPr>
                      <w:rFonts w:ascii="Times New Roman" w:eastAsia="Times New Roman" w:hAnsi="Times New Roman" w:cs="Times New Roman"/>
                      <w:sz w:val="20"/>
                      <w:szCs w:val="20"/>
                      <w:lang w:eastAsia="ru-RU"/>
                    </w:rPr>
                    <w:t>заключать договор на поставку товара, происходящего из иностранного государства,</w:t>
                  </w:r>
                </w:p>
                <w:p w14:paraId="5E6A4890" w14:textId="77777777" w:rsidR="008B6921" w:rsidRPr="008D441E" w:rsidRDefault="008B6921" w:rsidP="00AF49F9">
                  <w:pPr>
                    <w:pStyle w:val="aa"/>
                    <w:widowControl w:val="0"/>
                    <w:numPr>
                      <w:ilvl w:val="0"/>
                      <w:numId w:val="12"/>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8D441E">
                    <w:rPr>
                      <w:rFonts w:ascii="Times New Roman" w:eastAsia="Times New Roman" w:hAnsi="Times New Roman" w:cs="Times New Roman"/>
                      <w:sz w:val="20"/>
                      <w:szCs w:val="20"/>
                      <w:lang w:eastAsia="ru-RU"/>
                    </w:rPr>
                    <w:t>заключать договор на выполнение работ (оказании услуг) с подрядчиком (исполнителем), являющимся иностранным лицом.</w:t>
                  </w:r>
                </w:p>
              </w:tc>
            </w:tr>
            <w:tr w:rsidR="008B6921" w:rsidRPr="008D441E" w14:paraId="2FCC09E8" w14:textId="77777777" w:rsidTr="00CE69C6">
              <w:tc>
                <w:tcPr>
                  <w:tcW w:w="1487" w:type="pct"/>
                </w:tcPr>
                <w:p w14:paraId="6668C679" w14:textId="77777777" w:rsidR="008B6921" w:rsidRPr="008D441E" w:rsidRDefault="008B6921" w:rsidP="00AF49F9">
                  <w:pPr>
                    <w:tabs>
                      <w:tab w:val="left" w:pos="600"/>
                      <w:tab w:val="left" w:pos="840"/>
                      <w:tab w:val="left" w:pos="960"/>
                      <w:tab w:val="left" w:pos="1080"/>
                      <w:tab w:val="left" w:pos="1260"/>
                      <w:tab w:val="left" w:pos="1740"/>
                    </w:tabs>
                    <w:autoSpaceDE w:val="0"/>
                    <w:snapToGrid w:val="0"/>
                    <w:jc w:val="both"/>
                    <w:rPr>
                      <w:sz w:val="20"/>
                      <w:szCs w:val="20"/>
                    </w:rPr>
                  </w:pPr>
                  <w:r w:rsidRPr="008D441E">
                    <w:rPr>
                      <w:sz w:val="20"/>
                      <w:szCs w:val="20"/>
                    </w:rPr>
                    <w:t>Применение мер, устанавливающие</w:t>
                  </w:r>
                </w:p>
                <w:p w14:paraId="5C92F449" w14:textId="77777777" w:rsidR="008B6921" w:rsidRPr="008D441E" w:rsidRDefault="008B6921" w:rsidP="00AF49F9">
                  <w:pPr>
                    <w:rPr>
                      <w:sz w:val="20"/>
                      <w:szCs w:val="20"/>
                    </w:rPr>
                  </w:pPr>
                  <w:r w:rsidRPr="008D441E">
                    <w:rPr>
                      <w:sz w:val="20"/>
                      <w:szCs w:val="20"/>
                    </w:rPr>
                    <w:t>ограничение закупок товаров (работ, услуг)</w:t>
                  </w:r>
                </w:p>
              </w:tc>
              <w:tc>
                <w:tcPr>
                  <w:tcW w:w="3513" w:type="pct"/>
                </w:tcPr>
                <w:p w14:paraId="0CB276AE" w14:textId="77777777" w:rsidR="008B6921" w:rsidRPr="008D441E" w:rsidRDefault="008B6921" w:rsidP="00AF49F9">
                  <w:pPr>
                    <w:widowControl w:val="0"/>
                    <w:suppressAutoHyphens/>
                    <w:autoSpaceDE w:val="0"/>
                    <w:autoSpaceDN w:val="0"/>
                    <w:adjustRightInd w:val="0"/>
                    <w:jc w:val="both"/>
                    <w:textAlignment w:val="baseline"/>
                    <w:rPr>
                      <w:sz w:val="20"/>
                      <w:szCs w:val="20"/>
                    </w:rPr>
                  </w:pPr>
                  <w:r w:rsidRPr="008D441E">
                    <w:rPr>
                      <w:sz w:val="20"/>
                      <w:szCs w:val="20"/>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357FA2BD" w14:textId="77777777" w:rsidR="008B6921" w:rsidRPr="008D441E" w:rsidRDefault="008B6921" w:rsidP="00AF49F9">
                  <w:pPr>
                    <w:pStyle w:val="aa"/>
                    <w:widowControl w:val="0"/>
                    <w:numPr>
                      <w:ilvl w:val="0"/>
                      <w:numId w:val="12"/>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8D441E">
                    <w:rPr>
                      <w:rFonts w:ascii="Times New Roman" w:eastAsia="Times New Roman" w:hAnsi="Times New Roman" w:cs="Times New Roman"/>
                      <w:sz w:val="20"/>
                      <w:szCs w:val="20"/>
                      <w:lang w:eastAsia="ru-RU"/>
                    </w:rPr>
                    <w:t>заключать договор на поставку товара, происходящего из иностранного государства,</w:t>
                  </w:r>
                </w:p>
                <w:p w14:paraId="7C9308F8" w14:textId="77777777" w:rsidR="008B6921" w:rsidRPr="008D441E" w:rsidRDefault="008B6921" w:rsidP="00AF49F9">
                  <w:pPr>
                    <w:pStyle w:val="aa"/>
                    <w:widowControl w:val="0"/>
                    <w:numPr>
                      <w:ilvl w:val="0"/>
                      <w:numId w:val="12"/>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8D441E">
                    <w:rPr>
                      <w:rFonts w:ascii="Times New Roman" w:eastAsia="Times New Roman" w:hAnsi="Times New Roman" w:cs="Times New Roman"/>
                      <w:sz w:val="20"/>
                      <w:szCs w:val="20"/>
                      <w:lang w:eastAsia="ru-RU"/>
                    </w:rPr>
                    <w:lastRenderedPageBreak/>
                    <w:t>заключать договор на выполнение работ (оказании услуг) с подрядчиком (исполнителем), являющимся российским лицом.</w:t>
                  </w:r>
                </w:p>
              </w:tc>
            </w:tr>
            <w:tr w:rsidR="008B6921" w:rsidRPr="008D441E" w14:paraId="0964248B" w14:textId="77777777" w:rsidTr="00CE69C6">
              <w:tc>
                <w:tcPr>
                  <w:tcW w:w="1487" w:type="pct"/>
                </w:tcPr>
                <w:p w14:paraId="41A4CDD7" w14:textId="77777777" w:rsidR="008B6921" w:rsidRPr="008D441E" w:rsidRDefault="008B6921" w:rsidP="00AF49F9">
                  <w:pPr>
                    <w:tabs>
                      <w:tab w:val="left" w:pos="600"/>
                      <w:tab w:val="left" w:pos="840"/>
                      <w:tab w:val="left" w:pos="960"/>
                      <w:tab w:val="left" w:pos="1080"/>
                      <w:tab w:val="left" w:pos="1260"/>
                      <w:tab w:val="left" w:pos="1740"/>
                    </w:tabs>
                    <w:autoSpaceDE w:val="0"/>
                    <w:snapToGrid w:val="0"/>
                    <w:jc w:val="both"/>
                    <w:rPr>
                      <w:sz w:val="20"/>
                      <w:szCs w:val="20"/>
                    </w:rPr>
                  </w:pPr>
                  <w:r w:rsidRPr="008D441E">
                    <w:rPr>
                      <w:sz w:val="20"/>
                      <w:szCs w:val="20"/>
                    </w:rPr>
                    <w:lastRenderedPageBreak/>
                    <w:t>Применение мер, устанавливающие</w:t>
                  </w:r>
                </w:p>
                <w:p w14:paraId="6A7992A9" w14:textId="77777777" w:rsidR="008B6921" w:rsidRPr="008D441E" w:rsidRDefault="008B6921" w:rsidP="00AF49F9">
                  <w:pPr>
                    <w:rPr>
                      <w:sz w:val="20"/>
                      <w:szCs w:val="20"/>
                    </w:rPr>
                  </w:pPr>
                  <w:r w:rsidRPr="008D441E">
                    <w:rPr>
                      <w:sz w:val="20"/>
                      <w:szCs w:val="20"/>
                    </w:rPr>
                    <w:t>преимущество закупок товаров (работ, услуг)</w:t>
                  </w:r>
                </w:p>
              </w:tc>
              <w:tc>
                <w:tcPr>
                  <w:tcW w:w="3513" w:type="pct"/>
                </w:tcPr>
                <w:p w14:paraId="54FC4A44" w14:textId="77777777" w:rsidR="008B6921" w:rsidRPr="008D441E" w:rsidRDefault="008B6921" w:rsidP="00AF49F9">
                  <w:pPr>
                    <w:widowControl w:val="0"/>
                    <w:suppressAutoHyphens/>
                    <w:autoSpaceDE w:val="0"/>
                    <w:autoSpaceDN w:val="0"/>
                    <w:adjustRightInd w:val="0"/>
                    <w:jc w:val="both"/>
                    <w:textAlignment w:val="baseline"/>
                    <w:rPr>
                      <w:sz w:val="20"/>
                      <w:szCs w:val="20"/>
                    </w:rPr>
                  </w:pPr>
                  <w:r w:rsidRPr="008D441E">
                    <w:rPr>
                      <w:sz w:val="20"/>
                      <w:szCs w:val="20"/>
                    </w:rPr>
                    <w:t>Если объект закупки (предмет закупки) включает хотя бы один товар, не указанный в перечне № 1 и перечне № 2,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6DB9E99E" w14:textId="77777777" w:rsidR="008B6921" w:rsidRPr="008D441E" w:rsidRDefault="008B6921" w:rsidP="00AF49F9">
                  <w:pPr>
                    <w:widowControl w:val="0"/>
                    <w:suppressAutoHyphens/>
                    <w:autoSpaceDE w:val="0"/>
                    <w:autoSpaceDN w:val="0"/>
                    <w:adjustRightInd w:val="0"/>
                    <w:jc w:val="both"/>
                    <w:textAlignment w:val="baseline"/>
                    <w:rPr>
                      <w:sz w:val="20"/>
                      <w:szCs w:val="20"/>
                    </w:rPr>
                  </w:pPr>
                  <w:r w:rsidRPr="008D441E">
                    <w:rPr>
                      <w:sz w:val="20"/>
                      <w:szCs w:val="20"/>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0444737" w14:textId="77777777" w:rsidR="008B6921" w:rsidRPr="008D441E" w:rsidRDefault="008B6921" w:rsidP="00AF49F9">
                  <w:pPr>
                    <w:widowControl w:val="0"/>
                    <w:suppressAutoHyphens/>
                    <w:autoSpaceDE w:val="0"/>
                    <w:autoSpaceDN w:val="0"/>
                    <w:adjustRightInd w:val="0"/>
                    <w:jc w:val="both"/>
                    <w:textAlignment w:val="baseline"/>
                    <w:rPr>
                      <w:sz w:val="20"/>
                      <w:szCs w:val="20"/>
                    </w:rPr>
                  </w:pPr>
                </w:p>
                <w:p w14:paraId="266CC35A" w14:textId="77777777" w:rsidR="008B6921" w:rsidRPr="008D441E" w:rsidRDefault="008B6921" w:rsidP="00AF49F9">
                  <w:pPr>
                    <w:widowControl w:val="0"/>
                    <w:suppressAutoHyphens/>
                    <w:autoSpaceDE w:val="0"/>
                    <w:autoSpaceDN w:val="0"/>
                    <w:adjustRightInd w:val="0"/>
                    <w:jc w:val="both"/>
                    <w:textAlignment w:val="baseline"/>
                    <w:rPr>
                      <w:sz w:val="20"/>
                      <w:szCs w:val="20"/>
                    </w:rPr>
                  </w:pPr>
                  <w:r w:rsidRPr="008D441E">
                    <w:rPr>
                      <w:sz w:val="20"/>
                      <w:szCs w:val="20"/>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58F1A47" w14:textId="77777777" w:rsidR="008B6921" w:rsidRPr="008D441E" w:rsidRDefault="008B6921" w:rsidP="00AF49F9">
                  <w:pPr>
                    <w:widowControl w:val="0"/>
                    <w:suppressAutoHyphens/>
                    <w:autoSpaceDE w:val="0"/>
                    <w:autoSpaceDN w:val="0"/>
                    <w:adjustRightInd w:val="0"/>
                    <w:jc w:val="both"/>
                    <w:textAlignment w:val="baseline"/>
                    <w:rPr>
                      <w:sz w:val="20"/>
                      <w:szCs w:val="20"/>
                    </w:rPr>
                  </w:pPr>
                </w:p>
                <w:p w14:paraId="4DEFF3AD" w14:textId="77777777" w:rsidR="008B6921" w:rsidRPr="008D441E" w:rsidRDefault="008B6921" w:rsidP="00AF49F9">
                  <w:pPr>
                    <w:contextualSpacing/>
                    <w:jc w:val="both"/>
                    <w:rPr>
                      <w:sz w:val="20"/>
                      <w:szCs w:val="20"/>
                    </w:rPr>
                  </w:pPr>
                  <w:r w:rsidRPr="008D441E">
                    <w:rPr>
                      <w:sz w:val="20"/>
                      <w:szCs w:val="20"/>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61DAA32A" w14:textId="77777777" w:rsidR="008B6921" w:rsidRPr="008D441E" w:rsidRDefault="008B6921" w:rsidP="00AF49F9">
            <w:pPr>
              <w:jc w:val="both"/>
              <w:rPr>
                <w:bCs/>
                <w:sz w:val="20"/>
                <w:szCs w:val="20"/>
              </w:rPr>
            </w:pPr>
          </w:p>
        </w:tc>
      </w:tr>
      <w:tr w:rsidR="008B6921" w:rsidRPr="008D441E" w14:paraId="6BC4958A" w14:textId="77777777" w:rsidTr="00EE4194">
        <w:trPr>
          <w:trHeight w:val="6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E8DE2" w14:textId="77777777" w:rsidR="008B6921" w:rsidRPr="008D441E" w:rsidRDefault="008B6921" w:rsidP="00AF49F9">
            <w:pPr>
              <w:jc w:val="both"/>
              <w:rPr>
                <w:sz w:val="20"/>
                <w:szCs w:val="20"/>
              </w:rPr>
            </w:pPr>
            <w:r w:rsidRPr="008D441E">
              <w:rPr>
                <w:sz w:val="20"/>
                <w:szCs w:val="20"/>
              </w:rPr>
              <w:lastRenderedPageBreak/>
              <w:t>35</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0025E2EF" w14:textId="77777777" w:rsidR="008B6921" w:rsidRPr="008D441E" w:rsidRDefault="008B6921" w:rsidP="00AF49F9">
            <w:pPr>
              <w:ind w:right="241"/>
              <w:rPr>
                <w:sz w:val="20"/>
                <w:szCs w:val="20"/>
              </w:rPr>
            </w:pPr>
            <w:r w:rsidRPr="008D441E">
              <w:rPr>
                <w:bCs/>
                <w:sz w:val="20"/>
                <w:szCs w:val="20"/>
              </w:rPr>
              <w:t>Применение национального режима при исполнении договора</w:t>
            </w:r>
          </w:p>
        </w:tc>
        <w:tc>
          <w:tcPr>
            <w:tcW w:w="6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Style w:val="a8"/>
              <w:tblW w:w="0" w:type="auto"/>
              <w:tblLook w:val="04A0" w:firstRow="1" w:lastRow="0" w:firstColumn="1" w:lastColumn="0" w:noHBand="0" w:noVBand="1"/>
            </w:tblPr>
            <w:tblGrid>
              <w:gridCol w:w="2178"/>
              <w:gridCol w:w="4135"/>
            </w:tblGrid>
            <w:tr w:rsidR="008B6921" w:rsidRPr="008D441E" w14:paraId="4D9429D4" w14:textId="77777777" w:rsidTr="00CE69C6">
              <w:tc>
                <w:tcPr>
                  <w:tcW w:w="2707" w:type="dxa"/>
                </w:tcPr>
                <w:p w14:paraId="487F9768" w14:textId="77777777" w:rsidR="008B6921" w:rsidRPr="008D441E" w:rsidRDefault="008B6921" w:rsidP="00AF49F9">
                  <w:pPr>
                    <w:tabs>
                      <w:tab w:val="left" w:pos="600"/>
                      <w:tab w:val="left" w:pos="840"/>
                      <w:tab w:val="left" w:pos="960"/>
                      <w:tab w:val="left" w:pos="1080"/>
                      <w:tab w:val="left" w:pos="1260"/>
                      <w:tab w:val="left" w:pos="1740"/>
                    </w:tabs>
                    <w:autoSpaceDE w:val="0"/>
                    <w:snapToGrid w:val="0"/>
                    <w:jc w:val="both"/>
                    <w:rPr>
                      <w:bCs/>
                      <w:sz w:val="20"/>
                      <w:szCs w:val="20"/>
                    </w:rPr>
                  </w:pPr>
                  <w:r w:rsidRPr="008D441E">
                    <w:rPr>
                      <w:bCs/>
                      <w:sz w:val="20"/>
                      <w:szCs w:val="20"/>
                    </w:rPr>
                    <w:t>В случае применения мер, устанавливающих</w:t>
                  </w:r>
                </w:p>
                <w:p w14:paraId="61E04D8B" w14:textId="77777777" w:rsidR="008B6921" w:rsidRPr="008D441E" w:rsidRDefault="008B6921" w:rsidP="00AF49F9">
                  <w:pPr>
                    <w:widowControl w:val="0"/>
                    <w:autoSpaceDE w:val="0"/>
                    <w:autoSpaceDN w:val="0"/>
                    <w:adjustRightInd w:val="0"/>
                    <w:jc w:val="both"/>
                    <w:rPr>
                      <w:bCs/>
                      <w:sz w:val="20"/>
                      <w:szCs w:val="20"/>
                    </w:rPr>
                  </w:pPr>
                  <w:r w:rsidRPr="008D441E">
                    <w:rPr>
                      <w:bCs/>
                      <w:sz w:val="20"/>
                      <w:szCs w:val="20"/>
                    </w:rPr>
                    <w:t>запрет закупок товаров (работ, услуг)</w:t>
                  </w:r>
                </w:p>
              </w:tc>
              <w:tc>
                <w:tcPr>
                  <w:tcW w:w="7273" w:type="dxa"/>
                </w:tcPr>
                <w:p w14:paraId="750BB0C6" w14:textId="77777777" w:rsidR="008B6921" w:rsidRPr="008D441E" w:rsidRDefault="008B6921" w:rsidP="00AF49F9">
                  <w:pPr>
                    <w:tabs>
                      <w:tab w:val="left" w:pos="600"/>
                      <w:tab w:val="left" w:pos="840"/>
                      <w:tab w:val="left" w:pos="960"/>
                      <w:tab w:val="left" w:pos="1080"/>
                      <w:tab w:val="left" w:pos="1260"/>
                      <w:tab w:val="left" w:pos="1740"/>
                    </w:tabs>
                    <w:snapToGrid w:val="0"/>
                    <w:jc w:val="both"/>
                    <w:rPr>
                      <w:bCs/>
                      <w:sz w:val="20"/>
                      <w:szCs w:val="20"/>
                    </w:rPr>
                  </w:pPr>
                  <w:r w:rsidRPr="008D441E">
                    <w:rPr>
                      <w:bCs/>
                      <w:sz w:val="20"/>
                      <w:szCs w:val="20"/>
                    </w:rPr>
                    <w:t xml:space="preserve">Не допускается </w:t>
                  </w:r>
                </w:p>
                <w:p w14:paraId="5C898F9E" w14:textId="77777777" w:rsidR="008B6921" w:rsidRPr="008D441E" w:rsidRDefault="008B6921" w:rsidP="00AF49F9">
                  <w:pPr>
                    <w:pStyle w:val="aa"/>
                    <w:widowControl w:val="0"/>
                    <w:numPr>
                      <w:ilvl w:val="0"/>
                      <w:numId w:val="12"/>
                    </w:numPr>
                    <w:tabs>
                      <w:tab w:val="left" w:pos="463"/>
                      <w:tab w:val="left" w:pos="600"/>
                      <w:tab w:val="left" w:pos="960"/>
                      <w:tab w:val="left" w:pos="1080"/>
                      <w:tab w:val="left" w:pos="1260"/>
                      <w:tab w:val="left" w:pos="1740"/>
                    </w:tabs>
                    <w:suppressAutoHyphens/>
                    <w:snapToGrid w:val="0"/>
                    <w:ind w:left="0" w:hanging="38"/>
                    <w:jc w:val="both"/>
                    <w:rPr>
                      <w:bCs/>
                      <w:sz w:val="20"/>
                      <w:szCs w:val="20"/>
                    </w:rPr>
                  </w:pPr>
                  <w:r w:rsidRPr="008D441E">
                    <w:rPr>
                      <w:bCs/>
                      <w:sz w:val="20"/>
                      <w:szCs w:val="20"/>
                    </w:rPr>
                    <w:t>замена при исполнении договора на товар, происходящий из иностранного государства товар, в отношении которого установлен запрет,</w:t>
                  </w:r>
                </w:p>
                <w:p w14:paraId="24578B9F" w14:textId="77777777" w:rsidR="008B6921" w:rsidRPr="008D441E" w:rsidRDefault="008B6921" w:rsidP="00AF49F9">
                  <w:pPr>
                    <w:pStyle w:val="aa"/>
                    <w:widowControl w:val="0"/>
                    <w:numPr>
                      <w:ilvl w:val="0"/>
                      <w:numId w:val="12"/>
                    </w:numPr>
                    <w:tabs>
                      <w:tab w:val="left" w:pos="463"/>
                      <w:tab w:val="left" w:pos="600"/>
                      <w:tab w:val="left" w:pos="960"/>
                      <w:tab w:val="left" w:pos="1080"/>
                      <w:tab w:val="left" w:pos="1260"/>
                      <w:tab w:val="left" w:pos="1740"/>
                    </w:tabs>
                    <w:suppressAutoHyphens/>
                    <w:snapToGrid w:val="0"/>
                    <w:ind w:left="0" w:hanging="38"/>
                    <w:jc w:val="both"/>
                    <w:rPr>
                      <w:bCs/>
                      <w:sz w:val="20"/>
                      <w:szCs w:val="20"/>
                    </w:rPr>
                  </w:pPr>
                  <w:r w:rsidRPr="008D441E">
                    <w:rPr>
                      <w:bCs/>
                      <w:sz w:val="20"/>
                      <w:szCs w:val="20"/>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8B6921" w:rsidRPr="008D441E" w14:paraId="2BD1279D" w14:textId="77777777" w:rsidTr="00CE69C6">
              <w:tc>
                <w:tcPr>
                  <w:tcW w:w="2707" w:type="dxa"/>
                </w:tcPr>
                <w:p w14:paraId="48158667" w14:textId="77777777" w:rsidR="008B6921" w:rsidRPr="008D441E" w:rsidRDefault="008B6921" w:rsidP="00AF49F9">
                  <w:pPr>
                    <w:tabs>
                      <w:tab w:val="left" w:pos="600"/>
                      <w:tab w:val="left" w:pos="840"/>
                      <w:tab w:val="left" w:pos="960"/>
                      <w:tab w:val="left" w:pos="1080"/>
                      <w:tab w:val="left" w:pos="1260"/>
                      <w:tab w:val="left" w:pos="1740"/>
                    </w:tabs>
                    <w:autoSpaceDE w:val="0"/>
                    <w:snapToGrid w:val="0"/>
                    <w:jc w:val="both"/>
                    <w:rPr>
                      <w:bCs/>
                      <w:sz w:val="20"/>
                      <w:szCs w:val="20"/>
                    </w:rPr>
                  </w:pPr>
                  <w:r w:rsidRPr="008D441E">
                    <w:rPr>
                      <w:bCs/>
                      <w:sz w:val="20"/>
                      <w:szCs w:val="20"/>
                    </w:rPr>
                    <w:t>Применение мер, устанавливающие</w:t>
                  </w:r>
                </w:p>
                <w:p w14:paraId="7CD1F5D4" w14:textId="77777777" w:rsidR="008B6921" w:rsidRPr="008D441E" w:rsidRDefault="008B6921" w:rsidP="00AF49F9">
                  <w:pPr>
                    <w:widowControl w:val="0"/>
                    <w:autoSpaceDE w:val="0"/>
                    <w:autoSpaceDN w:val="0"/>
                    <w:adjustRightInd w:val="0"/>
                    <w:jc w:val="both"/>
                    <w:rPr>
                      <w:bCs/>
                      <w:sz w:val="20"/>
                      <w:szCs w:val="20"/>
                    </w:rPr>
                  </w:pPr>
                  <w:r w:rsidRPr="008D441E">
                    <w:rPr>
                      <w:bCs/>
                      <w:sz w:val="20"/>
                      <w:szCs w:val="20"/>
                    </w:rPr>
                    <w:t>ограничение закупок товаров (работ, услуг)</w:t>
                  </w:r>
                </w:p>
              </w:tc>
              <w:tc>
                <w:tcPr>
                  <w:tcW w:w="7273" w:type="dxa"/>
                </w:tcPr>
                <w:p w14:paraId="1DD0D31C" w14:textId="77777777" w:rsidR="008B6921" w:rsidRPr="008D441E" w:rsidRDefault="008B6921" w:rsidP="00AF49F9">
                  <w:pPr>
                    <w:tabs>
                      <w:tab w:val="left" w:pos="600"/>
                      <w:tab w:val="left" w:pos="840"/>
                      <w:tab w:val="left" w:pos="960"/>
                      <w:tab w:val="left" w:pos="1080"/>
                      <w:tab w:val="left" w:pos="1260"/>
                      <w:tab w:val="left" w:pos="1740"/>
                    </w:tabs>
                    <w:snapToGrid w:val="0"/>
                    <w:jc w:val="both"/>
                    <w:rPr>
                      <w:bCs/>
                      <w:sz w:val="20"/>
                      <w:szCs w:val="20"/>
                    </w:rPr>
                  </w:pPr>
                  <w:r w:rsidRPr="008D441E">
                    <w:rPr>
                      <w:bCs/>
                      <w:sz w:val="20"/>
                      <w:szCs w:val="20"/>
                    </w:rPr>
                    <w:t xml:space="preserve">Не допускается </w:t>
                  </w:r>
                </w:p>
                <w:p w14:paraId="6F3F8DD8" w14:textId="77777777" w:rsidR="008B6921" w:rsidRPr="008D441E" w:rsidRDefault="008B6921" w:rsidP="00AF49F9">
                  <w:pPr>
                    <w:pStyle w:val="aa"/>
                    <w:widowControl w:val="0"/>
                    <w:numPr>
                      <w:ilvl w:val="0"/>
                      <w:numId w:val="12"/>
                    </w:numPr>
                    <w:tabs>
                      <w:tab w:val="left" w:pos="463"/>
                      <w:tab w:val="left" w:pos="600"/>
                      <w:tab w:val="left" w:pos="960"/>
                      <w:tab w:val="left" w:pos="1080"/>
                      <w:tab w:val="left" w:pos="1260"/>
                      <w:tab w:val="left" w:pos="1740"/>
                    </w:tabs>
                    <w:suppressAutoHyphens/>
                    <w:snapToGrid w:val="0"/>
                    <w:ind w:left="0" w:hanging="38"/>
                    <w:jc w:val="both"/>
                    <w:rPr>
                      <w:bCs/>
                      <w:sz w:val="20"/>
                      <w:szCs w:val="20"/>
                    </w:rPr>
                  </w:pPr>
                  <w:r w:rsidRPr="008D441E">
                    <w:rPr>
                      <w:bCs/>
                      <w:sz w:val="20"/>
                      <w:szCs w:val="20"/>
                    </w:rPr>
                    <w:t>замена при исполнении договора на товар, происходящий из иностранного государства, в отношении которого установлено данное ограничение, если договор предусматривает поставку товара российского происхождения,</w:t>
                  </w:r>
                </w:p>
                <w:p w14:paraId="74318BE8" w14:textId="77777777" w:rsidR="008B6921" w:rsidRPr="008D441E" w:rsidRDefault="008B6921" w:rsidP="00AF49F9">
                  <w:pPr>
                    <w:pStyle w:val="aa"/>
                    <w:widowControl w:val="0"/>
                    <w:numPr>
                      <w:ilvl w:val="0"/>
                      <w:numId w:val="12"/>
                    </w:numPr>
                    <w:tabs>
                      <w:tab w:val="left" w:pos="463"/>
                      <w:tab w:val="left" w:pos="600"/>
                      <w:tab w:val="left" w:pos="960"/>
                      <w:tab w:val="left" w:pos="1080"/>
                      <w:tab w:val="left" w:pos="1260"/>
                      <w:tab w:val="left" w:pos="1740"/>
                    </w:tabs>
                    <w:suppressAutoHyphens/>
                    <w:snapToGrid w:val="0"/>
                    <w:ind w:left="0" w:hanging="38"/>
                    <w:jc w:val="both"/>
                    <w:rPr>
                      <w:bCs/>
                      <w:sz w:val="20"/>
                      <w:szCs w:val="20"/>
                    </w:rPr>
                  </w:pPr>
                  <w:r w:rsidRPr="008D441E">
                    <w:rPr>
                      <w:bCs/>
                      <w:sz w:val="20"/>
                      <w:szCs w:val="20"/>
                    </w:rPr>
                    <w:lastRenderedPageBreak/>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tc>
            </w:tr>
            <w:tr w:rsidR="008B6921" w:rsidRPr="008D441E" w14:paraId="47C268CE" w14:textId="77777777" w:rsidTr="00CE69C6">
              <w:tc>
                <w:tcPr>
                  <w:tcW w:w="2707" w:type="dxa"/>
                </w:tcPr>
                <w:p w14:paraId="11E96DE8" w14:textId="77777777" w:rsidR="008B6921" w:rsidRPr="008D441E" w:rsidRDefault="008B6921" w:rsidP="00AF49F9">
                  <w:pPr>
                    <w:tabs>
                      <w:tab w:val="left" w:pos="600"/>
                      <w:tab w:val="left" w:pos="840"/>
                      <w:tab w:val="left" w:pos="960"/>
                      <w:tab w:val="left" w:pos="1080"/>
                      <w:tab w:val="left" w:pos="1260"/>
                      <w:tab w:val="left" w:pos="1740"/>
                    </w:tabs>
                    <w:autoSpaceDE w:val="0"/>
                    <w:snapToGrid w:val="0"/>
                    <w:jc w:val="both"/>
                    <w:rPr>
                      <w:bCs/>
                      <w:sz w:val="20"/>
                      <w:szCs w:val="20"/>
                    </w:rPr>
                  </w:pPr>
                  <w:r w:rsidRPr="008D441E">
                    <w:rPr>
                      <w:bCs/>
                      <w:sz w:val="20"/>
                      <w:szCs w:val="20"/>
                    </w:rPr>
                    <w:lastRenderedPageBreak/>
                    <w:t>Применение мер, устанавливающие</w:t>
                  </w:r>
                </w:p>
                <w:p w14:paraId="432A15C7" w14:textId="77777777" w:rsidR="008B6921" w:rsidRPr="008D441E" w:rsidRDefault="008B6921" w:rsidP="00AF49F9">
                  <w:pPr>
                    <w:widowControl w:val="0"/>
                    <w:autoSpaceDE w:val="0"/>
                    <w:autoSpaceDN w:val="0"/>
                    <w:adjustRightInd w:val="0"/>
                    <w:jc w:val="both"/>
                    <w:rPr>
                      <w:bCs/>
                      <w:sz w:val="20"/>
                      <w:szCs w:val="20"/>
                    </w:rPr>
                  </w:pPr>
                  <w:r w:rsidRPr="008D441E">
                    <w:rPr>
                      <w:bCs/>
                      <w:sz w:val="20"/>
                      <w:szCs w:val="20"/>
                    </w:rPr>
                    <w:t>преимущество закупок товаров (работ, услуг)</w:t>
                  </w:r>
                </w:p>
              </w:tc>
              <w:tc>
                <w:tcPr>
                  <w:tcW w:w="7273" w:type="dxa"/>
                </w:tcPr>
                <w:p w14:paraId="40924B7C" w14:textId="77777777" w:rsidR="008B6921" w:rsidRPr="008D441E" w:rsidRDefault="008B6921" w:rsidP="00AF49F9">
                  <w:pPr>
                    <w:tabs>
                      <w:tab w:val="left" w:pos="600"/>
                      <w:tab w:val="left" w:pos="840"/>
                      <w:tab w:val="left" w:pos="960"/>
                      <w:tab w:val="left" w:pos="1080"/>
                      <w:tab w:val="left" w:pos="1260"/>
                      <w:tab w:val="left" w:pos="1740"/>
                    </w:tabs>
                    <w:snapToGrid w:val="0"/>
                    <w:jc w:val="both"/>
                    <w:rPr>
                      <w:bCs/>
                      <w:sz w:val="20"/>
                      <w:szCs w:val="20"/>
                    </w:rPr>
                  </w:pPr>
                  <w:r w:rsidRPr="008D441E">
                    <w:rPr>
                      <w:bCs/>
                      <w:sz w:val="20"/>
                      <w:szCs w:val="20"/>
                    </w:rPr>
                    <w:t>При исполнении договора допускается:</w:t>
                  </w:r>
                </w:p>
                <w:p w14:paraId="4766A5DE" w14:textId="77777777" w:rsidR="008B6921" w:rsidRPr="008D441E" w:rsidRDefault="008B6921" w:rsidP="00AF49F9">
                  <w:pPr>
                    <w:pStyle w:val="aa"/>
                    <w:widowControl w:val="0"/>
                    <w:numPr>
                      <w:ilvl w:val="0"/>
                      <w:numId w:val="13"/>
                    </w:numPr>
                    <w:tabs>
                      <w:tab w:val="left" w:pos="360"/>
                      <w:tab w:val="left" w:pos="840"/>
                      <w:tab w:val="left" w:pos="960"/>
                      <w:tab w:val="left" w:pos="1080"/>
                      <w:tab w:val="left" w:pos="1260"/>
                      <w:tab w:val="left" w:pos="1740"/>
                    </w:tabs>
                    <w:suppressAutoHyphens/>
                    <w:snapToGrid w:val="0"/>
                    <w:ind w:left="0" w:firstLine="0"/>
                    <w:jc w:val="both"/>
                    <w:rPr>
                      <w:bCs/>
                      <w:sz w:val="20"/>
                      <w:szCs w:val="20"/>
                    </w:rPr>
                  </w:pPr>
                  <w:r w:rsidRPr="008D441E">
                    <w:rPr>
                      <w:bCs/>
                      <w:sz w:val="20"/>
                      <w:szCs w:val="20"/>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47F61CF9" w14:textId="77777777" w:rsidR="008B6921" w:rsidRPr="008D441E" w:rsidRDefault="008B6921" w:rsidP="00AF49F9">
                  <w:pPr>
                    <w:pStyle w:val="aa"/>
                    <w:widowControl w:val="0"/>
                    <w:numPr>
                      <w:ilvl w:val="0"/>
                      <w:numId w:val="13"/>
                    </w:numPr>
                    <w:tabs>
                      <w:tab w:val="left" w:pos="360"/>
                      <w:tab w:val="left" w:pos="840"/>
                      <w:tab w:val="left" w:pos="960"/>
                      <w:tab w:val="left" w:pos="1080"/>
                      <w:tab w:val="left" w:pos="1260"/>
                      <w:tab w:val="left" w:pos="1740"/>
                    </w:tabs>
                    <w:suppressAutoHyphens/>
                    <w:snapToGrid w:val="0"/>
                    <w:ind w:left="0" w:firstLine="0"/>
                    <w:jc w:val="both"/>
                    <w:rPr>
                      <w:bCs/>
                      <w:sz w:val="20"/>
                      <w:szCs w:val="20"/>
                    </w:rPr>
                  </w:pPr>
                  <w:r w:rsidRPr="008D441E">
                    <w:rPr>
                      <w:bCs/>
                      <w:sz w:val="20"/>
                      <w:szCs w:val="20"/>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14:paraId="083B7357" w14:textId="77777777" w:rsidR="008B6921" w:rsidRPr="008D441E" w:rsidRDefault="008B6921" w:rsidP="00AF49F9">
            <w:pPr>
              <w:tabs>
                <w:tab w:val="left" w:pos="600"/>
                <w:tab w:val="left" w:pos="840"/>
                <w:tab w:val="left" w:pos="960"/>
                <w:tab w:val="left" w:pos="1080"/>
                <w:tab w:val="left" w:pos="1260"/>
                <w:tab w:val="left" w:pos="1740"/>
              </w:tabs>
              <w:autoSpaceDE w:val="0"/>
              <w:snapToGrid w:val="0"/>
              <w:jc w:val="both"/>
              <w:rPr>
                <w:sz w:val="20"/>
                <w:szCs w:val="20"/>
              </w:rPr>
            </w:pPr>
          </w:p>
        </w:tc>
      </w:tr>
    </w:tbl>
    <w:p w14:paraId="6FA9AD2A" w14:textId="77777777" w:rsidR="00F61469" w:rsidRPr="008D441E" w:rsidRDefault="00F61469" w:rsidP="00E16516">
      <w:pPr>
        <w:widowControl w:val="0"/>
        <w:rPr>
          <w:b/>
          <w:bCs/>
          <w:color w:val="000000" w:themeColor="text1"/>
          <w:sz w:val="20"/>
          <w:szCs w:val="20"/>
        </w:rPr>
        <w:sectPr w:rsidR="00F61469" w:rsidRPr="008D441E" w:rsidSect="00D73E58">
          <w:pgSz w:w="11906" w:h="16838"/>
          <w:pgMar w:top="851" w:right="1701" w:bottom="851" w:left="709" w:header="425" w:footer="709" w:gutter="0"/>
          <w:pgNumType w:start="1"/>
          <w:cols w:space="720"/>
          <w:titlePg/>
          <w:docGrid w:linePitch="299"/>
        </w:sectPr>
      </w:pPr>
    </w:p>
    <w:p w14:paraId="5B6522F6" w14:textId="77777777" w:rsidR="00BB7CC2" w:rsidRPr="008D441E" w:rsidRDefault="004171B7" w:rsidP="00E16516">
      <w:pPr>
        <w:widowControl w:val="0"/>
        <w:rPr>
          <w:b/>
          <w:bCs/>
          <w:sz w:val="20"/>
          <w:szCs w:val="20"/>
        </w:rPr>
      </w:pPr>
      <w:r w:rsidRPr="008D441E">
        <w:rPr>
          <w:b/>
          <w:bCs/>
          <w:color w:val="000000" w:themeColor="text1"/>
          <w:sz w:val="20"/>
          <w:szCs w:val="20"/>
        </w:rPr>
        <w:lastRenderedPageBreak/>
        <w:t xml:space="preserve">РАЗДЕЛ </w:t>
      </w:r>
      <w:r w:rsidR="00A81C6A" w:rsidRPr="008D441E">
        <w:rPr>
          <w:b/>
          <w:bCs/>
          <w:color w:val="000000" w:themeColor="text1"/>
          <w:sz w:val="20"/>
          <w:szCs w:val="20"/>
        </w:rPr>
        <w:t xml:space="preserve">№ </w:t>
      </w:r>
      <w:r w:rsidRPr="008D441E">
        <w:rPr>
          <w:b/>
          <w:bCs/>
          <w:color w:val="000000" w:themeColor="text1"/>
          <w:sz w:val="20"/>
          <w:szCs w:val="20"/>
        </w:rPr>
        <w:t xml:space="preserve">2. </w:t>
      </w:r>
      <w:r w:rsidR="00BB7CC2" w:rsidRPr="008D441E">
        <w:rPr>
          <w:b/>
          <w:bCs/>
          <w:sz w:val="20"/>
          <w:szCs w:val="20"/>
        </w:rPr>
        <w:t>ОПРЕДЕЛЕНИЕ И ОБОСНОВАНИЕ</w:t>
      </w:r>
      <w:r w:rsidR="00F414F8" w:rsidRPr="008D441E">
        <w:rPr>
          <w:b/>
          <w:bCs/>
          <w:sz w:val="20"/>
          <w:szCs w:val="20"/>
        </w:rPr>
        <w:t xml:space="preserve"> </w:t>
      </w:r>
      <w:r w:rsidR="00BB7CC2" w:rsidRPr="008D441E">
        <w:rPr>
          <w:b/>
          <w:bCs/>
          <w:sz w:val="20"/>
          <w:szCs w:val="20"/>
        </w:rPr>
        <w:t>НАЧАЛЬНОЙ (МАКСИМАЛЬНОЙ) ЦЕНЫ ДОГОВОРА</w:t>
      </w:r>
    </w:p>
    <w:p w14:paraId="51FB1733" w14:textId="77777777" w:rsidR="004A0B39" w:rsidRPr="008D441E" w:rsidRDefault="004A0B39" w:rsidP="00E16516">
      <w:pPr>
        <w:widowControl w:val="0"/>
        <w:rPr>
          <w:b/>
          <w:bCs/>
          <w:sz w:val="20"/>
          <w:szCs w:val="20"/>
        </w:rPr>
      </w:pP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
        <w:gridCol w:w="2049"/>
        <w:gridCol w:w="2408"/>
        <w:gridCol w:w="3709"/>
        <w:gridCol w:w="1390"/>
        <w:gridCol w:w="1570"/>
      </w:tblGrid>
      <w:tr w:rsidR="00463D61" w:rsidRPr="008D441E" w14:paraId="1A3DFB9B" w14:textId="77777777" w:rsidTr="00F02A35">
        <w:trPr>
          <w:trHeight w:val="285"/>
          <w:jc w:val="center"/>
        </w:trPr>
        <w:tc>
          <w:tcPr>
            <w:tcW w:w="140" w:type="pct"/>
            <w:vMerge w:val="restart"/>
            <w:shd w:val="clear" w:color="auto" w:fill="auto"/>
            <w:vAlign w:val="center"/>
            <w:hideMark/>
          </w:tcPr>
          <w:p w14:paraId="28B5E595" w14:textId="77777777" w:rsidR="00463D61" w:rsidRPr="008D441E" w:rsidRDefault="00463D61" w:rsidP="00CE69C6">
            <w:pPr>
              <w:jc w:val="center"/>
              <w:rPr>
                <w:rFonts w:eastAsia="Calibri"/>
                <w:bCs/>
                <w:i/>
                <w:color w:val="000000"/>
                <w:sz w:val="18"/>
                <w:szCs w:val="18"/>
              </w:rPr>
            </w:pPr>
            <w:r w:rsidRPr="008D441E">
              <w:rPr>
                <w:rFonts w:eastAsia="Calibri"/>
                <w:bCs/>
                <w:i/>
                <w:color w:val="000000"/>
                <w:sz w:val="18"/>
                <w:szCs w:val="18"/>
              </w:rPr>
              <w:t>1</w:t>
            </w:r>
          </w:p>
        </w:tc>
        <w:tc>
          <w:tcPr>
            <w:tcW w:w="895" w:type="pct"/>
            <w:vMerge w:val="restart"/>
            <w:shd w:val="clear" w:color="auto" w:fill="auto"/>
            <w:vAlign w:val="center"/>
            <w:hideMark/>
          </w:tcPr>
          <w:p w14:paraId="653547BD" w14:textId="6AED2350" w:rsidR="00463D61" w:rsidRPr="008D441E" w:rsidRDefault="00837152" w:rsidP="0087380C">
            <w:pPr>
              <w:jc w:val="center"/>
              <w:rPr>
                <w:sz w:val="18"/>
                <w:szCs w:val="18"/>
              </w:rPr>
            </w:pPr>
            <w:r w:rsidRPr="008D441E">
              <w:rPr>
                <w:sz w:val="18"/>
                <w:szCs w:val="18"/>
              </w:rPr>
              <w:t>Оказание услуг по организации горячего питания (обучающиеся 1-4 классов)</w:t>
            </w:r>
          </w:p>
        </w:tc>
        <w:tc>
          <w:tcPr>
            <w:tcW w:w="3279" w:type="pct"/>
            <w:gridSpan w:val="3"/>
            <w:shd w:val="clear" w:color="auto" w:fill="auto"/>
            <w:vAlign w:val="center"/>
            <w:hideMark/>
          </w:tcPr>
          <w:p w14:paraId="480E09DB" w14:textId="77777777" w:rsidR="00463D61" w:rsidRPr="008D441E" w:rsidRDefault="00463D61" w:rsidP="00CE69C6">
            <w:pPr>
              <w:jc w:val="center"/>
              <w:rPr>
                <w:rFonts w:eastAsia="Calibri"/>
                <w:b/>
                <w:bCs/>
                <w:i/>
                <w:color w:val="000000"/>
                <w:sz w:val="18"/>
                <w:szCs w:val="18"/>
              </w:rPr>
            </w:pPr>
            <w:r w:rsidRPr="008D441E">
              <w:rPr>
                <w:rFonts w:eastAsia="Calibri"/>
                <w:b/>
                <w:bCs/>
                <w:i/>
                <w:color w:val="000000"/>
                <w:sz w:val="18"/>
                <w:szCs w:val="18"/>
              </w:rPr>
              <w:t xml:space="preserve">Метод определения и обоснования начальной (максимальной) цены договора* </w:t>
            </w:r>
          </w:p>
          <w:p w14:paraId="5D9CFB7C" w14:textId="77777777" w:rsidR="00463D61" w:rsidRPr="008D441E" w:rsidRDefault="00463D61" w:rsidP="00CE69C6">
            <w:pPr>
              <w:jc w:val="center"/>
              <w:rPr>
                <w:rFonts w:eastAsia="Calibri"/>
                <w:b/>
                <w:bCs/>
                <w:i/>
                <w:color w:val="000000"/>
                <w:sz w:val="18"/>
                <w:szCs w:val="18"/>
              </w:rPr>
            </w:pPr>
          </w:p>
        </w:tc>
        <w:tc>
          <w:tcPr>
            <w:tcW w:w="686" w:type="pct"/>
            <w:vMerge w:val="restart"/>
            <w:shd w:val="clear" w:color="auto" w:fill="auto"/>
            <w:vAlign w:val="center"/>
            <w:hideMark/>
          </w:tcPr>
          <w:p w14:paraId="6A68B796" w14:textId="77777777" w:rsidR="00463D61" w:rsidRPr="008D441E" w:rsidRDefault="00463D61" w:rsidP="00CE69C6">
            <w:pPr>
              <w:jc w:val="center"/>
              <w:rPr>
                <w:rFonts w:eastAsia="Calibri"/>
                <w:b/>
                <w:bCs/>
                <w:i/>
                <w:color w:val="000000"/>
                <w:sz w:val="18"/>
                <w:szCs w:val="18"/>
              </w:rPr>
            </w:pPr>
            <w:r w:rsidRPr="008D441E">
              <w:rPr>
                <w:rFonts w:eastAsia="Calibri"/>
                <w:b/>
                <w:bCs/>
                <w:i/>
                <w:color w:val="000000"/>
                <w:sz w:val="18"/>
                <w:szCs w:val="18"/>
              </w:rPr>
              <w:t>Начальная (максимальная) цена договора (руб.)</w:t>
            </w:r>
          </w:p>
          <w:p w14:paraId="4E57D2C7" w14:textId="6D573522" w:rsidR="00463D61" w:rsidRPr="008D441E" w:rsidRDefault="00837152" w:rsidP="00CE69C6">
            <w:pPr>
              <w:jc w:val="center"/>
              <w:rPr>
                <w:rFonts w:eastAsia="Calibri"/>
                <w:b/>
                <w:bCs/>
                <w:i/>
                <w:color w:val="000000"/>
                <w:sz w:val="18"/>
                <w:szCs w:val="18"/>
              </w:rPr>
            </w:pPr>
            <w:r w:rsidRPr="008D441E">
              <w:rPr>
                <w:b/>
                <w:bCs/>
                <w:sz w:val="18"/>
                <w:szCs w:val="18"/>
              </w:rPr>
              <w:t>48 118 932,00</w:t>
            </w:r>
          </w:p>
        </w:tc>
      </w:tr>
      <w:tr w:rsidR="00463D61" w:rsidRPr="008D441E" w14:paraId="12B6E6BC" w14:textId="77777777" w:rsidTr="00F02A35">
        <w:trPr>
          <w:trHeight w:val="715"/>
          <w:jc w:val="center"/>
        </w:trPr>
        <w:tc>
          <w:tcPr>
            <w:tcW w:w="140" w:type="pct"/>
            <w:vMerge/>
            <w:shd w:val="clear" w:color="auto" w:fill="auto"/>
            <w:vAlign w:val="center"/>
          </w:tcPr>
          <w:p w14:paraId="56EA1E95" w14:textId="77777777" w:rsidR="00463D61" w:rsidRPr="008D441E" w:rsidRDefault="00463D61" w:rsidP="00CE69C6">
            <w:pPr>
              <w:jc w:val="center"/>
              <w:rPr>
                <w:rFonts w:eastAsia="Calibri"/>
                <w:b/>
                <w:bCs/>
                <w:i/>
                <w:color w:val="000000"/>
                <w:sz w:val="18"/>
                <w:szCs w:val="18"/>
              </w:rPr>
            </w:pPr>
          </w:p>
        </w:tc>
        <w:tc>
          <w:tcPr>
            <w:tcW w:w="895" w:type="pct"/>
            <w:vMerge/>
            <w:shd w:val="clear" w:color="auto" w:fill="auto"/>
            <w:vAlign w:val="center"/>
          </w:tcPr>
          <w:p w14:paraId="6EA41996" w14:textId="77777777" w:rsidR="00463D61" w:rsidRPr="008D441E" w:rsidRDefault="00463D61" w:rsidP="00CE69C6">
            <w:pPr>
              <w:jc w:val="center"/>
              <w:rPr>
                <w:rFonts w:eastAsia="Calibri"/>
                <w:b/>
                <w:bCs/>
                <w:i/>
                <w:color w:val="000000"/>
                <w:sz w:val="18"/>
                <w:szCs w:val="18"/>
              </w:rPr>
            </w:pPr>
          </w:p>
        </w:tc>
        <w:tc>
          <w:tcPr>
            <w:tcW w:w="2672" w:type="pct"/>
            <w:gridSpan w:val="2"/>
            <w:shd w:val="clear" w:color="auto" w:fill="auto"/>
            <w:vAlign w:val="center"/>
          </w:tcPr>
          <w:p w14:paraId="28767911" w14:textId="77777777" w:rsidR="00463D61" w:rsidRPr="008D441E" w:rsidRDefault="00463D61" w:rsidP="00CE69C6">
            <w:pPr>
              <w:jc w:val="center"/>
              <w:rPr>
                <w:rFonts w:eastAsia="Calibri"/>
                <w:b/>
                <w:bCs/>
                <w:i/>
                <w:color w:val="000000"/>
                <w:sz w:val="18"/>
                <w:szCs w:val="18"/>
              </w:rPr>
            </w:pPr>
            <w:r w:rsidRPr="008D441E">
              <w:rPr>
                <w:rFonts w:eastAsia="Calibri"/>
                <w:b/>
                <w:bCs/>
                <w:i/>
                <w:color w:val="000000"/>
                <w:sz w:val="18"/>
                <w:szCs w:val="18"/>
              </w:rPr>
              <w:t>Заказчик</w:t>
            </w:r>
          </w:p>
        </w:tc>
        <w:tc>
          <w:tcPr>
            <w:tcW w:w="607" w:type="pct"/>
            <w:shd w:val="clear" w:color="auto" w:fill="auto"/>
            <w:vAlign w:val="center"/>
          </w:tcPr>
          <w:p w14:paraId="640F5877" w14:textId="77777777" w:rsidR="00463D61" w:rsidRPr="008D441E" w:rsidRDefault="00463D61" w:rsidP="00CE69C6">
            <w:pPr>
              <w:jc w:val="center"/>
              <w:rPr>
                <w:rFonts w:eastAsia="Calibri"/>
                <w:b/>
                <w:bCs/>
                <w:i/>
                <w:color w:val="000000"/>
                <w:sz w:val="18"/>
                <w:szCs w:val="18"/>
              </w:rPr>
            </w:pPr>
            <w:r w:rsidRPr="008D441E">
              <w:rPr>
                <w:rFonts w:eastAsia="Calibri"/>
                <w:b/>
                <w:bCs/>
                <w:i/>
                <w:color w:val="000000"/>
                <w:sz w:val="18"/>
                <w:szCs w:val="18"/>
              </w:rPr>
              <w:t>Начальная (максимальная) цена договора каждого заказчика (руб.)**</w:t>
            </w:r>
          </w:p>
        </w:tc>
        <w:tc>
          <w:tcPr>
            <w:tcW w:w="686" w:type="pct"/>
            <w:vMerge/>
            <w:shd w:val="clear" w:color="auto" w:fill="auto"/>
            <w:vAlign w:val="center"/>
          </w:tcPr>
          <w:p w14:paraId="3BC1BE86" w14:textId="77777777" w:rsidR="00463D61" w:rsidRPr="008D441E" w:rsidRDefault="00463D61" w:rsidP="00CE69C6">
            <w:pPr>
              <w:jc w:val="center"/>
              <w:rPr>
                <w:rFonts w:eastAsia="Calibri"/>
                <w:b/>
                <w:bCs/>
                <w:i/>
                <w:color w:val="000000"/>
                <w:sz w:val="18"/>
                <w:szCs w:val="18"/>
              </w:rPr>
            </w:pPr>
          </w:p>
        </w:tc>
      </w:tr>
      <w:tr w:rsidR="008D441E" w:rsidRPr="008D441E" w14:paraId="7DB1B32E" w14:textId="77777777" w:rsidTr="00C70ADC">
        <w:trPr>
          <w:trHeight w:val="443"/>
          <w:jc w:val="center"/>
        </w:trPr>
        <w:tc>
          <w:tcPr>
            <w:tcW w:w="140" w:type="pct"/>
            <w:vMerge/>
            <w:shd w:val="clear" w:color="auto" w:fill="auto"/>
            <w:vAlign w:val="center"/>
          </w:tcPr>
          <w:p w14:paraId="25DB159C" w14:textId="77777777" w:rsidR="00463D61" w:rsidRPr="008D441E" w:rsidRDefault="00463D61" w:rsidP="00463D61">
            <w:pPr>
              <w:jc w:val="center"/>
              <w:rPr>
                <w:rFonts w:eastAsia="Calibri"/>
                <w:color w:val="000000"/>
                <w:sz w:val="18"/>
                <w:szCs w:val="18"/>
              </w:rPr>
            </w:pPr>
          </w:p>
        </w:tc>
        <w:tc>
          <w:tcPr>
            <w:tcW w:w="895" w:type="pct"/>
            <w:vMerge/>
            <w:shd w:val="clear" w:color="auto" w:fill="auto"/>
            <w:vAlign w:val="center"/>
          </w:tcPr>
          <w:p w14:paraId="60D8C2B5" w14:textId="77777777" w:rsidR="00463D61" w:rsidRPr="008D441E" w:rsidRDefault="00463D61" w:rsidP="00463D61">
            <w:pPr>
              <w:jc w:val="center"/>
              <w:rPr>
                <w:rFonts w:eastAsia="Calibri"/>
                <w:color w:val="000000"/>
                <w:sz w:val="18"/>
                <w:szCs w:val="18"/>
              </w:rPr>
            </w:pPr>
          </w:p>
        </w:tc>
        <w:tc>
          <w:tcPr>
            <w:tcW w:w="1052" w:type="pct"/>
            <w:shd w:val="clear" w:color="auto" w:fill="auto"/>
            <w:vAlign w:val="center"/>
          </w:tcPr>
          <w:p w14:paraId="76B28D11" w14:textId="7CEBBF8D" w:rsidR="00463D61" w:rsidRPr="008D441E" w:rsidRDefault="00463D61" w:rsidP="00463D61">
            <w:pPr>
              <w:ind w:right="241"/>
              <w:rPr>
                <w:bCs/>
                <w:sz w:val="18"/>
                <w:szCs w:val="18"/>
              </w:rPr>
            </w:pPr>
            <w:r w:rsidRPr="008D441E">
              <w:rPr>
                <w:bCs/>
                <w:sz w:val="18"/>
                <w:szCs w:val="18"/>
              </w:rPr>
              <w:t>МАОУ «Лицей № 62 имени Комарова Владимира Михайловича.»</w:t>
            </w:r>
          </w:p>
        </w:tc>
        <w:tc>
          <w:tcPr>
            <w:tcW w:w="1620" w:type="pct"/>
            <w:shd w:val="clear" w:color="auto" w:fill="auto"/>
            <w:vAlign w:val="center"/>
          </w:tcPr>
          <w:p w14:paraId="3ADAB3EC" w14:textId="419D830C" w:rsidR="00463D61" w:rsidRPr="008D441E" w:rsidRDefault="00463D61" w:rsidP="00C70ADC">
            <w:pPr>
              <w:rPr>
                <w:bCs/>
                <w:sz w:val="18"/>
                <w:szCs w:val="18"/>
              </w:rPr>
            </w:pPr>
            <w:r w:rsidRPr="008D441E">
              <w:rPr>
                <w:bCs/>
                <w:sz w:val="18"/>
                <w:szCs w:val="18"/>
              </w:rPr>
              <w:t xml:space="preserve">Адрес: 450112, Республика Башкортостан, г. Уфа, Орджоникидзевский район, ул. Ульяновых, д. 38 </w:t>
            </w:r>
          </w:p>
        </w:tc>
        <w:tc>
          <w:tcPr>
            <w:tcW w:w="607" w:type="pct"/>
            <w:shd w:val="clear" w:color="auto" w:fill="auto"/>
            <w:vAlign w:val="center"/>
          </w:tcPr>
          <w:p w14:paraId="77328800" w14:textId="77777777" w:rsidR="00A3355A" w:rsidRPr="008D441E" w:rsidRDefault="00A3355A" w:rsidP="00A3355A">
            <w:pPr>
              <w:jc w:val="center"/>
              <w:rPr>
                <w:sz w:val="20"/>
                <w:szCs w:val="20"/>
              </w:rPr>
            </w:pPr>
            <w:r w:rsidRPr="008D441E">
              <w:rPr>
                <w:sz w:val="20"/>
                <w:szCs w:val="20"/>
              </w:rPr>
              <w:t>2 947 725,60</w:t>
            </w:r>
          </w:p>
          <w:p w14:paraId="73352A31" w14:textId="459E4B8B" w:rsidR="00463D61" w:rsidRPr="008D441E" w:rsidRDefault="00463D61" w:rsidP="00463D61">
            <w:pPr>
              <w:jc w:val="center"/>
              <w:rPr>
                <w:sz w:val="20"/>
                <w:szCs w:val="20"/>
              </w:rPr>
            </w:pPr>
          </w:p>
        </w:tc>
        <w:tc>
          <w:tcPr>
            <w:tcW w:w="686" w:type="pct"/>
            <w:vMerge/>
            <w:shd w:val="clear" w:color="auto" w:fill="auto"/>
            <w:vAlign w:val="center"/>
          </w:tcPr>
          <w:p w14:paraId="59A08240" w14:textId="77777777" w:rsidR="00463D61" w:rsidRPr="008D441E" w:rsidRDefault="00463D61" w:rsidP="00463D61">
            <w:pPr>
              <w:jc w:val="center"/>
              <w:rPr>
                <w:rFonts w:eastAsia="Calibri"/>
                <w:color w:val="000000"/>
                <w:sz w:val="18"/>
                <w:szCs w:val="18"/>
              </w:rPr>
            </w:pPr>
          </w:p>
        </w:tc>
      </w:tr>
      <w:tr w:rsidR="008D441E" w:rsidRPr="008D441E" w14:paraId="4F3433C4" w14:textId="77777777" w:rsidTr="00A3355A">
        <w:trPr>
          <w:trHeight w:val="443"/>
          <w:jc w:val="center"/>
        </w:trPr>
        <w:tc>
          <w:tcPr>
            <w:tcW w:w="140" w:type="pct"/>
            <w:vMerge/>
            <w:shd w:val="clear" w:color="auto" w:fill="auto"/>
            <w:vAlign w:val="center"/>
          </w:tcPr>
          <w:p w14:paraId="46AA354E"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0ACBCD80"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47976B03" w14:textId="0137E6FE" w:rsidR="00A3355A" w:rsidRPr="008D441E" w:rsidRDefault="00A3355A" w:rsidP="00463D61">
            <w:pPr>
              <w:ind w:right="241"/>
              <w:rPr>
                <w:bCs/>
                <w:sz w:val="18"/>
                <w:szCs w:val="18"/>
              </w:rPr>
            </w:pPr>
            <w:r w:rsidRPr="008D441E">
              <w:rPr>
                <w:bCs/>
                <w:sz w:val="18"/>
                <w:szCs w:val="18"/>
              </w:rPr>
              <w:t>МАОУ Школа № 36</w:t>
            </w:r>
          </w:p>
        </w:tc>
        <w:tc>
          <w:tcPr>
            <w:tcW w:w="1620" w:type="pct"/>
            <w:shd w:val="clear" w:color="auto" w:fill="auto"/>
            <w:vAlign w:val="center"/>
          </w:tcPr>
          <w:p w14:paraId="16F11ED2" w14:textId="58A54490" w:rsidR="00A3355A" w:rsidRPr="008D441E" w:rsidRDefault="00A3355A" w:rsidP="00463D61">
            <w:pPr>
              <w:jc w:val="both"/>
              <w:rPr>
                <w:bCs/>
                <w:sz w:val="18"/>
                <w:szCs w:val="18"/>
              </w:rPr>
            </w:pPr>
            <w:proofErr w:type="gramStart"/>
            <w:r w:rsidRPr="008D441E">
              <w:rPr>
                <w:bCs/>
                <w:sz w:val="18"/>
                <w:szCs w:val="18"/>
              </w:rPr>
              <w:t>Адрес: 450051, Республика Башкортостан, г. Уфа, Орджоникидзевский район, ул. Таманская, д. 47</w:t>
            </w:r>
            <w:proofErr w:type="gramEnd"/>
          </w:p>
        </w:tc>
        <w:tc>
          <w:tcPr>
            <w:tcW w:w="607" w:type="pct"/>
            <w:shd w:val="clear" w:color="auto" w:fill="auto"/>
            <w:vAlign w:val="bottom"/>
          </w:tcPr>
          <w:p w14:paraId="3B3811C4" w14:textId="61024FBF" w:rsidR="00A3355A" w:rsidRPr="008D441E" w:rsidRDefault="00A3355A" w:rsidP="00463D61">
            <w:pPr>
              <w:jc w:val="center"/>
              <w:rPr>
                <w:color w:val="000000"/>
                <w:sz w:val="20"/>
                <w:szCs w:val="20"/>
              </w:rPr>
            </w:pPr>
            <w:r w:rsidRPr="008D441E">
              <w:rPr>
                <w:color w:val="000000"/>
                <w:sz w:val="20"/>
                <w:szCs w:val="20"/>
              </w:rPr>
              <w:t>751 532,00</w:t>
            </w:r>
          </w:p>
        </w:tc>
        <w:tc>
          <w:tcPr>
            <w:tcW w:w="686" w:type="pct"/>
            <w:vMerge/>
            <w:shd w:val="clear" w:color="auto" w:fill="auto"/>
            <w:vAlign w:val="center"/>
          </w:tcPr>
          <w:p w14:paraId="710E5DDF" w14:textId="77777777" w:rsidR="00A3355A" w:rsidRPr="008D441E" w:rsidRDefault="00A3355A" w:rsidP="00463D61">
            <w:pPr>
              <w:jc w:val="center"/>
              <w:rPr>
                <w:rFonts w:eastAsia="Calibri"/>
                <w:color w:val="000000"/>
                <w:sz w:val="18"/>
                <w:szCs w:val="18"/>
              </w:rPr>
            </w:pPr>
          </w:p>
        </w:tc>
      </w:tr>
      <w:tr w:rsidR="008D441E" w:rsidRPr="008D441E" w14:paraId="74A2FD89" w14:textId="77777777" w:rsidTr="00A3355A">
        <w:trPr>
          <w:trHeight w:val="443"/>
          <w:jc w:val="center"/>
        </w:trPr>
        <w:tc>
          <w:tcPr>
            <w:tcW w:w="140" w:type="pct"/>
            <w:vMerge/>
            <w:shd w:val="clear" w:color="auto" w:fill="auto"/>
            <w:vAlign w:val="center"/>
          </w:tcPr>
          <w:p w14:paraId="0DBE7BCA"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5F9F9E6A"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098D44E4" w14:textId="587370B5" w:rsidR="00A3355A" w:rsidRPr="008D441E" w:rsidRDefault="00A3355A" w:rsidP="00463D61">
            <w:pPr>
              <w:ind w:right="241"/>
              <w:rPr>
                <w:bCs/>
                <w:sz w:val="18"/>
                <w:szCs w:val="18"/>
              </w:rPr>
            </w:pPr>
            <w:r w:rsidRPr="008D441E">
              <w:rPr>
                <w:bCs/>
                <w:sz w:val="18"/>
                <w:szCs w:val="18"/>
              </w:rPr>
              <w:t>МАОУ "Башкирский лицей № 48"</w:t>
            </w:r>
          </w:p>
        </w:tc>
        <w:tc>
          <w:tcPr>
            <w:tcW w:w="1620" w:type="pct"/>
            <w:shd w:val="clear" w:color="auto" w:fill="auto"/>
          </w:tcPr>
          <w:p w14:paraId="0B98A663" w14:textId="26B7FDF3" w:rsidR="00A3355A" w:rsidRPr="008D441E" w:rsidRDefault="00A3355A" w:rsidP="00463D61">
            <w:pPr>
              <w:jc w:val="both"/>
              <w:rPr>
                <w:bCs/>
                <w:sz w:val="18"/>
                <w:szCs w:val="18"/>
              </w:rPr>
            </w:pPr>
            <w:r w:rsidRPr="008D441E">
              <w:rPr>
                <w:bCs/>
                <w:sz w:val="18"/>
                <w:szCs w:val="18"/>
              </w:rPr>
              <w:t>Адрес: 450035, Республика Башкортостан, г. Уфа, Орджоникидзевский район, ул. Борисоглебская,    д. 17</w:t>
            </w:r>
          </w:p>
        </w:tc>
        <w:tc>
          <w:tcPr>
            <w:tcW w:w="607" w:type="pct"/>
            <w:shd w:val="clear" w:color="auto" w:fill="auto"/>
            <w:vAlign w:val="bottom"/>
          </w:tcPr>
          <w:p w14:paraId="7A33E958" w14:textId="30BA3D50" w:rsidR="00A3355A" w:rsidRPr="008D441E" w:rsidRDefault="00A3355A" w:rsidP="00463D61">
            <w:pPr>
              <w:jc w:val="center"/>
              <w:rPr>
                <w:sz w:val="20"/>
                <w:szCs w:val="20"/>
              </w:rPr>
            </w:pPr>
            <w:r w:rsidRPr="008D441E">
              <w:rPr>
                <w:color w:val="000000"/>
                <w:sz w:val="20"/>
                <w:szCs w:val="20"/>
              </w:rPr>
              <w:t>1 299 160,80</w:t>
            </w:r>
          </w:p>
        </w:tc>
        <w:tc>
          <w:tcPr>
            <w:tcW w:w="686" w:type="pct"/>
            <w:vMerge/>
            <w:shd w:val="clear" w:color="auto" w:fill="auto"/>
            <w:vAlign w:val="center"/>
          </w:tcPr>
          <w:p w14:paraId="348BDCD1" w14:textId="77777777" w:rsidR="00A3355A" w:rsidRPr="008D441E" w:rsidRDefault="00A3355A" w:rsidP="00463D61">
            <w:pPr>
              <w:jc w:val="center"/>
              <w:rPr>
                <w:rFonts w:eastAsia="Calibri"/>
                <w:color w:val="000000"/>
                <w:sz w:val="18"/>
                <w:szCs w:val="18"/>
              </w:rPr>
            </w:pPr>
          </w:p>
        </w:tc>
      </w:tr>
      <w:tr w:rsidR="008D441E" w:rsidRPr="008D441E" w14:paraId="2EFA0845" w14:textId="77777777" w:rsidTr="00A3355A">
        <w:trPr>
          <w:trHeight w:val="20"/>
          <w:jc w:val="center"/>
        </w:trPr>
        <w:tc>
          <w:tcPr>
            <w:tcW w:w="140" w:type="pct"/>
            <w:vMerge/>
            <w:shd w:val="clear" w:color="auto" w:fill="auto"/>
            <w:vAlign w:val="center"/>
          </w:tcPr>
          <w:p w14:paraId="14CBE974"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6DC7C0FC"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23436614" w14:textId="13A822C5" w:rsidR="00A3355A" w:rsidRPr="008D441E" w:rsidRDefault="00A3355A" w:rsidP="00463D61">
            <w:pPr>
              <w:ind w:right="241"/>
              <w:rPr>
                <w:bCs/>
                <w:sz w:val="18"/>
                <w:szCs w:val="18"/>
              </w:rPr>
            </w:pPr>
            <w:r w:rsidRPr="008D441E">
              <w:rPr>
                <w:bCs/>
                <w:sz w:val="18"/>
                <w:szCs w:val="18"/>
              </w:rPr>
              <w:t>МАОУ Школа № 61</w:t>
            </w:r>
          </w:p>
        </w:tc>
        <w:tc>
          <w:tcPr>
            <w:tcW w:w="1620" w:type="pct"/>
            <w:shd w:val="clear" w:color="auto" w:fill="auto"/>
            <w:vAlign w:val="center"/>
          </w:tcPr>
          <w:p w14:paraId="6BAFE1B5" w14:textId="75B4AB81" w:rsidR="00A3355A" w:rsidRPr="008D441E" w:rsidRDefault="00A3355A" w:rsidP="00C70ADC">
            <w:pPr>
              <w:rPr>
                <w:bCs/>
                <w:sz w:val="18"/>
                <w:szCs w:val="18"/>
              </w:rPr>
            </w:pPr>
            <w:r w:rsidRPr="008D441E">
              <w:rPr>
                <w:bCs/>
                <w:sz w:val="18"/>
                <w:szCs w:val="18"/>
              </w:rPr>
              <w:t xml:space="preserve">Адрес: 450112, Республика Башкортостан, г. Уфа, Орджоникидзевский район, ул. Кольцевая, д. 37 </w:t>
            </w:r>
          </w:p>
        </w:tc>
        <w:tc>
          <w:tcPr>
            <w:tcW w:w="607" w:type="pct"/>
            <w:shd w:val="clear" w:color="auto" w:fill="auto"/>
            <w:vAlign w:val="bottom"/>
          </w:tcPr>
          <w:p w14:paraId="5572D1CA" w14:textId="73CEE141" w:rsidR="00A3355A" w:rsidRPr="008D441E" w:rsidRDefault="00A3355A" w:rsidP="00463D61">
            <w:pPr>
              <w:jc w:val="center"/>
              <w:rPr>
                <w:sz w:val="20"/>
                <w:szCs w:val="20"/>
              </w:rPr>
            </w:pPr>
            <w:r w:rsidRPr="008D441E">
              <w:rPr>
                <w:color w:val="000000"/>
                <w:sz w:val="20"/>
                <w:szCs w:val="20"/>
              </w:rPr>
              <w:t>3 623 721,60</w:t>
            </w:r>
          </w:p>
        </w:tc>
        <w:tc>
          <w:tcPr>
            <w:tcW w:w="686" w:type="pct"/>
            <w:vMerge/>
            <w:shd w:val="clear" w:color="auto" w:fill="auto"/>
            <w:vAlign w:val="center"/>
          </w:tcPr>
          <w:p w14:paraId="30E72819" w14:textId="77777777" w:rsidR="00A3355A" w:rsidRPr="008D441E" w:rsidRDefault="00A3355A" w:rsidP="00463D61">
            <w:pPr>
              <w:jc w:val="center"/>
              <w:rPr>
                <w:rFonts w:eastAsia="Calibri"/>
                <w:color w:val="000000"/>
                <w:sz w:val="18"/>
                <w:szCs w:val="18"/>
              </w:rPr>
            </w:pPr>
          </w:p>
        </w:tc>
      </w:tr>
      <w:tr w:rsidR="008D441E" w:rsidRPr="008D441E" w14:paraId="1E2BFF28" w14:textId="77777777" w:rsidTr="00A3355A">
        <w:trPr>
          <w:trHeight w:val="20"/>
          <w:jc w:val="center"/>
        </w:trPr>
        <w:tc>
          <w:tcPr>
            <w:tcW w:w="140" w:type="pct"/>
            <w:vMerge/>
            <w:shd w:val="clear" w:color="auto" w:fill="auto"/>
            <w:vAlign w:val="center"/>
          </w:tcPr>
          <w:p w14:paraId="3BC94570"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33799F5F"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5BE3D681" w14:textId="2BCCC09C" w:rsidR="00A3355A" w:rsidRPr="008D441E" w:rsidRDefault="00A3355A" w:rsidP="00463D61">
            <w:pPr>
              <w:ind w:right="241"/>
              <w:rPr>
                <w:bCs/>
                <w:sz w:val="18"/>
                <w:szCs w:val="18"/>
              </w:rPr>
            </w:pPr>
            <w:r w:rsidRPr="008D441E">
              <w:rPr>
                <w:bCs/>
                <w:sz w:val="18"/>
                <w:szCs w:val="18"/>
              </w:rPr>
              <w:t>МАОУ "ГИМНАЗИЯ № 64 ИМЕНИ В.В. ГОРБАТКО."</w:t>
            </w:r>
          </w:p>
        </w:tc>
        <w:tc>
          <w:tcPr>
            <w:tcW w:w="1620" w:type="pct"/>
            <w:shd w:val="clear" w:color="auto" w:fill="auto"/>
            <w:vAlign w:val="center"/>
          </w:tcPr>
          <w:p w14:paraId="4EA8E848" w14:textId="1648E3FC" w:rsidR="00A3355A" w:rsidRPr="008D441E" w:rsidRDefault="00A3355A" w:rsidP="00C70ADC">
            <w:pPr>
              <w:rPr>
                <w:bCs/>
                <w:sz w:val="18"/>
                <w:szCs w:val="18"/>
              </w:rPr>
            </w:pPr>
            <w:r w:rsidRPr="008D441E">
              <w:rPr>
                <w:bCs/>
                <w:sz w:val="18"/>
                <w:szCs w:val="18"/>
              </w:rPr>
              <w:t>450055, Республика Башкортостан, г. Уфа, Орджоникидзевский район, ул. Российская, д. 54</w:t>
            </w:r>
          </w:p>
        </w:tc>
        <w:tc>
          <w:tcPr>
            <w:tcW w:w="607" w:type="pct"/>
            <w:shd w:val="clear" w:color="auto" w:fill="auto"/>
            <w:vAlign w:val="bottom"/>
          </w:tcPr>
          <w:p w14:paraId="40E3EEB1" w14:textId="0BBFB52A" w:rsidR="00A3355A" w:rsidRPr="008D441E" w:rsidRDefault="00A3355A" w:rsidP="00463D61">
            <w:pPr>
              <w:jc w:val="center"/>
              <w:rPr>
                <w:sz w:val="20"/>
                <w:szCs w:val="20"/>
              </w:rPr>
            </w:pPr>
            <w:r w:rsidRPr="008D441E">
              <w:rPr>
                <w:color w:val="000000"/>
                <w:sz w:val="20"/>
                <w:szCs w:val="20"/>
              </w:rPr>
              <w:t>3 559 390,40</w:t>
            </w:r>
          </w:p>
        </w:tc>
        <w:tc>
          <w:tcPr>
            <w:tcW w:w="686" w:type="pct"/>
            <w:vMerge/>
            <w:shd w:val="clear" w:color="auto" w:fill="auto"/>
            <w:vAlign w:val="center"/>
          </w:tcPr>
          <w:p w14:paraId="0348E2A8" w14:textId="77777777" w:rsidR="00A3355A" w:rsidRPr="008D441E" w:rsidRDefault="00A3355A" w:rsidP="00463D61">
            <w:pPr>
              <w:jc w:val="center"/>
              <w:rPr>
                <w:rFonts w:eastAsia="Calibri"/>
                <w:color w:val="000000"/>
                <w:sz w:val="18"/>
                <w:szCs w:val="18"/>
              </w:rPr>
            </w:pPr>
          </w:p>
        </w:tc>
      </w:tr>
      <w:tr w:rsidR="008D441E" w:rsidRPr="008D441E" w14:paraId="5C7D9278" w14:textId="77777777" w:rsidTr="00A3355A">
        <w:trPr>
          <w:trHeight w:val="545"/>
          <w:jc w:val="center"/>
        </w:trPr>
        <w:tc>
          <w:tcPr>
            <w:tcW w:w="140" w:type="pct"/>
            <w:vMerge/>
            <w:shd w:val="clear" w:color="auto" w:fill="auto"/>
            <w:vAlign w:val="center"/>
          </w:tcPr>
          <w:p w14:paraId="18E856E3"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2459F32C"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591AEECC" w14:textId="6905EB26" w:rsidR="00A3355A" w:rsidRPr="008D441E" w:rsidRDefault="00A3355A" w:rsidP="00463D61">
            <w:pPr>
              <w:ind w:right="241"/>
              <w:rPr>
                <w:bCs/>
                <w:sz w:val="18"/>
                <w:szCs w:val="18"/>
              </w:rPr>
            </w:pPr>
            <w:r w:rsidRPr="008D441E">
              <w:rPr>
                <w:bCs/>
                <w:sz w:val="18"/>
                <w:szCs w:val="18"/>
              </w:rPr>
              <w:t>МАОУ "Татарская гимназия № 65"</w:t>
            </w:r>
          </w:p>
        </w:tc>
        <w:tc>
          <w:tcPr>
            <w:tcW w:w="1620" w:type="pct"/>
            <w:shd w:val="clear" w:color="auto" w:fill="auto"/>
            <w:vAlign w:val="center"/>
          </w:tcPr>
          <w:p w14:paraId="7947F594" w14:textId="464CD887" w:rsidR="00A3355A" w:rsidRPr="008D441E" w:rsidRDefault="00A3355A" w:rsidP="00C70ADC">
            <w:pPr>
              <w:rPr>
                <w:bCs/>
                <w:sz w:val="18"/>
                <w:szCs w:val="18"/>
              </w:rPr>
            </w:pPr>
            <w:r w:rsidRPr="008D441E">
              <w:rPr>
                <w:bCs/>
                <w:sz w:val="18"/>
                <w:szCs w:val="18"/>
              </w:rPr>
              <w:t>Адрес: 450038 , Республика Башкортостан, г. Уфа, Орджоникидзевский район, ул. Кольцевая, д. 143</w:t>
            </w:r>
          </w:p>
        </w:tc>
        <w:tc>
          <w:tcPr>
            <w:tcW w:w="607" w:type="pct"/>
            <w:shd w:val="clear" w:color="auto" w:fill="auto"/>
            <w:vAlign w:val="bottom"/>
          </w:tcPr>
          <w:p w14:paraId="58A51711" w14:textId="5495C6A0" w:rsidR="00A3355A" w:rsidRPr="008D441E" w:rsidRDefault="00A3355A" w:rsidP="00463D61">
            <w:pPr>
              <w:jc w:val="center"/>
              <w:rPr>
                <w:sz w:val="20"/>
                <w:szCs w:val="20"/>
              </w:rPr>
            </w:pPr>
            <w:r w:rsidRPr="008D441E">
              <w:rPr>
                <w:color w:val="000000"/>
                <w:sz w:val="20"/>
                <w:szCs w:val="20"/>
              </w:rPr>
              <w:t>1 382 440,80</w:t>
            </w:r>
          </w:p>
        </w:tc>
        <w:tc>
          <w:tcPr>
            <w:tcW w:w="686" w:type="pct"/>
            <w:vMerge/>
            <w:shd w:val="clear" w:color="auto" w:fill="auto"/>
            <w:vAlign w:val="center"/>
          </w:tcPr>
          <w:p w14:paraId="5072BB05" w14:textId="77777777" w:rsidR="00A3355A" w:rsidRPr="008D441E" w:rsidRDefault="00A3355A" w:rsidP="00463D61">
            <w:pPr>
              <w:jc w:val="center"/>
              <w:rPr>
                <w:rFonts w:eastAsia="Calibri"/>
                <w:color w:val="000000"/>
                <w:sz w:val="18"/>
                <w:szCs w:val="18"/>
              </w:rPr>
            </w:pPr>
          </w:p>
        </w:tc>
      </w:tr>
      <w:tr w:rsidR="008D441E" w:rsidRPr="008D441E" w14:paraId="563D0D98" w14:textId="77777777" w:rsidTr="00A3355A">
        <w:trPr>
          <w:trHeight w:val="467"/>
          <w:jc w:val="center"/>
        </w:trPr>
        <w:tc>
          <w:tcPr>
            <w:tcW w:w="140" w:type="pct"/>
            <w:vMerge/>
            <w:shd w:val="clear" w:color="auto" w:fill="auto"/>
            <w:vAlign w:val="center"/>
          </w:tcPr>
          <w:p w14:paraId="5868F5C3"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4DA91075"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321AAD32" w14:textId="05AC15E4" w:rsidR="00A3355A" w:rsidRPr="008D441E" w:rsidRDefault="00A3355A" w:rsidP="00463D61">
            <w:pPr>
              <w:ind w:right="241"/>
              <w:rPr>
                <w:bCs/>
                <w:sz w:val="18"/>
                <w:szCs w:val="18"/>
              </w:rPr>
            </w:pPr>
            <w:r w:rsidRPr="008D441E">
              <w:rPr>
                <w:bCs/>
                <w:sz w:val="18"/>
                <w:szCs w:val="18"/>
              </w:rPr>
              <w:t>МАОУ «Центр образования № 69»</w:t>
            </w:r>
          </w:p>
        </w:tc>
        <w:tc>
          <w:tcPr>
            <w:tcW w:w="1620" w:type="pct"/>
            <w:shd w:val="clear" w:color="auto" w:fill="auto"/>
            <w:vAlign w:val="center"/>
          </w:tcPr>
          <w:p w14:paraId="44731548" w14:textId="155B9260" w:rsidR="00A3355A" w:rsidRPr="008D441E" w:rsidRDefault="00A3355A" w:rsidP="00C70ADC">
            <w:pPr>
              <w:rPr>
                <w:bCs/>
                <w:sz w:val="18"/>
                <w:szCs w:val="18"/>
              </w:rPr>
            </w:pPr>
            <w:r w:rsidRPr="008D441E">
              <w:rPr>
                <w:bCs/>
                <w:sz w:val="18"/>
                <w:szCs w:val="18"/>
              </w:rPr>
              <w:t xml:space="preserve">Адрес: 450081, Республика Башкортостан, город Уфа, Орджоникидзевский район, ул. </w:t>
            </w:r>
            <w:proofErr w:type="spellStart"/>
            <w:r w:rsidRPr="008D441E">
              <w:rPr>
                <w:bCs/>
                <w:sz w:val="18"/>
                <w:szCs w:val="18"/>
              </w:rPr>
              <w:t>Даута</w:t>
            </w:r>
            <w:proofErr w:type="spellEnd"/>
            <w:r w:rsidRPr="008D441E">
              <w:rPr>
                <w:bCs/>
                <w:sz w:val="18"/>
                <w:szCs w:val="18"/>
              </w:rPr>
              <w:t xml:space="preserve"> </w:t>
            </w:r>
            <w:proofErr w:type="spellStart"/>
            <w:r w:rsidRPr="008D441E">
              <w:rPr>
                <w:bCs/>
                <w:sz w:val="18"/>
                <w:szCs w:val="18"/>
              </w:rPr>
              <w:t>Юлтыя</w:t>
            </w:r>
            <w:proofErr w:type="spellEnd"/>
            <w:r w:rsidRPr="008D441E">
              <w:rPr>
                <w:bCs/>
                <w:sz w:val="18"/>
                <w:szCs w:val="18"/>
              </w:rPr>
              <w:t>, дом 6</w:t>
            </w:r>
          </w:p>
        </w:tc>
        <w:tc>
          <w:tcPr>
            <w:tcW w:w="607" w:type="pct"/>
            <w:shd w:val="clear" w:color="auto" w:fill="auto"/>
            <w:vAlign w:val="bottom"/>
          </w:tcPr>
          <w:p w14:paraId="0E0434E4" w14:textId="10F1D513" w:rsidR="00A3355A" w:rsidRPr="008D441E" w:rsidRDefault="00A3355A" w:rsidP="00463D61">
            <w:pPr>
              <w:jc w:val="center"/>
              <w:rPr>
                <w:sz w:val="20"/>
                <w:szCs w:val="20"/>
              </w:rPr>
            </w:pPr>
            <w:r w:rsidRPr="008D441E">
              <w:rPr>
                <w:color w:val="000000"/>
                <w:sz w:val="20"/>
                <w:szCs w:val="20"/>
              </w:rPr>
              <w:t>4 494 875,20</w:t>
            </w:r>
          </w:p>
        </w:tc>
        <w:tc>
          <w:tcPr>
            <w:tcW w:w="686" w:type="pct"/>
            <w:vMerge/>
            <w:shd w:val="clear" w:color="auto" w:fill="auto"/>
            <w:vAlign w:val="center"/>
          </w:tcPr>
          <w:p w14:paraId="526DB81D" w14:textId="77777777" w:rsidR="00A3355A" w:rsidRPr="008D441E" w:rsidRDefault="00A3355A" w:rsidP="00463D61">
            <w:pPr>
              <w:jc w:val="center"/>
              <w:rPr>
                <w:rFonts w:eastAsia="Calibri"/>
                <w:color w:val="000000"/>
                <w:sz w:val="18"/>
                <w:szCs w:val="18"/>
              </w:rPr>
            </w:pPr>
          </w:p>
        </w:tc>
      </w:tr>
      <w:tr w:rsidR="008D441E" w:rsidRPr="008D441E" w14:paraId="6EC7B2F9" w14:textId="77777777" w:rsidTr="00A3355A">
        <w:trPr>
          <w:trHeight w:val="243"/>
          <w:jc w:val="center"/>
        </w:trPr>
        <w:tc>
          <w:tcPr>
            <w:tcW w:w="140" w:type="pct"/>
            <w:vMerge/>
            <w:shd w:val="clear" w:color="auto" w:fill="auto"/>
            <w:vAlign w:val="center"/>
          </w:tcPr>
          <w:p w14:paraId="7F3F70FB"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3FDE5B8C"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506AE832" w14:textId="5DD32924" w:rsidR="00A3355A" w:rsidRPr="008D441E" w:rsidRDefault="00A3355A" w:rsidP="00463D61">
            <w:pPr>
              <w:ind w:right="241"/>
              <w:rPr>
                <w:bCs/>
                <w:sz w:val="18"/>
                <w:szCs w:val="18"/>
              </w:rPr>
            </w:pPr>
            <w:r w:rsidRPr="008D441E">
              <w:rPr>
                <w:bCs/>
                <w:sz w:val="18"/>
                <w:szCs w:val="18"/>
              </w:rPr>
              <w:t>МАОУ Школа № 71</w:t>
            </w:r>
          </w:p>
        </w:tc>
        <w:tc>
          <w:tcPr>
            <w:tcW w:w="1620" w:type="pct"/>
            <w:shd w:val="clear" w:color="auto" w:fill="auto"/>
            <w:vAlign w:val="center"/>
          </w:tcPr>
          <w:p w14:paraId="305A93F1" w14:textId="242B90AF" w:rsidR="00A3355A" w:rsidRPr="008D441E" w:rsidRDefault="00A3355A" w:rsidP="00C70ADC">
            <w:pPr>
              <w:rPr>
                <w:bCs/>
                <w:sz w:val="18"/>
                <w:szCs w:val="18"/>
              </w:rPr>
            </w:pPr>
            <w:r w:rsidRPr="008D441E">
              <w:rPr>
                <w:bCs/>
                <w:sz w:val="18"/>
                <w:szCs w:val="18"/>
              </w:rPr>
              <w:t xml:space="preserve">Адрес: 450065, Республика Башкортостан, г. Уфа, Орджоникидзевский район, ул. Дмитрия Донского, д. 87 </w:t>
            </w:r>
          </w:p>
        </w:tc>
        <w:tc>
          <w:tcPr>
            <w:tcW w:w="607" w:type="pct"/>
            <w:shd w:val="clear" w:color="auto" w:fill="auto"/>
            <w:vAlign w:val="bottom"/>
          </w:tcPr>
          <w:p w14:paraId="1DEA4CDC" w14:textId="2887F16D" w:rsidR="00A3355A" w:rsidRPr="008D441E" w:rsidRDefault="00A3355A" w:rsidP="00463D61">
            <w:pPr>
              <w:jc w:val="center"/>
              <w:rPr>
                <w:sz w:val="20"/>
                <w:szCs w:val="20"/>
              </w:rPr>
            </w:pPr>
            <w:r w:rsidRPr="008D441E">
              <w:rPr>
                <w:color w:val="000000"/>
                <w:sz w:val="20"/>
                <w:szCs w:val="20"/>
              </w:rPr>
              <w:t>2 357 030,40</w:t>
            </w:r>
          </w:p>
        </w:tc>
        <w:tc>
          <w:tcPr>
            <w:tcW w:w="686" w:type="pct"/>
            <w:vMerge/>
            <w:shd w:val="clear" w:color="auto" w:fill="auto"/>
            <w:vAlign w:val="center"/>
          </w:tcPr>
          <w:p w14:paraId="40935243" w14:textId="77777777" w:rsidR="00A3355A" w:rsidRPr="008D441E" w:rsidRDefault="00A3355A" w:rsidP="00463D61">
            <w:pPr>
              <w:jc w:val="center"/>
              <w:rPr>
                <w:rFonts w:eastAsia="Calibri"/>
                <w:color w:val="000000"/>
                <w:sz w:val="18"/>
                <w:szCs w:val="18"/>
              </w:rPr>
            </w:pPr>
          </w:p>
        </w:tc>
      </w:tr>
      <w:tr w:rsidR="008D441E" w:rsidRPr="008D441E" w14:paraId="5F6A4170" w14:textId="77777777" w:rsidTr="00A3355A">
        <w:trPr>
          <w:trHeight w:val="20"/>
          <w:jc w:val="center"/>
        </w:trPr>
        <w:tc>
          <w:tcPr>
            <w:tcW w:w="140" w:type="pct"/>
            <w:vMerge/>
            <w:shd w:val="clear" w:color="auto" w:fill="auto"/>
            <w:vAlign w:val="center"/>
          </w:tcPr>
          <w:p w14:paraId="7E29E41A"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2820BE25"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0B2B5F4C" w14:textId="05D98D43" w:rsidR="00A3355A" w:rsidRPr="008D441E" w:rsidRDefault="00A3355A" w:rsidP="00463D61">
            <w:pPr>
              <w:ind w:right="241"/>
              <w:rPr>
                <w:bCs/>
                <w:sz w:val="18"/>
                <w:szCs w:val="18"/>
              </w:rPr>
            </w:pPr>
            <w:r w:rsidRPr="008D441E">
              <w:rPr>
                <w:bCs/>
                <w:sz w:val="18"/>
                <w:szCs w:val="18"/>
              </w:rPr>
              <w:t>МАОУ «Центр образования № 76»</w:t>
            </w:r>
          </w:p>
        </w:tc>
        <w:tc>
          <w:tcPr>
            <w:tcW w:w="1620" w:type="pct"/>
            <w:shd w:val="clear" w:color="auto" w:fill="auto"/>
            <w:vAlign w:val="center"/>
          </w:tcPr>
          <w:p w14:paraId="19F38F86" w14:textId="39D0E419" w:rsidR="00A3355A" w:rsidRPr="008D441E" w:rsidRDefault="00A3355A" w:rsidP="00C70ADC">
            <w:pPr>
              <w:rPr>
                <w:bCs/>
                <w:sz w:val="18"/>
                <w:szCs w:val="18"/>
              </w:rPr>
            </w:pPr>
            <w:r w:rsidRPr="008D441E">
              <w:rPr>
                <w:bCs/>
                <w:sz w:val="18"/>
                <w:szCs w:val="18"/>
              </w:rPr>
              <w:t>Адрес: 450112 Республика Башкортостан, город Уфа, Орджоникидзевский район, улица Победы, дом 24</w:t>
            </w:r>
          </w:p>
        </w:tc>
        <w:tc>
          <w:tcPr>
            <w:tcW w:w="607" w:type="pct"/>
            <w:shd w:val="clear" w:color="auto" w:fill="auto"/>
            <w:vAlign w:val="bottom"/>
          </w:tcPr>
          <w:p w14:paraId="2FD5C1E6" w14:textId="0245ACEE" w:rsidR="00A3355A" w:rsidRPr="008D441E" w:rsidRDefault="00A3355A" w:rsidP="00463D61">
            <w:pPr>
              <w:jc w:val="center"/>
              <w:rPr>
                <w:sz w:val="20"/>
                <w:szCs w:val="20"/>
              </w:rPr>
            </w:pPr>
            <w:r w:rsidRPr="008D441E">
              <w:rPr>
                <w:color w:val="000000"/>
                <w:sz w:val="20"/>
                <w:szCs w:val="20"/>
              </w:rPr>
              <w:t>1 319 795,20</w:t>
            </w:r>
          </w:p>
        </w:tc>
        <w:tc>
          <w:tcPr>
            <w:tcW w:w="686" w:type="pct"/>
            <w:vMerge/>
            <w:shd w:val="clear" w:color="auto" w:fill="auto"/>
            <w:vAlign w:val="center"/>
          </w:tcPr>
          <w:p w14:paraId="367C7391" w14:textId="77777777" w:rsidR="00A3355A" w:rsidRPr="008D441E" w:rsidRDefault="00A3355A" w:rsidP="00463D61">
            <w:pPr>
              <w:jc w:val="center"/>
              <w:rPr>
                <w:rFonts w:eastAsia="Calibri"/>
                <w:color w:val="000000"/>
                <w:sz w:val="18"/>
                <w:szCs w:val="18"/>
              </w:rPr>
            </w:pPr>
          </w:p>
        </w:tc>
      </w:tr>
      <w:tr w:rsidR="008D441E" w:rsidRPr="008D441E" w14:paraId="5F0DA0FF" w14:textId="77777777" w:rsidTr="00A3355A">
        <w:trPr>
          <w:trHeight w:val="487"/>
          <w:jc w:val="center"/>
        </w:trPr>
        <w:tc>
          <w:tcPr>
            <w:tcW w:w="140" w:type="pct"/>
            <w:vMerge/>
            <w:shd w:val="clear" w:color="auto" w:fill="auto"/>
            <w:vAlign w:val="center"/>
          </w:tcPr>
          <w:p w14:paraId="0A5D55A2"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39AAE990"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60D65D0D" w14:textId="51141201" w:rsidR="00A3355A" w:rsidRPr="008D441E" w:rsidRDefault="00A3355A" w:rsidP="00463D61">
            <w:pPr>
              <w:ind w:right="241"/>
              <w:rPr>
                <w:bCs/>
                <w:sz w:val="18"/>
                <w:szCs w:val="18"/>
              </w:rPr>
            </w:pPr>
            <w:r w:rsidRPr="008D441E">
              <w:rPr>
                <w:bCs/>
                <w:sz w:val="18"/>
                <w:szCs w:val="18"/>
              </w:rPr>
              <w:t>МАОУ Школа № 79</w:t>
            </w:r>
          </w:p>
        </w:tc>
        <w:tc>
          <w:tcPr>
            <w:tcW w:w="1620" w:type="pct"/>
            <w:shd w:val="clear" w:color="auto" w:fill="auto"/>
          </w:tcPr>
          <w:p w14:paraId="1ABCAAD8" w14:textId="53628428" w:rsidR="00A3355A" w:rsidRPr="008D441E" w:rsidRDefault="00A3355A" w:rsidP="00C70ADC">
            <w:pPr>
              <w:rPr>
                <w:bCs/>
                <w:sz w:val="18"/>
                <w:szCs w:val="18"/>
              </w:rPr>
            </w:pPr>
            <w:r w:rsidRPr="008D441E">
              <w:rPr>
                <w:bCs/>
                <w:sz w:val="18"/>
                <w:szCs w:val="18"/>
              </w:rPr>
              <w:t>Адрес: 450065, Республика Башкортостан, г. Уфа, Орджоникидзевский район, ул. Борисоглебская, д. 16</w:t>
            </w:r>
          </w:p>
        </w:tc>
        <w:tc>
          <w:tcPr>
            <w:tcW w:w="607" w:type="pct"/>
            <w:shd w:val="clear" w:color="auto" w:fill="auto"/>
            <w:vAlign w:val="bottom"/>
          </w:tcPr>
          <w:p w14:paraId="52F2E241" w14:textId="4607E121" w:rsidR="00A3355A" w:rsidRPr="008D441E" w:rsidRDefault="00A3355A" w:rsidP="00463D61">
            <w:pPr>
              <w:jc w:val="center"/>
              <w:rPr>
                <w:sz w:val="20"/>
                <w:szCs w:val="20"/>
              </w:rPr>
            </w:pPr>
            <w:r w:rsidRPr="008D441E">
              <w:rPr>
                <w:color w:val="000000"/>
                <w:sz w:val="20"/>
                <w:szCs w:val="20"/>
              </w:rPr>
              <w:t>1 156 825,60</w:t>
            </w:r>
          </w:p>
        </w:tc>
        <w:tc>
          <w:tcPr>
            <w:tcW w:w="686" w:type="pct"/>
            <w:vMerge/>
            <w:shd w:val="clear" w:color="auto" w:fill="auto"/>
            <w:vAlign w:val="center"/>
          </w:tcPr>
          <w:p w14:paraId="4ADEC3E2" w14:textId="77777777" w:rsidR="00A3355A" w:rsidRPr="008D441E" w:rsidRDefault="00A3355A" w:rsidP="00463D61">
            <w:pPr>
              <w:jc w:val="center"/>
              <w:rPr>
                <w:rFonts w:eastAsia="Calibri"/>
                <w:color w:val="000000"/>
                <w:sz w:val="18"/>
                <w:szCs w:val="18"/>
              </w:rPr>
            </w:pPr>
          </w:p>
        </w:tc>
      </w:tr>
      <w:tr w:rsidR="008D441E" w:rsidRPr="008D441E" w14:paraId="1222DCDC" w14:textId="77777777" w:rsidTr="00A3355A">
        <w:trPr>
          <w:trHeight w:val="467"/>
          <w:jc w:val="center"/>
        </w:trPr>
        <w:tc>
          <w:tcPr>
            <w:tcW w:w="140" w:type="pct"/>
            <w:vMerge/>
            <w:shd w:val="clear" w:color="auto" w:fill="auto"/>
            <w:vAlign w:val="center"/>
          </w:tcPr>
          <w:p w14:paraId="28E6460F"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251A64C0"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0097CF2E" w14:textId="3F8D288D" w:rsidR="00A3355A" w:rsidRPr="008D441E" w:rsidRDefault="00A3355A" w:rsidP="00463D61">
            <w:pPr>
              <w:ind w:right="241"/>
              <w:rPr>
                <w:bCs/>
                <w:sz w:val="18"/>
                <w:szCs w:val="18"/>
              </w:rPr>
            </w:pPr>
            <w:r w:rsidRPr="008D441E">
              <w:rPr>
                <w:bCs/>
                <w:sz w:val="18"/>
                <w:szCs w:val="18"/>
              </w:rPr>
              <w:t xml:space="preserve">МАОУ  Школа № 80 имени </w:t>
            </w:r>
            <w:proofErr w:type="spellStart"/>
            <w:r w:rsidRPr="008D441E">
              <w:rPr>
                <w:bCs/>
                <w:sz w:val="18"/>
                <w:szCs w:val="18"/>
              </w:rPr>
              <w:t>А.М.Матросова</w:t>
            </w:r>
            <w:proofErr w:type="spellEnd"/>
          </w:p>
        </w:tc>
        <w:tc>
          <w:tcPr>
            <w:tcW w:w="1620" w:type="pct"/>
            <w:shd w:val="clear" w:color="auto" w:fill="auto"/>
          </w:tcPr>
          <w:p w14:paraId="5AF3B861" w14:textId="42FD73E9" w:rsidR="00A3355A" w:rsidRPr="008D441E" w:rsidRDefault="00A3355A" w:rsidP="00C70ADC">
            <w:pPr>
              <w:rPr>
                <w:bCs/>
                <w:sz w:val="18"/>
                <w:szCs w:val="18"/>
              </w:rPr>
            </w:pPr>
            <w:r w:rsidRPr="008D441E">
              <w:rPr>
                <w:bCs/>
                <w:sz w:val="18"/>
                <w:szCs w:val="18"/>
              </w:rPr>
              <w:t>Адрес: 450032, Республика Башкортостан, г. Уфа, ул. Кольцевая, д. 105</w:t>
            </w:r>
          </w:p>
        </w:tc>
        <w:tc>
          <w:tcPr>
            <w:tcW w:w="607" w:type="pct"/>
            <w:shd w:val="clear" w:color="auto" w:fill="auto"/>
            <w:vAlign w:val="bottom"/>
          </w:tcPr>
          <w:p w14:paraId="52F54292" w14:textId="37549172" w:rsidR="00A3355A" w:rsidRPr="008D441E" w:rsidRDefault="00A3355A" w:rsidP="00463D61">
            <w:pPr>
              <w:jc w:val="center"/>
              <w:rPr>
                <w:sz w:val="20"/>
                <w:szCs w:val="20"/>
              </w:rPr>
            </w:pPr>
            <w:r w:rsidRPr="008D441E">
              <w:rPr>
                <w:color w:val="000000"/>
                <w:sz w:val="20"/>
                <w:szCs w:val="20"/>
              </w:rPr>
              <w:t>1 291 448,00</w:t>
            </w:r>
          </w:p>
        </w:tc>
        <w:tc>
          <w:tcPr>
            <w:tcW w:w="686" w:type="pct"/>
            <w:vMerge/>
            <w:shd w:val="clear" w:color="auto" w:fill="auto"/>
            <w:vAlign w:val="center"/>
          </w:tcPr>
          <w:p w14:paraId="2607BE79" w14:textId="77777777" w:rsidR="00A3355A" w:rsidRPr="008D441E" w:rsidRDefault="00A3355A" w:rsidP="00463D61">
            <w:pPr>
              <w:jc w:val="center"/>
              <w:rPr>
                <w:rFonts w:eastAsia="Calibri"/>
                <w:color w:val="000000"/>
                <w:sz w:val="18"/>
                <w:szCs w:val="18"/>
              </w:rPr>
            </w:pPr>
          </w:p>
        </w:tc>
      </w:tr>
      <w:tr w:rsidR="008D441E" w:rsidRPr="008D441E" w14:paraId="292D5270" w14:textId="77777777" w:rsidTr="00A3355A">
        <w:trPr>
          <w:trHeight w:val="275"/>
          <w:jc w:val="center"/>
        </w:trPr>
        <w:tc>
          <w:tcPr>
            <w:tcW w:w="140" w:type="pct"/>
            <w:vMerge/>
            <w:shd w:val="clear" w:color="auto" w:fill="auto"/>
            <w:vAlign w:val="center"/>
          </w:tcPr>
          <w:p w14:paraId="5E7FA08A"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613EA5F2"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3B71309F" w14:textId="69F57A82" w:rsidR="00A3355A" w:rsidRPr="008D441E" w:rsidRDefault="00A3355A" w:rsidP="00463D61">
            <w:pPr>
              <w:ind w:right="241"/>
              <w:rPr>
                <w:bCs/>
                <w:sz w:val="18"/>
                <w:szCs w:val="18"/>
              </w:rPr>
            </w:pPr>
            <w:r w:rsidRPr="008D441E">
              <w:rPr>
                <w:bCs/>
                <w:sz w:val="18"/>
                <w:szCs w:val="18"/>
              </w:rPr>
              <w:t>МАОУ «Гимназия № 82 УГНТУ»</w:t>
            </w:r>
          </w:p>
        </w:tc>
        <w:tc>
          <w:tcPr>
            <w:tcW w:w="1620" w:type="pct"/>
            <w:shd w:val="clear" w:color="auto" w:fill="auto"/>
          </w:tcPr>
          <w:p w14:paraId="00631956" w14:textId="54EC3E69" w:rsidR="00A3355A" w:rsidRPr="008D441E" w:rsidRDefault="00A3355A" w:rsidP="00C70ADC">
            <w:pPr>
              <w:rPr>
                <w:bCs/>
                <w:sz w:val="18"/>
                <w:szCs w:val="18"/>
              </w:rPr>
            </w:pPr>
            <w:r w:rsidRPr="008D441E">
              <w:rPr>
                <w:bCs/>
                <w:sz w:val="18"/>
                <w:szCs w:val="18"/>
              </w:rPr>
              <w:t>Адрес: 450064, Республика Башкортостан, г. Уфа, Орджоникидзевский район, ул. Ульяновых, д. 13, корп. 1</w:t>
            </w:r>
          </w:p>
        </w:tc>
        <w:tc>
          <w:tcPr>
            <w:tcW w:w="607" w:type="pct"/>
            <w:shd w:val="clear" w:color="auto" w:fill="auto"/>
            <w:vAlign w:val="bottom"/>
          </w:tcPr>
          <w:p w14:paraId="74CF95FC" w14:textId="425CA6D1" w:rsidR="00A3355A" w:rsidRPr="008D441E" w:rsidRDefault="00A3355A" w:rsidP="00463D61">
            <w:pPr>
              <w:jc w:val="center"/>
              <w:rPr>
                <w:sz w:val="20"/>
                <w:szCs w:val="20"/>
              </w:rPr>
            </w:pPr>
            <w:r w:rsidRPr="008D441E">
              <w:rPr>
                <w:color w:val="000000"/>
                <w:sz w:val="20"/>
                <w:szCs w:val="20"/>
              </w:rPr>
              <w:t>2 342 172,80</w:t>
            </w:r>
          </w:p>
        </w:tc>
        <w:tc>
          <w:tcPr>
            <w:tcW w:w="686" w:type="pct"/>
            <w:vMerge/>
            <w:shd w:val="clear" w:color="auto" w:fill="auto"/>
            <w:vAlign w:val="center"/>
          </w:tcPr>
          <w:p w14:paraId="5AB9E905" w14:textId="77777777" w:rsidR="00A3355A" w:rsidRPr="008D441E" w:rsidRDefault="00A3355A" w:rsidP="00463D61">
            <w:pPr>
              <w:jc w:val="center"/>
              <w:rPr>
                <w:rFonts w:eastAsia="Calibri"/>
                <w:color w:val="000000"/>
                <w:sz w:val="18"/>
                <w:szCs w:val="18"/>
              </w:rPr>
            </w:pPr>
          </w:p>
        </w:tc>
      </w:tr>
      <w:tr w:rsidR="008D441E" w:rsidRPr="008D441E" w14:paraId="57144273" w14:textId="77777777" w:rsidTr="00A3355A">
        <w:trPr>
          <w:trHeight w:val="258"/>
          <w:jc w:val="center"/>
        </w:trPr>
        <w:tc>
          <w:tcPr>
            <w:tcW w:w="140" w:type="pct"/>
            <w:vMerge/>
            <w:shd w:val="clear" w:color="auto" w:fill="auto"/>
            <w:vAlign w:val="center"/>
          </w:tcPr>
          <w:p w14:paraId="4091E6B5"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384C8A37"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6B5F3F5D" w14:textId="7852D441" w:rsidR="00A3355A" w:rsidRPr="008D441E" w:rsidRDefault="00A3355A" w:rsidP="00463D61">
            <w:pPr>
              <w:ind w:right="241"/>
              <w:rPr>
                <w:bCs/>
                <w:sz w:val="18"/>
                <w:szCs w:val="18"/>
              </w:rPr>
            </w:pPr>
            <w:r w:rsidRPr="008D441E">
              <w:rPr>
                <w:bCs/>
                <w:sz w:val="18"/>
                <w:szCs w:val="18"/>
              </w:rPr>
              <w:t>МАОУ Школа № 85</w:t>
            </w:r>
          </w:p>
        </w:tc>
        <w:tc>
          <w:tcPr>
            <w:tcW w:w="1620" w:type="pct"/>
            <w:shd w:val="clear" w:color="auto" w:fill="auto"/>
            <w:vAlign w:val="center"/>
          </w:tcPr>
          <w:p w14:paraId="400EB564" w14:textId="7B5E9E9B" w:rsidR="00A3355A" w:rsidRPr="008D441E" w:rsidRDefault="00A3355A" w:rsidP="00C70ADC">
            <w:pPr>
              <w:rPr>
                <w:bCs/>
                <w:sz w:val="18"/>
                <w:szCs w:val="18"/>
              </w:rPr>
            </w:pPr>
            <w:r w:rsidRPr="008D441E">
              <w:rPr>
                <w:bCs/>
                <w:sz w:val="18"/>
                <w:szCs w:val="18"/>
              </w:rPr>
              <w:t>Адрес: 450065, Республика Башкортостан, г. Уфа, Орджоникидзевский район, ул. Кулибина, д. 38</w:t>
            </w:r>
          </w:p>
        </w:tc>
        <w:tc>
          <w:tcPr>
            <w:tcW w:w="607" w:type="pct"/>
            <w:shd w:val="clear" w:color="auto" w:fill="auto"/>
            <w:vAlign w:val="bottom"/>
          </w:tcPr>
          <w:p w14:paraId="0F5198AB" w14:textId="7778890C" w:rsidR="00A3355A" w:rsidRPr="008D441E" w:rsidRDefault="00A3355A" w:rsidP="00463D61">
            <w:pPr>
              <w:jc w:val="center"/>
              <w:rPr>
                <w:sz w:val="20"/>
                <w:szCs w:val="20"/>
              </w:rPr>
            </w:pPr>
            <w:r w:rsidRPr="008D441E">
              <w:rPr>
                <w:color w:val="000000"/>
                <w:sz w:val="20"/>
                <w:szCs w:val="20"/>
              </w:rPr>
              <w:t>2 167 725,60</w:t>
            </w:r>
          </w:p>
        </w:tc>
        <w:tc>
          <w:tcPr>
            <w:tcW w:w="686" w:type="pct"/>
            <w:vMerge/>
            <w:shd w:val="clear" w:color="auto" w:fill="auto"/>
            <w:vAlign w:val="center"/>
          </w:tcPr>
          <w:p w14:paraId="485A9BB5" w14:textId="77777777" w:rsidR="00A3355A" w:rsidRPr="008D441E" w:rsidRDefault="00A3355A" w:rsidP="00463D61">
            <w:pPr>
              <w:jc w:val="center"/>
              <w:rPr>
                <w:rFonts w:eastAsia="Calibri"/>
                <w:color w:val="000000"/>
                <w:sz w:val="18"/>
                <w:szCs w:val="18"/>
              </w:rPr>
            </w:pPr>
          </w:p>
        </w:tc>
      </w:tr>
      <w:tr w:rsidR="008D441E" w:rsidRPr="008D441E" w14:paraId="60944695" w14:textId="77777777" w:rsidTr="00A3355A">
        <w:trPr>
          <w:trHeight w:val="257"/>
          <w:jc w:val="center"/>
        </w:trPr>
        <w:tc>
          <w:tcPr>
            <w:tcW w:w="140" w:type="pct"/>
            <w:vMerge/>
            <w:shd w:val="clear" w:color="auto" w:fill="auto"/>
            <w:vAlign w:val="center"/>
          </w:tcPr>
          <w:p w14:paraId="3F460B7F"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7D33D92E"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491FB5F1" w14:textId="1CA5B155" w:rsidR="00A3355A" w:rsidRPr="008D441E" w:rsidRDefault="00A3355A" w:rsidP="00463D61">
            <w:pPr>
              <w:ind w:right="241"/>
              <w:rPr>
                <w:bCs/>
                <w:sz w:val="18"/>
                <w:szCs w:val="18"/>
              </w:rPr>
            </w:pPr>
            <w:r w:rsidRPr="008D441E">
              <w:rPr>
                <w:bCs/>
                <w:sz w:val="18"/>
                <w:szCs w:val="18"/>
              </w:rPr>
              <w:t>МАОУ "Гимназия № 86"</w:t>
            </w:r>
          </w:p>
        </w:tc>
        <w:tc>
          <w:tcPr>
            <w:tcW w:w="1620" w:type="pct"/>
            <w:shd w:val="clear" w:color="auto" w:fill="auto"/>
            <w:vAlign w:val="center"/>
          </w:tcPr>
          <w:p w14:paraId="6093BEAF" w14:textId="5D45BB3C" w:rsidR="00A3355A" w:rsidRPr="008D441E" w:rsidRDefault="00A3355A" w:rsidP="00C70ADC">
            <w:pPr>
              <w:rPr>
                <w:bCs/>
                <w:sz w:val="18"/>
                <w:szCs w:val="18"/>
              </w:rPr>
            </w:pPr>
            <w:r w:rsidRPr="008D441E">
              <w:rPr>
                <w:bCs/>
                <w:sz w:val="18"/>
                <w:szCs w:val="18"/>
              </w:rPr>
              <w:t>Адрес: 450044, Республика Башкортостан, г. Уфа, Орджоникидзевский район, ул. Конституции, д. 2, корп. А</w:t>
            </w:r>
          </w:p>
        </w:tc>
        <w:tc>
          <w:tcPr>
            <w:tcW w:w="607" w:type="pct"/>
            <w:shd w:val="clear" w:color="auto" w:fill="auto"/>
            <w:vAlign w:val="bottom"/>
          </w:tcPr>
          <w:p w14:paraId="1F071B24" w14:textId="662E8B7E" w:rsidR="00A3355A" w:rsidRPr="008D441E" w:rsidRDefault="00A3355A" w:rsidP="00463D61">
            <w:pPr>
              <w:jc w:val="center"/>
              <w:rPr>
                <w:sz w:val="20"/>
                <w:szCs w:val="20"/>
              </w:rPr>
            </w:pPr>
            <w:r w:rsidRPr="008D441E">
              <w:rPr>
                <w:color w:val="000000"/>
                <w:sz w:val="20"/>
                <w:szCs w:val="20"/>
              </w:rPr>
              <w:t>2 197 324,80</w:t>
            </w:r>
          </w:p>
        </w:tc>
        <w:tc>
          <w:tcPr>
            <w:tcW w:w="686" w:type="pct"/>
            <w:vMerge/>
            <w:shd w:val="clear" w:color="auto" w:fill="auto"/>
            <w:vAlign w:val="center"/>
          </w:tcPr>
          <w:p w14:paraId="6EA8E634" w14:textId="77777777" w:rsidR="00A3355A" w:rsidRPr="008D441E" w:rsidRDefault="00A3355A" w:rsidP="00463D61">
            <w:pPr>
              <w:jc w:val="center"/>
              <w:rPr>
                <w:rFonts w:eastAsia="Calibri"/>
                <w:color w:val="000000"/>
                <w:sz w:val="18"/>
                <w:szCs w:val="18"/>
              </w:rPr>
            </w:pPr>
          </w:p>
        </w:tc>
      </w:tr>
      <w:tr w:rsidR="008D441E" w:rsidRPr="008D441E" w14:paraId="057A0C5F" w14:textId="77777777" w:rsidTr="00A3355A">
        <w:trPr>
          <w:trHeight w:val="234"/>
          <w:jc w:val="center"/>
        </w:trPr>
        <w:tc>
          <w:tcPr>
            <w:tcW w:w="140" w:type="pct"/>
            <w:vMerge/>
            <w:shd w:val="clear" w:color="auto" w:fill="auto"/>
            <w:vAlign w:val="center"/>
          </w:tcPr>
          <w:p w14:paraId="3364BF56"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3B0D0DB9"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7ED456FB" w14:textId="1B90DD20" w:rsidR="00A3355A" w:rsidRPr="008D441E" w:rsidRDefault="00A3355A" w:rsidP="00463D61">
            <w:pPr>
              <w:ind w:right="241"/>
              <w:rPr>
                <w:bCs/>
                <w:sz w:val="18"/>
                <w:szCs w:val="18"/>
              </w:rPr>
            </w:pPr>
            <w:r w:rsidRPr="008D441E">
              <w:rPr>
                <w:bCs/>
                <w:sz w:val="18"/>
                <w:szCs w:val="18"/>
              </w:rPr>
              <w:t xml:space="preserve">МАОУ ШКОЛА № 98 ИМ. Н.Ф. ОБУХОВА </w:t>
            </w:r>
          </w:p>
        </w:tc>
        <w:tc>
          <w:tcPr>
            <w:tcW w:w="1620" w:type="pct"/>
            <w:shd w:val="clear" w:color="auto" w:fill="auto"/>
            <w:vAlign w:val="center"/>
          </w:tcPr>
          <w:p w14:paraId="3319E727" w14:textId="59AA2BF1" w:rsidR="00A3355A" w:rsidRPr="008D441E" w:rsidRDefault="00A3355A" w:rsidP="00C70ADC">
            <w:pPr>
              <w:rPr>
                <w:bCs/>
                <w:sz w:val="18"/>
                <w:szCs w:val="18"/>
              </w:rPr>
            </w:pPr>
            <w:r w:rsidRPr="008D441E">
              <w:rPr>
                <w:bCs/>
                <w:sz w:val="18"/>
                <w:szCs w:val="18"/>
              </w:rPr>
              <w:t>Адрес: 450068, Республика Башкортостан, г. Уфа, Орджоникидзевский район, ул. Суворова, д. 35</w:t>
            </w:r>
          </w:p>
        </w:tc>
        <w:tc>
          <w:tcPr>
            <w:tcW w:w="607" w:type="pct"/>
            <w:shd w:val="clear" w:color="auto" w:fill="auto"/>
            <w:vAlign w:val="bottom"/>
          </w:tcPr>
          <w:p w14:paraId="03C58256" w14:textId="22AA3D9D" w:rsidR="00A3355A" w:rsidRPr="008D441E" w:rsidRDefault="00A3355A" w:rsidP="00463D61">
            <w:pPr>
              <w:jc w:val="center"/>
              <w:rPr>
                <w:sz w:val="20"/>
                <w:szCs w:val="20"/>
              </w:rPr>
            </w:pPr>
            <w:r w:rsidRPr="008D441E">
              <w:rPr>
                <w:color w:val="000000"/>
                <w:sz w:val="20"/>
                <w:szCs w:val="20"/>
              </w:rPr>
              <w:t>2 963 942,40</w:t>
            </w:r>
          </w:p>
        </w:tc>
        <w:tc>
          <w:tcPr>
            <w:tcW w:w="686" w:type="pct"/>
            <w:vMerge/>
            <w:shd w:val="clear" w:color="auto" w:fill="auto"/>
            <w:vAlign w:val="center"/>
          </w:tcPr>
          <w:p w14:paraId="4B25D570" w14:textId="77777777" w:rsidR="00A3355A" w:rsidRPr="008D441E" w:rsidRDefault="00A3355A" w:rsidP="00463D61">
            <w:pPr>
              <w:jc w:val="center"/>
              <w:rPr>
                <w:rFonts w:eastAsia="Calibri"/>
                <w:color w:val="000000"/>
                <w:sz w:val="18"/>
                <w:szCs w:val="18"/>
              </w:rPr>
            </w:pPr>
          </w:p>
        </w:tc>
      </w:tr>
      <w:tr w:rsidR="008D441E" w:rsidRPr="008D441E" w14:paraId="2081D09F" w14:textId="77777777" w:rsidTr="00A3355A">
        <w:trPr>
          <w:trHeight w:val="253"/>
          <w:jc w:val="center"/>
        </w:trPr>
        <w:tc>
          <w:tcPr>
            <w:tcW w:w="140" w:type="pct"/>
            <w:vMerge/>
            <w:shd w:val="clear" w:color="auto" w:fill="auto"/>
            <w:vAlign w:val="center"/>
          </w:tcPr>
          <w:p w14:paraId="36395475"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5069CBF8"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1ADFC675" w14:textId="1F7FE6E6" w:rsidR="00A3355A" w:rsidRPr="008D441E" w:rsidRDefault="00A3355A" w:rsidP="00463D61">
            <w:pPr>
              <w:ind w:right="241"/>
              <w:rPr>
                <w:bCs/>
                <w:sz w:val="18"/>
                <w:szCs w:val="18"/>
              </w:rPr>
            </w:pPr>
            <w:r w:rsidRPr="008D441E">
              <w:rPr>
                <w:bCs/>
                <w:sz w:val="18"/>
                <w:szCs w:val="18"/>
              </w:rPr>
              <w:t>МАОУ Школа № 99</w:t>
            </w:r>
          </w:p>
        </w:tc>
        <w:tc>
          <w:tcPr>
            <w:tcW w:w="1620" w:type="pct"/>
            <w:shd w:val="clear" w:color="auto" w:fill="auto"/>
            <w:vAlign w:val="center"/>
          </w:tcPr>
          <w:p w14:paraId="15CD33F3" w14:textId="2D4CB67A" w:rsidR="00A3355A" w:rsidRPr="008D441E" w:rsidRDefault="00A3355A" w:rsidP="00C70ADC">
            <w:pPr>
              <w:rPr>
                <w:bCs/>
                <w:sz w:val="18"/>
                <w:szCs w:val="18"/>
              </w:rPr>
            </w:pPr>
            <w:r w:rsidRPr="008D441E">
              <w:rPr>
                <w:bCs/>
                <w:sz w:val="18"/>
                <w:szCs w:val="18"/>
              </w:rPr>
              <w:t>Адрес: 450075, Республика Башкортостан, г. Уфа, ул. Блюхера, д. 9</w:t>
            </w:r>
          </w:p>
        </w:tc>
        <w:tc>
          <w:tcPr>
            <w:tcW w:w="607" w:type="pct"/>
            <w:shd w:val="clear" w:color="auto" w:fill="auto"/>
            <w:vAlign w:val="bottom"/>
          </w:tcPr>
          <w:p w14:paraId="7C4EA2A7" w14:textId="780A6588" w:rsidR="00A3355A" w:rsidRPr="008D441E" w:rsidRDefault="00A3355A" w:rsidP="00463D61">
            <w:pPr>
              <w:jc w:val="center"/>
              <w:rPr>
                <w:sz w:val="20"/>
                <w:szCs w:val="20"/>
              </w:rPr>
            </w:pPr>
            <w:r w:rsidRPr="008D441E">
              <w:rPr>
                <w:color w:val="000000"/>
                <w:sz w:val="20"/>
                <w:szCs w:val="20"/>
              </w:rPr>
              <w:t>1 355 931,20</w:t>
            </w:r>
          </w:p>
        </w:tc>
        <w:tc>
          <w:tcPr>
            <w:tcW w:w="686" w:type="pct"/>
            <w:vMerge/>
            <w:shd w:val="clear" w:color="auto" w:fill="auto"/>
            <w:vAlign w:val="center"/>
          </w:tcPr>
          <w:p w14:paraId="6FC2D567" w14:textId="77777777" w:rsidR="00A3355A" w:rsidRPr="008D441E" w:rsidRDefault="00A3355A" w:rsidP="00463D61">
            <w:pPr>
              <w:jc w:val="center"/>
              <w:rPr>
                <w:rFonts w:eastAsia="Calibri"/>
                <w:color w:val="000000"/>
                <w:sz w:val="18"/>
                <w:szCs w:val="18"/>
              </w:rPr>
            </w:pPr>
          </w:p>
        </w:tc>
      </w:tr>
      <w:tr w:rsidR="008D441E" w:rsidRPr="008D441E" w14:paraId="28EDBA0D" w14:textId="77777777" w:rsidTr="00A3355A">
        <w:trPr>
          <w:trHeight w:val="253"/>
          <w:jc w:val="center"/>
        </w:trPr>
        <w:tc>
          <w:tcPr>
            <w:tcW w:w="140" w:type="pct"/>
            <w:vMerge/>
            <w:shd w:val="clear" w:color="auto" w:fill="auto"/>
            <w:vAlign w:val="center"/>
          </w:tcPr>
          <w:p w14:paraId="083BAEB4"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74A9F106"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369077E1" w14:textId="08C9C9F8" w:rsidR="00A3355A" w:rsidRPr="008D441E" w:rsidRDefault="00A3355A" w:rsidP="00463D61">
            <w:pPr>
              <w:ind w:right="241"/>
              <w:rPr>
                <w:bCs/>
                <w:sz w:val="18"/>
                <w:szCs w:val="18"/>
              </w:rPr>
            </w:pPr>
            <w:r w:rsidRPr="008D441E">
              <w:rPr>
                <w:bCs/>
                <w:sz w:val="18"/>
                <w:szCs w:val="18"/>
              </w:rPr>
              <w:t>МАОУ "ЛИЦЕЙ № 106 "СОДРУЖЕСТВО"ИМ. Л.М. ПАВЛИЧЕНКО"</w:t>
            </w:r>
            <w:r w:rsidRPr="008D441E">
              <w:rPr>
                <w:bCs/>
                <w:sz w:val="18"/>
                <w:szCs w:val="18"/>
              </w:rPr>
              <w:br/>
              <w:t xml:space="preserve"> г. Уфа им. Л.М. Павличенко»</w:t>
            </w:r>
          </w:p>
        </w:tc>
        <w:tc>
          <w:tcPr>
            <w:tcW w:w="1620" w:type="pct"/>
            <w:shd w:val="clear" w:color="auto" w:fill="auto"/>
            <w:vAlign w:val="center"/>
          </w:tcPr>
          <w:p w14:paraId="5F53C096" w14:textId="41509B02" w:rsidR="00A3355A" w:rsidRPr="008D441E" w:rsidRDefault="00A3355A" w:rsidP="00C70ADC">
            <w:pPr>
              <w:rPr>
                <w:bCs/>
                <w:sz w:val="18"/>
                <w:szCs w:val="18"/>
              </w:rPr>
            </w:pPr>
            <w:r w:rsidRPr="008D441E">
              <w:rPr>
                <w:bCs/>
                <w:sz w:val="18"/>
                <w:szCs w:val="18"/>
              </w:rPr>
              <w:t>Адрес: 450075, Республика Башкортостан, город Уфа, Орджоникидзевский район, Проспект Октября, дом 93, корпус 5</w:t>
            </w:r>
          </w:p>
        </w:tc>
        <w:tc>
          <w:tcPr>
            <w:tcW w:w="607" w:type="pct"/>
            <w:shd w:val="clear" w:color="auto" w:fill="auto"/>
            <w:vAlign w:val="bottom"/>
          </w:tcPr>
          <w:p w14:paraId="2B103022" w14:textId="41E606C5" w:rsidR="00A3355A" w:rsidRPr="008D441E" w:rsidRDefault="00A3355A" w:rsidP="00463D61">
            <w:pPr>
              <w:jc w:val="center"/>
              <w:rPr>
                <w:sz w:val="20"/>
                <w:szCs w:val="20"/>
              </w:rPr>
            </w:pPr>
            <w:r w:rsidRPr="008D441E">
              <w:rPr>
                <w:color w:val="000000"/>
                <w:sz w:val="20"/>
                <w:szCs w:val="20"/>
              </w:rPr>
              <w:t>4 047 387,20</w:t>
            </w:r>
          </w:p>
        </w:tc>
        <w:tc>
          <w:tcPr>
            <w:tcW w:w="686" w:type="pct"/>
            <w:vMerge/>
            <w:shd w:val="clear" w:color="auto" w:fill="auto"/>
            <w:vAlign w:val="center"/>
          </w:tcPr>
          <w:p w14:paraId="27134293" w14:textId="77777777" w:rsidR="00A3355A" w:rsidRPr="008D441E" w:rsidRDefault="00A3355A" w:rsidP="00463D61">
            <w:pPr>
              <w:jc w:val="center"/>
              <w:rPr>
                <w:rFonts w:eastAsia="Calibri"/>
                <w:color w:val="000000"/>
                <w:sz w:val="18"/>
                <w:szCs w:val="18"/>
              </w:rPr>
            </w:pPr>
          </w:p>
        </w:tc>
      </w:tr>
      <w:tr w:rsidR="008D441E" w:rsidRPr="008D441E" w14:paraId="014AB5DA" w14:textId="77777777" w:rsidTr="00A3355A">
        <w:trPr>
          <w:trHeight w:val="253"/>
          <w:jc w:val="center"/>
        </w:trPr>
        <w:tc>
          <w:tcPr>
            <w:tcW w:w="140" w:type="pct"/>
            <w:vMerge/>
            <w:shd w:val="clear" w:color="auto" w:fill="auto"/>
            <w:vAlign w:val="center"/>
          </w:tcPr>
          <w:p w14:paraId="44FB0E8F"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6E6A4DFA"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7F3E5B57" w14:textId="4055DC5A" w:rsidR="00A3355A" w:rsidRPr="008D441E" w:rsidRDefault="00A3355A" w:rsidP="00463D61">
            <w:pPr>
              <w:ind w:right="241"/>
              <w:rPr>
                <w:bCs/>
                <w:sz w:val="18"/>
                <w:szCs w:val="18"/>
              </w:rPr>
            </w:pPr>
            <w:r w:rsidRPr="008D441E">
              <w:rPr>
                <w:bCs/>
                <w:sz w:val="18"/>
                <w:szCs w:val="18"/>
              </w:rPr>
              <w:t>МАОУ "Школа № 109 "</w:t>
            </w:r>
          </w:p>
        </w:tc>
        <w:tc>
          <w:tcPr>
            <w:tcW w:w="1620" w:type="pct"/>
            <w:shd w:val="clear" w:color="auto" w:fill="auto"/>
            <w:vAlign w:val="center"/>
          </w:tcPr>
          <w:p w14:paraId="16430BA0" w14:textId="73B2748A" w:rsidR="00A3355A" w:rsidRPr="008D441E" w:rsidRDefault="00A3355A" w:rsidP="00C70ADC">
            <w:pPr>
              <w:rPr>
                <w:bCs/>
                <w:sz w:val="18"/>
                <w:szCs w:val="18"/>
              </w:rPr>
            </w:pPr>
            <w:r w:rsidRPr="008D441E">
              <w:rPr>
                <w:bCs/>
                <w:sz w:val="18"/>
                <w:szCs w:val="18"/>
              </w:rPr>
              <w:t>Адрес: 450064, Республика Башкортостан, г. Уфа, Орджоникидзевский район, ул. Северодвинская, д. 22</w:t>
            </w:r>
          </w:p>
        </w:tc>
        <w:tc>
          <w:tcPr>
            <w:tcW w:w="607" w:type="pct"/>
            <w:shd w:val="clear" w:color="auto" w:fill="auto"/>
            <w:vAlign w:val="bottom"/>
          </w:tcPr>
          <w:p w14:paraId="2521A5B6" w14:textId="309E90DA" w:rsidR="00A3355A" w:rsidRPr="008D441E" w:rsidRDefault="00A3355A" w:rsidP="00463D61">
            <w:pPr>
              <w:jc w:val="center"/>
              <w:rPr>
                <w:sz w:val="20"/>
                <w:szCs w:val="20"/>
              </w:rPr>
            </w:pPr>
            <w:r w:rsidRPr="008D441E">
              <w:rPr>
                <w:color w:val="000000"/>
                <w:sz w:val="20"/>
                <w:szCs w:val="20"/>
              </w:rPr>
              <w:t>1 582 449,60</w:t>
            </w:r>
          </w:p>
        </w:tc>
        <w:tc>
          <w:tcPr>
            <w:tcW w:w="686" w:type="pct"/>
            <w:vMerge/>
            <w:shd w:val="clear" w:color="auto" w:fill="auto"/>
            <w:vAlign w:val="center"/>
          </w:tcPr>
          <w:p w14:paraId="16DEED85" w14:textId="77777777" w:rsidR="00A3355A" w:rsidRPr="008D441E" w:rsidRDefault="00A3355A" w:rsidP="00463D61">
            <w:pPr>
              <w:jc w:val="center"/>
              <w:rPr>
                <w:rFonts w:eastAsia="Calibri"/>
                <w:color w:val="000000"/>
                <w:sz w:val="18"/>
                <w:szCs w:val="18"/>
              </w:rPr>
            </w:pPr>
          </w:p>
        </w:tc>
      </w:tr>
      <w:tr w:rsidR="008D441E" w:rsidRPr="008D441E" w14:paraId="5C92487F" w14:textId="77777777" w:rsidTr="00A3355A">
        <w:trPr>
          <w:trHeight w:val="253"/>
          <w:jc w:val="center"/>
        </w:trPr>
        <w:tc>
          <w:tcPr>
            <w:tcW w:w="140" w:type="pct"/>
            <w:vMerge/>
            <w:shd w:val="clear" w:color="auto" w:fill="auto"/>
            <w:vAlign w:val="center"/>
          </w:tcPr>
          <w:p w14:paraId="4E42DB60"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75E6D141"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32F6B395" w14:textId="3891327C" w:rsidR="00A3355A" w:rsidRPr="008D441E" w:rsidRDefault="00A3355A" w:rsidP="00463D61">
            <w:pPr>
              <w:ind w:right="241"/>
              <w:rPr>
                <w:bCs/>
                <w:sz w:val="18"/>
                <w:szCs w:val="18"/>
              </w:rPr>
            </w:pPr>
            <w:r w:rsidRPr="008D441E">
              <w:rPr>
                <w:bCs/>
                <w:sz w:val="18"/>
                <w:szCs w:val="18"/>
              </w:rPr>
              <w:t>МАОУ ШКОЛА №116 ИМ.С.Х.БИКЕЕВА</w:t>
            </w:r>
          </w:p>
        </w:tc>
        <w:tc>
          <w:tcPr>
            <w:tcW w:w="1620" w:type="pct"/>
            <w:shd w:val="clear" w:color="auto" w:fill="auto"/>
            <w:vAlign w:val="center"/>
          </w:tcPr>
          <w:p w14:paraId="3D543678" w14:textId="7B064C90" w:rsidR="00A3355A" w:rsidRPr="008D441E" w:rsidRDefault="00A3355A" w:rsidP="00C70ADC">
            <w:pPr>
              <w:rPr>
                <w:bCs/>
                <w:sz w:val="18"/>
                <w:szCs w:val="18"/>
              </w:rPr>
            </w:pPr>
            <w:r w:rsidRPr="008D441E">
              <w:rPr>
                <w:bCs/>
                <w:sz w:val="18"/>
                <w:szCs w:val="18"/>
              </w:rPr>
              <w:t>Адрес: 450075, Республика Башкортостан, г. Уфа, Орджоникидзевский район, ул. Блюхера, д. 25</w:t>
            </w:r>
          </w:p>
        </w:tc>
        <w:tc>
          <w:tcPr>
            <w:tcW w:w="607" w:type="pct"/>
            <w:shd w:val="clear" w:color="auto" w:fill="auto"/>
            <w:vAlign w:val="bottom"/>
          </w:tcPr>
          <w:p w14:paraId="62BA5D2D" w14:textId="4E27DA81" w:rsidR="00A3355A" w:rsidRPr="008D441E" w:rsidRDefault="00A3355A" w:rsidP="00463D61">
            <w:pPr>
              <w:jc w:val="center"/>
              <w:rPr>
                <w:sz w:val="20"/>
                <w:szCs w:val="20"/>
              </w:rPr>
            </w:pPr>
            <w:r w:rsidRPr="008D441E">
              <w:rPr>
                <w:color w:val="000000"/>
                <w:sz w:val="20"/>
                <w:szCs w:val="20"/>
              </w:rPr>
              <w:t>2 605 086,40</w:t>
            </w:r>
          </w:p>
        </w:tc>
        <w:tc>
          <w:tcPr>
            <w:tcW w:w="686" w:type="pct"/>
            <w:vMerge/>
            <w:shd w:val="clear" w:color="auto" w:fill="auto"/>
            <w:vAlign w:val="center"/>
          </w:tcPr>
          <w:p w14:paraId="22958168" w14:textId="77777777" w:rsidR="00A3355A" w:rsidRPr="008D441E" w:rsidRDefault="00A3355A" w:rsidP="00463D61">
            <w:pPr>
              <w:jc w:val="center"/>
              <w:rPr>
                <w:rFonts w:eastAsia="Calibri"/>
                <w:color w:val="000000"/>
                <w:sz w:val="18"/>
                <w:szCs w:val="18"/>
              </w:rPr>
            </w:pPr>
          </w:p>
        </w:tc>
      </w:tr>
      <w:tr w:rsidR="008D441E" w:rsidRPr="008D441E" w14:paraId="540F686D" w14:textId="77777777" w:rsidTr="00A3355A">
        <w:trPr>
          <w:trHeight w:val="253"/>
          <w:jc w:val="center"/>
        </w:trPr>
        <w:tc>
          <w:tcPr>
            <w:tcW w:w="140" w:type="pct"/>
            <w:vMerge/>
            <w:shd w:val="clear" w:color="auto" w:fill="auto"/>
            <w:vAlign w:val="center"/>
          </w:tcPr>
          <w:p w14:paraId="715D8C93"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2CE6E0C2"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304947F9" w14:textId="68881BA1" w:rsidR="00A3355A" w:rsidRPr="008D441E" w:rsidRDefault="00A3355A" w:rsidP="00463D61">
            <w:pPr>
              <w:ind w:right="241"/>
              <w:rPr>
                <w:bCs/>
                <w:sz w:val="18"/>
                <w:szCs w:val="18"/>
              </w:rPr>
            </w:pPr>
            <w:r w:rsidRPr="008D441E">
              <w:rPr>
                <w:bCs/>
                <w:sz w:val="20"/>
                <w:szCs w:val="20"/>
              </w:rPr>
              <w:t>МАОУ Школа № 125</w:t>
            </w:r>
          </w:p>
        </w:tc>
        <w:tc>
          <w:tcPr>
            <w:tcW w:w="1620" w:type="pct"/>
            <w:shd w:val="clear" w:color="auto" w:fill="auto"/>
            <w:vAlign w:val="center"/>
          </w:tcPr>
          <w:p w14:paraId="065AD89A" w14:textId="4898E773" w:rsidR="00A3355A" w:rsidRPr="008D441E" w:rsidRDefault="00A3355A" w:rsidP="00C70ADC">
            <w:pPr>
              <w:rPr>
                <w:bCs/>
                <w:sz w:val="18"/>
                <w:szCs w:val="18"/>
              </w:rPr>
            </w:pPr>
            <w:proofErr w:type="gramStart"/>
            <w:r w:rsidRPr="008D441E">
              <w:rPr>
                <w:bCs/>
                <w:sz w:val="20"/>
                <w:szCs w:val="20"/>
              </w:rPr>
              <w:t xml:space="preserve">Адрес: 450901, Республика Башкортостан, г. Уфа, </w:t>
            </w:r>
            <w:r w:rsidRPr="008D441E">
              <w:rPr>
                <w:bCs/>
                <w:sz w:val="20"/>
                <w:szCs w:val="20"/>
              </w:rPr>
              <w:lastRenderedPageBreak/>
              <w:t>Орджоникидзевский район, п. Новые Черкассы, ул. Пионерская, д. 18</w:t>
            </w:r>
            <w:proofErr w:type="gramEnd"/>
          </w:p>
        </w:tc>
        <w:tc>
          <w:tcPr>
            <w:tcW w:w="607" w:type="pct"/>
            <w:shd w:val="clear" w:color="auto" w:fill="auto"/>
            <w:vAlign w:val="bottom"/>
          </w:tcPr>
          <w:p w14:paraId="663447D0" w14:textId="69F66280" w:rsidR="00A3355A" w:rsidRPr="008D441E" w:rsidRDefault="00A3355A" w:rsidP="00463D61">
            <w:pPr>
              <w:jc w:val="center"/>
              <w:rPr>
                <w:sz w:val="20"/>
                <w:szCs w:val="20"/>
              </w:rPr>
            </w:pPr>
            <w:r w:rsidRPr="008D441E">
              <w:rPr>
                <w:color w:val="000000"/>
                <w:sz w:val="20"/>
                <w:szCs w:val="20"/>
              </w:rPr>
              <w:lastRenderedPageBreak/>
              <w:t>396 221,60</w:t>
            </w:r>
          </w:p>
        </w:tc>
        <w:tc>
          <w:tcPr>
            <w:tcW w:w="686" w:type="pct"/>
            <w:vMerge/>
            <w:shd w:val="clear" w:color="auto" w:fill="auto"/>
            <w:vAlign w:val="center"/>
          </w:tcPr>
          <w:p w14:paraId="7EB3D56B" w14:textId="77777777" w:rsidR="00A3355A" w:rsidRPr="008D441E" w:rsidRDefault="00A3355A" w:rsidP="00463D61">
            <w:pPr>
              <w:jc w:val="center"/>
              <w:rPr>
                <w:rFonts w:eastAsia="Calibri"/>
                <w:color w:val="000000"/>
                <w:sz w:val="18"/>
                <w:szCs w:val="18"/>
              </w:rPr>
            </w:pPr>
          </w:p>
        </w:tc>
      </w:tr>
      <w:tr w:rsidR="008D441E" w:rsidRPr="008D441E" w14:paraId="4AFBEF49" w14:textId="77777777" w:rsidTr="00A3355A">
        <w:trPr>
          <w:trHeight w:val="253"/>
          <w:jc w:val="center"/>
        </w:trPr>
        <w:tc>
          <w:tcPr>
            <w:tcW w:w="140" w:type="pct"/>
            <w:vMerge/>
            <w:shd w:val="clear" w:color="auto" w:fill="auto"/>
            <w:vAlign w:val="center"/>
          </w:tcPr>
          <w:p w14:paraId="72F4288B" w14:textId="77777777" w:rsidR="00A3355A" w:rsidRPr="008D441E" w:rsidRDefault="00A3355A" w:rsidP="00463D61">
            <w:pPr>
              <w:jc w:val="center"/>
              <w:rPr>
                <w:rFonts w:eastAsia="Calibri"/>
                <w:color w:val="000000"/>
                <w:sz w:val="18"/>
                <w:szCs w:val="18"/>
              </w:rPr>
            </w:pPr>
          </w:p>
        </w:tc>
        <w:tc>
          <w:tcPr>
            <w:tcW w:w="895" w:type="pct"/>
            <w:vMerge/>
            <w:shd w:val="clear" w:color="auto" w:fill="auto"/>
            <w:vAlign w:val="center"/>
          </w:tcPr>
          <w:p w14:paraId="1BC458BB" w14:textId="77777777" w:rsidR="00A3355A" w:rsidRPr="008D441E" w:rsidRDefault="00A3355A" w:rsidP="00463D61">
            <w:pPr>
              <w:jc w:val="center"/>
              <w:rPr>
                <w:rFonts w:eastAsia="Calibri"/>
                <w:color w:val="000000"/>
                <w:sz w:val="18"/>
                <w:szCs w:val="18"/>
              </w:rPr>
            </w:pPr>
          </w:p>
        </w:tc>
        <w:tc>
          <w:tcPr>
            <w:tcW w:w="1052" w:type="pct"/>
            <w:shd w:val="clear" w:color="auto" w:fill="auto"/>
            <w:vAlign w:val="center"/>
          </w:tcPr>
          <w:p w14:paraId="568CB7B4" w14:textId="65A2E694" w:rsidR="00A3355A" w:rsidRPr="008D441E" w:rsidRDefault="00A3355A" w:rsidP="00463D61">
            <w:pPr>
              <w:ind w:right="241"/>
              <w:rPr>
                <w:bCs/>
                <w:sz w:val="18"/>
                <w:szCs w:val="18"/>
              </w:rPr>
            </w:pPr>
            <w:r w:rsidRPr="008D441E">
              <w:rPr>
                <w:bCs/>
                <w:sz w:val="18"/>
                <w:szCs w:val="18"/>
              </w:rPr>
              <w:t>МАОУ ШКОЛА № 129 ИМ. С.И. ЗОРИНА</w:t>
            </w:r>
          </w:p>
        </w:tc>
        <w:tc>
          <w:tcPr>
            <w:tcW w:w="1620" w:type="pct"/>
            <w:shd w:val="clear" w:color="auto" w:fill="auto"/>
            <w:vAlign w:val="center"/>
          </w:tcPr>
          <w:p w14:paraId="6F704FF3" w14:textId="6A978E10" w:rsidR="00A3355A" w:rsidRPr="008D441E" w:rsidRDefault="00A3355A" w:rsidP="00C70ADC">
            <w:pPr>
              <w:rPr>
                <w:bCs/>
                <w:sz w:val="18"/>
                <w:szCs w:val="18"/>
              </w:rPr>
            </w:pPr>
            <w:r w:rsidRPr="008D441E">
              <w:rPr>
                <w:bCs/>
                <w:sz w:val="18"/>
                <w:szCs w:val="18"/>
              </w:rPr>
              <w:t>Адрес: 450065, Республика Башкортостан, г. Уфа, Орджоникидзевский район, ул. Вологодская, д. 64, корп. 1</w:t>
            </w:r>
          </w:p>
        </w:tc>
        <w:tc>
          <w:tcPr>
            <w:tcW w:w="607" w:type="pct"/>
            <w:shd w:val="clear" w:color="auto" w:fill="auto"/>
            <w:vAlign w:val="bottom"/>
          </w:tcPr>
          <w:p w14:paraId="42B81C22" w14:textId="2C2DA7F6" w:rsidR="00A3355A" w:rsidRPr="008D441E" w:rsidRDefault="00A3355A" w:rsidP="00463D61">
            <w:pPr>
              <w:jc w:val="center"/>
              <w:rPr>
                <w:sz w:val="20"/>
                <w:szCs w:val="20"/>
              </w:rPr>
            </w:pPr>
            <w:r w:rsidRPr="008D441E">
              <w:rPr>
                <w:color w:val="000000"/>
                <w:sz w:val="20"/>
                <w:szCs w:val="20"/>
              </w:rPr>
              <w:t>2 312 976,00</w:t>
            </w:r>
          </w:p>
        </w:tc>
        <w:tc>
          <w:tcPr>
            <w:tcW w:w="686" w:type="pct"/>
            <w:vMerge/>
            <w:shd w:val="clear" w:color="auto" w:fill="auto"/>
            <w:vAlign w:val="center"/>
          </w:tcPr>
          <w:p w14:paraId="2C1C0BC3" w14:textId="77777777" w:rsidR="00A3355A" w:rsidRPr="008D441E" w:rsidRDefault="00A3355A" w:rsidP="00463D61">
            <w:pPr>
              <w:jc w:val="center"/>
              <w:rPr>
                <w:rFonts w:eastAsia="Calibri"/>
                <w:color w:val="000000"/>
                <w:sz w:val="18"/>
                <w:szCs w:val="18"/>
              </w:rPr>
            </w:pPr>
          </w:p>
        </w:tc>
      </w:tr>
      <w:tr w:rsidR="008D441E" w:rsidRPr="008D441E" w14:paraId="341C8E8C" w14:textId="77777777" w:rsidTr="00A3355A">
        <w:trPr>
          <w:trHeight w:val="253"/>
          <w:jc w:val="center"/>
        </w:trPr>
        <w:tc>
          <w:tcPr>
            <w:tcW w:w="140" w:type="pct"/>
            <w:vMerge/>
            <w:shd w:val="clear" w:color="auto" w:fill="auto"/>
            <w:vAlign w:val="center"/>
          </w:tcPr>
          <w:p w14:paraId="79BB5576" w14:textId="77777777" w:rsidR="00A3355A" w:rsidRPr="008D441E" w:rsidRDefault="00A3355A" w:rsidP="00F02A35">
            <w:pPr>
              <w:jc w:val="center"/>
              <w:rPr>
                <w:rFonts w:eastAsia="Calibri"/>
                <w:color w:val="000000"/>
                <w:sz w:val="18"/>
                <w:szCs w:val="18"/>
              </w:rPr>
            </w:pPr>
          </w:p>
        </w:tc>
        <w:tc>
          <w:tcPr>
            <w:tcW w:w="895" w:type="pct"/>
            <w:vMerge/>
            <w:shd w:val="clear" w:color="auto" w:fill="auto"/>
            <w:vAlign w:val="center"/>
          </w:tcPr>
          <w:p w14:paraId="22CA7A0B" w14:textId="77777777" w:rsidR="00A3355A" w:rsidRPr="008D441E" w:rsidRDefault="00A3355A" w:rsidP="00F02A35">
            <w:pPr>
              <w:jc w:val="center"/>
              <w:rPr>
                <w:rFonts w:eastAsia="Calibri"/>
                <w:color w:val="000000"/>
                <w:sz w:val="18"/>
                <w:szCs w:val="18"/>
              </w:rPr>
            </w:pPr>
          </w:p>
        </w:tc>
        <w:tc>
          <w:tcPr>
            <w:tcW w:w="1052" w:type="pct"/>
            <w:shd w:val="clear" w:color="auto" w:fill="auto"/>
            <w:vAlign w:val="center"/>
          </w:tcPr>
          <w:p w14:paraId="4CB8BA4F" w14:textId="010599E3" w:rsidR="00A3355A" w:rsidRPr="008D441E" w:rsidRDefault="00A3355A" w:rsidP="00F02A35">
            <w:pPr>
              <w:ind w:right="241"/>
              <w:rPr>
                <w:bCs/>
                <w:sz w:val="18"/>
                <w:szCs w:val="18"/>
              </w:rPr>
            </w:pPr>
            <w:r w:rsidRPr="008D441E">
              <w:rPr>
                <w:bCs/>
                <w:sz w:val="20"/>
                <w:szCs w:val="20"/>
              </w:rPr>
              <w:t>МАОУ Школа № 145</w:t>
            </w:r>
          </w:p>
        </w:tc>
        <w:tc>
          <w:tcPr>
            <w:tcW w:w="1620" w:type="pct"/>
            <w:shd w:val="clear" w:color="auto" w:fill="auto"/>
            <w:vAlign w:val="center"/>
          </w:tcPr>
          <w:p w14:paraId="65D03905" w14:textId="4EED3EB4" w:rsidR="00A3355A" w:rsidRPr="008D441E" w:rsidRDefault="00A3355A" w:rsidP="00F02A35">
            <w:pPr>
              <w:rPr>
                <w:bCs/>
                <w:sz w:val="18"/>
                <w:szCs w:val="18"/>
              </w:rPr>
            </w:pPr>
            <w:r w:rsidRPr="008D441E">
              <w:rPr>
                <w:bCs/>
                <w:sz w:val="20"/>
                <w:szCs w:val="20"/>
              </w:rPr>
              <w:t xml:space="preserve">Адрес: 450903, Республика </w:t>
            </w:r>
            <w:proofErr w:type="spellStart"/>
            <w:r w:rsidRPr="008D441E">
              <w:rPr>
                <w:bCs/>
                <w:sz w:val="20"/>
                <w:szCs w:val="20"/>
              </w:rPr>
              <w:t>Башкортостан</w:t>
            </w:r>
            <w:proofErr w:type="gramStart"/>
            <w:r w:rsidRPr="008D441E">
              <w:rPr>
                <w:bCs/>
                <w:sz w:val="20"/>
                <w:szCs w:val="20"/>
              </w:rPr>
              <w:t>,г</w:t>
            </w:r>
            <w:proofErr w:type="spellEnd"/>
            <w:proofErr w:type="gramEnd"/>
            <w:r w:rsidRPr="008D441E">
              <w:rPr>
                <w:bCs/>
                <w:sz w:val="20"/>
                <w:szCs w:val="20"/>
              </w:rPr>
              <w:t xml:space="preserve">. Уфа, Орджоникидзевский </w:t>
            </w:r>
            <w:proofErr w:type="spellStart"/>
            <w:r w:rsidRPr="008D441E">
              <w:rPr>
                <w:bCs/>
                <w:sz w:val="20"/>
                <w:szCs w:val="20"/>
              </w:rPr>
              <w:t>район,пос</w:t>
            </w:r>
            <w:proofErr w:type="spellEnd"/>
            <w:r w:rsidRPr="008D441E">
              <w:rPr>
                <w:bCs/>
                <w:sz w:val="20"/>
                <w:szCs w:val="20"/>
              </w:rPr>
              <w:t xml:space="preserve">. Старые </w:t>
            </w:r>
            <w:proofErr w:type="spellStart"/>
            <w:r w:rsidRPr="008D441E">
              <w:rPr>
                <w:bCs/>
                <w:sz w:val="20"/>
                <w:szCs w:val="20"/>
              </w:rPr>
              <w:t>Турбаслы</w:t>
            </w:r>
            <w:proofErr w:type="spellEnd"/>
            <w:r w:rsidRPr="008D441E">
              <w:rPr>
                <w:bCs/>
                <w:sz w:val="20"/>
                <w:szCs w:val="20"/>
              </w:rPr>
              <w:t>, ул. Советская, д. 54</w:t>
            </w:r>
          </w:p>
        </w:tc>
        <w:tc>
          <w:tcPr>
            <w:tcW w:w="607" w:type="pct"/>
            <w:shd w:val="clear" w:color="auto" w:fill="auto"/>
            <w:vAlign w:val="bottom"/>
          </w:tcPr>
          <w:p w14:paraId="00286A3C" w14:textId="6E914B93" w:rsidR="00A3355A" w:rsidRPr="008D441E" w:rsidRDefault="00A3355A" w:rsidP="00F02A35">
            <w:pPr>
              <w:jc w:val="center"/>
              <w:rPr>
                <w:color w:val="000000"/>
                <w:sz w:val="20"/>
                <w:szCs w:val="20"/>
              </w:rPr>
            </w:pPr>
            <w:r w:rsidRPr="008D441E">
              <w:rPr>
                <w:color w:val="000000"/>
                <w:sz w:val="20"/>
                <w:szCs w:val="20"/>
              </w:rPr>
              <w:t>318 369,60</w:t>
            </w:r>
          </w:p>
        </w:tc>
        <w:tc>
          <w:tcPr>
            <w:tcW w:w="686" w:type="pct"/>
            <w:vMerge/>
            <w:shd w:val="clear" w:color="auto" w:fill="auto"/>
            <w:vAlign w:val="center"/>
          </w:tcPr>
          <w:p w14:paraId="2980251D" w14:textId="77777777" w:rsidR="00A3355A" w:rsidRPr="008D441E" w:rsidRDefault="00A3355A" w:rsidP="00F02A35">
            <w:pPr>
              <w:jc w:val="center"/>
              <w:rPr>
                <w:rFonts w:eastAsia="Calibri"/>
                <w:color w:val="000000"/>
                <w:sz w:val="18"/>
                <w:szCs w:val="18"/>
              </w:rPr>
            </w:pPr>
          </w:p>
        </w:tc>
      </w:tr>
      <w:tr w:rsidR="008D441E" w:rsidRPr="008D441E" w14:paraId="159DFE91" w14:textId="77777777" w:rsidTr="00A3355A">
        <w:trPr>
          <w:trHeight w:val="253"/>
          <w:jc w:val="center"/>
        </w:trPr>
        <w:tc>
          <w:tcPr>
            <w:tcW w:w="140" w:type="pct"/>
            <w:vMerge/>
            <w:shd w:val="clear" w:color="auto" w:fill="auto"/>
            <w:vAlign w:val="center"/>
          </w:tcPr>
          <w:p w14:paraId="59E8A6CF" w14:textId="77777777" w:rsidR="00A3355A" w:rsidRPr="008D441E" w:rsidRDefault="00A3355A" w:rsidP="00F02A35">
            <w:pPr>
              <w:jc w:val="center"/>
              <w:rPr>
                <w:rFonts w:eastAsia="Calibri"/>
                <w:color w:val="000000"/>
                <w:sz w:val="18"/>
                <w:szCs w:val="18"/>
              </w:rPr>
            </w:pPr>
          </w:p>
        </w:tc>
        <w:tc>
          <w:tcPr>
            <w:tcW w:w="895" w:type="pct"/>
            <w:vMerge/>
            <w:shd w:val="clear" w:color="auto" w:fill="auto"/>
            <w:vAlign w:val="center"/>
          </w:tcPr>
          <w:p w14:paraId="4D5440D2" w14:textId="77777777" w:rsidR="00A3355A" w:rsidRPr="008D441E" w:rsidRDefault="00A3355A" w:rsidP="00F02A35">
            <w:pPr>
              <w:jc w:val="center"/>
              <w:rPr>
                <w:rFonts w:eastAsia="Calibri"/>
                <w:color w:val="000000"/>
                <w:sz w:val="18"/>
                <w:szCs w:val="18"/>
              </w:rPr>
            </w:pPr>
          </w:p>
        </w:tc>
        <w:tc>
          <w:tcPr>
            <w:tcW w:w="1052" w:type="pct"/>
            <w:shd w:val="clear" w:color="auto" w:fill="auto"/>
            <w:vAlign w:val="center"/>
          </w:tcPr>
          <w:p w14:paraId="3447882A" w14:textId="79EAFC6D" w:rsidR="00A3355A" w:rsidRPr="008D441E" w:rsidRDefault="00A3355A" w:rsidP="00F02A35">
            <w:pPr>
              <w:ind w:right="241"/>
              <w:rPr>
                <w:bCs/>
                <w:sz w:val="18"/>
                <w:szCs w:val="18"/>
              </w:rPr>
            </w:pPr>
            <w:r w:rsidRPr="008D441E">
              <w:rPr>
                <w:bCs/>
                <w:sz w:val="18"/>
                <w:szCs w:val="18"/>
              </w:rPr>
              <w:t>МАОУ Школа № 156</w:t>
            </w:r>
          </w:p>
        </w:tc>
        <w:tc>
          <w:tcPr>
            <w:tcW w:w="1620" w:type="pct"/>
            <w:shd w:val="clear" w:color="auto" w:fill="auto"/>
            <w:vAlign w:val="center"/>
          </w:tcPr>
          <w:p w14:paraId="373F7EDC" w14:textId="46E2E4F2" w:rsidR="00A3355A" w:rsidRPr="008D441E" w:rsidRDefault="00A3355A" w:rsidP="00F02A35">
            <w:pPr>
              <w:rPr>
                <w:bCs/>
                <w:sz w:val="18"/>
                <w:szCs w:val="18"/>
              </w:rPr>
            </w:pPr>
            <w:r w:rsidRPr="008D441E">
              <w:rPr>
                <w:bCs/>
                <w:sz w:val="18"/>
                <w:szCs w:val="18"/>
              </w:rPr>
              <w:t xml:space="preserve">Адрес: 450081, Республика Башкортостан, г. Уфа, Орджоникидзевский район, ул. Адмирала Макарова, д. 20 </w:t>
            </w:r>
          </w:p>
        </w:tc>
        <w:tc>
          <w:tcPr>
            <w:tcW w:w="607" w:type="pct"/>
            <w:shd w:val="clear" w:color="auto" w:fill="auto"/>
            <w:vAlign w:val="bottom"/>
          </w:tcPr>
          <w:p w14:paraId="19F2A254" w14:textId="570D43FB" w:rsidR="00A3355A" w:rsidRPr="008D441E" w:rsidRDefault="00A3355A" w:rsidP="00F02A35">
            <w:pPr>
              <w:jc w:val="center"/>
              <w:rPr>
                <w:color w:val="000000"/>
                <w:sz w:val="20"/>
                <w:szCs w:val="20"/>
              </w:rPr>
            </w:pPr>
            <w:r w:rsidRPr="008D441E">
              <w:rPr>
                <w:color w:val="000000"/>
                <w:sz w:val="20"/>
                <w:szCs w:val="20"/>
              </w:rPr>
              <w:t>1 645 399,20</w:t>
            </w:r>
          </w:p>
        </w:tc>
        <w:tc>
          <w:tcPr>
            <w:tcW w:w="686" w:type="pct"/>
            <w:vMerge/>
            <w:shd w:val="clear" w:color="auto" w:fill="auto"/>
            <w:vAlign w:val="center"/>
          </w:tcPr>
          <w:p w14:paraId="0C4A3348" w14:textId="77777777" w:rsidR="00A3355A" w:rsidRPr="008D441E" w:rsidRDefault="00A3355A" w:rsidP="00F02A35">
            <w:pPr>
              <w:jc w:val="center"/>
              <w:rPr>
                <w:rFonts w:eastAsia="Calibri"/>
                <w:color w:val="000000"/>
                <w:sz w:val="18"/>
                <w:szCs w:val="18"/>
              </w:rPr>
            </w:pPr>
          </w:p>
        </w:tc>
      </w:tr>
    </w:tbl>
    <w:p w14:paraId="2F2D3583" w14:textId="77777777" w:rsidR="004A0B39" w:rsidRPr="008D441E" w:rsidRDefault="004A0B39" w:rsidP="00E16516">
      <w:pPr>
        <w:widowControl w:val="0"/>
        <w:rPr>
          <w:b/>
          <w:bCs/>
          <w:sz w:val="18"/>
          <w:szCs w:val="18"/>
        </w:rPr>
      </w:pPr>
    </w:p>
    <w:p w14:paraId="7C749371" w14:textId="0E0749AF" w:rsidR="00874A56" w:rsidRPr="008D441E" w:rsidRDefault="00874A56" w:rsidP="00874A56">
      <w:pPr>
        <w:autoSpaceDE w:val="0"/>
        <w:autoSpaceDN w:val="0"/>
        <w:jc w:val="both"/>
        <w:rPr>
          <w:color w:val="000000"/>
          <w:sz w:val="16"/>
          <w:szCs w:val="16"/>
        </w:rPr>
      </w:pPr>
      <w:bookmarkStart w:id="7" w:name="_Toc482225914"/>
      <w:bookmarkEnd w:id="2"/>
      <w:bookmarkEnd w:id="3"/>
      <w:r w:rsidRPr="008D441E">
        <w:rPr>
          <w:color w:val="000000"/>
          <w:sz w:val="16"/>
          <w:szCs w:val="16"/>
        </w:rPr>
        <w:t>** Обоснование начальной (максимальной) цены договора каждого заказчика указано в Приложениях № 1-</w:t>
      </w:r>
      <w:r w:rsidR="00E55E01" w:rsidRPr="008D441E">
        <w:rPr>
          <w:color w:val="000000"/>
          <w:sz w:val="16"/>
          <w:szCs w:val="16"/>
        </w:rPr>
        <w:t>2</w:t>
      </w:r>
      <w:r w:rsidR="00EF009A" w:rsidRPr="008D441E">
        <w:rPr>
          <w:color w:val="000000"/>
          <w:sz w:val="16"/>
          <w:szCs w:val="16"/>
        </w:rPr>
        <w:t>1</w:t>
      </w:r>
      <w:r w:rsidR="00E55E01" w:rsidRPr="008D441E">
        <w:rPr>
          <w:color w:val="000000"/>
          <w:sz w:val="16"/>
          <w:szCs w:val="16"/>
        </w:rPr>
        <w:t xml:space="preserve"> </w:t>
      </w:r>
      <w:r w:rsidRPr="008D441E">
        <w:rPr>
          <w:color w:val="000000"/>
          <w:sz w:val="16"/>
          <w:szCs w:val="16"/>
        </w:rPr>
        <w:t>к Обоснованию начальной (максимальной) цены договора.</w:t>
      </w:r>
    </w:p>
    <w:p w14:paraId="1F494493" w14:textId="77777777" w:rsidR="006F3F57" w:rsidRPr="008D441E" w:rsidRDefault="006F3F57" w:rsidP="00E00EF0">
      <w:pPr>
        <w:autoSpaceDE w:val="0"/>
        <w:autoSpaceDN w:val="0"/>
        <w:jc w:val="both"/>
        <w:rPr>
          <w:color w:val="000000"/>
          <w:sz w:val="16"/>
          <w:szCs w:val="16"/>
        </w:rPr>
      </w:pPr>
    </w:p>
    <w:p w14:paraId="29239059" w14:textId="77777777" w:rsidR="006727EA" w:rsidRPr="00E06F6E" w:rsidRDefault="006727EA" w:rsidP="006727EA">
      <w:pPr>
        <w:autoSpaceDE w:val="0"/>
        <w:autoSpaceDN w:val="0"/>
        <w:adjustRightInd w:val="0"/>
        <w:jc w:val="right"/>
        <w:rPr>
          <w:b/>
          <w:bCs/>
          <w:i/>
          <w:iCs/>
          <w:sz w:val="16"/>
          <w:szCs w:val="16"/>
        </w:rPr>
      </w:pPr>
      <w:r w:rsidRPr="00E06F6E">
        <w:rPr>
          <w:b/>
          <w:bCs/>
          <w:i/>
          <w:iCs/>
          <w:sz w:val="16"/>
          <w:szCs w:val="16"/>
        </w:rPr>
        <w:t>Приложение № 1</w:t>
      </w:r>
      <w:r w:rsidRPr="00E06F6E">
        <w:rPr>
          <w:b/>
          <w:bCs/>
          <w:i/>
          <w:iCs/>
          <w:sz w:val="16"/>
          <w:szCs w:val="16"/>
        </w:rPr>
        <w:br/>
        <w:t xml:space="preserve"> к Обоснованию начальной (максимальной) цены договора</w:t>
      </w:r>
    </w:p>
    <w:p w14:paraId="52B13AA7" w14:textId="18AABB47" w:rsidR="006727EA" w:rsidRPr="00E06F6E" w:rsidRDefault="006727EA" w:rsidP="006727EA">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BB337B" w:rsidRPr="00E06F6E">
        <w:rPr>
          <w:rFonts w:eastAsia="Calibri"/>
          <w:b/>
          <w:sz w:val="16"/>
          <w:szCs w:val="16"/>
        </w:rPr>
        <w:t>№1</w:t>
      </w:r>
    </w:p>
    <w:p w14:paraId="7423FFB1" w14:textId="23320464" w:rsidR="006727EA" w:rsidRPr="00E06F6E" w:rsidRDefault="006727EA" w:rsidP="006727EA">
      <w:pPr>
        <w:autoSpaceDE w:val="0"/>
        <w:autoSpaceDN w:val="0"/>
        <w:adjustRightInd w:val="0"/>
        <w:jc w:val="center"/>
        <w:rPr>
          <w:sz w:val="16"/>
          <w:szCs w:val="16"/>
        </w:rPr>
      </w:pPr>
      <w:r w:rsidRPr="00E06F6E">
        <w:rPr>
          <w:rFonts w:eastAsia="Calibri"/>
          <w:b/>
          <w:sz w:val="16"/>
          <w:szCs w:val="16"/>
        </w:rPr>
        <w:t>(</w:t>
      </w:r>
      <w:r w:rsidR="00EF009A" w:rsidRPr="00E06F6E">
        <w:rPr>
          <w:rFonts w:eastAsia="Calibri"/>
          <w:bCs/>
          <w:color w:val="000000"/>
          <w:sz w:val="16"/>
          <w:szCs w:val="16"/>
        </w:rPr>
        <w:t>МАОУ «Лицей № 62 имени Комарова Владимира Михайловича</w:t>
      </w:r>
      <w:proofErr w:type="gramStart"/>
      <w:r w:rsidR="00EF009A" w:rsidRPr="00E06F6E">
        <w:rPr>
          <w:rFonts w:eastAsia="Calibri"/>
          <w:bCs/>
          <w:color w:val="000000"/>
          <w:sz w:val="16"/>
          <w:szCs w:val="16"/>
        </w:rPr>
        <w:t>.»</w:t>
      </w:r>
      <w:r w:rsidR="00EF009A" w:rsidRPr="00E06F6E">
        <w:rPr>
          <w:sz w:val="16"/>
          <w:szCs w:val="16"/>
        </w:rPr>
        <w:t>)</w:t>
      </w:r>
      <w:proofErr w:type="gram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308"/>
        <w:gridCol w:w="725"/>
        <w:gridCol w:w="1042"/>
        <w:gridCol w:w="1312"/>
        <w:gridCol w:w="1312"/>
        <w:gridCol w:w="1312"/>
        <w:gridCol w:w="1112"/>
        <w:gridCol w:w="1440"/>
      </w:tblGrid>
      <w:tr w:rsidR="008D441E" w:rsidRPr="00E06F6E" w14:paraId="2DB5AD9B" w14:textId="77777777" w:rsidTr="00C012A0">
        <w:trPr>
          <w:trHeight w:val="1141"/>
        </w:trPr>
        <w:tc>
          <w:tcPr>
            <w:tcW w:w="194" w:type="pct"/>
            <w:tcBorders>
              <w:top w:val="single" w:sz="4" w:space="0" w:color="auto"/>
              <w:left w:val="single" w:sz="4" w:space="0" w:color="auto"/>
              <w:bottom w:val="single" w:sz="4" w:space="0" w:color="auto"/>
              <w:right w:val="single" w:sz="4" w:space="0" w:color="auto"/>
            </w:tcBorders>
            <w:vAlign w:val="center"/>
            <w:hideMark/>
          </w:tcPr>
          <w:p w14:paraId="10A751A6" w14:textId="77777777" w:rsidR="0054383B" w:rsidRPr="00E06F6E" w:rsidRDefault="0054383B" w:rsidP="0054383B">
            <w:pPr>
              <w:spacing w:line="256" w:lineRule="auto"/>
              <w:jc w:val="center"/>
              <w:rPr>
                <w:rFonts w:eastAsia="Malgun Gothic"/>
                <w:sz w:val="16"/>
                <w:szCs w:val="16"/>
              </w:rPr>
            </w:pPr>
          </w:p>
          <w:p w14:paraId="7DF4128A" w14:textId="77777777" w:rsidR="0054383B" w:rsidRPr="00E06F6E" w:rsidRDefault="0054383B" w:rsidP="0054383B">
            <w:pPr>
              <w:spacing w:line="256" w:lineRule="auto"/>
              <w:jc w:val="center"/>
              <w:rPr>
                <w:rFonts w:eastAsia="Malgun Gothic"/>
                <w:sz w:val="16"/>
                <w:szCs w:val="16"/>
              </w:rPr>
            </w:pPr>
            <w:r w:rsidRPr="00E06F6E">
              <w:rPr>
                <w:rFonts w:eastAsia="Malgun Gothic"/>
                <w:sz w:val="16"/>
                <w:szCs w:val="16"/>
              </w:rPr>
              <w:t>№</w:t>
            </w:r>
          </w:p>
        </w:tc>
        <w:tc>
          <w:tcPr>
            <w:tcW w:w="1050" w:type="pct"/>
            <w:tcBorders>
              <w:top w:val="single" w:sz="4" w:space="0" w:color="auto"/>
              <w:left w:val="single" w:sz="4" w:space="0" w:color="auto"/>
              <w:bottom w:val="single" w:sz="4" w:space="0" w:color="auto"/>
              <w:right w:val="single" w:sz="4" w:space="0" w:color="auto"/>
            </w:tcBorders>
            <w:vAlign w:val="center"/>
            <w:hideMark/>
          </w:tcPr>
          <w:p w14:paraId="177822AF" w14:textId="77777777" w:rsidR="0054383B" w:rsidRPr="00E06F6E" w:rsidRDefault="0054383B" w:rsidP="0054383B">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0" w:type="pct"/>
            <w:tcBorders>
              <w:top w:val="single" w:sz="4" w:space="0" w:color="auto"/>
              <w:left w:val="single" w:sz="4" w:space="0" w:color="auto"/>
              <w:bottom w:val="single" w:sz="4" w:space="0" w:color="auto"/>
              <w:right w:val="single" w:sz="4" w:space="0" w:color="auto"/>
            </w:tcBorders>
            <w:vAlign w:val="center"/>
            <w:hideMark/>
          </w:tcPr>
          <w:p w14:paraId="76D75270" w14:textId="77777777" w:rsidR="0054383B" w:rsidRPr="00E06F6E" w:rsidRDefault="0054383B" w:rsidP="0054383B">
            <w:pPr>
              <w:spacing w:line="256" w:lineRule="auto"/>
              <w:jc w:val="center"/>
              <w:rPr>
                <w:rFonts w:eastAsia="Malgun Gothic"/>
                <w:sz w:val="16"/>
                <w:szCs w:val="16"/>
              </w:rPr>
            </w:pPr>
            <w:r w:rsidRPr="00E06F6E">
              <w:rPr>
                <w:rFonts w:eastAsia="Malgun Gothic"/>
                <w:sz w:val="16"/>
                <w:szCs w:val="16"/>
              </w:rPr>
              <w:t>Кол-во дето-дней</w:t>
            </w:r>
          </w:p>
        </w:tc>
        <w:tc>
          <w:tcPr>
            <w:tcW w:w="474" w:type="pct"/>
            <w:tcBorders>
              <w:top w:val="single" w:sz="4" w:space="0" w:color="auto"/>
              <w:left w:val="single" w:sz="4" w:space="0" w:color="auto"/>
              <w:bottom w:val="single" w:sz="4" w:space="0" w:color="auto"/>
              <w:right w:val="single" w:sz="4" w:space="0" w:color="auto"/>
            </w:tcBorders>
            <w:vAlign w:val="center"/>
          </w:tcPr>
          <w:p w14:paraId="3D827BBD" w14:textId="77777777" w:rsidR="0054383B" w:rsidRPr="00E06F6E" w:rsidRDefault="0054383B" w:rsidP="0054383B">
            <w:pPr>
              <w:spacing w:line="256" w:lineRule="auto"/>
              <w:jc w:val="center"/>
              <w:rPr>
                <w:rFonts w:eastAsia="Malgun Gothic"/>
                <w:sz w:val="16"/>
                <w:szCs w:val="16"/>
              </w:rPr>
            </w:pPr>
            <w:r w:rsidRPr="00E06F6E">
              <w:rPr>
                <w:rFonts w:eastAsia="Malgun Gothic"/>
                <w:sz w:val="16"/>
                <w:szCs w:val="16"/>
              </w:rPr>
              <w:t>Рацион</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51D1CE9C" w14:textId="77777777" w:rsidR="0054383B" w:rsidRPr="00E06F6E" w:rsidRDefault="0054383B" w:rsidP="0054383B">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78F0256A" w14:textId="7FC2F67D" w:rsidR="0054383B" w:rsidRPr="00E06F6E" w:rsidRDefault="0054383B" w:rsidP="0054383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2FD83F2E" w14:textId="77777777" w:rsidR="0054383B" w:rsidRPr="00E06F6E" w:rsidRDefault="0054383B" w:rsidP="0054383B">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15FCA24D" w14:textId="7726B64C" w:rsidR="0054383B" w:rsidRPr="00E06F6E" w:rsidRDefault="0054383B" w:rsidP="0054383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17EB2E9B" w14:textId="77777777" w:rsidR="0054383B" w:rsidRPr="00E06F6E" w:rsidRDefault="0054383B" w:rsidP="0054383B">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3467A07D" w14:textId="7AE1F84F" w:rsidR="0054383B" w:rsidRPr="00E06F6E" w:rsidRDefault="0054383B" w:rsidP="0054383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06" w:type="pct"/>
            <w:tcBorders>
              <w:top w:val="single" w:sz="4" w:space="0" w:color="auto"/>
              <w:left w:val="single" w:sz="4" w:space="0" w:color="auto"/>
              <w:bottom w:val="single" w:sz="4" w:space="0" w:color="auto"/>
              <w:right w:val="single" w:sz="4" w:space="0" w:color="auto"/>
            </w:tcBorders>
            <w:vAlign w:val="center"/>
            <w:hideMark/>
          </w:tcPr>
          <w:p w14:paraId="0684AD63" w14:textId="77777777" w:rsidR="0054383B" w:rsidRPr="00E06F6E" w:rsidRDefault="0054383B" w:rsidP="0054383B">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55" w:type="pct"/>
            <w:tcBorders>
              <w:top w:val="single" w:sz="4" w:space="0" w:color="auto"/>
              <w:left w:val="single" w:sz="4" w:space="0" w:color="auto"/>
              <w:bottom w:val="single" w:sz="4" w:space="0" w:color="auto"/>
              <w:right w:val="single" w:sz="4" w:space="0" w:color="auto"/>
            </w:tcBorders>
            <w:vAlign w:val="center"/>
            <w:hideMark/>
          </w:tcPr>
          <w:p w14:paraId="2AFC5781" w14:textId="77777777" w:rsidR="0054383B" w:rsidRPr="00E06F6E" w:rsidRDefault="0054383B" w:rsidP="0054383B">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54383B" w:rsidRPr="00E06F6E" w14:paraId="67A0B234" w14:textId="77777777" w:rsidTr="00C012A0">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DD1E090" w14:textId="77777777" w:rsidR="0054383B" w:rsidRPr="00E06F6E" w:rsidRDefault="0054383B" w:rsidP="0054383B">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8D441E" w:rsidRPr="00E06F6E" w14:paraId="109CE2C3" w14:textId="77777777" w:rsidTr="00C012A0">
        <w:trPr>
          <w:trHeight w:val="1016"/>
        </w:trPr>
        <w:tc>
          <w:tcPr>
            <w:tcW w:w="194" w:type="pct"/>
            <w:vMerge w:val="restart"/>
            <w:tcBorders>
              <w:left w:val="single" w:sz="4" w:space="0" w:color="auto"/>
              <w:right w:val="single" w:sz="4" w:space="0" w:color="auto"/>
            </w:tcBorders>
            <w:vAlign w:val="center"/>
          </w:tcPr>
          <w:p w14:paraId="71D787B1" w14:textId="5C172F19" w:rsidR="0054383B" w:rsidRPr="00E06F6E" w:rsidRDefault="0054383B" w:rsidP="0054383B">
            <w:pPr>
              <w:spacing w:line="256" w:lineRule="auto"/>
              <w:jc w:val="center"/>
              <w:rPr>
                <w:rFonts w:eastAsia="Malgun Gothic"/>
                <w:sz w:val="16"/>
                <w:szCs w:val="16"/>
              </w:rPr>
            </w:pPr>
            <w:r w:rsidRPr="00E06F6E">
              <w:rPr>
                <w:rFonts w:eastAsia="Malgun Gothic"/>
                <w:sz w:val="16"/>
                <w:szCs w:val="16"/>
              </w:rPr>
              <w:t>1.</w:t>
            </w:r>
          </w:p>
        </w:tc>
        <w:tc>
          <w:tcPr>
            <w:tcW w:w="1050" w:type="pct"/>
            <w:vMerge w:val="restart"/>
            <w:tcBorders>
              <w:left w:val="single" w:sz="4" w:space="0" w:color="auto"/>
              <w:right w:val="single" w:sz="4" w:space="0" w:color="auto"/>
            </w:tcBorders>
            <w:vAlign w:val="center"/>
          </w:tcPr>
          <w:p w14:paraId="747D7CBF" w14:textId="77777777" w:rsidR="0054383B" w:rsidRPr="00E06F6E" w:rsidRDefault="0054383B" w:rsidP="0054383B">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0" w:type="pct"/>
            <w:tcBorders>
              <w:top w:val="single" w:sz="4" w:space="0" w:color="auto"/>
              <w:left w:val="single" w:sz="4" w:space="0" w:color="auto"/>
              <w:bottom w:val="single" w:sz="4" w:space="0" w:color="auto"/>
              <w:right w:val="single" w:sz="4" w:space="0" w:color="auto"/>
            </w:tcBorders>
            <w:vAlign w:val="center"/>
          </w:tcPr>
          <w:p w14:paraId="0D279783" w14:textId="678B877E" w:rsidR="0054383B" w:rsidRPr="00E06F6E" w:rsidRDefault="0054383B" w:rsidP="0054383B">
            <w:pPr>
              <w:jc w:val="center"/>
              <w:rPr>
                <w:rFonts w:eastAsia="Malgun Gothic"/>
                <w:sz w:val="16"/>
                <w:szCs w:val="16"/>
              </w:rPr>
            </w:pPr>
            <w:r w:rsidRPr="00E06F6E">
              <w:rPr>
                <w:rFonts w:eastAsia="Malgun Gothic"/>
                <w:sz w:val="16"/>
                <w:szCs w:val="16"/>
              </w:rPr>
              <w:t>35760</w:t>
            </w:r>
          </w:p>
        </w:tc>
        <w:tc>
          <w:tcPr>
            <w:tcW w:w="474" w:type="pct"/>
            <w:tcBorders>
              <w:top w:val="single" w:sz="4" w:space="0" w:color="auto"/>
              <w:left w:val="single" w:sz="4" w:space="0" w:color="auto"/>
              <w:right w:val="single" w:sz="4" w:space="0" w:color="auto"/>
            </w:tcBorders>
            <w:vAlign w:val="center"/>
          </w:tcPr>
          <w:p w14:paraId="42EC3443" w14:textId="77777777" w:rsidR="0054383B" w:rsidRPr="00E06F6E" w:rsidRDefault="0054383B" w:rsidP="0054383B">
            <w:pPr>
              <w:ind w:right="54"/>
              <w:jc w:val="center"/>
              <w:rPr>
                <w:rFonts w:eastAsia="Malgun Gothic"/>
                <w:sz w:val="16"/>
                <w:szCs w:val="16"/>
              </w:rPr>
            </w:pPr>
            <w:r w:rsidRPr="00E06F6E">
              <w:rPr>
                <w:rFonts w:eastAsia="Malgun Gothic"/>
                <w:sz w:val="16"/>
                <w:szCs w:val="16"/>
              </w:rPr>
              <w:t>Завтрак</w:t>
            </w:r>
          </w:p>
        </w:tc>
        <w:tc>
          <w:tcPr>
            <w:tcW w:w="597" w:type="pct"/>
            <w:tcBorders>
              <w:top w:val="single" w:sz="4" w:space="0" w:color="auto"/>
              <w:left w:val="single" w:sz="4" w:space="0" w:color="auto"/>
              <w:right w:val="single" w:sz="4" w:space="0" w:color="auto"/>
            </w:tcBorders>
            <w:vAlign w:val="center"/>
          </w:tcPr>
          <w:p w14:paraId="7A9DC69A" w14:textId="77777777" w:rsidR="0054383B" w:rsidRPr="00E06F6E" w:rsidRDefault="0054383B" w:rsidP="0054383B">
            <w:pPr>
              <w:jc w:val="center"/>
              <w:rPr>
                <w:sz w:val="16"/>
                <w:szCs w:val="16"/>
              </w:rPr>
            </w:pPr>
            <w:r w:rsidRPr="00E06F6E">
              <w:rPr>
                <w:sz w:val="16"/>
                <w:szCs w:val="16"/>
              </w:rPr>
              <w:t>75,15</w:t>
            </w:r>
          </w:p>
        </w:tc>
        <w:tc>
          <w:tcPr>
            <w:tcW w:w="597" w:type="pct"/>
            <w:tcBorders>
              <w:top w:val="single" w:sz="4" w:space="0" w:color="auto"/>
              <w:left w:val="single" w:sz="4" w:space="0" w:color="auto"/>
              <w:right w:val="single" w:sz="4" w:space="0" w:color="auto"/>
            </w:tcBorders>
            <w:vAlign w:val="center"/>
          </w:tcPr>
          <w:p w14:paraId="11D9011A" w14:textId="77777777" w:rsidR="0054383B" w:rsidRPr="00E06F6E" w:rsidRDefault="0054383B" w:rsidP="0054383B">
            <w:pPr>
              <w:jc w:val="center"/>
              <w:rPr>
                <w:sz w:val="16"/>
                <w:szCs w:val="16"/>
              </w:rPr>
            </w:pPr>
            <w:r w:rsidRPr="00E06F6E">
              <w:rPr>
                <w:sz w:val="16"/>
                <w:szCs w:val="16"/>
              </w:rPr>
              <w:t>77,83</w:t>
            </w:r>
          </w:p>
        </w:tc>
        <w:tc>
          <w:tcPr>
            <w:tcW w:w="597" w:type="pct"/>
            <w:tcBorders>
              <w:top w:val="single" w:sz="4" w:space="0" w:color="auto"/>
              <w:left w:val="single" w:sz="4" w:space="0" w:color="auto"/>
              <w:right w:val="single" w:sz="4" w:space="0" w:color="auto"/>
            </w:tcBorders>
            <w:vAlign w:val="center"/>
          </w:tcPr>
          <w:p w14:paraId="4D0BFF5D" w14:textId="619620BE" w:rsidR="0054383B" w:rsidRPr="00E06F6E" w:rsidRDefault="0054383B" w:rsidP="0054383B">
            <w:pPr>
              <w:jc w:val="center"/>
              <w:rPr>
                <w:sz w:val="16"/>
                <w:szCs w:val="16"/>
              </w:rPr>
            </w:pPr>
            <w:r w:rsidRPr="00E06F6E">
              <w:rPr>
                <w:sz w:val="16"/>
                <w:szCs w:val="16"/>
              </w:rPr>
              <w:t>77,9</w:t>
            </w:r>
            <w:r w:rsidR="00D66D99">
              <w:rPr>
                <w:sz w:val="16"/>
                <w:szCs w:val="16"/>
              </w:rPr>
              <w:t>0</w:t>
            </w:r>
          </w:p>
        </w:tc>
        <w:tc>
          <w:tcPr>
            <w:tcW w:w="506" w:type="pct"/>
            <w:tcBorders>
              <w:top w:val="single" w:sz="4" w:space="0" w:color="auto"/>
              <w:left w:val="single" w:sz="4" w:space="0" w:color="auto"/>
              <w:bottom w:val="single" w:sz="4" w:space="0" w:color="auto"/>
              <w:right w:val="single" w:sz="4" w:space="0" w:color="auto"/>
            </w:tcBorders>
            <w:vAlign w:val="center"/>
          </w:tcPr>
          <w:p w14:paraId="6050601C" w14:textId="0C3A6295" w:rsidR="0054383B" w:rsidRPr="00E06F6E" w:rsidRDefault="0054383B" w:rsidP="00A91B13">
            <w:pPr>
              <w:jc w:val="center"/>
              <w:rPr>
                <w:sz w:val="16"/>
                <w:szCs w:val="16"/>
              </w:rPr>
            </w:pPr>
            <w:r w:rsidRPr="00E06F6E">
              <w:rPr>
                <w:sz w:val="16"/>
                <w:szCs w:val="16"/>
              </w:rPr>
              <w:t>7</w:t>
            </w:r>
            <w:r w:rsidR="00A91B13">
              <w:rPr>
                <w:sz w:val="16"/>
                <w:szCs w:val="16"/>
              </w:rPr>
              <w:t>6</w:t>
            </w:r>
            <w:r w:rsidRPr="00E06F6E">
              <w:rPr>
                <w:sz w:val="16"/>
                <w:szCs w:val="16"/>
              </w:rPr>
              <w:t>,96</w:t>
            </w:r>
          </w:p>
        </w:tc>
        <w:tc>
          <w:tcPr>
            <w:tcW w:w="655" w:type="pct"/>
            <w:tcBorders>
              <w:left w:val="single" w:sz="4" w:space="0" w:color="auto"/>
              <w:right w:val="single" w:sz="4" w:space="0" w:color="auto"/>
            </w:tcBorders>
            <w:vAlign w:val="center"/>
          </w:tcPr>
          <w:p w14:paraId="6D8B0ECC" w14:textId="01814E6D" w:rsidR="00192DAD" w:rsidRPr="00E06F6E" w:rsidRDefault="0042795A" w:rsidP="00DF6687">
            <w:pPr>
              <w:jc w:val="center"/>
              <w:rPr>
                <w:rFonts w:eastAsia="Malgun Gothic"/>
                <w:bCs/>
                <w:sz w:val="16"/>
                <w:szCs w:val="16"/>
              </w:rPr>
            </w:pPr>
            <w:r>
              <w:rPr>
                <w:rFonts w:eastAsia="Malgun Gothic"/>
                <w:bCs/>
                <w:sz w:val="16"/>
                <w:szCs w:val="16"/>
              </w:rPr>
              <w:t>2 752 089,60</w:t>
            </w:r>
          </w:p>
          <w:p w14:paraId="0683FD66" w14:textId="5444CC7C" w:rsidR="0054383B" w:rsidRPr="00E06F6E" w:rsidRDefault="0054383B" w:rsidP="00DF6687">
            <w:pPr>
              <w:jc w:val="center"/>
              <w:rPr>
                <w:rFonts w:eastAsia="Malgun Gothic"/>
                <w:bCs/>
                <w:sz w:val="16"/>
                <w:szCs w:val="16"/>
                <w:lang w:val="en-US"/>
              </w:rPr>
            </w:pPr>
          </w:p>
        </w:tc>
      </w:tr>
      <w:tr w:rsidR="008D441E" w:rsidRPr="00E06F6E" w14:paraId="7131AA64" w14:textId="77777777" w:rsidTr="00C012A0">
        <w:trPr>
          <w:trHeight w:val="892"/>
        </w:trPr>
        <w:tc>
          <w:tcPr>
            <w:tcW w:w="194" w:type="pct"/>
            <w:vMerge/>
            <w:tcBorders>
              <w:left w:val="single" w:sz="4" w:space="0" w:color="auto"/>
              <w:right w:val="single" w:sz="4" w:space="0" w:color="auto"/>
            </w:tcBorders>
            <w:vAlign w:val="center"/>
          </w:tcPr>
          <w:p w14:paraId="6DB408DC" w14:textId="77777777" w:rsidR="0054383B" w:rsidRPr="00E06F6E" w:rsidRDefault="0054383B" w:rsidP="0054383B">
            <w:pPr>
              <w:spacing w:line="256" w:lineRule="auto"/>
              <w:jc w:val="center"/>
              <w:rPr>
                <w:rFonts w:eastAsia="Malgun Gothic"/>
                <w:sz w:val="16"/>
                <w:szCs w:val="16"/>
              </w:rPr>
            </w:pPr>
          </w:p>
        </w:tc>
        <w:tc>
          <w:tcPr>
            <w:tcW w:w="1050" w:type="pct"/>
            <w:vMerge/>
            <w:tcBorders>
              <w:left w:val="single" w:sz="4" w:space="0" w:color="auto"/>
              <w:right w:val="single" w:sz="4" w:space="0" w:color="auto"/>
            </w:tcBorders>
            <w:vAlign w:val="center"/>
          </w:tcPr>
          <w:p w14:paraId="2EC4DEB4" w14:textId="77777777" w:rsidR="0054383B" w:rsidRPr="00E06F6E" w:rsidRDefault="0054383B" w:rsidP="0054383B">
            <w:pPr>
              <w:jc w:val="center"/>
              <w:rPr>
                <w:rFonts w:eastAsia="Malgun Gothic"/>
                <w:sz w:val="16"/>
                <w:szCs w:val="16"/>
              </w:rPr>
            </w:pPr>
          </w:p>
        </w:tc>
        <w:tc>
          <w:tcPr>
            <w:tcW w:w="330" w:type="pct"/>
            <w:tcBorders>
              <w:top w:val="single" w:sz="4" w:space="0" w:color="auto"/>
              <w:left w:val="single" w:sz="4" w:space="0" w:color="auto"/>
              <w:bottom w:val="single" w:sz="4" w:space="0" w:color="auto"/>
              <w:right w:val="single" w:sz="4" w:space="0" w:color="auto"/>
            </w:tcBorders>
            <w:vAlign w:val="center"/>
          </w:tcPr>
          <w:p w14:paraId="51A05FC1" w14:textId="780A3084" w:rsidR="0054383B" w:rsidRPr="00E06F6E" w:rsidRDefault="0054383B" w:rsidP="0054383B">
            <w:pPr>
              <w:jc w:val="center"/>
              <w:rPr>
                <w:rFonts w:eastAsia="Malgun Gothic"/>
                <w:sz w:val="16"/>
                <w:szCs w:val="16"/>
              </w:rPr>
            </w:pPr>
            <w:r w:rsidRPr="00E06F6E">
              <w:rPr>
                <w:rFonts w:eastAsia="Malgun Gothic"/>
                <w:sz w:val="16"/>
                <w:szCs w:val="16"/>
              </w:rPr>
              <w:t>0</w:t>
            </w:r>
          </w:p>
        </w:tc>
        <w:tc>
          <w:tcPr>
            <w:tcW w:w="474" w:type="pct"/>
            <w:tcBorders>
              <w:top w:val="single" w:sz="4" w:space="0" w:color="auto"/>
              <w:left w:val="single" w:sz="4" w:space="0" w:color="auto"/>
              <w:right w:val="single" w:sz="4" w:space="0" w:color="auto"/>
            </w:tcBorders>
            <w:vAlign w:val="center"/>
          </w:tcPr>
          <w:p w14:paraId="10864A14" w14:textId="77777777" w:rsidR="0054383B" w:rsidRPr="00E06F6E" w:rsidRDefault="0054383B" w:rsidP="0054383B">
            <w:pPr>
              <w:ind w:right="54"/>
              <w:jc w:val="center"/>
              <w:rPr>
                <w:rFonts w:eastAsia="Malgun Gothic"/>
                <w:sz w:val="16"/>
                <w:szCs w:val="16"/>
              </w:rPr>
            </w:pPr>
            <w:r w:rsidRPr="00E06F6E">
              <w:rPr>
                <w:rFonts w:eastAsia="Malgun Gothic"/>
                <w:sz w:val="16"/>
                <w:szCs w:val="16"/>
              </w:rPr>
              <w:t>Обед</w:t>
            </w:r>
          </w:p>
        </w:tc>
        <w:tc>
          <w:tcPr>
            <w:tcW w:w="597" w:type="pct"/>
            <w:tcBorders>
              <w:top w:val="single" w:sz="4" w:space="0" w:color="auto"/>
              <w:left w:val="single" w:sz="4" w:space="0" w:color="auto"/>
              <w:right w:val="single" w:sz="4" w:space="0" w:color="auto"/>
            </w:tcBorders>
            <w:vAlign w:val="center"/>
          </w:tcPr>
          <w:p w14:paraId="0AD4A860" w14:textId="77777777" w:rsidR="0054383B" w:rsidRPr="00E06F6E" w:rsidRDefault="0054383B" w:rsidP="0054383B">
            <w:pPr>
              <w:jc w:val="center"/>
              <w:rPr>
                <w:sz w:val="16"/>
                <w:szCs w:val="16"/>
              </w:rPr>
            </w:pPr>
            <w:r w:rsidRPr="00E06F6E">
              <w:rPr>
                <w:sz w:val="16"/>
                <w:szCs w:val="16"/>
              </w:rPr>
              <w:t>85,01</w:t>
            </w:r>
          </w:p>
        </w:tc>
        <w:tc>
          <w:tcPr>
            <w:tcW w:w="597" w:type="pct"/>
            <w:tcBorders>
              <w:top w:val="single" w:sz="4" w:space="0" w:color="auto"/>
              <w:left w:val="single" w:sz="4" w:space="0" w:color="auto"/>
              <w:right w:val="single" w:sz="4" w:space="0" w:color="auto"/>
            </w:tcBorders>
            <w:vAlign w:val="center"/>
          </w:tcPr>
          <w:p w14:paraId="1B4C2CD1" w14:textId="77777777" w:rsidR="0054383B" w:rsidRPr="00E06F6E" w:rsidRDefault="0054383B" w:rsidP="0054383B">
            <w:pPr>
              <w:jc w:val="center"/>
              <w:rPr>
                <w:sz w:val="16"/>
                <w:szCs w:val="16"/>
              </w:rPr>
            </w:pPr>
            <w:r w:rsidRPr="00E06F6E">
              <w:rPr>
                <w:sz w:val="16"/>
                <w:szCs w:val="16"/>
              </w:rPr>
              <w:t>86,07</w:t>
            </w:r>
          </w:p>
        </w:tc>
        <w:tc>
          <w:tcPr>
            <w:tcW w:w="597" w:type="pct"/>
            <w:tcBorders>
              <w:top w:val="single" w:sz="4" w:space="0" w:color="auto"/>
              <w:left w:val="single" w:sz="4" w:space="0" w:color="auto"/>
              <w:right w:val="single" w:sz="4" w:space="0" w:color="auto"/>
            </w:tcBorders>
            <w:vAlign w:val="center"/>
          </w:tcPr>
          <w:p w14:paraId="545FFB68" w14:textId="77777777" w:rsidR="0054383B" w:rsidRPr="00E06F6E" w:rsidRDefault="0054383B" w:rsidP="0054383B">
            <w:pPr>
              <w:jc w:val="center"/>
              <w:rPr>
                <w:sz w:val="16"/>
                <w:szCs w:val="16"/>
              </w:rPr>
            </w:pPr>
            <w:r w:rsidRPr="00E06F6E">
              <w:rPr>
                <w:sz w:val="16"/>
                <w:szCs w:val="16"/>
              </w:rPr>
              <w:t>87,13</w:t>
            </w:r>
          </w:p>
        </w:tc>
        <w:tc>
          <w:tcPr>
            <w:tcW w:w="506" w:type="pct"/>
            <w:tcBorders>
              <w:top w:val="single" w:sz="4" w:space="0" w:color="auto"/>
              <w:left w:val="single" w:sz="4" w:space="0" w:color="auto"/>
              <w:bottom w:val="single" w:sz="4" w:space="0" w:color="auto"/>
              <w:right w:val="single" w:sz="4" w:space="0" w:color="auto"/>
            </w:tcBorders>
            <w:vAlign w:val="center"/>
          </w:tcPr>
          <w:p w14:paraId="013CA871" w14:textId="77777777" w:rsidR="0054383B" w:rsidRPr="00E06F6E" w:rsidRDefault="0054383B" w:rsidP="0054383B">
            <w:pPr>
              <w:jc w:val="center"/>
              <w:rPr>
                <w:sz w:val="16"/>
                <w:szCs w:val="16"/>
              </w:rPr>
            </w:pPr>
            <w:r w:rsidRPr="00E06F6E">
              <w:rPr>
                <w:sz w:val="16"/>
                <w:szCs w:val="16"/>
              </w:rPr>
              <w:t>86,07</w:t>
            </w:r>
          </w:p>
        </w:tc>
        <w:tc>
          <w:tcPr>
            <w:tcW w:w="655" w:type="pct"/>
            <w:tcBorders>
              <w:left w:val="single" w:sz="4" w:space="0" w:color="auto"/>
              <w:right w:val="single" w:sz="4" w:space="0" w:color="auto"/>
            </w:tcBorders>
            <w:vAlign w:val="center"/>
          </w:tcPr>
          <w:p w14:paraId="0F169A7F" w14:textId="48240143" w:rsidR="0054383B" w:rsidRPr="00E06F6E" w:rsidRDefault="00192DAD" w:rsidP="00DF6687">
            <w:pPr>
              <w:jc w:val="center"/>
              <w:rPr>
                <w:rFonts w:eastAsia="Malgun Gothic"/>
                <w:bCs/>
                <w:sz w:val="16"/>
                <w:szCs w:val="16"/>
                <w:lang w:val="en-US"/>
              </w:rPr>
            </w:pPr>
            <w:r w:rsidRPr="00E06F6E">
              <w:rPr>
                <w:rFonts w:eastAsia="Malgun Gothic"/>
                <w:bCs/>
                <w:sz w:val="16"/>
                <w:szCs w:val="16"/>
                <w:lang w:val="en-US"/>
              </w:rPr>
              <w:t>0.00</w:t>
            </w:r>
          </w:p>
        </w:tc>
      </w:tr>
      <w:tr w:rsidR="008D441E" w:rsidRPr="00E06F6E" w14:paraId="28CD067C" w14:textId="77777777" w:rsidTr="00C012A0">
        <w:trPr>
          <w:trHeight w:val="60"/>
        </w:trPr>
        <w:tc>
          <w:tcPr>
            <w:tcW w:w="194" w:type="pct"/>
            <w:tcBorders>
              <w:left w:val="single" w:sz="4" w:space="0" w:color="auto"/>
              <w:right w:val="single" w:sz="4" w:space="0" w:color="auto"/>
            </w:tcBorders>
            <w:vAlign w:val="center"/>
          </w:tcPr>
          <w:p w14:paraId="022EED3C" w14:textId="62FEF64B" w:rsidR="0054383B" w:rsidRPr="00E06F6E" w:rsidRDefault="0054383B" w:rsidP="0054383B">
            <w:pPr>
              <w:spacing w:line="256" w:lineRule="auto"/>
              <w:jc w:val="center"/>
              <w:rPr>
                <w:rFonts w:eastAsia="Malgun Gothic"/>
                <w:sz w:val="16"/>
                <w:szCs w:val="16"/>
              </w:rPr>
            </w:pPr>
            <w:r w:rsidRPr="00E06F6E">
              <w:rPr>
                <w:rFonts w:eastAsia="Malgun Gothic"/>
                <w:sz w:val="16"/>
                <w:szCs w:val="16"/>
              </w:rPr>
              <w:t>2.</w:t>
            </w:r>
          </w:p>
        </w:tc>
        <w:tc>
          <w:tcPr>
            <w:tcW w:w="1050" w:type="pct"/>
            <w:tcBorders>
              <w:left w:val="single" w:sz="4" w:space="0" w:color="auto"/>
              <w:right w:val="single" w:sz="4" w:space="0" w:color="auto"/>
            </w:tcBorders>
            <w:vAlign w:val="center"/>
          </w:tcPr>
          <w:p w14:paraId="5D4FBBF6" w14:textId="28CFA469" w:rsidR="0054383B" w:rsidRPr="00E06F6E" w:rsidRDefault="0054383B" w:rsidP="0054383B">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0" w:type="pct"/>
            <w:tcBorders>
              <w:top w:val="single" w:sz="4" w:space="0" w:color="auto"/>
              <w:left w:val="single" w:sz="4" w:space="0" w:color="auto"/>
              <w:bottom w:val="single" w:sz="4" w:space="0" w:color="auto"/>
              <w:right w:val="single" w:sz="4" w:space="0" w:color="auto"/>
            </w:tcBorders>
            <w:vAlign w:val="center"/>
          </w:tcPr>
          <w:p w14:paraId="56EAA9CE" w14:textId="375F9BC6" w:rsidR="0054383B" w:rsidRPr="00E06F6E" w:rsidRDefault="0054383B" w:rsidP="00192DAD">
            <w:pPr>
              <w:rPr>
                <w:rFonts w:eastAsia="Malgun Gothic"/>
                <w:sz w:val="16"/>
                <w:szCs w:val="16"/>
              </w:rPr>
            </w:pPr>
            <w:r w:rsidRPr="00E06F6E">
              <w:rPr>
                <w:rFonts w:eastAsia="Malgun Gothic"/>
                <w:sz w:val="16"/>
                <w:szCs w:val="16"/>
              </w:rPr>
              <w:t>400</w:t>
            </w:r>
          </w:p>
        </w:tc>
        <w:tc>
          <w:tcPr>
            <w:tcW w:w="474" w:type="pct"/>
            <w:tcBorders>
              <w:top w:val="single" w:sz="4" w:space="0" w:color="auto"/>
              <w:left w:val="single" w:sz="4" w:space="0" w:color="auto"/>
              <w:right w:val="single" w:sz="4" w:space="0" w:color="auto"/>
            </w:tcBorders>
            <w:vAlign w:val="center"/>
          </w:tcPr>
          <w:p w14:paraId="038121BA" w14:textId="62B7FDC8" w:rsidR="0054383B" w:rsidRPr="00E06F6E" w:rsidRDefault="0054383B" w:rsidP="00192DAD">
            <w:pPr>
              <w:ind w:right="54"/>
              <w:rPr>
                <w:rFonts w:eastAsia="Malgun Gothic"/>
                <w:sz w:val="16"/>
                <w:szCs w:val="16"/>
              </w:rPr>
            </w:pPr>
            <w:r w:rsidRPr="00E06F6E">
              <w:rPr>
                <w:rFonts w:eastAsia="Malgun Gothic"/>
                <w:sz w:val="16"/>
                <w:szCs w:val="16"/>
              </w:rPr>
              <w:t>Завтрак + Обед</w:t>
            </w:r>
          </w:p>
        </w:tc>
        <w:tc>
          <w:tcPr>
            <w:tcW w:w="597" w:type="pct"/>
            <w:tcBorders>
              <w:top w:val="single" w:sz="4" w:space="0" w:color="auto"/>
              <w:left w:val="single" w:sz="4" w:space="0" w:color="auto"/>
              <w:right w:val="single" w:sz="4" w:space="0" w:color="auto"/>
            </w:tcBorders>
            <w:vAlign w:val="center"/>
          </w:tcPr>
          <w:p w14:paraId="0BF7808A" w14:textId="478FCFCD" w:rsidR="0054383B" w:rsidRPr="00E06F6E" w:rsidRDefault="0054383B" w:rsidP="00D66D99">
            <w:pPr>
              <w:jc w:val="center"/>
              <w:rPr>
                <w:sz w:val="16"/>
                <w:szCs w:val="16"/>
              </w:rPr>
            </w:pPr>
            <w:r w:rsidRPr="00E06F6E">
              <w:rPr>
                <w:sz w:val="16"/>
                <w:szCs w:val="16"/>
              </w:rPr>
              <w:t>159,40</w:t>
            </w:r>
          </w:p>
        </w:tc>
        <w:tc>
          <w:tcPr>
            <w:tcW w:w="597" w:type="pct"/>
            <w:tcBorders>
              <w:top w:val="single" w:sz="4" w:space="0" w:color="auto"/>
              <w:left w:val="single" w:sz="4" w:space="0" w:color="auto"/>
              <w:right w:val="single" w:sz="4" w:space="0" w:color="auto"/>
            </w:tcBorders>
            <w:vAlign w:val="center"/>
          </w:tcPr>
          <w:p w14:paraId="310AE8CE" w14:textId="7323C5C2" w:rsidR="0054383B" w:rsidRPr="00E06F6E" w:rsidRDefault="0054383B" w:rsidP="00D66D99">
            <w:pPr>
              <w:jc w:val="center"/>
              <w:rPr>
                <w:sz w:val="16"/>
                <w:szCs w:val="16"/>
              </w:rPr>
            </w:pPr>
            <w:r w:rsidRPr="00E06F6E">
              <w:rPr>
                <w:sz w:val="16"/>
                <w:szCs w:val="16"/>
              </w:rPr>
              <w:t>162,00</w:t>
            </w:r>
          </w:p>
        </w:tc>
        <w:tc>
          <w:tcPr>
            <w:tcW w:w="597" w:type="pct"/>
            <w:tcBorders>
              <w:top w:val="single" w:sz="4" w:space="0" w:color="auto"/>
              <w:left w:val="single" w:sz="4" w:space="0" w:color="auto"/>
              <w:right w:val="single" w:sz="4" w:space="0" w:color="auto"/>
            </w:tcBorders>
            <w:vAlign w:val="center"/>
          </w:tcPr>
          <w:p w14:paraId="0A91E2EF" w14:textId="3E669EF5" w:rsidR="0054383B" w:rsidRPr="00E06F6E" w:rsidRDefault="0054383B" w:rsidP="00D66D99">
            <w:pPr>
              <w:jc w:val="center"/>
              <w:rPr>
                <w:sz w:val="16"/>
                <w:szCs w:val="16"/>
              </w:rPr>
            </w:pPr>
            <w:r w:rsidRPr="00E06F6E">
              <w:rPr>
                <w:sz w:val="16"/>
                <w:szCs w:val="16"/>
              </w:rPr>
              <w:t>167,69</w:t>
            </w:r>
          </w:p>
        </w:tc>
        <w:tc>
          <w:tcPr>
            <w:tcW w:w="506" w:type="pct"/>
            <w:tcBorders>
              <w:top w:val="single" w:sz="4" w:space="0" w:color="auto"/>
              <w:left w:val="single" w:sz="4" w:space="0" w:color="auto"/>
              <w:bottom w:val="single" w:sz="4" w:space="0" w:color="auto"/>
              <w:right w:val="single" w:sz="4" w:space="0" w:color="auto"/>
            </w:tcBorders>
            <w:vAlign w:val="center"/>
          </w:tcPr>
          <w:p w14:paraId="19BB91DD" w14:textId="577303A5" w:rsidR="0054383B" w:rsidRPr="00E06F6E" w:rsidRDefault="0054383B" w:rsidP="00D66D99">
            <w:pPr>
              <w:jc w:val="center"/>
              <w:rPr>
                <w:sz w:val="16"/>
                <w:szCs w:val="16"/>
              </w:rPr>
            </w:pPr>
            <w:r w:rsidRPr="00E06F6E">
              <w:rPr>
                <w:sz w:val="16"/>
                <w:szCs w:val="16"/>
              </w:rPr>
              <w:t>163,03</w:t>
            </w:r>
          </w:p>
        </w:tc>
        <w:tc>
          <w:tcPr>
            <w:tcW w:w="655" w:type="pct"/>
            <w:tcBorders>
              <w:left w:val="single" w:sz="4" w:space="0" w:color="auto"/>
              <w:right w:val="single" w:sz="4" w:space="0" w:color="auto"/>
            </w:tcBorders>
            <w:vAlign w:val="center"/>
          </w:tcPr>
          <w:p w14:paraId="18B5C1E6" w14:textId="77777777" w:rsidR="00192DAD" w:rsidRPr="00E06F6E" w:rsidRDefault="00192DAD" w:rsidP="00DF6687">
            <w:pPr>
              <w:jc w:val="center"/>
              <w:rPr>
                <w:rFonts w:eastAsia="Malgun Gothic"/>
                <w:bCs/>
                <w:sz w:val="16"/>
                <w:szCs w:val="16"/>
              </w:rPr>
            </w:pPr>
            <w:r w:rsidRPr="00E06F6E">
              <w:rPr>
                <w:rFonts w:eastAsia="Malgun Gothic"/>
                <w:bCs/>
                <w:sz w:val="16"/>
                <w:szCs w:val="16"/>
              </w:rPr>
              <w:t>65 212,00</w:t>
            </w:r>
          </w:p>
          <w:p w14:paraId="4BD7971D" w14:textId="6373DBD8" w:rsidR="0054383B" w:rsidRPr="00E06F6E" w:rsidRDefault="0054383B" w:rsidP="00DF6687">
            <w:pPr>
              <w:jc w:val="center"/>
              <w:rPr>
                <w:rFonts w:eastAsia="Malgun Gothic"/>
                <w:bCs/>
                <w:sz w:val="16"/>
                <w:szCs w:val="16"/>
              </w:rPr>
            </w:pPr>
          </w:p>
        </w:tc>
      </w:tr>
      <w:tr w:rsidR="008D441E" w:rsidRPr="00E06F6E" w14:paraId="29D74467" w14:textId="77777777" w:rsidTr="00C012A0">
        <w:trPr>
          <w:trHeight w:val="60"/>
        </w:trPr>
        <w:tc>
          <w:tcPr>
            <w:tcW w:w="194" w:type="pct"/>
            <w:vMerge w:val="restart"/>
            <w:tcBorders>
              <w:left w:val="single" w:sz="4" w:space="0" w:color="auto"/>
              <w:right w:val="single" w:sz="4" w:space="0" w:color="auto"/>
            </w:tcBorders>
            <w:vAlign w:val="center"/>
          </w:tcPr>
          <w:p w14:paraId="1962A2C6" w14:textId="77777777" w:rsidR="0054383B" w:rsidRPr="00E06F6E" w:rsidRDefault="0054383B" w:rsidP="0054383B">
            <w:pPr>
              <w:spacing w:line="256" w:lineRule="auto"/>
              <w:jc w:val="center"/>
              <w:rPr>
                <w:rFonts w:eastAsia="Malgun Gothic"/>
                <w:sz w:val="16"/>
                <w:szCs w:val="16"/>
              </w:rPr>
            </w:pPr>
            <w:r w:rsidRPr="00E06F6E">
              <w:rPr>
                <w:rFonts w:eastAsia="Malgun Gothic"/>
                <w:sz w:val="16"/>
                <w:szCs w:val="16"/>
              </w:rPr>
              <w:t>3.</w:t>
            </w:r>
          </w:p>
        </w:tc>
        <w:tc>
          <w:tcPr>
            <w:tcW w:w="1050" w:type="pct"/>
            <w:vMerge w:val="restart"/>
            <w:tcBorders>
              <w:left w:val="single" w:sz="4" w:space="0" w:color="auto"/>
              <w:right w:val="single" w:sz="4" w:space="0" w:color="auto"/>
            </w:tcBorders>
            <w:vAlign w:val="center"/>
          </w:tcPr>
          <w:p w14:paraId="780B391A" w14:textId="77777777" w:rsidR="0054383B" w:rsidRPr="00E06F6E" w:rsidRDefault="0054383B" w:rsidP="0054383B">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0" w:type="pct"/>
            <w:tcBorders>
              <w:top w:val="single" w:sz="4" w:space="0" w:color="auto"/>
              <w:left w:val="single" w:sz="4" w:space="0" w:color="auto"/>
              <w:bottom w:val="single" w:sz="4" w:space="0" w:color="auto"/>
              <w:right w:val="single" w:sz="4" w:space="0" w:color="auto"/>
            </w:tcBorders>
            <w:vAlign w:val="center"/>
          </w:tcPr>
          <w:p w14:paraId="619A9CF8" w14:textId="69E7BAFE" w:rsidR="0054383B" w:rsidRPr="00E06F6E" w:rsidRDefault="0054383B" w:rsidP="0054383B">
            <w:pPr>
              <w:jc w:val="center"/>
              <w:rPr>
                <w:rFonts w:eastAsia="Malgun Gothic"/>
                <w:sz w:val="16"/>
                <w:szCs w:val="16"/>
              </w:rPr>
            </w:pPr>
            <w:r w:rsidRPr="00E06F6E">
              <w:rPr>
                <w:rFonts w:eastAsia="Malgun Gothic"/>
                <w:sz w:val="16"/>
                <w:szCs w:val="16"/>
              </w:rPr>
              <w:t>800</w:t>
            </w:r>
          </w:p>
        </w:tc>
        <w:tc>
          <w:tcPr>
            <w:tcW w:w="474" w:type="pct"/>
            <w:tcBorders>
              <w:top w:val="single" w:sz="4" w:space="0" w:color="auto"/>
              <w:left w:val="single" w:sz="4" w:space="0" w:color="auto"/>
              <w:right w:val="single" w:sz="4" w:space="0" w:color="auto"/>
            </w:tcBorders>
            <w:vAlign w:val="center"/>
          </w:tcPr>
          <w:p w14:paraId="0384C01F" w14:textId="77777777" w:rsidR="0054383B" w:rsidRPr="00E06F6E" w:rsidRDefault="0054383B" w:rsidP="0054383B">
            <w:pPr>
              <w:ind w:right="54"/>
              <w:jc w:val="center"/>
              <w:rPr>
                <w:rFonts w:eastAsia="Malgun Gothic"/>
                <w:sz w:val="16"/>
                <w:szCs w:val="16"/>
              </w:rPr>
            </w:pPr>
            <w:r w:rsidRPr="00E06F6E">
              <w:rPr>
                <w:rFonts w:eastAsia="Malgun Gothic"/>
                <w:sz w:val="16"/>
                <w:szCs w:val="16"/>
              </w:rPr>
              <w:t>Завтрак</w:t>
            </w:r>
          </w:p>
          <w:p w14:paraId="16CB1991" w14:textId="77777777" w:rsidR="0054383B" w:rsidRPr="00E06F6E" w:rsidRDefault="0054383B" w:rsidP="0054383B">
            <w:pPr>
              <w:ind w:right="54"/>
              <w:jc w:val="center"/>
              <w:rPr>
                <w:rFonts w:eastAsia="Malgun Gothic"/>
                <w:sz w:val="16"/>
                <w:szCs w:val="16"/>
              </w:rPr>
            </w:pPr>
            <w:r w:rsidRPr="00E06F6E">
              <w:rPr>
                <w:rFonts w:eastAsia="Malgun Gothic"/>
                <w:sz w:val="16"/>
                <w:szCs w:val="16"/>
              </w:rPr>
              <w:t>(1 смена 1 прием пищи)</w:t>
            </w:r>
          </w:p>
        </w:tc>
        <w:tc>
          <w:tcPr>
            <w:tcW w:w="597" w:type="pct"/>
            <w:tcBorders>
              <w:top w:val="single" w:sz="4" w:space="0" w:color="auto"/>
              <w:left w:val="single" w:sz="4" w:space="0" w:color="auto"/>
              <w:right w:val="single" w:sz="4" w:space="0" w:color="auto"/>
            </w:tcBorders>
            <w:vAlign w:val="center"/>
          </w:tcPr>
          <w:p w14:paraId="08A07AEA" w14:textId="77777777" w:rsidR="0054383B" w:rsidRPr="00E06F6E" w:rsidRDefault="0054383B" w:rsidP="0054383B">
            <w:pPr>
              <w:jc w:val="center"/>
              <w:rPr>
                <w:sz w:val="16"/>
                <w:szCs w:val="16"/>
              </w:rPr>
            </w:pPr>
            <w:r w:rsidRPr="00E06F6E">
              <w:rPr>
                <w:sz w:val="16"/>
                <w:szCs w:val="16"/>
              </w:rPr>
              <w:t>75,15</w:t>
            </w:r>
          </w:p>
        </w:tc>
        <w:tc>
          <w:tcPr>
            <w:tcW w:w="597" w:type="pct"/>
            <w:tcBorders>
              <w:top w:val="single" w:sz="4" w:space="0" w:color="auto"/>
              <w:left w:val="single" w:sz="4" w:space="0" w:color="auto"/>
              <w:right w:val="single" w:sz="4" w:space="0" w:color="auto"/>
            </w:tcBorders>
            <w:vAlign w:val="center"/>
          </w:tcPr>
          <w:p w14:paraId="0F980F12" w14:textId="77777777" w:rsidR="0054383B" w:rsidRPr="00E06F6E" w:rsidRDefault="0054383B" w:rsidP="0054383B">
            <w:pPr>
              <w:jc w:val="center"/>
              <w:rPr>
                <w:sz w:val="16"/>
                <w:szCs w:val="16"/>
              </w:rPr>
            </w:pPr>
            <w:r w:rsidRPr="00E06F6E">
              <w:rPr>
                <w:sz w:val="16"/>
                <w:szCs w:val="16"/>
              </w:rPr>
              <w:t>77,83</w:t>
            </w:r>
          </w:p>
        </w:tc>
        <w:tc>
          <w:tcPr>
            <w:tcW w:w="597" w:type="pct"/>
            <w:tcBorders>
              <w:top w:val="single" w:sz="4" w:space="0" w:color="auto"/>
              <w:left w:val="single" w:sz="4" w:space="0" w:color="auto"/>
              <w:right w:val="single" w:sz="4" w:space="0" w:color="auto"/>
            </w:tcBorders>
            <w:vAlign w:val="center"/>
          </w:tcPr>
          <w:p w14:paraId="5786D185" w14:textId="77777777" w:rsidR="0054383B" w:rsidRPr="00E06F6E" w:rsidRDefault="0054383B" w:rsidP="0054383B">
            <w:pPr>
              <w:jc w:val="center"/>
              <w:rPr>
                <w:sz w:val="16"/>
                <w:szCs w:val="16"/>
              </w:rPr>
            </w:pPr>
            <w:r w:rsidRPr="00E06F6E">
              <w:rPr>
                <w:sz w:val="16"/>
                <w:szCs w:val="16"/>
              </w:rPr>
              <w:t>77,90</w:t>
            </w:r>
          </w:p>
        </w:tc>
        <w:tc>
          <w:tcPr>
            <w:tcW w:w="506" w:type="pct"/>
            <w:tcBorders>
              <w:top w:val="single" w:sz="4" w:space="0" w:color="auto"/>
              <w:left w:val="single" w:sz="4" w:space="0" w:color="auto"/>
              <w:bottom w:val="single" w:sz="4" w:space="0" w:color="auto"/>
              <w:right w:val="single" w:sz="4" w:space="0" w:color="auto"/>
            </w:tcBorders>
            <w:vAlign w:val="center"/>
          </w:tcPr>
          <w:p w14:paraId="6A20CD0E" w14:textId="74C15B96" w:rsidR="0054383B" w:rsidRPr="00E06F6E" w:rsidRDefault="0054383B" w:rsidP="00A91B13">
            <w:pPr>
              <w:jc w:val="center"/>
              <w:rPr>
                <w:sz w:val="16"/>
                <w:szCs w:val="16"/>
              </w:rPr>
            </w:pPr>
            <w:r w:rsidRPr="00E06F6E">
              <w:rPr>
                <w:sz w:val="16"/>
                <w:szCs w:val="16"/>
              </w:rPr>
              <w:t>7</w:t>
            </w:r>
            <w:r w:rsidR="00A91B13">
              <w:rPr>
                <w:sz w:val="16"/>
                <w:szCs w:val="16"/>
              </w:rPr>
              <w:t>6</w:t>
            </w:r>
            <w:r w:rsidRPr="00E06F6E">
              <w:rPr>
                <w:sz w:val="16"/>
                <w:szCs w:val="16"/>
              </w:rPr>
              <w:t>,96</w:t>
            </w:r>
          </w:p>
        </w:tc>
        <w:tc>
          <w:tcPr>
            <w:tcW w:w="655" w:type="pct"/>
            <w:tcBorders>
              <w:left w:val="single" w:sz="4" w:space="0" w:color="auto"/>
              <w:right w:val="single" w:sz="4" w:space="0" w:color="auto"/>
            </w:tcBorders>
            <w:vAlign w:val="center"/>
          </w:tcPr>
          <w:p w14:paraId="57F4BD60" w14:textId="2FC6B98E" w:rsidR="00192DAD" w:rsidRPr="00E06F6E" w:rsidRDefault="00E24C61" w:rsidP="00DF6687">
            <w:pPr>
              <w:jc w:val="center"/>
              <w:rPr>
                <w:rFonts w:eastAsia="Malgun Gothic"/>
                <w:bCs/>
                <w:sz w:val="16"/>
                <w:szCs w:val="16"/>
              </w:rPr>
            </w:pPr>
            <w:r>
              <w:rPr>
                <w:rFonts w:eastAsia="Malgun Gothic"/>
                <w:bCs/>
                <w:sz w:val="16"/>
                <w:szCs w:val="16"/>
              </w:rPr>
              <w:t>61568,00</w:t>
            </w:r>
          </w:p>
          <w:p w14:paraId="076787F4" w14:textId="39FE1337" w:rsidR="0054383B" w:rsidRPr="00E06F6E" w:rsidRDefault="0054383B" w:rsidP="00DF6687">
            <w:pPr>
              <w:jc w:val="center"/>
              <w:rPr>
                <w:rFonts w:eastAsia="Malgun Gothic"/>
                <w:bCs/>
                <w:sz w:val="16"/>
                <w:szCs w:val="16"/>
                <w:lang w:val="en-US"/>
              </w:rPr>
            </w:pPr>
          </w:p>
        </w:tc>
      </w:tr>
      <w:tr w:rsidR="008D441E" w:rsidRPr="00E06F6E" w14:paraId="779D53A0" w14:textId="77777777" w:rsidTr="00C012A0">
        <w:trPr>
          <w:trHeight w:val="60"/>
        </w:trPr>
        <w:tc>
          <w:tcPr>
            <w:tcW w:w="194" w:type="pct"/>
            <w:vMerge/>
            <w:tcBorders>
              <w:left w:val="single" w:sz="4" w:space="0" w:color="auto"/>
              <w:right w:val="single" w:sz="4" w:space="0" w:color="auto"/>
            </w:tcBorders>
            <w:vAlign w:val="center"/>
          </w:tcPr>
          <w:p w14:paraId="4267F610" w14:textId="77777777" w:rsidR="0054383B" w:rsidRPr="00E06F6E" w:rsidRDefault="0054383B" w:rsidP="0054383B">
            <w:pPr>
              <w:spacing w:line="256" w:lineRule="auto"/>
              <w:jc w:val="center"/>
              <w:rPr>
                <w:rFonts w:eastAsia="Malgun Gothic"/>
                <w:sz w:val="16"/>
                <w:szCs w:val="16"/>
              </w:rPr>
            </w:pPr>
          </w:p>
        </w:tc>
        <w:tc>
          <w:tcPr>
            <w:tcW w:w="1050" w:type="pct"/>
            <w:vMerge/>
            <w:tcBorders>
              <w:left w:val="single" w:sz="4" w:space="0" w:color="auto"/>
              <w:right w:val="single" w:sz="4" w:space="0" w:color="auto"/>
            </w:tcBorders>
            <w:vAlign w:val="center"/>
          </w:tcPr>
          <w:p w14:paraId="2957AB11" w14:textId="77777777" w:rsidR="0054383B" w:rsidRPr="00E06F6E" w:rsidRDefault="0054383B" w:rsidP="0054383B">
            <w:pPr>
              <w:jc w:val="center"/>
              <w:rPr>
                <w:rFonts w:eastAsia="Malgun Gothic"/>
                <w:sz w:val="16"/>
                <w:szCs w:val="16"/>
              </w:rPr>
            </w:pPr>
          </w:p>
        </w:tc>
        <w:tc>
          <w:tcPr>
            <w:tcW w:w="330" w:type="pct"/>
            <w:tcBorders>
              <w:top w:val="single" w:sz="4" w:space="0" w:color="auto"/>
              <w:left w:val="single" w:sz="4" w:space="0" w:color="auto"/>
              <w:bottom w:val="single" w:sz="4" w:space="0" w:color="auto"/>
              <w:right w:val="single" w:sz="4" w:space="0" w:color="auto"/>
            </w:tcBorders>
            <w:vAlign w:val="center"/>
          </w:tcPr>
          <w:p w14:paraId="234A6A31" w14:textId="79FD87B9" w:rsidR="0054383B" w:rsidRPr="00E06F6E" w:rsidRDefault="0054383B" w:rsidP="0054383B">
            <w:pPr>
              <w:jc w:val="center"/>
              <w:rPr>
                <w:rFonts w:eastAsia="Malgun Gothic"/>
                <w:sz w:val="16"/>
                <w:szCs w:val="16"/>
              </w:rPr>
            </w:pPr>
            <w:r w:rsidRPr="00E06F6E">
              <w:rPr>
                <w:rFonts w:eastAsia="Malgun Gothic"/>
                <w:sz w:val="16"/>
                <w:szCs w:val="16"/>
              </w:rPr>
              <w:t>800</w:t>
            </w:r>
          </w:p>
        </w:tc>
        <w:tc>
          <w:tcPr>
            <w:tcW w:w="474" w:type="pct"/>
            <w:tcBorders>
              <w:top w:val="single" w:sz="4" w:space="0" w:color="auto"/>
              <w:left w:val="single" w:sz="4" w:space="0" w:color="auto"/>
              <w:right w:val="single" w:sz="4" w:space="0" w:color="auto"/>
            </w:tcBorders>
            <w:vAlign w:val="center"/>
          </w:tcPr>
          <w:p w14:paraId="78D8AA6C" w14:textId="77777777" w:rsidR="0054383B" w:rsidRPr="00E06F6E" w:rsidRDefault="0054383B" w:rsidP="0054383B">
            <w:pPr>
              <w:ind w:right="54"/>
              <w:jc w:val="center"/>
              <w:rPr>
                <w:rFonts w:eastAsia="Malgun Gothic"/>
                <w:sz w:val="16"/>
                <w:szCs w:val="16"/>
              </w:rPr>
            </w:pPr>
            <w:r w:rsidRPr="00E06F6E">
              <w:rPr>
                <w:rFonts w:eastAsia="Malgun Gothic"/>
                <w:sz w:val="16"/>
                <w:szCs w:val="16"/>
              </w:rPr>
              <w:t>Обед</w:t>
            </w:r>
          </w:p>
          <w:p w14:paraId="2B0EDC29" w14:textId="77777777" w:rsidR="0054383B" w:rsidRPr="00E06F6E" w:rsidRDefault="0054383B" w:rsidP="0054383B">
            <w:pPr>
              <w:ind w:right="54"/>
              <w:jc w:val="center"/>
              <w:rPr>
                <w:rFonts w:eastAsia="Malgun Gothic"/>
                <w:sz w:val="16"/>
                <w:szCs w:val="16"/>
              </w:rPr>
            </w:pPr>
            <w:r w:rsidRPr="00E06F6E">
              <w:rPr>
                <w:rFonts w:eastAsia="Malgun Gothic"/>
                <w:sz w:val="16"/>
                <w:szCs w:val="16"/>
              </w:rPr>
              <w:t>(1 смена 2 прием пищи)</w:t>
            </w:r>
          </w:p>
        </w:tc>
        <w:tc>
          <w:tcPr>
            <w:tcW w:w="597" w:type="pct"/>
            <w:tcBorders>
              <w:top w:val="single" w:sz="4" w:space="0" w:color="auto"/>
              <w:left w:val="single" w:sz="4" w:space="0" w:color="auto"/>
              <w:right w:val="single" w:sz="4" w:space="0" w:color="auto"/>
            </w:tcBorders>
            <w:vAlign w:val="center"/>
          </w:tcPr>
          <w:p w14:paraId="7420CC29" w14:textId="77777777" w:rsidR="0054383B" w:rsidRPr="00E06F6E" w:rsidRDefault="0054383B" w:rsidP="0054383B">
            <w:pPr>
              <w:jc w:val="center"/>
              <w:rPr>
                <w:sz w:val="16"/>
                <w:szCs w:val="16"/>
              </w:rPr>
            </w:pPr>
            <w:r w:rsidRPr="00E06F6E">
              <w:rPr>
                <w:sz w:val="16"/>
                <w:szCs w:val="16"/>
              </w:rPr>
              <w:t>85,01</w:t>
            </w:r>
          </w:p>
        </w:tc>
        <w:tc>
          <w:tcPr>
            <w:tcW w:w="597" w:type="pct"/>
            <w:tcBorders>
              <w:top w:val="single" w:sz="4" w:space="0" w:color="auto"/>
              <w:left w:val="single" w:sz="4" w:space="0" w:color="auto"/>
              <w:right w:val="single" w:sz="4" w:space="0" w:color="auto"/>
            </w:tcBorders>
            <w:vAlign w:val="center"/>
          </w:tcPr>
          <w:p w14:paraId="294534BC" w14:textId="77777777" w:rsidR="0054383B" w:rsidRPr="00E06F6E" w:rsidRDefault="0054383B" w:rsidP="0054383B">
            <w:pPr>
              <w:jc w:val="center"/>
              <w:rPr>
                <w:sz w:val="16"/>
                <w:szCs w:val="16"/>
              </w:rPr>
            </w:pPr>
            <w:r w:rsidRPr="00E06F6E">
              <w:rPr>
                <w:sz w:val="16"/>
                <w:szCs w:val="16"/>
              </w:rPr>
              <w:t>86,07</w:t>
            </w:r>
          </w:p>
        </w:tc>
        <w:tc>
          <w:tcPr>
            <w:tcW w:w="597" w:type="pct"/>
            <w:tcBorders>
              <w:top w:val="single" w:sz="4" w:space="0" w:color="auto"/>
              <w:left w:val="single" w:sz="4" w:space="0" w:color="auto"/>
              <w:right w:val="single" w:sz="4" w:space="0" w:color="auto"/>
            </w:tcBorders>
            <w:vAlign w:val="center"/>
          </w:tcPr>
          <w:p w14:paraId="5F04E33E" w14:textId="77777777" w:rsidR="0054383B" w:rsidRPr="00E06F6E" w:rsidRDefault="0054383B" w:rsidP="0054383B">
            <w:pPr>
              <w:jc w:val="center"/>
              <w:rPr>
                <w:sz w:val="16"/>
                <w:szCs w:val="16"/>
              </w:rPr>
            </w:pPr>
            <w:r w:rsidRPr="00E06F6E">
              <w:rPr>
                <w:sz w:val="16"/>
                <w:szCs w:val="16"/>
              </w:rPr>
              <w:t>87,13</w:t>
            </w:r>
          </w:p>
        </w:tc>
        <w:tc>
          <w:tcPr>
            <w:tcW w:w="506" w:type="pct"/>
            <w:tcBorders>
              <w:top w:val="single" w:sz="4" w:space="0" w:color="auto"/>
              <w:left w:val="single" w:sz="4" w:space="0" w:color="auto"/>
              <w:bottom w:val="single" w:sz="4" w:space="0" w:color="auto"/>
              <w:right w:val="single" w:sz="4" w:space="0" w:color="auto"/>
            </w:tcBorders>
            <w:vAlign w:val="center"/>
          </w:tcPr>
          <w:p w14:paraId="598E9E49" w14:textId="77777777" w:rsidR="0054383B" w:rsidRPr="00E06F6E" w:rsidRDefault="0054383B" w:rsidP="0054383B">
            <w:pPr>
              <w:jc w:val="center"/>
              <w:rPr>
                <w:sz w:val="16"/>
                <w:szCs w:val="16"/>
              </w:rPr>
            </w:pPr>
            <w:r w:rsidRPr="00E06F6E">
              <w:rPr>
                <w:sz w:val="16"/>
                <w:szCs w:val="16"/>
              </w:rPr>
              <w:t>86,07</w:t>
            </w:r>
          </w:p>
        </w:tc>
        <w:tc>
          <w:tcPr>
            <w:tcW w:w="655" w:type="pct"/>
            <w:tcBorders>
              <w:left w:val="single" w:sz="4" w:space="0" w:color="auto"/>
              <w:right w:val="single" w:sz="4" w:space="0" w:color="auto"/>
            </w:tcBorders>
            <w:vAlign w:val="center"/>
          </w:tcPr>
          <w:p w14:paraId="5772BE71" w14:textId="77777777" w:rsidR="00192DAD" w:rsidRPr="00E06F6E" w:rsidRDefault="00192DAD" w:rsidP="00DF6687">
            <w:pPr>
              <w:jc w:val="center"/>
              <w:rPr>
                <w:rFonts w:eastAsia="Malgun Gothic"/>
                <w:bCs/>
                <w:sz w:val="16"/>
                <w:szCs w:val="16"/>
              </w:rPr>
            </w:pPr>
            <w:r w:rsidRPr="00E06F6E">
              <w:rPr>
                <w:rFonts w:eastAsia="Malgun Gothic"/>
                <w:bCs/>
                <w:sz w:val="16"/>
                <w:szCs w:val="16"/>
              </w:rPr>
              <w:t>68 856,00</w:t>
            </w:r>
          </w:p>
          <w:p w14:paraId="4F5B2B6A" w14:textId="39EB34C7" w:rsidR="0054383B" w:rsidRPr="00E06F6E" w:rsidRDefault="0054383B" w:rsidP="00DF6687">
            <w:pPr>
              <w:jc w:val="center"/>
              <w:rPr>
                <w:rFonts w:eastAsia="Malgun Gothic"/>
                <w:bCs/>
                <w:sz w:val="16"/>
                <w:szCs w:val="16"/>
              </w:rPr>
            </w:pPr>
          </w:p>
        </w:tc>
      </w:tr>
      <w:tr w:rsidR="008D441E" w:rsidRPr="00E06F6E" w14:paraId="7802C0DB" w14:textId="77777777" w:rsidTr="00C012A0">
        <w:trPr>
          <w:trHeight w:val="60"/>
        </w:trPr>
        <w:tc>
          <w:tcPr>
            <w:tcW w:w="194" w:type="pct"/>
            <w:vMerge/>
            <w:tcBorders>
              <w:left w:val="single" w:sz="4" w:space="0" w:color="auto"/>
              <w:right w:val="single" w:sz="4" w:space="0" w:color="auto"/>
            </w:tcBorders>
            <w:vAlign w:val="center"/>
          </w:tcPr>
          <w:p w14:paraId="699E2452" w14:textId="77777777" w:rsidR="0054383B" w:rsidRPr="00E06F6E" w:rsidRDefault="0054383B" w:rsidP="0054383B">
            <w:pPr>
              <w:spacing w:line="256" w:lineRule="auto"/>
              <w:jc w:val="center"/>
              <w:rPr>
                <w:rFonts w:eastAsia="Malgun Gothic"/>
                <w:sz w:val="16"/>
                <w:szCs w:val="16"/>
              </w:rPr>
            </w:pPr>
          </w:p>
        </w:tc>
        <w:tc>
          <w:tcPr>
            <w:tcW w:w="1050" w:type="pct"/>
            <w:vMerge/>
            <w:tcBorders>
              <w:left w:val="single" w:sz="4" w:space="0" w:color="auto"/>
              <w:right w:val="single" w:sz="4" w:space="0" w:color="auto"/>
            </w:tcBorders>
            <w:vAlign w:val="center"/>
          </w:tcPr>
          <w:p w14:paraId="72E46016" w14:textId="77777777" w:rsidR="0054383B" w:rsidRPr="00E06F6E" w:rsidRDefault="0054383B" w:rsidP="0054383B">
            <w:pPr>
              <w:jc w:val="center"/>
              <w:rPr>
                <w:rFonts w:eastAsia="Malgun Gothic"/>
                <w:sz w:val="16"/>
                <w:szCs w:val="16"/>
              </w:rPr>
            </w:pPr>
          </w:p>
        </w:tc>
        <w:tc>
          <w:tcPr>
            <w:tcW w:w="330" w:type="pct"/>
            <w:tcBorders>
              <w:top w:val="single" w:sz="4" w:space="0" w:color="auto"/>
              <w:left w:val="single" w:sz="4" w:space="0" w:color="auto"/>
              <w:bottom w:val="single" w:sz="4" w:space="0" w:color="auto"/>
              <w:right w:val="single" w:sz="4" w:space="0" w:color="auto"/>
            </w:tcBorders>
            <w:vAlign w:val="center"/>
          </w:tcPr>
          <w:p w14:paraId="3E472753" w14:textId="0E4CC22A" w:rsidR="0054383B" w:rsidRPr="00E06F6E" w:rsidRDefault="0054383B" w:rsidP="0054383B">
            <w:pPr>
              <w:jc w:val="center"/>
              <w:rPr>
                <w:rFonts w:eastAsia="Malgun Gothic"/>
                <w:sz w:val="16"/>
                <w:szCs w:val="16"/>
              </w:rPr>
            </w:pPr>
            <w:r w:rsidRPr="00E06F6E">
              <w:rPr>
                <w:rFonts w:eastAsia="Malgun Gothic"/>
                <w:sz w:val="16"/>
                <w:szCs w:val="16"/>
              </w:rPr>
              <w:t>0</w:t>
            </w:r>
          </w:p>
        </w:tc>
        <w:tc>
          <w:tcPr>
            <w:tcW w:w="474" w:type="pct"/>
            <w:tcBorders>
              <w:top w:val="single" w:sz="4" w:space="0" w:color="auto"/>
              <w:left w:val="single" w:sz="4" w:space="0" w:color="auto"/>
              <w:right w:val="single" w:sz="4" w:space="0" w:color="auto"/>
            </w:tcBorders>
            <w:vAlign w:val="center"/>
          </w:tcPr>
          <w:p w14:paraId="4ABC7464" w14:textId="77777777" w:rsidR="0054383B" w:rsidRPr="00E06F6E" w:rsidRDefault="0054383B" w:rsidP="0054383B">
            <w:pPr>
              <w:ind w:right="54"/>
              <w:jc w:val="center"/>
              <w:rPr>
                <w:rFonts w:eastAsia="Malgun Gothic"/>
                <w:sz w:val="16"/>
                <w:szCs w:val="16"/>
              </w:rPr>
            </w:pPr>
            <w:r w:rsidRPr="00E06F6E">
              <w:rPr>
                <w:rFonts w:eastAsia="Malgun Gothic"/>
                <w:sz w:val="16"/>
                <w:szCs w:val="16"/>
              </w:rPr>
              <w:t>Обед</w:t>
            </w:r>
          </w:p>
          <w:p w14:paraId="3ACA06FB" w14:textId="77777777" w:rsidR="0054383B" w:rsidRPr="00E06F6E" w:rsidRDefault="0054383B" w:rsidP="0054383B">
            <w:pPr>
              <w:ind w:right="54"/>
              <w:jc w:val="center"/>
              <w:rPr>
                <w:rFonts w:eastAsia="Malgun Gothic"/>
                <w:sz w:val="16"/>
                <w:szCs w:val="16"/>
              </w:rPr>
            </w:pPr>
            <w:r w:rsidRPr="00E06F6E">
              <w:rPr>
                <w:rFonts w:eastAsia="Malgun Gothic"/>
                <w:sz w:val="16"/>
                <w:szCs w:val="16"/>
              </w:rPr>
              <w:t>(2 смена 1 прием пищи)</w:t>
            </w:r>
          </w:p>
        </w:tc>
        <w:tc>
          <w:tcPr>
            <w:tcW w:w="597" w:type="pct"/>
            <w:tcBorders>
              <w:top w:val="single" w:sz="4" w:space="0" w:color="auto"/>
              <w:left w:val="single" w:sz="4" w:space="0" w:color="auto"/>
              <w:right w:val="single" w:sz="4" w:space="0" w:color="auto"/>
            </w:tcBorders>
            <w:vAlign w:val="center"/>
          </w:tcPr>
          <w:p w14:paraId="737A9F2D" w14:textId="77777777" w:rsidR="0054383B" w:rsidRPr="00E06F6E" w:rsidRDefault="0054383B" w:rsidP="0054383B">
            <w:pPr>
              <w:jc w:val="center"/>
              <w:rPr>
                <w:sz w:val="16"/>
                <w:szCs w:val="16"/>
              </w:rPr>
            </w:pPr>
            <w:r w:rsidRPr="00E06F6E">
              <w:rPr>
                <w:sz w:val="16"/>
                <w:szCs w:val="16"/>
              </w:rPr>
              <w:t>85,01</w:t>
            </w:r>
          </w:p>
        </w:tc>
        <w:tc>
          <w:tcPr>
            <w:tcW w:w="597" w:type="pct"/>
            <w:tcBorders>
              <w:top w:val="single" w:sz="4" w:space="0" w:color="auto"/>
              <w:left w:val="single" w:sz="4" w:space="0" w:color="auto"/>
              <w:right w:val="single" w:sz="4" w:space="0" w:color="auto"/>
            </w:tcBorders>
            <w:vAlign w:val="center"/>
          </w:tcPr>
          <w:p w14:paraId="423972F0" w14:textId="77777777" w:rsidR="0054383B" w:rsidRPr="00E06F6E" w:rsidRDefault="0054383B" w:rsidP="0054383B">
            <w:pPr>
              <w:jc w:val="center"/>
              <w:rPr>
                <w:sz w:val="16"/>
                <w:szCs w:val="16"/>
              </w:rPr>
            </w:pPr>
            <w:r w:rsidRPr="00E06F6E">
              <w:rPr>
                <w:sz w:val="16"/>
                <w:szCs w:val="16"/>
              </w:rPr>
              <w:t>86,07</w:t>
            </w:r>
          </w:p>
        </w:tc>
        <w:tc>
          <w:tcPr>
            <w:tcW w:w="597" w:type="pct"/>
            <w:tcBorders>
              <w:top w:val="single" w:sz="4" w:space="0" w:color="auto"/>
              <w:left w:val="single" w:sz="4" w:space="0" w:color="auto"/>
              <w:right w:val="single" w:sz="4" w:space="0" w:color="auto"/>
            </w:tcBorders>
            <w:vAlign w:val="center"/>
          </w:tcPr>
          <w:p w14:paraId="30FB491D" w14:textId="77777777" w:rsidR="0054383B" w:rsidRPr="00E06F6E" w:rsidRDefault="0054383B" w:rsidP="0054383B">
            <w:pPr>
              <w:jc w:val="center"/>
              <w:rPr>
                <w:sz w:val="16"/>
                <w:szCs w:val="16"/>
              </w:rPr>
            </w:pPr>
            <w:r w:rsidRPr="00E06F6E">
              <w:rPr>
                <w:sz w:val="16"/>
                <w:szCs w:val="16"/>
              </w:rPr>
              <w:t>87,13</w:t>
            </w:r>
          </w:p>
        </w:tc>
        <w:tc>
          <w:tcPr>
            <w:tcW w:w="506" w:type="pct"/>
            <w:tcBorders>
              <w:top w:val="single" w:sz="4" w:space="0" w:color="auto"/>
              <w:left w:val="single" w:sz="4" w:space="0" w:color="auto"/>
              <w:bottom w:val="single" w:sz="4" w:space="0" w:color="auto"/>
              <w:right w:val="single" w:sz="4" w:space="0" w:color="auto"/>
            </w:tcBorders>
            <w:vAlign w:val="center"/>
          </w:tcPr>
          <w:p w14:paraId="3330B4E7" w14:textId="77777777" w:rsidR="0054383B" w:rsidRPr="00E06F6E" w:rsidRDefault="0054383B" w:rsidP="0054383B">
            <w:pPr>
              <w:jc w:val="center"/>
              <w:rPr>
                <w:sz w:val="16"/>
                <w:szCs w:val="16"/>
              </w:rPr>
            </w:pPr>
            <w:r w:rsidRPr="00E06F6E">
              <w:rPr>
                <w:sz w:val="16"/>
                <w:szCs w:val="16"/>
              </w:rPr>
              <w:t>86,07</w:t>
            </w:r>
          </w:p>
        </w:tc>
        <w:tc>
          <w:tcPr>
            <w:tcW w:w="655" w:type="pct"/>
            <w:tcBorders>
              <w:left w:val="single" w:sz="4" w:space="0" w:color="auto"/>
              <w:right w:val="single" w:sz="4" w:space="0" w:color="auto"/>
            </w:tcBorders>
            <w:vAlign w:val="center"/>
          </w:tcPr>
          <w:p w14:paraId="24EAD6DA" w14:textId="77777777" w:rsidR="00192DAD" w:rsidRPr="00E06F6E" w:rsidRDefault="00192DAD" w:rsidP="00192DAD">
            <w:pPr>
              <w:jc w:val="center"/>
              <w:rPr>
                <w:rFonts w:eastAsia="Malgun Gothic"/>
                <w:bCs/>
                <w:sz w:val="16"/>
                <w:szCs w:val="16"/>
              </w:rPr>
            </w:pPr>
            <w:r w:rsidRPr="00E06F6E">
              <w:rPr>
                <w:rFonts w:eastAsia="Malgun Gothic"/>
                <w:bCs/>
                <w:sz w:val="16"/>
                <w:szCs w:val="16"/>
              </w:rPr>
              <w:t>0,00</w:t>
            </w:r>
          </w:p>
          <w:p w14:paraId="6E98D3D0" w14:textId="0F549023" w:rsidR="0054383B" w:rsidRPr="00E06F6E" w:rsidRDefault="0054383B" w:rsidP="0054383B">
            <w:pPr>
              <w:jc w:val="center"/>
              <w:rPr>
                <w:rFonts w:eastAsia="Malgun Gothic"/>
                <w:bCs/>
                <w:sz w:val="16"/>
                <w:szCs w:val="16"/>
              </w:rPr>
            </w:pPr>
          </w:p>
        </w:tc>
      </w:tr>
      <w:tr w:rsidR="008D441E" w:rsidRPr="00E06F6E" w14:paraId="7F91DEF8" w14:textId="77777777" w:rsidTr="00C012A0">
        <w:trPr>
          <w:trHeight w:val="60"/>
        </w:trPr>
        <w:tc>
          <w:tcPr>
            <w:tcW w:w="194" w:type="pct"/>
            <w:vMerge/>
            <w:tcBorders>
              <w:left w:val="single" w:sz="4" w:space="0" w:color="auto"/>
              <w:right w:val="single" w:sz="4" w:space="0" w:color="auto"/>
            </w:tcBorders>
            <w:vAlign w:val="center"/>
          </w:tcPr>
          <w:p w14:paraId="1CAD79C9" w14:textId="77777777" w:rsidR="0054383B" w:rsidRPr="00E06F6E" w:rsidRDefault="0054383B" w:rsidP="0054383B">
            <w:pPr>
              <w:spacing w:line="256" w:lineRule="auto"/>
              <w:jc w:val="center"/>
              <w:rPr>
                <w:rFonts w:eastAsia="Malgun Gothic"/>
                <w:sz w:val="16"/>
                <w:szCs w:val="16"/>
              </w:rPr>
            </w:pPr>
          </w:p>
        </w:tc>
        <w:tc>
          <w:tcPr>
            <w:tcW w:w="1050" w:type="pct"/>
            <w:vMerge/>
            <w:tcBorders>
              <w:left w:val="single" w:sz="4" w:space="0" w:color="auto"/>
              <w:right w:val="single" w:sz="4" w:space="0" w:color="auto"/>
            </w:tcBorders>
            <w:vAlign w:val="center"/>
          </w:tcPr>
          <w:p w14:paraId="4625E0F9" w14:textId="77777777" w:rsidR="0054383B" w:rsidRPr="00E06F6E" w:rsidRDefault="0054383B" w:rsidP="0054383B">
            <w:pPr>
              <w:jc w:val="center"/>
              <w:rPr>
                <w:rFonts w:eastAsia="Malgun Gothic"/>
                <w:sz w:val="16"/>
                <w:szCs w:val="16"/>
              </w:rPr>
            </w:pPr>
          </w:p>
        </w:tc>
        <w:tc>
          <w:tcPr>
            <w:tcW w:w="330" w:type="pct"/>
            <w:tcBorders>
              <w:top w:val="single" w:sz="4" w:space="0" w:color="auto"/>
              <w:left w:val="single" w:sz="4" w:space="0" w:color="auto"/>
              <w:bottom w:val="single" w:sz="4" w:space="0" w:color="auto"/>
              <w:right w:val="single" w:sz="4" w:space="0" w:color="auto"/>
            </w:tcBorders>
            <w:vAlign w:val="center"/>
          </w:tcPr>
          <w:p w14:paraId="363478D7" w14:textId="31C185C6" w:rsidR="0054383B" w:rsidRPr="00E06F6E" w:rsidRDefault="0054383B" w:rsidP="0054383B">
            <w:pPr>
              <w:jc w:val="center"/>
              <w:rPr>
                <w:rFonts w:eastAsia="Malgun Gothic"/>
                <w:sz w:val="16"/>
                <w:szCs w:val="16"/>
                <w:lang w:val="en-US"/>
              </w:rPr>
            </w:pPr>
            <w:r w:rsidRPr="00E06F6E">
              <w:rPr>
                <w:rFonts w:eastAsia="Malgun Gothic"/>
                <w:sz w:val="16"/>
                <w:szCs w:val="16"/>
              </w:rPr>
              <w:t>0</w:t>
            </w:r>
          </w:p>
        </w:tc>
        <w:tc>
          <w:tcPr>
            <w:tcW w:w="474" w:type="pct"/>
            <w:tcBorders>
              <w:top w:val="single" w:sz="4" w:space="0" w:color="auto"/>
              <w:left w:val="single" w:sz="4" w:space="0" w:color="auto"/>
              <w:right w:val="single" w:sz="4" w:space="0" w:color="auto"/>
            </w:tcBorders>
            <w:vAlign w:val="center"/>
          </w:tcPr>
          <w:p w14:paraId="160C956B" w14:textId="77777777" w:rsidR="0054383B" w:rsidRPr="00E06F6E" w:rsidRDefault="0054383B" w:rsidP="0054383B">
            <w:pPr>
              <w:ind w:right="54"/>
              <w:jc w:val="center"/>
              <w:rPr>
                <w:rFonts w:eastAsia="Malgun Gothic"/>
                <w:sz w:val="16"/>
                <w:szCs w:val="16"/>
              </w:rPr>
            </w:pPr>
            <w:r w:rsidRPr="00E06F6E">
              <w:rPr>
                <w:rFonts w:eastAsia="Malgun Gothic"/>
                <w:sz w:val="16"/>
                <w:szCs w:val="16"/>
              </w:rPr>
              <w:t>Полдник</w:t>
            </w:r>
          </w:p>
          <w:p w14:paraId="7BCCDE05" w14:textId="77777777" w:rsidR="0054383B" w:rsidRPr="00E06F6E" w:rsidRDefault="0054383B" w:rsidP="0054383B">
            <w:pPr>
              <w:ind w:right="54"/>
              <w:jc w:val="center"/>
              <w:rPr>
                <w:rFonts w:eastAsia="Malgun Gothic"/>
                <w:sz w:val="16"/>
                <w:szCs w:val="16"/>
              </w:rPr>
            </w:pPr>
            <w:r w:rsidRPr="00E06F6E">
              <w:rPr>
                <w:rFonts w:eastAsia="Malgun Gothic"/>
                <w:sz w:val="16"/>
                <w:szCs w:val="16"/>
              </w:rPr>
              <w:t>(2 смена 2 прием пищи)</w:t>
            </w:r>
          </w:p>
        </w:tc>
        <w:tc>
          <w:tcPr>
            <w:tcW w:w="597" w:type="pct"/>
            <w:tcBorders>
              <w:top w:val="single" w:sz="4" w:space="0" w:color="auto"/>
              <w:left w:val="single" w:sz="4" w:space="0" w:color="auto"/>
              <w:right w:val="single" w:sz="4" w:space="0" w:color="auto"/>
            </w:tcBorders>
            <w:vAlign w:val="center"/>
          </w:tcPr>
          <w:p w14:paraId="7D6E4FD6" w14:textId="77777777" w:rsidR="0054383B" w:rsidRPr="00E06F6E" w:rsidRDefault="0054383B" w:rsidP="0054383B">
            <w:pPr>
              <w:jc w:val="center"/>
              <w:rPr>
                <w:sz w:val="16"/>
                <w:szCs w:val="16"/>
              </w:rPr>
            </w:pPr>
            <w:r w:rsidRPr="00E06F6E">
              <w:rPr>
                <w:sz w:val="16"/>
                <w:szCs w:val="16"/>
              </w:rPr>
              <w:t>75,15</w:t>
            </w:r>
          </w:p>
        </w:tc>
        <w:tc>
          <w:tcPr>
            <w:tcW w:w="597" w:type="pct"/>
            <w:tcBorders>
              <w:top w:val="single" w:sz="4" w:space="0" w:color="auto"/>
              <w:left w:val="single" w:sz="4" w:space="0" w:color="auto"/>
              <w:right w:val="single" w:sz="4" w:space="0" w:color="auto"/>
            </w:tcBorders>
            <w:vAlign w:val="center"/>
          </w:tcPr>
          <w:p w14:paraId="0BF9C5D9" w14:textId="77777777" w:rsidR="0054383B" w:rsidRPr="00E06F6E" w:rsidRDefault="0054383B" w:rsidP="0054383B">
            <w:pPr>
              <w:jc w:val="center"/>
              <w:rPr>
                <w:sz w:val="16"/>
                <w:szCs w:val="16"/>
              </w:rPr>
            </w:pPr>
            <w:r w:rsidRPr="00E06F6E">
              <w:rPr>
                <w:sz w:val="16"/>
                <w:szCs w:val="16"/>
              </w:rPr>
              <w:t>77,83</w:t>
            </w:r>
          </w:p>
        </w:tc>
        <w:tc>
          <w:tcPr>
            <w:tcW w:w="597" w:type="pct"/>
            <w:tcBorders>
              <w:top w:val="single" w:sz="4" w:space="0" w:color="auto"/>
              <w:left w:val="single" w:sz="4" w:space="0" w:color="auto"/>
              <w:right w:val="single" w:sz="4" w:space="0" w:color="auto"/>
            </w:tcBorders>
            <w:vAlign w:val="center"/>
          </w:tcPr>
          <w:p w14:paraId="0827C81D" w14:textId="77777777" w:rsidR="0054383B" w:rsidRPr="00E06F6E" w:rsidRDefault="0054383B" w:rsidP="0054383B">
            <w:pPr>
              <w:jc w:val="center"/>
              <w:rPr>
                <w:sz w:val="16"/>
                <w:szCs w:val="16"/>
              </w:rPr>
            </w:pPr>
            <w:r w:rsidRPr="00E06F6E">
              <w:rPr>
                <w:sz w:val="16"/>
                <w:szCs w:val="16"/>
              </w:rPr>
              <w:t>77,90</w:t>
            </w:r>
          </w:p>
        </w:tc>
        <w:tc>
          <w:tcPr>
            <w:tcW w:w="506" w:type="pct"/>
            <w:tcBorders>
              <w:top w:val="single" w:sz="4" w:space="0" w:color="auto"/>
              <w:left w:val="single" w:sz="4" w:space="0" w:color="auto"/>
              <w:bottom w:val="single" w:sz="4" w:space="0" w:color="auto"/>
              <w:right w:val="single" w:sz="4" w:space="0" w:color="auto"/>
            </w:tcBorders>
            <w:vAlign w:val="center"/>
          </w:tcPr>
          <w:p w14:paraId="7934AF70" w14:textId="77777777" w:rsidR="0054383B" w:rsidRPr="00E06F6E" w:rsidRDefault="0054383B" w:rsidP="0054383B">
            <w:pPr>
              <w:jc w:val="center"/>
              <w:rPr>
                <w:sz w:val="16"/>
                <w:szCs w:val="16"/>
              </w:rPr>
            </w:pPr>
            <w:r w:rsidRPr="00E06F6E">
              <w:rPr>
                <w:sz w:val="16"/>
                <w:szCs w:val="16"/>
              </w:rPr>
              <w:t>76,96</w:t>
            </w:r>
          </w:p>
        </w:tc>
        <w:tc>
          <w:tcPr>
            <w:tcW w:w="655" w:type="pct"/>
            <w:tcBorders>
              <w:left w:val="single" w:sz="4" w:space="0" w:color="auto"/>
              <w:right w:val="single" w:sz="4" w:space="0" w:color="auto"/>
            </w:tcBorders>
            <w:vAlign w:val="center"/>
          </w:tcPr>
          <w:p w14:paraId="7C14BB07" w14:textId="77777777" w:rsidR="00192DAD" w:rsidRPr="00E06F6E" w:rsidRDefault="00192DAD" w:rsidP="00192DAD">
            <w:pPr>
              <w:jc w:val="center"/>
              <w:rPr>
                <w:rFonts w:eastAsia="Malgun Gothic"/>
                <w:bCs/>
                <w:sz w:val="16"/>
                <w:szCs w:val="16"/>
              </w:rPr>
            </w:pPr>
            <w:r w:rsidRPr="00E06F6E">
              <w:rPr>
                <w:rFonts w:eastAsia="Malgun Gothic"/>
                <w:bCs/>
                <w:sz w:val="16"/>
                <w:szCs w:val="16"/>
              </w:rPr>
              <w:t>0,00</w:t>
            </w:r>
          </w:p>
          <w:p w14:paraId="753B50A6" w14:textId="3A2A3A06" w:rsidR="0054383B" w:rsidRPr="00E06F6E" w:rsidRDefault="0054383B" w:rsidP="0054383B">
            <w:pPr>
              <w:jc w:val="center"/>
              <w:rPr>
                <w:rFonts w:eastAsia="Malgun Gothic"/>
                <w:bCs/>
                <w:sz w:val="16"/>
                <w:szCs w:val="16"/>
              </w:rPr>
            </w:pPr>
          </w:p>
        </w:tc>
      </w:tr>
      <w:tr w:rsidR="0054383B" w:rsidRPr="00E06F6E" w14:paraId="159A7875" w14:textId="77777777" w:rsidTr="00C012A0">
        <w:trPr>
          <w:trHeight w:val="287"/>
        </w:trPr>
        <w:tc>
          <w:tcPr>
            <w:tcW w:w="4345" w:type="pct"/>
            <w:gridSpan w:val="8"/>
            <w:tcBorders>
              <w:top w:val="single" w:sz="4" w:space="0" w:color="auto"/>
              <w:left w:val="single" w:sz="4" w:space="0" w:color="auto"/>
              <w:bottom w:val="single" w:sz="4" w:space="0" w:color="auto"/>
              <w:right w:val="single" w:sz="4" w:space="0" w:color="auto"/>
            </w:tcBorders>
            <w:vAlign w:val="center"/>
            <w:hideMark/>
          </w:tcPr>
          <w:p w14:paraId="1A23DB3D" w14:textId="77777777" w:rsidR="0054383B" w:rsidRPr="00E06F6E" w:rsidRDefault="0054383B" w:rsidP="0054383B">
            <w:pPr>
              <w:spacing w:line="256" w:lineRule="auto"/>
              <w:rPr>
                <w:rFonts w:eastAsia="Malgun Gothic"/>
                <w:b/>
                <w:sz w:val="16"/>
                <w:szCs w:val="16"/>
              </w:rPr>
            </w:pPr>
            <w:r w:rsidRPr="00E06F6E">
              <w:rPr>
                <w:rFonts w:eastAsia="Malgun Gothic"/>
                <w:b/>
                <w:bCs/>
                <w:sz w:val="16"/>
                <w:szCs w:val="16"/>
              </w:rPr>
              <w:t>ИТОГО</w:t>
            </w:r>
          </w:p>
        </w:tc>
        <w:tc>
          <w:tcPr>
            <w:tcW w:w="655" w:type="pct"/>
            <w:tcBorders>
              <w:left w:val="single" w:sz="4" w:space="0" w:color="auto"/>
              <w:bottom w:val="single" w:sz="4" w:space="0" w:color="auto"/>
              <w:right w:val="single" w:sz="4" w:space="0" w:color="auto"/>
            </w:tcBorders>
            <w:vAlign w:val="center"/>
          </w:tcPr>
          <w:p w14:paraId="6C9E7279" w14:textId="56946C59" w:rsidR="0054383B" w:rsidRPr="00E06F6E" w:rsidRDefault="0054383B" w:rsidP="0054383B">
            <w:pPr>
              <w:jc w:val="center"/>
              <w:rPr>
                <w:rFonts w:eastAsia="Malgun Gothic"/>
                <w:b/>
                <w:sz w:val="16"/>
                <w:szCs w:val="16"/>
              </w:rPr>
            </w:pPr>
            <w:r w:rsidRPr="00E06F6E">
              <w:rPr>
                <w:rFonts w:eastAsia="Malgun Gothic"/>
                <w:b/>
                <w:sz w:val="16"/>
                <w:szCs w:val="16"/>
              </w:rPr>
              <w:t>2 947 725,60</w:t>
            </w:r>
          </w:p>
        </w:tc>
      </w:tr>
    </w:tbl>
    <w:p w14:paraId="02FF2126" w14:textId="77777777" w:rsidR="0054383B" w:rsidRPr="00E06F6E" w:rsidRDefault="0054383B" w:rsidP="006727EA">
      <w:pPr>
        <w:autoSpaceDE w:val="0"/>
        <w:autoSpaceDN w:val="0"/>
        <w:adjustRightInd w:val="0"/>
        <w:jc w:val="center"/>
        <w:rPr>
          <w:rFonts w:eastAsia="Calibri"/>
          <w:color w:val="000000"/>
          <w:sz w:val="16"/>
          <w:szCs w:val="16"/>
        </w:rPr>
      </w:pPr>
    </w:p>
    <w:p w14:paraId="3478A07E" w14:textId="77777777" w:rsidR="00A523D0" w:rsidRPr="00E06F6E" w:rsidRDefault="00A523D0" w:rsidP="006727EA">
      <w:pPr>
        <w:autoSpaceDE w:val="0"/>
        <w:autoSpaceDN w:val="0"/>
        <w:adjustRightInd w:val="0"/>
        <w:jc w:val="right"/>
        <w:rPr>
          <w:b/>
          <w:bCs/>
          <w:i/>
          <w:iCs/>
          <w:sz w:val="16"/>
          <w:szCs w:val="16"/>
        </w:rPr>
      </w:pPr>
    </w:p>
    <w:p w14:paraId="32BD93CB" w14:textId="74E947E9" w:rsidR="006727EA" w:rsidRPr="00E06F6E" w:rsidRDefault="006727EA" w:rsidP="006727EA">
      <w:pPr>
        <w:autoSpaceDE w:val="0"/>
        <w:autoSpaceDN w:val="0"/>
        <w:adjustRightInd w:val="0"/>
        <w:jc w:val="right"/>
        <w:rPr>
          <w:b/>
          <w:bCs/>
          <w:i/>
          <w:iCs/>
          <w:sz w:val="16"/>
          <w:szCs w:val="16"/>
        </w:rPr>
      </w:pPr>
      <w:r w:rsidRPr="00E06F6E">
        <w:rPr>
          <w:b/>
          <w:bCs/>
          <w:i/>
          <w:iCs/>
          <w:sz w:val="16"/>
          <w:szCs w:val="16"/>
        </w:rPr>
        <w:t>Приложение № 2</w:t>
      </w:r>
      <w:r w:rsidRPr="00E06F6E">
        <w:rPr>
          <w:b/>
          <w:bCs/>
          <w:i/>
          <w:iCs/>
          <w:sz w:val="16"/>
          <w:szCs w:val="16"/>
        </w:rPr>
        <w:br/>
        <w:t xml:space="preserve"> к Обоснованию начальной (максимальной) цены договора</w:t>
      </w:r>
    </w:p>
    <w:p w14:paraId="6DC3EF26" w14:textId="77777777" w:rsidR="00283197" w:rsidRPr="00E06F6E" w:rsidRDefault="006727EA" w:rsidP="006727EA">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w:t>
      </w:r>
      <w:r w:rsidR="00425E10" w:rsidRPr="00E06F6E">
        <w:rPr>
          <w:rFonts w:eastAsia="Calibri"/>
          <w:b/>
          <w:sz w:val="16"/>
          <w:szCs w:val="16"/>
        </w:rPr>
        <w:t xml:space="preserve"> №2</w:t>
      </w:r>
      <w:r w:rsidRPr="00E06F6E">
        <w:rPr>
          <w:rFonts w:eastAsia="Calibri"/>
          <w:b/>
          <w:sz w:val="16"/>
          <w:szCs w:val="16"/>
        </w:rPr>
        <w:t xml:space="preserve">  </w:t>
      </w:r>
    </w:p>
    <w:p w14:paraId="1F0B3BDD" w14:textId="77777777" w:rsidR="00A3355A" w:rsidRPr="00E06F6E" w:rsidRDefault="00A3355A" w:rsidP="00A3355A">
      <w:pPr>
        <w:autoSpaceDE w:val="0"/>
        <w:autoSpaceDN w:val="0"/>
        <w:adjustRightInd w:val="0"/>
        <w:jc w:val="center"/>
        <w:rPr>
          <w:sz w:val="16"/>
          <w:szCs w:val="16"/>
          <w:lang w:val="en-US"/>
        </w:rPr>
      </w:pPr>
      <w:r w:rsidRPr="00E06F6E">
        <w:rPr>
          <w:rFonts w:eastAsia="Calibri"/>
          <w:sz w:val="16"/>
          <w:szCs w:val="16"/>
        </w:rPr>
        <w:t>(</w:t>
      </w:r>
      <w:r w:rsidRPr="00E06F6E">
        <w:rPr>
          <w:rFonts w:eastAsia="Calibri"/>
          <w:bCs/>
          <w:color w:val="000000"/>
          <w:sz w:val="16"/>
          <w:szCs w:val="16"/>
        </w:rPr>
        <w:t>МАОУ Школа № 36</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0284A75C" w14:textId="77777777" w:rsidTr="00A91B13">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4F7E0E37" w14:textId="77777777" w:rsidR="00706D3A" w:rsidRPr="00E06F6E" w:rsidRDefault="00706D3A" w:rsidP="00706D3A">
            <w:pPr>
              <w:spacing w:line="256" w:lineRule="auto"/>
              <w:jc w:val="center"/>
              <w:rPr>
                <w:rFonts w:eastAsia="Malgun Gothic"/>
                <w:sz w:val="16"/>
                <w:szCs w:val="16"/>
              </w:rPr>
            </w:pPr>
          </w:p>
          <w:p w14:paraId="31F43A42" w14:textId="77777777" w:rsidR="00706D3A" w:rsidRPr="00E06F6E" w:rsidRDefault="00706D3A" w:rsidP="00706D3A">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016BCD7F" w14:textId="77777777" w:rsidR="00706D3A" w:rsidRPr="00E06F6E" w:rsidRDefault="00706D3A" w:rsidP="00706D3A">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1FB73A9C" w14:textId="77777777" w:rsidR="00706D3A" w:rsidRPr="00E06F6E" w:rsidRDefault="00706D3A" w:rsidP="00706D3A">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5350325C" w14:textId="77777777" w:rsidR="00706D3A" w:rsidRPr="00E06F6E" w:rsidRDefault="00706D3A" w:rsidP="00706D3A">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6A8E7E6" w14:textId="77777777" w:rsidR="00706D3A" w:rsidRPr="00E06F6E" w:rsidRDefault="00706D3A" w:rsidP="00706D3A">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58D53713" w14:textId="77777777" w:rsidR="00706D3A" w:rsidRPr="00E06F6E" w:rsidRDefault="00706D3A" w:rsidP="00706D3A">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6AEA98D" w14:textId="77777777" w:rsidR="00706D3A" w:rsidRPr="00E06F6E" w:rsidRDefault="00706D3A" w:rsidP="00706D3A">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75AB2AEF" w14:textId="77777777" w:rsidR="00706D3A" w:rsidRPr="00E06F6E" w:rsidRDefault="00706D3A" w:rsidP="00706D3A">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29B132D" w14:textId="77777777" w:rsidR="00706D3A" w:rsidRPr="00E06F6E" w:rsidRDefault="00706D3A" w:rsidP="00706D3A">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523B8508" w14:textId="77777777" w:rsidR="00706D3A" w:rsidRPr="00E06F6E" w:rsidRDefault="00706D3A" w:rsidP="00706D3A">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506B5C05" w14:textId="77777777" w:rsidR="00706D3A" w:rsidRPr="00E06F6E" w:rsidRDefault="00706D3A" w:rsidP="00706D3A">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B61D09" w14:textId="77777777" w:rsidR="00706D3A" w:rsidRPr="00E06F6E" w:rsidRDefault="00706D3A" w:rsidP="00706D3A">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706D3A" w:rsidRPr="00E06F6E" w14:paraId="61A05725" w14:textId="77777777" w:rsidTr="00706D3A">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61513AB" w14:textId="77777777" w:rsidR="00706D3A" w:rsidRPr="00E06F6E" w:rsidRDefault="00706D3A" w:rsidP="00706D3A">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5750831E" w14:textId="77777777" w:rsidTr="00A91B13">
        <w:trPr>
          <w:trHeight w:val="930"/>
        </w:trPr>
        <w:tc>
          <w:tcPr>
            <w:tcW w:w="192" w:type="pct"/>
            <w:vMerge w:val="restart"/>
            <w:tcBorders>
              <w:left w:val="single" w:sz="4" w:space="0" w:color="auto"/>
              <w:right w:val="single" w:sz="4" w:space="0" w:color="auto"/>
            </w:tcBorders>
            <w:vAlign w:val="center"/>
          </w:tcPr>
          <w:p w14:paraId="5F3C16FB" w14:textId="77777777" w:rsidR="00A91B13" w:rsidRPr="00E06F6E" w:rsidRDefault="00A91B13" w:rsidP="00706D3A">
            <w:pPr>
              <w:spacing w:line="256" w:lineRule="auto"/>
              <w:jc w:val="center"/>
              <w:rPr>
                <w:rFonts w:eastAsia="Malgun Gothic"/>
                <w:sz w:val="16"/>
                <w:szCs w:val="16"/>
              </w:rPr>
            </w:pPr>
            <w:r w:rsidRPr="00E06F6E">
              <w:rPr>
                <w:rFonts w:eastAsia="Malgun Gothic"/>
                <w:sz w:val="16"/>
                <w:szCs w:val="16"/>
              </w:rPr>
              <w:lastRenderedPageBreak/>
              <w:t>1.</w:t>
            </w:r>
          </w:p>
        </w:tc>
        <w:tc>
          <w:tcPr>
            <w:tcW w:w="953" w:type="pct"/>
            <w:vMerge w:val="restart"/>
            <w:tcBorders>
              <w:left w:val="single" w:sz="4" w:space="0" w:color="auto"/>
              <w:right w:val="single" w:sz="4" w:space="0" w:color="auto"/>
            </w:tcBorders>
            <w:vAlign w:val="center"/>
          </w:tcPr>
          <w:p w14:paraId="1F4A94A5" w14:textId="77777777" w:rsidR="00A91B13" w:rsidRPr="00E06F6E" w:rsidRDefault="00A91B13" w:rsidP="00706D3A">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vAlign w:val="center"/>
          </w:tcPr>
          <w:p w14:paraId="0B354248" w14:textId="154F7B46" w:rsidR="00A91B13" w:rsidRPr="00E06F6E" w:rsidRDefault="00A91B13" w:rsidP="00706D3A">
            <w:pPr>
              <w:jc w:val="center"/>
              <w:rPr>
                <w:rFonts w:eastAsia="Malgun Gothic"/>
                <w:sz w:val="16"/>
                <w:szCs w:val="16"/>
                <w:lang w:val="en-US"/>
              </w:rPr>
            </w:pPr>
            <w:r w:rsidRPr="00E06F6E">
              <w:rPr>
                <w:rFonts w:eastAsia="Malgun Gothic"/>
                <w:sz w:val="16"/>
                <w:szCs w:val="16"/>
                <w:lang w:val="en-US"/>
              </w:rPr>
              <w:t>8240</w:t>
            </w:r>
          </w:p>
        </w:tc>
        <w:tc>
          <w:tcPr>
            <w:tcW w:w="486" w:type="pct"/>
            <w:tcBorders>
              <w:top w:val="single" w:sz="4" w:space="0" w:color="auto"/>
              <w:left w:val="single" w:sz="4" w:space="0" w:color="auto"/>
              <w:right w:val="single" w:sz="4" w:space="0" w:color="auto"/>
            </w:tcBorders>
            <w:vAlign w:val="center"/>
          </w:tcPr>
          <w:p w14:paraId="153C6A73" w14:textId="77777777" w:rsidR="00A91B13" w:rsidRPr="00E06F6E" w:rsidRDefault="00A91B13" w:rsidP="00706D3A">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49CC6A49" w14:textId="77777777" w:rsidR="00A91B13" w:rsidRPr="00E06F6E" w:rsidRDefault="00A91B13" w:rsidP="00706D3A">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42164850" w14:textId="77777777" w:rsidR="00A91B13" w:rsidRPr="00E06F6E" w:rsidRDefault="00A91B13" w:rsidP="00706D3A">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BE0FE13" w14:textId="77777777" w:rsidR="00A91B13" w:rsidRPr="00E06F6E" w:rsidRDefault="00A91B13" w:rsidP="00706D3A">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31801703" w14:textId="557DAF60" w:rsidR="00A91B13" w:rsidRPr="00E06F6E" w:rsidRDefault="00A91B13" w:rsidP="00706D3A">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center"/>
          </w:tcPr>
          <w:p w14:paraId="00D71BC2" w14:textId="3B5569D1" w:rsidR="00A91B13" w:rsidRPr="00E06F6E" w:rsidRDefault="00A91B13" w:rsidP="00706D3A">
            <w:pPr>
              <w:jc w:val="center"/>
              <w:rPr>
                <w:rFonts w:eastAsia="Malgun Gothic"/>
                <w:bCs/>
                <w:sz w:val="16"/>
                <w:szCs w:val="16"/>
                <w:lang w:val="en-US"/>
              </w:rPr>
            </w:pPr>
            <w:r w:rsidRPr="00E06F6E">
              <w:rPr>
                <w:rFonts w:eastAsia="Malgun Gothic"/>
                <w:bCs/>
                <w:sz w:val="16"/>
                <w:szCs w:val="16"/>
                <w:lang w:val="en-US"/>
              </w:rPr>
              <w:t>634 150,40</w:t>
            </w:r>
          </w:p>
        </w:tc>
      </w:tr>
      <w:tr w:rsidR="00A91B13" w:rsidRPr="00E06F6E" w14:paraId="24C25644" w14:textId="77777777" w:rsidTr="00A91B13">
        <w:trPr>
          <w:trHeight w:val="708"/>
        </w:trPr>
        <w:tc>
          <w:tcPr>
            <w:tcW w:w="192" w:type="pct"/>
            <w:vMerge/>
            <w:tcBorders>
              <w:left w:val="single" w:sz="4" w:space="0" w:color="auto"/>
              <w:right w:val="single" w:sz="4" w:space="0" w:color="auto"/>
            </w:tcBorders>
            <w:vAlign w:val="center"/>
          </w:tcPr>
          <w:p w14:paraId="46C30518" w14:textId="77777777" w:rsidR="00A91B13" w:rsidRPr="00E06F6E" w:rsidRDefault="00A91B13" w:rsidP="00706D3A">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2A73DF0" w14:textId="77777777" w:rsidR="00A91B13" w:rsidRPr="00E06F6E" w:rsidRDefault="00A91B13" w:rsidP="00706D3A">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25000053" w14:textId="2538F783" w:rsidR="00A91B13" w:rsidRPr="00E06F6E" w:rsidRDefault="00A91B13" w:rsidP="00706D3A">
            <w:pPr>
              <w:jc w:val="center"/>
              <w:rPr>
                <w:rFonts w:eastAsia="Malgun Gothic"/>
                <w:sz w:val="16"/>
                <w:szCs w:val="16"/>
                <w:lang w:val="en-US"/>
              </w:rPr>
            </w:pPr>
            <w:r w:rsidRPr="00E06F6E">
              <w:rPr>
                <w:rFonts w:eastAsia="Malgun Gothic"/>
                <w:sz w:val="16"/>
                <w:szCs w:val="16"/>
                <w:lang w:val="en-US"/>
              </w:rPr>
              <w:t>0</w:t>
            </w:r>
          </w:p>
        </w:tc>
        <w:tc>
          <w:tcPr>
            <w:tcW w:w="486" w:type="pct"/>
            <w:tcBorders>
              <w:top w:val="single" w:sz="4" w:space="0" w:color="auto"/>
              <w:left w:val="single" w:sz="4" w:space="0" w:color="auto"/>
              <w:right w:val="single" w:sz="4" w:space="0" w:color="auto"/>
            </w:tcBorders>
            <w:vAlign w:val="center"/>
          </w:tcPr>
          <w:p w14:paraId="0C19255B" w14:textId="77777777" w:rsidR="00A91B13" w:rsidRPr="00E06F6E" w:rsidRDefault="00A91B13" w:rsidP="00706D3A">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3BBAC630" w14:textId="77777777" w:rsidR="00A91B13" w:rsidRPr="00E06F6E" w:rsidRDefault="00A91B13" w:rsidP="00706D3A">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751E6C6" w14:textId="77777777" w:rsidR="00A91B13" w:rsidRPr="00E06F6E" w:rsidRDefault="00A91B13" w:rsidP="00706D3A">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C0EEA68" w14:textId="77777777" w:rsidR="00A91B13" w:rsidRPr="00E06F6E" w:rsidRDefault="00A91B13" w:rsidP="00706D3A">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34385A1" w14:textId="79C811CC" w:rsidR="00A91B13" w:rsidRPr="00E06F6E" w:rsidRDefault="00A91B13" w:rsidP="00706D3A">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center"/>
          </w:tcPr>
          <w:p w14:paraId="108E1F63" w14:textId="77777777" w:rsidR="00A91B13" w:rsidRPr="00E06F6E" w:rsidRDefault="00A91B13" w:rsidP="00706D3A">
            <w:pPr>
              <w:jc w:val="center"/>
              <w:rPr>
                <w:rFonts w:eastAsia="Malgun Gothic"/>
                <w:bCs/>
                <w:sz w:val="16"/>
                <w:szCs w:val="16"/>
              </w:rPr>
            </w:pPr>
            <w:r w:rsidRPr="00E06F6E">
              <w:rPr>
                <w:rFonts w:eastAsia="Malgun Gothic"/>
                <w:bCs/>
                <w:sz w:val="16"/>
                <w:szCs w:val="16"/>
              </w:rPr>
              <w:t>0,00</w:t>
            </w:r>
          </w:p>
          <w:p w14:paraId="206A300E" w14:textId="54E780D0" w:rsidR="00A91B13" w:rsidRPr="00E06F6E" w:rsidRDefault="00A91B13" w:rsidP="00706D3A">
            <w:pPr>
              <w:jc w:val="center"/>
              <w:rPr>
                <w:rFonts w:eastAsia="Malgun Gothic"/>
                <w:bCs/>
                <w:sz w:val="16"/>
                <w:szCs w:val="16"/>
                <w:lang w:val="en-US"/>
              </w:rPr>
            </w:pPr>
          </w:p>
        </w:tc>
      </w:tr>
      <w:tr w:rsidR="00A91B13" w:rsidRPr="00E06F6E" w14:paraId="7F40F7FC" w14:textId="77777777" w:rsidTr="00A91B13">
        <w:trPr>
          <w:trHeight w:val="60"/>
        </w:trPr>
        <w:tc>
          <w:tcPr>
            <w:tcW w:w="192" w:type="pct"/>
            <w:tcBorders>
              <w:left w:val="single" w:sz="4" w:space="0" w:color="auto"/>
              <w:right w:val="single" w:sz="4" w:space="0" w:color="auto"/>
            </w:tcBorders>
            <w:vAlign w:val="center"/>
          </w:tcPr>
          <w:p w14:paraId="4E7425A0" w14:textId="77777777" w:rsidR="00A91B13" w:rsidRPr="00E06F6E" w:rsidRDefault="00A91B13" w:rsidP="00706D3A">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58D44A6F" w14:textId="77777777" w:rsidR="00A91B13" w:rsidRPr="00E06F6E" w:rsidRDefault="00A91B13" w:rsidP="00706D3A">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center"/>
          </w:tcPr>
          <w:p w14:paraId="63385FF6" w14:textId="157C1038" w:rsidR="00A91B13" w:rsidRPr="00E06F6E" w:rsidRDefault="00A91B13" w:rsidP="00706D3A">
            <w:pPr>
              <w:jc w:val="center"/>
              <w:rPr>
                <w:rFonts w:eastAsia="Malgun Gothic"/>
                <w:sz w:val="16"/>
                <w:szCs w:val="16"/>
                <w:lang w:val="en-US"/>
              </w:rPr>
            </w:pPr>
            <w:r w:rsidRPr="00E06F6E">
              <w:rPr>
                <w:rFonts w:eastAsia="Malgun Gothic"/>
                <w:sz w:val="16"/>
                <w:szCs w:val="16"/>
                <w:lang w:val="en-US"/>
              </w:rPr>
              <w:t>0</w:t>
            </w:r>
          </w:p>
        </w:tc>
        <w:tc>
          <w:tcPr>
            <w:tcW w:w="486" w:type="pct"/>
            <w:tcBorders>
              <w:top w:val="single" w:sz="4" w:space="0" w:color="auto"/>
              <w:left w:val="single" w:sz="4" w:space="0" w:color="auto"/>
              <w:right w:val="single" w:sz="4" w:space="0" w:color="auto"/>
            </w:tcBorders>
            <w:vAlign w:val="center"/>
          </w:tcPr>
          <w:p w14:paraId="04C63FD4" w14:textId="77777777" w:rsidR="00A91B13" w:rsidRPr="00E06F6E" w:rsidRDefault="00A91B13" w:rsidP="00706D3A">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448B6B3A" w14:textId="77777777" w:rsidR="00A91B13" w:rsidRPr="00E06F6E" w:rsidRDefault="00A91B13" w:rsidP="00706D3A">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339D674A" w14:textId="77777777" w:rsidR="00A91B13" w:rsidRPr="00E06F6E" w:rsidRDefault="00A91B13" w:rsidP="00706D3A">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389045D8" w14:textId="77777777" w:rsidR="00A91B13" w:rsidRPr="00E06F6E" w:rsidRDefault="00A91B13" w:rsidP="00706D3A">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11D43FA5" w14:textId="7080B128" w:rsidR="00A91B13" w:rsidRPr="00E06F6E" w:rsidRDefault="00A91B13" w:rsidP="00706D3A">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vAlign w:val="center"/>
          </w:tcPr>
          <w:p w14:paraId="3B171302" w14:textId="3460B4EB" w:rsidR="00A91B13" w:rsidRPr="00E06F6E" w:rsidRDefault="00A91B13" w:rsidP="00706D3A">
            <w:pPr>
              <w:jc w:val="center"/>
              <w:rPr>
                <w:rFonts w:eastAsia="Malgun Gothic"/>
                <w:bCs/>
                <w:sz w:val="16"/>
                <w:szCs w:val="16"/>
              </w:rPr>
            </w:pPr>
            <w:r w:rsidRPr="00E06F6E">
              <w:rPr>
                <w:rFonts w:eastAsia="Malgun Gothic"/>
                <w:bCs/>
                <w:sz w:val="16"/>
                <w:szCs w:val="16"/>
              </w:rPr>
              <w:t>0,00</w:t>
            </w:r>
          </w:p>
        </w:tc>
      </w:tr>
      <w:tr w:rsidR="00A91B13" w:rsidRPr="00E06F6E" w14:paraId="034E9B23" w14:textId="77777777" w:rsidTr="00A91B13">
        <w:trPr>
          <w:trHeight w:val="60"/>
        </w:trPr>
        <w:tc>
          <w:tcPr>
            <w:tcW w:w="192" w:type="pct"/>
            <w:vMerge w:val="restart"/>
            <w:tcBorders>
              <w:left w:val="single" w:sz="4" w:space="0" w:color="auto"/>
              <w:right w:val="single" w:sz="4" w:space="0" w:color="auto"/>
            </w:tcBorders>
            <w:vAlign w:val="center"/>
          </w:tcPr>
          <w:p w14:paraId="7A766A97" w14:textId="77777777" w:rsidR="00A91B13" w:rsidRPr="00E06F6E" w:rsidRDefault="00A91B13" w:rsidP="00706D3A">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2BE4205D" w14:textId="77777777" w:rsidR="00A91B13" w:rsidRPr="00E06F6E" w:rsidRDefault="00A91B13" w:rsidP="00706D3A">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center"/>
          </w:tcPr>
          <w:p w14:paraId="01F1020E" w14:textId="77777777" w:rsidR="00A91B13" w:rsidRPr="00E06F6E" w:rsidRDefault="00A91B13" w:rsidP="00706D3A">
            <w:pPr>
              <w:jc w:val="center"/>
              <w:rPr>
                <w:rFonts w:eastAsia="Malgun Gothic"/>
                <w:sz w:val="16"/>
                <w:szCs w:val="16"/>
              </w:rPr>
            </w:pPr>
            <w:r w:rsidRPr="00E06F6E">
              <w:rPr>
                <w:rFonts w:eastAsia="Malgun Gothic"/>
                <w:sz w:val="16"/>
                <w:szCs w:val="16"/>
              </w:rPr>
              <w:t>720</w:t>
            </w:r>
          </w:p>
          <w:p w14:paraId="69BA4CD9" w14:textId="279881A1" w:rsidR="00A91B13" w:rsidRPr="00E06F6E" w:rsidRDefault="00A91B13" w:rsidP="00706D3A">
            <w:pPr>
              <w:jc w:val="center"/>
              <w:rPr>
                <w:rFonts w:eastAsia="Malgun Gothic"/>
                <w:sz w:val="16"/>
                <w:szCs w:val="16"/>
              </w:rPr>
            </w:pPr>
          </w:p>
        </w:tc>
        <w:tc>
          <w:tcPr>
            <w:tcW w:w="486" w:type="pct"/>
            <w:tcBorders>
              <w:top w:val="single" w:sz="4" w:space="0" w:color="auto"/>
              <w:left w:val="single" w:sz="4" w:space="0" w:color="auto"/>
              <w:right w:val="single" w:sz="4" w:space="0" w:color="auto"/>
            </w:tcBorders>
            <w:vAlign w:val="center"/>
          </w:tcPr>
          <w:p w14:paraId="2B232276" w14:textId="77777777" w:rsidR="00A91B13" w:rsidRPr="00E06F6E" w:rsidRDefault="00A91B13" w:rsidP="00706D3A">
            <w:pPr>
              <w:ind w:right="54"/>
              <w:jc w:val="center"/>
              <w:rPr>
                <w:rFonts w:eastAsia="Malgun Gothic"/>
                <w:sz w:val="16"/>
                <w:szCs w:val="16"/>
              </w:rPr>
            </w:pPr>
            <w:r w:rsidRPr="00E06F6E">
              <w:rPr>
                <w:rFonts w:eastAsia="Malgun Gothic"/>
                <w:sz w:val="16"/>
                <w:szCs w:val="16"/>
              </w:rPr>
              <w:t>Завтрак</w:t>
            </w:r>
          </w:p>
          <w:p w14:paraId="7DEDC57B" w14:textId="77777777" w:rsidR="00A91B13" w:rsidRPr="00E06F6E" w:rsidRDefault="00A91B13" w:rsidP="00706D3A">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25BDFDDD" w14:textId="77777777" w:rsidR="00A91B13" w:rsidRPr="00E06F6E" w:rsidRDefault="00A91B13" w:rsidP="00706D3A">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4C0DCA2" w14:textId="77777777" w:rsidR="00A91B13" w:rsidRPr="00E06F6E" w:rsidRDefault="00A91B13" w:rsidP="00706D3A">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75DCE20E" w14:textId="77777777" w:rsidR="00A91B13" w:rsidRPr="00E06F6E" w:rsidRDefault="00A91B13" w:rsidP="00706D3A">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35D91D8F" w14:textId="2A02570B" w:rsidR="00A91B13" w:rsidRPr="00E06F6E" w:rsidRDefault="00A91B13" w:rsidP="00706D3A">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center"/>
          </w:tcPr>
          <w:p w14:paraId="42B05F8E" w14:textId="7C2072DA" w:rsidR="00A91B13" w:rsidRPr="00E06F6E" w:rsidRDefault="00A91B13" w:rsidP="00706D3A">
            <w:pPr>
              <w:jc w:val="center"/>
              <w:rPr>
                <w:rFonts w:eastAsia="Malgun Gothic"/>
                <w:bCs/>
                <w:sz w:val="16"/>
                <w:szCs w:val="16"/>
                <w:lang w:val="en-US"/>
              </w:rPr>
            </w:pPr>
            <w:r w:rsidRPr="00E06F6E">
              <w:rPr>
                <w:rFonts w:eastAsia="Malgun Gothic"/>
                <w:bCs/>
                <w:sz w:val="16"/>
                <w:szCs w:val="16"/>
                <w:lang w:val="en-US"/>
              </w:rPr>
              <w:t>55 411,20</w:t>
            </w:r>
          </w:p>
        </w:tc>
      </w:tr>
      <w:tr w:rsidR="00A91B13" w:rsidRPr="00E06F6E" w14:paraId="42B5D89D" w14:textId="77777777" w:rsidTr="00A91B13">
        <w:trPr>
          <w:trHeight w:val="60"/>
        </w:trPr>
        <w:tc>
          <w:tcPr>
            <w:tcW w:w="192" w:type="pct"/>
            <w:vMerge/>
            <w:tcBorders>
              <w:left w:val="single" w:sz="4" w:space="0" w:color="auto"/>
              <w:right w:val="single" w:sz="4" w:space="0" w:color="auto"/>
            </w:tcBorders>
            <w:vAlign w:val="center"/>
          </w:tcPr>
          <w:p w14:paraId="79A24B4D" w14:textId="77777777" w:rsidR="00A91B13" w:rsidRPr="00E06F6E" w:rsidRDefault="00A91B13" w:rsidP="00706D3A">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22FD504" w14:textId="77777777" w:rsidR="00A91B13" w:rsidRPr="00E06F6E" w:rsidRDefault="00A91B13" w:rsidP="00706D3A">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28DC20E2" w14:textId="77777777" w:rsidR="00A91B13" w:rsidRPr="00E06F6E" w:rsidRDefault="00A91B13" w:rsidP="00706D3A">
            <w:pPr>
              <w:jc w:val="center"/>
              <w:rPr>
                <w:rFonts w:eastAsia="Malgun Gothic"/>
                <w:sz w:val="16"/>
                <w:szCs w:val="16"/>
              </w:rPr>
            </w:pPr>
            <w:r w:rsidRPr="00E06F6E">
              <w:rPr>
                <w:rFonts w:eastAsia="Malgun Gothic"/>
                <w:sz w:val="16"/>
                <w:szCs w:val="16"/>
              </w:rPr>
              <w:t>720</w:t>
            </w:r>
          </w:p>
          <w:p w14:paraId="600BD796" w14:textId="20B1CBB7" w:rsidR="00A91B13" w:rsidRPr="00E06F6E" w:rsidRDefault="00A91B13" w:rsidP="00706D3A">
            <w:pPr>
              <w:jc w:val="center"/>
              <w:rPr>
                <w:rFonts w:eastAsia="Malgun Gothic"/>
                <w:sz w:val="16"/>
                <w:szCs w:val="16"/>
              </w:rPr>
            </w:pPr>
          </w:p>
        </w:tc>
        <w:tc>
          <w:tcPr>
            <w:tcW w:w="486" w:type="pct"/>
            <w:tcBorders>
              <w:top w:val="single" w:sz="4" w:space="0" w:color="auto"/>
              <w:left w:val="single" w:sz="4" w:space="0" w:color="auto"/>
              <w:right w:val="single" w:sz="4" w:space="0" w:color="auto"/>
            </w:tcBorders>
            <w:vAlign w:val="center"/>
          </w:tcPr>
          <w:p w14:paraId="415A8D3A" w14:textId="77777777" w:rsidR="00A91B13" w:rsidRPr="00E06F6E" w:rsidRDefault="00A91B13" w:rsidP="00706D3A">
            <w:pPr>
              <w:ind w:right="54"/>
              <w:jc w:val="center"/>
              <w:rPr>
                <w:rFonts w:eastAsia="Malgun Gothic"/>
                <w:sz w:val="16"/>
                <w:szCs w:val="16"/>
              </w:rPr>
            </w:pPr>
            <w:r w:rsidRPr="00E06F6E">
              <w:rPr>
                <w:rFonts w:eastAsia="Malgun Gothic"/>
                <w:sz w:val="16"/>
                <w:szCs w:val="16"/>
              </w:rPr>
              <w:t>Обед</w:t>
            </w:r>
          </w:p>
          <w:p w14:paraId="49E8CDF3" w14:textId="77777777" w:rsidR="00A91B13" w:rsidRPr="00E06F6E" w:rsidRDefault="00A91B13" w:rsidP="00706D3A">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0331C1FE" w14:textId="77777777" w:rsidR="00A91B13" w:rsidRPr="00E06F6E" w:rsidRDefault="00A91B13" w:rsidP="00706D3A">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6EBD12A" w14:textId="77777777" w:rsidR="00A91B13" w:rsidRPr="00E06F6E" w:rsidRDefault="00A91B13" w:rsidP="00706D3A">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3FC41253" w14:textId="77777777" w:rsidR="00A91B13" w:rsidRPr="00E06F6E" w:rsidRDefault="00A91B13" w:rsidP="00706D3A">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5FFFD15E" w14:textId="315A2396" w:rsidR="00A91B13" w:rsidRPr="00E06F6E" w:rsidRDefault="00A91B13" w:rsidP="00706D3A">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center"/>
          </w:tcPr>
          <w:p w14:paraId="22160B22" w14:textId="7723B0CA" w:rsidR="00A91B13" w:rsidRPr="00E06F6E" w:rsidRDefault="00A91B13" w:rsidP="00706D3A">
            <w:pPr>
              <w:jc w:val="center"/>
              <w:rPr>
                <w:rFonts w:eastAsia="Malgun Gothic"/>
                <w:bCs/>
                <w:sz w:val="16"/>
                <w:szCs w:val="16"/>
              </w:rPr>
            </w:pPr>
            <w:r w:rsidRPr="00E06F6E">
              <w:rPr>
                <w:rFonts w:eastAsia="Malgun Gothic"/>
                <w:bCs/>
                <w:sz w:val="16"/>
                <w:szCs w:val="16"/>
              </w:rPr>
              <w:t>61 970,40</w:t>
            </w:r>
          </w:p>
        </w:tc>
      </w:tr>
      <w:tr w:rsidR="00A91B13" w:rsidRPr="00E06F6E" w14:paraId="56BC67FE" w14:textId="77777777" w:rsidTr="00A91B13">
        <w:trPr>
          <w:trHeight w:val="60"/>
        </w:trPr>
        <w:tc>
          <w:tcPr>
            <w:tcW w:w="192" w:type="pct"/>
            <w:vMerge/>
            <w:tcBorders>
              <w:left w:val="single" w:sz="4" w:space="0" w:color="auto"/>
              <w:right w:val="single" w:sz="4" w:space="0" w:color="auto"/>
            </w:tcBorders>
            <w:vAlign w:val="center"/>
          </w:tcPr>
          <w:p w14:paraId="5543E0E4" w14:textId="77777777" w:rsidR="00A91B13" w:rsidRPr="00E06F6E" w:rsidRDefault="00A91B13" w:rsidP="00706D3A">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28176D36" w14:textId="77777777" w:rsidR="00A91B13" w:rsidRPr="00E06F6E" w:rsidRDefault="00A91B13" w:rsidP="00706D3A">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25C5770D" w14:textId="2F421ECF" w:rsidR="00A91B13" w:rsidRPr="00E06F6E" w:rsidRDefault="00A91B13" w:rsidP="00706D3A">
            <w:pPr>
              <w:jc w:val="center"/>
              <w:rPr>
                <w:rFonts w:eastAsia="Malgun Gothic"/>
                <w:sz w:val="16"/>
                <w:szCs w:val="16"/>
                <w:lang w:val="en-US"/>
              </w:rPr>
            </w:pPr>
            <w:r w:rsidRPr="00E06F6E">
              <w:rPr>
                <w:rFonts w:eastAsia="Malgun Gothic"/>
                <w:sz w:val="16"/>
                <w:szCs w:val="16"/>
                <w:lang w:val="en-US"/>
              </w:rPr>
              <w:t>0</w:t>
            </w:r>
          </w:p>
        </w:tc>
        <w:tc>
          <w:tcPr>
            <w:tcW w:w="486" w:type="pct"/>
            <w:tcBorders>
              <w:top w:val="single" w:sz="4" w:space="0" w:color="auto"/>
              <w:left w:val="single" w:sz="4" w:space="0" w:color="auto"/>
              <w:right w:val="single" w:sz="4" w:space="0" w:color="auto"/>
            </w:tcBorders>
            <w:vAlign w:val="center"/>
          </w:tcPr>
          <w:p w14:paraId="2374FDAC" w14:textId="77777777" w:rsidR="00A91B13" w:rsidRPr="00E06F6E" w:rsidRDefault="00A91B13" w:rsidP="00706D3A">
            <w:pPr>
              <w:ind w:right="54"/>
              <w:jc w:val="center"/>
              <w:rPr>
                <w:rFonts w:eastAsia="Malgun Gothic"/>
                <w:sz w:val="16"/>
                <w:szCs w:val="16"/>
              </w:rPr>
            </w:pPr>
            <w:r w:rsidRPr="00E06F6E">
              <w:rPr>
                <w:rFonts w:eastAsia="Malgun Gothic"/>
                <w:sz w:val="16"/>
                <w:szCs w:val="16"/>
              </w:rPr>
              <w:t>Обед</w:t>
            </w:r>
          </w:p>
          <w:p w14:paraId="5A34820E" w14:textId="77777777" w:rsidR="00A91B13" w:rsidRPr="00E06F6E" w:rsidRDefault="00A91B13" w:rsidP="00706D3A">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2B6E335F" w14:textId="77777777" w:rsidR="00A91B13" w:rsidRPr="00E06F6E" w:rsidRDefault="00A91B13" w:rsidP="00706D3A">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3DB586A6" w14:textId="77777777" w:rsidR="00A91B13" w:rsidRPr="00E06F6E" w:rsidRDefault="00A91B13" w:rsidP="00706D3A">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7FB5E8D" w14:textId="77777777" w:rsidR="00A91B13" w:rsidRPr="00E06F6E" w:rsidRDefault="00A91B13" w:rsidP="00706D3A">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16735AC" w14:textId="1A351965" w:rsidR="00A91B13" w:rsidRPr="00E06F6E" w:rsidRDefault="00A91B13" w:rsidP="00706D3A">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center"/>
          </w:tcPr>
          <w:p w14:paraId="03CFD21D" w14:textId="329EA3C8" w:rsidR="00A91B13" w:rsidRPr="00E06F6E" w:rsidRDefault="00A91B13" w:rsidP="00706D3A">
            <w:pPr>
              <w:jc w:val="center"/>
              <w:rPr>
                <w:rFonts w:eastAsia="Malgun Gothic"/>
                <w:bCs/>
                <w:sz w:val="16"/>
                <w:szCs w:val="16"/>
              </w:rPr>
            </w:pPr>
            <w:r w:rsidRPr="00E06F6E">
              <w:rPr>
                <w:rFonts w:eastAsia="Malgun Gothic"/>
                <w:bCs/>
                <w:sz w:val="16"/>
                <w:szCs w:val="16"/>
              </w:rPr>
              <w:t>0,00</w:t>
            </w:r>
          </w:p>
        </w:tc>
      </w:tr>
      <w:tr w:rsidR="00A91B13" w:rsidRPr="00E06F6E" w14:paraId="4351F8EC" w14:textId="77777777" w:rsidTr="00A91B13">
        <w:trPr>
          <w:trHeight w:val="60"/>
        </w:trPr>
        <w:tc>
          <w:tcPr>
            <w:tcW w:w="192" w:type="pct"/>
            <w:vMerge/>
            <w:tcBorders>
              <w:left w:val="single" w:sz="4" w:space="0" w:color="auto"/>
              <w:right w:val="single" w:sz="4" w:space="0" w:color="auto"/>
            </w:tcBorders>
            <w:vAlign w:val="center"/>
          </w:tcPr>
          <w:p w14:paraId="14EE63BA" w14:textId="77777777" w:rsidR="00A91B13" w:rsidRPr="00E06F6E" w:rsidRDefault="00A91B13" w:rsidP="00706D3A">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87491FE" w14:textId="77777777" w:rsidR="00A91B13" w:rsidRPr="00E06F6E" w:rsidRDefault="00A91B13" w:rsidP="00706D3A">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4B117253" w14:textId="16A4B48F" w:rsidR="00A91B13" w:rsidRPr="00E06F6E" w:rsidRDefault="00A91B13" w:rsidP="00706D3A">
            <w:pPr>
              <w:jc w:val="center"/>
              <w:rPr>
                <w:rFonts w:eastAsia="Malgun Gothic"/>
                <w:sz w:val="16"/>
                <w:szCs w:val="16"/>
                <w:lang w:val="en-US"/>
              </w:rPr>
            </w:pPr>
            <w:r w:rsidRPr="00E06F6E">
              <w:rPr>
                <w:rFonts w:eastAsia="Malgun Gothic"/>
                <w:sz w:val="16"/>
                <w:szCs w:val="16"/>
                <w:lang w:val="en-US"/>
              </w:rPr>
              <w:t>0</w:t>
            </w:r>
          </w:p>
        </w:tc>
        <w:tc>
          <w:tcPr>
            <w:tcW w:w="486" w:type="pct"/>
            <w:tcBorders>
              <w:top w:val="single" w:sz="4" w:space="0" w:color="auto"/>
              <w:left w:val="single" w:sz="4" w:space="0" w:color="auto"/>
              <w:right w:val="single" w:sz="4" w:space="0" w:color="auto"/>
            </w:tcBorders>
            <w:vAlign w:val="center"/>
          </w:tcPr>
          <w:p w14:paraId="775BA4B4" w14:textId="77777777" w:rsidR="00A91B13" w:rsidRPr="00E06F6E" w:rsidRDefault="00A91B13" w:rsidP="00706D3A">
            <w:pPr>
              <w:ind w:right="54"/>
              <w:jc w:val="center"/>
              <w:rPr>
                <w:rFonts w:eastAsia="Malgun Gothic"/>
                <w:sz w:val="16"/>
                <w:szCs w:val="16"/>
              </w:rPr>
            </w:pPr>
            <w:r w:rsidRPr="00E06F6E">
              <w:rPr>
                <w:rFonts w:eastAsia="Malgun Gothic"/>
                <w:sz w:val="16"/>
                <w:szCs w:val="16"/>
              </w:rPr>
              <w:t>Полдник</w:t>
            </w:r>
          </w:p>
          <w:p w14:paraId="11CA8355" w14:textId="77777777" w:rsidR="00A91B13" w:rsidRPr="00E06F6E" w:rsidRDefault="00A91B13" w:rsidP="00706D3A">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211D03C3" w14:textId="77777777" w:rsidR="00A91B13" w:rsidRPr="00E06F6E" w:rsidRDefault="00A91B13" w:rsidP="00706D3A">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712605EF" w14:textId="77777777" w:rsidR="00A91B13" w:rsidRPr="00E06F6E" w:rsidRDefault="00A91B13" w:rsidP="00706D3A">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ABEA792" w14:textId="77777777" w:rsidR="00A91B13" w:rsidRPr="00E06F6E" w:rsidRDefault="00A91B13" w:rsidP="00706D3A">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5F2F6EB8" w14:textId="066CA787" w:rsidR="00A91B13" w:rsidRPr="00E06F6E" w:rsidRDefault="00A91B13" w:rsidP="00706D3A">
            <w:pPr>
              <w:jc w:val="center"/>
              <w:rPr>
                <w:sz w:val="16"/>
                <w:szCs w:val="16"/>
              </w:rPr>
            </w:pPr>
            <w:r w:rsidRPr="00E06F6E">
              <w:rPr>
                <w:sz w:val="16"/>
                <w:szCs w:val="16"/>
              </w:rPr>
              <w:t>76,96</w:t>
            </w:r>
          </w:p>
        </w:tc>
        <w:tc>
          <w:tcPr>
            <w:tcW w:w="673" w:type="pct"/>
            <w:tcBorders>
              <w:left w:val="single" w:sz="4" w:space="0" w:color="auto"/>
              <w:right w:val="single" w:sz="4" w:space="0" w:color="auto"/>
            </w:tcBorders>
            <w:vAlign w:val="center"/>
          </w:tcPr>
          <w:p w14:paraId="4C9676A2" w14:textId="0AFDF831" w:rsidR="00A91B13" w:rsidRPr="00E06F6E" w:rsidRDefault="00A91B13" w:rsidP="00706D3A">
            <w:pPr>
              <w:jc w:val="center"/>
              <w:rPr>
                <w:rFonts w:eastAsia="Malgun Gothic"/>
                <w:bCs/>
                <w:sz w:val="16"/>
                <w:szCs w:val="16"/>
              </w:rPr>
            </w:pPr>
            <w:r w:rsidRPr="00E06F6E">
              <w:rPr>
                <w:rFonts w:eastAsia="Malgun Gothic"/>
                <w:bCs/>
                <w:sz w:val="16"/>
                <w:szCs w:val="16"/>
              </w:rPr>
              <w:t>0,00</w:t>
            </w:r>
          </w:p>
        </w:tc>
      </w:tr>
      <w:tr w:rsidR="00706D3A" w:rsidRPr="00E06F6E" w14:paraId="6FB05D71" w14:textId="77777777" w:rsidTr="00706D3A">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3AC747EE" w14:textId="77777777" w:rsidR="00706D3A" w:rsidRPr="00E06F6E" w:rsidRDefault="00706D3A" w:rsidP="00706D3A">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0A1F5945" w14:textId="4844410E" w:rsidR="00706D3A" w:rsidRPr="00E06F6E" w:rsidRDefault="00261384" w:rsidP="00706D3A">
            <w:pPr>
              <w:jc w:val="center"/>
              <w:rPr>
                <w:rFonts w:eastAsia="Malgun Gothic"/>
                <w:b/>
                <w:sz w:val="16"/>
                <w:szCs w:val="16"/>
              </w:rPr>
            </w:pPr>
            <w:r w:rsidRPr="00E06F6E">
              <w:rPr>
                <w:rFonts w:eastAsia="Malgun Gothic"/>
                <w:b/>
                <w:sz w:val="16"/>
                <w:szCs w:val="16"/>
              </w:rPr>
              <w:t>751 532,00</w:t>
            </w:r>
          </w:p>
        </w:tc>
      </w:tr>
    </w:tbl>
    <w:p w14:paraId="58FBD097" w14:textId="77777777" w:rsidR="00706D3A" w:rsidRPr="00E06F6E" w:rsidRDefault="00706D3A" w:rsidP="00A3355A">
      <w:pPr>
        <w:autoSpaceDE w:val="0"/>
        <w:autoSpaceDN w:val="0"/>
        <w:adjustRightInd w:val="0"/>
        <w:jc w:val="center"/>
        <w:rPr>
          <w:rFonts w:eastAsia="Calibri"/>
          <w:color w:val="000000"/>
          <w:sz w:val="16"/>
          <w:szCs w:val="16"/>
          <w:lang w:val="en-US"/>
        </w:rPr>
      </w:pPr>
    </w:p>
    <w:p w14:paraId="64A396F5" w14:textId="77777777" w:rsidR="00A3355A" w:rsidRPr="00E06F6E" w:rsidRDefault="00A3355A" w:rsidP="00A3355A">
      <w:pPr>
        <w:autoSpaceDE w:val="0"/>
        <w:autoSpaceDN w:val="0"/>
        <w:jc w:val="both"/>
        <w:rPr>
          <w:rFonts w:eastAsia="Calibri"/>
          <w:color w:val="000000"/>
          <w:sz w:val="16"/>
          <w:szCs w:val="16"/>
        </w:rPr>
      </w:pPr>
    </w:p>
    <w:p w14:paraId="72E32A6A" w14:textId="77777777" w:rsidR="00A3355A" w:rsidRPr="00E06F6E" w:rsidRDefault="00A3355A" w:rsidP="00A3355A">
      <w:pPr>
        <w:autoSpaceDE w:val="0"/>
        <w:autoSpaceDN w:val="0"/>
        <w:adjustRightInd w:val="0"/>
        <w:jc w:val="right"/>
        <w:rPr>
          <w:b/>
          <w:bCs/>
          <w:i/>
          <w:iCs/>
          <w:sz w:val="16"/>
          <w:szCs w:val="16"/>
        </w:rPr>
      </w:pPr>
      <w:r w:rsidRPr="00E06F6E">
        <w:rPr>
          <w:b/>
          <w:bCs/>
          <w:i/>
          <w:iCs/>
          <w:sz w:val="16"/>
          <w:szCs w:val="16"/>
        </w:rPr>
        <w:t>Приложение № 3</w:t>
      </w:r>
      <w:r w:rsidRPr="00E06F6E">
        <w:rPr>
          <w:b/>
          <w:bCs/>
          <w:i/>
          <w:iCs/>
          <w:sz w:val="16"/>
          <w:szCs w:val="16"/>
        </w:rPr>
        <w:br/>
        <w:t xml:space="preserve"> к Обоснованию начальной (максимальной) цены договора</w:t>
      </w:r>
    </w:p>
    <w:p w14:paraId="0FDF168D" w14:textId="77777777" w:rsidR="00A3355A" w:rsidRPr="00E06F6E" w:rsidRDefault="00A3355A" w:rsidP="00A3355A">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№3</w:t>
      </w:r>
    </w:p>
    <w:p w14:paraId="3B7194C7" w14:textId="1644F050" w:rsidR="006727EA" w:rsidRPr="00E06F6E" w:rsidRDefault="006727EA" w:rsidP="006727EA">
      <w:pPr>
        <w:autoSpaceDE w:val="0"/>
        <w:autoSpaceDN w:val="0"/>
        <w:adjustRightInd w:val="0"/>
        <w:jc w:val="center"/>
        <w:rPr>
          <w:sz w:val="16"/>
          <w:szCs w:val="16"/>
        </w:rPr>
      </w:pPr>
      <w:r w:rsidRPr="00E06F6E">
        <w:rPr>
          <w:rFonts w:eastAsia="Calibri"/>
          <w:sz w:val="16"/>
          <w:szCs w:val="16"/>
        </w:rPr>
        <w:t>(</w:t>
      </w:r>
      <w:r w:rsidR="00EF009A" w:rsidRPr="00E06F6E">
        <w:rPr>
          <w:rFonts w:eastAsia="Calibri"/>
          <w:color w:val="000000"/>
          <w:sz w:val="16"/>
          <w:szCs w:val="16"/>
        </w:rPr>
        <w:t>МАОУ "Башкирский лицей № 48"</w:t>
      </w:r>
      <w:r w:rsidRPr="00E06F6E">
        <w:rPr>
          <w:sz w:val="16"/>
          <w:szCs w:val="16"/>
        </w:rPr>
        <w:t>)</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2368"/>
        <w:gridCol w:w="721"/>
        <w:gridCol w:w="1035"/>
        <w:gridCol w:w="1305"/>
        <w:gridCol w:w="1305"/>
        <w:gridCol w:w="1305"/>
        <w:gridCol w:w="1105"/>
        <w:gridCol w:w="1433"/>
      </w:tblGrid>
      <w:tr w:rsidR="008D441E" w:rsidRPr="00E06F6E" w14:paraId="242406CB" w14:textId="77777777" w:rsidTr="001812BC">
        <w:trPr>
          <w:trHeight w:val="1141"/>
        </w:trPr>
        <w:tc>
          <w:tcPr>
            <w:tcW w:w="187" w:type="pct"/>
            <w:tcBorders>
              <w:top w:val="single" w:sz="4" w:space="0" w:color="auto"/>
              <w:left w:val="single" w:sz="4" w:space="0" w:color="auto"/>
              <w:bottom w:val="single" w:sz="4" w:space="0" w:color="auto"/>
              <w:right w:val="single" w:sz="4" w:space="0" w:color="auto"/>
            </w:tcBorders>
            <w:vAlign w:val="center"/>
            <w:hideMark/>
          </w:tcPr>
          <w:p w14:paraId="1F78AB88" w14:textId="77777777" w:rsidR="00261384" w:rsidRPr="00E06F6E" w:rsidRDefault="00261384" w:rsidP="00261384">
            <w:pPr>
              <w:spacing w:line="256" w:lineRule="auto"/>
              <w:jc w:val="center"/>
              <w:rPr>
                <w:rFonts w:eastAsia="Malgun Gothic"/>
                <w:sz w:val="16"/>
                <w:szCs w:val="16"/>
              </w:rPr>
            </w:pPr>
          </w:p>
          <w:p w14:paraId="73594CD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3E56BB5"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28" w:type="pct"/>
            <w:tcBorders>
              <w:top w:val="single" w:sz="4" w:space="0" w:color="auto"/>
              <w:left w:val="single" w:sz="4" w:space="0" w:color="auto"/>
              <w:bottom w:val="single" w:sz="4" w:space="0" w:color="auto"/>
              <w:right w:val="single" w:sz="4" w:space="0" w:color="auto"/>
            </w:tcBorders>
            <w:vAlign w:val="center"/>
            <w:hideMark/>
          </w:tcPr>
          <w:p w14:paraId="5361E0F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71" w:type="pct"/>
            <w:tcBorders>
              <w:top w:val="single" w:sz="4" w:space="0" w:color="auto"/>
              <w:left w:val="single" w:sz="4" w:space="0" w:color="auto"/>
              <w:bottom w:val="single" w:sz="4" w:space="0" w:color="auto"/>
              <w:right w:val="single" w:sz="4" w:space="0" w:color="auto"/>
            </w:tcBorders>
            <w:vAlign w:val="center"/>
          </w:tcPr>
          <w:p w14:paraId="6D01026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5AC627F8"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7EF84D5A"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16BC63F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5454C922"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53B5109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644A58A1"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03" w:type="pct"/>
            <w:tcBorders>
              <w:top w:val="single" w:sz="4" w:space="0" w:color="auto"/>
              <w:left w:val="single" w:sz="4" w:space="0" w:color="auto"/>
              <w:bottom w:val="single" w:sz="4" w:space="0" w:color="auto"/>
              <w:right w:val="single" w:sz="4" w:space="0" w:color="auto"/>
            </w:tcBorders>
            <w:vAlign w:val="center"/>
            <w:hideMark/>
          </w:tcPr>
          <w:p w14:paraId="13370849"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52" w:type="pct"/>
            <w:tcBorders>
              <w:top w:val="single" w:sz="4" w:space="0" w:color="auto"/>
              <w:left w:val="single" w:sz="4" w:space="0" w:color="auto"/>
              <w:bottom w:val="single" w:sz="4" w:space="0" w:color="auto"/>
              <w:right w:val="single" w:sz="4" w:space="0" w:color="auto"/>
            </w:tcBorders>
            <w:vAlign w:val="center"/>
            <w:hideMark/>
          </w:tcPr>
          <w:p w14:paraId="41458C4C"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56467064" w14:textId="77777777" w:rsidTr="00C012A0">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52562A7"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24F10054" w14:textId="77777777" w:rsidTr="001812BC">
        <w:trPr>
          <w:trHeight w:val="930"/>
        </w:trPr>
        <w:tc>
          <w:tcPr>
            <w:tcW w:w="187" w:type="pct"/>
            <w:vMerge w:val="restart"/>
            <w:tcBorders>
              <w:left w:val="single" w:sz="4" w:space="0" w:color="auto"/>
              <w:right w:val="single" w:sz="4" w:space="0" w:color="auto"/>
            </w:tcBorders>
            <w:vAlign w:val="center"/>
          </w:tcPr>
          <w:p w14:paraId="6752905B"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1077" w:type="pct"/>
            <w:vMerge w:val="restart"/>
            <w:tcBorders>
              <w:left w:val="single" w:sz="4" w:space="0" w:color="auto"/>
              <w:right w:val="single" w:sz="4" w:space="0" w:color="auto"/>
            </w:tcBorders>
            <w:vAlign w:val="center"/>
          </w:tcPr>
          <w:p w14:paraId="6578DFB4"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28" w:type="pct"/>
            <w:tcBorders>
              <w:top w:val="single" w:sz="4" w:space="0" w:color="auto"/>
              <w:left w:val="single" w:sz="4" w:space="0" w:color="auto"/>
              <w:bottom w:val="single" w:sz="4" w:space="0" w:color="auto"/>
              <w:right w:val="single" w:sz="4" w:space="0" w:color="auto"/>
            </w:tcBorders>
          </w:tcPr>
          <w:p w14:paraId="692AE4C3" w14:textId="3660E59F" w:rsidR="00A91B13" w:rsidRPr="00E06F6E" w:rsidRDefault="00A91B13" w:rsidP="00261384">
            <w:pPr>
              <w:jc w:val="center"/>
              <w:rPr>
                <w:rFonts w:eastAsia="Malgun Gothic"/>
                <w:sz w:val="16"/>
                <w:szCs w:val="16"/>
                <w:lang w:val="en-US"/>
              </w:rPr>
            </w:pPr>
            <w:r w:rsidRPr="00E06F6E">
              <w:rPr>
                <w:sz w:val="16"/>
                <w:szCs w:val="16"/>
              </w:rPr>
              <w:t>14 000</w:t>
            </w:r>
          </w:p>
        </w:tc>
        <w:tc>
          <w:tcPr>
            <w:tcW w:w="471" w:type="pct"/>
            <w:tcBorders>
              <w:top w:val="single" w:sz="4" w:space="0" w:color="auto"/>
              <w:left w:val="single" w:sz="4" w:space="0" w:color="auto"/>
              <w:right w:val="single" w:sz="4" w:space="0" w:color="auto"/>
            </w:tcBorders>
            <w:vAlign w:val="center"/>
          </w:tcPr>
          <w:p w14:paraId="2D970E0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594" w:type="pct"/>
            <w:tcBorders>
              <w:top w:val="single" w:sz="4" w:space="0" w:color="auto"/>
              <w:left w:val="single" w:sz="4" w:space="0" w:color="auto"/>
              <w:right w:val="single" w:sz="4" w:space="0" w:color="auto"/>
            </w:tcBorders>
            <w:vAlign w:val="center"/>
          </w:tcPr>
          <w:p w14:paraId="17018EFD" w14:textId="77777777" w:rsidR="00A91B13" w:rsidRPr="00E06F6E" w:rsidRDefault="00A91B13" w:rsidP="00261384">
            <w:pPr>
              <w:jc w:val="center"/>
              <w:rPr>
                <w:sz w:val="16"/>
                <w:szCs w:val="16"/>
              </w:rPr>
            </w:pPr>
            <w:r w:rsidRPr="00E06F6E">
              <w:rPr>
                <w:sz w:val="16"/>
                <w:szCs w:val="16"/>
              </w:rPr>
              <w:t>75,15</w:t>
            </w:r>
          </w:p>
        </w:tc>
        <w:tc>
          <w:tcPr>
            <w:tcW w:w="594" w:type="pct"/>
            <w:tcBorders>
              <w:top w:val="single" w:sz="4" w:space="0" w:color="auto"/>
              <w:left w:val="single" w:sz="4" w:space="0" w:color="auto"/>
              <w:right w:val="single" w:sz="4" w:space="0" w:color="auto"/>
            </w:tcBorders>
            <w:vAlign w:val="center"/>
          </w:tcPr>
          <w:p w14:paraId="31D74A17" w14:textId="77777777" w:rsidR="00A91B13" w:rsidRPr="00E06F6E" w:rsidRDefault="00A91B13" w:rsidP="00261384">
            <w:pPr>
              <w:jc w:val="center"/>
              <w:rPr>
                <w:sz w:val="16"/>
                <w:szCs w:val="16"/>
              </w:rPr>
            </w:pPr>
            <w:r w:rsidRPr="00E06F6E">
              <w:rPr>
                <w:sz w:val="16"/>
                <w:szCs w:val="16"/>
              </w:rPr>
              <w:t>77,83</w:t>
            </w:r>
          </w:p>
        </w:tc>
        <w:tc>
          <w:tcPr>
            <w:tcW w:w="594" w:type="pct"/>
            <w:tcBorders>
              <w:top w:val="single" w:sz="4" w:space="0" w:color="auto"/>
              <w:left w:val="single" w:sz="4" w:space="0" w:color="auto"/>
              <w:right w:val="single" w:sz="4" w:space="0" w:color="auto"/>
            </w:tcBorders>
            <w:vAlign w:val="center"/>
          </w:tcPr>
          <w:p w14:paraId="2B422774" w14:textId="77777777" w:rsidR="00A91B13" w:rsidRPr="00E06F6E" w:rsidRDefault="00A91B13" w:rsidP="00261384">
            <w:pPr>
              <w:jc w:val="center"/>
              <w:rPr>
                <w:sz w:val="16"/>
                <w:szCs w:val="16"/>
              </w:rPr>
            </w:pPr>
            <w:r w:rsidRPr="00E06F6E">
              <w:rPr>
                <w:sz w:val="16"/>
                <w:szCs w:val="16"/>
              </w:rPr>
              <w:t>77,9</w:t>
            </w:r>
          </w:p>
        </w:tc>
        <w:tc>
          <w:tcPr>
            <w:tcW w:w="503" w:type="pct"/>
            <w:tcBorders>
              <w:top w:val="single" w:sz="4" w:space="0" w:color="auto"/>
              <w:left w:val="single" w:sz="4" w:space="0" w:color="auto"/>
              <w:bottom w:val="single" w:sz="4" w:space="0" w:color="auto"/>
              <w:right w:val="single" w:sz="4" w:space="0" w:color="auto"/>
            </w:tcBorders>
            <w:vAlign w:val="center"/>
          </w:tcPr>
          <w:p w14:paraId="23F0517A" w14:textId="39A70180"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52" w:type="pct"/>
            <w:tcBorders>
              <w:left w:val="single" w:sz="4" w:space="0" w:color="auto"/>
              <w:right w:val="single" w:sz="4" w:space="0" w:color="auto"/>
            </w:tcBorders>
          </w:tcPr>
          <w:p w14:paraId="557281F9" w14:textId="045A3F46" w:rsidR="00A91B13" w:rsidRPr="00E06F6E" w:rsidRDefault="00A91B13" w:rsidP="00261384">
            <w:pPr>
              <w:jc w:val="center"/>
              <w:rPr>
                <w:rFonts w:eastAsia="Malgun Gothic"/>
                <w:bCs/>
                <w:sz w:val="16"/>
                <w:szCs w:val="16"/>
                <w:lang w:val="en-US"/>
              </w:rPr>
            </w:pPr>
            <w:r w:rsidRPr="00E06F6E">
              <w:rPr>
                <w:sz w:val="16"/>
                <w:szCs w:val="16"/>
              </w:rPr>
              <w:t>1 077 440,00</w:t>
            </w:r>
          </w:p>
        </w:tc>
      </w:tr>
      <w:tr w:rsidR="00A91B13" w:rsidRPr="00E06F6E" w14:paraId="47C3DAB4" w14:textId="77777777" w:rsidTr="001812BC">
        <w:trPr>
          <w:trHeight w:val="708"/>
        </w:trPr>
        <w:tc>
          <w:tcPr>
            <w:tcW w:w="187" w:type="pct"/>
            <w:vMerge/>
            <w:tcBorders>
              <w:left w:val="single" w:sz="4" w:space="0" w:color="auto"/>
              <w:right w:val="single" w:sz="4" w:space="0" w:color="auto"/>
            </w:tcBorders>
            <w:vAlign w:val="center"/>
          </w:tcPr>
          <w:p w14:paraId="4CA66C4F" w14:textId="77777777" w:rsidR="00A91B13" w:rsidRPr="00E06F6E" w:rsidRDefault="00A91B13" w:rsidP="00261384">
            <w:pPr>
              <w:spacing w:line="256" w:lineRule="auto"/>
              <w:jc w:val="center"/>
              <w:rPr>
                <w:rFonts w:eastAsia="Malgun Gothic"/>
                <w:sz w:val="16"/>
                <w:szCs w:val="16"/>
              </w:rPr>
            </w:pPr>
          </w:p>
        </w:tc>
        <w:tc>
          <w:tcPr>
            <w:tcW w:w="1077" w:type="pct"/>
            <w:vMerge/>
            <w:tcBorders>
              <w:left w:val="single" w:sz="4" w:space="0" w:color="auto"/>
              <w:right w:val="single" w:sz="4" w:space="0" w:color="auto"/>
            </w:tcBorders>
            <w:vAlign w:val="center"/>
          </w:tcPr>
          <w:p w14:paraId="2795EBB7" w14:textId="77777777" w:rsidR="00A91B13" w:rsidRPr="00E06F6E" w:rsidRDefault="00A91B13" w:rsidP="00261384">
            <w:pPr>
              <w:jc w:val="center"/>
              <w:rPr>
                <w:rFonts w:eastAsia="Malgun Gothic"/>
                <w:sz w:val="16"/>
                <w:szCs w:val="16"/>
              </w:rPr>
            </w:pPr>
          </w:p>
        </w:tc>
        <w:tc>
          <w:tcPr>
            <w:tcW w:w="328" w:type="pct"/>
            <w:tcBorders>
              <w:top w:val="single" w:sz="4" w:space="0" w:color="auto"/>
              <w:left w:val="single" w:sz="4" w:space="0" w:color="auto"/>
              <w:bottom w:val="single" w:sz="4" w:space="0" w:color="auto"/>
              <w:right w:val="single" w:sz="4" w:space="0" w:color="auto"/>
            </w:tcBorders>
          </w:tcPr>
          <w:p w14:paraId="3D809D3A" w14:textId="3E55E8A4" w:rsidR="00A91B13" w:rsidRPr="00E06F6E" w:rsidRDefault="00A91B13" w:rsidP="00261384">
            <w:pPr>
              <w:jc w:val="center"/>
              <w:rPr>
                <w:rFonts w:eastAsia="Malgun Gothic"/>
                <w:sz w:val="16"/>
                <w:szCs w:val="16"/>
                <w:lang w:val="en-US"/>
              </w:rPr>
            </w:pPr>
            <w:r w:rsidRPr="00E06F6E">
              <w:rPr>
                <w:sz w:val="16"/>
                <w:szCs w:val="16"/>
              </w:rPr>
              <w:t>0</w:t>
            </w:r>
          </w:p>
        </w:tc>
        <w:tc>
          <w:tcPr>
            <w:tcW w:w="471" w:type="pct"/>
            <w:tcBorders>
              <w:top w:val="single" w:sz="4" w:space="0" w:color="auto"/>
              <w:left w:val="single" w:sz="4" w:space="0" w:color="auto"/>
              <w:right w:val="single" w:sz="4" w:space="0" w:color="auto"/>
            </w:tcBorders>
            <w:vAlign w:val="center"/>
          </w:tcPr>
          <w:p w14:paraId="0A1C9A6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594" w:type="pct"/>
            <w:tcBorders>
              <w:top w:val="single" w:sz="4" w:space="0" w:color="auto"/>
              <w:left w:val="single" w:sz="4" w:space="0" w:color="auto"/>
              <w:right w:val="single" w:sz="4" w:space="0" w:color="auto"/>
            </w:tcBorders>
            <w:vAlign w:val="center"/>
          </w:tcPr>
          <w:p w14:paraId="065D3812" w14:textId="77777777" w:rsidR="00A91B13" w:rsidRPr="00E06F6E" w:rsidRDefault="00A91B13" w:rsidP="00261384">
            <w:pPr>
              <w:jc w:val="center"/>
              <w:rPr>
                <w:sz w:val="16"/>
                <w:szCs w:val="16"/>
              </w:rPr>
            </w:pPr>
            <w:r w:rsidRPr="00E06F6E">
              <w:rPr>
                <w:sz w:val="16"/>
                <w:szCs w:val="16"/>
              </w:rPr>
              <w:t>85,01</w:t>
            </w:r>
          </w:p>
        </w:tc>
        <w:tc>
          <w:tcPr>
            <w:tcW w:w="594" w:type="pct"/>
            <w:tcBorders>
              <w:top w:val="single" w:sz="4" w:space="0" w:color="auto"/>
              <w:left w:val="single" w:sz="4" w:space="0" w:color="auto"/>
              <w:right w:val="single" w:sz="4" w:space="0" w:color="auto"/>
            </w:tcBorders>
            <w:vAlign w:val="center"/>
          </w:tcPr>
          <w:p w14:paraId="413CB04E" w14:textId="77777777" w:rsidR="00A91B13" w:rsidRPr="00E06F6E" w:rsidRDefault="00A91B13" w:rsidP="00261384">
            <w:pPr>
              <w:jc w:val="center"/>
              <w:rPr>
                <w:sz w:val="16"/>
                <w:szCs w:val="16"/>
              </w:rPr>
            </w:pPr>
            <w:r w:rsidRPr="00E06F6E">
              <w:rPr>
                <w:sz w:val="16"/>
                <w:szCs w:val="16"/>
              </w:rPr>
              <w:t>86,07</w:t>
            </w:r>
          </w:p>
        </w:tc>
        <w:tc>
          <w:tcPr>
            <w:tcW w:w="594" w:type="pct"/>
            <w:tcBorders>
              <w:top w:val="single" w:sz="4" w:space="0" w:color="auto"/>
              <w:left w:val="single" w:sz="4" w:space="0" w:color="auto"/>
              <w:right w:val="single" w:sz="4" w:space="0" w:color="auto"/>
            </w:tcBorders>
            <w:vAlign w:val="center"/>
          </w:tcPr>
          <w:p w14:paraId="504468CA" w14:textId="77777777" w:rsidR="00A91B13" w:rsidRPr="00E06F6E" w:rsidRDefault="00A91B13" w:rsidP="00261384">
            <w:pPr>
              <w:jc w:val="center"/>
              <w:rPr>
                <w:sz w:val="16"/>
                <w:szCs w:val="16"/>
              </w:rPr>
            </w:pPr>
            <w:r w:rsidRPr="00E06F6E">
              <w:rPr>
                <w:sz w:val="16"/>
                <w:szCs w:val="16"/>
              </w:rPr>
              <w:t>87,13</w:t>
            </w:r>
          </w:p>
        </w:tc>
        <w:tc>
          <w:tcPr>
            <w:tcW w:w="503" w:type="pct"/>
            <w:tcBorders>
              <w:top w:val="single" w:sz="4" w:space="0" w:color="auto"/>
              <w:left w:val="single" w:sz="4" w:space="0" w:color="auto"/>
              <w:bottom w:val="single" w:sz="4" w:space="0" w:color="auto"/>
              <w:right w:val="single" w:sz="4" w:space="0" w:color="auto"/>
            </w:tcBorders>
            <w:vAlign w:val="center"/>
          </w:tcPr>
          <w:p w14:paraId="6B750005" w14:textId="06BB016B" w:rsidR="00A91B13" w:rsidRPr="00E06F6E" w:rsidRDefault="00A91B13" w:rsidP="00261384">
            <w:pPr>
              <w:jc w:val="center"/>
              <w:rPr>
                <w:sz w:val="16"/>
                <w:szCs w:val="16"/>
              </w:rPr>
            </w:pPr>
            <w:r w:rsidRPr="00E06F6E">
              <w:rPr>
                <w:sz w:val="16"/>
                <w:szCs w:val="16"/>
              </w:rPr>
              <w:t>86,07</w:t>
            </w:r>
          </w:p>
        </w:tc>
        <w:tc>
          <w:tcPr>
            <w:tcW w:w="652" w:type="pct"/>
            <w:tcBorders>
              <w:left w:val="single" w:sz="4" w:space="0" w:color="auto"/>
              <w:right w:val="single" w:sz="4" w:space="0" w:color="auto"/>
            </w:tcBorders>
          </w:tcPr>
          <w:p w14:paraId="38E51783" w14:textId="6D827AD3" w:rsidR="00A91B13" w:rsidRPr="00E06F6E" w:rsidRDefault="00A91B13" w:rsidP="00261384">
            <w:pPr>
              <w:jc w:val="center"/>
              <w:rPr>
                <w:rFonts w:eastAsia="Malgun Gothic"/>
                <w:bCs/>
                <w:sz w:val="16"/>
                <w:szCs w:val="16"/>
                <w:lang w:val="en-US"/>
              </w:rPr>
            </w:pPr>
            <w:r w:rsidRPr="00E06F6E">
              <w:rPr>
                <w:sz w:val="16"/>
                <w:szCs w:val="16"/>
              </w:rPr>
              <w:t>0,00</w:t>
            </w:r>
          </w:p>
        </w:tc>
      </w:tr>
      <w:tr w:rsidR="00A91B13" w:rsidRPr="00E06F6E" w14:paraId="5ED5AF41" w14:textId="77777777" w:rsidTr="001812BC">
        <w:trPr>
          <w:trHeight w:val="60"/>
        </w:trPr>
        <w:tc>
          <w:tcPr>
            <w:tcW w:w="187" w:type="pct"/>
            <w:tcBorders>
              <w:left w:val="single" w:sz="4" w:space="0" w:color="auto"/>
              <w:right w:val="single" w:sz="4" w:space="0" w:color="auto"/>
            </w:tcBorders>
            <w:vAlign w:val="center"/>
          </w:tcPr>
          <w:p w14:paraId="3FA9FB44"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1077" w:type="pct"/>
            <w:tcBorders>
              <w:left w:val="single" w:sz="4" w:space="0" w:color="auto"/>
              <w:right w:val="single" w:sz="4" w:space="0" w:color="auto"/>
            </w:tcBorders>
            <w:vAlign w:val="center"/>
          </w:tcPr>
          <w:p w14:paraId="77192B4E"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28" w:type="pct"/>
            <w:tcBorders>
              <w:top w:val="single" w:sz="4" w:space="0" w:color="auto"/>
              <w:left w:val="single" w:sz="4" w:space="0" w:color="auto"/>
              <w:bottom w:val="single" w:sz="4" w:space="0" w:color="auto"/>
              <w:right w:val="single" w:sz="4" w:space="0" w:color="auto"/>
            </w:tcBorders>
          </w:tcPr>
          <w:p w14:paraId="1B9F33BE" w14:textId="00CABA4B" w:rsidR="00A91B13" w:rsidRPr="00E06F6E" w:rsidRDefault="00A91B13" w:rsidP="00261384">
            <w:pPr>
              <w:jc w:val="center"/>
              <w:rPr>
                <w:rFonts w:eastAsia="Malgun Gothic"/>
                <w:sz w:val="16"/>
                <w:szCs w:val="16"/>
                <w:lang w:val="en-US"/>
              </w:rPr>
            </w:pPr>
            <w:r w:rsidRPr="00E06F6E">
              <w:rPr>
                <w:sz w:val="16"/>
                <w:szCs w:val="16"/>
              </w:rPr>
              <w:t>480</w:t>
            </w:r>
          </w:p>
        </w:tc>
        <w:tc>
          <w:tcPr>
            <w:tcW w:w="471" w:type="pct"/>
            <w:tcBorders>
              <w:top w:val="single" w:sz="4" w:space="0" w:color="auto"/>
              <w:left w:val="single" w:sz="4" w:space="0" w:color="auto"/>
              <w:right w:val="single" w:sz="4" w:space="0" w:color="auto"/>
            </w:tcBorders>
            <w:vAlign w:val="center"/>
          </w:tcPr>
          <w:p w14:paraId="4590C2C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594" w:type="pct"/>
            <w:tcBorders>
              <w:top w:val="single" w:sz="4" w:space="0" w:color="auto"/>
              <w:left w:val="single" w:sz="4" w:space="0" w:color="auto"/>
              <w:right w:val="single" w:sz="4" w:space="0" w:color="auto"/>
            </w:tcBorders>
            <w:vAlign w:val="center"/>
          </w:tcPr>
          <w:p w14:paraId="5D8D6CCA" w14:textId="77777777" w:rsidR="00A91B13" w:rsidRPr="00E06F6E" w:rsidRDefault="00A91B13" w:rsidP="00261384">
            <w:pPr>
              <w:jc w:val="center"/>
              <w:rPr>
                <w:sz w:val="16"/>
                <w:szCs w:val="16"/>
              </w:rPr>
            </w:pPr>
            <w:r w:rsidRPr="00E06F6E">
              <w:rPr>
                <w:sz w:val="16"/>
                <w:szCs w:val="16"/>
              </w:rPr>
              <w:t>159,40</w:t>
            </w:r>
          </w:p>
        </w:tc>
        <w:tc>
          <w:tcPr>
            <w:tcW w:w="594" w:type="pct"/>
            <w:tcBorders>
              <w:top w:val="single" w:sz="4" w:space="0" w:color="auto"/>
              <w:left w:val="single" w:sz="4" w:space="0" w:color="auto"/>
              <w:right w:val="single" w:sz="4" w:space="0" w:color="auto"/>
            </w:tcBorders>
            <w:vAlign w:val="center"/>
          </w:tcPr>
          <w:p w14:paraId="15935E12" w14:textId="77777777" w:rsidR="00A91B13" w:rsidRPr="00E06F6E" w:rsidRDefault="00A91B13" w:rsidP="00261384">
            <w:pPr>
              <w:jc w:val="center"/>
              <w:rPr>
                <w:sz w:val="16"/>
                <w:szCs w:val="16"/>
              </w:rPr>
            </w:pPr>
            <w:r w:rsidRPr="00E06F6E">
              <w:rPr>
                <w:sz w:val="16"/>
                <w:szCs w:val="16"/>
              </w:rPr>
              <w:t>162,00</w:t>
            </w:r>
          </w:p>
        </w:tc>
        <w:tc>
          <w:tcPr>
            <w:tcW w:w="594" w:type="pct"/>
            <w:tcBorders>
              <w:top w:val="single" w:sz="4" w:space="0" w:color="auto"/>
              <w:left w:val="single" w:sz="4" w:space="0" w:color="auto"/>
              <w:right w:val="single" w:sz="4" w:space="0" w:color="auto"/>
            </w:tcBorders>
            <w:vAlign w:val="center"/>
          </w:tcPr>
          <w:p w14:paraId="518CA677" w14:textId="77777777" w:rsidR="00A91B13" w:rsidRPr="00E06F6E" w:rsidRDefault="00A91B13" w:rsidP="00261384">
            <w:pPr>
              <w:jc w:val="center"/>
              <w:rPr>
                <w:sz w:val="16"/>
                <w:szCs w:val="16"/>
              </w:rPr>
            </w:pPr>
            <w:r w:rsidRPr="00E06F6E">
              <w:rPr>
                <w:sz w:val="16"/>
                <w:szCs w:val="16"/>
              </w:rPr>
              <w:t>167,69</w:t>
            </w:r>
          </w:p>
        </w:tc>
        <w:tc>
          <w:tcPr>
            <w:tcW w:w="503" w:type="pct"/>
            <w:tcBorders>
              <w:top w:val="single" w:sz="4" w:space="0" w:color="auto"/>
              <w:left w:val="single" w:sz="4" w:space="0" w:color="auto"/>
              <w:bottom w:val="single" w:sz="4" w:space="0" w:color="auto"/>
              <w:right w:val="single" w:sz="4" w:space="0" w:color="auto"/>
            </w:tcBorders>
            <w:vAlign w:val="center"/>
          </w:tcPr>
          <w:p w14:paraId="1BDAF97A" w14:textId="4FCF7F55"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52" w:type="pct"/>
            <w:tcBorders>
              <w:left w:val="single" w:sz="4" w:space="0" w:color="auto"/>
              <w:right w:val="single" w:sz="4" w:space="0" w:color="auto"/>
            </w:tcBorders>
          </w:tcPr>
          <w:p w14:paraId="3AA1736B" w14:textId="6E388071" w:rsidR="00A91B13" w:rsidRPr="00E06F6E" w:rsidRDefault="00A91B13" w:rsidP="00261384">
            <w:pPr>
              <w:jc w:val="center"/>
              <w:rPr>
                <w:rFonts w:eastAsia="Malgun Gothic"/>
                <w:bCs/>
                <w:sz w:val="16"/>
                <w:szCs w:val="16"/>
              </w:rPr>
            </w:pPr>
            <w:r w:rsidRPr="00E06F6E">
              <w:rPr>
                <w:sz w:val="16"/>
                <w:szCs w:val="16"/>
              </w:rPr>
              <w:t>78 254,40</w:t>
            </w:r>
          </w:p>
        </w:tc>
      </w:tr>
      <w:tr w:rsidR="00A91B13" w:rsidRPr="00E06F6E" w14:paraId="31D6D30D" w14:textId="77777777" w:rsidTr="001812BC">
        <w:trPr>
          <w:trHeight w:val="60"/>
        </w:trPr>
        <w:tc>
          <w:tcPr>
            <w:tcW w:w="187" w:type="pct"/>
            <w:vMerge w:val="restart"/>
            <w:tcBorders>
              <w:left w:val="single" w:sz="4" w:space="0" w:color="auto"/>
              <w:right w:val="single" w:sz="4" w:space="0" w:color="auto"/>
            </w:tcBorders>
            <w:vAlign w:val="center"/>
          </w:tcPr>
          <w:p w14:paraId="46B13338"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1077" w:type="pct"/>
            <w:vMerge w:val="restart"/>
            <w:tcBorders>
              <w:left w:val="single" w:sz="4" w:space="0" w:color="auto"/>
              <w:right w:val="single" w:sz="4" w:space="0" w:color="auto"/>
            </w:tcBorders>
            <w:vAlign w:val="center"/>
          </w:tcPr>
          <w:p w14:paraId="1706C6AF"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28" w:type="pct"/>
            <w:tcBorders>
              <w:top w:val="single" w:sz="4" w:space="0" w:color="auto"/>
              <w:left w:val="single" w:sz="4" w:space="0" w:color="auto"/>
              <w:bottom w:val="single" w:sz="4" w:space="0" w:color="auto"/>
              <w:right w:val="single" w:sz="4" w:space="0" w:color="auto"/>
            </w:tcBorders>
          </w:tcPr>
          <w:p w14:paraId="104A5798" w14:textId="7C597322" w:rsidR="00A91B13" w:rsidRPr="00E06F6E" w:rsidRDefault="00A91B13" w:rsidP="00261384">
            <w:pPr>
              <w:jc w:val="center"/>
              <w:rPr>
                <w:rFonts w:eastAsia="Malgun Gothic"/>
                <w:sz w:val="16"/>
                <w:szCs w:val="16"/>
              </w:rPr>
            </w:pPr>
            <w:r w:rsidRPr="00E06F6E">
              <w:rPr>
                <w:sz w:val="16"/>
                <w:szCs w:val="16"/>
              </w:rPr>
              <w:t>880</w:t>
            </w:r>
          </w:p>
        </w:tc>
        <w:tc>
          <w:tcPr>
            <w:tcW w:w="471" w:type="pct"/>
            <w:tcBorders>
              <w:top w:val="single" w:sz="4" w:space="0" w:color="auto"/>
              <w:left w:val="single" w:sz="4" w:space="0" w:color="auto"/>
              <w:right w:val="single" w:sz="4" w:space="0" w:color="auto"/>
            </w:tcBorders>
            <w:vAlign w:val="center"/>
          </w:tcPr>
          <w:p w14:paraId="0F0F11A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5024E65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594" w:type="pct"/>
            <w:tcBorders>
              <w:top w:val="single" w:sz="4" w:space="0" w:color="auto"/>
              <w:left w:val="single" w:sz="4" w:space="0" w:color="auto"/>
              <w:right w:val="single" w:sz="4" w:space="0" w:color="auto"/>
            </w:tcBorders>
            <w:vAlign w:val="center"/>
          </w:tcPr>
          <w:p w14:paraId="32A4A989" w14:textId="77777777" w:rsidR="00A91B13" w:rsidRPr="00E06F6E" w:rsidRDefault="00A91B13" w:rsidP="00261384">
            <w:pPr>
              <w:jc w:val="center"/>
              <w:rPr>
                <w:sz w:val="16"/>
                <w:szCs w:val="16"/>
              </w:rPr>
            </w:pPr>
            <w:r w:rsidRPr="00E06F6E">
              <w:rPr>
                <w:sz w:val="16"/>
                <w:szCs w:val="16"/>
              </w:rPr>
              <w:t>75,15</w:t>
            </w:r>
          </w:p>
        </w:tc>
        <w:tc>
          <w:tcPr>
            <w:tcW w:w="594" w:type="pct"/>
            <w:tcBorders>
              <w:top w:val="single" w:sz="4" w:space="0" w:color="auto"/>
              <w:left w:val="single" w:sz="4" w:space="0" w:color="auto"/>
              <w:right w:val="single" w:sz="4" w:space="0" w:color="auto"/>
            </w:tcBorders>
            <w:vAlign w:val="center"/>
          </w:tcPr>
          <w:p w14:paraId="7208CD20" w14:textId="77777777" w:rsidR="00A91B13" w:rsidRPr="00E06F6E" w:rsidRDefault="00A91B13" w:rsidP="00261384">
            <w:pPr>
              <w:jc w:val="center"/>
              <w:rPr>
                <w:sz w:val="16"/>
                <w:szCs w:val="16"/>
              </w:rPr>
            </w:pPr>
            <w:r w:rsidRPr="00E06F6E">
              <w:rPr>
                <w:sz w:val="16"/>
                <w:szCs w:val="16"/>
              </w:rPr>
              <w:t>77,83</w:t>
            </w:r>
          </w:p>
        </w:tc>
        <w:tc>
          <w:tcPr>
            <w:tcW w:w="594" w:type="pct"/>
            <w:tcBorders>
              <w:top w:val="single" w:sz="4" w:space="0" w:color="auto"/>
              <w:left w:val="single" w:sz="4" w:space="0" w:color="auto"/>
              <w:right w:val="single" w:sz="4" w:space="0" w:color="auto"/>
            </w:tcBorders>
            <w:vAlign w:val="center"/>
          </w:tcPr>
          <w:p w14:paraId="56B23517" w14:textId="77777777" w:rsidR="00A91B13" w:rsidRPr="00E06F6E" w:rsidRDefault="00A91B13" w:rsidP="00261384">
            <w:pPr>
              <w:jc w:val="center"/>
              <w:rPr>
                <w:sz w:val="16"/>
                <w:szCs w:val="16"/>
              </w:rPr>
            </w:pPr>
            <w:r w:rsidRPr="00E06F6E">
              <w:rPr>
                <w:sz w:val="16"/>
                <w:szCs w:val="16"/>
              </w:rPr>
              <w:t>77,90</w:t>
            </w:r>
          </w:p>
        </w:tc>
        <w:tc>
          <w:tcPr>
            <w:tcW w:w="503" w:type="pct"/>
            <w:tcBorders>
              <w:top w:val="single" w:sz="4" w:space="0" w:color="auto"/>
              <w:left w:val="single" w:sz="4" w:space="0" w:color="auto"/>
              <w:bottom w:val="single" w:sz="4" w:space="0" w:color="auto"/>
              <w:right w:val="single" w:sz="4" w:space="0" w:color="auto"/>
            </w:tcBorders>
            <w:vAlign w:val="center"/>
          </w:tcPr>
          <w:p w14:paraId="0DABA5ED" w14:textId="5AF29EB0"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52" w:type="pct"/>
            <w:tcBorders>
              <w:left w:val="single" w:sz="4" w:space="0" w:color="auto"/>
              <w:right w:val="single" w:sz="4" w:space="0" w:color="auto"/>
            </w:tcBorders>
          </w:tcPr>
          <w:p w14:paraId="0D091E29" w14:textId="22B53755" w:rsidR="00A91B13" w:rsidRPr="00E06F6E" w:rsidRDefault="00A91B13" w:rsidP="00261384">
            <w:pPr>
              <w:jc w:val="center"/>
              <w:rPr>
                <w:rFonts w:eastAsia="Malgun Gothic"/>
                <w:bCs/>
                <w:sz w:val="16"/>
                <w:szCs w:val="16"/>
                <w:lang w:val="en-US"/>
              </w:rPr>
            </w:pPr>
            <w:r w:rsidRPr="00E06F6E">
              <w:rPr>
                <w:sz w:val="16"/>
                <w:szCs w:val="16"/>
              </w:rPr>
              <w:t>67 724,80</w:t>
            </w:r>
          </w:p>
        </w:tc>
      </w:tr>
      <w:tr w:rsidR="00A91B13" w:rsidRPr="00E06F6E" w14:paraId="025707F9" w14:textId="77777777" w:rsidTr="001812BC">
        <w:trPr>
          <w:trHeight w:val="60"/>
        </w:trPr>
        <w:tc>
          <w:tcPr>
            <w:tcW w:w="187" w:type="pct"/>
            <w:vMerge/>
            <w:tcBorders>
              <w:left w:val="single" w:sz="4" w:space="0" w:color="auto"/>
              <w:right w:val="single" w:sz="4" w:space="0" w:color="auto"/>
            </w:tcBorders>
            <w:vAlign w:val="center"/>
          </w:tcPr>
          <w:p w14:paraId="196B707E" w14:textId="77777777" w:rsidR="00A91B13" w:rsidRPr="00E06F6E" w:rsidRDefault="00A91B13" w:rsidP="00261384">
            <w:pPr>
              <w:spacing w:line="256" w:lineRule="auto"/>
              <w:jc w:val="center"/>
              <w:rPr>
                <w:rFonts w:eastAsia="Malgun Gothic"/>
                <w:sz w:val="16"/>
                <w:szCs w:val="16"/>
              </w:rPr>
            </w:pPr>
          </w:p>
        </w:tc>
        <w:tc>
          <w:tcPr>
            <w:tcW w:w="1077" w:type="pct"/>
            <w:vMerge/>
            <w:tcBorders>
              <w:left w:val="single" w:sz="4" w:space="0" w:color="auto"/>
              <w:right w:val="single" w:sz="4" w:space="0" w:color="auto"/>
            </w:tcBorders>
            <w:vAlign w:val="center"/>
          </w:tcPr>
          <w:p w14:paraId="49C75249" w14:textId="77777777" w:rsidR="00A91B13" w:rsidRPr="00E06F6E" w:rsidRDefault="00A91B13" w:rsidP="00261384">
            <w:pPr>
              <w:jc w:val="center"/>
              <w:rPr>
                <w:rFonts w:eastAsia="Malgun Gothic"/>
                <w:sz w:val="16"/>
                <w:szCs w:val="16"/>
              </w:rPr>
            </w:pPr>
          </w:p>
        </w:tc>
        <w:tc>
          <w:tcPr>
            <w:tcW w:w="328" w:type="pct"/>
            <w:tcBorders>
              <w:top w:val="single" w:sz="4" w:space="0" w:color="auto"/>
              <w:left w:val="single" w:sz="4" w:space="0" w:color="auto"/>
              <w:bottom w:val="single" w:sz="4" w:space="0" w:color="auto"/>
              <w:right w:val="single" w:sz="4" w:space="0" w:color="auto"/>
            </w:tcBorders>
          </w:tcPr>
          <w:p w14:paraId="40062519" w14:textId="0EA2DFC8" w:rsidR="00A91B13" w:rsidRPr="00E06F6E" w:rsidRDefault="00A91B13" w:rsidP="00261384">
            <w:pPr>
              <w:jc w:val="center"/>
              <w:rPr>
                <w:rFonts w:eastAsia="Malgun Gothic"/>
                <w:sz w:val="16"/>
                <w:szCs w:val="16"/>
              </w:rPr>
            </w:pPr>
            <w:r w:rsidRPr="00E06F6E">
              <w:rPr>
                <w:sz w:val="16"/>
                <w:szCs w:val="16"/>
              </w:rPr>
              <w:t>880</w:t>
            </w:r>
          </w:p>
        </w:tc>
        <w:tc>
          <w:tcPr>
            <w:tcW w:w="471" w:type="pct"/>
            <w:tcBorders>
              <w:top w:val="single" w:sz="4" w:space="0" w:color="auto"/>
              <w:left w:val="single" w:sz="4" w:space="0" w:color="auto"/>
              <w:right w:val="single" w:sz="4" w:space="0" w:color="auto"/>
            </w:tcBorders>
            <w:vAlign w:val="center"/>
          </w:tcPr>
          <w:p w14:paraId="46CA193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5235DA0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594" w:type="pct"/>
            <w:tcBorders>
              <w:top w:val="single" w:sz="4" w:space="0" w:color="auto"/>
              <w:left w:val="single" w:sz="4" w:space="0" w:color="auto"/>
              <w:right w:val="single" w:sz="4" w:space="0" w:color="auto"/>
            </w:tcBorders>
            <w:vAlign w:val="center"/>
          </w:tcPr>
          <w:p w14:paraId="76F9F4DD" w14:textId="77777777" w:rsidR="00A91B13" w:rsidRPr="00E06F6E" w:rsidRDefault="00A91B13" w:rsidP="00261384">
            <w:pPr>
              <w:jc w:val="center"/>
              <w:rPr>
                <w:sz w:val="16"/>
                <w:szCs w:val="16"/>
              </w:rPr>
            </w:pPr>
            <w:r w:rsidRPr="00E06F6E">
              <w:rPr>
                <w:sz w:val="16"/>
                <w:szCs w:val="16"/>
              </w:rPr>
              <w:t>85,01</w:t>
            </w:r>
          </w:p>
        </w:tc>
        <w:tc>
          <w:tcPr>
            <w:tcW w:w="594" w:type="pct"/>
            <w:tcBorders>
              <w:top w:val="single" w:sz="4" w:space="0" w:color="auto"/>
              <w:left w:val="single" w:sz="4" w:space="0" w:color="auto"/>
              <w:right w:val="single" w:sz="4" w:space="0" w:color="auto"/>
            </w:tcBorders>
            <w:vAlign w:val="center"/>
          </w:tcPr>
          <w:p w14:paraId="6E33B692" w14:textId="77777777" w:rsidR="00A91B13" w:rsidRPr="00E06F6E" w:rsidRDefault="00A91B13" w:rsidP="00261384">
            <w:pPr>
              <w:jc w:val="center"/>
              <w:rPr>
                <w:sz w:val="16"/>
                <w:szCs w:val="16"/>
              </w:rPr>
            </w:pPr>
            <w:r w:rsidRPr="00E06F6E">
              <w:rPr>
                <w:sz w:val="16"/>
                <w:szCs w:val="16"/>
              </w:rPr>
              <w:t>86,07</w:t>
            </w:r>
          </w:p>
        </w:tc>
        <w:tc>
          <w:tcPr>
            <w:tcW w:w="594" w:type="pct"/>
            <w:tcBorders>
              <w:top w:val="single" w:sz="4" w:space="0" w:color="auto"/>
              <w:left w:val="single" w:sz="4" w:space="0" w:color="auto"/>
              <w:right w:val="single" w:sz="4" w:space="0" w:color="auto"/>
            </w:tcBorders>
            <w:vAlign w:val="center"/>
          </w:tcPr>
          <w:p w14:paraId="50EFFBA5" w14:textId="77777777" w:rsidR="00A91B13" w:rsidRPr="00E06F6E" w:rsidRDefault="00A91B13" w:rsidP="00261384">
            <w:pPr>
              <w:jc w:val="center"/>
              <w:rPr>
                <w:sz w:val="16"/>
                <w:szCs w:val="16"/>
              </w:rPr>
            </w:pPr>
            <w:r w:rsidRPr="00E06F6E">
              <w:rPr>
                <w:sz w:val="16"/>
                <w:szCs w:val="16"/>
              </w:rPr>
              <w:t>87,13</w:t>
            </w:r>
          </w:p>
        </w:tc>
        <w:tc>
          <w:tcPr>
            <w:tcW w:w="503" w:type="pct"/>
            <w:tcBorders>
              <w:top w:val="single" w:sz="4" w:space="0" w:color="auto"/>
              <w:left w:val="single" w:sz="4" w:space="0" w:color="auto"/>
              <w:bottom w:val="single" w:sz="4" w:space="0" w:color="auto"/>
              <w:right w:val="single" w:sz="4" w:space="0" w:color="auto"/>
            </w:tcBorders>
            <w:vAlign w:val="center"/>
          </w:tcPr>
          <w:p w14:paraId="2195C57B" w14:textId="35A81416" w:rsidR="00A91B13" w:rsidRPr="00E06F6E" w:rsidRDefault="00A91B13" w:rsidP="00261384">
            <w:pPr>
              <w:jc w:val="center"/>
              <w:rPr>
                <w:sz w:val="16"/>
                <w:szCs w:val="16"/>
              </w:rPr>
            </w:pPr>
            <w:r w:rsidRPr="00E06F6E">
              <w:rPr>
                <w:sz w:val="16"/>
                <w:szCs w:val="16"/>
              </w:rPr>
              <w:t>86,07</w:t>
            </w:r>
          </w:p>
        </w:tc>
        <w:tc>
          <w:tcPr>
            <w:tcW w:w="652" w:type="pct"/>
            <w:tcBorders>
              <w:left w:val="single" w:sz="4" w:space="0" w:color="auto"/>
              <w:right w:val="single" w:sz="4" w:space="0" w:color="auto"/>
            </w:tcBorders>
          </w:tcPr>
          <w:p w14:paraId="09C5BFAD" w14:textId="4E81E0B8" w:rsidR="00A91B13" w:rsidRPr="00E06F6E" w:rsidRDefault="00A91B13" w:rsidP="00261384">
            <w:pPr>
              <w:jc w:val="center"/>
              <w:rPr>
                <w:rFonts w:eastAsia="Malgun Gothic"/>
                <w:bCs/>
                <w:sz w:val="16"/>
                <w:szCs w:val="16"/>
              </w:rPr>
            </w:pPr>
            <w:r w:rsidRPr="00E06F6E">
              <w:rPr>
                <w:sz w:val="16"/>
                <w:szCs w:val="16"/>
              </w:rPr>
              <w:t>75 741,60</w:t>
            </w:r>
          </w:p>
        </w:tc>
      </w:tr>
      <w:tr w:rsidR="00A91B13" w:rsidRPr="00E06F6E" w14:paraId="71DF0CF3" w14:textId="77777777" w:rsidTr="001812BC">
        <w:trPr>
          <w:trHeight w:val="60"/>
        </w:trPr>
        <w:tc>
          <w:tcPr>
            <w:tcW w:w="187" w:type="pct"/>
            <w:vMerge/>
            <w:tcBorders>
              <w:left w:val="single" w:sz="4" w:space="0" w:color="auto"/>
              <w:right w:val="single" w:sz="4" w:space="0" w:color="auto"/>
            </w:tcBorders>
            <w:vAlign w:val="center"/>
          </w:tcPr>
          <w:p w14:paraId="5FD990CE" w14:textId="77777777" w:rsidR="00A91B13" w:rsidRPr="00E06F6E" w:rsidRDefault="00A91B13" w:rsidP="00261384">
            <w:pPr>
              <w:spacing w:line="256" w:lineRule="auto"/>
              <w:jc w:val="center"/>
              <w:rPr>
                <w:rFonts w:eastAsia="Malgun Gothic"/>
                <w:sz w:val="16"/>
                <w:szCs w:val="16"/>
              </w:rPr>
            </w:pPr>
          </w:p>
        </w:tc>
        <w:tc>
          <w:tcPr>
            <w:tcW w:w="1077" w:type="pct"/>
            <w:vMerge/>
            <w:tcBorders>
              <w:left w:val="single" w:sz="4" w:space="0" w:color="auto"/>
              <w:right w:val="single" w:sz="4" w:space="0" w:color="auto"/>
            </w:tcBorders>
            <w:vAlign w:val="center"/>
          </w:tcPr>
          <w:p w14:paraId="38951544" w14:textId="77777777" w:rsidR="00A91B13" w:rsidRPr="00E06F6E" w:rsidRDefault="00A91B13" w:rsidP="00261384">
            <w:pPr>
              <w:jc w:val="center"/>
              <w:rPr>
                <w:rFonts w:eastAsia="Malgun Gothic"/>
                <w:sz w:val="16"/>
                <w:szCs w:val="16"/>
              </w:rPr>
            </w:pPr>
          </w:p>
        </w:tc>
        <w:tc>
          <w:tcPr>
            <w:tcW w:w="328" w:type="pct"/>
            <w:tcBorders>
              <w:top w:val="single" w:sz="4" w:space="0" w:color="auto"/>
              <w:left w:val="single" w:sz="4" w:space="0" w:color="auto"/>
              <w:bottom w:val="single" w:sz="4" w:space="0" w:color="auto"/>
              <w:right w:val="single" w:sz="4" w:space="0" w:color="auto"/>
            </w:tcBorders>
          </w:tcPr>
          <w:p w14:paraId="4A5DA7CC" w14:textId="196FC769" w:rsidR="00A91B13" w:rsidRPr="00E06F6E" w:rsidRDefault="00A91B13" w:rsidP="00261384">
            <w:pPr>
              <w:jc w:val="center"/>
              <w:rPr>
                <w:rFonts w:eastAsia="Malgun Gothic"/>
                <w:sz w:val="16"/>
                <w:szCs w:val="16"/>
                <w:lang w:val="en-US"/>
              </w:rPr>
            </w:pPr>
            <w:r w:rsidRPr="00E06F6E">
              <w:rPr>
                <w:sz w:val="16"/>
                <w:szCs w:val="16"/>
              </w:rPr>
              <w:t>0</w:t>
            </w:r>
          </w:p>
        </w:tc>
        <w:tc>
          <w:tcPr>
            <w:tcW w:w="471" w:type="pct"/>
            <w:tcBorders>
              <w:top w:val="single" w:sz="4" w:space="0" w:color="auto"/>
              <w:left w:val="single" w:sz="4" w:space="0" w:color="auto"/>
              <w:right w:val="single" w:sz="4" w:space="0" w:color="auto"/>
            </w:tcBorders>
            <w:vAlign w:val="center"/>
          </w:tcPr>
          <w:p w14:paraId="05FB0BA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0AFA2D7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594" w:type="pct"/>
            <w:tcBorders>
              <w:top w:val="single" w:sz="4" w:space="0" w:color="auto"/>
              <w:left w:val="single" w:sz="4" w:space="0" w:color="auto"/>
              <w:right w:val="single" w:sz="4" w:space="0" w:color="auto"/>
            </w:tcBorders>
            <w:vAlign w:val="center"/>
          </w:tcPr>
          <w:p w14:paraId="3AAF832D" w14:textId="77777777" w:rsidR="00A91B13" w:rsidRPr="00E06F6E" w:rsidRDefault="00A91B13" w:rsidP="00261384">
            <w:pPr>
              <w:jc w:val="center"/>
              <w:rPr>
                <w:sz w:val="16"/>
                <w:szCs w:val="16"/>
              </w:rPr>
            </w:pPr>
            <w:r w:rsidRPr="00E06F6E">
              <w:rPr>
                <w:sz w:val="16"/>
                <w:szCs w:val="16"/>
              </w:rPr>
              <w:t>85,01</w:t>
            </w:r>
          </w:p>
        </w:tc>
        <w:tc>
          <w:tcPr>
            <w:tcW w:w="594" w:type="pct"/>
            <w:tcBorders>
              <w:top w:val="single" w:sz="4" w:space="0" w:color="auto"/>
              <w:left w:val="single" w:sz="4" w:space="0" w:color="auto"/>
              <w:right w:val="single" w:sz="4" w:space="0" w:color="auto"/>
            </w:tcBorders>
            <w:vAlign w:val="center"/>
          </w:tcPr>
          <w:p w14:paraId="7A4837BA" w14:textId="77777777" w:rsidR="00A91B13" w:rsidRPr="00E06F6E" w:rsidRDefault="00A91B13" w:rsidP="00261384">
            <w:pPr>
              <w:jc w:val="center"/>
              <w:rPr>
                <w:sz w:val="16"/>
                <w:szCs w:val="16"/>
              </w:rPr>
            </w:pPr>
            <w:r w:rsidRPr="00E06F6E">
              <w:rPr>
                <w:sz w:val="16"/>
                <w:szCs w:val="16"/>
              </w:rPr>
              <w:t>86,07</w:t>
            </w:r>
          </w:p>
        </w:tc>
        <w:tc>
          <w:tcPr>
            <w:tcW w:w="594" w:type="pct"/>
            <w:tcBorders>
              <w:top w:val="single" w:sz="4" w:space="0" w:color="auto"/>
              <w:left w:val="single" w:sz="4" w:space="0" w:color="auto"/>
              <w:right w:val="single" w:sz="4" w:space="0" w:color="auto"/>
            </w:tcBorders>
            <w:vAlign w:val="center"/>
          </w:tcPr>
          <w:p w14:paraId="3F8EC75E" w14:textId="77777777" w:rsidR="00A91B13" w:rsidRPr="00E06F6E" w:rsidRDefault="00A91B13" w:rsidP="00261384">
            <w:pPr>
              <w:jc w:val="center"/>
              <w:rPr>
                <w:sz w:val="16"/>
                <w:szCs w:val="16"/>
              </w:rPr>
            </w:pPr>
            <w:r w:rsidRPr="00E06F6E">
              <w:rPr>
                <w:sz w:val="16"/>
                <w:szCs w:val="16"/>
              </w:rPr>
              <w:t>87,13</w:t>
            </w:r>
          </w:p>
        </w:tc>
        <w:tc>
          <w:tcPr>
            <w:tcW w:w="503" w:type="pct"/>
            <w:tcBorders>
              <w:top w:val="single" w:sz="4" w:space="0" w:color="auto"/>
              <w:left w:val="single" w:sz="4" w:space="0" w:color="auto"/>
              <w:bottom w:val="single" w:sz="4" w:space="0" w:color="auto"/>
              <w:right w:val="single" w:sz="4" w:space="0" w:color="auto"/>
            </w:tcBorders>
            <w:vAlign w:val="center"/>
          </w:tcPr>
          <w:p w14:paraId="63833118" w14:textId="75449016" w:rsidR="00A91B13" w:rsidRPr="00E06F6E" w:rsidRDefault="00A91B13" w:rsidP="00261384">
            <w:pPr>
              <w:jc w:val="center"/>
              <w:rPr>
                <w:sz w:val="16"/>
                <w:szCs w:val="16"/>
              </w:rPr>
            </w:pPr>
            <w:r w:rsidRPr="00E06F6E">
              <w:rPr>
                <w:sz w:val="16"/>
                <w:szCs w:val="16"/>
              </w:rPr>
              <w:t>86,07</w:t>
            </w:r>
          </w:p>
        </w:tc>
        <w:tc>
          <w:tcPr>
            <w:tcW w:w="652" w:type="pct"/>
            <w:tcBorders>
              <w:left w:val="single" w:sz="4" w:space="0" w:color="auto"/>
              <w:right w:val="single" w:sz="4" w:space="0" w:color="auto"/>
            </w:tcBorders>
          </w:tcPr>
          <w:p w14:paraId="3AFF5EA7" w14:textId="20597A30"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169D1B6D" w14:textId="77777777" w:rsidTr="001812BC">
        <w:trPr>
          <w:trHeight w:val="60"/>
        </w:trPr>
        <w:tc>
          <w:tcPr>
            <w:tcW w:w="187" w:type="pct"/>
            <w:vMerge/>
            <w:tcBorders>
              <w:left w:val="single" w:sz="4" w:space="0" w:color="auto"/>
              <w:right w:val="single" w:sz="4" w:space="0" w:color="auto"/>
            </w:tcBorders>
            <w:vAlign w:val="center"/>
          </w:tcPr>
          <w:p w14:paraId="1500AFC8" w14:textId="77777777" w:rsidR="00A91B13" w:rsidRPr="00E06F6E" w:rsidRDefault="00A91B13" w:rsidP="00261384">
            <w:pPr>
              <w:spacing w:line="256" w:lineRule="auto"/>
              <w:jc w:val="center"/>
              <w:rPr>
                <w:rFonts w:eastAsia="Malgun Gothic"/>
                <w:sz w:val="16"/>
                <w:szCs w:val="16"/>
              </w:rPr>
            </w:pPr>
          </w:p>
        </w:tc>
        <w:tc>
          <w:tcPr>
            <w:tcW w:w="1077" w:type="pct"/>
            <w:vMerge/>
            <w:tcBorders>
              <w:left w:val="single" w:sz="4" w:space="0" w:color="auto"/>
              <w:right w:val="single" w:sz="4" w:space="0" w:color="auto"/>
            </w:tcBorders>
            <w:vAlign w:val="center"/>
          </w:tcPr>
          <w:p w14:paraId="5664358A" w14:textId="77777777" w:rsidR="00A91B13" w:rsidRPr="00E06F6E" w:rsidRDefault="00A91B13" w:rsidP="00261384">
            <w:pPr>
              <w:jc w:val="center"/>
              <w:rPr>
                <w:rFonts w:eastAsia="Malgun Gothic"/>
                <w:sz w:val="16"/>
                <w:szCs w:val="16"/>
              </w:rPr>
            </w:pPr>
          </w:p>
        </w:tc>
        <w:tc>
          <w:tcPr>
            <w:tcW w:w="328" w:type="pct"/>
            <w:tcBorders>
              <w:top w:val="single" w:sz="4" w:space="0" w:color="auto"/>
              <w:left w:val="single" w:sz="4" w:space="0" w:color="auto"/>
              <w:bottom w:val="single" w:sz="4" w:space="0" w:color="auto"/>
              <w:right w:val="single" w:sz="4" w:space="0" w:color="auto"/>
            </w:tcBorders>
          </w:tcPr>
          <w:p w14:paraId="5D66DD93" w14:textId="7041D31F" w:rsidR="00A91B13" w:rsidRPr="00E06F6E" w:rsidRDefault="00A91B13" w:rsidP="00261384">
            <w:pPr>
              <w:jc w:val="center"/>
              <w:rPr>
                <w:rFonts w:eastAsia="Malgun Gothic"/>
                <w:sz w:val="16"/>
                <w:szCs w:val="16"/>
                <w:lang w:val="en-US"/>
              </w:rPr>
            </w:pPr>
            <w:r w:rsidRPr="00E06F6E">
              <w:rPr>
                <w:sz w:val="16"/>
                <w:szCs w:val="16"/>
              </w:rPr>
              <w:t>0</w:t>
            </w:r>
          </w:p>
        </w:tc>
        <w:tc>
          <w:tcPr>
            <w:tcW w:w="471" w:type="pct"/>
            <w:tcBorders>
              <w:top w:val="single" w:sz="4" w:space="0" w:color="auto"/>
              <w:left w:val="single" w:sz="4" w:space="0" w:color="auto"/>
              <w:right w:val="single" w:sz="4" w:space="0" w:color="auto"/>
            </w:tcBorders>
            <w:vAlign w:val="center"/>
          </w:tcPr>
          <w:p w14:paraId="4E4F469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5252ED4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594" w:type="pct"/>
            <w:tcBorders>
              <w:top w:val="single" w:sz="4" w:space="0" w:color="auto"/>
              <w:left w:val="single" w:sz="4" w:space="0" w:color="auto"/>
              <w:right w:val="single" w:sz="4" w:space="0" w:color="auto"/>
            </w:tcBorders>
            <w:vAlign w:val="center"/>
          </w:tcPr>
          <w:p w14:paraId="5266D839" w14:textId="77777777" w:rsidR="00A91B13" w:rsidRPr="00E06F6E" w:rsidRDefault="00A91B13" w:rsidP="00261384">
            <w:pPr>
              <w:jc w:val="center"/>
              <w:rPr>
                <w:sz w:val="16"/>
                <w:szCs w:val="16"/>
              </w:rPr>
            </w:pPr>
            <w:r w:rsidRPr="00E06F6E">
              <w:rPr>
                <w:sz w:val="16"/>
                <w:szCs w:val="16"/>
              </w:rPr>
              <w:t>75,15</w:t>
            </w:r>
          </w:p>
        </w:tc>
        <w:tc>
          <w:tcPr>
            <w:tcW w:w="594" w:type="pct"/>
            <w:tcBorders>
              <w:top w:val="single" w:sz="4" w:space="0" w:color="auto"/>
              <w:left w:val="single" w:sz="4" w:space="0" w:color="auto"/>
              <w:right w:val="single" w:sz="4" w:space="0" w:color="auto"/>
            </w:tcBorders>
            <w:vAlign w:val="center"/>
          </w:tcPr>
          <w:p w14:paraId="4E81EB75" w14:textId="77777777" w:rsidR="00A91B13" w:rsidRPr="00E06F6E" w:rsidRDefault="00A91B13" w:rsidP="00261384">
            <w:pPr>
              <w:jc w:val="center"/>
              <w:rPr>
                <w:sz w:val="16"/>
                <w:szCs w:val="16"/>
              </w:rPr>
            </w:pPr>
            <w:r w:rsidRPr="00E06F6E">
              <w:rPr>
                <w:sz w:val="16"/>
                <w:szCs w:val="16"/>
              </w:rPr>
              <w:t>77,83</w:t>
            </w:r>
          </w:p>
        </w:tc>
        <w:tc>
          <w:tcPr>
            <w:tcW w:w="594" w:type="pct"/>
            <w:tcBorders>
              <w:top w:val="single" w:sz="4" w:space="0" w:color="auto"/>
              <w:left w:val="single" w:sz="4" w:space="0" w:color="auto"/>
              <w:right w:val="single" w:sz="4" w:space="0" w:color="auto"/>
            </w:tcBorders>
            <w:vAlign w:val="center"/>
          </w:tcPr>
          <w:p w14:paraId="6932BECB" w14:textId="77777777" w:rsidR="00A91B13" w:rsidRPr="00E06F6E" w:rsidRDefault="00A91B13" w:rsidP="00261384">
            <w:pPr>
              <w:jc w:val="center"/>
              <w:rPr>
                <w:sz w:val="16"/>
                <w:szCs w:val="16"/>
              </w:rPr>
            </w:pPr>
            <w:r w:rsidRPr="00E06F6E">
              <w:rPr>
                <w:sz w:val="16"/>
                <w:szCs w:val="16"/>
              </w:rPr>
              <w:t>77,90</w:t>
            </w:r>
          </w:p>
        </w:tc>
        <w:tc>
          <w:tcPr>
            <w:tcW w:w="503" w:type="pct"/>
            <w:tcBorders>
              <w:top w:val="single" w:sz="4" w:space="0" w:color="auto"/>
              <w:left w:val="single" w:sz="4" w:space="0" w:color="auto"/>
              <w:bottom w:val="single" w:sz="4" w:space="0" w:color="auto"/>
              <w:right w:val="single" w:sz="4" w:space="0" w:color="auto"/>
            </w:tcBorders>
            <w:vAlign w:val="center"/>
          </w:tcPr>
          <w:p w14:paraId="5ACE6309" w14:textId="7DC02CA6" w:rsidR="00A91B13" w:rsidRPr="00E06F6E" w:rsidRDefault="00A91B13" w:rsidP="00261384">
            <w:pPr>
              <w:jc w:val="center"/>
              <w:rPr>
                <w:sz w:val="16"/>
                <w:szCs w:val="16"/>
              </w:rPr>
            </w:pPr>
            <w:r w:rsidRPr="00E06F6E">
              <w:rPr>
                <w:sz w:val="16"/>
                <w:szCs w:val="16"/>
              </w:rPr>
              <w:t>76,96</w:t>
            </w:r>
          </w:p>
        </w:tc>
        <w:tc>
          <w:tcPr>
            <w:tcW w:w="652" w:type="pct"/>
            <w:tcBorders>
              <w:left w:val="single" w:sz="4" w:space="0" w:color="auto"/>
              <w:right w:val="single" w:sz="4" w:space="0" w:color="auto"/>
            </w:tcBorders>
          </w:tcPr>
          <w:p w14:paraId="3ABA42B0" w14:textId="6160977F" w:rsidR="00A91B13" w:rsidRPr="00E06F6E" w:rsidRDefault="00A91B13" w:rsidP="00261384">
            <w:pPr>
              <w:jc w:val="center"/>
              <w:rPr>
                <w:rFonts w:eastAsia="Malgun Gothic"/>
                <w:bCs/>
                <w:sz w:val="16"/>
                <w:szCs w:val="16"/>
              </w:rPr>
            </w:pPr>
            <w:r w:rsidRPr="00E06F6E">
              <w:rPr>
                <w:sz w:val="16"/>
                <w:szCs w:val="16"/>
              </w:rPr>
              <w:t>0,00</w:t>
            </w:r>
          </w:p>
        </w:tc>
      </w:tr>
      <w:tr w:rsidR="001812BC" w:rsidRPr="00E06F6E" w14:paraId="68D5E496" w14:textId="77777777" w:rsidTr="001812BC">
        <w:trPr>
          <w:trHeight w:val="287"/>
        </w:trPr>
        <w:tc>
          <w:tcPr>
            <w:tcW w:w="4348" w:type="pct"/>
            <w:gridSpan w:val="8"/>
            <w:tcBorders>
              <w:top w:val="single" w:sz="4" w:space="0" w:color="auto"/>
              <w:left w:val="single" w:sz="4" w:space="0" w:color="auto"/>
              <w:bottom w:val="single" w:sz="4" w:space="0" w:color="auto"/>
              <w:right w:val="single" w:sz="4" w:space="0" w:color="auto"/>
            </w:tcBorders>
            <w:vAlign w:val="center"/>
            <w:hideMark/>
          </w:tcPr>
          <w:p w14:paraId="2431F4FF" w14:textId="77777777" w:rsidR="001812BC" w:rsidRPr="00E06F6E" w:rsidRDefault="001812BC" w:rsidP="00261384">
            <w:pPr>
              <w:spacing w:line="256" w:lineRule="auto"/>
              <w:rPr>
                <w:rFonts w:eastAsia="Malgun Gothic"/>
                <w:b/>
                <w:sz w:val="16"/>
                <w:szCs w:val="16"/>
              </w:rPr>
            </w:pPr>
            <w:r w:rsidRPr="00E06F6E">
              <w:rPr>
                <w:rFonts w:eastAsia="Malgun Gothic"/>
                <w:b/>
                <w:bCs/>
                <w:sz w:val="16"/>
                <w:szCs w:val="16"/>
              </w:rPr>
              <w:t>ИТОГО</w:t>
            </w:r>
          </w:p>
        </w:tc>
        <w:tc>
          <w:tcPr>
            <w:tcW w:w="652" w:type="pct"/>
            <w:tcBorders>
              <w:left w:val="single" w:sz="4" w:space="0" w:color="auto"/>
              <w:bottom w:val="single" w:sz="4" w:space="0" w:color="auto"/>
              <w:right w:val="single" w:sz="4" w:space="0" w:color="auto"/>
            </w:tcBorders>
            <w:vAlign w:val="center"/>
          </w:tcPr>
          <w:p w14:paraId="66879E38" w14:textId="77777777" w:rsidR="00B9343A" w:rsidRPr="00E06F6E" w:rsidRDefault="00B9343A" w:rsidP="00B9343A">
            <w:pPr>
              <w:jc w:val="center"/>
              <w:rPr>
                <w:rFonts w:eastAsia="Malgun Gothic"/>
                <w:b/>
                <w:sz w:val="16"/>
                <w:szCs w:val="16"/>
              </w:rPr>
            </w:pPr>
            <w:r w:rsidRPr="00E06F6E">
              <w:rPr>
                <w:rFonts w:eastAsia="Malgun Gothic"/>
                <w:b/>
                <w:sz w:val="16"/>
                <w:szCs w:val="16"/>
              </w:rPr>
              <w:t>1 299 160,80</w:t>
            </w:r>
          </w:p>
          <w:p w14:paraId="2B90B0A8" w14:textId="16151DF1" w:rsidR="001812BC" w:rsidRPr="00E06F6E" w:rsidRDefault="001812BC" w:rsidP="00261384">
            <w:pPr>
              <w:jc w:val="center"/>
              <w:rPr>
                <w:rFonts w:eastAsia="Malgun Gothic"/>
                <w:b/>
                <w:sz w:val="16"/>
                <w:szCs w:val="16"/>
              </w:rPr>
            </w:pPr>
          </w:p>
        </w:tc>
      </w:tr>
    </w:tbl>
    <w:p w14:paraId="25A96BD4" w14:textId="77777777" w:rsidR="00261384" w:rsidRPr="00E06F6E" w:rsidRDefault="00261384" w:rsidP="006727EA">
      <w:pPr>
        <w:autoSpaceDE w:val="0"/>
        <w:autoSpaceDN w:val="0"/>
        <w:adjustRightInd w:val="0"/>
        <w:jc w:val="center"/>
        <w:rPr>
          <w:sz w:val="16"/>
          <w:szCs w:val="16"/>
        </w:rPr>
      </w:pPr>
    </w:p>
    <w:p w14:paraId="0DE9B6B4" w14:textId="5A0206FC" w:rsidR="00A3355A" w:rsidRPr="00E06F6E" w:rsidRDefault="002E70FC" w:rsidP="00A3355A">
      <w:pPr>
        <w:autoSpaceDE w:val="0"/>
        <w:autoSpaceDN w:val="0"/>
        <w:adjustRightInd w:val="0"/>
        <w:jc w:val="right"/>
        <w:rPr>
          <w:b/>
          <w:bCs/>
          <w:i/>
          <w:iCs/>
          <w:sz w:val="16"/>
          <w:szCs w:val="16"/>
        </w:rPr>
      </w:pPr>
      <w:r w:rsidRPr="00E06F6E">
        <w:rPr>
          <w:b/>
          <w:bCs/>
          <w:i/>
          <w:iCs/>
          <w:sz w:val="16"/>
          <w:szCs w:val="16"/>
        </w:rPr>
        <w:lastRenderedPageBreak/>
        <w:t>П</w:t>
      </w:r>
      <w:r w:rsidR="00A3355A" w:rsidRPr="00E06F6E">
        <w:rPr>
          <w:b/>
          <w:bCs/>
          <w:i/>
          <w:iCs/>
          <w:sz w:val="16"/>
          <w:szCs w:val="16"/>
        </w:rPr>
        <w:t>риложение № 4</w:t>
      </w:r>
      <w:r w:rsidR="00A3355A" w:rsidRPr="00E06F6E">
        <w:rPr>
          <w:b/>
          <w:bCs/>
          <w:i/>
          <w:iCs/>
          <w:sz w:val="16"/>
          <w:szCs w:val="16"/>
        </w:rPr>
        <w:br/>
        <w:t xml:space="preserve"> к Обоснованию начальной (максимальной) цены договора</w:t>
      </w:r>
    </w:p>
    <w:p w14:paraId="5A12C70C" w14:textId="77777777" w:rsidR="00A3355A" w:rsidRPr="00E06F6E" w:rsidRDefault="00A3355A" w:rsidP="00A3355A">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№4</w:t>
      </w:r>
    </w:p>
    <w:p w14:paraId="48E5C370" w14:textId="0509D100" w:rsidR="006727EA" w:rsidRPr="00E06F6E" w:rsidRDefault="00A3355A" w:rsidP="006727EA">
      <w:pPr>
        <w:autoSpaceDE w:val="0"/>
        <w:autoSpaceDN w:val="0"/>
        <w:adjustRightInd w:val="0"/>
        <w:jc w:val="center"/>
        <w:rPr>
          <w:sz w:val="16"/>
          <w:szCs w:val="16"/>
          <w:lang w:val="en-US"/>
        </w:rPr>
      </w:pPr>
      <w:r w:rsidRPr="00E06F6E">
        <w:rPr>
          <w:rFonts w:eastAsia="Calibri"/>
          <w:sz w:val="16"/>
          <w:szCs w:val="16"/>
        </w:rPr>
        <w:t xml:space="preserve"> </w:t>
      </w:r>
      <w:r w:rsidR="006727EA" w:rsidRPr="00E06F6E">
        <w:rPr>
          <w:rFonts w:eastAsia="Calibri"/>
          <w:sz w:val="16"/>
          <w:szCs w:val="16"/>
        </w:rPr>
        <w:t>(</w:t>
      </w:r>
      <w:r w:rsidR="00425E10" w:rsidRPr="00E06F6E">
        <w:rPr>
          <w:rFonts w:eastAsia="Calibri"/>
          <w:bCs/>
          <w:color w:val="000000"/>
          <w:sz w:val="16"/>
          <w:szCs w:val="16"/>
        </w:rPr>
        <w:t>МАОУ Школа № 61</w:t>
      </w:r>
      <w:r w:rsidR="006727EA"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5C7E7303" w14:textId="77777777" w:rsidTr="00473749">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41CCD896" w14:textId="77777777" w:rsidR="00261384" w:rsidRPr="00E06F6E" w:rsidRDefault="00261384" w:rsidP="00261384">
            <w:pPr>
              <w:spacing w:line="256" w:lineRule="auto"/>
              <w:jc w:val="center"/>
              <w:rPr>
                <w:rFonts w:eastAsia="Malgun Gothic"/>
                <w:sz w:val="16"/>
                <w:szCs w:val="16"/>
              </w:rPr>
            </w:pPr>
          </w:p>
          <w:p w14:paraId="6A9DBA6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4005A976"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3442E0BF"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04B4C0C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55541E8"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52CE150E"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70AA7A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7ECDBAC1"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5827434"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68B0AC8E"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5CD8B03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7FEDAFCE"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3056D94E"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A0F199F"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5212CD46" w14:textId="77777777" w:rsidTr="002E70FC">
        <w:trPr>
          <w:trHeight w:val="930"/>
        </w:trPr>
        <w:tc>
          <w:tcPr>
            <w:tcW w:w="192" w:type="pct"/>
            <w:vMerge w:val="restart"/>
            <w:tcBorders>
              <w:left w:val="single" w:sz="4" w:space="0" w:color="auto"/>
              <w:right w:val="single" w:sz="4" w:space="0" w:color="auto"/>
            </w:tcBorders>
            <w:vAlign w:val="center"/>
          </w:tcPr>
          <w:p w14:paraId="0EDB5896"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0FE21E67"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70B519D3" w14:textId="2F0C634A" w:rsidR="00A91B13" w:rsidRPr="00E06F6E" w:rsidRDefault="00A91B13" w:rsidP="00DF6687">
            <w:pPr>
              <w:rPr>
                <w:rFonts w:eastAsia="Malgun Gothic"/>
                <w:sz w:val="16"/>
                <w:szCs w:val="16"/>
              </w:rPr>
            </w:pPr>
            <w:r w:rsidRPr="00E06F6E">
              <w:rPr>
                <w:sz w:val="16"/>
                <w:szCs w:val="16"/>
              </w:rPr>
              <w:t>31 520</w:t>
            </w:r>
          </w:p>
        </w:tc>
        <w:tc>
          <w:tcPr>
            <w:tcW w:w="486" w:type="pct"/>
            <w:tcBorders>
              <w:top w:val="single" w:sz="4" w:space="0" w:color="auto"/>
              <w:left w:val="single" w:sz="4" w:space="0" w:color="auto"/>
              <w:right w:val="single" w:sz="4" w:space="0" w:color="auto"/>
            </w:tcBorders>
            <w:vAlign w:val="center"/>
          </w:tcPr>
          <w:p w14:paraId="6EACADA2" w14:textId="77777777" w:rsidR="00A91B13" w:rsidRPr="00E06F6E" w:rsidRDefault="00A91B13" w:rsidP="00DF6687">
            <w:pPr>
              <w:ind w:right="54"/>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718E14F6" w14:textId="77777777" w:rsidR="00A91B13" w:rsidRPr="00E06F6E" w:rsidRDefault="00A91B13" w:rsidP="00DF6687">
            <w:pP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72C71DF8" w14:textId="77777777" w:rsidR="00A91B13" w:rsidRPr="00E06F6E" w:rsidRDefault="00A91B13" w:rsidP="00DF6687">
            <w:pP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BD5B5FE" w14:textId="77777777" w:rsidR="00A91B13" w:rsidRPr="00E06F6E" w:rsidRDefault="00A91B13" w:rsidP="00DF6687">
            <w:pP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30B3B7B4" w14:textId="72B9C075" w:rsidR="00A91B13" w:rsidRPr="00E06F6E" w:rsidRDefault="00A91B13" w:rsidP="00DF6687">
            <w:pP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799B337A" w14:textId="3687426E" w:rsidR="00A91B13" w:rsidRPr="00E06F6E" w:rsidRDefault="00A91B13" w:rsidP="00DF6687">
            <w:pPr>
              <w:rPr>
                <w:rFonts w:eastAsia="Malgun Gothic"/>
                <w:bCs/>
                <w:sz w:val="16"/>
                <w:szCs w:val="16"/>
                <w:lang w:val="en-US"/>
              </w:rPr>
            </w:pPr>
            <w:r w:rsidRPr="00E06F6E">
              <w:rPr>
                <w:sz w:val="16"/>
                <w:szCs w:val="16"/>
              </w:rPr>
              <w:t>2 425 779,20</w:t>
            </w:r>
          </w:p>
        </w:tc>
      </w:tr>
      <w:tr w:rsidR="00A91B13" w:rsidRPr="00E06F6E" w14:paraId="0315C7EA" w14:textId="77777777" w:rsidTr="002E70FC">
        <w:trPr>
          <w:trHeight w:val="708"/>
        </w:trPr>
        <w:tc>
          <w:tcPr>
            <w:tcW w:w="192" w:type="pct"/>
            <w:vMerge/>
            <w:tcBorders>
              <w:left w:val="single" w:sz="4" w:space="0" w:color="auto"/>
              <w:right w:val="single" w:sz="4" w:space="0" w:color="auto"/>
            </w:tcBorders>
            <w:vAlign w:val="center"/>
          </w:tcPr>
          <w:p w14:paraId="3659DD4F"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08BE23D"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0172FD07" w14:textId="0949C928" w:rsidR="00A91B13" w:rsidRPr="00E06F6E" w:rsidRDefault="00A91B13" w:rsidP="00DF6687">
            <w:pPr>
              <w:rPr>
                <w:rFonts w:eastAsia="Malgun Gothic"/>
                <w:sz w:val="16"/>
                <w:szCs w:val="16"/>
                <w:lang w:val="en-US"/>
              </w:rPr>
            </w:pPr>
            <w:r w:rsidRPr="00E06F6E">
              <w:rPr>
                <w:sz w:val="16"/>
                <w:szCs w:val="16"/>
              </w:rPr>
              <w:t>8 160</w:t>
            </w:r>
          </w:p>
        </w:tc>
        <w:tc>
          <w:tcPr>
            <w:tcW w:w="486" w:type="pct"/>
            <w:tcBorders>
              <w:top w:val="single" w:sz="4" w:space="0" w:color="auto"/>
              <w:left w:val="single" w:sz="4" w:space="0" w:color="auto"/>
              <w:right w:val="single" w:sz="4" w:space="0" w:color="auto"/>
            </w:tcBorders>
            <w:vAlign w:val="center"/>
          </w:tcPr>
          <w:p w14:paraId="3361B83B" w14:textId="77777777" w:rsidR="00A91B13" w:rsidRPr="00E06F6E" w:rsidRDefault="00A91B13" w:rsidP="00DF6687">
            <w:pPr>
              <w:ind w:right="54"/>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46E57C3C" w14:textId="77777777" w:rsidR="00A91B13" w:rsidRPr="00E06F6E" w:rsidRDefault="00A91B13" w:rsidP="00DF6687">
            <w:pP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6CDBF61A" w14:textId="77777777" w:rsidR="00A91B13" w:rsidRPr="00E06F6E" w:rsidRDefault="00A91B13" w:rsidP="00DF6687">
            <w:pP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4D7D45F8" w14:textId="77777777" w:rsidR="00A91B13" w:rsidRPr="00E06F6E" w:rsidRDefault="00A91B13" w:rsidP="00DF6687">
            <w:pP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59F2251E" w14:textId="70BFBF43" w:rsidR="00A91B13" w:rsidRPr="00E06F6E" w:rsidRDefault="00A91B13" w:rsidP="00DF6687">
            <w:pPr>
              <w:rPr>
                <w:sz w:val="16"/>
                <w:szCs w:val="16"/>
              </w:rPr>
            </w:pPr>
            <w:r w:rsidRPr="00E06F6E">
              <w:rPr>
                <w:sz w:val="16"/>
                <w:szCs w:val="16"/>
              </w:rPr>
              <w:t>86,07</w:t>
            </w:r>
          </w:p>
        </w:tc>
        <w:tc>
          <w:tcPr>
            <w:tcW w:w="673" w:type="pct"/>
            <w:tcBorders>
              <w:left w:val="single" w:sz="4" w:space="0" w:color="auto"/>
              <w:right w:val="single" w:sz="4" w:space="0" w:color="auto"/>
            </w:tcBorders>
          </w:tcPr>
          <w:p w14:paraId="3986CA90" w14:textId="3ADC8BF2" w:rsidR="00A91B13" w:rsidRPr="00E06F6E" w:rsidRDefault="00A91B13" w:rsidP="00DF6687">
            <w:pPr>
              <w:rPr>
                <w:rFonts w:eastAsia="Malgun Gothic"/>
                <w:bCs/>
                <w:sz w:val="16"/>
                <w:szCs w:val="16"/>
                <w:lang w:val="en-US"/>
              </w:rPr>
            </w:pPr>
            <w:r w:rsidRPr="00E06F6E">
              <w:rPr>
                <w:sz w:val="16"/>
                <w:szCs w:val="16"/>
              </w:rPr>
              <w:t>702 331,20</w:t>
            </w:r>
          </w:p>
        </w:tc>
      </w:tr>
      <w:tr w:rsidR="00A91B13" w:rsidRPr="00E06F6E" w14:paraId="67553A70" w14:textId="77777777" w:rsidTr="002E70FC">
        <w:trPr>
          <w:trHeight w:val="60"/>
        </w:trPr>
        <w:tc>
          <w:tcPr>
            <w:tcW w:w="192" w:type="pct"/>
            <w:tcBorders>
              <w:left w:val="single" w:sz="4" w:space="0" w:color="auto"/>
              <w:right w:val="single" w:sz="4" w:space="0" w:color="auto"/>
            </w:tcBorders>
            <w:vAlign w:val="center"/>
          </w:tcPr>
          <w:p w14:paraId="75A30810"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0A794687"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6993650F" w14:textId="6EB6AAA4" w:rsidR="00A91B13" w:rsidRPr="00E06F6E" w:rsidRDefault="00A91B13" w:rsidP="00DF6687">
            <w:pPr>
              <w:rPr>
                <w:rFonts w:eastAsia="Malgun Gothic"/>
                <w:sz w:val="16"/>
                <w:szCs w:val="16"/>
              </w:rPr>
            </w:pPr>
            <w:r w:rsidRPr="00E06F6E">
              <w:rPr>
                <w:sz w:val="16"/>
                <w:szCs w:val="16"/>
              </w:rPr>
              <w:t>1 280</w:t>
            </w:r>
          </w:p>
        </w:tc>
        <w:tc>
          <w:tcPr>
            <w:tcW w:w="486" w:type="pct"/>
            <w:tcBorders>
              <w:top w:val="single" w:sz="4" w:space="0" w:color="auto"/>
              <w:left w:val="single" w:sz="4" w:space="0" w:color="auto"/>
              <w:right w:val="single" w:sz="4" w:space="0" w:color="auto"/>
            </w:tcBorders>
            <w:vAlign w:val="center"/>
          </w:tcPr>
          <w:p w14:paraId="5698DD3E" w14:textId="77777777" w:rsidR="00A91B13" w:rsidRPr="00E06F6E" w:rsidRDefault="00A91B13" w:rsidP="00DF6687">
            <w:pPr>
              <w:ind w:right="54"/>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416C89D6" w14:textId="77777777" w:rsidR="00A91B13" w:rsidRPr="00E06F6E" w:rsidRDefault="00A91B13" w:rsidP="00DF6687">
            <w:pP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7BF0A94F" w14:textId="77777777" w:rsidR="00A91B13" w:rsidRPr="00E06F6E" w:rsidRDefault="00A91B13" w:rsidP="00DF6687">
            <w:pP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5A9C4258" w14:textId="77777777" w:rsidR="00A91B13" w:rsidRPr="00E06F6E" w:rsidRDefault="00A91B13" w:rsidP="00DF6687">
            <w:pP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37AA138B" w14:textId="72E2FDF7" w:rsidR="00A91B13" w:rsidRPr="00E06F6E" w:rsidRDefault="00A91B13" w:rsidP="00DF6687">
            <w:pP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12BC92B7" w14:textId="03627D72" w:rsidR="00A91B13" w:rsidRPr="00E06F6E" w:rsidRDefault="00A91B13" w:rsidP="00DF6687">
            <w:pPr>
              <w:rPr>
                <w:rFonts w:eastAsia="Malgun Gothic"/>
                <w:bCs/>
                <w:sz w:val="16"/>
                <w:szCs w:val="16"/>
              </w:rPr>
            </w:pPr>
            <w:r w:rsidRPr="00E06F6E">
              <w:rPr>
                <w:sz w:val="16"/>
                <w:szCs w:val="16"/>
              </w:rPr>
              <w:t>208 678,40</w:t>
            </w:r>
          </w:p>
        </w:tc>
      </w:tr>
      <w:tr w:rsidR="00A91B13" w:rsidRPr="00E06F6E" w14:paraId="0710644E" w14:textId="77777777" w:rsidTr="002E70FC">
        <w:trPr>
          <w:trHeight w:val="60"/>
        </w:trPr>
        <w:tc>
          <w:tcPr>
            <w:tcW w:w="192" w:type="pct"/>
            <w:vMerge w:val="restart"/>
            <w:tcBorders>
              <w:left w:val="single" w:sz="4" w:space="0" w:color="auto"/>
              <w:right w:val="single" w:sz="4" w:space="0" w:color="auto"/>
            </w:tcBorders>
            <w:vAlign w:val="center"/>
          </w:tcPr>
          <w:p w14:paraId="4BAFD139"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32FA5F2F"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4A2261FE" w14:textId="70BD4EBC" w:rsidR="00A91B13" w:rsidRPr="00E06F6E" w:rsidRDefault="00A91B13" w:rsidP="00DF6687">
            <w:pPr>
              <w:rPr>
                <w:rFonts w:eastAsia="Malgun Gothic"/>
                <w:sz w:val="16"/>
                <w:szCs w:val="16"/>
              </w:rPr>
            </w:pPr>
            <w:r w:rsidRPr="00E06F6E">
              <w:rPr>
                <w:sz w:val="16"/>
                <w:szCs w:val="16"/>
              </w:rPr>
              <w:t>1 600</w:t>
            </w:r>
          </w:p>
        </w:tc>
        <w:tc>
          <w:tcPr>
            <w:tcW w:w="486" w:type="pct"/>
            <w:tcBorders>
              <w:top w:val="single" w:sz="4" w:space="0" w:color="auto"/>
              <w:left w:val="single" w:sz="4" w:space="0" w:color="auto"/>
              <w:right w:val="single" w:sz="4" w:space="0" w:color="auto"/>
            </w:tcBorders>
            <w:vAlign w:val="center"/>
          </w:tcPr>
          <w:p w14:paraId="241637E6" w14:textId="77777777" w:rsidR="00A91B13" w:rsidRPr="00E06F6E" w:rsidRDefault="00A91B13" w:rsidP="00DF6687">
            <w:pPr>
              <w:ind w:right="54"/>
              <w:rPr>
                <w:rFonts w:eastAsia="Malgun Gothic"/>
                <w:sz w:val="16"/>
                <w:szCs w:val="16"/>
              </w:rPr>
            </w:pPr>
            <w:r w:rsidRPr="00E06F6E">
              <w:rPr>
                <w:rFonts w:eastAsia="Malgun Gothic"/>
                <w:sz w:val="16"/>
                <w:szCs w:val="16"/>
              </w:rPr>
              <w:t>Завтрак</w:t>
            </w:r>
          </w:p>
          <w:p w14:paraId="036B383E" w14:textId="77777777" w:rsidR="00A91B13" w:rsidRPr="00E06F6E" w:rsidRDefault="00A91B13" w:rsidP="00DF6687">
            <w:pPr>
              <w:ind w:right="54"/>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43595327" w14:textId="77777777" w:rsidR="00A91B13" w:rsidRPr="00E06F6E" w:rsidRDefault="00A91B13" w:rsidP="00DF6687">
            <w:pP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54D7D496" w14:textId="77777777" w:rsidR="00A91B13" w:rsidRPr="00E06F6E" w:rsidRDefault="00A91B13" w:rsidP="00DF6687">
            <w:pP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77035B07" w14:textId="77777777" w:rsidR="00A91B13" w:rsidRPr="00E06F6E" w:rsidRDefault="00A91B13" w:rsidP="00DF6687">
            <w:pP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56C801E5" w14:textId="73B88B30" w:rsidR="00A91B13" w:rsidRPr="00E06F6E" w:rsidRDefault="00A91B13" w:rsidP="00DF6687">
            <w:pP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51FD8CD3" w14:textId="39AE7CEC" w:rsidR="00A91B13" w:rsidRPr="00E06F6E" w:rsidRDefault="00A91B13" w:rsidP="00DF6687">
            <w:pPr>
              <w:rPr>
                <w:rFonts w:eastAsia="Malgun Gothic"/>
                <w:bCs/>
                <w:sz w:val="16"/>
                <w:szCs w:val="16"/>
                <w:lang w:val="en-US"/>
              </w:rPr>
            </w:pPr>
            <w:r w:rsidRPr="00E06F6E">
              <w:rPr>
                <w:sz w:val="16"/>
                <w:szCs w:val="16"/>
              </w:rPr>
              <w:t>123 136,00</w:t>
            </w:r>
          </w:p>
        </w:tc>
      </w:tr>
      <w:tr w:rsidR="00A91B13" w:rsidRPr="00E06F6E" w14:paraId="377A788E" w14:textId="77777777" w:rsidTr="002E70FC">
        <w:trPr>
          <w:trHeight w:val="60"/>
        </w:trPr>
        <w:tc>
          <w:tcPr>
            <w:tcW w:w="192" w:type="pct"/>
            <w:vMerge/>
            <w:tcBorders>
              <w:left w:val="single" w:sz="4" w:space="0" w:color="auto"/>
              <w:right w:val="single" w:sz="4" w:space="0" w:color="auto"/>
            </w:tcBorders>
            <w:vAlign w:val="center"/>
          </w:tcPr>
          <w:p w14:paraId="1AE4BC29"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541330BC"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7F416CD7" w14:textId="29827790" w:rsidR="00A91B13" w:rsidRPr="00E06F6E" w:rsidRDefault="00A91B13" w:rsidP="00DF6687">
            <w:pPr>
              <w:rPr>
                <w:rFonts w:eastAsia="Malgun Gothic"/>
                <w:sz w:val="16"/>
                <w:szCs w:val="16"/>
              </w:rPr>
            </w:pPr>
            <w:r w:rsidRPr="00E06F6E">
              <w:rPr>
                <w:sz w:val="16"/>
                <w:szCs w:val="16"/>
              </w:rPr>
              <w:t>1 600</w:t>
            </w:r>
          </w:p>
        </w:tc>
        <w:tc>
          <w:tcPr>
            <w:tcW w:w="486" w:type="pct"/>
            <w:tcBorders>
              <w:top w:val="single" w:sz="4" w:space="0" w:color="auto"/>
              <w:left w:val="single" w:sz="4" w:space="0" w:color="auto"/>
              <w:right w:val="single" w:sz="4" w:space="0" w:color="auto"/>
            </w:tcBorders>
            <w:vAlign w:val="center"/>
          </w:tcPr>
          <w:p w14:paraId="0BF97E6D" w14:textId="77777777" w:rsidR="00A91B13" w:rsidRPr="00E06F6E" w:rsidRDefault="00A91B13" w:rsidP="00DF6687">
            <w:pPr>
              <w:ind w:right="54"/>
              <w:rPr>
                <w:rFonts w:eastAsia="Malgun Gothic"/>
                <w:sz w:val="16"/>
                <w:szCs w:val="16"/>
              </w:rPr>
            </w:pPr>
            <w:r w:rsidRPr="00E06F6E">
              <w:rPr>
                <w:rFonts w:eastAsia="Malgun Gothic"/>
                <w:sz w:val="16"/>
                <w:szCs w:val="16"/>
              </w:rPr>
              <w:t>Обед</w:t>
            </w:r>
          </w:p>
          <w:p w14:paraId="7D73DB0F" w14:textId="77777777" w:rsidR="00A91B13" w:rsidRPr="00E06F6E" w:rsidRDefault="00A91B13" w:rsidP="00DF6687">
            <w:pPr>
              <w:ind w:right="54"/>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60A7C8E1" w14:textId="77777777" w:rsidR="00A91B13" w:rsidRPr="00E06F6E" w:rsidRDefault="00A91B13" w:rsidP="00DF6687">
            <w:pP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1FD25873" w14:textId="77777777" w:rsidR="00A91B13" w:rsidRPr="00E06F6E" w:rsidRDefault="00A91B13" w:rsidP="00DF6687">
            <w:pP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397FF27" w14:textId="77777777" w:rsidR="00A91B13" w:rsidRPr="00E06F6E" w:rsidRDefault="00A91B13" w:rsidP="00DF6687">
            <w:pP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59247107" w14:textId="3EF50488" w:rsidR="00A91B13" w:rsidRPr="00E06F6E" w:rsidRDefault="00A91B13" w:rsidP="00DF6687">
            <w:pPr>
              <w:rPr>
                <w:sz w:val="16"/>
                <w:szCs w:val="16"/>
              </w:rPr>
            </w:pPr>
            <w:r w:rsidRPr="00E06F6E">
              <w:rPr>
                <w:sz w:val="16"/>
                <w:szCs w:val="16"/>
              </w:rPr>
              <w:t>86,07</w:t>
            </w:r>
          </w:p>
        </w:tc>
        <w:tc>
          <w:tcPr>
            <w:tcW w:w="673" w:type="pct"/>
            <w:tcBorders>
              <w:left w:val="single" w:sz="4" w:space="0" w:color="auto"/>
              <w:right w:val="single" w:sz="4" w:space="0" w:color="auto"/>
            </w:tcBorders>
          </w:tcPr>
          <w:p w14:paraId="66110F07" w14:textId="75FB2F6A" w:rsidR="00A91B13" w:rsidRPr="00E06F6E" w:rsidRDefault="00A91B13" w:rsidP="00DF6687">
            <w:pPr>
              <w:rPr>
                <w:rFonts w:eastAsia="Malgun Gothic"/>
                <w:bCs/>
                <w:sz w:val="16"/>
                <w:szCs w:val="16"/>
              </w:rPr>
            </w:pPr>
            <w:r w:rsidRPr="00E06F6E">
              <w:rPr>
                <w:sz w:val="16"/>
                <w:szCs w:val="16"/>
              </w:rPr>
              <w:t>137 712,00</w:t>
            </w:r>
          </w:p>
        </w:tc>
      </w:tr>
      <w:tr w:rsidR="00A91B13" w:rsidRPr="00E06F6E" w14:paraId="6E293133" w14:textId="77777777" w:rsidTr="002E70FC">
        <w:trPr>
          <w:trHeight w:val="60"/>
        </w:trPr>
        <w:tc>
          <w:tcPr>
            <w:tcW w:w="192" w:type="pct"/>
            <w:vMerge/>
            <w:tcBorders>
              <w:left w:val="single" w:sz="4" w:space="0" w:color="auto"/>
              <w:right w:val="single" w:sz="4" w:space="0" w:color="auto"/>
            </w:tcBorders>
            <w:vAlign w:val="center"/>
          </w:tcPr>
          <w:p w14:paraId="706FA079"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56C2757"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212DDEF1" w14:textId="0D318D22" w:rsidR="00A91B13" w:rsidRPr="00E06F6E" w:rsidRDefault="00A91B13" w:rsidP="00DF6687">
            <w:pPr>
              <w:rPr>
                <w:rFonts w:eastAsia="Malgun Gothic"/>
                <w:sz w:val="16"/>
                <w:szCs w:val="16"/>
                <w:lang w:val="en-US"/>
              </w:rPr>
            </w:pPr>
            <w:r w:rsidRPr="00E06F6E">
              <w:rPr>
                <w:sz w:val="16"/>
                <w:szCs w:val="16"/>
              </w:rPr>
              <w:t>160</w:t>
            </w:r>
          </w:p>
        </w:tc>
        <w:tc>
          <w:tcPr>
            <w:tcW w:w="486" w:type="pct"/>
            <w:tcBorders>
              <w:top w:val="single" w:sz="4" w:space="0" w:color="auto"/>
              <w:left w:val="single" w:sz="4" w:space="0" w:color="auto"/>
              <w:right w:val="single" w:sz="4" w:space="0" w:color="auto"/>
            </w:tcBorders>
            <w:vAlign w:val="center"/>
          </w:tcPr>
          <w:p w14:paraId="77CE8F13" w14:textId="77777777" w:rsidR="00A91B13" w:rsidRPr="00E06F6E" w:rsidRDefault="00A91B13" w:rsidP="00DF6687">
            <w:pPr>
              <w:ind w:right="54"/>
              <w:rPr>
                <w:rFonts w:eastAsia="Malgun Gothic"/>
                <w:sz w:val="16"/>
                <w:szCs w:val="16"/>
              </w:rPr>
            </w:pPr>
            <w:r w:rsidRPr="00E06F6E">
              <w:rPr>
                <w:rFonts w:eastAsia="Malgun Gothic"/>
                <w:sz w:val="16"/>
                <w:szCs w:val="16"/>
              </w:rPr>
              <w:t>Обед</w:t>
            </w:r>
          </w:p>
          <w:p w14:paraId="4A53CFB3" w14:textId="77777777" w:rsidR="00A91B13" w:rsidRPr="00E06F6E" w:rsidRDefault="00A91B13" w:rsidP="00DF6687">
            <w:pPr>
              <w:ind w:right="54"/>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0C53F35A" w14:textId="77777777" w:rsidR="00A91B13" w:rsidRPr="00E06F6E" w:rsidRDefault="00A91B13" w:rsidP="00DF6687">
            <w:pP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BAB77B3" w14:textId="77777777" w:rsidR="00A91B13" w:rsidRPr="00E06F6E" w:rsidRDefault="00A91B13" w:rsidP="00DF6687">
            <w:pP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4C1BC3C0" w14:textId="77777777" w:rsidR="00A91B13" w:rsidRPr="00E06F6E" w:rsidRDefault="00A91B13" w:rsidP="00DF6687">
            <w:pP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60317FA7" w14:textId="32C8FADD" w:rsidR="00A91B13" w:rsidRPr="00E06F6E" w:rsidRDefault="00A91B13" w:rsidP="00DF6687">
            <w:pPr>
              <w:rPr>
                <w:sz w:val="16"/>
                <w:szCs w:val="16"/>
              </w:rPr>
            </w:pPr>
            <w:r w:rsidRPr="00E06F6E">
              <w:rPr>
                <w:sz w:val="16"/>
                <w:szCs w:val="16"/>
              </w:rPr>
              <w:t>86,07</w:t>
            </w:r>
          </w:p>
        </w:tc>
        <w:tc>
          <w:tcPr>
            <w:tcW w:w="673" w:type="pct"/>
            <w:tcBorders>
              <w:left w:val="single" w:sz="4" w:space="0" w:color="auto"/>
              <w:right w:val="single" w:sz="4" w:space="0" w:color="auto"/>
            </w:tcBorders>
          </w:tcPr>
          <w:p w14:paraId="65FB20E0" w14:textId="4056F2DD" w:rsidR="00A91B13" w:rsidRPr="00E06F6E" w:rsidRDefault="00A91B13" w:rsidP="00DF6687">
            <w:pPr>
              <w:rPr>
                <w:rFonts w:eastAsia="Malgun Gothic"/>
                <w:bCs/>
                <w:sz w:val="16"/>
                <w:szCs w:val="16"/>
              </w:rPr>
            </w:pPr>
            <w:r w:rsidRPr="00E06F6E">
              <w:rPr>
                <w:sz w:val="16"/>
                <w:szCs w:val="16"/>
              </w:rPr>
              <w:t>13 771,20</w:t>
            </w:r>
          </w:p>
        </w:tc>
      </w:tr>
      <w:tr w:rsidR="00A91B13" w:rsidRPr="00E06F6E" w14:paraId="32148700" w14:textId="77777777" w:rsidTr="002E70FC">
        <w:trPr>
          <w:trHeight w:val="60"/>
        </w:trPr>
        <w:tc>
          <w:tcPr>
            <w:tcW w:w="192" w:type="pct"/>
            <w:vMerge/>
            <w:tcBorders>
              <w:left w:val="single" w:sz="4" w:space="0" w:color="auto"/>
              <w:right w:val="single" w:sz="4" w:space="0" w:color="auto"/>
            </w:tcBorders>
            <w:vAlign w:val="center"/>
          </w:tcPr>
          <w:p w14:paraId="3D516D16"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77D2ACB2"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8382258" w14:textId="40FFFF35" w:rsidR="00A91B13" w:rsidRPr="00E06F6E" w:rsidRDefault="00A91B13" w:rsidP="00DF6687">
            <w:pPr>
              <w:rPr>
                <w:rFonts w:eastAsia="Malgun Gothic"/>
                <w:sz w:val="16"/>
                <w:szCs w:val="16"/>
                <w:lang w:val="en-US"/>
              </w:rPr>
            </w:pPr>
            <w:r w:rsidRPr="00E06F6E">
              <w:rPr>
                <w:sz w:val="16"/>
                <w:szCs w:val="16"/>
              </w:rPr>
              <w:t>160</w:t>
            </w:r>
          </w:p>
        </w:tc>
        <w:tc>
          <w:tcPr>
            <w:tcW w:w="486" w:type="pct"/>
            <w:tcBorders>
              <w:top w:val="single" w:sz="4" w:space="0" w:color="auto"/>
              <w:left w:val="single" w:sz="4" w:space="0" w:color="auto"/>
              <w:right w:val="single" w:sz="4" w:space="0" w:color="auto"/>
            </w:tcBorders>
            <w:vAlign w:val="center"/>
          </w:tcPr>
          <w:p w14:paraId="4C8A8992" w14:textId="77777777" w:rsidR="00A91B13" w:rsidRPr="00E06F6E" w:rsidRDefault="00A91B13" w:rsidP="00DF6687">
            <w:pPr>
              <w:ind w:right="54"/>
              <w:rPr>
                <w:rFonts w:eastAsia="Malgun Gothic"/>
                <w:sz w:val="16"/>
                <w:szCs w:val="16"/>
              </w:rPr>
            </w:pPr>
            <w:r w:rsidRPr="00E06F6E">
              <w:rPr>
                <w:rFonts w:eastAsia="Malgun Gothic"/>
                <w:sz w:val="16"/>
                <w:szCs w:val="16"/>
              </w:rPr>
              <w:t>Полдник</w:t>
            </w:r>
          </w:p>
          <w:p w14:paraId="79CC8CB0" w14:textId="77777777" w:rsidR="00A91B13" w:rsidRPr="00E06F6E" w:rsidRDefault="00A91B13" w:rsidP="00DF6687">
            <w:pPr>
              <w:ind w:right="54"/>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373E364C" w14:textId="77777777" w:rsidR="00A91B13" w:rsidRPr="00E06F6E" w:rsidRDefault="00A91B13" w:rsidP="00DF6687">
            <w:pP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8B5CCE9" w14:textId="77777777" w:rsidR="00A91B13" w:rsidRPr="00E06F6E" w:rsidRDefault="00A91B13" w:rsidP="00DF6687">
            <w:pP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2182F58A" w14:textId="77777777" w:rsidR="00A91B13" w:rsidRPr="00E06F6E" w:rsidRDefault="00A91B13" w:rsidP="00DF6687">
            <w:pP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38128261" w14:textId="10750785" w:rsidR="00A91B13" w:rsidRPr="00E06F6E" w:rsidRDefault="00A91B13" w:rsidP="00DF6687">
            <w:pPr>
              <w:rPr>
                <w:sz w:val="16"/>
                <w:szCs w:val="16"/>
              </w:rPr>
            </w:pPr>
            <w:r w:rsidRPr="00E06F6E">
              <w:rPr>
                <w:sz w:val="16"/>
                <w:szCs w:val="16"/>
              </w:rPr>
              <w:t>76,96</w:t>
            </w:r>
          </w:p>
        </w:tc>
        <w:tc>
          <w:tcPr>
            <w:tcW w:w="673" w:type="pct"/>
            <w:tcBorders>
              <w:left w:val="single" w:sz="4" w:space="0" w:color="auto"/>
              <w:right w:val="single" w:sz="4" w:space="0" w:color="auto"/>
            </w:tcBorders>
          </w:tcPr>
          <w:p w14:paraId="39209583" w14:textId="62AFDDC7" w:rsidR="00A91B13" w:rsidRPr="00E06F6E" w:rsidRDefault="00A91B13" w:rsidP="00DF6687">
            <w:pPr>
              <w:rPr>
                <w:rFonts w:eastAsia="Malgun Gothic"/>
                <w:bCs/>
                <w:sz w:val="16"/>
                <w:szCs w:val="16"/>
              </w:rPr>
            </w:pPr>
            <w:r w:rsidRPr="00E06F6E">
              <w:rPr>
                <w:sz w:val="16"/>
                <w:szCs w:val="16"/>
              </w:rPr>
              <w:t>12 313,60</w:t>
            </w:r>
          </w:p>
        </w:tc>
      </w:tr>
      <w:tr w:rsidR="002E70FC" w:rsidRPr="00E06F6E" w14:paraId="52329FC2"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588BDE9E" w14:textId="77777777" w:rsidR="002E70FC" w:rsidRPr="00E06F6E" w:rsidRDefault="002E70FC" w:rsidP="00DF6687">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693B0E06" w14:textId="77777777" w:rsidR="002E70FC" w:rsidRPr="00E06F6E" w:rsidRDefault="002E70FC" w:rsidP="00DF6687">
            <w:pPr>
              <w:rPr>
                <w:rFonts w:eastAsia="Malgun Gothic"/>
                <w:b/>
                <w:sz w:val="16"/>
                <w:szCs w:val="16"/>
              </w:rPr>
            </w:pPr>
            <w:r w:rsidRPr="00E06F6E">
              <w:rPr>
                <w:rFonts w:eastAsia="Malgun Gothic"/>
                <w:b/>
                <w:sz w:val="16"/>
                <w:szCs w:val="16"/>
              </w:rPr>
              <w:t>3 623 721,60</w:t>
            </w:r>
          </w:p>
          <w:p w14:paraId="08E84884" w14:textId="77777777" w:rsidR="002E70FC" w:rsidRPr="00E06F6E" w:rsidRDefault="002E70FC" w:rsidP="00DF6687">
            <w:pPr>
              <w:rPr>
                <w:rFonts w:eastAsia="Malgun Gothic"/>
                <w:b/>
                <w:sz w:val="16"/>
                <w:szCs w:val="16"/>
              </w:rPr>
            </w:pPr>
          </w:p>
        </w:tc>
      </w:tr>
    </w:tbl>
    <w:p w14:paraId="4C3C5670" w14:textId="77777777" w:rsidR="00261384" w:rsidRPr="00E06F6E" w:rsidRDefault="00261384" w:rsidP="006727EA">
      <w:pPr>
        <w:autoSpaceDE w:val="0"/>
        <w:autoSpaceDN w:val="0"/>
        <w:adjustRightInd w:val="0"/>
        <w:jc w:val="center"/>
        <w:rPr>
          <w:sz w:val="16"/>
          <w:szCs w:val="16"/>
          <w:lang w:val="en-US"/>
        </w:rPr>
      </w:pPr>
    </w:p>
    <w:p w14:paraId="6B6ADC2A" w14:textId="77777777" w:rsidR="00A3355A" w:rsidRPr="00E06F6E" w:rsidRDefault="00A3355A" w:rsidP="00A3355A">
      <w:pPr>
        <w:autoSpaceDE w:val="0"/>
        <w:autoSpaceDN w:val="0"/>
        <w:adjustRightInd w:val="0"/>
        <w:jc w:val="right"/>
        <w:rPr>
          <w:b/>
          <w:bCs/>
          <w:i/>
          <w:iCs/>
          <w:sz w:val="16"/>
          <w:szCs w:val="16"/>
        </w:rPr>
      </w:pPr>
      <w:r w:rsidRPr="00E06F6E">
        <w:rPr>
          <w:b/>
          <w:bCs/>
          <w:i/>
          <w:iCs/>
          <w:sz w:val="16"/>
          <w:szCs w:val="16"/>
        </w:rPr>
        <w:t>Приложение № 5</w:t>
      </w:r>
      <w:r w:rsidRPr="00E06F6E">
        <w:rPr>
          <w:b/>
          <w:bCs/>
          <w:i/>
          <w:iCs/>
          <w:sz w:val="16"/>
          <w:szCs w:val="16"/>
        </w:rPr>
        <w:br/>
        <w:t xml:space="preserve"> к Обоснованию начальной (максимальной) цены договора</w:t>
      </w:r>
    </w:p>
    <w:p w14:paraId="7D8D2732" w14:textId="77777777" w:rsidR="00A3355A" w:rsidRPr="00E06F6E" w:rsidRDefault="00A3355A" w:rsidP="00A3355A">
      <w:pPr>
        <w:autoSpaceDE w:val="0"/>
        <w:autoSpaceDN w:val="0"/>
        <w:jc w:val="both"/>
        <w:rPr>
          <w:rFonts w:eastAsia="Calibri"/>
          <w:color w:val="000000"/>
          <w:sz w:val="16"/>
          <w:szCs w:val="16"/>
        </w:rPr>
      </w:pPr>
    </w:p>
    <w:p w14:paraId="2B25B7C1" w14:textId="77777777" w:rsidR="00A3355A" w:rsidRPr="00E06F6E" w:rsidRDefault="00A3355A" w:rsidP="00A3355A">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№5</w:t>
      </w:r>
    </w:p>
    <w:p w14:paraId="14E5BC36" w14:textId="316EC0C4" w:rsidR="00EF009A" w:rsidRPr="00E06F6E" w:rsidRDefault="00A3355A" w:rsidP="00EF009A">
      <w:pPr>
        <w:autoSpaceDE w:val="0"/>
        <w:autoSpaceDN w:val="0"/>
        <w:adjustRightInd w:val="0"/>
        <w:jc w:val="center"/>
        <w:rPr>
          <w:rFonts w:eastAsia="Calibri"/>
          <w:bCs/>
          <w:color w:val="000000"/>
          <w:sz w:val="16"/>
          <w:szCs w:val="16"/>
        </w:rPr>
      </w:pPr>
      <w:r w:rsidRPr="00E06F6E">
        <w:rPr>
          <w:rFonts w:eastAsia="Calibri"/>
          <w:sz w:val="16"/>
          <w:szCs w:val="16"/>
        </w:rPr>
        <w:t xml:space="preserve"> </w:t>
      </w:r>
      <w:r w:rsidR="00EF009A" w:rsidRPr="00E06F6E">
        <w:rPr>
          <w:rFonts w:eastAsia="Calibri"/>
          <w:sz w:val="16"/>
          <w:szCs w:val="16"/>
        </w:rPr>
        <w:t>(</w:t>
      </w:r>
      <w:r w:rsidR="00EF009A" w:rsidRPr="00E06F6E">
        <w:rPr>
          <w:rFonts w:eastAsia="Calibri"/>
          <w:bCs/>
          <w:color w:val="000000"/>
          <w:sz w:val="16"/>
          <w:szCs w:val="16"/>
        </w:rPr>
        <w:t>МАОУ "ГИМНАЗИЯ № 64 ИМЕНИ В.В. ГОРБАТКО</w:t>
      </w:r>
      <w:proofErr w:type="gramStart"/>
      <w:r w:rsidR="00EF009A" w:rsidRPr="00E06F6E">
        <w:rPr>
          <w:rFonts w:eastAsia="Calibri"/>
          <w:bCs/>
          <w:color w:val="000000"/>
          <w:sz w:val="16"/>
          <w:szCs w:val="16"/>
        </w:rPr>
        <w:t>.")</w:t>
      </w:r>
      <w:proofErr w:type="gramEnd"/>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DF6687" w:rsidRPr="00E06F6E" w14:paraId="2A06862A" w14:textId="77777777" w:rsidTr="002147EB">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1BA4B622" w14:textId="77777777" w:rsidR="00DF6687" w:rsidRPr="00E06F6E" w:rsidRDefault="00DF6687" w:rsidP="002147EB">
            <w:pPr>
              <w:spacing w:line="256" w:lineRule="auto"/>
              <w:jc w:val="center"/>
              <w:rPr>
                <w:rFonts w:eastAsia="Malgun Gothic"/>
                <w:sz w:val="16"/>
                <w:szCs w:val="16"/>
              </w:rPr>
            </w:pPr>
          </w:p>
          <w:p w14:paraId="18EBFCDD"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30505AD7" w14:textId="77777777" w:rsidR="00DF6687" w:rsidRPr="00E06F6E" w:rsidRDefault="00DF6687" w:rsidP="002147EB">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15B9B88F"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10EA003F"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C18307F"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47098082" w14:textId="77777777" w:rsidR="00DF6687" w:rsidRPr="00E06F6E" w:rsidRDefault="00DF6687" w:rsidP="002147E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293C52E"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0A005A45" w14:textId="77777777" w:rsidR="00DF6687" w:rsidRPr="00E06F6E" w:rsidRDefault="00DF6687" w:rsidP="002147E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A93B367"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1F5641F3" w14:textId="77777777" w:rsidR="00DF6687" w:rsidRPr="00E06F6E" w:rsidRDefault="00DF6687" w:rsidP="002147E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4B2CBE59"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0E8F4995" w14:textId="77777777" w:rsidR="00DF6687" w:rsidRPr="00E06F6E" w:rsidRDefault="00DF6687" w:rsidP="002147EB">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DF6687" w:rsidRPr="00E06F6E" w14:paraId="0DC4CEFB" w14:textId="77777777" w:rsidTr="002147EB">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755B31A" w14:textId="77777777" w:rsidR="00DF6687" w:rsidRPr="00E06F6E" w:rsidRDefault="00DF6687" w:rsidP="002147EB">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546BEF85" w14:textId="77777777" w:rsidTr="002147EB">
        <w:trPr>
          <w:trHeight w:val="930"/>
        </w:trPr>
        <w:tc>
          <w:tcPr>
            <w:tcW w:w="192" w:type="pct"/>
            <w:vMerge w:val="restart"/>
            <w:tcBorders>
              <w:left w:val="single" w:sz="4" w:space="0" w:color="auto"/>
              <w:right w:val="single" w:sz="4" w:space="0" w:color="auto"/>
            </w:tcBorders>
            <w:vAlign w:val="center"/>
          </w:tcPr>
          <w:p w14:paraId="52452130" w14:textId="77777777" w:rsidR="00A91B13" w:rsidRPr="00E06F6E" w:rsidRDefault="00A91B13" w:rsidP="002147EB">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41171C82" w14:textId="77777777" w:rsidR="00A91B13" w:rsidRPr="00E06F6E" w:rsidRDefault="00A91B13" w:rsidP="002147EB">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2EAD7A8C" w14:textId="77777777" w:rsidR="00A91B13" w:rsidRPr="00E06F6E" w:rsidRDefault="00A91B13" w:rsidP="002147EB">
            <w:pPr>
              <w:jc w:val="center"/>
              <w:rPr>
                <w:rFonts w:eastAsia="Malgun Gothic"/>
                <w:sz w:val="16"/>
                <w:szCs w:val="16"/>
              </w:rPr>
            </w:pPr>
            <w:r w:rsidRPr="00E06F6E">
              <w:rPr>
                <w:sz w:val="16"/>
                <w:szCs w:val="16"/>
              </w:rPr>
              <w:t>29 120</w:t>
            </w:r>
          </w:p>
        </w:tc>
        <w:tc>
          <w:tcPr>
            <w:tcW w:w="486" w:type="pct"/>
            <w:tcBorders>
              <w:top w:val="single" w:sz="4" w:space="0" w:color="auto"/>
              <w:left w:val="single" w:sz="4" w:space="0" w:color="auto"/>
              <w:right w:val="single" w:sz="4" w:space="0" w:color="auto"/>
            </w:tcBorders>
            <w:vAlign w:val="center"/>
          </w:tcPr>
          <w:p w14:paraId="50432619" w14:textId="77777777" w:rsidR="00A91B13" w:rsidRPr="00E06F6E" w:rsidRDefault="00A91B13" w:rsidP="002147EB">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3B1973BC" w14:textId="77777777" w:rsidR="00A91B13" w:rsidRPr="00E06F6E" w:rsidRDefault="00A91B13" w:rsidP="002147EB">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5A79C74A" w14:textId="77777777" w:rsidR="00A91B13" w:rsidRPr="00E06F6E" w:rsidRDefault="00A91B13" w:rsidP="002147EB">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0CDF537A" w14:textId="77777777" w:rsidR="00A91B13" w:rsidRPr="00E06F6E" w:rsidRDefault="00A91B13" w:rsidP="002147EB">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6E9230E1" w14:textId="34DDDF26" w:rsidR="00A91B13" w:rsidRPr="00E06F6E" w:rsidRDefault="00A91B13" w:rsidP="002147EB">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center"/>
          </w:tcPr>
          <w:p w14:paraId="796A2577" w14:textId="77777777" w:rsidR="00A91B13" w:rsidRPr="00E06F6E" w:rsidRDefault="00A91B13" w:rsidP="002147EB">
            <w:pPr>
              <w:jc w:val="center"/>
              <w:rPr>
                <w:rFonts w:eastAsia="Malgun Gothic"/>
                <w:bCs/>
                <w:sz w:val="16"/>
                <w:szCs w:val="16"/>
              </w:rPr>
            </w:pPr>
            <w:r w:rsidRPr="00E06F6E">
              <w:rPr>
                <w:rFonts w:eastAsia="Malgun Gothic"/>
                <w:bCs/>
                <w:sz w:val="16"/>
                <w:szCs w:val="16"/>
              </w:rPr>
              <w:t>2 241 075,20</w:t>
            </w:r>
          </w:p>
          <w:p w14:paraId="782C3EA3" w14:textId="77777777" w:rsidR="00A91B13" w:rsidRPr="00E06F6E" w:rsidRDefault="00A91B13" w:rsidP="002147EB">
            <w:pPr>
              <w:jc w:val="center"/>
              <w:rPr>
                <w:rFonts w:eastAsia="Malgun Gothic"/>
                <w:bCs/>
                <w:sz w:val="16"/>
                <w:szCs w:val="16"/>
                <w:lang w:val="en-US"/>
              </w:rPr>
            </w:pPr>
          </w:p>
        </w:tc>
      </w:tr>
      <w:tr w:rsidR="00A91B13" w:rsidRPr="00E06F6E" w14:paraId="26EE6AE2" w14:textId="77777777" w:rsidTr="002147EB">
        <w:trPr>
          <w:trHeight w:val="708"/>
        </w:trPr>
        <w:tc>
          <w:tcPr>
            <w:tcW w:w="192" w:type="pct"/>
            <w:vMerge/>
            <w:tcBorders>
              <w:left w:val="single" w:sz="4" w:space="0" w:color="auto"/>
              <w:right w:val="single" w:sz="4" w:space="0" w:color="auto"/>
            </w:tcBorders>
            <w:vAlign w:val="center"/>
          </w:tcPr>
          <w:p w14:paraId="4BD0A858" w14:textId="77777777" w:rsidR="00A91B13" w:rsidRPr="00E06F6E" w:rsidRDefault="00A91B13" w:rsidP="002147EB">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ED70872" w14:textId="77777777" w:rsidR="00A91B13" w:rsidRPr="00E06F6E" w:rsidRDefault="00A91B13" w:rsidP="002147EB">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A6BB40A" w14:textId="77777777" w:rsidR="00A91B13" w:rsidRPr="00E06F6E" w:rsidRDefault="00A91B13" w:rsidP="002147EB">
            <w:pPr>
              <w:jc w:val="center"/>
              <w:rPr>
                <w:rFonts w:eastAsia="Malgun Gothic"/>
                <w:sz w:val="16"/>
                <w:szCs w:val="16"/>
                <w:lang w:val="en-US"/>
              </w:rPr>
            </w:pPr>
            <w:r w:rsidRPr="00E06F6E">
              <w:rPr>
                <w:sz w:val="16"/>
                <w:szCs w:val="16"/>
              </w:rPr>
              <w:t>11 680</w:t>
            </w:r>
          </w:p>
        </w:tc>
        <w:tc>
          <w:tcPr>
            <w:tcW w:w="486" w:type="pct"/>
            <w:tcBorders>
              <w:top w:val="single" w:sz="4" w:space="0" w:color="auto"/>
              <w:left w:val="single" w:sz="4" w:space="0" w:color="auto"/>
              <w:right w:val="single" w:sz="4" w:space="0" w:color="auto"/>
            </w:tcBorders>
            <w:vAlign w:val="center"/>
          </w:tcPr>
          <w:p w14:paraId="50E6A711" w14:textId="77777777" w:rsidR="00A91B13" w:rsidRPr="00E06F6E" w:rsidRDefault="00A91B13" w:rsidP="002147EB">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3BA4234C" w14:textId="77777777" w:rsidR="00A91B13" w:rsidRPr="00E06F6E" w:rsidRDefault="00A91B13" w:rsidP="002147EB">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2EAF892" w14:textId="77777777" w:rsidR="00A91B13" w:rsidRPr="00E06F6E" w:rsidRDefault="00A91B13" w:rsidP="002147EB">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2B4ECA56" w14:textId="77777777" w:rsidR="00A91B13" w:rsidRPr="00E06F6E" w:rsidRDefault="00A91B13" w:rsidP="002147EB">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8B52228" w14:textId="6260E15A" w:rsidR="00A91B13" w:rsidRPr="00E06F6E" w:rsidRDefault="00A91B13" w:rsidP="002147EB">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27EC1500" w14:textId="77777777" w:rsidR="00A91B13" w:rsidRPr="00E06F6E" w:rsidRDefault="00A91B13" w:rsidP="002147EB">
            <w:pPr>
              <w:jc w:val="center"/>
              <w:rPr>
                <w:rFonts w:eastAsia="Malgun Gothic"/>
                <w:bCs/>
                <w:sz w:val="16"/>
                <w:szCs w:val="16"/>
                <w:lang w:val="en-US"/>
              </w:rPr>
            </w:pPr>
            <w:r w:rsidRPr="00E06F6E">
              <w:rPr>
                <w:color w:val="000000"/>
                <w:sz w:val="16"/>
                <w:szCs w:val="16"/>
              </w:rPr>
              <w:t>1 005 297,60</w:t>
            </w:r>
          </w:p>
        </w:tc>
      </w:tr>
      <w:tr w:rsidR="00A91B13" w:rsidRPr="00E06F6E" w14:paraId="350FA36B" w14:textId="77777777" w:rsidTr="002147EB">
        <w:trPr>
          <w:trHeight w:val="60"/>
        </w:trPr>
        <w:tc>
          <w:tcPr>
            <w:tcW w:w="192" w:type="pct"/>
            <w:tcBorders>
              <w:left w:val="single" w:sz="4" w:space="0" w:color="auto"/>
              <w:right w:val="single" w:sz="4" w:space="0" w:color="auto"/>
            </w:tcBorders>
            <w:vAlign w:val="center"/>
          </w:tcPr>
          <w:p w14:paraId="23871753" w14:textId="77777777" w:rsidR="00A91B13" w:rsidRPr="00E06F6E" w:rsidRDefault="00A91B13" w:rsidP="002147EB">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10969FF9" w14:textId="77777777" w:rsidR="00A91B13" w:rsidRPr="00E06F6E" w:rsidRDefault="00A91B13" w:rsidP="002147EB">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7D83DE9B" w14:textId="77777777" w:rsidR="00A91B13" w:rsidRPr="00E06F6E" w:rsidRDefault="00A91B13" w:rsidP="002147EB">
            <w:pPr>
              <w:jc w:val="center"/>
              <w:rPr>
                <w:rFonts w:eastAsia="Malgun Gothic"/>
                <w:sz w:val="16"/>
                <w:szCs w:val="16"/>
              </w:rPr>
            </w:pPr>
            <w:r w:rsidRPr="00E06F6E">
              <w:rPr>
                <w:sz w:val="16"/>
                <w:szCs w:val="16"/>
              </w:rPr>
              <w:t>640</w:t>
            </w:r>
          </w:p>
        </w:tc>
        <w:tc>
          <w:tcPr>
            <w:tcW w:w="486" w:type="pct"/>
            <w:tcBorders>
              <w:top w:val="single" w:sz="4" w:space="0" w:color="auto"/>
              <w:left w:val="single" w:sz="4" w:space="0" w:color="auto"/>
              <w:right w:val="single" w:sz="4" w:space="0" w:color="auto"/>
            </w:tcBorders>
            <w:vAlign w:val="center"/>
          </w:tcPr>
          <w:p w14:paraId="46FFE7A1" w14:textId="77777777" w:rsidR="00A91B13" w:rsidRPr="00E06F6E" w:rsidRDefault="00A91B13" w:rsidP="002147EB">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6265E720" w14:textId="77777777" w:rsidR="00A91B13" w:rsidRPr="00E06F6E" w:rsidRDefault="00A91B13" w:rsidP="002147EB">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7A609615" w14:textId="77777777" w:rsidR="00A91B13" w:rsidRPr="00E06F6E" w:rsidRDefault="00A91B13" w:rsidP="002147EB">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666A8D33" w14:textId="77777777" w:rsidR="00A91B13" w:rsidRPr="00E06F6E" w:rsidRDefault="00A91B13" w:rsidP="002147EB">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20B7DB2F" w14:textId="04168D3B" w:rsidR="00A91B13" w:rsidRPr="00E06F6E" w:rsidRDefault="00A91B13" w:rsidP="002147EB">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vAlign w:val="bottom"/>
          </w:tcPr>
          <w:p w14:paraId="48606501" w14:textId="77777777" w:rsidR="00A91B13" w:rsidRPr="00E06F6E" w:rsidRDefault="00A91B13" w:rsidP="002147EB">
            <w:pPr>
              <w:jc w:val="center"/>
              <w:rPr>
                <w:rFonts w:eastAsia="Malgun Gothic"/>
                <w:bCs/>
                <w:sz w:val="16"/>
                <w:szCs w:val="16"/>
              </w:rPr>
            </w:pPr>
            <w:r w:rsidRPr="00E06F6E">
              <w:rPr>
                <w:color w:val="000000"/>
                <w:sz w:val="16"/>
                <w:szCs w:val="16"/>
              </w:rPr>
              <w:t>104 339,20</w:t>
            </w:r>
          </w:p>
        </w:tc>
      </w:tr>
      <w:tr w:rsidR="00A91B13" w:rsidRPr="00E06F6E" w14:paraId="08C0593C" w14:textId="77777777" w:rsidTr="002147EB">
        <w:trPr>
          <w:trHeight w:val="60"/>
        </w:trPr>
        <w:tc>
          <w:tcPr>
            <w:tcW w:w="192" w:type="pct"/>
            <w:vMerge w:val="restart"/>
            <w:tcBorders>
              <w:left w:val="single" w:sz="4" w:space="0" w:color="auto"/>
              <w:right w:val="single" w:sz="4" w:space="0" w:color="auto"/>
            </w:tcBorders>
            <w:vAlign w:val="center"/>
          </w:tcPr>
          <w:p w14:paraId="33FD015C" w14:textId="77777777" w:rsidR="00A91B13" w:rsidRPr="00E06F6E" w:rsidRDefault="00A91B13" w:rsidP="002147EB">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0C29F6D3" w14:textId="77777777" w:rsidR="00A91B13" w:rsidRPr="00E06F6E" w:rsidRDefault="00A91B13" w:rsidP="002147EB">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40EEAC4F" w14:textId="77777777" w:rsidR="00A91B13" w:rsidRPr="00E06F6E" w:rsidRDefault="00A91B13" w:rsidP="002147EB">
            <w:pPr>
              <w:jc w:val="center"/>
              <w:rPr>
                <w:rFonts w:eastAsia="Malgun Gothic"/>
                <w:sz w:val="16"/>
                <w:szCs w:val="16"/>
              </w:rPr>
            </w:pPr>
            <w:r w:rsidRPr="00E06F6E">
              <w:rPr>
                <w:sz w:val="16"/>
                <w:szCs w:val="16"/>
              </w:rPr>
              <w:t>800</w:t>
            </w:r>
          </w:p>
        </w:tc>
        <w:tc>
          <w:tcPr>
            <w:tcW w:w="486" w:type="pct"/>
            <w:tcBorders>
              <w:top w:val="single" w:sz="4" w:space="0" w:color="auto"/>
              <w:left w:val="single" w:sz="4" w:space="0" w:color="auto"/>
              <w:right w:val="single" w:sz="4" w:space="0" w:color="auto"/>
            </w:tcBorders>
            <w:vAlign w:val="center"/>
          </w:tcPr>
          <w:p w14:paraId="1F551A42" w14:textId="77777777" w:rsidR="00A91B13" w:rsidRPr="00E06F6E" w:rsidRDefault="00A91B13" w:rsidP="002147EB">
            <w:pPr>
              <w:ind w:right="54"/>
              <w:jc w:val="center"/>
              <w:rPr>
                <w:rFonts w:eastAsia="Malgun Gothic"/>
                <w:sz w:val="16"/>
                <w:szCs w:val="16"/>
              </w:rPr>
            </w:pPr>
            <w:r w:rsidRPr="00E06F6E">
              <w:rPr>
                <w:rFonts w:eastAsia="Malgun Gothic"/>
                <w:sz w:val="16"/>
                <w:szCs w:val="16"/>
              </w:rPr>
              <w:t>Завтрак</w:t>
            </w:r>
          </w:p>
          <w:p w14:paraId="1EDD1B5D" w14:textId="77777777" w:rsidR="00A91B13" w:rsidRPr="00E06F6E" w:rsidRDefault="00A91B13" w:rsidP="002147EB">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236F79E8" w14:textId="77777777" w:rsidR="00A91B13" w:rsidRPr="00E06F6E" w:rsidRDefault="00A91B13" w:rsidP="002147EB">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6A478D3" w14:textId="77777777" w:rsidR="00A91B13" w:rsidRPr="00E06F6E" w:rsidRDefault="00A91B13" w:rsidP="002147EB">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EBBEB53" w14:textId="77777777" w:rsidR="00A91B13" w:rsidRPr="00E06F6E" w:rsidRDefault="00A91B13" w:rsidP="002147EB">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3A3FC397" w14:textId="35E1B593" w:rsidR="00A91B13" w:rsidRPr="00E06F6E" w:rsidRDefault="00A91B13" w:rsidP="002147EB">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3B3F5C2F" w14:textId="77777777" w:rsidR="00A91B13" w:rsidRPr="00E06F6E" w:rsidRDefault="00A91B13" w:rsidP="002147EB">
            <w:pPr>
              <w:jc w:val="center"/>
              <w:rPr>
                <w:rFonts w:eastAsia="Malgun Gothic"/>
                <w:bCs/>
                <w:sz w:val="16"/>
                <w:szCs w:val="16"/>
                <w:lang w:val="en-US"/>
              </w:rPr>
            </w:pPr>
            <w:r w:rsidRPr="00E06F6E">
              <w:rPr>
                <w:color w:val="000000"/>
                <w:sz w:val="16"/>
                <w:szCs w:val="16"/>
              </w:rPr>
              <w:t>61 568,00</w:t>
            </w:r>
          </w:p>
        </w:tc>
      </w:tr>
      <w:tr w:rsidR="00A91B13" w:rsidRPr="00E06F6E" w14:paraId="06099FAB" w14:textId="77777777" w:rsidTr="002147EB">
        <w:trPr>
          <w:trHeight w:val="60"/>
        </w:trPr>
        <w:tc>
          <w:tcPr>
            <w:tcW w:w="192" w:type="pct"/>
            <w:vMerge/>
            <w:tcBorders>
              <w:left w:val="single" w:sz="4" w:space="0" w:color="auto"/>
              <w:right w:val="single" w:sz="4" w:space="0" w:color="auto"/>
            </w:tcBorders>
            <w:vAlign w:val="center"/>
          </w:tcPr>
          <w:p w14:paraId="562C0453" w14:textId="77777777" w:rsidR="00A91B13" w:rsidRPr="00E06F6E" w:rsidRDefault="00A91B13" w:rsidP="002147EB">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71AEC076" w14:textId="77777777" w:rsidR="00A91B13" w:rsidRPr="00E06F6E" w:rsidRDefault="00A91B13" w:rsidP="002147EB">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581A66AD" w14:textId="77777777" w:rsidR="00A91B13" w:rsidRPr="00E06F6E" w:rsidRDefault="00A91B13" w:rsidP="002147EB">
            <w:pPr>
              <w:jc w:val="center"/>
              <w:rPr>
                <w:rFonts w:eastAsia="Malgun Gothic"/>
                <w:sz w:val="16"/>
                <w:szCs w:val="16"/>
              </w:rPr>
            </w:pPr>
            <w:r w:rsidRPr="00E06F6E">
              <w:rPr>
                <w:sz w:val="16"/>
                <w:szCs w:val="16"/>
              </w:rPr>
              <w:t>800</w:t>
            </w:r>
          </w:p>
        </w:tc>
        <w:tc>
          <w:tcPr>
            <w:tcW w:w="486" w:type="pct"/>
            <w:tcBorders>
              <w:top w:val="single" w:sz="4" w:space="0" w:color="auto"/>
              <w:left w:val="single" w:sz="4" w:space="0" w:color="auto"/>
              <w:right w:val="single" w:sz="4" w:space="0" w:color="auto"/>
            </w:tcBorders>
            <w:vAlign w:val="center"/>
          </w:tcPr>
          <w:p w14:paraId="07E1E5C6" w14:textId="77777777" w:rsidR="00A91B13" w:rsidRPr="00E06F6E" w:rsidRDefault="00A91B13" w:rsidP="002147EB">
            <w:pPr>
              <w:ind w:right="54"/>
              <w:jc w:val="center"/>
              <w:rPr>
                <w:rFonts w:eastAsia="Malgun Gothic"/>
                <w:sz w:val="16"/>
                <w:szCs w:val="16"/>
              </w:rPr>
            </w:pPr>
            <w:r w:rsidRPr="00E06F6E">
              <w:rPr>
                <w:rFonts w:eastAsia="Malgun Gothic"/>
                <w:sz w:val="16"/>
                <w:szCs w:val="16"/>
              </w:rPr>
              <w:t>Обед</w:t>
            </w:r>
          </w:p>
          <w:p w14:paraId="00389821" w14:textId="77777777" w:rsidR="00A91B13" w:rsidRPr="00E06F6E" w:rsidRDefault="00A91B13" w:rsidP="002147EB">
            <w:pPr>
              <w:ind w:right="54"/>
              <w:jc w:val="center"/>
              <w:rPr>
                <w:rFonts w:eastAsia="Malgun Gothic"/>
                <w:sz w:val="16"/>
                <w:szCs w:val="16"/>
              </w:rPr>
            </w:pPr>
            <w:r w:rsidRPr="00E06F6E">
              <w:rPr>
                <w:rFonts w:eastAsia="Malgun Gothic"/>
                <w:sz w:val="16"/>
                <w:szCs w:val="16"/>
              </w:rPr>
              <w:t xml:space="preserve">(1 смена 2 прием </w:t>
            </w:r>
            <w:r w:rsidRPr="00E06F6E">
              <w:rPr>
                <w:rFonts w:eastAsia="Malgun Gothic"/>
                <w:sz w:val="16"/>
                <w:szCs w:val="16"/>
              </w:rPr>
              <w:lastRenderedPageBreak/>
              <w:t>пищи)</w:t>
            </w:r>
          </w:p>
        </w:tc>
        <w:tc>
          <w:tcPr>
            <w:tcW w:w="613" w:type="pct"/>
            <w:tcBorders>
              <w:top w:val="single" w:sz="4" w:space="0" w:color="auto"/>
              <w:left w:val="single" w:sz="4" w:space="0" w:color="auto"/>
              <w:right w:val="single" w:sz="4" w:space="0" w:color="auto"/>
            </w:tcBorders>
            <w:vAlign w:val="center"/>
          </w:tcPr>
          <w:p w14:paraId="1630CA23" w14:textId="77777777" w:rsidR="00A91B13" w:rsidRPr="00E06F6E" w:rsidRDefault="00A91B13" w:rsidP="002147EB">
            <w:pPr>
              <w:jc w:val="center"/>
              <w:rPr>
                <w:sz w:val="16"/>
                <w:szCs w:val="16"/>
              </w:rPr>
            </w:pPr>
            <w:r w:rsidRPr="00E06F6E">
              <w:rPr>
                <w:sz w:val="16"/>
                <w:szCs w:val="16"/>
              </w:rPr>
              <w:lastRenderedPageBreak/>
              <w:t>85,01</w:t>
            </w:r>
          </w:p>
        </w:tc>
        <w:tc>
          <w:tcPr>
            <w:tcW w:w="613" w:type="pct"/>
            <w:tcBorders>
              <w:top w:val="single" w:sz="4" w:space="0" w:color="auto"/>
              <w:left w:val="single" w:sz="4" w:space="0" w:color="auto"/>
              <w:right w:val="single" w:sz="4" w:space="0" w:color="auto"/>
            </w:tcBorders>
            <w:vAlign w:val="center"/>
          </w:tcPr>
          <w:p w14:paraId="68C75145" w14:textId="77777777" w:rsidR="00A91B13" w:rsidRPr="00E06F6E" w:rsidRDefault="00A91B13" w:rsidP="002147EB">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4185A0E2" w14:textId="77777777" w:rsidR="00A91B13" w:rsidRPr="00E06F6E" w:rsidRDefault="00A91B13" w:rsidP="002147EB">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E79E1D5" w14:textId="1BDE25CA" w:rsidR="00A91B13" w:rsidRPr="00E06F6E" w:rsidRDefault="00A91B13" w:rsidP="002147EB">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64D97926" w14:textId="77777777" w:rsidR="00A91B13" w:rsidRPr="00E06F6E" w:rsidRDefault="00A91B13" w:rsidP="002147EB">
            <w:pPr>
              <w:jc w:val="center"/>
              <w:rPr>
                <w:rFonts w:eastAsia="Malgun Gothic"/>
                <w:bCs/>
                <w:sz w:val="16"/>
                <w:szCs w:val="16"/>
              </w:rPr>
            </w:pPr>
            <w:r w:rsidRPr="00E06F6E">
              <w:rPr>
                <w:color w:val="000000"/>
                <w:sz w:val="16"/>
                <w:szCs w:val="16"/>
              </w:rPr>
              <w:t>68 856,00</w:t>
            </w:r>
          </w:p>
        </w:tc>
      </w:tr>
      <w:tr w:rsidR="00A91B13" w:rsidRPr="00E06F6E" w14:paraId="1DE25E9C" w14:textId="77777777" w:rsidTr="002147EB">
        <w:trPr>
          <w:trHeight w:val="60"/>
        </w:trPr>
        <w:tc>
          <w:tcPr>
            <w:tcW w:w="192" w:type="pct"/>
            <w:vMerge/>
            <w:tcBorders>
              <w:left w:val="single" w:sz="4" w:space="0" w:color="auto"/>
              <w:right w:val="single" w:sz="4" w:space="0" w:color="auto"/>
            </w:tcBorders>
            <w:vAlign w:val="center"/>
          </w:tcPr>
          <w:p w14:paraId="3A3F1613" w14:textId="77777777" w:rsidR="00A91B13" w:rsidRPr="00E06F6E" w:rsidRDefault="00A91B13" w:rsidP="002147EB">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213E9E29" w14:textId="77777777" w:rsidR="00A91B13" w:rsidRPr="00E06F6E" w:rsidRDefault="00A91B13" w:rsidP="002147EB">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7A465AC4" w14:textId="77777777" w:rsidR="00A91B13" w:rsidRPr="00E06F6E" w:rsidRDefault="00A91B13" w:rsidP="002147EB">
            <w:pPr>
              <w:jc w:val="center"/>
              <w:rPr>
                <w:rFonts w:eastAsia="Malgun Gothic"/>
                <w:sz w:val="16"/>
                <w:szCs w:val="16"/>
                <w:lang w:val="en-US"/>
              </w:rPr>
            </w:pPr>
            <w:r w:rsidRPr="00E06F6E">
              <w:rPr>
                <w:sz w:val="16"/>
                <w:szCs w:val="16"/>
              </w:rPr>
              <w:t>480</w:t>
            </w:r>
          </w:p>
        </w:tc>
        <w:tc>
          <w:tcPr>
            <w:tcW w:w="486" w:type="pct"/>
            <w:tcBorders>
              <w:top w:val="single" w:sz="4" w:space="0" w:color="auto"/>
              <w:left w:val="single" w:sz="4" w:space="0" w:color="auto"/>
              <w:right w:val="single" w:sz="4" w:space="0" w:color="auto"/>
            </w:tcBorders>
            <w:vAlign w:val="center"/>
          </w:tcPr>
          <w:p w14:paraId="7815032A" w14:textId="77777777" w:rsidR="00A91B13" w:rsidRPr="00E06F6E" w:rsidRDefault="00A91B13" w:rsidP="002147EB">
            <w:pPr>
              <w:ind w:right="54"/>
              <w:jc w:val="center"/>
              <w:rPr>
                <w:rFonts w:eastAsia="Malgun Gothic"/>
                <w:sz w:val="16"/>
                <w:szCs w:val="16"/>
              </w:rPr>
            </w:pPr>
            <w:r w:rsidRPr="00E06F6E">
              <w:rPr>
                <w:rFonts w:eastAsia="Malgun Gothic"/>
                <w:sz w:val="16"/>
                <w:szCs w:val="16"/>
              </w:rPr>
              <w:t>Обед</w:t>
            </w:r>
          </w:p>
          <w:p w14:paraId="59276D19" w14:textId="77777777" w:rsidR="00A91B13" w:rsidRPr="00E06F6E" w:rsidRDefault="00A91B13" w:rsidP="002147EB">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58914840" w14:textId="77777777" w:rsidR="00A91B13" w:rsidRPr="00E06F6E" w:rsidRDefault="00A91B13" w:rsidP="002147EB">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88D95DE" w14:textId="77777777" w:rsidR="00A91B13" w:rsidRPr="00E06F6E" w:rsidRDefault="00A91B13" w:rsidP="002147EB">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4ABB3E97" w14:textId="77777777" w:rsidR="00A91B13" w:rsidRPr="00E06F6E" w:rsidRDefault="00A91B13" w:rsidP="002147EB">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C5CF1A3" w14:textId="5B528C31" w:rsidR="00A91B13" w:rsidRPr="00E06F6E" w:rsidRDefault="00A91B13" w:rsidP="002147EB">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64AEB854" w14:textId="77777777" w:rsidR="00A91B13" w:rsidRPr="00E06F6E" w:rsidRDefault="00A91B13" w:rsidP="002147EB">
            <w:pPr>
              <w:jc w:val="center"/>
              <w:rPr>
                <w:rFonts w:eastAsia="Malgun Gothic"/>
                <w:bCs/>
                <w:sz w:val="16"/>
                <w:szCs w:val="16"/>
              </w:rPr>
            </w:pPr>
            <w:r w:rsidRPr="00E06F6E">
              <w:rPr>
                <w:color w:val="000000"/>
                <w:sz w:val="16"/>
                <w:szCs w:val="16"/>
              </w:rPr>
              <w:t>41 313,60</w:t>
            </w:r>
          </w:p>
        </w:tc>
      </w:tr>
      <w:tr w:rsidR="00A91B13" w:rsidRPr="00E06F6E" w14:paraId="6B379B51" w14:textId="77777777" w:rsidTr="002147EB">
        <w:trPr>
          <w:trHeight w:val="60"/>
        </w:trPr>
        <w:tc>
          <w:tcPr>
            <w:tcW w:w="192" w:type="pct"/>
            <w:vMerge/>
            <w:tcBorders>
              <w:left w:val="single" w:sz="4" w:space="0" w:color="auto"/>
              <w:right w:val="single" w:sz="4" w:space="0" w:color="auto"/>
            </w:tcBorders>
            <w:vAlign w:val="center"/>
          </w:tcPr>
          <w:p w14:paraId="10545653" w14:textId="77777777" w:rsidR="00A91B13" w:rsidRPr="00E06F6E" w:rsidRDefault="00A91B13" w:rsidP="002147EB">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E8064DA" w14:textId="77777777" w:rsidR="00A91B13" w:rsidRPr="00E06F6E" w:rsidRDefault="00A91B13" w:rsidP="002147EB">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EA9C999" w14:textId="77777777" w:rsidR="00A91B13" w:rsidRPr="00E06F6E" w:rsidRDefault="00A91B13" w:rsidP="002147EB">
            <w:pPr>
              <w:jc w:val="center"/>
              <w:rPr>
                <w:rFonts w:eastAsia="Malgun Gothic"/>
                <w:sz w:val="16"/>
                <w:szCs w:val="16"/>
                <w:lang w:val="en-US"/>
              </w:rPr>
            </w:pPr>
            <w:r w:rsidRPr="00E06F6E">
              <w:rPr>
                <w:sz w:val="16"/>
                <w:szCs w:val="16"/>
              </w:rPr>
              <w:t>480</w:t>
            </w:r>
          </w:p>
        </w:tc>
        <w:tc>
          <w:tcPr>
            <w:tcW w:w="486" w:type="pct"/>
            <w:tcBorders>
              <w:top w:val="single" w:sz="4" w:space="0" w:color="auto"/>
              <w:left w:val="single" w:sz="4" w:space="0" w:color="auto"/>
              <w:right w:val="single" w:sz="4" w:space="0" w:color="auto"/>
            </w:tcBorders>
            <w:vAlign w:val="center"/>
          </w:tcPr>
          <w:p w14:paraId="02A7DA96" w14:textId="77777777" w:rsidR="00A91B13" w:rsidRPr="00E06F6E" w:rsidRDefault="00A91B13" w:rsidP="002147EB">
            <w:pPr>
              <w:ind w:right="54"/>
              <w:jc w:val="center"/>
              <w:rPr>
                <w:rFonts w:eastAsia="Malgun Gothic"/>
                <w:sz w:val="16"/>
                <w:szCs w:val="16"/>
              </w:rPr>
            </w:pPr>
            <w:r w:rsidRPr="00E06F6E">
              <w:rPr>
                <w:rFonts w:eastAsia="Malgun Gothic"/>
                <w:sz w:val="16"/>
                <w:szCs w:val="16"/>
              </w:rPr>
              <w:t>Полдник</w:t>
            </w:r>
          </w:p>
          <w:p w14:paraId="7C796476" w14:textId="77777777" w:rsidR="00A91B13" w:rsidRPr="00E06F6E" w:rsidRDefault="00A91B13" w:rsidP="002147EB">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580FF702" w14:textId="77777777" w:rsidR="00A91B13" w:rsidRPr="00E06F6E" w:rsidRDefault="00A91B13" w:rsidP="002147EB">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7783E71B" w14:textId="77777777" w:rsidR="00A91B13" w:rsidRPr="00E06F6E" w:rsidRDefault="00A91B13" w:rsidP="002147EB">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1A45FFC8" w14:textId="77777777" w:rsidR="00A91B13" w:rsidRPr="00E06F6E" w:rsidRDefault="00A91B13" w:rsidP="002147EB">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0A7250A2" w14:textId="0C4E82D6" w:rsidR="00A91B13" w:rsidRPr="00E06F6E" w:rsidRDefault="00A91B13" w:rsidP="002147EB">
            <w:pPr>
              <w:jc w:val="center"/>
              <w:rPr>
                <w:sz w:val="16"/>
                <w:szCs w:val="16"/>
              </w:rPr>
            </w:pPr>
            <w:r w:rsidRPr="00E06F6E">
              <w:rPr>
                <w:sz w:val="16"/>
                <w:szCs w:val="16"/>
              </w:rPr>
              <w:t>76,96</w:t>
            </w:r>
          </w:p>
        </w:tc>
        <w:tc>
          <w:tcPr>
            <w:tcW w:w="673" w:type="pct"/>
            <w:tcBorders>
              <w:left w:val="single" w:sz="4" w:space="0" w:color="auto"/>
              <w:right w:val="single" w:sz="4" w:space="0" w:color="auto"/>
            </w:tcBorders>
            <w:vAlign w:val="center"/>
          </w:tcPr>
          <w:p w14:paraId="5E8C1A6F" w14:textId="77777777" w:rsidR="00A91B13" w:rsidRPr="00E06F6E" w:rsidRDefault="00A91B13" w:rsidP="002147EB">
            <w:pPr>
              <w:jc w:val="center"/>
              <w:rPr>
                <w:rFonts w:eastAsia="Malgun Gothic"/>
                <w:bCs/>
                <w:sz w:val="16"/>
                <w:szCs w:val="16"/>
              </w:rPr>
            </w:pPr>
            <w:r w:rsidRPr="00E06F6E">
              <w:rPr>
                <w:rFonts w:eastAsia="Malgun Gothic"/>
                <w:bCs/>
                <w:sz w:val="16"/>
                <w:szCs w:val="16"/>
              </w:rPr>
              <w:t>36 940,80</w:t>
            </w:r>
          </w:p>
          <w:p w14:paraId="3FDF0E62" w14:textId="77777777" w:rsidR="00A91B13" w:rsidRPr="00E06F6E" w:rsidRDefault="00A91B13" w:rsidP="002147EB">
            <w:pPr>
              <w:jc w:val="center"/>
              <w:rPr>
                <w:rFonts w:eastAsia="Malgun Gothic"/>
                <w:bCs/>
                <w:sz w:val="16"/>
                <w:szCs w:val="16"/>
              </w:rPr>
            </w:pPr>
          </w:p>
        </w:tc>
      </w:tr>
      <w:tr w:rsidR="00DF6687" w:rsidRPr="00E06F6E" w14:paraId="4A3C158C" w14:textId="77777777" w:rsidTr="002147EB">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4F4E6AD6" w14:textId="77777777" w:rsidR="00DF6687" w:rsidRPr="00E06F6E" w:rsidRDefault="00DF6687" w:rsidP="002147EB">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0E6569B0" w14:textId="77777777" w:rsidR="00DF6687" w:rsidRPr="00E06F6E" w:rsidRDefault="00DF6687" w:rsidP="002147EB">
            <w:pPr>
              <w:jc w:val="center"/>
              <w:rPr>
                <w:rFonts w:eastAsia="Malgun Gothic"/>
                <w:b/>
                <w:sz w:val="16"/>
                <w:szCs w:val="16"/>
              </w:rPr>
            </w:pPr>
            <w:r w:rsidRPr="00E06F6E">
              <w:rPr>
                <w:rFonts w:eastAsia="Malgun Gothic"/>
                <w:b/>
                <w:sz w:val="16"/>
                <w:szCs w:val="16"/>
              </w:rPr>
              <w:t>3 559 390,40</w:t>
            </w:r>
          </w:p>
          <w:p w14:paraId="63944586" w14:textId="77777777" w:rsidR="00DF6687" w:rsidRPr="00E06F6E" w:rsidRDefault="00DF6687" w:rsidP="002147EB">
            <w:pPr>
              <w:jc w:val="center"/>
              <w:rPr>
                <w:rFonts w:eastAsia="Malgun Gothic"/>
                <w:b/>
                <w:sz w:val="16"/>
                <w:szCs w:val="16"/>
              </w:rPr>
            </w:pPr>
          </w:p>
        </w:tc>
      </w:tr>
    </w:tbl>
    <w:p w14:paraId="14126DA0" w14:textId="77777777" w:rsidR="00DF6687" w:rsidRPr="00E06F6E" w:rsidRDefault="00DF6687" w:rsidP="00EF009A">
      <w:pPr>
        <w:autoSpaceDE w:val="0"/>
        <w:autoSpaceDN w:val="0"/>
        <w:adjustRightInd w:val="0"/>
        <w:jc w:val="center"/>
        <w:rPr>
          <w:rFonts w:eastAsia="Calibri"/>
          <w:bCs/>
          <w:color w:val="000000"/>
          <w:sz w:val="16"/>
          <w:szCs w:val="16"/>
        </w:rPr>
      </w:pPr>
    </w:p>
    <w:p w14:paraId="220457B0" w14:textId="77777777" w:rsidR="00DF6687" w:rsidRPr="00E06F6E" w:rsidRDefault="00DF6687" w:rsidP="00EF009A">
      <w:pPr>
        <w:autoSpaceDE w:val="0"/>
        <w:autoSpaceDN w:val="0"/>
        <w:adjustRightInd w:val="0"/>
        <w:jc w:val="center"/>
        <w:rPr>
          <w:rFonts w:eastAsia="Calibri"/>
          <w:bCs/>
          <w:color w:val="000000"/>
          <w:sz w:val="16"/>
          <w:szCs w:val="16"/>
        </w:rPr>
      </w:pPr>
    </w:p>
    <w:p w14:paraId="7B27AAF7" w14:textId="77777777" w:rsidR="00261384" w:rsidRPr="00E06F6E" w:rsidRDefault="00261384" w:rsidP="00A3355A">
      <w:pPr>
        <w:autoSpaceDE w:val="0"/>
        <w:autoSpaceDN w:val="0"/>
        <w:adjustRightInd w:val="0"/>
        <w:jc w:val="right"/>
        <w:rPr>
          <w:b/>
          <w:bCs/>
          <w:i/>
          <w:iCs/>
          <w:sz w:val="16"/>
          <w:szCs w:val="16"/>
          <w:lang w:val="en-US"/>
        </w:rPr>
      </w:pPr>
    </w:p>
    <w:p w14:paraId="46D4AE4E" w14:textId="77777777" w:rsidR="00A3355A" w:rsidRPr="00E06F6E" w:rsidRDefault="00A3355A" w:rsidP="00A3355A">
      <w:pPr>
        <w:autoSpaceDE w:val="0"/>
        <w:autoSpaceDN w:val="0"/>
        <w:adjustRightInd w:val="0"/>
        <w:jc w:val="right"/>
        <w:rPr>
          <w:b/>
          <w:bCs/>
          <w:i/>
          <w:iCs/>
          <w:sz w:val="16"/>
          <w:szCs w:val="16"/>
        </w:rPr>
      </w:pPr>
      <w:r w:rsidRPr="00E06F6E">
        <w:rPr>
          <w:b/>
          <w:bCs/>
          <w:i/>
          <w:iCs/>
          <w:sz w:val="16"/>
          <w:szCs w:val="16"/>
        </w:rPr>
        <w:t>Приложение № 6</w:t>
      </w:r>
      <w:r w:rsidRPr="00E06F6E">
        <w:rPr>
          <w:b/>
          <w:bCs/>
          <w:i/>
          <w:iCs/>
          <w:sz w:val="16"/>
          <w:szCs w:val="16"/>
        </w:rPr>
        <w:br/>
        <w:t xml:space="preserve"> к Обоснованию начальной (максимальной) цены договора</w:t>
      </w:r>
    </w:p>
    <w:p w14:paraId="682FD3E1" w14:textId="77777777" w:rsidR="00A3355A" w:rsidRPr="00E06F6E" w:rsidRDefault="00A3355A" w:rsidP="00A3355A">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№6 </w:t>
      </w:r>
    </w:p>
    <w:p w14:paraId="5A16AEBB" w14:textId="1D58C38B" w:rsidR="006727EA" w:rsidRPr="00E06F6E" w:rsidRDefault="00A3355A" w:rsidP="006727EA">
      <w:pPr>
        <w:autoSpaceDE w:val="0"/>
        <w:autoSpaceDN w:val="0"/>
        <w:adjustRightInd w:val="0"/>
        <w:jc w:val="center"/>
        <w:rPr>
          <w:sz w:val="16"/>
          <w:szCs w:val="16"/>
          <w:lang w:val="en-US"/>
        </w:rPr>
      </w:pPr>
      <w:r w:rsidRPr="00E06F6E">
        <w:rPr>
          <w:rFonts w:eastAsia="Calibri"/>
          <w:sz w:val="16"/>
          <w:szCs w:val="16"/>
        </w:rPr>
        <w:t xml:space="preserve"> </w:t>
      </w:r>
      <w:r w:rsidR="006727EA" w:rsidRPr="00E06F6E">
        <w:rPr>
          <w:rFonts w:eastAsia="Calibri"/>
          <w:sz w:val="16"/>
          <w:szCs w:val="16"/>
        </w:rPr>
        <w:t>(</w:t>
      </w:r>
      <w:r w:rsidR="00425E10" w:rsidRPr="00E06F6E">
        <w:rPr>
          <w:rFonts w:eastAsia="Calibri"/>
          <w:bCs/>
          <w:color w:val="000000"/>
          <w:sz w:val="16"/>
          <w:szCs w:val="16"/>
        </w:rPr>
        <w:t>МАОУ "Татарская гимназия № 65"</w:t>
      </w:r>
      <w:r w:rsidR="006727EA"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DF6687" w:rsidRPr="00E06F6E" w14:paraId="007C40DA" w14:textId="77777777" w:rsidTr="00A91B13">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5297D887" w14:textId="77777777" w:rsidR="00DF6687" w:rsidRPr="00E06F6E" w:rsidRDefault="00DF6687" w:rsidP="002147EB">
            <w:pPr>
              <w:spacing w:line="256" w:lineRule="auto"/>
              <w:jc w:val="center"/>
              <w:rPr>
                <w:rFonts w:eastAsia="Malgun Gothic"/>
                <w:sz w:val="16"/>
                <w:szCs w:val="16"/>
              </w:rPr>
            </w:pPr>
          </w:p>
          <w:p w14:paraId="265A9BB8"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7D14B22A" w14:textId="77777777" w:rsidR="00DF6687" w:rsidRPr="00E06F6E" w:rsidRDefault="00DF6687" w:rsidP="002147EB">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1E03EAAC"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174E943D"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C99B423"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6FA08398" w14:textId="77777777" w:rsidR="00DF6687" w:rsidRPr="00E06F6E" w:rsidRDefault="00DF6687" w:rsidP="002147E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BE55919"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28981017" w14:textId="77777777" w:rsidR="00DF6687" w:rsidRPr="00E06F6E" w:rsidRDefault="00DF6687" w:rsidP="002147E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CAE0D82"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6C49152E" w14:textId="77777777" w:rsidR="00DF6687" w:rsidRPr="00E06F6E" w:rsidRDefault="00DF6687" w:rsidP="002147EB">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4ABE87B6" w14:textId="77777777" w:rsidR="00DF6687" w:rsidRPr="00E06F6E" w:rsidRDefault="00DF6687" w:rsidP="002147EB">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6930A8" w14:textId="77777777" w:rsidR="00DF6687" w:rsidRPr="00E06F6E" w:rsidRDefault="00DF6687" w:rsidP="002147EB">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DF6687" w:rsidRPr="00E06F6E" w14:paraId="126149CD" w14:textId="77777777" w:rsidTr="002147EB">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9D097EE" w14:textId="77777777" w:rsidR="00DF6687" w:rsidRPr="00E06F6E" w:rsidRDefault="00DF6687" w:rsidP="002147EB">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D669E4" w:rsidRPr="00E06F6E" w14:paraId="2EFEE0D4" w14:textId="77777777" w:rsidTr="00C46AD8">
        <w:trPr>
          <w:trHeight w:val="930"/>
        </w:trPr>
        <w:tc>
          <w:tcPr>
            <w:tcW w:w="192" w:type="pct"/>
            <w:vMerge w:val="restart"/>
            <w:tcBorders>
              <w:left w:val="single" w:sz="4" w:space="0" w:color="auto"/>
              <w:right w:val="single" w:sz="4" w:space="0" w:color="auto"/>
            </w:tcBorders>
            <w:vAlign w:val="center"/>
          </w:tcPr>
          <w:p w14:paraId="3958EF3A" w14:textId="77777777" w:rsidR="00D669E4" w:rsidRPr="00E06F6E" w:rsidRDefault="00D669E4" w:rsidP="002147EB">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23DE4EED" w14:textId="77777777" w:rsidR="00D669E4" w:rsidRPr="00E06F6E" w:rsidRDefault="00D669E4" w:rsidP="002147EB">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22869F2F" w14:textId="0B47BF61" w:rsidR="00D669E4" w:rsidRPr="00D669E4" w:rsidRDefault="00D669E4" w:rsidP="002147EB">
            <w:pPr>
              <w:jc w:val="center"/>
              <w:rPr>
                <w:rFonts w:eastAsia="Malgun Gothic"/>
                <w:sz w:val="16"/>
                <w:szCs w:val="16"/>
              </w:rPr>
            </w:pPr>
            <w:r w:rsidRPr="00D669E4">
              <w:rPr>
                <w:sz w:val="16"/>
                <w:szCs w:val="16"/>
              </w:rPr>
              <w:t>15 760</w:t>
            </w:r>
          </w:p>
        </w:tc>
        <w:tc>
          <w:tcPr>
            <w:tcW w:w="486" w:type="pct"/>
            <w:tcBorders>
              <w:top w:val="single" w:sz="4" w:space="0" w:color="auto"/>
              <w:left w:val="single" w:sz="4" w:space="0" w:color="auto"/>
              <w:right w:val="single" w:sz="4" w:space="0" w:color="auto"/>
            </w:tcBorders>
            <w:vAlign w:val="center"/>
          </w:tcPr>
          <w:p w14:paraId="219593AF" w14:textId="77777777" w:rsidR="00D669E4" w:rsidRPr="00E06F6E" w:rsidRDefault="00D669E4" w:rsidP="002147EB">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024F709A" w14:textId="77777777" w:rsidR="00D669E4" w:rsidRPr="00E06F6E" w:rsidRDefault="00D669E4" w:rsidP="002147EB">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3C9F771F" w14:textId="77777777" w:rsidR="00D669E4" w:rsidRPr="00E06F6E" w:rsidRDefault="00D669E4" w:rsidP="002147EB">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4CA9BC6D" w14:textId="77777777" w:rsidR="00D669E4" w:rsidRPr="00E06F6E" w:rsidRDefault="00D669E4" w:rsidP="002147EB">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26AE7C1D" w14:textId="4DEF1B8E" w:rsidR="00D669E4" w:rsidRPr="00E06F6E" w:rsidRDefault="00D669E4" w:rsidP="002147EB">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0EDC2833" w14:textId="6A5DD68B" w:rsidR="00D669E4" w:rsidRPr="00D669E4" w:rsidRDefault="00D669E4" w:rsidP="002147EB">
            <w:pPr>
              <w:jc w:val="center"/>
              <w:rPr>
                <w:rFonts w:eastAsia="Malgun Gothic"/>
                <w:bCs/>
                <w:sz w:val="16"/>
                <w:szCs w:val="16"/>
                <w:lang w:val="en-US"/>
              </w:rPr>
            </w:pPr>
            <w:r w:rsidRPr="00D669E4">
              <w:rPr>
                <w:sz w:val="16"/>
                <w:szCs w:val="16"/>
              </w:rPr>
              <w:t>1 212 889,60</w:t>
            </w:r>
          </w:p>
        </w:tc>
      </w:tr>
      <w:tr w:rsidR="00D669E4" w:rsidRPr="00E06F6E" w14:paraId="127D60BC" w14:textId="77777777" w:rsidTr="00C46AD8">
        <w:trPr>
          <w:trHeight w:val="708"/>
        </w:trPr>
        <w:tc>
          <w:tcPr>
            <w:tcW w:w="192" w:type="pct"/>
            <w:vMerge/>
            <w:tcBorders>
              <w:left w:val="single" w:sz="4" w:space="0" w:color="auto"/>
              <w:right w:val="single" w:sz="4" w:space="0" w:color="auto"/>
            </w:tcBorders>
            <w:vAlign w:val="center"/>
          </w:tcPr>
          <w:p w14:paraId="0303F69E" w14:textId="77777777" w:rsidR="00D669E4" w:rsidRPr="00E06F6E" w:rsidRDefault="00D669E4" w:rsidP="002147EB">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A18B775" w14:textId="77777777" w:rsidR="00D669E4" w:rsidRPr="00E06F6E" w:rsidRDefault="00D669E4" w:rsidP="002147EB">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142D5DB" w14:textId="5A85A136" w:rsidR="00D669E4" w:rsidRPr="00D669E4" w:rsidRDefault="00D669E4" w:rsidP="002147EB">
            <w:pPr>
              <w:jc w:val="center"/>
              <w:rPr>
                <w:rFonts w:eastAsia="Malgun Gothic"/>
                <w:sz w:val="16"/>
                <w:szCs w:val="16"/>
                <w:lang w:val="en-US"/>
              </w:rPr>
            </w:pPr>
            <w:r w:rsidRPr="00D669E4">
              <w:rPr>
                <w:sz w:val="16"/>
                <w:szCs w:val="16"/>
              </w:rPr>
              <w:t>0</w:t>
            </w:r>
          </w:p>
        </w:tc>
        <w:tc>
          <w:tcPr>
            <w:tcW w:w="486" w:type="pct"/>
            <w:tcBorders>
              <w:top w:val="single" w:sz="4" w:space="0" w:color="auto"/>
              <w:left w:val="single" w:sz="4" w:space="0" w:color="auto"/>
              <w:right w:val="single" w:sz="4" w:space="0" w:color="auto"/>
            </w:tcBorders>
            <w:vAlign w:val="center"/>
          </w:tcPr>
          <w:p w14:paraId="6C12EE93" w14:textId="77777777" w:rsidR="00D669E4" w:rsidRPr="00E06F6E" w:rsidRDefault="00D669E4" w:rsidP="002147EB">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2D576A33" w14:textId="77777777" w:rsidR="00D669E4" w:rsidRPr="00E06F6E" w:rsidRDefault="00D669E4" w:rsidP="002147EB">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D91F67B" w14:textId="77777777" w:rsidR="00D669E4" w:rsidRPr="00E06F6E" w:rsidRDefault="00D669E4" w:rsidP="002147EB">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33A978E4" w14:textId="77777777" w:rsidR="00D669E4" w:rsidRPr="00E06F6E" w:rsidRDefault="00D669E4" w:rsidP="002147EB">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78FA31D" w14:textId="6744B28A" w:rsidR="00D669E4" w:rsidRPr="00E06F6E" w:rsidRDefault="00D669E4" w:rsidP="002147EB">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2C7152AC" w14:textId="2CFC7554" w:rsidR="00D669E4" w:rsidRPr="00D669E4" w:rsidRDefault="00D669E4" w:rsidP="002147EB">
            <w:pPr>
              <w:jc w:val="center"/>
              <w:rPr>
                <w:rFonts w:eastAsia="Malgun Gothic"/>
                <w:bCs/>
                <w:sz w:val="16"/>
                <w:szCs w:val="16"/>
                <w:lang w:val="en-US"/>
              </w:rPr>
            </w:pPr>
            <w:r w:rsidRPr="00D669E4">
              <w:rPr>
                <w:sz w:val="16"/>
                <w:szCs w:val="16"/>
              </w:rPr>
              <w:t>0,00</w:t>
            </w:r>
          </w:p>
        </w:tc>
      </w:tr>
      <w:tr w:rsidR="00D669E4" w:rsidRPr="00E06F6E" w14:paraId="25ABDC18" w14:textId="77777777" w:rsidTr="00C46AD8">
        <w:trPr>
          <w:trHeight w:val="60"/>
        </w:trPr>
        <w:tc>
          <w:tcPr>
            <w:tcW w:w="192" w:type="pct"/>
            <w:tcBorders>
              <w:left w:val="single" w:sz="4" w:space="0" w:color="auto"/>
              <w:right w:val="single" w:sz="4" w:space="0" w:color="auto"/>
            </w:tcBorders>
            <w:vAlign w:val="center"/>
          </w:tcPr>
          <w:p w14:paraId="6EF4D460" w14:textId="77777777" w:rsidR="00D669E4" w:rsidRPr="00E06F6E" w:rsidRDefault="00D669E4" w:rsidP="002147EB">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41845D0A" w14:textId="77777777" w:rsidR="00D669E4" w:rsidRPr="00E06F6E" w:rsidRDefault="00D669E4" w:rsidP="002147EB">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0DF20D58" w14:textId="53867E91" w:rsidR="00D669E4" w:rsidRPr="00D669E4" w:rsidRDefault="00D669E4" w:rsidP="002147EB">
            <w:pPr>
              <w:jc w:val="center"/>
              <w:rPr>
                <w:rFonts w:eastAsia="Malgun Gothic"/>
                <w:sz w:val="16"/>
                <w:szCs w:val="16"/>
              </w:rPr>
            </w:pPr>
            <w:r w:rsidRPr="00D669E4">
              <w:rPr>
                <w:sz w:val="16"/>
                <w:szCs w:val="16"/>
              </w:rPr>
              <w:t>80</w:t>
            </w:r>
          </w:p>
        </w:tc>
        <w:tc>
          <w:tcPr>
            <w:tcW w:w="486" w:type="pct"/>
            <w:tcBorders>
              <w:top w:val="single" w:sz="4" w:space="0" w:color="auto"/>
              <w:left w:val="single" w:sz="4" w:space="0" w:color="auto"/>
              <w:right w:val="single" w:sz="4" w:space="0" w:color="auto"/>
            </w:tcBorders>
            <w:vAlign w:val="center"/>
          </w:tcPr>
          <w:p w14:paraId="19F6B21A" w14:textId="77777777" w:rsidR="00D669E4" w:rsidRPr="00E06F6E" w:rsidRDefault="00D669E4" w:rsidP="002147EB">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281B4DB6" w14:textId="77777777" w:rsidR="00D669E4" w:rsidRPr="00E06F6E" w:rsidRDefault="00D669E4" w:rsidP="002147EB">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3A8116C9" w14:textId="77777777" w:rsidR="00D669E4" w:rsidRPr="00E06F6E" w:rsidRDefault="00D669E4" w:rsidP="002147EB">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0553E46E" w14:textId="77777777" w:rsidR="00D669E4" w:rsidRPr="00E06F6E" w:rsidRDefault="00D669E4" w:rsidP="002147EB">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7E6F0768" w14:textId="0D870F51" w:rsidR="00D669E4" w:rsidRPr="00E06F6E" w:rsidRDefault="00D669E4" w:rsidP="002147EB">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047C0A82" w14:textId="6C2DE164" w:rsidR="00D669E4" w:rsidRPr="00D669E4" w:rsidRDefault="00D669E4" w:rsidP="002147EB">
            <w:pPr>
              <w:jc w:val="center"/>
              <w:rPr>
                <w:rFonts w:eastAsia="Malgun Gothic"/>
                <w:bCs/>
                <w:sz w:val="16"/>
                <w:szCs w:val="16"/>
              </w:rPr>
            </w:pPr>
            <w:r w:rsidRPr="00D669E4">
              <w:rPr>
                <w:sz w:val="16"/>
                <w:szCs w:val="16"/>
              </w:rPr>
              <w:t>13 042,40</w:t>
            </w:r>
          </w:p>
        </w:tc>
      </w:tr>
      <w:tr w:rsidR="00D669E4" w:rsidRPr="00E06F6E" w14:paraId="741938F5" w14:textId="77777777" w:rsidTr="00C46AD8">
        <w:trPr>
          <w:trHeight w:val="60"/>
        </w:trPr>
        <w:tc>
          <w:tcPr>
            <w:tcW w:w="192" w:type="pct"/>
            <w:vMerge w:val="restart"/>
            <w:tcBorders>
              <w:left w:val="single" w:sz="4" w:space="0" w:color="auto"/>
              <w:right w:val="single" w:sz="4" w:space="0" w:color="auto"/>
            </w:tcBorders>
            <w:vAlign w:val="center"/>
          </w:tcPr>
          <w:p w14:paraId="4D274768" w14:textId="77777777" w:rsidR="00D669E4" w:rsidRPr="00E06F6E" w:rsidRDefault="00D669E4" w:rsidP="002147EB">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76EB2D94" w14:textId="77777777" w:rsidR="00D669E4" w:rsidRPr="00E06F6E" w:rsidRDefault="00D669E4" w:rsidP="002147EB">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37408DF0" w14:textId="69B2545E" w:rsidR="00D669E4" w:rsidRPr="00D669E4" w:rsidRDefault="00D669E4" w:rsidP="002147EB">
            <w:pPr>
              <w:jc w:val="center"/>
              <w:rPr>
                <w:rFonts w:eastAsia="Malgun Gothic"/>
                <w:sz w:val="16"/>
                <w:szCs w:val="16"/>
              </w:rPr>
            </w:pPr>
            <w:r w:rsidRPr="00D669E4">
              <w:rPr>
                <w:sz w:val="16"/>
                <w:szCs w:val="16"/>
              </w:rPr>
              <w:t>960</w:t>
            </w:r>
          </w:p>
        </w:tc>
        <w:tc>
          <w:tcPr>
            <w:tcW w:w="486" w:type="pct"/>
            <w:tcBorders>
              <w:top w:val="single" w:sz="4" w:space="0" w:color="auto"/>
              <w:left w:val="single" w:sz="4" w:space="0" w:color="auto"/>
              <w:right w:val="single" w:sz="4" w:space="0" w:color="auto"/>
            </w:tcBorders>
            <w:vAlign w:val="center"/>
          </w:tcPr>
          <w:p w14:paraId="4291FDBD" w14:textId="77777777" w:rsidR="00D669E4" w:rsidRPr="00E06F6E" w:rsidRDefault="00D669E4" w:rsidP="002147EB">
            <w:pPr>
              <w:ind w:right="54"/>
              <w:jc w:val="center"/>
              <w:rPr>
                <w:rFonts w:eastAsia="Malgun Gothic"/>
                <w:sz w:val="16"/>
                <w:szCs w:val="16"/>
              </w:rPr>
            </w:pPr>
            <w:r w:rsidRPr="00E06F6E">
              <w:rPr>
                <w:rFonts w:eastAsia="Malgun Gothic"/>
                <w:sz w:val="16"/>
                <w:szCs w:val="16"/>
              </w:rPr>
              <w:t>Завтрак</w:t>
            </w:r>
          </w:p>
          <w:p w14:paraId="75C0156C" w14:textId="77777777" w:rsidR="00D669E4" w:rsidRPr="00E06F6E" w:rsidRDefault="00D669E4" w:rsidP="002147EB">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6502C14D" w14:textId="77777777" w:rsidR="00D669E4" w:rsidRPr="00E06F6E" w:rsidRDefault="00D669E4" w:rsidP="002147EB">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35BE848F" w14:textId="77777777" w:rsidR="00D669E4" w:rsidRPr="00E06F6E" w:rsidRDefault="00D669E4" w:rsidP="002147EB">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8F036C4" w14:textId="77777777" w:rsidR="00D669E4" w:rsidRPr="00E06F6E" w:rsidRDefault="00D669E4" w:rsidP="002147EB">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6271EEB8" w14:textId="2C52CF58" w:rsidR="00D669E4" w:rsidRPr="00E06F6E" w:rsidRDefault="00D669E4" w:rsidP="002147EB">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47DFE9CD" w14:textId="372CBD47" w:rsidR="00D669E4" w:rsidRPr="00D669E4" w:rsidRDefault="00D669E4" w:rsidP="002147EB">
            <w:pPr>
              <w:jc w:val="center"/>
              <w:rPr>
                <w:rFonts w:eastAsia="Malgun Gothic"/>
                <w:bCs/>
                <w:sz w:val="16"/>
                <w:szCs w:val="16"/>
                <w:lang w:val="en-US"/>
              </w:rPr>
            </w:pPr>
            <w:r w:rsidRPr="00D669E4">
              <w:rPr>
                <w:sz w:val="16"/>
                <w:szCs w:val="16"/>
              </w:rPr>
              <w:t>73 881,60</w:t>
            </w:r>
          </w:p>
        </w:tc>
      </w:tr>
      <w:tr w:rsidR="00D669E4" w:rsidRPr="00E06F6E" w14:paraId="61F77758" w14:textId="77777777" w:rsidTr="00C46AD8">
        <w:trPr>
          <w:trHeight w:val="60"/>
        </w:trPr>
        <w:tc>
          <w:tcPr>
            <w:tcW w:w="192" w:type="pct"/>
            <w:vMerge/>
            <w:tcBorders>
              <w:left w:val="single" w:sz="4" w:space="0" w:color="auto"/>
              <w:right w:val="single" w:sz="4" w:space="0" w:color="auto"/>
            </w:tcBorders>
            <w:vAlign w:val="center"/>
          </w:tcPr>
          <w:p w14:paraId="06AB06E5" w14:textId="77777777" w:rsidR="00D669E4" w:rsidRPr="00E06F6E" w:rsidRDefault="00D669E4" w:rsidP="002147EB">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A342447" w14:textId="77777777" w:rsidR="00D669E4" w:rsidRPr="00E06F6E" w:rsidRDefault="00D669E4" w:rsidP="002147EB">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D60B49F" w14:textId="795B963A" w:rsidR="00D669E4" w:rsidRPr="00D669E4" w:rsidRDefault="00D669E4" w:rsidP="002147EB">
            <w:pPr>
              <w:jc w:val="center"/>
              <w:rPr>
                <w:rFonts w:eastAsia="Malgun Gothic"/>
                <w:sz w:val="16"/>
                <w:szCs w:val="16"/>
              </w:rPr>
            </w:pPr>
            <w:r w:rsidRPr="00D669E4">
              <w:rPr>
                <w:sz w:val="16"/>
                <w:szCs w:val="16"/>
              </w:rPr>
              <w:t>960</w:t>
            </w:r>
          </w:p>
        </w:tc>
        <w:tc>
          <w:tcPr>
            <w:tcW w:w="486" w:type="pct"/>
            <w:tcBorders>
              <w:top w:val="single" w:sz="4" w:space="0" w:color="auto"/>
              <w:left w:val="single" w:sz="4" w:space="0" w:color="auto"/>
              <w:right w:val="single" w:sz="4" w:space="0" w:color="auto"/>
            </w:tcBorders>
            <w:vAlign w:val="center"/>
          </w:tcPr>
          <w:p w14:paraId="31FE2921" w14:textId="77777777" w:rsidR="00D669E4" w:rsidRPr="00E06F6E" w:rsidRDefault="00D669E4" w:rsidP="002147EB">
            <w:pPr>
              <w:ind w:right="54"/>
              <w:jc w:val="center"/>
              <w:rPr>
                <w:rFonts w:eastAsia="Malgun Gothic"/>
                <w:sz w:val="16"/>
                <w:szCs w:val="16"/>
              </w:rPr>
            </w:pPr>
            <w:r w:rsidRPr="00E06F6E">
              <w:rPr>
                <w:rFonts w:eastAsia="Malgun Gothic"/>
                <w:sz w:val="16"/>
                <w:szCs w:val="16"/>
              </w:rPr>
              <w:t>Обед</w:t>
            </w:r>
          </w:p>
          <w:p w14:paraId="7E7CAA15" w14:textId="77777777" w:rsidR="00D669E4" w:rsidRPr="00E06F6E" w:rsidRDefault="00D669E4" w:rsidP="002147EB">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0F95D254" w14:textId="77777777" w:rsidR="00D669E4" w:rsidRPr="00E06F6E" w:rsidRDefault="00D669E4" w:rsidP="002147EB">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1B2AD2C" w14:textId="77777777" w:rsidR="00D669E4" w:rsidRPr="00E06F6E" w:rsidRDefault="00D669E4" w:rsidP="002147EB">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3EAA1D7E" w14:textId="77777777" w:rsidR="00D669E4" w:rsidRPr="00E06F6E" w:rsidRDefault="00D669E4" w:rsidP="002147EB">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F3A4092" w14:textId="32195F82" w:rsidR="00D669E4" w:rsidRPr="00E06F6E" w:rsidRDefault="00D669E4" w:rsidP="002147EB">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18CBEAB2" w14:textId="4A6621B0" w:rsidR="00D669E4" w:rsidRPr="00D669E4" w:rsidRDefault="00D669E4" w:rsidP="002147EB">
            <w:pPr>
              <w:jc w:val="center"/>
              <w:rPr>
                <w:rFonts w:eastAsia="Malgun Gothic"/>
                <w:bCs/>
                <w:sz w:val="16"/>
                <w:szCs w:val="16"/>
              </w:rPr>
            </w:pPr>
            <w:r w:rsidRPr="00D669E4">
              <w:rPr>
                <w:sz w:val="16"/>
                <w:szCs w:val="16"/>
              </w:rPr>
              <w:t>82 627,20</w:t>
            </w:r>
          </w:p>
        </w:tc>
      </w:tr>
      <w:tr w:rsidR="00D669E4" w:rsidRPr="00E06F6E" w14:paraId="4FA6638B" w14:textId="77777777" w:rsidTr="00C46AD8">
        <w:trPr>
          <w:trHeight w:val="60"/>
        </w:trPr>
        <w:tc>
          <w:tcPr>
            <w:tcW w:w="192" w:type="pct"/>
            <w:vMerge/>
            <w:tcBorders>
              <w:left w:val="single" w:sz="4" w:space="0" w:color="auto"/>
              <w:right w:val="single" w:sz="4" w:space="0" w:color="auto"/>
            </w:tcBorders>
            <w:vAlign w:val="center"/>
          </w:tcPr>
          <w:p w14:paraId="6DAA4C26" w14:textId="77777777" w:rsidR="00D669E4" w:rsidRPr="00E06F6E" w:rsidRDefault="00D669E4" w:rsidP="002147EB">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9383E33" w14:textId="77777777" w:rsidR="00D669E4" w:rsidRPr="00E06F6E" w:rsidRDefault="00D669E4" w:rsidP="002147EB">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DB6EFB0" w14:textId="499F277B" w:rsidR="00D669E4" w:rsidRPr="00D669E4" w:rsidRDefault="00D669E4" w:rsidP="002147EB">
            <w:pPr>
              <w:jc w:val="center"/>
              <w:rPr>
                <w:rFonts w:eastAsia="Malgun Gothic"/>
                <w:sz w:val="16"/>
                <w:szCs w:val="16"/>
                <w:lang w:val="en-US"/>
              </w:rPr>
            </w:pPr>
            <w:r w:rsidRPr="00D669E4">
              <w:rPr>
                <w:sz w:val="16"/>
                <w:szCs w:val="16"/>
              </w:rPr>
              <w:t>0</w:t>
            </w:r>
          </w:p>
        </w:tc>
        <w:tc>
          <w:tcPr>
            <w:tcW w:w="486" w:type="pct"/>
            <w:tcBorders>
              <w:top w:val="single" w:sz="4" w:space="0" w:color="auto"/>
              <w:left w:val="single" w:sz="4" w:space="0" w:color="auto"/>
              <w:right w:val="single" w:sz="4" w:space="0" w:color="auto"/>
            </w:tcBorders>
            <w:vAlign w:val="center"/>
          </w:tcPr>
          <w:p w14:paraId="2E15FF84" w14:textId="77777777" w:rsidR="00D669E4" w:rsidRPr="00E06F6E" w:rsidRDefault="00D669E4" w:rsidP="002147EB">
            <w:pPr>
              <w:ind w:right="54"/>
              <w:jc w:val="center"/>
              <w:rPr>
                <w:rFonts w:eastAsia="Malgun Gothic"/>
                <w:sz w:val="16"/>
                <w:szCs w:val="16"/>
              </w:rPr>
            </w:pPr>
            <w:r w:rsidRPr="00E06F6E">
              <w:rPr>
                <w:rFonts w:eastAsia="Malgun Gothic"/>
                <w:sz w:val="16"/>
                <w:szCs w:val="16"/>
              </w:rPr>
              <w:t>Обед</w:t>
            </w:r>
          </w:p>
          <w:p w14:paraId="1CF836DC" w14:textId="77777777" w:rsidR="00D669E4" w:rsidRPr="00E06F6E" w:rsidRDefault="00D669E4" w:rsidP="002147EB">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795D4978" w14:textId="77777777" w:rsidR="00D669E4" w:rsidRPr="00E06F6E" w:rsidRDefault="00D669E4" w:rsidP="002147EB">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AD87F9A" w14:textId="77777777" w:rsidR="00D669E4" w:rsidRPr="00E06F6E" w:rsidRDefault="00D669E4" w:rsidP="002147EB">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2EA3E5ED" w14:textId="77777777" w:rsidR="00D669E4" w:rsidRPr="00E06F6E" w:rsidRDefault="00D669E4" w:rsidP="002147EB">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60B88AAA" w14:textId="359A48EA" w:rsidR="00D669E4" w:rsidRPr="00E06F6E" w:rsidRDefault="00D669E4" w:rsidP="002147EB">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22AC863C" w14:textId="4B272F0F" w:rsidR="00D669E4" w:rsidRPr="00D669E4" w:rsidRDefault="00D669E4" w:rsidP="002147EB">
            <w:pPr>
              <w:jc w:val="center"/>
              <w:rPr>
                <w:rFonts w:eastAsia="Malgun Gothic"/>
                <w:bCs/>
                <w:sz w:val="16"/>
                <w:szCs w:val="16"/>
              </w:rPr>
            </w:pPr>
            <w:r w:rsidRPr="00D669E4">
              <w:rPr>
                <w:sz w:val="16"/>
                <w:szCs w:val="16"/>
              </w:rPr>
              <w:t>0,00</w:t>
            </w:r>
          </w:p>
        </w:tc>
      </w:tr>
      <w:tr w:rsidR="00D669E4" w:rsidRPr="00E06F6E" w14:paraId="52EA5429" w14:textId="77777777" w:rsidTr="00C46AD8">
        <w:trPr>
          <w:trHeight w:val="60"/>
        </w:trPr>
        <w:tc>
          <w:tcPr>
            <w:tcW w:w="192" w:type="pct"/>
            <w:vMerge/>
            <w:tcBorders>
              <w:left w:val="single" w:sz="4" w:space="0" w:color="auto"/>
              <w:right w:val="single" w:sz="4" w:space="0" w:color="auto"/>
            </w:tcBorders>
            <w:vAlign w:val="center"/>
          </w:tcPr>
          <w:p w14:paraId="3D45AABB" w14:textId="77777777" w:rsidR="00D669E4" w:rsidRPr="00E06F6E" w:rsidRDefault="00D669E4" w:rsidP="002147EB">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4B39C9B" w14:textId="77777777" w:rsidR="00D669E4" w:rsidRPr="00E06F6E" w:rsidRDefault="00D669E4" w:rsidP="002147EB">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98BA386" w14:textId="79BA6FA0" w:rsidR="00D669E4" w:rsidRPr="00D669E4" w:rsidRDefault="00D669E4" w:rsidP="002147EB">
            <w:pPr>
              <w:jc w:val="center"/>
              <w:rPr>
                <w:rFonts w:eastAsia="Malgun Gothic"/>
                <w:sz w:val="16"/>
                <w:szCs w:val="16"/>
                <w:lang w:val="en-US"/>
              </w:rPr>
            </w:pPr>
            <w:r w:rsidRPr="00D669E4">
              <w:rPr>
                <w:sz w:val="16"/>
                <w:szCs w:val="16"/>
              </w:rPr>
              <w:t>0</w:t>
            </w:r>
          </w:p>
        </w:tc>
        <w:tc>
          <w:tcPr>
            <w:tcW w:w="486" w:type="pct"/>
            <w:tcBorders>
              <w:top w:val="single" w:sz="4" w:space="0" w:color="auto"/>
              <w:left w:val="single" w:sz="4" w:space="0" w:color="auto"/>
              <w:right w:val="single" w:sz="4" w:space="0" w:color="auto"/>
            </w:tcBorders>
            <w:vAlign w:val="center"/>
          </w:tcPr>
          <w:p w14:paraId="2D0D34E1" w14:textId="77777777" w:rsidR="00D669E4" w:rsidRPr="00E06F6E" w:rsidRDefault="00D669E4" w:rsidP="002147EB">
            <w:pPr>
              <w:ind w:right="54"/>
              <w:jc w:val="center"/>
              <w:rPr>
                <w:rFonts w:eastAsia="Malgun Gothic"/>
                <w:sz w:val="16"/>
                <w:szCs w:val="16"/>
              </w:rPr>
            </w:pPr>
            <w:r w:rsidRPr="00E06F6E">
              <w:rPr>
                <w:rFonts w:eastAsia="Malgun Gothic"/>
                <w:sz w:val="16"/>
                <w:szCs w:val="16"/>
              </w:rPr>
              <w:t>Полдник</w:t>
            </w:r>
          </w:p>
          <w:p w14:paraId="6EB27679" w14:textId="77777777" w:rsidR="00D669E4" w:rsidRPr="00E06F6E" w:rsidRDefault="00D669E4" w:rsidP="002147EB">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4F77FEE3" w14:textId="77777777" w:rsidR="00D669E4" w:rsidRPr="00E06F6E" w:rsidRDefault="00D669E4" w:rsidP="002147EB">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497A18EA" w14:textId="77777777" w:rsidR="00D669E4" w:rsidRPr="00E06F6E" w:rsidRDefault="00D669E4" w:rsidP="002147EB">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C1AA9AA" w14:textId="77777777" w:rsidR="00D669E4" w:rsidRPr="00E06F6E" w:rsidRDefault="00D669E4" w:rsidP="002147EB">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55EBC4BC" w14:textId="4F061035" w:rsidR="00D669E4" w:rsidRPr="00E06F6E" w:rsidRDefault="00D669E4" w:rsidP="002147EB">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50E74261" w14:textId="39452F49" w:rsidR="00D669E4" w:rsidRPr="00D669E4" w:rsidRDefault="00D669E4" w:rsidP="002147EB">
            <w:pPr>
              <w:jc w:val="center"/>
              <w:rPr>
                <w:rFonts w:eastAsia="Malgun Gothic"/>
                <w:bCs/>
                <w:sz w:val="16"/>
                <w:szCs w:val="16"/>
              </w:rPr>
            </w:pPr>
            <w:r w:rsidRPr="00D669E4">
              <w:rPr>
                <w:sz w:val="16"/>
                <w:szCs w:val="16"/>
              </w:rPr>
              <w:t>0,00</w:t>
            </w:r>
          </w:p>
        </w:tc>
      </w:tr>
      <w:tr w:rsidR="00DF6687" w:rsidRPr="00E06F6E" w14:paraId="2C7B64DE" w14:textId="77777777" w:rsidTr="002147EB">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02AB8955" w14:textId="77777777" w:rsidR="00DF6687" w:rsidRPr="00E06F6E" w:rsidRDefault="00DF6687" w:rsidP="002147EB">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09C02C97" w14:textId="2D6669B9" w:rsidR="00DF6687" w:rsidRPr="00E06F6E" w:rsidRDefault="00D669E4" w:rsidP="00D669E4">
            <w:pPr>
              <w:jc w:val="center"/>
              <w:rPr>
                <w:rFonts w:eastAsia="Malgun Gothic"/>
                <w:b/>
                <w:sz w:val="16"/>
                <w:szCs w:val="16"/>
              </w:rPr>
            </w:pPr>
            <w:r w:rsidRPr="00D669E4">
              <w:rPr>
                <w:rFonts w:eastAsia="Malgun Gothic"/>
                <w:b/>
                <w:sz w:val="16"/>
                <w:szCs w:val="16"/>
              </w:rPr>
              <w:t>1 382 440,80</w:t>
            </w:r>
          </w:p>
        </w:tc>
      </w:tr>
    </w:tbl>
    <w:p w14:paraId="305E4D09" w14:textId="77777777" w:rsidR="00261384" w:rsidRPr="00E06F6E" w:rsidRDefault="00261384" w:rsidP="006727EA">
      <w:pPr>
        <w:autoSpaceDE w:val="0"/>
        <w:autoSpaceDN w:val="0"/>
        <w:adjustRightInd w:val="0"/>
        <w:jc w:val="center"/>
        <w:rPr>
          <w:sz w:val="16"/>
          <w:szCs w:val="16"/>
          <w:lang w:val="en-US"/>
        </w:rPr>
      </w:pPr>
    </w:p>
    <w:p w14:paraId="0DE04E03" w14:textId="08FF9090" w:rsidR="00A3355A" w:rsidRPr="00E06F6E" w:rsidRDefault="00A3355A" w:rsidP="00A3355A">
      <w:pPr>
        <w:autoSpaceDE w:val="0"/>
        <w:autoSpaceDN w:val="0"/>
        <w:adjustRightInd w:val="0"/>
        <w:jc w:val="right"/>
        <w:rPr>
          <w:b/>
          <w:bCs/>
          <w:i/>
          <w:iCs/>
          <w:sz w:val="16"/>
          <w:szCs w:val="16"/>
        </w:rPr>
      </w:pPr>
      <w:r w:rsidRPr="00E06F6E">
        <w:rPr>
          <w:b/>
          <w:bCs/>
          <w:i/>
          <w:iCs/>
          <w:sz w:val="16"/>
          <w:szCs w:val="16"/>
        </w:rPr>
        <w:t>Приложение № 7</w:t>
      </w:r>
      <w:r w:rsidRPr="00E06F6E">
        <w:rPr>
          <w:b/>
          <w:bCs/>
          <w:i/>
          <w:iCs/>
          <w:sz w:val="16"/>
          <w:szCs w:val="16"/>
        </w:rPr>
        <w:br/>
        <w:t xml:space="preserve"> к Обоснованию начальной (максимальной) цены договора</w:t>
      </w:r>
    </w:p>
    <w:p w14:paraId="711D7273" w14:textId="389A2F27" w:rsidR="00A3355A" w:rsidRPr="00E06F6E" w:rsidRDefault="00A3355A" w:rsidP="00A3355A">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№7 </w:t>
      </w:r>
    </w:p>
    <w:p w14:paraId="6449EFF0" w14:textId="02378B43" w:rsidR="006727EA" w:rsidRPr="00E06F6E" w:rsidRDefault="00A3355A" w:rsidP="006727EA">
      <w:pPr>
        <w:autoSpaceDE w:val="0"/>
        <w:autoSpaceDN w:val="0"/>
        <w:adjustRightInd w:val="0"/>
        <w:jc w:val="center"/>
        <w:rPr>
          <w:sz w:val="16"/>
          <w:szCs w:val="16"/>
          <w:lang w:val="en-US"/>
        </w:rPr>
      </w:pPr>
      <w:r w:rsidRPr="00E06F6E">
        <w:rPr>
          <w:rFonts w:eastAsia="Calibri"/>
          <w:sz w:val="16"/>
          <w:szCs w:val="16"/>
        </w:rPr>
        <w:t xml:space="preserve"> </w:t>
      </w:r>
      <w:r w:rsidR="006727EA" w:rsidRPr="00E06F6E">
        <w:rPr>
          <w:rFonts w:eastAsia="Calibri"/>
          <w:sz w:val="16"/>
          <w:szCs w:val="16"/>
        </w:rPr>
        <w:t>(</w:t>
      </w:r>
      <w:r w:rsidR="00425E10" w:rsidRPr="00E06F6E">
        <w:rPr>
          <w:rFonts w:eastAsia="Calibri"/>
          <w:bCs/>
          <w:color w:val="000000"/>
          <w:sz w:val="16"/>
          <w:szCs w:val="16"/>
        </w:rPr>
        <w:t>МАОУ «Центр образования № 69»</w:t>
      </w:r>
      <w:r w:rsidR="006727EA" w:rsidRPr="00E06F6E">
        <w:rPr>
          <w:sz w:val="16"/>
          <w:szCs w:val="16"/>
        </w:rPr>
        <w:t>)</w:t>
      </w:r>
    </w:p>
    <w:tbl>
      <w:tblPr>
        <w:tblW w:w="495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506D4942" w14:textId="77777777" w:rsidTr="00DF6687">
        <w:trPr>
          <w:trHeight w:val="1141"/>
          <w:jc w:val="center"/>
        </w:trPr>
        <w:tc>
          <w:tcPr>
            <w:tcW w:w="192" w:type="pct"/>
            <w:tcBorders>
              <w:top w:val="single" w:sz="4" w:space="0" w:color="auto"/>
              <w:left w:val="single" w:sz="4" w:space="0" w:color="auto"/>
              <w:bottom w:val="single" w:sz="4" w:space="0" w:color="auto"/>
              <w:right w:val="single" w:sz="4" w:space="0" w:color="auto"/>
            </w:tcBorders>
            <w:vAlign w:val="center"/>
            <w:hideMark/>
          </w:tcPr>
          <w:p w14:paraId="452BCBFD" w14:textId="77777777" w:rsidR="00261384" w:rsidRPr="00E06F6E" w:rsidRDefault="00261384" w:rsidP="00261384">
            <w:pPr>
              <w:spacing w:line="256" w:lineRule="auto"/>
              <w:jc w:val="center"/>
              <w:rPr>
                <w:rFonts w:eastAsia="Malgun Gothic"/>
                <w:sz w:val="16"/>
                <w:szCs w:val="16"/>
              </w:rPr>
            </w:pPr>
          </w:p>
          <w:p w14:paraId="3C3D92D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2137D59E"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760AE41D"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1ADE24F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73C2DD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3AB81183"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2849818"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73CBB1D3"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871D51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7208299E"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3E318BEF"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D21B48"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21B6B4FE" w14:textId="77777777" w:rsidTr="00DF6687">
        <w:trPr>
          <w:trHeight w:val="231"/>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BA05A59"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DF6687" w:rsidRPr="00E06F6E" w14:paraId="47A845C4" w14:textId="77777777" w:rsidTr="00DF6687">
        <w:trPr>
          <w:trHeight w:val="1586"/>
          <w:jc w:val="center"/>
        </w:trPr>
        <w:tc>
          <w:tcPr>
            <w:tcW w:w="192" w:type="pct"/>
            <w:vMerge w:val="restart"/>
            <w:tcBorders>
              <w:left w:val="single" w:sz="4" w:space="0" w:color="auto"/>
              <w:right w:val="single" w:sz="4" w:space="0" w:color="auto"/>
            </w:tcBorders>
            <w:vAlign w:val="center"/>
          </w:tcPr>
          <w:p w14:paraId="794A31A3" w14:textId="77777777" w:rsidR="00DF6687" w:rsidRPr="00E06F6E" w:rsidRDefault="00DF6687"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2E5F315A" w14:textId="77777777" w:rsidR="00DF6687" w:rsidRPr="00E06F6E" w:rsidRDefault="00DF6687"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xml:space="preserve">., за исключением обучающихся с ограниченными возможностями здоровья и детей-инвалидов, детей  </w:t>
            </w:r>
            <w:r w:rsidRPr="00E06F6E">
              <w:rPr>
                <w:rFonts w:eastAsia="Malgun Gothic"/>
                <w:sz w:val="16"/>
                <w:szCs w:val="16"/>
              </w:rPr>
              <w:lastRenderedPageBreak/>
              <w:t>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vAlign w:val="bottom"/>
          </w:tcPr>
          <w:p w14:paraId="14F51C58" w14:textId="625B1F47" w:rsidR="00DF6687" w:rsidRPr="00E06F6E" w:rsidRDefault="00DF6687" w:rsidP="00DF6687">
            <w:pPr>
              <w:rPr>
                <w:rFonts w:eastAsia="Malgun Gothic"/>
                <w:sz w:val="16"/>
                <w:szCs w:val="16"/>
              </w:rPr>
            </w:pPr>
            <w:r w:rsidRPr="00E06F6E">
              <w:rPr>
                <w:color w:val="000000"/>
                <w:sz w:val="16"/>
                <w:szCs w:val="16"/>
              </w:rPr>
              <w:lastRenderedPageBreak/>
              <w:t>31 760</w:t>
            </w:r>
          </w:p>
        </w:tc>
        <w:tc>
          <w:tcPr>
            <w:tcW w:w="486" w:type="pct"/>
            <w:tcBorders>
              <w:top w:val="single" w:sz="4" w:space="0" w:color="auto"/>
              <w:left w:val="single" w:sz="4" w:space="0" w:color="auto"/>
              <w:right w:val="single" w:sz="4" w:space="0" w:color="auto"/>
            </w:tcBorders>
            <w:vAlign w:val="center"/>
          </w:tcPr>
          <w:p w14:paraId="1A4D1CDC" w14:textId="77777777" w:rsidR="00DF6687" w:rsidRPr="00E06F6E" w:rsidRDefault="00DF6687" w:rsidP="00DF6687">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1B58E2F0" w14:textId="77777777" w:rsidR="00DF6687" w:rsidRPr="00E06F6E" w:rsidRDefault="00DF6687" w:rsidP="00DF6687">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3C06E1D0" w14:textId="77777777" w:rsidR="00DF6687" w:rsidRPr="00E06F6E" w:rsidRDefault="00DF6687" w:rsidP="00DF6687">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F11AD1F" w14:textId="77777777" w:rsidR="00DF6687" w:rsidRPr="00E06F6E" w:rsidRDefault="00DF6687" w:rsidP="00DF6687">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142B5FD2" w14:textId="264E8D8C" w:rsidR="00DF6687" w:rsidRPr="00E06F6E" w:rsidRDefault="00DF6687" w:rsidP="00A91B13">
            <w:pPr>
              <w:jc w:val="center"/>
              <w:rPr>
                <w:sz w:val="16"/>
                <w:szCs w:val="16"/>
              </w:rPr>
            </w:pPr>
            <w:r w:rsidRPr="00E06F6E">
              <w:rPr>
                <w:sz w:val="16"/>
                <w:szCs w:val="16"/>
              </w:rPr>
              <w:t>7</w:t>
            </w:r>
            <w:r w:rsidR="00A91B13">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5F07C1F2" w14:textId="0C8FF2C5" w:rsidR="00DF6687" w:rsidRPr="00E06F6E" w:rsidRDefault="00DF6687" w:rsidP="00DF6687">
            <w:pPr>
              <w:jc w:val="center"/>
              <w:rPr>
                <w:rFonts w:eastAsia="Malgun Gothic"/>
                <w:bCs/>
                <w:sz w:val="16"/>
                <w:szCs w:val="16"/>
                <w:lang w:val="en-US"/>
              </w:rPr>
            </w:pPr>
            <w:r w:rsidRPr="00E06F6E">
              <w:rPr>
                <w:color w:val="000000"/>
                <w:sz w:val="16"/>
                <w:szCs w:val="16"/>
              </w:rPr>
              <w:t>2 444 249,60</w:t>
            </w:r>
          </w:p>
        </w:tc>
      </w:tr>
      <w:tr w:rsidR="00DF6687" w:rsidRPr="00E06F6E" w14:paraId="531D8A45" w14:textId="77777777" w:rsidTr="00DF6687">
        <w:trPr>
          <w:trHeight w:val="708"/>
          <w:jc w:val="center"/>
        </w:trPr>
        <w:tc>
          <w:tcPr>
            <w:tcW w:w="192" w:type="pct"/>
            <w:vMerge/>
            <w:tcBorders>
              <w:left w:val="single" w:sz="4" w:space="0" w:color="auto"/>
              <w:right w:val="single" w:sz="4" w:space="0" w:color="auto"/>
            </w:tcBorders>
            <w:vAlign w:val="center"/>
          </w:tcPr>
          <w:p w14:paraId="1D895CC7" w14:textId="77777777" w:rsidR="00DF6687" w:rsidRPr="00E06F6E" w:rsidRDefault="00DF6687"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9B8F956" w14:textId="77777777" w:rsidR="00DF6687" w:rsidRPr="00E06F6E" w:rsidRDefault="00DF6687"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0842372E" w14:textId="5CCBDA42" w:rsidR="00DF6687" w:rsidRPr="00E06F6E" w:rsidRDefault="00DF6687" w:rsidP="00DF6687">
            <w:pPr>
              <w:jc w:val="center"/>
              <w:rPr>
                <w:rFonts w:eastAsia="Malgun Gothic"/>
                <w:sz w:val="16"/>
                <w:szCs w:val="16"/>
                <w:lang w:val="en-US"/>
              </w:rPr>
            </w:pPr>
            <w:r w:rsidRPr="00E06F6E">
              <w:rPr>
                <w:color w:val="000000"/>
                <w:sz w:val="16"/>
                <w:szCs w:val="16"/>
              </w:rPr>
              <w:t>16 400</w:t>
            </w:r>
          </w:p>
        </w:tc>
        <w:tc>
          <w:tcPr>
            <w:tcW w:w="486" w:type="pct"/>
            <w:tcBorders>
              <w:top w:val="single" w:sz="4" w:space="0" w:color="auto"/>
              <w:left w:val="single" w:sz="4" w:space="0" w:color="auto"/>
              <w:right w:val="single" w:sz="4" w:space="0" w:color="auto"/>
            </w:tcBorders>
            <w:vAlign w:val="center"/>
          </w:tcPr>
          <w:p w14:paraId="6F4B9881" w14:textId="77777777" w:rsidR="00DF6687" w:rsidRPr="00E06F6E" w:rsidRDefault="00DF6687" w:rsidP="00DF6687">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422680ED" w14:textId="77777777" w:rsidR="00DF6687" w:rsidRPr="00E06F6E" w:rsidRDefault="00DF6687" w:rsidP="00DF6687">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A2CEBDF" w14:textId="77777777" w:rsidR="00DF6687" w:rsidRPr="00E06F6E" w:rsidRDefault="00DF6687" w:rsidP="00DF6687">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0861B9CF" w14:textId="77777777" w:rsidR="00DF6687" w:rsidRPr="00E06F6E" w:rsidRDefault="00DF6687" w:rsidP="00DF6687">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821EDFA" w14:textId="77777777" w:rsidR="00DF6687" w:rsidRPr="00E06F6E" w:rsidRDefault="00DF6687" w:rsidP="00DF6687">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38B35701" w14:textId="09611EC6" w:rsidR="00DF6687" w:rsidRPr="00E06F6E" w:rsidRDefault="00DF6687" w:rsidP="00DF6687">
            <w:pPr>
              <w:jc w:val="center"/>
              <w:rPr>
                <w:rFonts w:eastAsia="Malgun Gothic"/>
                <w:bCs/>
                <w:sz w:val="16"/>
                <w:szCs w:val="16"/>
                <w:lang w:val="en-US"/>
              </w:rPr>
            </w:pPr>
            <w:r w:rsidRPr="00E06F6E">
              <w:rPr>
                <w:color w:val="000000"/>
                <w:sz w:val="16"/>
                <w:szCs w:val="16"/>
              </w:rPr>
              <w:t>1 411 548,00</w:t>
            </w:r>
          </w:p>
        </w:tc>
      </w:tr>
      <w:tr w:rsidR="00DF6687" w:rsidRPr="00E06F6E" w14:paraId="45A89BB9" w14:textId="77777777" w:rsidTr="00DF6687">
        <w:trPr>
          <w:trHeight w:val="60"/>
          <w:jc w:val="center"/>
        </w:trPr>
        <w:tc>
          <w:tcPr>
            <w:tcW w:w="192" w:type="pct"/>
            <w:tcBorders>
              <w:left w:val="single" w:sz="4" w:space="0" w:color="auto"/>
              <w:right w:val="single" w:sz="4" w:space="0" w:color="auto"/>
            </w:tcBorders>
            <w:vAlign w:val="center"/>
          </w:tcPr>
          <w:p w14:paraId="2F4E48CB" w14:textId="77777777" w:rsidR="00DF6687" w:rsidRPr="00E06F6E" w:rsidRDefault="00DF6687" w:rsidP="00261384">
            <w:pPr>
              <w:spacing w:line="256" w:lineRule="auto"/>
              <w:jc w:val="center"/>
              <w:rPr>
                <w:rFonts w:eastAsia="Malgun Gothic"/>
                <w:sz w:val="16"/>
                <w:szCs w:val="16"/>
              </w:rPr>
            </w:pPr>
            <w:r w:rsidRPr="00E06F6E">
              <w:rPr>
                <w:rFonts w:eastAsia="Malgun Gothic"/>
                <w:sz w:val="16"/>
                <w:szCs w:val="16"/>
              </w:rPr>
              <w:lastRenderedPageBreak/>
              <w:t>2.</w:t>
            </w:r>
          </w:p>
        </w:tc>
        <w:tc>
          <w:tcPr>
            <w:tcW w:w="953" w:type="pct"/>
            <w:tcBorders>
              <w:left w:val="single" w:sz="4" w:space="0" w:color="auto"/>
              <w:right w:val="single" w:sz="4" w:space="0" w:color="auto"/>
            </w:tcBorders>
            <w:vAlign w:val="center"/>
          </w:tcPr>
          <w:p w14:paraId="694B5169" w14:textId="77777777" w:rsidR="00DF6687" w:rsidRPr="00E06F6E" w:rsidRDefault="00DF6687"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097F15CB" w14:textId="1380EC4C" w:rsidR="00DF6687" w:rsidRPr="00E06F6E" w:rsidRDefault="00DF6687" w:rsidP="00DF6687">
            <w:pPr>
              <w:jc w:val="center"/>
              <w:rPr>
                <w:rFonts w:eastAsia="Malgun Gothic"/>
                <w:sz w:val="16"/>
                <w:szCs w:val="16"/>
              </w:rPr>
            </w:pPr>
            <w:r w:rsidRPr="00E06F6E">
              <w:rPr>
                <w:color w:val="000000"/>
                <w:sz w:val="16"/>
                <w:szCs w:val="16"/>
              </w:rPr>
              <w:t>1 760</w:t>
            </w:r>
          </w:p>
        </w:tc>
        <w:tc>
          <w:tcPr>
            <w:tcW w:w="486" w:type="pct"/>
            <w:tcBorders>
              <w:top w:val="single" w:sz="4" w:space="0" w:color="auto"/>
              <w:left w:val="single" w:sz="4" w:space="0" w:color="auto"/>
              <w:right w:val="single" w:sz="4" w:space="0" w:color="auto"/>
            </w:tcBorders>
            <w:vAlign w:val="center"/>
          </w:tcPr>
          <w:p w14:paraId="6B73CEC1" w14:textId="77777777" w:rsidR="00DF6687" w:rsidRPr="00E06F6E" w:rsidRDefault="00DF6687" w:rsidP="00DF6687">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54CFC34A" w14:textId="77777777" w:rsidR="00DF6687" w:rsidRPr="00E06F6E" w:rsidRDefault="00DF6687" w:rsidP="00DF6687">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4183CD6B" w14:textId="77777777" w:rsidR="00DF6687" w:rsidRPr="00E06F6E" w:rsidRDefault="00DF6687" w:rsidP="00DF6687">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786C4C0C" w14:textId="77777777" w:rsidR="00DF6687" w:rsidRPr="00E06F6E" w:rsidRDefault="00DF6687" w:rsidP="00DF6687">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6DAE61D1" w14:textId="77777777" w:rsidR="00DF6687" w:rsidRPr="00E06F6E" w:rsidRDefault="00DF6687" w:rsidP="00DF6687">
            <w:pPr>
              <w:jc w:val="center"/>
              <w:rPr>
                <w:sz w:val="16"/>
                <w:szCs w:val="16"/>
              </w:rPr>
            </w:pPr>
            <w:r w:rsidRPr="00E06F6E">
              <w:rPr>
                <w:sz w:val="16"/>
                <w:szCs w:val="16"/>
              </w:rPr>
              <w:t>163,03</w:t>
            </w:r>
          </w:p>
        </w:tc>
        <w:tc>
          <w:tcPr>
            <w:tcW w:w="673" w:type="pct"/>
            <w:tcBorders>
              <w:left w:val="single" w:sz="4" w:space="0" w:color="auto"/>
              <w:right w:val="single" w:sz="4" w:space="0" w:color="auto"/>
            </w:tcBorders>
            <w:vAlign w:val="bottom"/>
          </w:tcPr>
          <w:p w14:paraId="55EB79B3" w14:textId="6DE65609" w:rsidR="00DF6687" w:rsidRPr="00E06F6E" w:rsidRDefault="00DF6687" w:rsidP="00DF6687">
            <w:pPr>
              <w:jc w:val="center"/>
              <w:rPr>
                <w:rFonts w:eastAsia="Malgun Gothic"/>
                <w:bCs/>
                <w:sz w:val="16"/>
                <w:szCs w:val="16"/>
              </w:rPr>
            </w:pPr>
            <w:r w:rsidRPr="00E06F6E">
              <w:rPr>
                <w:color w:val="000000"/>
                <w:sz w:val="16"/>
                <w:szCs w:val="16"/>
              </w:rPr>
              <w:t>286 932,80</w:t>
            </w:r>
          </w:p>
        </w:tc>
      </w:tr>
      <w:tr w:rsidR="00DF6687" w:rsidRPr="00E06F6E" w14:paraId="64802C37" w14:textId="77777777" w:rsidTr="00DF6687">
        <w:trPr>
          <w:trHeight w:val="60"/>
          <w:jc w:val="center"/>
        </w:trPr>
        <w:tc>
          <w:tcPr>
            <w:tcW w:w="192" w:type="pct"/>
            <w:vMerge w:val="restart"/>
            <w:tcBorders>
              <w:left w:val="single" w:sz="4" w:space="0" w:color="auto"/>
              <w:right w:val="single" w:sz="4" w:space="0" w:color="auto"/>
            </w:tcBorders>
            <w:vAlign w:val="center"/>
          </w:tcPr>
          <w:p w14:paraId="706ADDEC" w14:textId="77777777" w:rsidR="00DF6687" w:rsidRPr="00E06F6E" w:rsidRDefault="00DF6687"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4ED09F25" w14:textId="77777777" w:rsidR="00DF6687" w:rsidRPr="00E06F6E" w:rsidRDefault="00DF6687"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34762463" w14:textId="53F5DCAD" w:rsidR="00DF6687" w:rsidRPr="00E06F6E" w:rsidRDefault="00DF6687" w:rsidP="00DF6687">
            <w:pPr>
              <w:jc w:val="center"/>
              <w:rPr>
                <w:rFonts w:eastAsia="Malgun Gothic"/>
                <w:sz w:val="16"/>
                <w:szCs w:val="16"/>
              </w:rPr>
            </w:pPr>
            <w:r w:rsidRPr="00E06F6E">
              <w:rPr>
                <w:color w:val="000000"/>
                <w:sz w:val="16"/>
                <w:szCs w:val="16"/>
              </w:rPr>
              <w:t>1 520</w:t>
            </w:r>
          </w:p>
        </w:tc>
        <w:tc>
          <w:tcPr>
            <w:tcW w:w="486" w:type="pct"/>
            <w:tcBorders>
              <w:top w:val="single" w:sz="4" w:space="0" w:color="auto"/>
              <w:left w:val="single" w:sz="4" w:space="0" w:color="auto"/>
              <w:right w:val="single" w:sz="4" w:space="0" w:color="auto"/>
            </w:tcBorders>
            <w:vAlign w:val="center"/>
          </w:tcPr>
          <w:p w14:paraId="335EAA8E" w14:textId="77777777" w:rsidR="00DF6687" w:rsidRPr="00E06F6E" w:rsidRDefault="00DF6687" w:rsidP="00DF6687">
            <w:pPr>
              <w:ind w:right="54"/>
              <w:jc w:val="center"/>
              <w:rPr>
                <w:rFonts w:eastAsia="Malgun Gothic"/>
                <w:sz w:val="16"/>
                <w:szCs w:val="16"/>
              </w:rPr>
            </w:pPr>
            <w:r w:rsidRPr="00E06F6E">
              <w:rPr>
                <w:rFonts w:eastAsia="Malgun Gothic"/>
                <w:sz w:val="16"/>
                <w:szCs w:val="16"/>
              </w:rPr>
              <w:t>Завтрак</w:t>
            </w:r>
          </w:p>
          <w:p w14:paraId="51C1D317" w14:textId="77777777" w:rsidR="00DF6687" w:rsidRPr="00E06F6E" w:rsidRDefault="00DF6687" w:rsidP="00DF6687">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13CBFA77" w14:textId="77777777" w:rsidR="00DF6687" w:rsidRPr="00E06F6E" w:rsidRDefault="00DF6687" w:rsidP="00DF6687">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13546A4B" w14:textId="77777777" w:rsidR="00DF6687" w:rsidRPr="00E06F6E" w:rsidRDefault="00DF6687" w:rsidP="00DF6687">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287E8887" w14:textId="77777777" w:rsidR="00DF6687" w:rsidRPr="00E06F6E" w:rsidRDefault="00DF6687" w:rsidP="00DF6687">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19486F3F" w14:textId="3C09533E" w:rsidR="00DF6687" w:rsidRPr="00E06F6E" w:rsidRDefault="00DF6687" w:rsidP="00A91B13">
            <w:pPr>
              <w:jc w:val="center"/>
              <w:rPr>
                <w:sz w:val="16"/>
                <w:szCs w:val="16"/>
              </w:rPr>
            </w:pPr>
            <w:r w:rsidRPr="00E06F6E">
              <w:rPr>
                <w:sz w:val="16"/>
                <w:szCs w:val="16"/>
              </w:rPr>
              <w:t>7</w:t>
            </w:r>
            <w:r w:rsidR="00A91B13">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0AE09350" w14:textId="387F9BBE" w:rsidR="00DF6687" w:rsidRPr="00E06F6E" w:rsidRDefault="00DF6687" w:rsidP="00DF6687">
            <w:pPr>
              <w:jc w:val="center"/>
              <w:rPr>
                <w:rFonts w:eastAsia="Malgun Gothic"/>
                <w:bCs/>
                <w:sz w:val="16"/>
                <w:szCs w:val="16"/>
                <w:lang w:val="en-US"/>
              </w:rPr>
            </w:pPr>
            <w:r w:rsidRPr="00E06F6E">
              <w:rPr>
                <w:color w:val="000000"/>
                <w:sz w:val="16"/>
                <w:szCs w:val="16"/>
              </w:rPr>
              <w:t>116 979,20</w:t>
            </w:r>
          </w:p>
        </w:tc>
      </w:tr>
      <w:tr w:rsidR="00DF6687" w:rsidRPr="00E06F6E" w14:paraId="638E843C" w14:textId="77777777" w:rsidTr="00DF6687">
        <w:trPr>
          <w:trHeight w:val="60"/>
          <w:jc w:val="center"/>
        </w:trPr>
        <w:tc>
          <w:tcPr>
            <w:tcW w:w="192" w:type="pct"/>
            <w:vMerge/>
            <w:tcBorders>
              <w:left w:val="single" w:sz="4" w:space="0" w:color="auto"/>
              <w:right w:val="single" w:sz="4" w:space="0" w:color="auto"/>
            </w:tcBorders>
            <w:vAlign w:val="center"/>
          </w:tcPr>
          <w:p w14:paraId="242D371D" w14:textId="77777777" w:rsidR="00DF6687" w:rsidRPr="00E06F6E" w:rsidRDefault="00DF6687"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75A8140C" w14:textId="77777777" w:rsidR="00DF6687" w:rsidRPr="00E06F6E" w:rsidRDefault="00DF6687"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4C15F942" w14:textId="1A1FB41D" w:rsidR="00DF6687" w:rsidRPr="00E06F6E" w:rsidRDefault="00DF6687" w:rsidP="00DF6687">
            <w:pPr>
              <w:jc w:val="center"/>
              <w:rPr>
                <w:rFonts w:eastAsia="Malgun Gothic"/>
                <w:sz w:val="16"/>
                <w:szCs w:val="16"/>
              </w:rPr>
            </w:pPr>
            <w:r w:rsidRPr="00E06F6E">
              <w:rPr>
                <w:color w:val="000000"/>
                <w:sz w:val="16"/>
                <w:szCs w:val="16"/>
              </w:rPr>
              <w:t>1 520</w:t>
            </w:r>
          </w:p>
        </w:tc>
        <w:tc>
          <w:tcPr>
            <w:tcW w:w="486" w:type="pct"/>
            <w:tcBorders>
              <w:top w:val="single" w:sz="4" w:space="0" w:color="auto"/>
              <w:left w:val="single" w:sz="4" w:space="0" w:color="auto"/>
              <w:right w:val="single" w:sz="4" w:space="0" w:color="auto"/>
            </w:tcBorders>
            <w:vAlign w:val="center"/>
          </w:tcPr>
          <w:p w14:paraId="02083E35" w14:textId="77777777" w:rsidR="00DF6687" w:rsidRPr="00E06F6E" w:rsidRDefault="00DF6687" w:rsidP="00DF6687">
            <w:pPr>
              <w:ind w:right="54"/>
              <w:jc w:val="center"/>
              <w:rPr>
                <w:rFonts w:eastAsia="Malgun Gothic"/>
                <w:sz w:val="16"/>
                <w:szCs w:val="16"/>
              </w:rPr>
            </w:pPr>
            <w:r w:rsidRPr="00E06F6E">
              <w:rPr>
                <w:rFonts w:eastAsia="Malgun Gothic"/>
                <w:sz w:val="16"/>
                <w:szCs w:val="16"/>
              </w:rPr>
              <w:t>Обед</w:t>
            </w:r>
          </w:p>
          <w:p w14:paraId="114739F1" w14:textId="77777777" w:rsidR="00DF6687" w:rsidRPr="00E06F6E" w:rsidRDefault="00DF6687" w:rsidP="00DF6687">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74869F5A" w14:textId="77777777" w:rsidR="00DF6687" w:rsidRPr="00E06F6E" w:rsidRDefault="00DF6687" w:rsidP="00DF6687">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6B9C3781" w14:textId="77777777" w:rsidR="00DF6687" w:rsidRPr="00E06F6E" w:rsidRDefault="00DF6687" w:rsidP="00DF6687">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30A3AC9" w14:textId="77777777" w:rsidR="00DF6687" w:rsidRPr="00E06F6E" w:rsidRDefault="00DF6687" w:rsidP="00DF6687">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A7E12A7" w14:textId="77777777" w:rsidR="00DF6687" w:rsidRPr="00E06F6E" w:rsidRDefault="00DF6687" w:rsidP="00DF6687">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719E5E24" w14:textId="1286A743" w:rsidR="00DF6687" w:rsidRPr="00E06F6E" w:rsidRDefault="00DF6687" w:rsidP="00DF6687">
            <w:pPr>
              <w:jc w:val="center"/>
              <w:rPr>
                <w:rFonts w:eastAsia="Malgun Gothic"/>
                <w:bCs/>
                <w:sz w:val="16"/>
                <w:szCs w:val="16"/>
              </w:rPr>
            </w:pPr>
            <w:r w:rsidRPr="00E06F6E">
              <w:rPr>
                <w:color w:val="000000"/>
                <w:sz w:val="16"/>
                <w:szCs w:val="16"/>
              </w:rPr>
              <w:t>130 826,40</w:t>
            </w:r>
          </w:p>
        </w:tc>
      </w:tr>
      <w:tr w:rsidR="00DF6687" w:rsidRPr="00E06F6E" w14:paraId="249EC9F1" w14:textId="77777777" w:rsidTr="00DF6687">
        <w:trPr>
          <w:trHeight w:val="60"/>
          <w:jc w:val="center"/>
        </w:trPr>
        <w:tc>
          <w:tcPr>
            <w:tcW w:w="192" w:type="pct"/>
            <w:vMerge/>
            <w:tcBorders>
              <w:left w:val="single" w:sz="4" w:space="0" w:color="auto"/>
              <w:right w:val="single" w:sz="4" w:space="0" w:color="auto"/>
            </w:tcBorders>
            <w:vAlign w:val="center"/>
          </w:tcPr>
          <w:p w14:paraId="6D73E70F" w14:textId="77777777" w:rsidR="00DF6687" w:rsidRPr="00E06F6E" w:rsidRDefault="00DF6687"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2740E8E" w14:textId="77777777" w:rsidR="00DF6687" w:rsidRPr="00E06F6E" w:rsidRDefault="00DF6687"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095F2AD7" w14:textId="4D4D7927" w:rsidR="00DF6687" w:rsidRPr="00E06F6E" w:rsidRDefault="00DF6687" w:rsidP="00DF6687">
            <w:pPr>
              <w:jc w:val="center"/>
              <w:rPr>
                <w:rFonts w:eastAsia="Malgun Gothic"/>
                <w:sz w:val="16"/>
                <w:szCs w:val="16"/>
                <w:lang w:val="en-US"/>
              </w:rPr>
            </w:pPr>
            <w:r w:rsidRPr="00E06F6E">
              <w:rPr>
                <w:color w:val="000000"/>
                <w:sz w:val="16"/>
                <w:szCs w:val="16"/>
              </w:rPr>
              <w:t>640</w:t>
            </w:r>
          </w:p>
        </w:tc>
        <w:tc>
          <w:tcPr>
            <w:tcW w:w="486" w:type="pct"/>
            <w:tcBorders>
              <w:top w:val="single" w:sz="4" w:space="0" w:color="auto"/>
              <w:left w:val="single" w:sz="4" w:space="0" w:color="auto"/>
              <w:right w:val="single" w:sz="4" w:space="0" w:color="auto"/>
            </w:tcBorders>
            <w:vAlign w:val="center"/>
          </w:tcPr>
          <w:p w14:paraId="22FB3800" w14:textId="77777777" w:rsidR="00DF6687" w:rsidRPr="00E06F6E" w:rsidRDefault="00DF6687" w:rsidP="00DF6687">
            <w:pPr>
              <w:ind w:right="54"/>
              <w:jc w:val="center"/>
              <w:rPr>
                <w:rFonts w:eastAsia="Malgun Gothic"/>
                <w:sz w:val="16"/>
                <w:szCs w:val="16"/>
              </w:rPr>
            </w:pPr>
            <w:r w:rsidRPr="00E06F6E">
              <w:rPr>
                <w:rFonts w:eastAsia="Malgun Gothic"/>
                <w:sz w:val="16"/>
                <w:szCs w:val="16"/>
              </w:rPr>
              <w:t>Обед</w:t>
            </w:r>
          </w:p>
          <w:p w14:paraId="1AA00CD4" w14:textId="77777777" w:rsidR="00DF6687" w:rsidRPr="00E06F6E" w:rsidRDefault="00DF6687" w:rsidP="00DF6687">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0918D6AB" w14:textId="77777777" w:rsidR="00DF6687" w:rsidRPr="00E06F6E" w:rsidRDefault="00DF6687" w:rsidP="00DF6687">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18F013B3" w14:textId="77777777" w:rsidR="00DF6687" w:rsidRPr="00E06F6E" w:rsidRDefault="00DF6687" w:rsidP="00DF6687">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4D3068A2" w14:textId="77777777" w:rsidR="00DF6687" w:rsidRPr="00E06F6E" w:rsidRDefault="00DF6687" w:rsidP="00DF6687">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552AE7F1" w14:textId="77777777" w:rsidR="00DF6687" w:rsidRPr="00E06F6E" w:rsidRDefault="00DF6687" w:rsidP="00DF6687">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6A10E143" w14:textId="52CB63A5" w:rsidR="00DF6687" w:rsidRPr="00E06F6E" w:rsidRDefault="00DF6687" w:rsidP="00DF6687">
            <w:pPr>
              <w:jc w:val="center"/>
              <w:rPr>
                <w:rFonts w:eastAsia="Malgun Gothic"/>
                <w:bCs/>
                <w:sz w:val="16"/>
                <w:szCs w:val="16"/>
              </w:rPr>
            </w:pPr>
            <w:r w:rsidRPr="00E06F6E">
              <w:rPr>
                <w:color w:val="000000"/>
                <w:sz w:val="16"/>
                <w:szCs w:val="16"/>
              </w:rPr>
              <w:t>55 084,80</w:t>
            </w:r>
          </w:p>
        </w:tc>
      </w:tr>
      <w:tr w:rsidR="00DF6687" w:rsidRPr="00E06F6E" w14:paraId="43DF9E5F" w14:textId="77777777" w:rsidTr="00DF6687">
        <w:trPr>
          <w:trHeight w:val="60"/>
          <w:jc w:val="center"/>
        </w:trPr>
        <w:tc>
          <w:tcPr>
            <w:tcW w:w="192" w:type="pct"/>
            <w:vMerge/>
            <w:tcBorders>
              <w:left w:val="single" w:sz="4" w:space="0" w:color="auto"/>
              <w:right w:val="single" w:sz="4" w:space="0" w:color="auto"/>
            </w:tcBorders>
            <w:vAlign w:val="center"/>
          </w:tcPr>
          <w:p w14:paraId="7AB5ED07" w14:textId="77777777" w:rsidR="00DF6687" w:rsidRPr="00E06F6E" w:rsidRDefault="00DF6687"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0531483" w14:textId="77777777" w:rsidR="00DF6687" w:rsidRPr="00E06F6E" w:rsidRDefault="00DF6687"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7E46BFE0" w14:textId="302DA4FC" w:rsidR="00DF6687" w:rsidRPr="00E06F6E" w:rsidRDefault="00DF6687" w:rsidP="00DF6687">
            <w:pPr>
              <w:jc w:val="center"/>
              <w:rPr>
                <w:rFonts w:eastAsia="Malgun Gothic"/>
                <w:sz w:val="16"/>
                <w:szCs w:val="16"/>
                <w:lang w:val="en-US"/>
              </w:rPr>
            </w:pPr>
            <w:r w:rsidRPr="00E06F6E">
              <w:rPr>
                <w:color w:val="000000"/>
                <w:sz w:val="16"/>
                <w:szCs w:val="16"/>
              </w:rPr>
              <w:t>640</w:t>
            </w:r>
          </w:p>
        </w:tc>
        <w:tc>
          <w:tcPr>
            <w:tcW w:w="486" w:type="pct"/>
            <w:tcBorders>
              <w:top w:val="single" w:sz="4" w:space="0" w:color="auto"/>
              <w:left w:val="single" w:sz="4" w:space="0" w:color="auto"/>
              <w:right w:val="single" w:sz="4" w:space="0" w:color="auto"/>
            </w:tcBorders>
            <w:vAlign w:val="center"/>
          </w:tcPr>
          <w:p w14:paraId="7B3BEFDB" w14:textId="77777777" w:rsidR="00DF6687" w:rsidRPr="00E06F6E" w:rsidRDefault="00DF6687" w:rsidP="00DF6687">
            <w:pPr>
              <w:ind w:right="54"/>
              <w:jc w:val="center"/>
              <w:rPr>
                <w:rFonts w:eastAsia="Malgun Gothic"/>
                <w:sz w:val="16"/>
                <w:szCs w:val="16"/>
              </w:rPr>
            </w:pPr>
            <w:r w:rsidRPr="00E06F6E">
              <w:rPr>
                <w:rFonts w:eastAsia="Malgun Gothic"/>
                <w:sz w:val="16"/>
                <w:szCs w:val="16"/>
              </w:rPr>
              <w:t>Полдник</w:t>
            </w:r>
          </w:p>
          <w:p w14:paraId="456D8B96" w14:textId="77777777" w:rsidR="00DF6687" w:rsidRPr="00E06F6E" w:rsidRDefault="00DF6687" w:rsidP="00DF6687">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1690CA0B" w14:textId="77777777" w:rsidR="00DF6687" w:rsidRPr="00E06F6E" w:rsidRDefault="00DF6687" w:rsidP="00DF6687">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4BA3C596" w14:textId="77777777" w:rsidR="00DF6687" w:rsidRPr="00E06F6E" w:rsidRDefault="00DF6687" w:rsidP="00DF6687">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4DFF12B" w14:textId="77777777" w:rsidR="00DF6687" w:rsidRPr="00E06F6E" w:rsidRDefault="00DF6687" w:rsidP="00DF6687">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7E33EB1D" w14:textId="77777777" w:rsidR="00DF6687" w:rsidRPr="00E06F6E" w:rsidRDefault="00DF6687" w:rsidP="00DF6687">
            <w:pPr>
              <w:jc w:val="center"/>
              <w:rPr>
                <w:sz w:val="16"/>
                <w:szCs w:val="16"/>
              </w:rPr>
            </w:pPr>
            <w:r w:rsidRPr="00E06F6E">
              <w:rPr>
                <w:sz w:val="16"/>
                <w:szCs w:val="16"/>
              </w:rPr>
              <w:t>76,96</w:t>
            </w:r>
          </w:p>
        </w:tc>
        <w:tc>
          <w:tcPr>
            <w:tcW w:w="673" w:type="pct"/>
            <w:tcBorders>
              <w:left w:val="single" w:sz="4" w:space="0" w:color="auto"/>
              <w:right w:val="single" w:sz="4" w:space="0" w:color="auto"/>
            </w:tcBorders>
            <w:vAlign w:val="bottom"/>
          </w:tcPr>
          <w:p w14:paraId="28CFB857" w14:textId="5FBA9485" w:rsidR="00DF6687" w:rsidRPr="00E06F6E" w:rsidRDefault="00DF6687" w:rsidP="00DF6687">
            <w:pPr>
              <w:jc w:val="center"/>
              <w:rPr>
                <w:rFonts w:eastAsia="Malgun Gothic"/>
                <w:bCs/>
                <w:sz w:val="16"/>
                <w:szCs w:val="16"/>
              </w:rPr>
            </w:pPr>
            <w:r w:rsidRPr="00E06F6E">
              <w:rPr>
                <w:color w:val="000000"/>
                <w:sz w:val="16"/>
                <w:szCs w:val="16"/>
              </w:rPr>
              <w:t>49 254,40</w:t>
            </w:r>
          </w:p>
        </w:tc>
      </w:tr>
      <w:tr w:rsidR="00DF6687" w:rsidRPr="00E06F6E" w14:paraId="4B49663A" w14:textId="77777777" w:rsidTr="00DF6687">
        <w:trPr>
          <w:trHeight w:val="287"/>
          <w:jc w:val="center"/>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74CB8843" w14:textId="77777777" w:rsidR="00DF6687" w:rsidRPr="00E06F6E" w:rsidRDefault="00DF6687"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4D0634F1" w14:textId="77777777" w:rsidR="00DF6687" w:rsidRPr="00E06F6E" w:rsidRDefault="00DF6687" w:rsidP="00DF6687">
            <w:pPr>
              <w:jc w:val="center"/>
              <w:rPr>
                <w:rFonts w:eastAsia="Malgun Gothic"/>
                <w:b/>
                <w:sz w:val="16"/>
                <w:szCs w:val="16"/>
              </w:rPr>
            </w:pPr>
            <w:r w:rsidRPr="00E06F6E">
              <w:rPr>
                <w:rFonts w:eastAsia="Malgun Gothic"/>
                <w:b/>
                <w:sz w:val="16"/>
                <w:szCs w:val="16"/>
              </w:rPr>
              <w:t>4 494 875,20</w:t>
            </w:r>
          </w:p>
          <w:p w14:paraId="3F3765CE" w14:textId="77777777" w:rsidR="00DF6687" w:rsidRPr="00E06F6E" w:rsidRDefault="00DF6687" w:rsidP="00261384">
            <w:pPr>
              <w:jc w:val="center"/>
              <w:rPr>
                <w:rFonts w:eastAsia="Malgun Gothic"/>
                <w:b/>
                <w:sz w:val="16"/>
                <w:szCs w:val="16"/>
              </w:rPr>
            </w:pPr>
          </w:p>
        </w:tc>
      </w:tr>
    </w:tbl>
    <w:p w14:paraId="2D237AD3" w14:textId="77777777" w:rsidR="00261384" w:rsidRPr="00E06F6E" w:rsidRDefault="00261384" w:rsidP="006727EA">
      <w:pPr>
        <w:autoSpaceDE w:val="0"/>
        <w:autoSpaceDN w:val="0"/>
        <w:adjustRightInd w:val="0"/>
        <w:jc w:val="center"/>
        <w:rPr>
          <w:sz w:val="16"/>
          <w:szCs w:val="16"/>
          <w:lang w:val="en-US"/>
        </w:rPr>
      </w:pPr>
    </w:p>
    <w:p w14:paraId="453BEBEE" w14:textId="77777777" w:rsidR="00A523D0" w:rsidRPr="00E06F6E" w:rsidRDefault="00A523D0" w:rsidP="00E509F9">
      <w:pPr>
        <w:autoSpaceDE w:val="0"/>
        <w:autoSpaceDN w:val="0"/>
        <w:adjustRightInd w:val="0"/>
        <w:jc w:val="right"/>
        <w:rPr>
          <w:b/>
          <w:bCs/>
          <w:i/>
          <w:iCs/>
          <w:sz w:val="16"/>
          <w:szCs w:val="16"/>
        </w:rPr>
      </w:pPr>
    </w:p>
    <w:p w14:paraId="0F6A3689" w14:textId="0EEE84ED" w:rsidR="00332164" w:rsidRPr="00E06F6E" w:rsidRDefault="009B6A33" w:rsidP="00E509F9">
      <w:pPr>
        <w:autoSpaceDE w:val="0"/>
        <w:autoSpaceDN w:val="0"/>
        <w:adjustRightInd w:val="0"/>
        <w:jc w:val="right"/>
        <w:rPr>
          <w:rFonts w:eastAsia="Calibri"/>
          <w:color w:val="000000"/>
          <w:sz w:val="16"/>
          <w:szCs w:val="16"/>
        </w:rPr>
      </w:pPr>
      <w:r w:rsidRPr="00E06F6E">
        <w:rPr>
          <w:b/>
          <w:bCs/>
          <w:i/>
          <w:iCs/>
          <w:sz w:val="16"/>
          <w:szCs w:val="16"/>
        </w:rPr>
        <w:t xml:space="preserve">Приложение № </w:t>
      </w:r>
      <w:r w:rsidR="00A3355A" w:rsidRPr="00E06F6E">
        <w:rPr>
          <w:b/>
          <w:bCs/>
          <w:i/>
          <w:iCs/>
          <w:sz w:val="16"/>
          <w:szCs w:val="16"/>
        </w:rPr>
        <w:t>8</w:t>
      </w:r>
      <w:r w:rsidR="00332164" w:rsidRPr="00E06F6E">
        <w:rPr>
          <w:b/>
          <w:bCs/>
          <w:i/>
          <w:iCs/>
          <w:sz w:val="16"/>
          <w:szCs w:val="16"/>
        </w:rPr>
        <w:br/>
        <w:t xml:space="preserve"> к Обоснованию начальной (максимальной) цены договора</w:t>
      </w:r>
    </w:p>
    <w:p w14:paraId="78BACFE0" w14:textId="72310510" w:rsidR="00332164" w:rsidRPr="00E06F6E" w:rsidRDefault="00332164" w:rsidP="00332164">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425E10" w:rsidRPr="00E06F6E">
        <w:rPr>
          <w:rFonts w:eastAsia="Calibri"/>
          <w:b/>
          <w:sz w:val="16"/>
          <w:szCs w:val="16"/>
        </w:rPr>
        <w:t>№</w:t>
      </w:r>
      <w:r w:rsidR="00A3355A" w:rsidRPr="00E06F6E">
        <w:rPr>
          <w:rFonts w:eastAsia="Calibri"/>
          <w:b/>
          <w:sz w:val="16"/>
          <w:szCs w:val="16"/>
        </w:rPr>
        <w:t>8</w:t>
      </w:r>
    </w:p>
    <w:p w14:paraId="0B8BEE16" w14:textId="3BBD5B7E" w:rsidR="00CF5020" w:rsidRPr="00E06F6E" w:rsidRDefault="00332164" w:rsidP="00126066">
      <w:pPr>
        <w:autoSpaceDE w:val="0"/>
        <w:autoSpaceDN w:val="0"/>
        <w:adjustRightInd w:val="0"/>
        <w:jc w:val="center"/>
        <w:rPr>
          <w:sz w:val="16"/>
          <w:szCs w:val="16"/>
          <w:lang w:val="en-US"/>
        </w:rPr>
      </w:pPr>
      <w:r w:rsidRPr="00E06F6E">
        <w:rPr>
          <w:rFonts w:eastAsia="Calibri"/>
          <w:sz w:val="16"/>
          <w:szCs w:val="16"/>
        </w:rPr>
        <w:t>(</w:t>
      </w:r>
      <w:r w:rsidR="00425E10" w:rsidRPr="00E06F6E">
        <w:rPr>
          <w:rFonts w:eastAsia="Calibri"/>
          <w:bCs/>
          <w:color w:val="000000"/>
          <w:sz w:val="16"/>
          <w:szCs w:val="16"/>
        </w:rPr>
        <w:t>МАОУ Школа № 71</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28DB7E6D" w14:textId="77777777" w:rsidTr="00DF6687">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0DE937BD" w14:textId="77777777" w:rsidR="00261384" w:rsidRPr="00E06F6E" w:rsidRDefault="00261384" w:rsidP="00261384">
            <w:pPr>
              <w:spacing w:line="256" w:lineRule="auto"/>
              <w:jc w:val="center"/>
              <w:rPr>
                <w:rFonts w:eastAsia="Malgun Gothic"/>
                <w:sz w:val="16"/>
                <w:szCs w:val="16"/>
              </w:rPr>
            </w:pPr>
          </w:p>
          <w:p w14:paraId="470C0AA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34017CF7"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3823D078"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51016309"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D41292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07D3E787"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765E84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4B8CDB83"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5CE03C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7B731B24"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09E5230D"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367E5DA6"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6847C6D0"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78DDC44"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25F0E1F0" w14:textId="77777777" w:rsidTr="00DF6687">
        <w:trPr>
          <w:trHeight w:val="930"/>
        </w:trPr>
        <w:tc>
          <w:tcPr>
            <w:tcW w:w="192" w:type="pct"/>
            <w:vMerge w:val="restart"/>
            <w:tcBorders>
              <w:left w:val="single" w:sz="4" w:space="0" w:color="auto"/>
              <w:right w:val="single" w:sz="4" w:space="0" w:color="auto"/>
            </w:tcBorders>
            <w:vAlign w:val="center"/>
          </w:tcPr>
          <w:p w14:paraId="24A2F68D"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1AD942A9"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vAlign w:val="center"/>
          </w:tcPr>
          <w:p w14:paraId="5630AFC3" w14:textId="77777777" w:rsidR="00A91B13" w:rsidRPr="00E06F6E" w:rsidRDefault="00A91B13" w:rsidP="00261384">
            <w:pPr>
              <w:jc w:val="center"/>
              <w:rPr>
                <w:rFonts w:eastAsia="Malgun Gothic"/>
                <w:sz w:val="16"/>
                <w:szCs w:val="16"/>
              </w:rPr>
            </w:pPr>
            <w:r w:rsidRPr="00E06F6E">
              <w:rPr>
                <w:rFonts w:eastAsia="Malgun Gothic"/>
                <w:sz w:val="16"/>
                <w:szCs w:val="16"/>
              </w:rPr>
              <w:t>13440</w:t>
            </w:r>
          </w:p>
          <w:p w14:paraId="1BDF1328" w14:textId="77777777" w:rsidR="00A91B13" w:rsidRPr="00E06F6E" w:rsidRDefault="00A91B13" w:rsidP="00261384">
            <w:pPr>
              <w:jc w:val="center"/>
              <w:rPr>
                <w:rFonts w:eastAsia="Malgun Gothic"/>
                <w:sz w:val="16"/>
                <w:szCs w:val="16"/>
              </w:rPr>
            </w:pPr>
          </w:p>
        </w:tc>
        <w:tc>
          <w:tcPr>
            <w:tcW w:w="486" w:type="pct"/>
            <w:tcBorders>
              <w:top w:val="single" w:sz="4" w:space="0" w:color="auto"/>
              <w:left w:val="single" w:sz="4" w:space="0" w:color="auto"/>
              <w:right w:val="single" w:sz="4" w:space="0" w:color="auto"/>
            </w:tcBorders>
            <w:vAlign w:val="center"/>
          </w:tcPr>
          <w:p w14:paraId="57EE9D2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780ECC48"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ABFE96E"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F6B03CA"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277D4CA1" w14:textId="08DEE3EE"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0CF173B7" w14:textId="45CB36E7" w:rsidR="00A91B13" w:rsidRPr="00E06F6E" w:rsidRDefault="00A91B13" w:rsidP="00261384">
            <w:pPr>
              <w:jc w:val="center"/>
              <w:rPr>
                <w:rFonts w:eastAsia="Malgun Gothic"/>
                <w:bCs/>
                <w:sz w:val="16"/>
                <w:szCs w:val="16"/>
                <w:lang w:val="en-US"/>
              </w:rPr>
            </w:pPr>
            <w:r w:rsidRPr="00E06F6E">
              <w:rPr>
                <w:sz w:val="16"/>
                <w:szCs w:val="16"/>
              </w:rPr>
              <w:t>1 034 342,40</w:t>
            </w:r>
          </w:p>
        </w:tc>
      </w:tr>
      <w:tr w:rsidR="00A91B13" w:rsidRPr="00E06F6E" w14:paraId="19B448EA" w14:textId="77777777" w:rsidTr="00DF6687">
        <w:trPr>
          <w:trHeight w:val="708"/>
        </w:trPr>
        <w:tc>
          <w:tcPr>
            <w:tcW w:w="192" w:type="pct"/>
            <w:vMerge/>
            <w:tcBorders>
              <w:left w:val="single" w:sz="4" w:space="0" w:color="auto"/>
              <w:right w:val="single" w:sz="4" w:space="0" w:color="auto"/>
            </w:tcBorders>
            <w:vAlign w:val="center"/>
          </w:tcPr>
          <w:p w14:paraId="25187F58" w14:textId="24D3A11C"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7DA0D90"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434728CD" w14:textId="65D87DC5" w:rsidR="00A91B13" w:rsidRPr="00E06F6E" w:rsidRDefault="00A91B13" w:rsidP="00261384">
            <w:pPr>
              <w:jc w:val="center"/>
              <w:rPr>
                <w:rFonts w:eastAsia="Malgun Gothic"/>
                <w:sz w:val="16"/>
                <w:szCs w:val="16"/>
              </w:rPr>
            </w:pPr>
            <w:r w:rsidRPr="00E06F6E">
              <w:rPr>
                <w:rFonts w:eastAsia="Malgun Gothic"/>
                <w:sz w:val="16"/>
                <w:szCs w:val="16"/>
              </w:rPr>
              <w:t>12640</w:t>
            </w:r>
          </w:p>
        </w:tc>
        <w:tc>
          <w:tcPr>
            <w:tcW w:w="486" w:type="pct"/>
            <w:tcBorders>
              <w:top w:val="single" w:sz="4" w:space="0" w:color="auto"/>
              <w:left w:val="single" w:sz="4" w:space="0" w:color="auto"/>
              <w:right w:val="single" w:sz="4" w:space="0" w:color="auto"/>
            </w:tcBorders>
            <w:vAlign w:val="center"/>
          </w:tcPr>
          <w:p w14:paraId="1BF511F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23C02F17"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1EDB5BD3"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05E78A7"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347980E" w14:textId="0978A043"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0CA10E75" w14:textId="20061A68" w:rsidR="00A91B13" w:rsidRPr="00E06F6E" w:rsidRDefault="00A91B13" w:rsidP="00261384">
            <w:pPr>
              <w:jc w:val="center"/>
              <w:rPr>
                <w:rFonts w:eastAsia="Malgun Gothic"/>
                <w:bCs/>
                <w:sz w:val="16"/>
                <w:szCs w:val="16"/>
                <w:lang w:val="en-US"/>
              </w:rPr>
            </w:pPr>
            <w:r w:rsidRPr="00E06F6E">
              <w:rPr>
                <w:sz w:val="16"/>
                <w:szCs w:val="16"/>
              </w:rPr>
              <w:t>1 087 924,80</w:t>
            </w:r>
          </w:p>
        </w:tc>
      </w:tr>
      <w:tr w:rsidR="00A91B13" w:rsidRPr="00E06F6E" w14:paraId="34F99FDB" w14:textId="77777777" w:rsidTr="00DF6687">
        <w:trPr>
          <w:trHeight w:val="60"/>
        </w:trPr>
        <w:tc>
          <w:tcPr>
            <w:tcW w:w="192" w:type="pct"/>
            <w:tcBorders>
              <w:left w:val="single" w:sz="4" w:space="0" w:color="auto"/>
              <w:right w:val="single" w:sz="4" w:space="0" w:color="auto"/>
            </w:tcBorders>
            <w:vAlign w:val="center"/>
          </w:tcPr>
          <w:p w14:paraId="345E0B81"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16EC2D2E" w14:textId="54FA4BA1"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w:t>
            </w:r>
            <w:proofErr w:type="gramStart"/>
            <w:r w:rsidRPr="00E06F6E">
              <w:rPr>
                <w:rFonts w:eastAsia="Malgun Gothic"/>
                <w:sz w:val="16"/>
                <w:szCs w:val="16"/>
              </w:rPr>
              <w:t>обучающихся</w:t>
            </w:r>
            <w:proofErr w:type="gramEnd"/>
            <w:r w:rsidRPr="00E06F6E">
              <w:rPr>
                <w:rFonts w:eastAsia="Malgun Gothic"/>
                <w:sz w:val="16"/>
                <w:szCs w:val="16"/>
              </w:rPr>
              <w:t xml:space="preserve"> с ограниченными возможностями здоровья и 400детей-инвалидов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center"/>
          </w:tcPr>
          <w:p w14:paraId="7D8E04F7" w14:textId="3D5DDD29" w:rsidR="00A91B13" w:rsidRPr="00E06F6E" w:rsidRDefault="00A91B13" w:rsidP="00261384">
            <w:pPr>
              <w:jc w:val="center"/>
              <w:rPr>
                <w:rFonts w:eastAsia="Malgun Gothic"/>
                <w:sz w:val="16"/>
                <w:szCs w:val="16"/>
              </w:rPr>
            </w:pPr>
            <w:r w:rsidRPr="00E06F6E">
              <w:rPr>
                <w:rFonts w:eastAsia="Malgun Gothic"/>
                <w:sz w:val="16"/>
                <w:szCs w:val="16"/>
              </w:rPr>
              <w:t>480</w:t>
            </w:r>
          </w:p>
        </w:tc>
        <w:tc>
          <w:tcPr>
            <w:tcW w:w="486" w:type="pct"/>
            <w:tcBorders>
              <w:top w:val="single" w:sz="4" w:space="0" w:color="auto"/>
              <w:left w:val="single" w:sz="4" w:space="0" w:color="auto"/>
              <w:right w:val="single" w:sz="4" w:space="0" w:color="auto"/>
            </w:tcBorders>
            <w:vAlign w:val="center"/>
          </w:tcPr>
          <w:p w14:paraId="4C616DF8"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50C48ED8"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1FA8E6D0"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2DAB7415"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25911E26" w14:textId="30E7E5E0"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4B3E6D73" w14:textId="252FBD22" w:rsidR="00A91B13" w:rsidRPr="00E06F6E" w:rsidRDefault="00A91B13" w:rsidP="00261384">
            <w:pPr>
              <w:jc w:val="center"/>
              <w:rPr>
                <w:rFonts w:eastAsia="Malgun Gothic"/>
                <w:bCs/>
                <w:sz w:val="16"/>
                <w:szCs w:val="16"/>
              </w:rPr>
            </w:pPr>
            <w:r w:rsidRPr="00E06F6E">
              <w:rPr>
                <w:sz w:val="16"/>
                <w:szCs w:val="16"/>
              </w:rPr>
              <w:t>78 254,40</w:t>
            </w:r>
          </w:p>
        </w:tc>
      </w:tr>
      <w:tr w:rsidR="00A91B13" w:rsidRPr="00E06F6E" w14:paraId="7BF82DAF" w14:textId="77777777" w:rsidTr="002147EB">
        <w:trPr>
          <w:trHeight w:val="60"/>
        </w:trPr>
        <w:tc>
          <w:tcPr>
            <w:tcW w:w="192" w:type="pct"/>
            <w:vMerge w:val="restart"/>
            <w:tcBorders>
              <w:left w:val="single" w:sz="4" w:space="0" w:color="auto"/>
              <w:right w:val="single" w:sz="4" w:space="0" w:color="auto"/>
            </w:tcBorders>
            <w:vAlign w:val="center"/>
          </w:tcPr>
          <w:p w14:paraId="67766E8C"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457BD078"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center"/>
          </w:tcPr>
          <w:p w14:paraId="39F95CBE" w14:textId="36307BC8" w:rsidR="00A91B13" w:rsidRPr="00E06F6E" w:rsidRDefault="00A91B13" w:rsidP="00261384">
            <w:pPr>
              <w:jc w:val="center"/>
              <w:rPr>
                <w:rFonts w:eastAsia="Malgun Gothic"/>
                <w:sz w:val="16"/>
                <w:szCs w:val="16"/>
              </w:rPr>
            </w:pPr>
            <w:r w:rsidRPr="00E06F6E">
              <w:rPr>
                <w:rFonts w:eastAsia="Malgun Gothic"/>
                <w:sz w:val="16"/>
                <w:szCs w:val="16"/>
              </w:rPr>
              <w:t>400</w:t>
            </w:r>
          </w:p>
        </w:tc>
        <w:tc>
          <w:tcPr>
            <w:tcW w:w="486" w:type="pct"/>
            <w:tcBorders>
              <w:top w:val="single" w:sz="4" w:space="0" w:color="auto"/>
              <w:left w:val="single" w:sz="4" w:space="0" w:color="auto"/>
              <w:right w:val="single" w:sz="4" w:space="0" w:color="auto"/>
            </w:tcBorders>
            <w:vAlign w:val="center"/>
          </w:tcPr>
          <w:p w14:paraId="2E67B40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5B7128B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1F339740"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193E3085"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01D80FA0"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58DC0E2B" w14:textId="508DE2F7"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0D186570" w14:textId="480430CD" w:rsidR="00A91B13" w:rsidRPr="00E06F6E" w:rsidRDefault="00A91B13" w:rsidP="00261384">
            <w:pPr>
              <w:jc w:val="center"/>
              <w:rPr>
                <w:rFonts w:eastAsia="Malgun Gothic"/>
                <w:bCs/>
                <w:sz w:val="16"/>
                <w:szCs w:val="16"/>
                <w:lang w:val="en-US"/>
              </w:rPr>
            </w:pPr>
            <w:r w:rsidRPr="00E06F6E">
              <w:rPr>
                <w:sz w:val="16"/>
                <w:szCs w:val="16"/>
              </w:rPr>
              <w:t>30 784,00</w:t>
            </w:r>
          </w:p>
        </w:tc>
      </w:tr>
      <w:tr w:rsidR="00A91B13" w:rsidRPr="00E06F6E" w14:paraId="4AECF3A4" w14:textId="77777777" w:rsidTr="002147EB">
        <w:trPr>
          <w:trHeight w:val="60"/>
        </w:trPr>
        <w:tc>
          <w:tcPr>
            <w:tcW w:w="192" w:type="pct"/>
            <w:vMerge/>
            <w:tcBorders>
              <w:left w:val="single" w:sz="4" w:space="0" w:color="auto"/>
              <w:right w:val="single" w:sz="4" w:space="0" w:color="auto"/>
            </w:tcBorders>
            <w:vAlign w:val="center"/>
          </w:tcPr>
          <w:p w14:paraId="7AFD9505"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D4AEA28"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6E05FEC8" w14:textId="7D09774D" w:rsidR="00A91B13" w:rsidRPr="00E06F6E" w:rsidRDefault="00A91B13" w:rsidP="00261384">
            <w:pPr>
              <w:jc w:val="center"/>
              <w:rPr>
                <w:rFonts w:eastAsia="Malgun Gothic"/>
                <w:sz w:val="16"/>
                <w:szCs w:val="16"/>
              </w:rPr>
            </w:pPr>
            <w:r w:rsidRPr="00E06F6E">
              <w:rPr>
                <w:rFonts w:eastAsia="Malgun Gothic"/>
                <w:sz w:val="16"/>
                <w:szCs w:val="16"/>
              </w:rPr>
              <w:t>400</w:t>
            </w:r>
          </w:p>
        </w:tc>
        <w:tc>
          <w:tcPr>
            <w:tcW w:w="486" w:type="pct"/>
            <w:tcBorders>
              <w:top w:val="single" w:sz="4" w:space="0" w:color="auto"/>
              <w:left w:val="single" w:sz="4" w:space="0" w:color="auto"/>
              <w:right w:val="single" w:sz="4" w:space="0" w:color="auto"/>
            </w:tcBorders>
            <w:vAlign w:val="center"/>
          </w:tcPr>
          <w:p w14:paraId="770C416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2C360B4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305B43D6"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3846468E"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B0D78F1"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4EE5C111" w14:textId="0403030A"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5F2C8B68" w14:textId="63D0FE90" w:rsidR="00A91B13" w:rsidRPr="00E06F6E" w:rsidRDefault="00A91B13" w:rsidP="00261384">
            <w:pPr>
              <w:jc w:val="center"/>
              <w:rPr>
                <w:rFonts w:eastAsia="Malgun Gothic"/>
                <w:bCs/>
                <w:sz w:val="16"/>
                <w:szCs w:val="16"/>
              </w:rPr>
            </w:pPr>
            <w:r w:rsidRPr="00E06F6E">
              <w:rPr>
                <w:sz w:val="16"/>
                <w:szCs w:val="16"/>
              </w:rPr>
              <w:t>34 428,00</w:t>
            </w:r>
          </w:p>
        </w:tc>
      </w:tr>
      <w:tr w:rsidR="00A91B13" w:rsidRPr="00E06F6E" w14:paraId="2D103597" w14:textId="77777777" w:rsidTr="002147EB">
        <w:trPr>
          <w:trHeight w:val="60"/>
        </w:trPr>
        <w:tc>
          <w:tcPr>
            <w:tcW w:w="192" w:type="pct"/>
            <w:vMerge/>
            <w:tcBorders>
              <w:left w:val="single" w:sz="4" w:space="0" w:color="auto"/>
              <w:right w:val="single" w:sz="4" w:space="0" w:color="auto"/>
            </w:tcBorders>
            <w:vAlign w:val="center"/>
          </w:tcPr>
          <w:p w14:paraId="7F4BB2C4"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6160164"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65401A4A" w14:textId="6F32C865" w:rsidR="00A91B13" w:rsidRPr="00E06F6E" w:rsidRDefault="00A91B13" w:rsidP="00261384">
            <w:pPr>
              <w:jc w:val="center"/>
              <w:rPr>
                <w:rFonts w:eastAsia="Malgun Gothic"/>
                <w:sz w:val="16"/>
                <w:szCs w:val="16"/>
              </w:rPr>
            </w:pPr>
            <w:r w:rsidRPr="00E06F6E">
              <w:rPr>
                <w:rFonts w:eastAsia="Malgun Gothic"/>
                <w:sz w:val="16"/>
                <w:szCs w:val="16"/>
              </w:rPr>
              <w:t>560</w:t>
            </w:r>
          </w:p>
        </w:tc>
        <w:tc>
          <w:tcPr>
            <w:tcW w:w="486" w:type="pct"/>
            <w:tcBorders>
              <w:top w:val="single" w:sz="4" w:space="0" w:color="auto"/>
              <w:left w:val="single" w:sz="4" w:space="0" w:color="auto"/>
              <w:right w:val="single" w:sz="4" w:space="0" w:color="auto"/>
            </w:tcBorders>
            <w:vAlign w:val="center"/>
          </w:tcPr>
          <w:p w14:paraId="673D753A"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3BC724F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61E0D01F"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89D134D"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0CFA22E1"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7318C42A" w14:textId="24B9845E"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182A6277" w14:textId="63C2CF33" w:rsidR="00A91B13" w:rsidRPr="00E06F6E" w:rsidRDefault="00A91B13" w:rsidP="00261384">
            <w:pPr>
              <w:jc w:val="center"/>
              <w:rPr>
                <w:rFonts w:eastAsia="Malgun Gothic"/>
                <w:bCs/>
                <w:sz w:val="16"/>
                <w:szCs w:val="16"/>
              </w:rPr>
            </w:pPr>
            <w:r w:rsidRPr="00E06F6E">
              <w:rPr>
                <w:sz w:val="16"/>
                <w:szCs w:val="16"/>
              </w:rPr>
              <w:t>48 199,20</w:t>
            </w:r>
          </w:p>
        </w:tc>
      </w:tr>
      <w:tr w:rsidR="00A91B13" w:rsidRPr="00E06F6E" w14:paraId="5D2D0276" w14:textId="77777777" w:rsidTr="002147EB">
        <w:trPr>
          <w:trHeight w:val="60"/>
        </w:trPr>
        <w:tc>
          <w:tcPr>
            <w:tcW w:w="192" w:type="pct"/>
            <w:vMerge/>
            <w:tcBorders>
              <w:left w:val="single" w:sz="4" w:space="0" w:color="auto"/>
              <w:right w:val="single" w:sz="4" w:space="0" w:color="auto"/>
            </w:tcBorders>
            <w:vAlign w:val="center"/>
          </w:tcPr>
          <w:p w14:paraId="61E4AAD5"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C7AAA70"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14:paraId="28E9443C" w14:textId="0A3EBB9D" w:rsidR="00A91B13" w:rsidRPr="00E06F6E" w:rsidRDefault="00A91B13" w:rsidP="00261384">
            <w:pPr>
              <w:jc w:val="center"/>
              <w:rPr>
                <w:rFonts w:eastAsia="Malgun Gothic"/>
                <w:sz w:val="16"/>
                <w:szCs w:val="16"/>
              </w:rPr>
            </w:pPr>
            <w:r w:rsidRPr="00E06F6E">
              <w:rPr>
                <w:rFonts w:eastAsia="Malgun Gothic"/>
                <w:sz w:val="16"/>
                <w:szCs w:val="16"/>
              </w:rPr>
              <w:t>560</w:t>
            </w:r>
          </w:p>
        </w:tc>
        <w:tc>
          <w:tcPr>
            <w:tcW w:w="486" w:type="pct"/>
            <w:tcBorders>
              <w:top w:val="single" w:sz="4" w:space="0" w:color="auto"/>
              <w:left w:val="single" w:sz="4" w:space="0" w:color="auto"/>
              <w:right w:val="single" w:sz="4" w:space="0" w:color="auto"/>
            </w:tcBorders>
            <w:vAlign w:val="center"/>
          </w:tcPr>
          <w:p w14:paraId="17EB787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3F78DEF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1B0FA2D9"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41E719E0"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9D8854F"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627F06DB" w14:textId="37C6B54C"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3E36F39F" w14:textId="4393BF27" w:rsidR="00A91B13" w:rsidRPr="00E06F6E" w:rsidRDefault="00A91B13" w:rsidP="00261384">
            <w:pPr>
              <w:jc w:val="center"/>
              <w:rPr>
                <w:rFonts w:eastAsia="Malgun Gothic"/>
                <w:bCs/>
                <w:sz w:val="16"/>
                <w:szCs w:val="16"/>
              </w:rPr>
            </w:pPr>
            <w:r w:rsidRPr="00E06F6E">
              <w:rPr>
                <w:sz w:val="16"/>
                <w:szCs w:val="16"/>
              </w:rPr>
              <w:t>43 097,60</w:t>
            </w:r>
          </w:p>
        </w:tc>
      </w:tr>
      <w:tr w:rsidR="00261384" w:rsidRPr="00E06F6E" w14:paraId="7C3A481E"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22C451B2"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607ED18F" w14:textId="7F4A3866" w:rsidR="00261384" w:rsidRPr="00E06F6E" w:rsidRDefault="00DF6687" w:rsidP="00261384">
            <w:pPr>
              <w:jc w:val="center"/>
              <w:rPr>
                <w:rFonts w:eastAsia="Malgun Gothic"/>
                <w:b/>
                <w:sz w:val="16"/>
                <w:szCs w:val="16"/>
              </w:rPr>
            </w:pPr>
            <w:r w:rsidRPr="00E06F6E">
              <w:rPr>
                <w:rFonts w:eastAsia="Malgun Gothic"/>
                <w:b/>
                <w:sz w:val="16"/>
                <w:szCs w:val="16"/>
              </w:rPr>
              <w:t>2 357 030,40</w:t>
            </w:r>
          </w:p>
        </w:tc>
      </w:tr>
    </w:tbl>
    <w:p w14:paraId="59E3A978" w14:textId="77777777" w:rsidR="00261384" w:rsidRPr="00E06F6E" w:rsidRDefault="00261384" w:rsidP="00126066">
      <w:pPr>
        <w:autoSpaceDE w:val="0"/>
        <w:autoSpaceDN w:val="0"/>
        <w:adjustRightInd w:val="0"/>
        <w:jc w:val="center"/>
        <w:rPr>
          <w:rFonts w:eastAsia="Calibri"/>
          <w:color w:val="000000"/>
          <w:sz w:val="16"/>
          <w:szCs w:val="16"/>
          <w:lang w:val="en-US"/>
        </w:rPr>
      </w:pPr>
    </w:p>
    <w:p w14:paraId="1239685C" w14:textId="77777777" w:rsidR="00800B4A" w:rsidRPr="00E06F6E" w:rsidRDefault="00800B4A" w:rsidP="006F3F57">
      <w:pPr>
        <w:autoSpaceDE w:val="0"/>
        <w:autoSpaceDN w:val="0"/>
        <w:jc w:val="both"/>
        <w:rPr>
          <w:rFonts w:eastAsia="Calibri"/>
          <w:b/>
          <w:color w:val="000000"/>
          <w:sz w:val="16"/>
          <w:szCs w:val="16"/>
        </w:rPr>
      </w:pPr>
    </w:p>
    <w:p w14:paraId="667A3771" w14:textId="77777777" w:rsidR="00800B4A" w:rsidRPr="00E06F6E" w:rsidRDefault="00800B4A" w:rsidP="006F3F57">
      <w:pPr>
        <w:autoSpaceDE w:val="0"/>
        <w:autoSpaceDN w:val="0"/>
        <w:jc w:val="both"/>
        <w:rPr>
          <w:rFonts w:eastAsia="Calibri"/>
          <w:color w:val="000000"/>
          <w:sz w:val="16"/>
          <w:szCs w:val="16"/>
        </w:rPr>
      </w:pPr>
    </w:p>
    <w:p w14:paraId="1FF231EF" w14:textId="485CDB39" w:rsidR="00494026" w:rsidRPr="00E06F6E" w:rsidRDefault="00494026" w:rsidP="00494026">
      <w:pPr>
        <w:autoSpaceDE w:val="0"/>
        <w:autoSpaceDN w:val="0"/>
        <w:adjustRightInd w:val="0"/>
        <w:jc w:val="right"/>
        <w:rPr>
          <w:b/>
          <w:bCs/>
          <w:i/>
          <w:iCs/>
          <w:sz w:val="16"/>
          <w:szCs w:val="16"/>
        </w:rPr>
      </w:pPr>
      <w:r w:rsidRPr="00E06F6E">
        <w:rPr>
          <w:b/>
          <w:bCs/>
          <w:i/>
          <w:iCs/>
          <w:sz w:val="16"/>
          <w:szCs w:val="16"/>
        </w:rPr>
        <w:t>Приложение №</w:t>
      </w:r>
      <w:r w:rsidR="00A3355A" w:rsidRPr="00E06F6E">
        <w:rPr>
          <w:b/>
          <w:bCs/>
          <w:i/>
          <w:iCs/>
          <w:sz w:val="16"/>
          <w:szCs w:val="16"/>
        </w:rPr>
        <w:t>9</w:t>
      </w:r>
      <w:r w:rsidRPr="00E06F6E">
        <w:rPr>
          <w:b/>
          <w:bCs/>
          <w:i/>
          <w:iCs/>
          <w:sz w:val="16"/>
          <w:szCs w:val="16"/>
        </w:rPr>
        <w:br/>
        <w:t xml:space="preserve"> к Обоснованию начальной (максимальной) цены договора</w:t>
      </w:r>
    </w:p>
    <w:p w14:paraId="24ADE5BA" w14:textId="638F656F" w:rsidR="00494026" w:rsidRPr="00E06F6E" w:rsidRDefault="00494026" w:rsidP="00494026">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425E10" w:rsidRPr="00E06F6E">
        <w:rPr>
          <w:rFonts w:eastAsia="Calibri"/>
          <w:b/>
          <w:sz w:val="16"/>
          <w:szCs w:val="16"/>
        </w:rPr>
        <w:t>№</w:t>
      </w:r>
      <w:r w:rsidR="00A3355A" w:rsidRPr="00E06F6E">
        <w:rPr>
          <w:rFonts w:eastAsia="Calibri"/>
          <w:b/>
          <w:sz w:val="16"/>
          <w:szCs w:val="16"/>
        </w:rPr>
        <w:t>9</w:t>
      </w:r>
    </w:p>
    <w:p w14:paraId="7B21CF30" w14:textId="5CBCB276" w:rsidR="00494026" w:rsidRPr="00E06F6E" w:rsidRDefault="00494026" w:rsidP="00E509F9">
      <w:pPr>
        <w:autoSpaceDE w:val="0"/>
        <w:autoSpaceDN w:val="0"/>
        <w:adjustRightInd w:val="0"/>
        <w:jc w:val="center"/>
        <w:rPr>
          <w:sz w:val="16"/>
          <w:szCs w:val="16"/>
          <w:lang w:val="en-US"/>
        </w:rPr>
      </w:pPr>
      <w:r w:rsidRPr="00E06F6E">
        <w:rPr>
          <w:rFonts w:eastAsia="Calibri"/>
          <w:sz w:val="16"/>
          <w:szCs w:val="16"/>
        </w:rPr>
        <w:lastRenderedPageBreak/>
        <w:t>(</w:t>
      </w:r>
      <w:r w:rsidR="00425E10" w:rsidRPr="00E06F6E">
        <w:rPr>
          <w:rFonts w:eastAsia="Calibri"/>
          <w:bCs/>
          <w:color w:val="000000"/>
          <w:sz w:val="16"/>
          <w:szCs w:val="16"/>
        </w:rPr>
        <w:t>МАОУ «Центр образования № 76»</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20ECA25D" w14:textId="77777777" w:rsidTr="00DD355C">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502DD944" w14:textId="77777777" w:rsidR="00261384" w:rsidRPr="00E06F6E" w:rsidRDefault="00261384" w:rsidP="00261384">
            <w:pPr>
              <w:spacing w:line="256" w:lineRule="auto"/>
              <w:jc w:val="center"/>
              <w:rPr>
                <w:rFonts w:eastAsia="Malgun Gothic"/>
                <w:sz w:val="16"/>
                <w:szCs w:val="16"/>
              </w:rPr>
            </w:pPr>
          </w:p>
          <w:p w14:paraId="09F4E7DD"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136FBAD1"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405E99E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0841F7D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5CD1E2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0909FF4F"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F941DF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504E6346"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A434666"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31F0AC52"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790F838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35C5A8"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549A56A8"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11D8594"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7FE09931" w14:textId="77777777" w:rsidTr="00144CEF">
        <w:trPr>
          <w:trHeight w:val="930"/>
        </w:trPr>
        <w:tc>
          <w:tcPr>
            <w:tcW w:w="192" w:type="pct"/>
            <w:vMerge w:val="restart"/>
            <w:tcBorders>
              <w:left w:val="single" w:sz="4" w:space="0" w:color="auto"/>
              <w:right w:val="single" w:sz="4" w:space="0" w:color="auto"/>
            </w:tcBorders>
            <w:vAlign w:val="center"/>
          </w:tcPr>
          <w:p w14:paraId="3FFB4758"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25ECCC6B" w14:textId="77777777" w:rsidR="00A91B13" w:rsidRPr="00E06F6E" w:rsidRDefault="00A91B13" w:rsidP="00DD355C">
            <w:pP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086AE95C" w14:textId="17AAAF43" w:rsidR="00A91B13" w:rsidRPr="00E06F6E" w:rsidRDefault="00A91B13" w:rsidP="00261384">
            <w:pPr>
              <w:jc w:val="center"/>
              <w:rPr>
                <w:rFonts w:eastAsia="Malgun Gothic"/>
                <w:sz w:val="16"/>
                <w:szCs w:val="16"/>
              </w:rPr>
            </w:pPr>
            <w:r w:rsidRPr="00E06F6E">
              <w:rPr>
                <w:sz w:val="16"/>
                <w:szCs w:val="16"/>
              </w:rPr>
              <w:t>7 680</w:t>
            </w:r>
          </w:p>
        </w:tc>
        <w:tc>
          <w:tcPr>
            <w:tcW w:w="486" w:type="pct"/>
            <w:tcBorders>
              <w:top w:val="single" w:sz="4" w:space="0" w:color="auto"/>
              <w:left w:val="single" w:sz="4" w:space="0" w:color="auto"/>
              <w:right w:val="single" w:sz="4" w:space="0" w:color="auto"/>
            </w:tcBorders>
            <w:vAlign w:val="center"/>
          </w:tcPr>
          <w:p w14:paraId="088722A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434904EF"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34F1B5D"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CD9B71E"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7752EF28" w14:textId="3257567A"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43ADDC13" w14:textId="51DD1C33" w:rsidR="00A91B13" w:rsidRPr="00E06F6E" w:rsidRDefault="00A91B13" w:rsidP="00261384">
            <w:pPr>
              <w:jc w:val="center"/>
              <w:rPr>
                <w:rFonts w:eastAsia="Malgun Gothic"/>
                <w:bCs/>
                <w:sz w:val="16"/>
                <w:szCs w:val="16"/>
                <w:lang w:val="en-US"/>
              </w:rPr>
            </w:pPr>
            <w:r w:rsidRPr="00E06F6E">
              <w:rPr>
                <w:color w:val="000000"/>
                <w:sz w:val="16"/>
                <w:szCs w:val="16"/>
              </w:rPr>
              <w:t>591 052,80</w:t>
            </w:r>
          </w:p>
        </w:tc>
      </w:tr>
      <w:tr w:rsidR="00A91B13" w:rsidRPr="00E06F6E" w14:paraId="27359E74" w14:textId="77777777" w:rsidTr="00144CEF">
        <w:trPr>
          <w:trHeight w:val="708"/>
        </w:trPr>
        <w:tc>
          <w:tcPr>
            <w:tcW w:w="192" w:type="pct"/>
            <w:vMerge/>
            <w:tcBorders>
              <w:left w:val="single" w:sz="4" w:space="0" w:color="auto"/>
              <w:right w:val="single" w:sz="4" w:space="0" w:color="auto"/>
            </w:tcBorders>
            <w:vAlign w:val="center"/>
          </w:tcPr>
          <w:p w14:paraId="6661FA43"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57CADA25" w14:textId="77777777" w:rsidR="00A91B13" w:rsidRPr="00E06F6E" w:rsidRDefault="00A91B13" w:rsidP="00DD355C">
            <w:pP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1C1F964F" w14:textId="0A1262BA" w:rsidR="00A91B13" w:rsidRPr="00E06F6E" w:rsidRDefault="00A91B13" w:rsidP="00261384">
            <w:pPr>
              <w:jc w:val="center"/>
              <w:rPr>
                <w:rFonts w:eastAsia="Malgun Gothic"/>
                <w:sz w:val="16"/>
                <w:szCs w:val="16"/>
                <w:lang w:val="en-US"/>
              </w:rPr>
            </w:pPr>
            <w:r w:rsidRPr="00E06F6E">
              <w:rPr>
                <w:sz w:val="16"/>
                <w:szCs w:val="16"/>
              </w:rPr>
              <w:t>6 800</w:t>
            </w:r>
          </w:p>
        </w:tc>
        <w:tc>
          <w:tcPr>
            <w:tcW w:w="486" w:type="pct"/>
            <w:tcBorders>
              <w:top w:val="single" w:sz="4" w:space="0" w:color="auto"/>
              <w:left w:val="single" w:sz="4" w:space="0" w:color="auto"/>
              <w:right w:val="single" w:sz="4" w:space="0" w:color="auto"/>
            </w:tcBorders>
            <w:vAlign w:val="center"/>
          </w:tcPr>
          <w:p w14:paraId="02D6188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6A771BD3"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6735D5F"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42D1EFAF"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AE4F541" w14:textId="3E092761"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0CA16894" w14:textId="2A8FAC77" w:rsidR="00A91B13" w:rsidRPr="00E06F6E" w:rsidRDefault="00A91B13" w:rsidP="00261384">
            <w:pPr>
              <w:jc w:val="center"/>
              <w:rPr>
                <w:rFonts w:eastAsia="Malgun Gothic"/>
                <w:bCs/>
                <w:sz w:val="16"/>
                <w:szCs w:val="16"/>
                <w:lang w:val="en-US"/>
              </w:rPr>
            </w:pPr>
            <w:r w:rsidRPr="00E06F6E">
              <w:rPr>
                <w:color w:val="000000"/>
                <w:sz w:val="16"/>
                <w:szCs w:val="16"/>
              </w:rPr>
              <w:t>585 276,00</w:t>
            </w:r>
          </w:p>
        </w:tc>
      </w:tr>
      <w:tr w:rsidR="00A91B13" w:rsidRPr="00E06F6E" w14:paraId="233C5E42" w14:textId="77777777" w:rsidTr="00144CEF">
        <w:trPr>
          <w:trHeight w:val="60"/>
        </w:trPr>
        <w:tc>
          <w:tcPr>
            <w:tcW w:w="192" w:type="pct"/>
            <w:tcBorders>
              <w:left w:val="single" w:sz="4" w:space="0" w:color="auto"/>
              <w:right w:val="single" w:sz="4" w:space="0" w:color="auto"/>
            </w:tcBorders>
            <w:vAlign w:val="center"/>
          </w:tcPr>
          <w:p w14:paraId="4F0C93D1"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308FA44D" w14:textId="77777777" w:rsidR="00A91B13" w:rsidRPr="00E06F6E" w:rsidRDefault="00A91B13" w:rsidP="00DD355C">
            <w:pP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119EDC9E" w14:textId="7E6234AF" w:rsidR="00A91B13" w:rsidRPr="00E06F6E" w:rsidRDefault="00A91B13" w:rsidP="00261384">
            <w:pPr>
              <w:jc w:val="center"/>
              <w:rPr>
                <w:rFonts w:eastAsia="Malgun Gothic"/>
                <w:sz w:val="16"/>
                <w:szCs w:val="16"/>
              </w:rPr>
            </w:pPr>
            <w:r w:rsidRPr="00E06F6E">
              <w:rPr>
                <w:sz w:val="16"/>
                <w:szCs w:val="16"/>
              </w:rPr>
              <w:t>240</w:t>
            </w:r>
          </w:p>
        </w:tc>
        <w:tc>
          <w:tcPr>
            <w:tcW w:w="486" w:type="pct"/>
            <w:tcBorders>
              <w:top w:val="single" w:sz="4" w:space="0" w:color="auto"/>
              <w:left w:val="single" w:sz="4" w:space="0" w:color="auto"/>
              <w:right w:val="single" w:sz="4" w:space="0" w:color="auto"/>
            </w:tcBorders>
            <w:vAlign w:val="center"/>
          </w:tcPr>
          <w:p w14:paraId="1682472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1EF188E1"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331CD90F"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74BFEC90"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01E34189" w14:textId="146A6A0B"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vAlign w:val="bottom"/>
          </w:tcPr>
          <w:p w14:paraId="0655C392" w14:textId="64D82632" w:rsidR="00A91B13" w:rsidRPr="00E06F6E" w:rsidRDefault="00A91B13" w:rsidP="00261384">
            <w:pPr>
              <w:jc w:val="center"/>
              <w:rPr>
                <w:rFonts w:eastAsia="Malgun Gothic"/>
                <w:bCs/>
                <w:sz w:val="16"/>
                <w:szCs w:val="16"/>
              </w:rPr>
            </w:pPr>
            <w:r w:rsidRPr="00E06F6E">
              <w:rPr>
                <w:color w:val="000000"/>
                <w:sz w:val="16"/>
                <w:szCs w:val="16"/>
              </w:rPr>
              <w:t>39 127,20</w:t>
            </w:r>
          </w:p>
        </w:tc>
      </w:tr>
      <w:tr w:rsidR="00A91B13" w:rsidRPr="00E06F6E" w14:paraId="356AD920" w14:textId="77777777" w:rsidTr="00144CEF">
        <w:trPr>
          <w:trHeight w:val="60"/>
        </w:trPr>
        <w:tc>
          <w:tcPr>
            <w:tcW w:w="192" w:type="pct"/>
            <w:vMerge w:val="restart"/>
            <w:tcBorders>
              <w:left w:val="single" w:sz="4" w:space="0" w:color="auto"/>
              <w:right w:val="single" w:sz="4" w:space="0" w:color="auto"/>
            </w:tcBorders>
            <w:vAlign w:val="center"/>
          </w:tcPr>
          <w:p w14:paraId="5DF8C682"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2BE45131" w14:textId="77777777" w:rsidR="00A91B13" w:rsidRPr="00E06F6E" w:rsidRDefault="00A91B13" w:rsidP="00DD355C">
            <w:pP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710B8C6E" w14:textId="188C29D8" w:rsidR="00A91B13" w:rsidRPr="00E06F6E" w:rsidRDefault="00A91B13" w:rsidP="00261384">
            <w:pPr>
              <w:jc w:val="center"/>
              <w:rPr>
                <w:rFonts w:eastAsia="Malgun Gothic"/>
                <w:sz w:val="16"/>
                <w:szCs w:val="16"/>
              </w:rPr>
            </w:pPr>
            <w:r w:rsidRPr="00E06F6E">
              <w:rPr>
                <w:sz w:val="16"/>
                <w:szCs w:val="16"/>
              </w:rPr>
              <w:t>240</w:t>
            </w:r>
          </w:p>
        </w:tc>
        <w:tc>
          <w:tcPr>
            <w:tcW w:w="486" w:type="pct"/>
            <w:tcBorders>
              <w:top w:val="single" w:sz="4" w:space="0" w:color="auto"/>
              <w:left w:val="single" w:sz="4" w:space="0" w:color="auto"/>
              <w:right w:val="single" w:sz="4" w:space="0" w:color="auto"/>
            </w:tcBorders>
            <w:vAlign w:val="center"/>
          </w:tcPr>
          <w:p w14:paraId="63174AAD"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0F98AC4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6F163366"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41BEC9D0"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4F5110D8"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740017F7" w14:textId="419C2B7E"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42A45558" w14:textId="533E4B9E" w:rsidR="00A91B13" w:rsidRPr="00E06F6E" w:rsidRDefault="00A91B13" w:rsidP="00261384">
            <w:pPr>
              <w:jc w:val="center"/>
              <w:rPr>
                <w:rFonts w:eastAsia="Malgun Gothic"/>
                <w:bCs/>
                <w:sz w:val="16"/>
                <w:szCs w:val="16"/>
                <w:lang w:val="en-US"/>
              </w:rPr>
            </w:pPr>
            <w:r w:rsidRPr="00E06F6E">
              <w:rPr>
                <w:color w:val="000000"/>
                <w:sz w:val="16"/>
                <w:szCs w:val="16"/>
              </w:rPr>
              <w:t>18 470,40</w:t>
            </w:r>
          </w:p>
        </w:tc>
      </w:tr>
      <w:tr w:rsidR="00A91B13" w:rsidRPr="00E06F6E" w14:paraId="1A60F936" w14:textId="77777777" w:rsidTr="00144CEF">
        <w:trPr>
          <w:trHeight w:val="60"/>
        </w:trPr>
        <w:tc>
          <w:tcPr>
            <w:tcW w:w="192" w:type="pct"/>
            <w:vMerge/>
            <w:tcBorders>
              <w:left w:val="single" w:sz="4" w:space="0" w:color="auto"/>
              <w:right w:val="single" w:sz="4" w:space="0" w:color="auto"/>
            </w:tcBorders>
            <w:vAlign w:val="center"/>
          </w:tcPr>
          <w:p w14:paraId="5F187764"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8A91E34"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1AF899CB" w14:textId="542DF824" w:rsidR="00A91B13" w:rsidRPr="00E06F6E" w:rsidRDefault="00A91B13" w:rsidP="00261384">
            <w:pPr>
              <w:jc w:val="center"/>
              <w:rPr>
                <w:rFonts w:eastAsia="Malgun Gothic"/>
                <w:sz w:val="16"/>
                <w:szCs w:val="16"/>
              </w:rPr>
            </w:pPr>
            <w:r w:rsidRPr="00E06F6E">
              <w:rPr>
                <w:sz w:val="16"/>
                <w:szCs w:val="16"/>
              </w:rPr>
              <w:t>240</w:t>
            </w:r>
          </w:p>
        </w:tc>
        <w:tc>
          <w:tcPr>
            <w:tcW w:w="486" w:type="pct"/>
            <w:tcBorders>
              <w:top w:val="single" w:sz="4" w:space="0" w:color="auto"/>
              <w:left w:val="single" w:sz="4" w:space="0" w:color="auto"/>
              <w:right w:val="single" w:sz="4" w:space="0" w:color="auto"/>
            </w:tcBorders>
            <w:vAlign w:val="center"/>
          </w:tcPr>
          <w:p w14:paraId="4E30BF9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3F33ACB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3C760202"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1637E789"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9BA4051"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7942638D" w14:textId="0F4E7045"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02F20972" w14:textId="17E7C51E" w:rsidR="00A91B13" w:rsidRPr="00E06F6E" w:rsidRDefault="00A91B13" w:rsidP="00261384">
            <w:pPr>
              <w:jc w:val="center"/>
              <w:rPr>
                <w:rFonts w:eastAsia="Malgun Gothic"/>
                <w:bCs/>
                <w:sz w:val="16"/>
                <w:szCs w:val="16"/>
              </w:rPr>
            </w:pPr>
            <w:r w:rsidRPr="00E06F6E">
              <w:rPr>
                <w:color w:val="000000"/>
                <w:sz w:val="16"/>
                <w:szCs w:val="16"/>
              </w:rPr>
              <w:t>20 656,80</w:t>
            </w:r>
          </w:p>
        </w:tc>
      </w:tr>
      <w:tr w:rsidR="00A91B13" w:rsidRPr="00E06F6E" w14:paraId="54E90BB0" w14:textId="77777777" w:rsidTr="00144CEF">
        <w:trPr>
          <w:trHeight w:val="60"/>
        </w:trPr>
        <w:tc>
          <w:tcPr>
            <w:tcW w:w="192" w:type="pct"/>
            <w:vMerge/>
            <w:tcBorders>
              <w:left w:val="single" w:sz="4" w:space="0" w:color="auto"/>
              <w:right w:val="single" w:sz="4" w:space="0" w:color="auto"/>
            </w:tcBorders>
            <w:vAlign w:val="center"/>
          </w:tcPr>
          <w:p w14:paraId="15455933"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207BB612"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4504A163" w14:textId="02957185" w:rsidR="00A91B13" w:rsidRPr="00E06F6E" w:rsidRDefault="00A91B13" w:rsidP="00261384">
            <w:pPr>
              <w:jc w:val="center"/>
              <w:rPr>
                <w:rFonts w:eastAsia="Malgun Gothic"/>
                <w:sz w:val="16"/>
                <w:szCs w:val="16"/>
                <w:lang w:val="en-US"/>
              </w:rPr>
            </w:pPr>
            <w:r w:rsidRPr="00E06F6E">
              <w:rPr>
                <w:sz w:val="16"/>
                <w:szCs w:val="16"/>
              </w:rPr>
              <w:t>400</w:t>
            </w:r>
          </w:p>
        </w:tc>
        <w:tc>
          <w:tcPr>
            <w:tcW w:w="486" w:type="pct"/>
            <w:tcBorders>
              <w:top w:val="single" w:sz="4" w:space="0" w:color="auto"/>
              <w:left w:val="single" w:sz="4" w:space="0" w:color="auto"/>
              <w:right w:val="single" w:sz="4" w:space="0" w:color="auto"/>
            </w:tcBorders>
            <w:vAlign w:val="center"/>
          </w:tcPr>
          <w:p w14:paraId="5DB02C6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4AA54D2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428DBF2A"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2EB7A9C"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2ECB9009"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5261692F" w14:textId="5EC02FF2"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7E0D0796" w14:textId="3181C5C6" w:rsidR="00A91B13" w:rsidRPr="00E06F6E" w:rsidRDefault="00A91B13" w:rsidP="00261384">
            <w:pPr>
              <w:jc w:val="center"/>
              <w:rPr>
                <w:rFonts w:eastAsia="Malgun Gothic"/>
                <w:bCs/>
                <w:sz w:val="16"/>
                <w:szCs w:val="16"/>
              </w:rPr>
            </w:pPr>
            <w:r w:rsidRPr="00E06F6E">
              <w:rPr>
                <w:color w:val="000000"/>
                <w:sz w:val="16"/>
                <w:szCs w:val="16"/>
              </w:rPr>
              <w:t>34 428,00</w:t>
            </w:r>
          </w:p>
        </w:tc>
      </w:tr>
      <w:tr w:rsidR="00A91B13" w:rsidRPr="00E06F6E" w14:paraId="0E6E7E9E" w14:textId="77777777" w:rsidTr="00144CEF">
        <w:trPr>
          <w:trHeight w:val="60"/>
        </w:trPr>
        <w:tc>
          <w:tcPr>
            <w:tcW w:w="192" w:type="pct"/>
            <w:vMerge/>
            <w:tcBorders>
              <w:left w:val="single" w:sz="4" w:space="0" w:color="auto"/>
              <w:right w:val="single" w:sz="4" w:space="0" w:color="auto"/>
            </w:tcBorders>
            <w:vAlign w:val="center"/>
          </w:tcPr>
          <w:p w14:paraId="0B724511"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9D066C2"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0B02E231" w14:textId="3A30B922" w:rsidR="00A91B13" w:rsidRPr="00E06F6E" w:rsidRDefault="00A91B13" w:rsidP="00261384">
            <w:pPr>
              <w:jc w:val="center"/>
              <w:rPr>
                <w:rFonts w:eastAsia="Malgun Gothic"/>
                <w:sz w:val="16"/>
                <w:szCs w:val="16"/>
                <w:lang w:val="en-US"/>
              </w:rPr>
            </w:pPr>
            <w:r w:rsidRPr="00E06F6E">
              <w:rPr>
                <w:sz w:val="16"/>
                <w:szCs w:val="16"/>
              </w:rPr>
              <w:t>400</w:t>
            </w:r>
          </w:p>
        </w:tc>
        <w:tc>
          <w:tcPr>
            <w:tcW w:w="486" w:type="pct"/>
            <w:tcBorders>
              <w:top w:val="single" w:sz="4" w:space="0" w:color="auto"/>
              <w:left w:val="single" w:sz="4" w:space="0" w:color="auto"/>
              <w:right w:val="single" w:sz="4" w:space="0" w:color="auto"/>
            </w:tcBorders>
            <w:vAlign w:val="center"/>
          </w:tcPr>
          <w:p w14:paraId="08AC30B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50D6B2AD"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579185E4"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4CA5D04"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25F061E"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727A986B" w14:textId="223CE761"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vAlign w:val="bottom"/>
          </w:tcPr>
          <w:p w14:paraId="643633CF" w14:textId="5A8D0768" w:rsidR="00A91B13" w:rsidRPr="00E06F6E" w:rsidRDefault="00A91B13" w:rsidP="00261384">
            <w:pPr>
              <w:jc w:val="center"/>
              <w:rPr>
                <w:rFonts w:eastAsia="Malgun Gothic"/>
                <w:bCs/>
                <w:sz w:val="16"/>
                <w:szCs w:val="16"/>
              </w:rPr>
            </w:pPr>
            <w:r w:rsidRPr="00E06F6E">
              <w:rPr>
                <w:color w:val="000000"/>
                <w:sz w:val="16"/>
                <w:szCs w:val="16"/>
              </w:rPr>
              <w:t>30 784,00</w:t>
            </w:r>
          </w:p>
        </w:tc>
      </w:tr>
      <w:tr w:rsidR="00261384" w:rsidRPr="00E06F6E" w14:paraId="2A11CC4E"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3FFC34E3"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61596795" w14:textId="77777777" w:rsidR="00DD355C" w:rsidRPr="00E06F6E" w:rsidRDefault="00DD355C" w:rsidP="00DD355C">
            <w:pPr>
              <w:jc w:val="center"/>
              <w:rPr>
                <w:rFonts w:eastAsia="Malgun Gothic"/>
                <w:b/>
                <w:sz w:val="16"/>
                <w:szCs w:val="16"/>
              </w:rPr>
            </w:pPr>
            <w:r w:rsidRPr="00E06F6E">
              <w:rPr>
                <w:rFonts w:eastAsia="Malgun Gothic"/>
                <w:b/>
                <w:sz w:val="16"/>
                <w:szCs w:val="16"/>
              </w:rPr>
              <w:t>1 319 795,20</w:t>
            </w:r>
          </w:p>
          <w:p w14:paraId="4985B8DD" w14:textId="77777777" w:rsidR="00261384" w:rsidRPr="00E06F6E" w:rsidRDefault="00261384" w:rsidP="00261384">
            <w:pPr>
              <w:jc w:val="center"/>
              <w:rPr>
                <w:rFonts w:eastAsia="Malgun Gothic"/>
                <w:b/>
                <w:sz w:val="16"/>
                <w:szCs w:val="16"/>
              </w:rPr>
            </w:pPr>
          </w:p>
        </w:tc>
      </w:tr>
    </w:tbl>
    <w:p w14:paraId="62ED99B0" w14:textId="77777777" w:rsidR="00261384" w:rsidRPr="00E06F6E" w:rsidRDefault="00261384" w:rsidP="00E509F9">
      <w:pPr>
        <w:autoSpaceDE w:val="0"/>
        <w:autoSpaceDN w:val="0"/>
        <w:adjustRightInd w:val="0"/>
        <w:jc w:val="center"/>
        <w:rPr>
          <w:rFonts w:eastAsia="Calibri"/>
          <w:color w:val="000000"/>
          <w:sz w:val="16"/>
          <w:szCs w:val="16"/>
          <w:lang w:val="en-US"/>
        </w:rPr>
      </w:pPr>
    </w:p>
    <w:p w14:paraId="456E1AE1" w14:textId="77777777" w:rsidR="00494026" w:rsidRPr="00E06F6E" w:rsidRDefault="00494026" w:rsidP="00494026">
      <w:pPr>
        <w:autoSpaceDE w:val="0"/>
        <w:autoSpaceDN w:val="0"/>
        <w:jc w:val="both"/>
        <w:rPr>
          <w:rFonts w:eastAsia="Calibri"/>
          <w:color w:val="000000"/>
          <w:sz w:val="16"/>
          <w:szCs w:val="16"/>
        </w:rPr>
      </w:pPr>
    </w:p>
    <w:p w14:paraId="131E4433" w14:textId="3AF38370" w:rsidR="003D1FF4" w:rsidRPr="00E06F6E" w:rsidRDefault="003D1FF4" w:rsidP="003D1FF4">
      <w:pPr>
        <w:autoSpaceDE w:val="0"/>
        <w:autoSpaceDN w:val="0"/>
        <w:adjustRightInd w:val="0"/>
        <w:jc w:val="right"/>
        <w:rPr>
          <w:b/>
          <w:bCs/>
          <w:i/>
          <w:iCs/>
          <w:sz w:val="16"/>
          <w:szCs w:val="16"/>
        </w:rPr>
      </w:pPr>
      <w:r w:rsidRPr="00E06F6E">
        <w:rPr>
          <w:b/>
          <w:bCs/>
          <w:i/>
          <w:iCs/>
          <w:sz w:val="16"/>
          <w:szCs w:val="16"/>
        </w:rPr>
        <w:t>Приложение №</w:t>
      </w:r>
      <w:r w:rsidR="00A3355A" w:rsidRPr="00E06F6E">
        <w:rPr>
          <w:b/>
          <w:bCs/>
          <w:i/>
          <w:iCs/>
          <w:sz w:val="16"/>
          <w:szCs w:val="16"/>
        </w:rPr>
        <w:t>10</w:t>
      </w:r>
      <w:r w:rsidRPr="00E06F6E">
        <w:rPr>
          <w:b/>
          <w:bCs/>
          <w:i/>
          <w:iCs/>
          <w:sz w:val="16"/>
          <w:szCs w:val="16"/>
        </w:rPr>
        <w:br/>
        <w:t xml:space="preserve"> к Обоснованию начальной (максимальной) цены договора</w:t>
      </w:r>
    </w:p>
    <w:p w14:paraId="108630DD" w14:textId="26B4BA6B" w:rsidR="003D1FF4" w:rsidRPr="00E06F6E" w:rsidRDefault="003D1FF4" w:rsidP="003D1FF4">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425E10" w:rsidRPr="00E06F6E">
        <w:rPr>
          <w:rFonts w:eastAsia="Calibri"/>
          <w:b/>
          <w:sz w:val="16"/>
          <w:szCs w:val="16"/>
        </w:rPr>
        <w:t>№</w:t>
      </w:r>
      <w:r w:rsidR="00A3355A" w:rsidRPr="00E06F6E">
        <w:rPr>
          <w:rFonts w:eastAsia="Calibri"/>
          <w:b/>
          <w:sz w:val="16"/>
          <w:szCs w:val="16"/>
        </w:rPr>
        <w:t>10</w:t>
      </w:r>
    </w:p>
    <w:p w14:paraId="214D76C6" w14:textId="2C3C3B3D" w:rsidR="003D1FF4" w:rsidRPr="00E06F6E" w:rsidRDefault="003D1FF4" w:rsidP="00E509F9">
      <w:pPr>
        <w:autoSpaceDE w:val="0"/>
        <w:autoSpaceDN w:val="0"/>
        <w:adjustRightInd w:val="0"/>
        <w:jc w:val="center"/>
        <w:rPr>
          <w:sz w:val="16"/>
          <w:szCs w:val="16"/>
          <w:lang w:val="en-US"/>
        </w:rPr>
      </w:pPr>
      <w:r w:rsidRPr="00E06F6E">
        <w:rPr>
          <w:rFonts w:eastAsia="Calibri"/>
          <w:sz w:val="16"/>
          <w:szCs w:val="16"/>
        </w:rPr>
        <w:t>(</w:t>
      </w:r>
      <w:r w:rsidR="00425E10" w:rsidRPr="00E06F6E">
        <w:rPr>
          <w:rFonts w:eastAsia="Calibri"/>
          <w:bCs/>
          <w:color w:val="000000"/>
          <w:sz w:val="16"/>
          <w:szCs w:val="16"/>
        </w:rPr>
        <w:t>МАОУ Школа № 79</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7B551C18" w14:textId="77777777" w:rsidTr="00CD5ADC">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74517D92" w14:textId="77777777" w:rsidR="00261384" w:rsidRPr="00E06F6E" w:rsidRDefault="00261384" w:rsidP="00261384">
            <w:pPr>
              <w:spacing w:line="256" w:lineRule="auto"/>
              <w:jc w:val="center"/>
              <w:rPr>
                <w:rFonts w:eastAsia="Malgun Gothic"/>
                <w:sz w:val="16"/>
                <w:szCs w:val="16"/>
              </w:rPr>
            </w:pPr>
          </w:p>
          <w:p w14:paraId="754B51E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65913114"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0E14AE5A"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4A715D41"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A13670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5565086E"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001527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6DC60F73"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24B95A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08B910A5"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3EC04FC6"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C143DB"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76D05D45"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B23C885"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32AEF19A" w14:textId="77777777" w:rsidTr="00144CEF">
        <w:trPr>
          <w:trHeight w:val="930"/>
        </w:trPr>
        <w:tc>
          <w:tcPr>
            <w:tcW w:w="192" w:type="pct"/>
            <w:vMerge w:val="restart"/>
            <w:tcBorders>
              <w:left w:val="single" w:sz="4" w:space="0" w:color="auto"/>
              <w:right w:val="single" w:sz="4" w:space="0" w:color="auto"/>
            </w:tcBorders>
            <w:vAlign w:val="center"/>
          </w:tcPr>
          <w:p w14:paraId="329720CB"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6AD1E7FB"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vAlign w:val="bottom"/>
          </w:tcPr>
          <w:p w14:paraId="11BD7907" w14:textId="0226518E" w:rsidR="00A91B13" w:rsidRPr="00E06F6E" w:rsidRDefault="00A91B13" w:rsidP="00261384">
            <w:pPr>
              <w:jc w:val="center"/>
              <w:rPr>
                <w:rFonts w:eastAsia="Malgun Gothic"/>
                <w:sz w:val="16"/>
                <w:szCs w:val="16"/>
              </w:rPr>
            </w:pPr>
            <w:r w:rsidRPr="00E06F6E">
              <w:rPr>
                <w:color w:val="000000"/>
                <w:sz w:val="16"/>
                <w:szCs w:val="16"/>
              </w:rPr>
              <w:t>12 320</w:t>
            </w:r>
          </w:p>
        </w:tc>
        <w:tc>
          <w:tcPr>
            <w:tcW w:w="486" w:type="pct"/>
            <w:tcBorders>
              <w:top w:val="single" w:sz="4" w:space="0" w:color="auto"/>
              <w:left w:val="single" w:sz="4" w:space="0" w:color="auto"/>
              <w:right w:val="single" w:sz="4" w:space="0" w:color="auto"/>
            </w:tcBorders>
            <w:vAlign w:val="center"/>
          </w:tcPr>
          <w:p w14:paraId="2CD8CA4D"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13D5ADC3"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777D7C0"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1B9CA649"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63A40793" w14:textId="315B5A67"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26C37011" w14:textId="4330130F" w:rsidR="00A91B13" w:rsidRPr="00E06F6E" w:rsidRDefault="00A91B13" w:rsidP="00261384">
            <w:pPr>
              <w:jc w:val="center"/>
              <w:rPr>
                <w:rFonts w:eastAsia="Malgun Gothic"/>
                <w:bCs/>
                <w:sz w:val="16"/>
                <w:szCs w:val="16"/>
                <w:lang w:val="en-US"/>
              </w:rPr>
            </w:pPr>
            <w:r w:rsidRPr="00E06F6E">
              <w:rPr>
                <w:color w:val="000000"/>
                <w:sz w:val="16"/>
                <w:szCs w:val="16"/>
              </w:rPr>
              <w:t>948 147,20</w:t>
            </w:r>
          </w:p>
        </w:tc>
      </w:tr>
      <w:tr w:rsidR="00A91B13" w:rsidRPr="00E06F6E" w14:paraId="1F89F959" w14:textId="77777777" w:rsidTr="00144CEF">
        <w:trPr>
          <w:trHeight w:val="708"/>
        </w:trPr>
        <w:tc>
          <w:tcPr>
            <w:tcW w:w="192" w:type="pct"/>
            <w:vMerge/>
            <w:tcBorders>
              <w:left w:val="single" w:sz="4" w:space="0" w:color="auto"/>
              <w:right w:val="single" w:sz="4" w:space="0" w:color="auto"/>
            </w:tcBorders>
            <w:vAlign w:val="center"/>
          </w:tcPr>
          <w:p w14:paraId="7C7767F9"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BDCC328"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2F378736" w14:textId="13137314"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004AE68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5479AC11"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ACAF3C6"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36F6D4DD"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650E546" w14:textId="7B3FF41C"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587870BD" w14:textId="2657EDA2" w:rsidR="00A91B13" w:rsidRPr="00E06F6E" w:rsidRDefault="00A91B13" w:rsidP="00261384">
            <w:pPr>
              <w:jc w:val="center"/>
              <w:rPr>
                <w:rFonts w:eastAsia="Malgun Gothic"/>
                <w:bCs/>
                <w:sz w:val="16"/>
                <w:szCs w:val="16"/>
                <w:lang w:val="en-US"/>
              </w:rPr>
            </w:pPr>
            <w:r w:rsidRPr="00E06F6E">
              <w:rPr>
                <w:color w:val="000000"/>
                <w:sz w:val="16"/>
                <w:szCs w:val="16"/>
              </w:rPr>
              <w:t>0,00</w:t>
            </w:r>
          </w:p>
        </w:tc>
      </w:tr>
      <w:tr w:rsidR="00A91B13" w:rsidRPr="00E06F6E" w14:paraId="76FB8097" w14:textId="77777777" w:rsidTr="00144CEF">
        <w:trPr>
          <w:trHeight w:val="60"/>
        </w:trPr>
        <w:tc>
          <w:tcPr>
            <w:tcW w:w="192" w:type="pct"/>
            <w:tcBorders>
              <w:left w:val="single" w:sz="4" w:space="0" w:color="auto"/>
              <w:right w:val="single" w:sz="4" w:space="0" w:color="auto"/>
            </w:tcBorders>
            <w:vAlign w:val="center"/>
          </w:tcPr>
          <w:p w14:paraId="0B2F9A63"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3C426D48"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5B67282A" w14:textId="6C328C79" w:rsidR="00A91B13" w:rsidRPr="00E06F6E" w:rsidRDefault="00A91B13" w:rsidP="00261384">
            <w:pPr>
              <w:jc w:val="center"/>
              <w:rPr>
                <w:rFonts w:eastAsia="Malgun Gothic"/>
                <w:sz w:val="16"/>
                <w:szCs w:val="16"/>
              </w:rPr>
            </w:pPr>
            <w:r w:rsidRPr="00E06F6E">
              <w:rPr>
                <w:color w:val="000000"/>
                <w:sz w:val="16"/>
                <w:szCs w:val="16"/>
              </w:rPr>
              <w:t>720</w:t>
            </w:r>
          </w:p>
        </w:tc>
        <w:tc>
          <w:tcPr>
            <w:tcW w:w="486" w:type="pct"/>
            <w:tcBorders>
              <w:top w:val="single" w:sz="4" w:space="0" w:color="auto"/>
              <w:left w:val="single" w:sz="4" w:space="0" w:color="auto"/>
              <w:right w:val="single" w:sz="4" w:space="0" w:color="auto"/>
            </w:tcBorders>
            <w:vAlign w:val="center"/>
          </w:tcPr>
          <w:p w14:paraId="1F7CB84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0EB5B67D"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6C268C36"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1DDDD34E"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62000929" w14:textId="02BFB9A1"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vAlign w:val="bottom"/>
          </w:tcPr>
          <w:p w14:paraId="366C6215" w14:textId="164428C2" w:rsidR="00A91B13" w:rsidRPr="00E06F6E" w:rsidRDefault="00A91B13" w:rsidP="00261384">
            <w:pPr>
              <w:jc w:val="center"/>
              <w:rPr>
                <w:rFonts w:eastAsia="Malgun Gothic"/>
                <w:bCs/>
                <w:sz w:val="16"/>
                <w:szCs w:val="16"/>
              </w:rPr>
            </w:pPr>
            <w:r w:rsidRPr="00E06F6E">
              <w:rPr>
                <w:color w:val="000000"/>
                <w:sz w:val="16"/>
                <w:szCs w:val="16"/>
              </w:rPr>
              <w:t>117 381,60</w:t>
            </w:r>
          </w:p>
        </w:tc>
      </w:tr>
      <w:tr w:rsidR="00A91B13" w:rsidRPr="00E06F6E" w14:paraId="4715AA5D" w14:textId="77777777" w:rsidTr="00144CEF">
        <w:trPr>
          <w:trHeight w:val="60"/>
        </w:trPr>
        <w:tc>
          <w:tcPr>
            <w:tcW w:w="192" w:type="pct"/>
            <w:vMerge w:val="restart"/>
            <w:tcBorders>
              <w:left w:val="single" w:sz="4" w:space="0" w:color="auto"/>
              <w:right w:val="single" w:sz="4" w:space="0" w:color="auto"/>
            </w:tcBorders>
            <w:vAlign w:val="center"/>
          </w:tcPr>
          <w:p w14:paraId="29810D34"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56E4508B"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0FF2B75F" w14:textId="6A43F65D" w:rsidR="00A91B13" w:rsidRPr="00E06F6E" w:rsidRDefault="00A91B13" w:rsidP="00261384">
            <w:pPr>
              <w:jc w:val="center"/>
              <w:rPr>
                <w:rFonts w:eastAsia="Malgun Gothic"/>
                <w:sz w:val="16"/>
                <w:szCs w:val="16"/>
              </w:rPr>
            </w:pPr>
            <w:r w:rsidRPr="00E06F6E">
              <w:rPr>
                <w:color w:val="000000"/>
                <w:sz w:val="16"/>
                <w:szCs w:val="16"/>
              </w:rPr>
              <w:t>560</w:t>
            </w:r>
          </w:p>
        </w:tc>
        <w:tc>
          <w:tcPr>
            <w:tcW w:w="486" w:type="pct"/>
            <w:tcBorders>
              <w:top w:val="single" w:sz="4" w:space="0" w:color="auto"/>
              <w:left w:val="single" w:sz="4" w:space="0" w:color="auto"/>
              <w:right w:val="single" w:sz="4" w:space="0" w:color="auto"/>
            </w:tcBorders>
            <w:vAlign w:val="center"/>
          </w:tcPr>
          <w:p w14:paraId="6D7166F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3287049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00C7006D"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D680F97"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4C2B0453"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2951BBE5" w14:textId="2832F23A"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3FA20E91" w14:textId="4FDC6A33" w:rsidR="00A91B13" w:rsidRPr="00E06F6E" w:rsidRDefault="00A91B13" w:rsidP="00261384">
            <w:pPr>
              <w:jc w:val="center"/>
              <w:rPr>
                <w:rFonts w:eastAsia="Malgun Gothic"/>
                <w:bCs/>
                <w:sz w:val="16"/>
                <w:szCs w:val="16"/>
                <w:lang w:val="en-US"/>
              </w:rPr>
            </w:pPr>
            <w:r w:rsidRPr="00E06F6E">
              <w:rPr>
                <w:color w:val="000000"/>
                <w:sz w:val="16"/>
                <w:szCs w:val="16"/>
              </w:rPr>
              <w:t>43 097,60</w:t>
            </w:r>
          </w:p>
        </w:tc>
      </w:tr>
      <w:tr w:rsidR="00A91B13" w:rsidRPr="00E06F6E" w14:paraId="7B4C9908" w14:textId="77777777" w:rsidTr="00144CEF">
        <w:trPr>
          <w:trHeight w:val="60"/>
        </w:trPr>
        <w:tc>
          <w:tcPr>
            <w:tcW w:w="192" w:type="pct"/>
            <w:vMerge/>
            <w:tcBorders>
              <w:left w:val="single" w:sz="4" w:space="0" w:color="auto"/>
              <w:right w:val="single" w:sz="4" w:space="0" w:color="auto"/>
            </w:tcBorders>
            <w:vAlign w:val="center"/>
          </w:tcPr>
          <w:p w14:paraId="25359BE3"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4AA0EBC"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5B040FC5" w14:textId="4C4F4A17" w:rsidR="00A91B13" w:rsidRPr="00E06F6E" w:rsidRDefault="00A91B13" w:rsidP="00261384">
            <w:pPr>
              <w:jc w:val="center"/>
              <w:rPr>
                <w:rFonts w:eastAsia="Malgun Gothic"/>
                <w:sz w:val="16"/>
                <w:szCs w:val="16"/>
              </w:rPr>
            </w:pPr>
            <w:r w:rsidRPr="00E06F6E">
              <w:rPr>
                <w:color w:val="000000"/>
                <w:sz w:val="16"/>
                <w:szCs w:val="16"/>
              </w:rPr>
              <w:t>560</w:t>
            </w:r>
          </w:p>
        </w:tc>
        <w:tc>
          <w:tcPr>
            <w:tcW w:w="486" w:type="pct"/>
            <w:tcBorders>
              <w:top w:val="single" w:sz="4" w:space="0" w:color="auto"/>
              <w:left w:val="single" w:sz="4" w:space="0" w:color="auto"/>
              <w:right w:val="single" w:sz="4" w:space="0" w:color="auto"/>
            </w:tcBorders>
            <w:vAlign w:val="center"/>
          </w:tcPr>
          <w:p w14:paraId="45DDF1BA"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6E8F3B6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07E66ED5"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E368C77"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DB775B6"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22BC813" w14:textId="5E7C6813"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64A7253E" w14:textId="55E30A8E" w:rsidR="00A91B13" w:rsidRPr="00E06F6E" w:rsidRDefault="00A91B13" w:rsidP="00261384">
            <w:pPr>
              <w:jc w:val="center"/>
              <w:rPr>
                <w:rFonts w:eastAsia="Malgun Gothic"/>
                <w:bCs/>
                <w:sz w:val="16"/>
                <w:szCs w:val="16"/>
              </w:rPr>
            </w:pPr>
            <w:r w:rsidRPr="00E06F6E">
              <w:rPr>
                <w:color w:val="000000"/>
                <w:sz w:val="16"/>
                <w:szCs w:val="16"/>
              </w:rPr>
              <w:t>48 199,20</w:t>
            </w:r>
          </w:p>
        </w:tc>
      </w:tr>
      <w:tr w:rsidR="00A91B13" w:rsidRPr="00E06F6E" w14:paraId="2BC24734" w14:textId="77777777" w:rsidTr="00144CEF">
        <w:trPr>
          <w:trHeight w:val="60"/>
        </w:trPr>
        <w:tc>
          <w:tcPr>
            <w:tcW w:w="192" w:type="pct"/>
            <w:vMerge/>
            <w:tcBorders>
              <w:left w:val="single" w:sz="4" w:space="0" w:color="auto"/>
              <w:right w:val="single" w:sz="4" w:space="0" w:color="auto"/>
            </w:tcBorders>
            <w:vAlign w:val="center"/>
          </w:tcPr>
          <w:p w14:paraId="4497D320"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F8B38FC"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6B15E486" w14:textId="18DA3B4F"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41ECE5B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38363D48" w14:textId="77777777" w:rsidR="00A91B13" w:rsidRPr="00E06F6E" w:rsidRDefault="00A91B13" w:rsidP="00261384">
            <w:pPr>
              <w:ind w:right="54"/>
              <w:jc w:val="center"/>
              <w:rPr>
                <w:rFonts w:eastAsia="Malgun Gothic"/>
                <w:sz w:val="16"/>
                <w:szCs w:val="16"/>
              </w:rPr>
            </w:pPr>
            <w:r w:rsidRPr="00E06F6E">
              <w:rPr>
                <w:rFonts w:eastAsia="Malgun Gothic"/>
                <w:sz w:val="16"/>
                <w:szCs w:val="16"/>
              </w:rPr>
              <w:t xml:space="preserve">(2 смена 1 </w:t>
            </w:r>
            <w:r w:rsidRPr="00E06F6E">
              <w:rPr>
                <w:rFonts w:eastAsia="Malgun Gothic"/>
                <w:sz w:val="16"/>
                <w:szCs w:val="16"/>
              </w:rPr>
              <w:lastRenderedPageBreak/>
              <w:t>прием пищи)</w:t>
            </w:r>
          </w:p>
        </w:tc>
        <w:tc>
          <w:tcPr>
            <w:tcW w:w="613" w:type="pct"/>
            <w:tcBorders>
              <w:top w:val="single" w:sz="4" w:space="0" w:color="auto"/>
              <w:left w:val="single" w:sz="4" w:space="0" w:color="auto"/>
              <w:right w:val="single" w:sz="4" w:space="0" w:color="auto"/>
            </w:tcBorders>
            <w:vAlign w:val="center"/>
          </w:tcPr>
          <w:p w14:paraId="13D9C0C9" w14:textId="77777777" w:rsidR="00A91B13" w:rsidRPr="00E06F6E" w:rsidRDefault="00A91B13" w:rsidP="00261384">
            <w:pPr>
              <w:jc w:val="center"/>
              <w:rPr>
                <w:sz w:val="16"/>
                <w:szCs w:val="16"/>
              </w:rPr>
            </w:pPr>
            <w:r w:rsidRPr="00E06F6E">
              <w:rPr>
                <w:sz w:val="16"/>
                <w:szCs w:val="16"/>
              </w:rPr>
              <w:lastRenderedPageBreak/>
              <w:t>85,01</w:t>
            </w:r>
          </w:p>
        </w:tc>
        <w:tc>
          <w:tcPr>
            <w:tcW w:w="613" w:type="pct"/>
            <w:tcBorders>
              <w:top w:val="single" w:sz="4" w:space="0" w:color="auto"/>
              <w:left w:val="single" w:sz="4" w:space="0" w:color="auto"/>
              <w:right w:val="single" w:sz="4" w:space="0" w:color="auto"/>
            </w:tcBorders>
            <w:vAlign w:val="center"/>
          </w:tcPr>
          <w:p w14:paraId="23C59964"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E9A57E8"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22B6388" w14:textId="673CBFFC"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459622CF" w14:textId="0218D63C" w:rsidR="00A91B13" w:rsidRPr="00E06F6E" w:rsidRDefault="00A91B13" w:rsidP="00261384">
            <w:pPr>
              <w:jc w:val="center"/>
              <w:rPr>
                <w:rFonts w:eastAsia="Malgun Gothic"/>
                <w:bCs/>
                <w:sz w:val="16"/>
                <w:szCs w:val="16"/>
              </w:rPr>
            </w:pPr>
            <w:r w:rsidRPr="00E06F6E">
              <w:rPr>
                <w:color w:val="000000"/>
                <w:sz w:val="16"/>
                <w:szCs w:val="16"/>
              </w:rPr>
              <w:t>0,00</w:t>
            </w:r>
          </w:p>
        </w:tc>
      </w:tr>
      <w:tr w:rsidR="00A91B13" w:rsidRPr="00E06F6E" w14:paraId="1626BBAB" w14:textId="77777777" w:rsidTr="00144CEF">
        <w:trPr>
          <w:trHeight w:val="60"/>
        </w:trPr>
        <w:tc>
          <w:tcPr>
            <w:tcW w:w="192" w:type="pct"/>
            <w:vMerge/>
            <w:tcBorders>
              <w:left w:val="single" w:sz="4" w:space="0" w:color="auto"/>
              <w:right w:val="single" w:sz="4" w:space="0" w:color="auto"/>
            </w:tcBorders>
            <w:vAlign w:val="center"/>
          </w:tcPr>
          <w:p w14:paraId="57324DDC"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FE1E510"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581D5F1E" w14:textId="07220F35"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79D6E69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4459809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38A6977D"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A0E7B90"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48A72565"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4F52649D" w14:textId="69509E53"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vAlign w:val="bottom"/>
          </w:tcPr>
          <w:p w14:paraId="26EABB78" w14:textId="0DDF7DD0" w:rsidR="00A91B13" w:rsidRPr="00E06F6E" w:rsidRDefault="00A91B13" w:rsidP="00261384">
            <w:pPr>
              <w:jc w:val="center"/>
              <w:rPr>
                <w:rFonts w:eastAsia="Malgun Gothic"/>
                <w:bCs/>
                <w:sz w:val="16"/>
                <w:szCs w:val="16"/>
              </w:rPr>
            </w:pPr>
            <w:r w:rsidRPr="00E06F6E">
              <w:rPr>
                <w:color w:val="000000"/>
                <w:sz w:val="16"/>
                <w:szCs w:val="16"/>
              </w:rPr>
              <w:t>0,00</w:t>
            </w:r>
          </w:p>
        </w:tc>
      </w:tr>
      <w:tr w:rsidR="00261384" w:rsidRPr="00E06F6E" w14:paraId="2802220C"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66FA5720"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2CED55D2" w14:textId="0E6DA5F4" w:rsidR="00261384" w:rsidRPr="00E06F6E" w:rsidRDefault="00CD5ADC" w:rsidP="00261384">
            <w:pPr>
              <w:jc w:val="center"/>
              <w:rPr>
                <w:rFonts w:eastAsia="Malgun Gothic"/>
                <w:b/>
                <w:sz w:val="16"/>
                <w:szCs w:val="16"/>
              </w:rPr>
            </w:pPr>
            <w:r w:rsidRPr="00E06F6E">
              <w:rPr>
                <w:rFonts w:eastAsia="Malgun Gothic"/>
                <w:b/>
                <w:sz w:val="16"/>
                <w:szCs w:val="16"/>
              </w:rPr>
              <w:t>1 156 825,60</w:t>
            </w:r>
          </w:p>
        </w:tc>
      </w:tr>
    </w:tbl>
    <w:p w14:paraId="07D793E5" w14:textId="77777777" w:rsidR="00261384" w:rsidRPr="00E06F6E" w:rsidRDefault="00261384" w:rsidP="00E509F9">
      <w:pPr>
        <w:autoSpaceDE w:val="0"/>
        <w:autoSpaceDN w:val="0"/>
        <w:adjustRightInd w:val="0"/>
        <w:jc w:val="center"/>
        <w:rPr>
          <w:rFonts w:eastAsia="Calibri"/>
          <w:color w:val="000000"/>
          <w:sz w:val="16"/>
          <w:szCs w:val="16"/>
          <w:lang w:val="en-US"/>
        </w:rPr>
      </w:pPr>
    </w:p>
    <w:p w14:paraId="33D256E2" w14:textId="77777777" w:rsidR="003D1FF4" w:rsidRPr="00E06F6E" w:rsidRDefault="003D1FF4" w:rsidP="003D1FF4">
      <w:pPr>
        <w:autoSpaceDE w:val="0"/>
        <w:autoSpaceDN w:val="0"/>
        <w:jc w:val="both"/>
        <w:rPr>
          <w:rFonts w:eastAsia="Calibri"/>
          <w:color w:val="000000"/>
          <w:sz w:val="16"/>
          <w:szCs w:val="16"/>
        </w:rPr>
      </w:pPr>
    </w:p>
    <w:p w14:paraId="71274A89" w14:textId="77777777" w:rsidR="001360AA" w:rsidRPr="00E06F6E" w:rsidRDefault="001360AA" w:rsidP="00CD4FC2">
      <w:pPr>
        <w:autoSpaceDE w:val="0"/>
        <w:autoSpaceDN w:val="0"/>
        <w:jc w:val="center"/>
        <w:rPr>
          <w:b/>
          <w:bCs/>
          <w:sz w:val="16"/>
          <w:szCs w:val="16"/>
        </w:rPr>
      </w:pPr>
    </w:p>
    <w:p w14:paraId="6FC7C151" w14:textId="5292FC82" w:rsidR="00DA0059" w:rsidRPr="00E06F6E" w:rsidRDefault="00DA0059" w:rsidP="00DA0059">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A3355A" w:rsidRPr="00E06F6E">
        <w:rPr>
          <w:b/>
          <w:bCs/>
          <w:i/>
          <w:iCs/>
          <w:sz w:val="16"/>
          <w:szCs w:val="16"/>
        </w:rPr>
        <w:t>1</w:t>
      </w:r>
      <w:r w:rsidRPr="00E06F6E">
        <w:rPr>
          <w:b/>
          <w:bCs/>
          <w:i/>
          <w:iCs/>
          <w:sz w:val="16"/>
          <w:szCs w:val="16"/>
        </w:rPr>
        <w:br/>
        <w:t xml:space="preserve"> к Обоснованию начальной (максимальной) цены договора</w:t>
      </w:r>
    </w:p>
    <w:p w14:paraId="6784D7FF" w14:textId="20D74FBA" w:rsidR="00DA0059" w:rsidRPr="00E06F6E" w:rsidRDefault="00DA0059" w:rsidP="00DA0059">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425E10" w:rsidRPr="00E06F6E">
        <w:rPr>
          <w:rFonts w:eastAsia="Calibri"/>
          <w:b/>
          <w:sz w:val="16"/>
          <w:szCs w:val="16"/>
        </w:rPr>
        <w:t>№</w:t>
      </w:r>
      <w:r w:rsidR="00EF009A" w:rsidRPr="00E06F6E">
        <w:rPr>
          <w:rFonts w:eastAsia="Calibri"/>
          <w:b/>
          <w:sz w:val="16"/>
          <w:szCs w:val="16"/>
        </w:rPr>
        <w:t>1</w:t>
      </w:r>
      <w:r w:rsidR="00A3355A" w:rsidRPr="00E06F6E">
        <w:rPr>
          <w:rFonts w:eastAsia="Calibri"/>
          <w:b/>
          <w:sz w:val="16"/>
          <w:szCs w:val="16"/>
        </w:rPr>
        <w:t>1</w:t>
      </w:r>
    </w:p>
    <w:p w14:paraId="6E5F4014" w14:textId="100BAE3E" w:rsidR="00DA0059" w:rsidRPr="00D66D99" w:rsidRDefault="00DA0059" w:rsidP="00DA0059">
      <w:pPr>
        <w:autoSpaceDE w:val="0"/>
        <w:autoSpaceDN w:val="0"/>
        <w:adjustRightInd w:val="0"/>
        <w:jc w:val="center"/>
        <w:rPr>
          <w:sz w:val="16"/>
          <w:szCs w:val="16"/>
        </w:rPr>
      </w:pPr>
      <w:r w:rsidRPr="00E06F6E">
        <w:rPr>
          <w:rFonts w:eastAsia="Calibri"/>
          <w:sz w:val="16"/>
          <w:szCs w:val="16"/>
        </w:rPr>
        <w:t>(</w:t>
      </w:r>
      <w:r w:rsidR="00425E10" w:rsidRPr="00E06F6E">
        <w:rPr>
          <w:rFonts w:eastAsia="Calibri"/>
          <w:bCs/>
          <w:color w:val="000000"/>
          <w:sz w:val="16"/>
          <w:szCs w:val="16"/>
        </w:rPr>
        <w:t>МАОУ  Школа № 80 имени А.М.</w:t>
      </w:r>
      <w:r w:rsidR="009668BC" w:rsidRPr="00E06F6E">
        <w:rPr>
          <w:rFonts w:eastAsia="Calibri"/>
          <w:bCs/>
          <w:color w:val="000000"/>
          <w:sz w:val="16"/>
          <w:szCs w:val="16"/>
        </w:rPr>
        <w:t xml:space="preserve"> </w:t>
      </w:r>
      <w:r w:rsidR="00425E10" w:rsidRPr="00E06F6E">
        <w:rPr>
          <w:rFonts w:eastAsia="Calibri"/>
          <w:bCs/>
          <w:color w:val="000000"/>
          <w:sz w:val="16"/>
          <w:szCs w:val="16"/>
        </w:rPr>
        <w:t>Матросова</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4D1B6668" w14:textId="77777777" w:rsidTr="00CD5ADC">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7336BFB6" w14:textId="77777777" w:rsidR="00261384" w:rsidRPr="00E06F6E" w:rsidRDefault="00261384" w:rsidP="00261384">
            <w:pPr>
              <w:spacing w:line="256" w:lineRule="auto"/>
              <w:jc w:val="center"/>
              <w:rPr>
                <w:rFonts w:eastAsia="Malgun Gothic"/>
                <w:sz w:val="16"/>
                <w:szCs w:val="16"/>
              </w:rPr>
            </w:pPr>
          </w:p>
          <w:p w14:paraId="1665951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52156374"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199539A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0CD16D59"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95CB33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5454348C"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D70CA7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2B13BE0D"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F6EC081"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46DBEF27"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7E728048"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09B0578D"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0D481CFA"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F3487BD"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1118FA79" w14:textId="77777777" w:rsidTr="00144CEF">
        <w:trPr>
          <w:trHeight w:val="930"/>
        </w:trPr>
        <w:tc>
          <w:tcPr>
            <w:tcW w:w="192" w:type="pct"/>
            <w:vMerge w:val="restart"/>
            <w:tcBorders>
              <w:left w:val="single" w:sz="4" w:space="0" w:color="auto"/>
              <w:right w:val="single" w:sz="4" w:space="0" w:color="auto"/>
            </w:tcBorders>
            <w:vAlign w:val="center"/>
          </w:tcPr>
          <w:p w14:paraId="228C68F5"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7FA33313"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32EB6952" w14:textId="08E1A4DB" w:rsidR="00A91B13" w:rsidRPr="00E06F6E" w:rsidRDefault="00A91B13" w:rsidP="00261384">
            <w:pPr>
              <w:jc w:val="center"/>
              <w:rPr>
                <w:rFonts w:eastAsia="Malgun Gothic"/>
                <w:sz w:val="16"/>
                <w:szCs w:val="16"/>
              </w:rPr>
            </w:pPr>
            <w:r w:rsidRPr="00E06F6E">
              <w:rPr>
                <w:sz w:val="16"/>
                <w:szCs w:val="16"/>
              </w:rPr>
              <w:t>6 800</w:t>
            </w:r>
          </w:p>
        </w:tc>
        <w:tc>
          <w:tcPr>
            <w:tcW w:w="486" w:type="pct"/>
            <w:tcBorders>
              <w:top w:val="single" w:sz="4" w:space="0" w:color="auto"/>
              <w:left w:val="single" w:sz="4" w:space="0" w:color="auto"/>
              <w:right w:val="single" w:sz="4" w:space="0" w:color="auto"/>
            </w:tcBorders>
            <w:vAlign w:val="center"/>
          </w:tcPr>
          <w:p w14:paraId="0C344DBA"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4D96915E"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245390DA"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34E8BC89"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5F95963B" w14:textId="71ED64FD"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08B133B2" w14:textId="5906CC65" w:rsidR="00A91B13" w:rsidRPr="00E06F6E" w:rsidRDefault="00A91B13" w:rsidP="00261384">
            <w:pPr>
              <w:jc w:val="center"/>
              <w:rPr>
                <w:rFonts w:eastAsia="Malgun Gothic"/>
                <w:bCs/>
                <w:sz w:val="16"/>
                <w:szCs w:val="16"/>
                <w:lang w:val="en-US"/>
              </w:rPr>
            </w:pPr>
            <w:r w:rsidRPr="00E06F6E">
              <w:rPr>
                <w:sz w:val="16"/>
                <w:szCs w:val="16"/>
              </w:rPr>
              <w:t>523 328,00</w:t>
            </w:r>
          </w:p>
        </w:tc>
      </w:tr>
      <w:tr w:rsidR="00A91B13" w:rsidRPr="00E06F6E" w14:paraId="748D585D" w14:textId="77777777" w:rsidTr="00144CEF">
        <w:trPr>
          <w:trHeight w:val="708"/>
        </w:trPr>
        <w:tc>
          <w:tcPr>
            <w:tcW w:w="192" w:type="pct"/>
            <w:vMerge/>
            <w:tcBorders>
              <w:left w:val="single" w:sz="4" w:space="0" w:color="auto"/>
              <w:right w:val="single" w:sz="4" w:space="0" w:color="auto"/>
            </w:tcBorders>
            <w:vAlign w:val="center"/>
          </w:tcPr>
          <w:p w14:paraId="064DC063"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FDA53EE"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25D2B39E" w14:textId="537E216D" w:rsidR="00A91B13" w:rsidRPr="00E06F6E" w:rsidRDefault="00A91B13" w:rsidP="00261384">
            <w:pPr>
              <w:jc w:val="center"/>
              <w:rPr>
                <w:rFonts w:eastAsia="Malgun Gothic"/>
                <w:sz w:val="16"/>
                <w:szCs w:val="16"/>
                <w:lang w:val="en-US"/>
              </w:rPr>
            </w:pPr>
            <w:r w:rsidRPr="00E06F6E">
              <w:rPr>
                <w:sz w:val="16"/>
                <w:szCs w:val="16"/>
              </w:rPr>
              <w:t>2 560</w:t>
            </w:r>
          </w:p>
        </w:tc>
        <w:tc>
          <w:tcPr>
            <w:tcW w:w="486" w:type="pct"/>
            <w:tcBorders>
              <w:top w:val="single" w:sz="4" w:space="0" w:color="auto"/>
              <w:left w:val="single" w:sz="4" w:space="0" w:color="auto"/>
              <w:right w:val="single" w:sz="4" w:space="0" w:color="auto"/>
            </w:tcBorders>
            <w:vAlign w:val="center"/>
          </w:tcPr>
          <w:p w14:paraId="1F418C7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30B58EF0"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40395665"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2B425EC"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41FC8A6" w14:textId="5AD1CF52"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526129CC" w14:textId="74DC2604" w:rsidR="00A91B13" w:rsidRPr="00E06F6E" w:rsidRDefault="00A91B13" w:rsidP="00261384">
            <w:pPr>
              <w:jc w:val="center"/>
              <w:rPr>
                <w:rFonts w:eastAsia="Malgun Gothic"/>
                <w:bCs/>
                <w:sz w:val="16"/>
                <w:szCs w:val="16"/>
                <w:lang w:val="en-US"/>
              </w:rPr>
            </w:pPr>
            <w:r w:rsidRPr="00E06F6E">
              <w:rPr>
                <w:sz w:val="16"/>
                <w:szCs w:val="16"/>
              </w:rPr>
              <w:t>220 339,20</w:t>
            </w:r>
          </w:p>
        </w:tc>
      </w:tr>
      <w:tr w:rsidR="00A91B13" w:rsidRPr="00E06F6E" w14:paraId="55586D0C" w14:textId="77777777" w:rsidTr="00144CEF">
        <w:trPr>
          <w:trHeight w:val="60"/>
        </w:trPr>
        <w:tc>
          <w:tcPr>
            <w:tcW w:w="192" w:type="pct"/>
            <w:tcBorders>
              <w:left w:val="single" w:sz="4" w:space="0" w:color="auto"/>
              <w:right w:val="single" w:sz="4" w:space="0" w:color="auto"/>
            </w:tcBorders>
            <w:vAlign w:val="center"/>
          </w:tcPr>
          <w:p w14:paraId="6D83DF25"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771475EA"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66FC8C5D" w14:textId="28D53175" w:rsidR="00A91B13" w:rsidRPr="00E06F6E" w:rsidRDefault="00A91B13" w:rsidP="00261384">
            <w:pPr>
              <w:jc w:val="center"/>
              <w:rPr>
                <w:rFonts w:eastAsia="Malgun Gothic"/>
                <w:sz w:val="16"/>
                <w:szCs w:val="16"/>
              </w:rPr>
            </w:pPr>
            <w:r w:rsidRPr="00E06F6E">
              <w:rPr>
                <w:sz w:val="16"/>
                <w:szCs w:val="16"/>
              </w:rPr>
              <w:t>3 040</w:t>
            </w:r>
          </w:p>
        </w:tc>
        <w:tc>
          <w:tcPr>
            <w:tcW w:w="486" w:type="pct"/>
            <w:tcBorders>
              <w:top w:val="single" w:sz="4" w:space="0" w:color="auto"/>
              <w:left w:val="single" w:sz="4" w:space="0" w:color="auto"/>
              <w:right w:val="single" w:sz="4" w:space="0" w:color="auto"/>
            </w:tcBorders>
            <w:vAlign w:val="center"/>
          </w:tcPr>
          <w:p w14:paraId="01A1BD7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34EDD3AC"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22DE40BC"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436623B5"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4074A9D0" w14:textId="53BF5364"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56A364A2" w14:textId="3CAB6ACE" w:rsidR="00A91B13" w:rsidRPr="00E06F6E" w:rsidRDefault="00A91B13" w:rsidP="00261384">
            <w:pPr>
              <w:jc w:val="center"/>
              <w:rPr>
                <w:rFonts w:eastAsia="Malgun Gothic"/>
                <w:bCs/>
                <w:sz w:val="16"/>
                <w:szCs w:val="16"/>
              </w:rPr>
            </w:pPr>
            <w:r w:rsidRPr="00E06F6E">
              <w:rPr>
                <w:sz w:val="16"/>
                <w:szCs w:val="16"/>
              </w:rPr>
              <w:t>495 611,20</w:t>
            </w:r>
          </w:p>
        </w:tc>
      </w:tr>
      <w:tr w:rsidR="00A91B13" w:rsidRPr="00E06F6E" w14:paraId="45DCDA01" w14:textId="77777777" w:rsidTr="00144CEF">
        <w:trPr>
          <w:trHeight w:val="60"/>
        </w:trPr>
        <w:tc>
          <w:tcPr>
            <w:tcW w:w="192" w:type="pct"/>
            <w:vMerge w:val="restart"/>
            <w:tcBorders>
              <w:left w:val="single" w:sz="4" w:space="0" w:color="auto"/>
              <w:right w:val="single" w:sz="4" w:space="0" w:color="auto"/>
            </w:tcBorders>
            <w:vAlign w:val="center"/>
          </w:tcPr>
          <w:p w14:paraId="3C5C492A"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3B6FA800"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458CD660" w14:textId="15D72DB3" w:rsidR="00A91B13" w:rsidRPr="00E06F6E" w:rsidRDefault="00A91B13" w:rsidP="00261384">
            <w:pPr>
              <w:jc w:val="center"/>
              <w:rPr>
                <w:rFonts w:eastAsia="Malgun Gothic"/>
                <w:sz w:val="16"/>
                <w:szCs w:val="16"/>
              </w:rPr>
            </w:pPr>
            <w:r w:rsidRPr="00E06F6E">
              <w:rPr>
                <w:sz w:val="16"/>
                <w:szCs w:val="16"/>
              </w:rPr>
              <w:t>320</w:t>
            </w:r>
          </w:p>
        </w:tc>
        <w:tc>
          <w:tcPr>
            <w:tcW w:w="486" w:type="pct"/>
            <w:tcBorders>
              <w:top w:val="single" w:sz="4" w:space="0" w:color="auto"/>
              <w:left w:val="single" w:sz="4" w:space="0" w:color="auto"/>
              <w:right w:val="single" w:sz="4" w:space="0" w:color="auto"/>
            </w:tcBorders>
            <w:vAlign w:val="center"/>
          </w:tcPr>
          <w:p w14:paraId="4708FA9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3E81506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01F6ADC8"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F7578C4"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08A6F05E"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0760059E" w14:textId="0852DFAE"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09C42C1C" w14:textId="172D2459" w:rsidR="00A91B13" w:rsidRPr="00E06F6E" w:rsidRDefault="00A91B13" w:rsidP="00261384">
            <w:pPr>
              <w:jc w:val="center"/>
              <w:rPr>
                <w:rFonts w:eastAsia="Malgun Gothic"/>
                <w:bCs/>
                <w:sz w:val="16"/>
                <w:szCs w:val="16"/>
                <w:lang w:val="en-US"/>
              </w:rPr>
            </w:pPr>
            <w:r w:rsidRPr="00E06F6E">
              <w:rPr>
                <w:sz w:val="16"/>
                <w:szCs w:val="16"/>
              </w:rPr>
              <w:t>24 627,20</w:t>
            </w:r>
          </w:p>
        </w:tc>
      </w:tr>
      <w:tr w:rsidR="00A91B13" w:rsidRPr="00E06F6E" w14:paraId="65C012E1" w14:textId="77777777" w:rsidTr="00144CEF">
        <w:trPr>
          <w:trHeight w:val="60"/>
        </w:trPr>
        <w:tc>
          <w:tcPr>
            <w:tcW w:w="192" w:type="pct"/>
            <w:vMerge/>
            <w:tcBorders>
              <w:left w:val="single" w:sz="4" w:space="0" w:color="auto"/>
              <w:right w:val="single" w:sz="4" w:space="0" w:color="auto"/>
            </w:tcBorders>
            <w:vAlign w:val="center"/>
          </w:tcPr>
          <w:p w14:paraId="44A43C2B"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BA5155C"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7315F29" w14:textId="7B00D77C" w:rsidR="00A91B13" w:rsidRPr="00E06F6E" w:rsidRDefault="00A91B13" w:rsidP="00261384">
            <w:pPr>
              <w:jc w:val="center"/>
              <w:rPr>
                <w:rFonts w:eastAsia="Malgun Gothic"/>
                <w:sz w:val="16"/>
                <w:szCs w:val="16"/>
              </w:rPr>
            </w:pPr>
            <w:r w:rsidRPr="00E06F6E">
              <w:rPr>
                <w:sz w:val="16"/>
                <w:szCs w:val="16"/>
              </w:rPr>
              <w:t>320</w:t>
            </w:r>
          </w:p>
        </w:tc>
        <w:tc>
          <w:tcPr>
            <w:tcW w:w="486" w:type="pct"/>
            <w:tcBorders>
              <w:top w:val="single" w:sz="4" w:space="0" w:color="auto"/>
              <w:left w:val="single" w:sz="4" w:space="0" w:color="auto"/>
              <w:right w:val="single" w:sz="4" w:space="0" w:color="auto"/>
            </w:tcBorders>
            <w:vAlign w:val="center"/>
          </w:tcPr>
          <w:p w14:paraId="7C1C81B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6CA9DAF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4B4235A2"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46106417"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DDC90D5"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1AD2A5A" w14:textId="51EDBB44"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3B3E729F" w14:textId="39D8370F" w:rsidR="00A91B13" w:rsidRPr="00E06F6E" w:rsidRDefault="00A91B13" w:rsidP="00261384">
            <w:pPr>
              <w:jc w:val="center"/>
              <w:rPr>
                <w:rFonts w:eastAsia="Malgun Gothic"/>
                <w:bCs/>
                <w:sz w:val="16"/>
                <w:szCs w:val="16"/>
              </w:rPr>
            </w:pPr>
            <w:r w:rsidRPr="00E06F6E">
              <w:rPr>
                <w:sz w:val="16"/>
                <w:szCs w:val="16"/>
              </w:rPr>
              <w:t>27 542,40</w:t>
            </w:r>
          </w:p>
        </w:tc>
      </w:tr>
      <w:tr w:rsidR="00A91B13" w:rsidRPr="00E06F6E" w14:paraId="48E0CA4A" w14:textId="77777777" w:rsidTr="00144CEF">
        <w:trPr>
          <w:trHeight w:val="60"/>
        </w:trPr>
        <w:tc>
          <w:tcPr>
            <w:tcW w:w="192" w:type="pct"/>
            <w:vMerge/>
            <w:tcBorders>
              <w:left w:val="single" w:sz="4" w:space="0" w:color="auto"/>
              <w:right w:val="single" w:sz="4" w:space="0" w:color="auto"/>
            </w:tcBorders>
            <w:vAlign w:val="center"/>
          </w:tcPr>
          <w:p w14:paraId="14A128C5"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5A5B7AE"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418444D5" w14:textId="6A57975F"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0A51892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75086F7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5FA92C8D"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81F1508"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B76BEC1"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7580CCD9" w14:textId="38E4247B"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693F9FC2" w14:textId="36C5144A"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7927A35A" w14:textId="77777777" w:rsidTr="00144CEF">
        <w:trPr>
          <w:trHeight w:val="60"/>
        </w:trPr>
        <w:tc>
          <w:tcPr>
            <w:tcW w:w="192" w:type="pct"/>
            <w:vMerge/>
            <w:tcBorders>
              <w:left w:val="single" w:sz="4" w:space="0" w:color="auto"/>
              <w:right w:val="single" w:sz="4" w:space="0" w:color="auto"/>
            </w:tcBorders>
            <w:vAlign w:val="center"/>
          </w:tcPr>
          <w:p w14:paraId="72BD598A"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520E91C"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A9BB941" w14:textId="3D5703EF"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031EC38A"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4E403F3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11C57EF8"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0A4A8BD"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27EA40CA"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60C44EF6" w14:textId="0E4A24B8"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66161B71" w14:textId="41A82C8E" w:rsidR="00A91B13" w:rsidRPr="00E06F6E" w:rsidRDefault="00A91B13" w:rsidP="00261384">
            <w:pPr>
              <w:jc w:val="center"/>
              <w:rPr>
                <w:rFonts w:eastAsia="Malgun Gothic"/>
                <w:bCs/>
                <w:sz w:val="16"/>
                <w:szCs w:val="16"/>
              </w:rPr>
            </w:pPr>
            <w:r w:rsidRPr="00E06F6E">
              <w:rPr>
                <w:sz w:val="16"/>
                <w:szCs w:val="16"/>
              </w:rPr>
              <w:t>0,00</w:t>
            </w:r>
          </w:p>
        </w:tc>
      </w:tr>
      <w:tr w:rsidR="00261384" w:rsidRPr="00E06F6E" w14:paraId="7C2821F2"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00B2A3B8"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603F6C3C" w14:textId="4C9FA722" w:rsidR="00261384" w:rsidRPr="00E06F6E" w:rsidRDefault="00CD5ADC" w:rsidP="00261384">
            <w:pPr>
              <w:jc w:val="center"/>
              <w:rPr>
                <w:rFonts w:eastAsia="Malgun Gothic"/>
                <w:b/>
                <w:sz w:val="16"/>
                <w:szCs w:val="16"/>
              </w:rPr>
            </w:pPr>
            <w:r w:rsidRPr="00E06F6E">
              <w:rPr>
                <w:rFonts w:eastAsia="Malgun Gothic"/>
                <w:b/>
                <w:sz w:val="16"/>
                <w:szCs w:val="16"/>
              </w:rPr>
              <w:t>1 291 448,00</w:t>
            </w:r>
          </w:p>
        </w:tc>
      </w:tr>
    </w:tbl>
    <w:p w14:paraId="74E0E825" w14:textId="77777777" w:rsidR="00261384" w:rsidRPr="00E06F6E" w:rsidRDefault="00261384" w:rsidP="00DA0059">
      <w:pPr>
        <w:autoSpaceDE w:val="0"/>
        <w:autoSpaceDN w:val="0"/>
        <w:adjustRightInd w:val="0"/>
        <w:jc w:val="center"/>
        <w:rPr>
          <w:sz w:val="16"/>
          <w:szCs w:val="16"/>
          <w:lang w:val="en-US"/>
        </w:rPr>
      </w:pPr>
    </w:p>
    <w:p w14:paraId="2C52FF4E" w14:textId="77777777" w:rsidR="00426664" w:rsidRPr="00E06F6E" w:rsidRDefault="00426664" w:rsidP="00DA0059">
      <w:pPr>
        <w:autoSpaceDE w:val="0"/>
        <w:autoSpaceDN w:val="0"/>
        <w:adjustRightInd w:val="0"/>
        <w:jc w:val="center"/>
        <w:rPr>
          <w:rFonts w:eastAsia="Calibri"/>
          <w:b/>
          <w:sz w:val="16"/>
          <w:szCs w:val="16"/>
        </w:rPr>
      </w:pPr>
    </w:p>
    <w:p w14:paraId="3BD89C6B" w14:textId="324DDA5F" w:rsidR="002E5451" w:rsidRPr="00E06F6E" w:rsidRDefault="002E5451" w:rsidP="002E5451">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A3355A" w:rsidRPr="00E06F6E">
        <w:rPr>
          <w:b/>
          <w:bCs/>
          <w:i/>
          <w:iCs/>
          <w:sz w:val="16"/>
          <w:szCs w:val="16"/>
        </w:rPr>
        <w:t>2</w:t>
      </w:r>
      <w:r w:rsidRPr="00E06F6E">
        <w:rPr>
          <w:b/>
          <w:bCs/>
          <w:i/>
          <w:iCs/>
          <w:sz w:val="16"/>
          <w:szCs w:val="16"/>
        </w:rPr>
        <w:br/>
        <w:t xml:space="preserve"> к Обоснованию начальной (максимальной) цены договора</w:t>
      </w:r>
    </w:p>
    <w:p w14:paraId="0A231149" w14:textId="16CC0771" w:rsidR="002E5451" w:rsidRPr="00E06F6E" w:rsidRDefault="002E5451" w:rsidP="002E5451">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425E10" w:rsidRPr="00E06F6E">
        <w:rPr>
          <w:rFonts w:eastAsia="Calibri"/>
          <w:b/>
          <w:sz w:val="16"/>
          <w:szCs w:val="16"/>
        </w:rPr>
        <w:t>№</w:t>
      </w:r>
      <w:r w:rsidR="00EF009A" w:rsidRPr="00E06F6E">
        <w:rPr>
          <w:rFonts w:eastAsia="Calibri"/>
          <w:b/>
          <w:sz w:val="16"/>
          <w:szCs w:val="16"/>
        </w:rPr>
        <w:t>1</w:t>
      </w:r>
      <w:r w:rsidR="00A3355A" w:rsidRPr="00E06F6E">
        <w:rPr>
          <w:rFonts w:eastAsia="Calibri"/>
          <w:b/>
          <w:sz w:val="16"/>
          <w:szCs w:val="16"/>
        </w:rPr>
        <w:t>2</w:t>
      </w:r>
    </w:p>
    <w:p w14:paraId="7E5ACCCC" w14:textId="4D1210CC" w:rsidR="002E5451" w:rsidRPr="00E06F6E" w:rsidRDefault="002E5451" w:rsidP="002E5451">
      <w:pPr>
        <w:autoSpaceDE w:val="0"/>
        <w:autoSpaceDN w:val="0"/>
        <w:adjustRightInd w:val="0"/>
        <w:jc w:val="center"/>
        <w:rPr>
          <w:sz w:val="16"/>
          <w:szCs w:val="16"/>
          <w:lang w:val="en-US"/>
        </w:rPr>
      </w:pPr>
      <w:r w:rsidRPr="00E06F6E">
        <w:rPr>
          <w:rFonts w:eastAsia="Calibri"/>
          <w:sz w:val="16"/>
          <w:szCs w:val="16"/>
        </w:rPr>
        <w:t>(</w:t>
      </w:r>
      <w:r w:rsidR="00425E10" w:rsidRPr="00E06F6E">
        <w:rPr>
          <w:rFonts w:eastAsia="Calibri"/>
          <w:bCs/>
          <w:color w:val="000000"/>
          <w:sz w:val="16"/>
          <w:szCs w:val="16"/>
        </w:rPr>
        <w:t>МАОУ «Гимназия № 82 УГНТУ»</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24C9663B" w14:textId="77777777" w:rsidTr="003F4FAF">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05A91C56" w14:textId="77777777" w:rsidR="00261384" w:rsidRPr="00E06F6E" w:rsidRDefault="00261384" w:rsidP="00261384">
            <w:pPr>
              <w:spacing w:line="256" w:lineRule="auto"/>
              <w:jc w:val="center"/>
              <w:rPr>
                <w:rFonts w:eastAsia="Malgun Gothic"/>
                <w:sz w:val="16"/>
                <w:szCs w:val="16"/>
              </w:rPr>
            </w:pPr>
          </w:p>
          <w:p w14:paraId="43B0D586"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71FC5E0D"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79B119E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1A3B6C1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4AE789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6455D2BC"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B825D06"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63378A24"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4BB748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0673072A"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05E683B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58CD50"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5634F788"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D63BC20"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4B8A334C" w14:textId="77777777" w:rsidTr="00144CEF">
        <w:trPr>
          <w:trHeight w:val="930"/>
        </w:trPr>
        <w:tc>
          <w:tcPr>
            <w:tcW w:w="192" w:type="pct"/>
            <w:vMerge w:val="restart"/>
            <w:tcBorders>
              <w:left w:val="single" w:sz="4" w:space="0" w:color="auto"/>
              <w:right w:val="single" w:sz="4" w:space="0" w:color="auto"/>
            </w:tcBorders>
            <w:vAlign w:val="center"/>
          </w:tcPr>
          <w:p w14:paraId="4909096D"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7ABB7F73"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06154B5A" w14:textId="0B1F251A" w:rsidR="00A91B13" w:rsidRPr="00E06F6E" w:rsidRDefault="00A91B13" w:rsidP="00261384">
            <w:pPr>
              <w:jc w:val="center"/>
              <w:rPr>
                <w:rFonts w:eastAsia="Malgun Gothic"/>
                <w:sz w:val="16"/>
                <w:szCs w:val="16"/>
              </w:rPr>
            </w:pPr>
            <w:r w:rsidRPr="00E06F6E">
              <w:rPr>
                <w:sz w:val="16"/>
                <w:szCs w:val="16"/>
              </w:rPr>
              <w:t>28 400</w:t>
            </w:r>
          </w:p>
        </w:tc>
        <w:tc>
          <w:tcPr>
            <w:tcW w:w="486" w:type="pct"/>
            <w:tcBorders>
              <w:top w:val="single" w:sz="4" w:space="0" w:color="auto"/>
              <w:left w:val="single" w:sz="4" w:space="0" w:color="auto"/>
              <w:right w:val="single" w:sz="4" w:space="0" w:color="auto"/>
            </w:tcBorders>
            <w:vAlign w:val="center"/>
          </w:tcPr>
          <w:p w14:paraId="79F876C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4BF2EF77"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41D98345"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08DBC24"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68779541" w14:textId="1B0B3352"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4EA5D932" w14:textId="75A0BE88" w:rsidR="00A91B13" w:rsidRPr="00E06F6E" w:rsidRDefault="00A91B13" w:rsidP="00261384">
            <w:pPr>
              <w:jc w:val="center"/>
              <w:rPr>
                <w:rFonts w:eastAsia="Malgun Gothic"/>
                <w:bCs/>
                <w:sz w:val="16"/>
                <w:szCs w:val="16"/>
                <w:lang w:val="en-US"/>
              </w:rPr>
            </w:pPr>
            <w:r w:rsidRPr="00E06F6E">
              <w:rPr>
                <w:color w:val="000000"/>
                <w:sz w:val="16"/>
                <w:szCs w:val="16"/>
              </w:rPr>
              <w:t>2 185 664,00</w:t>
            </w:r>
          </w:p>
        </w:tc>
      </w:tr>
      <w:tr w:rsidR="00A91B13" w:rsidRPr="00E06F6E" w14:paraId="15DF2AAC" w14:textId="77777777" w:rsidTr="00144CEF">
        <w:trPr>
          <w:trHeight w:val="708"/>
        </w:trPr>
        <w:tc>
          <w:tcPr>
            <w:tcW w:w="192" w:type="pct"/>
            <w:vMerge/>
            <w:tcBorders>
              <w:left w:val="single" w:sz="4" w:space="0" w:color="auto"/>
              <w:right w:val="single" w:sz="4" w:space="0" w:color="auto"/>
            </w:tcBorders>
            <w:vAlign w:val="center"/>
          </w:tcPr>
          <w:p w14:paraId="0FDEC62D"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70655E79"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7BE635A6" w14:textId="44DF00A1"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49A51E8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5E904F25"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61392A30"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91454EB"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4C0AA146" w14:textId="378F6657"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4ED9D578" w14:textId="32BA6390" w:rsidR="00A91B13" w:rsidRPr="00E06F6E" w:rsidRDefault="00A91B13" w:rsidP="00261384">
            <w:pPr>
              <w:jc w:val="center"/>
              <w:rPr>
                <w:rFonts w:eastAsia="Malgun Gothic"/>
                <w:bCs/>
                <w:sz w:val="16"/>
                <w:szCs w:val="16"/>
                <w:lang w:val="en-US"/>
              </w:rPr>
            </w:pPr>
            <w:r w:rsidRPr="00E06F6E">
              <w:rPr>
                <w:color w:val="000000"/>
                <w:sz w:val="16"/>
                <w:szCs w:val="16"/>
              </w:rPr>
              <w:t>0,00</w:t>
            </w:r>
          </w:p>
        </w:tc>
      </w:tr>
      <w:tr w:rsidR="00A91B13" w:rsidRPr="00E06F6E" w14:paraId="515B33F1" w14:textId="77777777" w:rsidTr="00144CEF">
        <w:trPr>
          <w:trHeight w:val="60"/>
        </w:trPr>
        <w:tc>
          <w:tcPr>
            <w:tcW w:w="192" w:type="pct"/>
            <w:tcBorders>
              <w:left w:val="single" w:sz="4" w:space="0" w:color="auto"/>
              <w:right w:val="single" w:sz="4" w:space="0" w:color="auto"/>
            </w:tcBorders>
            <w:vAlign w:val="center"/>
          </w:tcPr>
          <w:p w14:paraId="2D74C64D"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73E84C30"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w:t>
            </w:r>
            <w:r w:rsidRPr="00E06F6E">
              <w:rPr>
                <w:rFonts w:eastAsia="Malgun Gothic"/>
                <w:sz w:val="16"/>
                <w:szCs w:val="16"/>
              </w:rPr>
              <w:lastRenderedPageBreak/>
              <w:t xml:space="preserve">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31BFD3EF" w14:textId="3A280471" w:rsidR="00A91B13" w:rsidRPr="00E06F6E" w:rsidRDefault="00A91B13" w:rsidP="00261384">
            <w:pPr>
              <w:jc w:val="center"/>
              <w:rPr>
                <w:rFonts w:eastAsia="Malgun Gothic"/>
                <w:sz w:val="16"/>
                <w:szCs w:val="16"/>
              </w:rPr>
            </w:pPr>
            <w:r w:rsidRPr="00E06F6E">
              <w:rPr>
                <w:sz w:val="16"/>
                <w:szCs w:val="16"/>
              </w:rPr>
              <w:lastRenderedPageBreak/>
              <w:t>240</w:t>
            </w:r>
          </w:p>
        </w:tc>
        <w:tc>
          <w:tcPr>
            <w:tcW w:w="486" w:type="pct"/>
            <w:tcBorders>
              <w:top w:val="single" w:sz="4" w:space="0" w:color="auto"/>
              <w:left w:val="single" w:sz="4" w:space="0" w:color="auto"/>
              <w:right w:val="single" w:sz="4" w:space="0" w:color="auto"/>
            </w:tcBorders>
            <w:vAlign w:val="center"/>
          </w:tcPr>
          <w:p w14:paraId="2732537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50B8B553"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59111ABA"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003B28CB"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78989157" w14:textId="6133CA12"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vAlign w:val="bottom"/>
          </w:tcPr>
          <w:p w14:paraId="100CAD26" w14:textId="338A6467" w:rsidR="00A91B13" w:rsidRPr="00E06F6E" w:rsidRDefault="00A91B13" w:rsidP="00261384">
            <w:pPr>
              <w:jc w:val="center"/>
              <w:rPr>
                <w:rFonts w:eastAsia="Malgun Gothic"/>
                <w:bCs/>
                <w:sz w:val="16"/>
                <w:szCs w:val="16"/>
              </w:rPr>
            </w:pPr>
            <w:r w:rsidRPr="00E06F6E">
              <w:rPr>
                <w:color w:val="000000"/>
                <w:sz w:val="16"/>
                <w:szCs w:val="16"/>
              </w:rPr>
              <w:t>39 127,20</w:t>
            </w:r>
          </w:p>
        </w:tc>
      </w:tr>
      <w:tr w:rsidR="00A91B13" w:rsidRPr="00E06F6E" w14:paraId="6AC36C3A" w14:textId="77777777" w:rsidTr="00144CEF">
        <w:trPr>
          <w:trHeight w:val="60"/>
        </w:trPr>
        <w:tc>
          <w:tcPr>
            <w:tcW w:w="192" w:type="pct"/>
            <w:vMerge w:val="restart"/>
            <w:tcBorders>
              <w:left w:val="single" w:sz="4" w:space="0" w:color="auto"/>
              <w:right w:val="single" w:sz="4" w:space="0" w:color="auto"/>
            </w:tcBorders>
            <w:vAlign w:val="center"/>
          </w:tcPr>
          <w:p w14:paraId="32E473AD"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lastRenderedPageBreak/>
              <w:t>3.</w:t>
            </w:r>
          </w:p>
        </w:tc>
        <w:tc>
          <w:tcPr>
            <w:tcW w:w="953" w:type="pct"/>
            <w:vMerge w:val="restart"/>
            <w:tcBorders>
              <w:left w:val="single" w:sz="4" w:space="0" w:color="auto"/>
              <w:right w:val="single" w:sz="4" w:space="0" w:color="auto"/>
            </w:tcBorders>
            <w:vAlign w:val="center"/>
          </w:tcPr>
          <w:p w14:paraId="0136867F"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23D27707" w14:textId="2C3F48BB" w:rsidR="00A91B13" w:rsidRPr="00E06F6E" w:rsidRDefault="00A91B13" w:rsidP="00261384">
            <w:pPr>
              <w:jc w:val="center"/>
              <w:rPr>
                <w:rFonts w:eastAsia="Malgun Gothic"/>
                <w:sz w:val="16"/>
                <w:szCs w:val="16"/>
              </w:rPr>
            </w:pPr>
            <w:r w:rsidRPr="00E06F6E">
              <w:rPr>
                <w:sz w:val="16"/>
                <w:szCs w:val="16"/>
              </w:rPr>
              <w:t>720</w:t>
            </w:r>
          </w:p>
        </w:tc>
        <w:tc>
          <w:tcPr>
            <w:tcW w:w="486" w:type="pct"/>
            <w:tcBorders>
              <w:top w:val="single" w:sz="4" w:space="0" w:color="auto"/>
              <w:left w:val="single" w:sz="4" w:space="0" w:color="auto"/>
              <w:right w:val="single" w:sz="4" w:space="0" w:color="auto"/>
            </w:tcBorders>
            <w:vAlign w:val="center"/>
          </w:tcPr>
          <w:p w14:paraId="5C2D068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4661781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24484413"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3685836"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50CB1C9"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630D3F43" w14:textId="03C4C05C"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0E40E5FA" w14:textId="5F3A9C22" w:rsidR="00A91B13" w:rsidRPr="00E06F6E" w:rsidRDefault="00A91B13" w:rsidP="00261384">
            <w:pPr>
              <w:jc w:val="center"/>
              <w:rPr>
                <w:rFonts w:eastAsia="Malgun Gothic"/>
                <w:bCs/>
                <w:sz w:val="16"/>
                <w:szCs w:val="16"/>
                <w:lang w:val="en-US"/>
              </w:rPr>
            </w:pPr>
            <w:r w:rsidRPr="00E06F6E">
              <w:rPr>
                <w:color w:val="000000"/>
                <w:sz w:val="16"/>
                <w:szCs w:val="16"/>
              </w:rPr>
              <w:t>55 411,20</w:t>
            </w:r>
          </w:p>
        </w:tc>
      </w:tr>
      <w:tr w:rsidR="00A91B13" w:rsidRPr="00E06F6E" w14:paraId="6E6EC47F" w14:textId="77777777" w:rsidTr="00144CEF">
        <w:trPr>
          <w:trHeight w:val="60"/>
        </w:trPr>
        <w:tc>
          <w:tcPr>
            <w:tcW w:w="192" w:type="pct"/>
            <w:vMerge/>
            <w:tcBorders>
              <w:left w:val="single" w:sz="4" w:space="0" w:color="auto"/>
              <w:right w:val="single" w:sz="4" w:space="0" w:color="auto"/>
            </w:tcBorders>
            <w:vAlign w:val="center"/>
          </w:tcPr>
          <w:p w14:paraId="661BE70D"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577BD2D6"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445431E9" w14:textId="12D5F412" w:rsidR="00A91B13" w:rsidRPr="00E06F6E" w:rsidRDefault="00A91B13" w:rsidP="00261384">
            <w:pPr>
              <w:jc w:val="center"/>
              <w:rPr>
                <w:rFonts w:eastAsia="Malgun Gothic"/>
                <w:sz w:val="16"/>
                <w:szCs w:val="16"/>
              </w:rPr>
            </w:pPr>
            <w:r w:rsidRPr="00E06F6E">
              <w:rPr>
                <w:sz w:val="16"/>
                <w:szCs w:val="16"/>
              </w:rPr>
              <w:t>720</w:t>
            </w:r>
          </w:p>
        </w:tc>
        <w:tc>
          <w:tcPr>
            <w:tcW w:w="486" w:type="pct"/>
            <w:tcBorders>
              <w:top w:val="single" w:sz="4" w:space="0" w:color="auto"/>
              <w:left w:val="single" w:sz="4" w:space="0" w:color="auto"/>
              <w:right w:val="single" w:sz="4" w:space="0" w:color="auto"/>
            </w:tcBorders>
            <w:vAlign w:val="center"/>
          </w:tcPr>
          <w:p w14:paraId="6D0B8D2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6F325B38"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79E25592"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AF9C755"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B610D7A"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54ED611" w14:textId="5ACFC573"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2C770E5D" w14:textId="6684A096" w:rsidR="00A91B13" w:rsidRPr="00E06F6E" w:rsidRDefault="00A91B13" w:rsidP="00261384">
            <w:pPr>
              <w:jc w:val="center"/>
              <w:rPr>
                <w:rFonts w:eastAsia="Malgun Gothic"/>
                <w:bCs/>
                <w:sz w:val="16"/>
                <w:szCs w:val="16"/>
              </w:rPr>
            </w:pPr>
            <w:r w:rsidRPr="00E06F6E">
              <w:rPr>
                <w:color w:val="000000"/>
                <w:sz w:val="16"/>
                <w:szCs w:val="16"/>
              </w:rPr>
              <w:t>61 970,40</w:t>
            </w:r>
          </w:p>
        </w:tc>
      </w:tr>
      <w:tr w:rsidR="00A91B13" w:rsidRPr="00E06F6E" w14:paraId="32764C5D" w14:textId="77777777" w:rsidTr="00144CEF">
        <w:trPr>
          <w:trHeight w:val="60"/>
        </w:trPr>
        <w:tc>
          <w:tcPr>
            <w:tcW w:w="192" w:type="pct"/>
            <w:vMerge/>
            <w:tcBorders>
              <w:left w:val="single" w:sz="4" w:space="0" w:color="auto"/>
              <w:right w:val="single" w:sz="4" w:space="0" w:color="auto"/>
            </w:tcBorders>
            <w:vAlign w:val="center"/>
          </w:tcPr>
          <w:p w14:paraId="2A753D9D"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EC98514"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44033053" w14:textId="35010A9D"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4961B4E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44659FBD"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09ADFABE"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278FFC5"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26F923FA"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EE5E797" w14:textId="181654D5"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14F2676C" w14:textId="246F0367"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4E1E2EF2" w14:textId="77777777" w:rsidTr="00144CEF">
        <w:trPr>
          <w:trHeight w:val="60"/>
        </w:trPr>
        <w:tc>
          <w:tcPr>
            <w:tcW w:w="192" w:type="pct"/>
            <w:vMerge/>
            <w:tcBorders>
              <w:left w:val="single" w:sz="4" w:space="0" w:color="auto"/>
              <w:right w:val="single" w:sz="4" w:space="0" w:color="auto"/>
            </w:tcBorders>
            <w:vAlign w:val="center"/>
          </w:tcPr>
          <w:p w14:paraId="7F5C531D"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3ED7CBE"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18D74C95" w14:textId="04010C18"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16A1B58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54BD441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7BE94C70"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40266617"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1C274E82"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2AFB9603" w14:textId="2DE6E043"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10B6C131" w14:textId="51E24C2D" w:rsidR="00A91B13" w:rsidRPr="00E06F6E" w:rsidRDefault="00A91B13" w:rsidP="00261384">
            <w:pPr>
              <w:jc w:val="center"/>
              <w:rPr>
                <w:rFonts w:eastAsia="Malgun Gothic"/>
                <w:bCs/>
                <w:sz w:val="16"/>
                <w:szCs w:val="16"/>
              </w:rPr>
            </w:pPr>
            <w:r w:rsidRPr="00E06F6E">
              <w:rPr>
                <w:sz w:val="16"/>
                <w:szCs w:val="16"/>
              </w:rPr>
              <w:t>0,00</w:t>
            </w:r>
          </w:p>
        </w:tc>
      </w:tr>
      <w:tr w:rsidR="00261384" w:rsidRPr="00E06F6E" w14:paraId="18485F30"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76FBD1F4"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35B267E4" w14:textId="344A1B54" w:rsidR="00261384" w:rsidRPr="00E06F6E" w:rsidRDefault="003F4FAF" w:rsidP="00261384">
            <w:pPr>
              <w:jc w:val="center"/>
              <w:rPr>
                <w:rFonts w:eastAsia="Malgun Gothic"/>
                <w:b/>
                <w:sz w:val="16"/>
                <w:szCs w:val="16"/>
              </w:rPr>
            </w:pPr>
            <w:r w:rsidRPr="00E06F6E">
              <w:rPr>
                <w:rFonts w:eastAsia="Malgun Gothic"/>
                <w:b/>
                <w:sz w:val="16"/>
                <w:szCs w:val="16"/>
              </w:rPr>
              <w:t>2 342 172,80</w:t>
            </w:r>
          </w:p>
        </w:tc>
      </w:tr>
    </w:tbl>
    <w:p w14:paraId="2AAB38A7" w14:textId="77777777" w:rsidR="00261384" w:rsidRPr="00E06F6E" w:rsidRDefault="00261384" w:rsidP="002E5451">
      <w:pPr>
        <w:autoSpaceDE w:val="0"/>
        <w:autoSpaceDN w:val="0"/>
        <w:adjustRightInd w:val="0"/>
        <w:jc w:val="center"/>
        <w:rPr>
          <w:sz w:val="16"/>
          <w:szCs w:val="16"/>
          <w:lang w:val="en-US"/>
        </w:rPr>
      </w:pPr>
    </w:p>
    <w:p w14:paraId="6148BE5C" w14:textId="77777777" w:rsidR="002E5451" w:rsidRPr="00E06F6E" w:rsidRDefault="002E5451" w:rsidP="002E5451">
      <w:pPr>
        <w:autoSpaceDE w:val="0"/>
        <w:autoSpaceDN w:val="0"/>
        <w:jc w:val="both"/>
        <w:rPr>
          <w:rFonts w:eastAsia="Calibri"/>
          <w:color w:val="000000"/>
          <w:sz w:val="16"/>
          <w:szCs w:val="16"/>
        </w:rPr>
      </w:pPr>
    </w:p>
    <w:p w14:paraId="47A8798C" w14:textId="77777777" w:rsidR="002E5451" w:rsidRPr="00E06F6E" w:rsidRDefault="002E5451" w:rsidP="002E5451">
      <w:pPr>
        <w:autoSpaceDE w:val="0"/>
        <w:autoSpaceDN w:val="0"/>
        <w:jc w:val="center"/>
        <w:rPr>
          <w:b/>
          <w:bCs/>
          <w:sz w:val="16"/>
          <w:szCs w:val="16"/>
        </w:rPr>
      </w:pPr>
    </w:p>
    <w:p w14:paraId="254BDC0F" w14:textId="7E607FB7" w:rsidR="001E08D8" w:rsidRPr="00E06F6E" w:rsidRDefault="001E08D8" w:rsidP="001E08D8">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9C0E02" w:rsidRPr="00E06F6E">
        <w:rPr>
          <w:b/>
          <w:bCs/>
          <w:i/>
          <w:iCs/>
          <w:sz w:val="16"/>
          <w:szCs w:val="16"/>
        </w:rPr>
        <w:t>3</w:t>
      </w:r>
      <w:r w:rsidRPr="00E06F6E">
        <w:rPr>
          <w:b/>
          <w:bCs/>
          <w:i/>
          <w:iCs/>
          <w:sz w:val="16"/>
          <w:szCs w:val="16"/>
        </w:rPr>
        <w:br/>
        <w:t xml:space="preserve"> к Обоснованию начальной (максимальной) цены договора</w:t>
      </w:r>
    </w:p>
    <w:p w14:paraId="172F68A2" w14:textId="32AF8F86" w:rsidR="001E08D8" w:rsidRPr="00E06F6E" w:rsidRDefault="001E08D8" w:rsidP="001E08D8">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425E10" w:rsidRPr="00E06F6E">
        <w:rPr>
          <w:rFonts w:eastAsia="Calibri"/>
          <w:b/>
          <w:sz w:val="16"/>
          <w:szCs w:val="16"/>
        </w:rPr>
        <w:t>№</w:t>
      </w:r>
      <w:r w:rsidR="00EF009A" w:rsidRPr="00E06F6E">
        <w:rPr>
          <w:rFonts w:eastAsia="Calibri"/>
          <w:b/>
          <w:sz w:val="16"/>
          <w:szCs w:val="16"/>
        </w:rPr>
        <w:t>1</w:t>
      </w:r>
      <w:r w:rsidR="009C0E02" w:rsidRPr="00E06F6E">
        <w:rPr>
          <w:rFonts w:eastAsia="Calibri"/>
          <w:b/>
          <w:sz w:val="16"/>
          <w:szCs w:val="16"/>
        </w:rPr>
        <w:t>3</w:t>
      </w:r>
    </w:p>
    <w:p w14:paraId="6B785D3F" w14:textId="77777777" w:rsidR="00A3355A" w:rsidRPr="00E06F6E" w:rsidRDefault="00A3355A" w:rsidP="00A3355A">
      <w:pPr>
        <w:autoSpaceDE w:val="0"/>
        <w:autoSpaceDN w:val="0"/>
        <w:adjustRightInd w:val="0"/>
        <w:jc w:val="center"/>
        <w:rPr>
          <w:sz w:val="16"/>
          <w:szCs w:val="16"/>
          <w:lang w:val="en-US"/>
        </w:rPr>
      </w:pPr>
      <w:r w:rsidRPr="00E06F6E">
        <w:rPr>
          <w:rFonts w:eastAsia="Calibri"/>
          <w:sz w:val="16"/>
          <w:szCs w:val="16"/>
        </w:rPr>
        <w:t>(</w:t>
      </w:r>
      <w:r w:rsidRPr="00E06F6E">
        <w:rPr>
          <w:rFonts w:eastAsia="Calibri"/>
          <w:bCs/>
          <w:color w:val="000000"/>
          <w:sz w:val="16"/>
          <w:szCs w:val="16"/>
        </w:rPr>
        <w:t>МАОУ Школа № 85</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04AC1507" w14:textId="77777777" w:rsidTr="00144CEF">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44377931" w14:textId="77777777" w:rsidR="00261384" w:rsidRPr="00E06F6E" w:rsidRDefault="00261384" w:rsidP="00261384">
            <w:pPr>
              <w:spacing w:line="256" w:lineRule="auto"/>
              <w:jc w:val="center"/>
              <w:rPr>
                <w:rFonts w:eastAsia="Malgun Gothic"/>
                <w:sz w:val="16"/>
                <w:szCs w:val="16"/>
              </w:rPr>
            </w:pPr>
          </w:p>
          <w:p w14:paraId="1F31155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390C3120"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23C56AE6"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67A2BDF6"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95E8059"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696ECB71"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A7FAA9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6EBFEB9F"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3BF1644"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64C610EF"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1D847FB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7F2334C3"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5D2F3735"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8AF6E81"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1E3B152F" w14:textId="77777777" w:rsidTr="00144CEF">
        <w:trPr>
          <w:trHeight w:val="930"/>
        </w:trPr>
        <w:tc>
          <w:tcPr>
            <w:tcW w:w="192" w:type="pct"/>
            <w:vMerge w:val="restart"/>
            <w:tcBorders>
              <w:left w:val="single" w:sz="4" w:space="0" w:color="auto"/>
              <w:right w:val="single" w:sz="4" w:space="0" w:color="auto"/>
            </w:tcBorders>
            <w:vAlign w:val="center"/>
          </w:tcPr>
          <w:p w14:paraId="7765DF1E"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1A2D6D33"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5BC2F533" w14:textId="5C2E99C5" w:rsidR="00A91B13" w:rsidRPr="00E06F6E" w:rsidRDefault="00A91B13" w:rsidP="00261384">
            <w:pPr>
              <w:jc w:val="center"/>
              <w:rPr>
                <w:rFonts w:eastAsia="Malgun Gothic"/>
                <w:sz w:val="16"/>
                <w:szCs w:val="16"/>
              </w:rPr>
            </w:pPr>
            <w:r w:rsidRPr="00E06F6E">
              <w:rPr>
                <w:sz w:val="16"/>
                <w:szCs w:val="16"/>
              </w:rPr>
              <w:t>16 720</w:t>
            </w:r>
          </w:p>
        </w:tc>
        <w:tc>
          <w:tcPr>
            <w:tcW w:w="486" w:type="pct"/>
            <w:tcBorders>
              <w:top w:val="single" w:sz="4" w:space="0" w:color="auto"/>
              <w:left w:val="single" w:sz="4" w:space="0" w:color="auto"/>
              <w:right w:val="single" w:sz="4" w:space="0" w:color="auto"/>
            </w:tcBorders>
            <w:vAlign w:val="center"/>
          </w:tcPr>
          <w:p w14:paraId="61457DC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41F7AD89"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55C943F9"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2541942E"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5FDE71B1" w14:textId="2707570A"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73BC69FD" w14:textId="7582456A" w:rsidR="00A91B13" w:rsidRPr="00E06F6E" w:rsidRDefault="00A91B13" w:rsidP="00261384">
            <w:pPr>
              <w:jc w:val="center"/>
              <w:rPr>
                <w:rFonts w:eastAsia="Malgun Gothic"/>
                <w:bCs/>
                <w:sz w:val="16"/>
                <w:szCs w:val="16"/>
                <w:lang w:val="en-US"/>
              </w:rPr>
            </w:pPr>
            <w:r w:rsidRPr="00E06F6E">
              <w:rPr>
                <w:sz w:val="16"/>
                <w:szCs w:val="16"/>
              </w:rPr>
              <w:t>1 286 771,20</w:t>
            </w:r>
          </w:p>
        </w:tc>
      </w:tr>
      <w:tr w:rsidR="00A91B13" w:rsidRPr="00E06F6E" w14:paraId="6DAC453B" w14:textId="77777777" w:rsidTr="00144CEF">
        <w:trPr>
          <w:trHeight w:val="708"/>
        </w:trPr>
        <w:tc>
          <w:tcPr>
            <w:tcW w:w="192" w:type="pct"/>
            <w:vMerge/>
            <w:tcBorders>
              <w:left w:val="single" w:sz="4" w:space="0" w:color="auto"/>
              <w:right w:val="single" w:sz="4" w:space="0" w:color="auto"/>
            </w:tcBorders>
            <w:vAlign w:val="center"/>
          </w:tcPr>
          <w:p w14:paraId="5BA872BB"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84654C9"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D2F8F97" w14:textId="02CE14C7" w:rsidR="00A91B13" w:rsidRPr="00E06F6E" w:rsidRDefault="00A91B13" w:rsidP="00261384">
            <w:pPr>
              <w:jc w:val="center"/>
              <w:rPr>
                <w:rFonts w:eastAsia="Malgun Gothic"/>
                <w:sz w:val="16"/>
                <w:szCs w:val="16"/>
                <w:lang w:val="en-US"/>
              </w:rPr>
            </w:pPr>
            <w:r w:rsidRPr="00E06F6E">
              <w:rPr>
                <w:sz w:val="16"/>
                <w:szCs w:val="16"/>
              </w:rPr>
              <w:t>8 720</w:t>
            </w:r>
          </w:p>
        </w:tc>
        <w:tc>
          <w:tcPr>
            <w:tcW w:w="486" w:type="pct"/>
            <w:tcBorders>
              <w:top w:val="single" w:sz="4" w:space="0" w:color="auto"/>
              <w:left w:val="single" w:sz="4" w:space="0" w:color="auto"/>
              <w:right w:val="single" w:sz="4" w:space="0" w:color="auto"/>
            </w:tcBorders>
            <w:vAlign w:val="center"/>
          </w:tcPr>
          <w:p w14:paraId="54A4754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44336A46"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380DE98"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01E8148F"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F697349" w14:textId="05BB2379"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4B78A059" w14:textId="21ADF37D" w:rsidR="00A91B13" w:rsidRPr="00E06F6E" w:rsidRDefault="00A91B13" w:rsidP="00261384">
            <w:pPr>
              <w:jc w:val="center"/>
              <w:rPr>
                <w:rFonts w:eastAsia="Malgun Gothic"/>
                <w:bCs/>
                <w:sz w:val="16"/>
                <w:szCs w:val="16"/>
                <w:lang w:val="en-US"/>
              </w:rPr>
            </w:pPr>
            <w:r w:rsidRPr="00E06F6E">
              <w:rPr>
                <w:sz w:val="16"/>
                <w:szCs w:val="16"/>
              </w:rPr>
              <w:t>750 530,40</w:t>
            </w:r>
          </w:p>
        </w:tc>
      </w:tr>
      <w:tr w:rsidR="00A91B13" w:rsidRPr="00E06F6E" w14:paraId="1EAC5D0A" w14:textId="77777777" w:rsidTr="00144CEF">
        <w:trPr>
          <w:trHeight w:val="60"/>
        </w:trPr>
        <w:tc>
          <w:tcPr>
            <w:tcW w:w="192" w:type="pct"/>
            <w:tcBorders>
              <w:left w:val="single" w:sz="4" w:space="0" w:color="auto"/>
              <w:right w:val="single" w:sz="4" w:space="0" w:color="auto"/>
            </w:tcBorders>
            <w:vAlign w:val="center"/>
          </w:tcPr>
          <w:p w14:paraId="04E8CC8B"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71FB9762"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5BEB6EDB" w14:textId="36FFD396" w:rsidR="00A91B13" w:rsidRPr="00E06F6E" w:rsidRDefault="00A91B13" w:rsidP="00261384">
            <w:pPr>
              <w:jc w:val="center"/>
              <w:rPr>
                <w:rFonts w:eastAsia="Malgun Gothic"/>
                <w:sz w:val="16"/>
                <w:szCs w:val="16"/>
              </w:rPr>
            </w:pPr>
            <w:r w:rsidRPr="00E06F6E">
              <w:rPr>
                <w:sz w:val="16"/>
                <w:szCs w:val="16"/>
              </w:rPr>
              <w:t>160</w:t>
            </w:r>
          </w:p>
        </w:tc>
        <w:tc>
          <w:tcPr>
            <w:tcW w:w="486" w:type="pct"/>
            <w:tcBorders>
              <w:top w:val="single" w:sz="4" w:space="0" w:color="auto"/>
              <w:left w:val="single" w:sz="4" w:space="0" w:color="auto"/>
              <w:right w:val="single" w:sz="4" w:space="0" w:color="auto"/>
            </w:tcBorders>
            <w:vAlign w:val="center"/>
          </w:tcPr>
          <w:p w14:paraId="7208A2E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505E1524"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445DD9EC"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5F7E1663"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032DC423" w14:textId="5107553A"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0DCA22F9" w14:textId="2962BF2E" w:rsidR="00A91B13" w:rsidRPr="00E06F6E" w:rsidRDefault="00A91B13" w:rsidP="00261384">
            <w:pPr>
              <w:jc w:val="center"/>
              <w:rPr>
                <w:rFonts w:eastAsia="Malgun Gothic"/>
                <w:bCs/>
                <w:sz w:val="16"/>
                <w:szCs w:val="16"/>
              </w:rPr>
            </w:pPr>
            <w:r w:rsidRPr="00E06F6E">
              <w:rPr>
                <w:sz w:val="16"/>
                <w:szCs w:val="16"/>
              </w:rPr>
              <w:t>26 084,80</w:t>
            </w:r>
          </w:p>
        </w:tc>
      </w:tr>
      <w:tr w:rsidR="00A91B13" w:rsidRPr="00E06F6E" w14:paraId="25DD20F9" w14:textId="77777777" w:rsidTr="00144CEF">
        <w:trPr>
          <w:trHeight w:val="60"/>
        </w:trPr>
        <w:tc>
          <w:tcPr>
            <w:tcW w:w="192" w:type="pct"/>
            <w:vMerge w:val="restart"/>
            <w:tcBorders>
              <w:left w:val="single" w:sz="4" w:space="0" w:color="auto"/>
              <w:right w:val="single" w:sz="4" w:space="0" w:color="auto"/>
            </w:tcBorders>
            <w:vAlign w:val="center"/>
          </w:tcPr>
          <w:p w14:paraId="557A040D"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44FA4223"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4FC80345" w14:textId="0F64EB4D" w:rsidR="00A91B13" w:rsidRPr="00E06F6E" w:rsidRDefault="00A91B13" w:rsidP="00261384">
            <w:pPr>
              <w:jc w:val="center"/>
              <w:rPr>
                <w:rFonts w:eastAsia="Malgun Gothic"/>
                <w:sz w:val="16"/>
                <w:szCs w:val="16"/>
              </w:rPr>
            </w:pPr>
            <w:r w:rsidRPr="00E06F6E">
              <w:rPr>
                <w:sz w:val="16"/>
                <w:szCs w:val="16"/>
              </w:rPr>
              <w:t>400</w:t>
            </w:r>
          </w:p>
        </w:tc>
        <w:tc>
          <w:tcPr>
            <w:tcW w:w="486" w:type="pct"/>
            <w:tcBorders>
              <w:top w:val="single" w:sz="4" w:space="0" w:color="auto"/>
              <w:left w:val="single" w:sz="4" w:space="0" w:color="auto"/>
              <w:right w:val="single" w:sz="4" w:space="0" w:color="auto"/>
            </w:tcBorders>
            <w:vAlign w:val="center"/>
          </w:tcPr>
          <w:p w14:paraId="47323DA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6D7392A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05CE9F03"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2B6F75A"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203C198E"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3CAD189B" w14:textId="16976B9D"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5795B8BD" w14:textId="4C4D071A" w:rsidR="00A91B13" w:rsidRPr="00E06F6E" w:rsidRDefault="00A91B13" w:rsidP="00261384">
            <w:pPr>
              <w:jc w:val="center"/>
              <w:rPr>
                <w:rFonts w:eastAsia="Malgun Gothic"/>
                <w:bCs/>
                <w:sz w:val="16"/>
                <w:szCs w:val="16"/>
                <w:lang w:val="en-US"/>
              </w:rPr>
            </w:pPr>
            <w:r w:rsidRPr="00E06F6E">
              <w:rPr>
                <w:sz w:val="16"/>
                <w:szCs w:val="16"/>
              </w:rPr>
              <w:t>30 784,00</w:t>
            </w:r>
          </w:p>
        </w:tc>
      </w:tr>
      <w:tr w:rsidR="00A91B13" w:rsidRPr="00E06F6E" w14:paraId="09636E28" w14:textId="77777777" w:rsidTr="00144CEF">
        <w:trPr>
          <w:trHeight w:val="60"/>
        </w:trPr>
        <w:tc>
          <w:tcPr>
            <w:tcW w:w="192" w:type="pct"/>
            <w:vMerge/>
            <w:tcBorders>
              <w:left w:val="single" w:sz="4" w:space="0" w:color="auto"/>
              <w:right w:val="single" w:sz="4" w:space="0" w:color="auto"/>
            </w:tcBorders>
            <w:vAlign w:val="center"/>
          </w:tcPr>
          <w:p w14:paraId="2F46C308"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8B4C3D3"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59C95F26" w14:textId="2DA3B03B" w:rsidR="00A91B13" w:rsidRPr="00E06F6E" w:rsidRDefault="00A91B13" w:rsidP="00261384">
            <w:pPr>
              <w:jc w:val="center"/>
              <w:rPr>
                <w:rFonts w:eastAsia="Malgun Gothic"/>
                <w:sz w:val="16"/>
                <w:szCs w:val="16"/>
              </w:rPr>
            </w:pPr>
            <w:r w:rsidRPr="00E06F6E">
              <w:rPr>
                <w:sz w:val="16"/>
                <w:szCs w:val="16"/>
              </w:rPr>
              <w:t>400</w:t>
            </w:r>
          </w:p>
        </w:tc>
        <w:tc>
          <w:tcPr>
            <w:tcW w:w="486" w:type="pct"/>
            <w:tcBorders>
              <w:top w:val="single" w:sz="4" w:space="0" w:color="auto"/>
              <w:left w:val="single" w:sz="4" w:space="0" w:color="auto"/>
              <w:right w:val="single" w:sz="4" w:space="0" w:color="auto"/>
            </w:tcBorders>
            <w:vAlign w:val="center"/>
          </w:tcPr>
          <w:p w14:paraId="1D542B6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41126FF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7B5DB370"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4B9BAAF"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43BB419"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1790BD5" w14:textId="36C9E59A"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0BC7C1D3" w14:textId="42163D8C" w:rsidR="00A91B13" w:rsidRPr="00E06F6E" w:rsidRDefault="00A91B13" w:rsidP="00261384">
            <w:pPr>
              <w:jc w:val="center"/>
              <w:rPr>
                <w:rFonts w:eastAsia="Malgun Gothic"/>
                <w:bCs/>
                <w:sz w:val="16"/>
                <w:szCs w:val="16"/>
              </w:rPr>
            </w:pPr>
            <w:r w:rsidRPr="00E06F6E">
              <w:rPr>
                <w:sz w:val="16"/>
                <w:szCs w:val="16"/>
              </w:rPr>
              <w:t>34 428,00</w:t>
            </w:r>
          </w:p>
        </w:tc>
      </w:tr>
      <w:tr w:rsidR="00A91B13" w:rsidRPr="00E06F6E" w14:paraId="2BBB2B47" w14:textId="77777777" w:rsidTr="00144CEF">
        <w:trPr>
          <w:trHeight w:val="60"/>
        </w:trPr>
        <w:tc>
          <w:tcPr>
            <w:tcW w:w="192" w:type="pct"/>
            <w:vMerge/>
            <w:tcBorders>
              <w:left w:val="single" w:sz="4" w:space="0" w:color="auto"/>
              <w:right w:val="single" w:sz="4" w:space="0" w:color="auto"/>
            </w:tcBorders>
            <w:vAlign w:val="center"/>
          </w:tcPr>
          <w:p w14:paraId="4685B857"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2FDCA35"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2D431C9C" w14:textId="7BAC974E" w:rsidR="00A91B13" w:rsidRPr="00E06F6E" w:rsidRDefault="00A91B13" w:rsidP="00261384">
            <w:pPr>
              <w:jc w:val="center"/>
              <w:rPr>
                <w:rFonts w:eastAsia="Malgun Gothic"/>
                <w:sz w:val="16"/>
                <w:szCs w:val="16"/>
                <w:lang w:val="en-US"/>
              </w:rPr>
            </w:pPr>
            <w:r w:rsidRPr="00E06F6E">
              <w:rPr>
                <w:sz w:val="16"/>
                <w:szCs w:val="16"/>
              </w:rPr>
              <w:t>240</w:t>
            </w:r>
          </w:p>
        </w:tc>
        <w:tc>
          <w:tcPr>
            <w:tcW w:w="486" w:type="pct"/>
            <w:tcBorders>
              <w:top w:val="single" w:sz="4" w:space="0" w:color="auto"/>
              <w:left w:val="single" w:sz="4" w:space="0" w:color="auto"/>
              <w:right w:val="single" w:sz="4" w:space="0" w:color="auto"/>
            </w:tcBorders>
            <w:vAlign w:val="center"/>
          </w:tcPr>
          <w:p w14:paraId="02AD5FD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5042ACC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28EAF077"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817C91D"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238B4D1B"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219CA0B" w14:textId="3B210980"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2268DB8B" w14:textId="6A43FA2D" w:rsidR="00A91B13" w:rsidRPr="00E06F6E" w:rsidRDefault="00A91B13" w:rsidP="00261384">
            <w:pPr>
              <w:jc w:val="center"/>
              <w:rPr>
                <w:rFonts w:eastAsia="Malgun Gothic"/>
                <w:bCs/>
                <w:sz w:val="16"/>
                <w:szCs w:val="16"/>
              </w:rPr>
            </w:pPr>
            <w:r w:rsidRPr="00E06F6E">
              <w:rPr>
                <w:sz w:val="16"/>
                <w:szCs w:val="16"/>
              </w:rPr>
              <w:t>20 656,80</w:t>
            </w:r>
          </w:p>
        </w:tc>
      </w:tr>
      <w:tr w:rsidR="00A91B13" w:rsidRPr="00E06F6E" w14:paraId="76A265A0" w14:textId="77777777" w:rsidTr="00144CEF">
        <w:trPr>
          <w:trHeight w:val="60"/>
        </w:trPr>
        <w:tc>
          <w:tcPr>
            <w:tcW w:w="192" w:type="pct"/>
            <w:vMerge/>
            <w:tcBorders>
              <w:left w:val="single" w:sz="4" w:space="0" w:color="auto"/>
              <w:right w:val="single" w:sz="4" w:space="0" w:color="auto"/>
            </w:tcBorders>
            <w:vAlign w:val="center"/>
          </w:tcPr>
          <w:p w14:paraId="46781D15"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90083C0"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73CB1D69" w14:textId="27357D4E" w:rsidR="00A91B13" w:rsidRPr="00E06F6E" w:rsidRDefault="00A91B13" w:rsidP="00261384">
            <w:pPr>
              <w:jc w:val="center"/>
              <w:rPr>
                <w:rFonts w:eastAsia="Malgun Gothic"/>
                <w:sz w:val="16"/>
                <w:szCs w:val="16"/>
                <w:lang w:val="en-US"/>
              </w:rPr>
            </w:pPr>
            <w:r w:rsidRPr="00E06F6E">
              <w:rPr>
                <w:sz w:val="16"/>
                <w:szCs w:val="16"/>
              </w:rPr>
              <w:t>240</w:t>
            </w:r>
          </w:p>
        </w:tc>
        <w:tc>
          <w:tcPr>
            <w:tcW w:w="486" w:type="pct"/>
            <w:tcBorders>
              <w:top w:val="single" w:sz="4" w:space="0" w:color="auto"/>
              <w:left w:val="single" w:sz="4" w:space="0" w:color="auto"/>
              <w:right w:val="single" w:sz="4" w:space="0" w:color="auto"/>
            </w:tcBorders>
            <w:vAlign w:val="center"/>
          </w:tcPr>
          <w:p w14:paraId="52343BF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38EDE95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1A1CC02A"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5C04C8C6"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3E9732A4"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497E87D5" w14:textId="3EAFD235"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162DD072" w14:textId="4CE173C7" w:rsidR="00A91B13" w:rsidRPr="00E06F6E" w:rsidRDefault="00A91B13" w:rsidP="00261384">
            <w:pPr>
              <w:jc w:val="center"/>
              <w:rPr>
                <w:rFonts w:eastAsia="Malgun Gothic"/>
                <w:bCs/>
                <w:sz w:val="16"/>
                <w:szCs w:val="16"/>
              </w:rPr>
            </w:pPr>
            <w:r w:rsidRPr="00E06F6E">
              <w:rPr>
                <w:sz w:val="16"/>
                <w:szCs w:val="16"/>
              </w:rPr>
              <w:t>18 470,40</w:t>
            </w:r>
          </w:p>
        </w:tc>
      </w:tr>
      <w:tr w:rsidR="00261384" w:rsidRPr="00E06F6E" w14:paraId="21645A87"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4F219E84"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41F0F39B" w14:textId="77777777" w:rsidR="00144CEF" w:rsidRPr="00E06F6E" w:rsidRDefault="00144CEF" w:rsidP="00144CEF">
            <w:pPr>
              <w:jc w:val="center"/>
              <w:rPr>
                <w:rFonts w:eastAsia="Malgun Gothic"/>
                <w:b/>
                <w:sz w:val="16"/>
                <w:szCs w:val="16"/>
              </w:rPr>
            </w:pPr>
            <w:r w:rsidRPr="00E06F6E">
              <w:rPr>
                <w:rFonts w:eastAsia="Malgun Gothic"/>
                <w:b/>
                <w:sz w:val="16"/>
                <w:szCs w:val="16"/>
              </w:rPr>
              <w:t>2 167 725,60</w:t>
            </w:r>
          </w:p>
          <w:p w14:paraId="57CAFD4D" w14:textId="77777777" w:rsidR="00261384" w:rsidRPr="00E06F6E" w:rsidRDefault="00261384" w:rsidP="00261384">
            <w:pPr>
              <w:jc w:val="center"/>
              <w:rPr>
                <w:rFonts w:eastAsia="Malgun Gothic"/>
                <w:b/>
                <w:sz w:val="16"/>
                <w:szCs w:val="16"/>
              </w:rPr>
            </w:pPr>
          </w:p>
        </w:tc>
      </w:tr>
    </w:tbl>
    <w:p w14:paraId="2B78613F" w14:textId="77777777" w:rsidR="00261384" w:rsidRPr="00E06F6E" w:rsidRDefault="00261384" w:rsidP="00A3355A">
      <w:pPr>
        <w:autoSpaceDE w:val="0"/>
        <w:autoSpaceDN w:val="0"/>
        <w:adjustRightInd w:val="0"/>
        <w:jc w:val="center"/>
        <w:rPr>
          <w:rFonts w:eastAsia="Calibri"/>
          <w:color w:val="000000"/>
          <w:sz w:val="16"/>
          <w:szCs w:val="16"/>
          <w:lang w:val="en-US"/>
        </w:rPr>
      </w:pPr>
    </w:p>
    <w:p w14:paraId="1C4A5A56" w14:textId="77777777" w:rsidR="00A3355A" w:rsidRPr="00E06F6E" w:rsidRDefault="00A3355A" w:rsidP="001E08D8">
      <w:pPr>
        <w:autoSpaceDE w:val="0"/>
        <w:autoSpaceDN w:val="0"/>
        <w:adjustRightInd w:val="0"/>
        <w:jc w:val="center"/>
        <w:rPr>
          <w:rFonts w:eastAsia="Calibri"/>
          <w:b/>
          <w:sz w:val="16"/>
          <w:szCs w:val="16"/>
        </w:rPr>
      </w:pPr>
    </w:p>
    <w:p w14:paraId="78BEAA87" w14:textId="77777777" w:rsidR="00A523D0" w:rsidRPr="00E06F6E" w:rsidRDefault="00A523D0" w:rsidP="003B1341">
      <w:pPr>
        <w:autoSpaceDE w:val="0"/>
        <w:autoSpaceDN w:val="0"/>
        <w:adjustRightInd w:val="0"/>
        <w:jc w:val="right"/>
        <w:rPr>
          <w:b/>
          <w:bCs/>
          <w:i/>
          <w:iCs/>
          <w:sz w:val="16"/>
          <w:szCs w:val="16"/>
        </w:rPr>
      </w:pPr>
    </w:p>
    <w:p w14:paraId="16BEC794" w14:textId="72D29D1D" w:rsidR="003B1341" w:rsidRPr="00E06F6E" w:rsidRDefault="003B1341" w:rsidP="003B1341">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9C0E02" w:rsidRPr="00E06F6E">
        <w:rPr>
          <w:b/>
          <w:bCs/>
          <w:i/>
          <w:iCs/>
          <w:sz w:val="16"/>
          <w:szCs w:val="16"/>
        </w:rPr>
        <w:t>4</w:t>
      </w:r>
      <w:r w:rsidRPr="00E06F6E">
        <w:rPr>
          <w:b/>
          <w:bCs/>
          <w:i/>
          <w:iCs/>
          <w:sz w:val="16"/>
          <w:szCs w:val="16"/>
        </w:rPr>
        <w:br/>
        <w:t xml:space="preserve"> к Обоснованию начальной (максимальной) цены договора</w:t>
      </w:r>
    </w:p>
    <w:p w14:paraId="548EF928" w14:textId="4C593AFF" w:rsidR="003B1341" w:rsidRPr="00E06F6E" w:rsidRDefault="003B1341" w:rsidP="003B1341">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2C615D" w:rsidRPr="00E06F6E">
        <w:rPr>
          <w:rFonts w:eastAsia="Calibri"/>
          <w:b/>
          <w:sz w:val="16"/>
          <w:szCs w:val="16"/>
        </w:rPr>
        <w:t>№</w:t>
      </w:r>
      <w:r w:rsidR="00EF009A" w:rsidRPr="00E06F6E">
        <w:rPr>
          <w:rFonts w:eastAsia="Calibri"/>
          <w:b/>
          <w:sz w:val="16"/>
          <w:szCs w:val="16"/>
        </w:rPr>
        <w:t>1</w:t>
      </w:r>
      <w:r w:rsidR="009C0E02" w:rsidRPr="00E06F6E">
        <w:rPr>
          <w:rFonts w:eastAsia="Calibri"/>
          <w:b/>
          <w:sz w:val="16"/>
          <w:szCs w:val="16"/>
        </w:rPr>
        <w:t>4</w:t>
      </w:r>
    </w:p>
    <w:p w14:paraId="659AD362" w14:textId="77777777" w:rsidR="00A3355A" w:rsidRPr="00E06F6E" w:rsidRDefault="00A3355A" w:rsidP="00A3355A">
      <w:pPr>
        <w:autoSpaceDE w:val="0"/>
        <w:autoSpaceDN w:val="0"/>
        <w:adjustRightInd w:val="0"/>
        <w:jc w:val="center"/>
        <w:rPr>
          <w:rFonts w:eastAsia="Calibri"/>
          <w:bCs/>
          <w:color w:val="000000"/>
          <w:sz w:val="16"/>
          <w:szCs w:val="16"/>
          <w:lang w:val="en-US"/>
        </w:rPr>
      </w:pPr>
      <w:r w:rsidRPr="00E06F6E">
        <w:rPr>
          <w:rFonts w:eastAsia="Calibri"/>
          <w:sz w:val="16"/>
          <w:szCs w:val="16"/>
        </w:rPr>
        <w:t>(</w:t>
      </w:r>
      <w:r w:rsidRPr="00E06F6E">
        <w:rPr>
          <w:rFonts w:eastAsia="Calibri"/>
          <w:bCs/>
          <w:color w:val="000000"/>
          <w:sz w:val="16"/>
          <w:szCs w:val="16"/>
        </w:rPr>
        <w:t>МАОУ «Гимназия № 86»)</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0DC9B20C" w14:textId="77777777" w:rsidTr="007761E7">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4DD01E2D" w14:textId="77777777" w:rsidR="00261384" w:rsidRPr="00E06F6E" w:rsidRDefault="00261384" w:rsidP="00261384">
            <w:pPr>
              <w:spacing w:line="256" w:lineRule="auto"/>
              <w:jc w:val="center"/>
              <w:rPr>
                <w:rFonts w:eastAsia="Malgun Gothic"/>
                <w:sz w:val="16"/>
                <w:szCs w:val="16"/>
              </w:rPr>
            </w:pPr>
          </w:p>
          <w:p w14:paraId="442290C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7D18A908"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3619A57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10ECE4E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B162744"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4BED4221"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80ED184"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1B889384"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18FEB4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6941985F"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147F5A58"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B98FAC"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2192F716"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DC033E1"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2E9C11D2" w14:textId="77777777" w:rsidTr="007761E7">
        <w:trPr>
          <w:trHeight w:val="930"/>
        </w:trPr>
        <w:tc>
          <w:tcPr>
            <w:tcW w:w="192" w:type="pct"/>
            <w:vMerge w:val="restart"/>
            <w:tcBorders>
              <w:left w:val="single" w:sz="4" w:space="0" w:color="auto"/>
              <w:right w:val="single" w:sz="4" w:space="0" w:color="auto"/>
            </w:tcBorders>
            <w:vAlign w:val="center"/>
          </w:tcPr>
          <w:p w14:paraId="1E1DD140"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78F137F3"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58FC4BDA" w14:textId="024DBDC0" w:rsidR="00A91B13" w:rsidRPr="00E06F6E" w:rsidRDefault="00A91B13" w:rsidP="00261384">
            <w:pPr>
              <w:jc w:val="center"/>
              <w:rPr>
                <w:rFonts w:eastAsia="Malgun Gothic"/>
                <w:sz w:val="16"/>
                <w:szCs w:val="16"/>
              </w:rPr>
            </w:pPr>
            <w:r w:rsidRPr="00E06F6E">
              <w:rPr>
                <w:sz w:val="16"/>
                <w:szCs w:val="16"/>
              </w:rPr>
              <w:t>25 840</w:t>
            </w:r>
          </w:p>
        </w:tc>
        <w:tc>
          <w:tcPr>
            <w:tcW w:w="486" w:type="pct"/>
            <w:tcBorders>
              <w:top w:val="single" w:sz="4" w:space="0" w:color="auto"/>
              <w:left w:val="single" w:sz="4" w:space="0" w:color="auto"/>
              <w:right w:val="single" w:sz="4" w:space="0" w:color="auto"/>
            </w:tcBorders>
            <w:vAlign w:val="center"/>
          </w:tcPr>
          <w:p w14:paraId="61F6DDA8"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56A272B6"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3117938C"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70843D1F"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1C29B13F" w14:textId="09681347"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06816F6B" w14:textId="01870D73" w:rsidR="00A91B13" w:rsidRPr="00E06F6E" w:rsidRDefault="00A91B13" w:rsidP="00261384">
            <w:pPr>
              <w:jc w:val="center"/>
              <w:rPr>
                <w:rFonts w:eastAsia="Malgun Gothic"/>
                <w:bCs/>
                <w:sz w:val="16"/>
                <w:szCs w:val="16"/>
                <w:lang w:val="en-US"/>
              </w:rPr>
            </w:pPr>
            <w:r w:rsidRPr="00E06F6E">
              <w:rPr>
                <w:sz w:val="16"/>
                <w:szCs w:val="16"/>
              </w:rPr>
              <w:t>1 988 646,40</w:t>
            </w:r>
          </w:p>
        </w:tc>
      </w:tr>
      <w:tr w:rsidR="00A91B13" w:rsidRPr="00E06F6E" w14:paraId="6D4BEAB0" w14:textId="77777777" w:rsidTr="007761E7">
        <w:trPr>
          <w:trHeight w:val="708"/>
        </w:trPr>
        <w:tc>
          <w:tcPr>
            <w:tcW w:w="192" w:type="pct"/>
            <w:vMerge/>
            <w:tcBorders>
              <w:left w:val="single" w:sz="4" w:space="0" w:color="auto"/>
              <w:right w:val="single" w:sz="4" w:space="0" w:color="auto"/>
            </w:tcBorders>
            <w:vAlign w:val="center"/>
          </w:tcPr>
          <w:p w14:paraId="346476BD"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D2BF526"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A686707" w14:textId="7B750EBE"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4245688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7BC8264F"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48729D09"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FFF3151"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C13E278" w14:textId="4D0C07D4"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11E3DAC1" w14:textId="351BACAD" w:rsidR="00A91B13" w:rsidRPr="00E06F6E" w:rsidRDefault="00A91B13" w:rsidP="00261384">
            <w:pPr>
              <w:jc w:val="center"/>
              <w:rPr>
                <w:rFonts w:eastAsia="Malgun Gothic"/>
                <w:bCs/>
                <w:sz w:val="16"/>
                <w:szCs w:val="16"/>
                <w:lang w:val="en-US"/>
              </w:rPr>
            </w:pPr>
            <w:r w:rsidRPr="00E06F6E">
              <w:rPr>
                <w:sz w:val="16"/>
                <w:szCs w:val="16"/>
              </w:rPr>
              <w:t>0,00</w:t>
            </w:r>
          </w:p>
        </w:tc>
      </w:tr>
      <w:tr w:rsidR="00A91B13" w:rsidRPr="00E06F6E" w14:paraId="6FE4F59F" w14:textId="77777777" w:rsidTr="007761E7">
        <w:trPr>
          <w:trHeight w:val="60"/>
        </w:trPr>
        <w:tc>
          <w:tcPr>
            <w:tcW w:w="192" w:type="pct"/>
            <w:tcBorders>
              <w:left w:val="single" w:sz="4" w:space="0" w:color="auto"/>
              <w:right w:val="single" w:sz="4" w:space="0" w:color="auto"/>
            </w:tcBorders>
            <w:vAlign w:val="center"/>
          </w:tcPr>
          <w:p w14:paraId="14775435"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40E628E1"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58BB1F58" w14:textId="54C37E5E" w:rsidR="00A91B13" w:rsidRPr="00E06F6E" w:rsidRDefault="00A91B13" w:rsidP="00261384">
            <w:pPr>
              <w:jc w:val="center"/>
              <w:rPr>
                <w:rFonts w:eastAsia="Malgun Gothic"/>
                <w:sz w:val="16"/>
                <w:szCs w:val="16"/>
              </w:rPr>
            </w:pPr>
            <w:r w:rsidRPr="00E06F6E">
              <w:rPr>
                <w:sz w:val="16"/>
                <w:szCs w:val="16"/>
              </w:rPr>
              <w:t>160</w:t>
            </w:r>
          </w:p>
        </w:tc>
        <w:tc>
          <w:tcPr>
            <w:tcW w:w="486" w:type="pct"/>
            <w:tcBorders>
              <w:top w:val="single" w:sz="4" w:space="0" w:color="auto"/>
              <w:left w:val="single" w:sz="4" w:space="0" w:color="auto"/>
              <w:right w:val="single" w:sz="4" w:space="0" w:color="auto"/>
            </w:tcBorders>
            <w:vAlign w:val="center"/>
          </w:tcPr>
          <w:p w14:paraId="1DAE6A7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4737BFA8"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40C07B1B"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333F83F1"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26B572D1" w14:textId="3176939D"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1A029398" w14:textId="01BC2FA9" w:rsidR="00A91B13" w:rsidRPr="00E06F6E" w:rsidRDefault="00A91B13" w:rsidP="00261384">
            <w:pPr>
              <w:jc w:val="center"/>
              <w:rPr>
                <w:rFonts w:eastAsia="Malgun Gothic"/>
                <w:bCs/>
                <w:sz w:val="16"/>
                <w:szCs w:val="16"/>
              </w:rPr>
            </w:pPr>
            <w:r w:rsidRPr="00E06F6E">
              <w:rPr>
                <w:sz w:val="16"/>
                <w:szCs w:val="16"/>
              </w:rPr>
              <w:t>26 084,80</w:t>
            </w:r>
          </w:p>
        </w:tc>
      </w:tr>
      <w:tr w:rsidR="00A91B13" w:rsidRPr="00E06F6E" w14:paraId="35A3FEC5" w14:textId="77777777" w:rsidTr="007761E7">
        <w:trPr>
          <w:trHeight w:val="60"/>
        </w:trPr>
        <w:tc>
          <w:tcPr>
            <w:tcW w:w="192" w:type="pct"/>
            <w:vMerge w:val="restart"/>
            <w:tcBorders>
              <w:left w:val="single" w:sz="4" w:space="0" w:color="auto"/>
              <w:right w:val="single" w:sz="4" w:space="0" w:color="auto"/>
            </w:tcBorders>
            <w:vAlign w:val="center"/>
          </w:tcPr>
          <w:p w14:paraId="3DAFD8F0"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1E22328D"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20FA0A04" w14:textId="6AD3C9EB" w:rsidR="00A91B13" w:rsidRPr="00E06F6E" w:rsidRDefault="00A91B13" w:rsidP="00261384">
            <w:pPr>
              <w:jc w:val="center"/>
              <w:rPr>
                <w:rFonts w:eastAsia="Malgun Gothic"/>
                <w:sz w:val="16"/>
                <w:szCs w:val="16"/>
              </w:rPr>
            </w:pPr>
            <w:r w:rsidRPr="00E06F6E">
              <w:rPr>
                <w:sz w:val="16"/>
                <w:szCs w:val="16"/>
              </w:rPr>
              <w:t>1 120</w:t>
            </w:r>
          </w:p>
        </w:tc>
        <w:tc>
          <w:tcPr>
            <w:tcW w:w="486" w:type="pct"/>
            <w:tcBorders>
              <w:top w:val="single" w:sz="4" w:space="0" w:color="auto"/>
              <w:left w:val="single" w:sz="4" w:space="0" w:color="auto"/>
              <w:right w:val="single" w:sz="4" w:space="0" w:color="auto"/>
            </w:tcBorders>
            <w:vAlign w:val="center"/>
          </w:tcPr>
          <w:p w14:paraId="335EF72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5D3D23E8"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0D975BB8"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2A64C8F"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40D3AB98"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136AAF0E" w14:textId="680F9308"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7ECA657A" w14:textId="2B7D17F6" w:rsidR="00A91B13" w:rsidRPr="00E06F6E" w:rsidRDefault="00A91B13" w:rsidP="00261384">
            <w:pPr>
              <w:jc w:val="center"/>
              <w:rPr>
                <w:rFonts w:eastAsia="Malgun Gothic"/>
                <w:bCs/>
                <w:sz w:val="16"/>
                <w:szCs w:val="16"/>
                <w:lang w:val="en-US"/>
              </w:rPr>
            </w:pPr>
            <w:r w:rsidRPr="00E06F6E">
              <w:rPr>
                <w:sz w:val="16"/>
                <w:szCs w:val="16"/>
              </w:rPr>
              <w:t>86 195,20</w:t>
            </w:r>
          </w:p>
        </w:tc>
      </w:tr>
      <w:tr w:rsidR="00A91B13" w:rsidRPr="00E06F6E" w14:paraId="6624F798" w14:textId="77777777" w:rsidTr="007761E7">
        <w:trPr>
          <w:trHeight w:val="60"/>
        </w:trPr>
        <w:tc>
          <w:tcPr>
            <w:tcW w:w="192" w:type="pct"/>
            <w:vMerge/>
            <w:tcBorders>
              <w:left w:val="single" w:sz="4" w:space="0" w:color="auto"/>
              <w:right w:val="single" w:sz="4" w:space="0" w:color="auto"/>
            </w:tcBorders>
            <w:vAlign w:val="center"/>
          </w:tcPr>
          <w:p w14:paraId="6F71925F"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7309394D"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43E8234D" w14:textId="59F61A2E" w:rsidR="00A91B13" w:rsidRPr="00E06F6E" w:rsidRDefault="00A91B13" w:rsidP="00261384">
            <w:pPr>
              <w:jc w:val="center"/>
              <w:rPr>
                <w:rFonts w:eastAsia="Malgun Gothic"/>
                <w:sz w:val="16"/>
                <w:szCs w:val="16"/>
              </w:rPr>
            </w:pPr>
            <w:r w:rsidRPr="00E06F6E">
              <w:rPr>
                <w:sz w:val="16"/>
                <w:szCs w:val="16"/>
              </w:rPr>
              <w:t>1 120</w:t>
            </w:r>
          </w:p>
        </w:tc>
        <w:tc>
          <w:tcPr>
            <w:tcW w:w="486" w:type="pct"/>
            <w:tcBorders>
              <w:top w:val="single" w:sz="4" w:space="0" w:color="auto"/>
              <w:left w:val="single" w:sz="4" w:space="0" w:color="auto"/>
              <w:right w:val="single" w:sz="4" w:space="0" w:color="auto"/>
            </w:tcBorders>
            <w:vAlign w:val="center"/>
          </w:tcPr>
          <w:p w14:paraId="3B9F233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631660B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6C8A7DF0"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180E5860"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9611BD6"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D75CD17" w14:textId="69E388FB"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4B49B802" w14:textId="790D04FB" w:rsidR="00A91B13" w:rsidRPr="00E06F6E" w:rsidRDefault="00A91B13" w:rsidP="00261384">
            <w:pPr>
              <w:jc w:val="center"/>
              <w:rPr>
                <w:rFonts w:eastAsia="Malgun Gothic"/>
                <w:bCs/>
                <w:sz w:val="16"/>
                <w:szCs w:val="16"/>
              </w:rPr>
            </w:pPr>
            <w:r w:rsidRPr="00E06F6E">
              <w:rPr>
                <w:sz w:val="16"/>
                <w:szCs w:val="16"/>
              </w:rPr>
              <w:t>96 398,40</w:t>
            </w:r>
          </w:p>
        </w:tc>
      </w:tr>
      <w:tr w:rsidR="00A91B13" w:rsidRPr="00E06F6E" w14:paraId="3C2386CD" w14:textId="77777777" w:rsidTr="007761E7">
        <w:trPr>
          <w:trHeight w:val="60"/>
        </w:trPr>
        <w:tc>
          <w:tcPr>
            <w:tcW w:w="192" w:type="pct"/>
            <w:vMerge/>
            <w:tcBorders>
              <w:left w:val="single" w:sz="4" w:space="0" w:color="auto"/>
              <w:right w:val="single" w:sz="4" w:space="0" w:color="auto"/>
            </w:tcBorders>
            <w:vAlign w:val="center"/>
          </w:tcPr>
          <w:p w14:paraId="333B7E60"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C6C01E5"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26915994" w14:textId="5157406F"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31263CC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22F5CEF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4B10E60A"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6255FC73"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17C2BA6C"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4767144" w14:textId="1633C024"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6EE401BC" w14:textId="03850AC2"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38139EF5" w14:textId="77777777" w:rsidTr="007761E7">
        <w:trPr>
          <w:trHeight w:val="60"/>
        </w:trPr>
        <w:tc>
          <w:tcPr>
            <w:tcW w:w="192" w:type="pct"/>
            <w:vMerge/>
            <w:tcBorders>
              <w:left w:val="single" w:sz="4" w:space="0" w:color="auto"/>
              <w:right w:val="single" w:sz="4" w:space="0" w:color="auto"/>
            </w:tcBorders>
            <w:vAlign w:val="center"/>
          </w:tcPr>
          <w:p w14:paraId="39F749E7"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5EDAFE2E"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12560DB2" w14:textId="1B4FC77B"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0A58171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707BAF3D"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53FEB317"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D2963FA"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7ED59DD"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179D70CB" w14:textId="04E882C7"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0DFCD8BE" w14:textId="21FA7032" w:rsidR="00A91B13" w:rsidRPr="00E06F6E" w:rsidRDefault="00A91B13" w:rsidP="00261384">
            <w:pPr>
              <w:jc w:val="center"/>
              <w:rPr>
                <w:rFonts w:eastAsia="Malgun Gothic"/>
                <w:bCs/>
                <w:sz w:val="16"/>
                <w:szCs w:val="16"/>
              </w:rPr>
            </w:pPr>
            <w:r w:rsidRPr="00E06F6E">
              <w:rPr>
                <w:sz w:val="16"/>
                <w:szCs w:val="16"/>
              </w:rPr>
              <w:t>0,00</w:t>
            </w:r>
          </w:p>
        </w:tc>
      </w:tr>
      <w:tr w:rsidR="00261384" w:rsidRPr="00E06F6E" w14:paraId="68844318"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63C5DDBD"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0D70687D" w14:textId="77777777" w:rsidR="007761E7" w:rsidRPr="00E06F6E" w:rsidRDefault="007761E7" w:rsidP="007761E7">
            <w:pPr>
              <w:jc w:val="center"/>
              <w:rPr>
                <w:rFonts w:eastAsia="Malgun Gothic"/>
                <w:b/>
                <w:sz w:val="16"/>
                <w:szCs w:val="16"/>
              </w:rPr>
            </w:pPr>
            <w:r w:rsidRPr="00E06F6E">
              <w:rPr>
                <w:rFonts w:eastAsia="Malgun Gothic"/>
                <w:b/>
                <w:sz w:val="16"/>
                <w:szCs w:val="16"/>
              </w:rPr>
              <w:t>2 197 324,80</w:t>
            </w:r>
          </w:p>
          <w:p w14:paraId="38D89977" w14:textId="77777777" w:rsidR="00261384" w:rsidRPr="00E06F6E" w:rsidRDefault="00261384" w:rsidP="00261384">
            <w:pPr>
              <w:jc w:val="center"/>
              <w:rPr>
                <w:rFonts w:eastAsia="Malgun Gothic"/>
                <w:b/>
                <w:sz w:val="16"/>
                <w:szCs w:val="16"/>
              </w:rPr>
            </w:pPr>
          </w:p>
        </w:tc>
      </w:tr>
    </w:tbl>
    <w:p w14:paraId="21F1A192" w14:textId="77777777" w:rsidR="00261384" w:rsidRPr="00E06F6E" w:rsidRDefault="00261384" w:rsidP="00A3355A">
      <w:pPr>
        <w:autoSpaceDE w:val="0"/>
        <w:autoSpaceDN w:val="0"/>
        <w:adjustRightInd w:val="0"/>
        <w:jc w:val="center"/>
        <w:rPr>
          <w:rFonts w:eastAsia="Calibri"/>
          <w:bCs/>
          <w:color w:val="000000"/>
          <w:sz w:val="16"/>
          <w:szCs w:val="16"/>
          <w:lang w:val="en-US"/>
        </w:rPr>
      </w:pPr>
    </w:p>
    <w:p w14:paraId="08BA47E1" w14:textId="77777777" w:rsidR="003B1341" w:rsidRPr="00E06F6E" w:rsidRDefault="003B1341" w:rsidP="003B1341">
      <w:pPr>
        <w:autoSpaceDE w:val="0"/>
        <w:autoSpaceDN w:val="0"/>
        <w:jc w:val="both"/>
        <w:rPr>
          <w:rFonts w:eastAsia="Calibri"/>
          <w:color w:val="000000"/>
          <w:sz w:val="16"/>
          <w:szCs w:val="16"/>
        </w:rPr>
      </w:pPr>
    </w:p>
    <w:p w14:paraId="242B8381" w14:textId="77777777" w:rsidR="003B1341" w:rsidRPr="00E06F6E" w:rsidRDefault="003B1341" w:rsidP="00CD4FC2">
      <w:pPr>
        <w:autoSpaceDE w:val="0"/>
        <w:autoSpaceDN w:val="0"/>
        <w:jc w:val="center"/>
        <w:rPr>
          <w:b/>
          <w:bCs/>
          <w:sz w:val="16"/>
          <w:szCs w:val="16"/>
        </w:rPr>
      </w:pPr>
    </w:p>
    <w:p w14:paraId="3460B465" w14:textId="2757263B" w:rsidR="00D25AFF" w:rsidRPr="00E06F6E" w:rsidRDefault="00D25AFF" w:rsidP="00D25AFF">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9C0E02" w:rsidRPr="00E06F6E">
        <w:rPr>
          <w:b/>
          <w:bCs/>
          <w:i/>
          <w:iCs/>
          <w:sz w:val="16"/>
          <w:szCs w:val="16"/>
        </w:rPr>
        <w:t>5</w:t>
      </w:r>
      <w:r w:rsidRPr="00E06F6E">
        <w:rPr>
          <w:b/>
          <w:bCs/>
          <w:i/>
          <w:iCs/>
          <w:sz w:val="16"/>
          <w:szCs w:val="16"/>
        </w:rPr>
        <w:br/>
        <w:t xml:space="preserve"> к Обоснованию начальной (максимальной) цены договора</w:t>
      </w:r>
    </w:p>
    <w:p w14:paraId="6B881E75" w14:textId="39C00B65" w:rsidR="00D25AFF" w:rsidRPr="00E06F6E" w:rsidRDefault="00D25AFF" w:rsidP="00D25AFF">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2C615D" w:rsidRPr="00E06F6E">
        <w:rPr>
          <w:rFonts w:eastAsia="Calibri"/>
          <w:b/>
          <w:sz w:val="16"/>
          <w:szCs w:val="16"/>
        </w:rPr>
        <w:t>№</w:t>
      </w:r>
      <w:r w:rsidR="00EF009A" w:rsidRPr="00E06F6E">
        <w:rPr>
          <w:rFonts w:eastAsia="Calibri"/>
          <w:b/>
          <w:sz w:val="16"/>
          <w:szCs w:val="16"/>
        </w:rPr>
        <w:t>1</w:t>
      </w:r>
      <w:r w:rsidR="009C0E02" w:rsidRPr="00E06F6E">
        <w:rPr>
          <w:rFonts w:eastAsia="Calibri"/>
          <w:b/>
          <w:sz w:val="16"/>
          <w:szCs w:val="16"/>
        </w:rPr>
        <w:t>5</w:t>
      </w:r>
    </w:p>
    <w:p w14:paraId="53A203CA" w14:textId="77777777" w:rsidR="00A3355A" w:rsidRPr="00D66D99" w:rsidRDefault="00A3355A" w:rsidP="00A3355A">
      <w:pPr>
        <w:autoSpaceDE w:val="0"/>
        <w:autoSpaceDN w:val="0"/>
        <w:adjustRightInd w:val="0"/>
        <w:jc w:val="center"/>
        <w:rPr>
          <w:sz w:val="16"/>
          <w:szCs w:val="16"/>
        </w:rPr>
      </w:pPr>
      <w:r w:rsidRPr="00E06F6E">
        <w:rPr>
          <w:rFonts w:eastAsia="Calibri"/>
          <w:sz w:val="16"/>
          <w:szCs w:val="16"/>
        </w:rPr>
        <w:t>(</w:t>
      </w:r>
      <w:r w:rsidRPr="00E06F6E">
        <w:rPr>
          <w:rFonts w:eastAsia="Calibri"/>
          <w:bCs/>
          <w:color w:val="000000"/>
          <w:sz w:val="16"/>
          <w:szCs w:val="16"/>
        </w:rPr>
        <w:t>МАОУ ШКОЛА № 98 им. Н.Ф. Обухова</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2AFB4355" w14:textId="77777777" w:rsidTr="007761E7">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15C9E86E" w14:textId="77777777" w:rsidR="00261384" w:rsidRPr="00E06F6E" w:rsidRDefault="00261384" w:rsidP="00261384">
            <w:pPr>
              <w:spacing w:line="256" w:lineRule="auto"/>
              <w:jc w:val="center"/>
              <w:rPr>
                <w:rFonts w:eastAsia="Malgun Gothic"/>
                <w:sz w:val="16"/>
                <w:szCs w:val="16"/>
              </w:rPr>
            </w:pPr>
          </w:p>
          <w:p w14:paraId="7DE68D5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10C82F99"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6AD6CC08"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4D5E4BB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58C5CD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64D17885"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30961C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29F9ED5C"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413ADDF"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320240D8"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1B7E69A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A6D9B8"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7B376BDE"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452E568"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6744230B" w14:textId="77777777" w:rsidTr="007761E7">
        <w:trPr>
          <w:trHeight w:val="930"/>
        </w:trPr>
        <w:tc>
          <w:tcPr>
            <w:tcW w:w="192" w:type="pct"/>
            <w:vMerge w:val="restart"/>
            <w:tcBorders>
              <w:left w:val="single" w:sz="4" w:space="0" w:color="auto"/>
              <w:right w:val="single" w:sz="4" w:space="0" w:color="auto"/>
            </w:tcBorders>
            <w:vAlign w:val="center"/>
          </w:tcPr>
          <w:p w14:paraId="1832207B"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5614D9D6"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vAlign w:val="bottom"/>
          </w:tcPr>
          <w:p w14:paraId="78F5C7B2" w14:textId="74C68E39" w:rsidR="00A91B13" w:rsidRPr="00E06F6E" w:rsidRDefault="00A91B13" w:rsidP="00261384">
            <w:pPr>
              <w:jc w:val="center"/>
              <w:rPr>
                <w:rFonts w:eastAsia="Malgun Gothic"/>
                <w:sz w:val="16"/>
                <w:szCs w:val="16"/>
              </w:rPr>
            </w:pPr>
            <w:r w:rsidRPr="00E06F6E">
              <w:rPr>
                <w:color w:val="000000"/>
                <w:sz w:val="16"/>
                <w:szCs w:val="16"/>
              </w:rPr>
              <w:t>13 280</w:t>
            </w:r>
          </w:p>
        </w:tc>
        <w:tc>
          <w:tcPr>
            <w:tcW w:w="486" w:type="pct"/>
            <w:tcBorders>
              <w:top w:val="single" w:sz="4" w:space="0" w:color="auto"/>
              <w:left w:val="single" w:sz="4" w:space="0" w:color="auto"/>
              <w:right w:val="single" w:sz="4" w:space="0" w:color="auto"/>
            </w:tcBorders>
            <w:vAlign w:val="center"/>
          </w:tcPr>
          <w:p w14:paraId="07FAF98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42430E8D" w14:textId="77777777" w:rsidR="00A91B13" w:rsidRPr="00E06F6E" w:rsidRDefault="00A91B13" w:rsidP="007761E7">
            <w:pP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219209A5" w14:textId="77777777" w:rsidR="00A91B13" w:rsidRPr="00E06F6E" w:rsidRDefault="00A91B13" w:rsidP="007761E7">
            <w:pP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7A88D149" w14:textId="77777777" w:rsidR="00A91B13" w:rsidRPr="00E06F6E" w:rsidRDefault="00A91B13" w:rsidP="007761E7">
            <w:pP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6DD1CF42" w14:textId="64676A71" w:rsidR="00A91B13" w:rsidRPr="00E06F6E" w:rsidRDefault="00A91B13" w:rsidP="007761E7">
            <w:pP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53C50771" w14:textId="77777777" w:rsidR="00A91B13" w:rsidRPr="00E06F6E" w:rsidRDefault="00A91B13" w:rsidP="007761E7">
            <w:pPr>
              <w:rPr>
                <w:color w:val="000000"/>
                <w:sz w:val="16"/>
                <w:szCs w:val="16"/>
              </w:rPr>
            </w:pPr>
            <w:r w:rsidRPr="00E06F6E">
              <w:rPr>
                <w:color w:val="000000"/>
                <w:sz w:val="16"/>
                <w:szCs w:val="16"/>
              </w:rPr>
              <w:t>1 022 028,80</w:t>
            </w:r>
          </w:p>
          <w:p w14:paraId="48BB4BA6" w14:textId="77777777" w:rsidR="00A91B13" w:rsidRPr="00E06F6E" w:rsidRDefault="00A91B13" w:rsidP="007761E7">
            <w:pPr>
              <w:rPr>
                <w:color w:val="000000"/>
                <w:sz w:val="16"/>
                <w:szCs w:val="16"/>
              </w:rPr>
            </w:pPr>
          </w:p>
          <w:p w14:paraId="25090CFE" w14:textId="5B6FEE3C" w:rsidR="00A91B13" w:rsidRPr="00E06F6E" w:rsidRDefault="00A91B13" w:rsidP="007761E7">
            <w:pPr>
              <w:rPr>
                <w:rFonts w:eastAsia="Malgun Gothic"/>
                <w:bCs/>
                <w:sz w:val="16"/>
                <w:szCs w:val="16"/>
                <w:lang w:val="en-US"/>
              </w:rPr>
            </w:pPr>
          </w:p>
        </w:tc>
      </w:tr>
      <w:tr w:rsidR="00A91B13" w:rsidRPr="00E06F6E" w14:paraId="388ADCDC" w14:textId="77777777" w:rsidTr="007761E7">
        <w:trPr>
          <w:trHeight w:val="708"/>
        </w:trPr>
        <w:tc>
          <w:tcPr>
            <w:tcW w:w="192" w:type="pct"/>
            <w:vMerge/>
            <w:tcBorders>
              <w:left w:val="single" w:sz="4" w:space="0" w:color="auto"/>
              <w:right w:val="single" w:sz="4" w:space="0" w:color="auto"/>
            </w:tcBorders>
            <w:vAlign w:val="center"/>
          </w:tcPr>
          <w:p w14:paraId="3C0154BB"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A1C6DD1"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4FADA345" w14:textId="004B1A52" w:rsidR="00A91B13" w:rsidRPr="00E06F6E" w:rsidRDefault="00A91B13" w:rsidP="00261384">
            <w:pPr>
              <w:jc w:val="center"/>
              <w:rPr>
                <w:rFonts w:eastAsia="Malgun Gothic"/>
                <w:sz w:val="16"/>
                <w:szCs w:val="16"/>
                <w:lang w:val="en-US"/>
              </w:rPr>
            </w:pPr>
            <w:r w:rsidRPr="00E06F6E">
              <w:rPr>
                <w:color w:val="000000"/>
                <w:sz w:val="16"/>
                <w:szCs w:val="16"/>
              </w:rPr>
              <w:t>15 440</w:t>
            </w:r>
          </w:p>
        </w:tc>
        <w:tc>
          <w:tcPr>
            <w:tcW w:w="486" w:type="pct"/>
            <w:tcBorders>
              <w:top w:val="single" w:sz="4" w:space="0" w:color="auto"/>
              <w:left w:val="single" w:sz="4" w:space="0" w:color="auto"/>
              <w:right w:val="single" w:sz="4" w:space="0" w:color="auto"/>
            </w:tcBorders>
            <w:vAlign w:val="center"/>
          </w:tcPr>
          <w:p w14:paraId="535D7EA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44D1D9A3" w14:textId="77777777" w:rsidR="00A91B13" w:rsidRPr="00E06F6E" w:rsidRDefault="00A91B13" w:rsidP="007761E7">
            <w:pP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419728CB" w14:textId="77777777" w:rsidR="00A91B13" w:rsidRPr="00E06F6E" w:rsidRDefault="00A91B13" w:rsidP="007761E7">
            <w:pP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F04C0C5" w14:textId="77777777" w:rsidR="00A91B13" w:rsidRPr="00E06F6E" w:rsidRDefault="00A91B13" w:rsidP="007761E7">
            <w:pP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54643B47" w14:textId="25C5D742" w:rsidR="00A91B13" w:rsidRPr="00E06F6E" w:rsidRDefault="00A91B13" w:rsidP="007761E7">
            <w:pP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5451F1BA" w14:textId="77777777" w:rsidR="00A91B13" w:rsidRPr="00E06F6E" w:rsidRDefault="00A91B13" w:rsidP="007761E7">
            <w:pPr>
              <w:rPr>
                <w:color w:val="000000"/>
                <w:sz w:val="16"/>
                <w:szCs w:val="16"/>
              </w:rPr>
            </w:pPr>
            <w:r w:rsidRPr="00E06F6E">
              <w:rPr>
                <w:color w:val="000000"/>
                <w:sz w:val="16"/>
                <w:szCs w:val="16"/>
              </w:rPr>
              <w:t>1 328 920,80</w:t>
            </w:r>
          </w:p>
          <w:p w14:paraId="66B33EEA" w14:textId="77777777" w:rsidR="00A91B13" w:rsidRPr="00E06F6E" w:rsidRDefault="00A91B13" w:rsidP="007761E7">
            <w:pPr>
              <w:rPr>
                <w:color w:val="000000"/>
                <w:sz w:val="16"/>
                <w:szCs w:val="16"/>
              </w:rPr>
            </w:pPr>
          </w:p>
          <w:p w14:paraId="2442FA59" w14:textId="7013611E" w:rsidR="00A91B13" w:rsidRPr="00E06F6E" w:rsidRDefault="00A91B13" w:rsidP="007761E7">
            <w:pPr>
              <w:rPr>
                <w:rFonts w:eastAsia="Malgun Gothic"/>
                <w:bCs/>
                <w:sz w:val="16"/>
                <w:szCs w:val="16"/>
                <w:lang w:val="en-US"/>
              </w:rPr>
            </w:pPr>
          </w:p>
        </w:tc>
      </w:tr>
      <w:tr w:rsidR="00A91B13" w:rsidRPr="00E06F6E" w14:paraId="455FD08C" w14:textId="77777777" w:rsidTr="007761E7">
        <w:trPr>
          <w:trHeight w:val="60"/>
        </w:trPr>
        <w:tc>
          <w:tcPr>
            <w:tcW w:w="192" w:type="pct"/>
            <w:tcBorders>
              <w:left w:val="single" w:sz="4" w:space="0" w:color="auto"/>
              <w:right w:val="single" w:sz="4" w:space="0" w:color="auto"/>
            </w:tcBorders>
            <w:vAlign w:val="center"/>
          </w:tcPr>
          <w:p w14:paraId="4247A410"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516DBFDF"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7A66A17B" w14:textId="5C3D67C5" w:rsidR="00A91B13" w:rsidRPr="00E06F6E" w:rsidRDefault="00A91B13" w:rsidP="00261384">
            <w:pPr>
              <w:jc w:val="center"/>
              <w:rPr>
                <w:rFonts w:eastAsia="Malgun Gothic"/>
                <w:sz w:val="16"/>
                <w:szCs w:val="16"/>
              </w:rPr>
            </w:pPr>
            <w:r w:rsidRPr="00E06F6E">
              <w:rPr>
                <w:color w:val="000000"/>
                <w:sz w:val="16"/>
                <w:szCs w:val="16"/>
              </w:rPr>
              <w:t>1 040</w:t>
            </w:r>
          </w:p>
        </w:tc>
        <w:tc>
          <w:tcPr>
            <w:tcW w:w="486" w:type="pct"/>
            <w:tcBorders>
              <w:top w:val="single" w:sz="4" w:space="0" w:color="auto"/>
              <w:left w:val="single" w:sz="4" w:space="0" w:color="auto"/>
              <w:right w:val="single" w:sz="4" w:space="0" w:color="auto"/>
            </w:tcBorders>
            <w:vAlign w:val="center"/>
          </w:tcPr>
          <w:p w14:paraId="4E4DD2D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1A9F2069" w14:textId="77777777" w:rsidR="00A91B13" w:rsidRPr="00E06F6E" w:rsidRDefault="00A91B13" w:rsidP="007761E7">
            <w:pP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65AB117E" w14:textId="77777777" w:rsidR="00A91B13" w:rsidRPr="00E06F6E" w:rsidRDefault="00A91B13" w:rsidP="007761E7">
            <w:pP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6ECAF533" w14:textId="77777777" w:rsidR="00A91B13" w:rsidRPr="00E06F6E" w:rsidRDefault="00A91B13" w:rsidP="007761E7">
            <w:pP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7B2D8AFA" w14:textId="736B1D26" w:rsidR="00A91B13" w:rsidRPr="00E06F6E" w:rsidRDefault="00A91B13" w:rsidP="007761E7">
            <w:pP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vAlign w:val="bottom"/>
          </w:tcPr>
          <w:p w14:paraId="058188C1" w14:textId="77777777" w:rsidR="00A91B13" w:rsidRPr="00E06F6E" w:rsidRDefault="00A91B13" w:rsidP="007761E7">
            <w:pPr>
              <w:rPr>
                <w:color w:val="000000"/>
                <w:sz w:val="16"/>
                <w:szCs w:val="16"/>
              </w:rPr>
            </w:pPr>
            <w:r w:rsidRPr="00E06F6E">
              <w:rPr>
                <w:color w:val="000000"/>
                <w:sz w:val="16"/>
                <w:szCs w:val="16"/>
              </w:rPr>
              <w:t>169 551,20</w:t>
            </w:r>
          </w:p>
          <w:p w14:paraId="1D3996ED" w14:textId="3281AD44" w:rsidR="00A91B13" w:rsidRPr="00E06F6E" w:rsidRDefault="00A91B13" w:rsidP="007761E7">
            <w:pPr>
              <w:rPr>
                <w:rFonts w:eastAsia="Malgun Gothic"/>
                <w:bCs/>
                <w:sz w:val="16"/>
                <w:szCs w:val="16"/>
              </w:rPr>
            </w:pPr>
          </w:p>
        </w:tc>
      </w:tr>
      <w:tr w:rsidR="00A91B13" w:rsidRPr="00E06F6E" w14:paraId="15DC0A92" w14:textId="77777777" w:rsidTr="007761E7">
        <w:trPr>
          <w:trHeight w:val="60"/>
        </w:trPr>
        <w:tc>
          <w:tcPr>
            <w:tcW w:w="192" w:type="pct"/>
            <w:vMerge w:val="restart"/>
            <w:tcBorders>
              <w:left w:val="single" w:sz="4" w:space="0" w:color="auto"/>
              <w:right w:val="single" w:sz="4" w:space="0" w:color="auto"/>
            </w:tcBorders>
            <w:vAlign w:val="center"/>
          </w:tcPr>
          <w:p w14:paraId="07D06B85"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61B98CEE"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26606878" w14:textId="3AC2E24F" w:rsidR="00A91B13" w:rsidRPr="00E06F6E" w:rsidRDefault="00A91B13" w:rsidP="00261384">
            <w:pPr>
              <w:jc w:val="center"/>
              <w:rPr>
                <w:rFonts w:eastAsia="Malgun Gothic"/>
                <w:sz w:val="16"/>
                <w:szCs w:val="16"/>
              </w:rPr>
            </w:pPr>
            <w:r w:rsidRPr="00E06F6E">
              <w:rPr>
                <w:color w:val="000000"/>
                <w:sz w:val="16"/>
                <w:szCs w:val="16"/>
              </w:rPr>
              <w:t>2 160</w:t>
            </w:r>
          </w:p>
        </w:tc>
        <w:tc>
          <w:tcPr>
            <w:tcW w:w="486" w:type="pct"/>
            <w:tcBorders>
              <w:top w:val="single" w:sz="4" w:space="0" w:color="auto"/>
              <w:left w:val="single" w:sz="4" w:space="0" w:color="auto"/>
              <w:right w:val="single" w:sz="4" w:space="0" w:color="auto"/>
            </w:tcBorders>
            <w:vAlign w:val="center"/>
          </w:tcPr>
          <w:p w14:paraId="5B948D8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6D07186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44406B35" w14:textId="77777777" w:rsidR="00A91B13" w:rsidRPr="00E06F6E" w:rsidRDefault="00A91B13" w:rsidP="007761E7">
            <w:pP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765D9BDB" w14:textId="77777777" w:rsidR="00A91B13" w:rsidRPr="00E06F6E" w:rsidRDefault="00A91B13" w:rsidP="007761E7">
            <w:pP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003104F7" w14:textId="77777777" w:rsidR="00A91B13" w:rsidRPr="00E06F6E" w:rsidRDefault="00A91B13" w:rsidP="007761E7">
            <w:pP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73983A7D" w14:textId="099EFD54" w:rsidR="00A91B13" w:rsidRPr="00E06F6E" w:rsidRDefault="00A91B13" w:rsidP="007761E7">
            <w:pP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3208C78C" w14:textId="33E0DCCD" w:rsidR="00A91B13" w:rsidRPr="00E06F6E" w:rsidRDefault="00A91B13" w:rsidP="007761E7">
            <w:pPr>
              <w:rPr>
                <w:rFonts w:eastAsia="Malgun Gothic"/>
                <w:bCs/>
                <w:sz w:val="16"/>
                <w:szCs w:val="16"/>
                <w:lang w:val="en-US"/>
              </w:rPr>
            </w:pPr>
            <w:r w:rsidRPr="00E06F6E">
              <w:rPr>
                <w:color w:val="000000"/>
                <w:sz w:val="16"/>
                <w:szCs w:val="16"/>
              </w:rPr>
              <w:t>166 233,60</w:t>
            </w:r>
          </w:p>
        </w:tc>
      </w:tr>
      <w:tr w:rsidR="00A91B13" w:rsidRPr="00E06F6E" w14:paraId="53AF451F" w14:textId="77777777" w:rsidTr="007761E7">
        <w:trPr>
          <w:trHeight w:val="60"/>
        </w:trPr>
        <w:tc>
          <w:tcPr>
            <w:tcW w:w="192" w:type="pct"/>
            <w:vMerge/>
            <w:tcBorders>
              <w:left w:val="single" w:sz="4" w:space="0" w:color="auto"/>
              <w:right w:val="single" w:sz="4" w:space="0" w:color="auto"/>
            </w:tcBorders>
            <w:vAlign w:val="center"/>
          </w:tcPr>
          <w:p w14:paraId="358E4C2C"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2F0CF240"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1EB658EB" w14:textId="6170CE95" w:rsidR="00A91B13" w:rsidRPr="00E06F6E" w:rsidRDefault="00A91B13" w:rsidP="00261384">
            <w:pPr>
              <w:jc w:val="center"/>
              <w:rPr>
                <w:rFonts w:eastAsia="Malgun Gothic"/>
                <w:sz w:val="16"/>
                <w:szCs w:val="16"/>
              </w:rPr>
            </w:pPr>
            <w:r w:rsidRPr="00E06F6E">
              <w:rPr>
                <w:color w:val="000000"/>
                <w:sz w:val="16"/>
                <w:szCs w:val="16"/>
              </w:rPr>
              <w:t>2 160</w:t>
            </w:r>
          </w:p>
        </w:tc>
        <w:tc>
          <w:tcPr>
            <w:tcW w:w="486" w:type="pct"/>
            <w:tcBorders>
              <w:top w:val="single" w:sz="4" w:space="0" w:color="auto"/>
              <w:left w:val="single" w:sz="4" w:space="0" w:color="auto"/>
              <w:right w:val="single" w:sz="4" w:space="0" w:color="auto"/>
            </w:tcBorders>
            <w:vAlign w:val="center"/>
          </w:tcPr>
          <w:p w14:paraId="547DF6C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7F710E1A"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2F36E52C" w14:textId="77777777" w:rsidR="00A91B13" w:rsidRPr="00E06F6E" w:rsidRDefault="00A91B13" w:rsidP="007761E7">
            <w:pP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680287D9" w14:textId="77777777" w:rsidR="00A91B13" w:rsidRPr="00E06F6E" w:rsidRDefault="00A91B13" w:rsidP="007761E7">
            <w:pP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442278E2" w14:textId="77777777" w:rsidR="00A91B13" w:rsidRPr="00E06F6E" w:rsidRDefault="00A91B13" w:rsidP="007761E7">
            <w:pP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798442E6" w14:textId="655D5160" w:rsidR="00A91B13" w:rsidRPr="00E06F6E" w:rsidRDefault="00A91B13" w:rsidP="007761E7">
            <w:pP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620778B9" w14:textId="548368CE" w:rsidR="00A91B13" w:rsidRPr="00E06F6E" w:rsidRDefault="00A91B13" w:rsidP="007761E7">
            <w:pPr>
              <w:rPr>
                <w:rFonts w:eastAsia="Malgun Gothic"/>
                <w:bCs/>
                <w:sz w:val="16"/>
                <w:szCs w:val="16"/>
              </w:rPr>
            </w:pPr>
            <w:r w:rsidRPr="00E06F6E">
              <w:rPr>
                <w:color w:val="000000"/>
                <w:sz w:val="16"/>
                <w:szCs w:val="16"/>
              </w:rPr>
              <w:t>185 911,20</w:t>
            </w:r>
          </w:p>
        </w:tc>
      </w:tr>
      <w:tr w:rsidR="00A91B13" w:rsidRPr="00E06F6E" w14:paraId="29A3404F" w14:textId="77777777" w:rsidTr="007761E7">
        <w:trPr>
          <w:trHeight w:val="60"/>
        </w:trPr>
        <w:tc>
          <w:tcPr>
            <w:tcW w:w="192" w:type="pct"/>
            <w:vMerge/>
            <w:tcBorders>
              <w:left w:val="single" w:sz="4" w:space="0" w:color="auto"/>
              <w:right w:val="single" w:sz="4" w:space="0" w:color="auto"/>
            </w:tcBorders>
            <w:vAlign w:val="center"/>
          </w:tcPr>
          <w:p w14:paraId="05FB9008"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ED12740"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58DB7965" w14:textId="3FB21AD2" w:rsidR="00A91B13" w:rsidRPr="00E06F6E" w:rsidRDefault="00A91B13" w:rsidP="00261384">
            <w:pPr>
              <w:jc w:val="center"/>
              <w:rPr>
                <w:rFonts w:eastAsia="Malgun Gothic"/>
                <w:sz w:val="16"/>
                <w:szCs w:val="16"/>
                <w:lang w:val="en-US"/>
              </w:rPr>
            </w:pPr>
            <w:r w:rsidRPr="00E06F6E">
              <w:rPr>
                <w:color w:val="000000"/>
                <w:sz w:val="16"/>
                <w:szCs w:val="16"/>
              </w:rPr>
              <w:t>560</w:t>
            </w:r>
          </w:p>
        </w:tc>
        <w:tc>
          <w:tcPr>
            <w:tcW w:w="486" w:type="pct"/>
            <w:tcBorders>
              <w:top w:val="single" w:sz="4" w:space="0" w:color="auto"/>
              <w:left w:val="single" w:sz="4" w:space="0" w:color="auto"/>
              <w:right w:val="single" w:sz="4" w:space="0" w:color="auto"/>
            </w:tcBorders>
            <w:vAlign w:val="center"/>
          </w:tcPr>
          <w:p w14:paraId="76CD0BE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334E928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 xml:space="preserve">(2 смена 1 </w:t>
            </w:r>
            <w:r w:rsidRPr="00E06F6E">
              <w:rPr>
                <w:rFonts w:eastAsia="Malgun Gothic"/>
                <w:sz w:val="16"/>
                <w:szCs w:val="16"/>
              </w:rPr>
              <w:lastRenderedPageBreak/>
              <w:t>прием пищи)</w:t>
            </w:r>
          </w:p>
        </w:tc>
        <w:tc>
          <w:tcPr>
            <w:tcW w:w="613" w:type="pct"/>
            <w:tcBorders>
              <w:top w:val="single" w:sz="4" w:space="0" w:color="auto"/>
              <w:left w:val="single" w:sz="4" w:space="0" w:color="auto"/>
              <w:right w:val="single" w:sz="4" w:space="0" w:color="auto"/>
            </w:tcBorders>
            <w:vAlign w:val="center"/>
          </w:tcPr>
          <w:p w14:paraId="68593251" w14:textId="77777777" w:rsidR="00A91B13" w:rsidRPr="00E06F6E" w:rsidRDefault="00A91B13" w:rsidP="007761E7">
            <w:pPr>
              <w:rPr>
                <w:sz w:val="16"/>
                <w:szCs w:val="16"/>
              </w:rPr>
            </w:pPr>
            <w:r w:rsidRPr="00E06F6E">
              <w:rPr>
                <w:sz w:val="16"/>
                <w:szCs w:val="16"/>
              </w:rPr>
              <w:lastRenderedPageBreak/>
              <w:t>85,01</w:t>
            </w:r>
          </w:p>
        </w:tc>
        <w:tc>
          <w:tcPr>
            <w:tcW w:w="613" w:type="pct"/>
            <w:tcBorders>
              <w:top w:val="single" w:sz="4" w:space="0" w:color="auto"/>
              <w:left w:val="single" w:sz="4" w:space="0" w:color="auto"/>
              <w:right w:val="single" w:sz="4" w:space="0" w:color="auto"/>
            </w:tcBorders>
            <w:vAlign w:val="center"/>
          </w:tcPr>
          <w:p w14:paraId="40EC3A5F" w14:textId="77777777" w:rsidR="00A91B13" w:rsidRPr="00E06F6E" w:rsidRDefault="00A91B13" w:rsidP="007761E7">
            <w:pP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41882C66" w14:textId="77777777" w:rsidR="00A91B13" w:rsidRPr="00E06F6E" w:rsidRDefault="00A91B13" w:rsidP="007761E7">
            <w:pP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01C0F63" w14:textId="6BE6820B" w:rsidR="00A91B13" w:rsidRPr="00E06F6E" w:rsidRDefault="00A91B13" w:rsidP="007761E7">
            <w:pP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6F8703A2" w14:textId="505899DA" w:rsidR="00A91B13" w:rsidRPr="00E06F6E" w:rsidRDefault="00A91B13" w:rsidP="007761E7">
            <w:pPr>
              <w:rPr>
                <w:rFonts w:eastAsia="Malgun Gothic"/>
                <w:bCs/>
                <w:sz w:val="16"/>
                <w:szCs w:val="16"/>
              </w:rPr>
            </w:pPr>
            <w:r w:rsidRPr="00E06F6E">
              <w:rPr>
                <w:color w:val="000000"/>
                <w:sz w:val="16"/>
                <w:szCs w:val="16"/>
              </w:rPr>
              <w:t>48 199,20</w:t>
            </w:r>
          </w:p>
        </w:tc>
      </w:tr>
      <w:tr w:rsidR="00A91B13" w:rsidRPr="00E06F6E" w14:paraId="5C0FA70C" w14:textId="77777777" w:rsidTr="007761E7">
        <w:trPr>
          <w:trHeight w:val="60"/>
        </w:trPr>
        <w:tc>
          <w:tcPr>
            <w:tcW w:w="192" w:type="pct"/>
            <w:vMerge/>
            <w:tcBorders>
              <w:left w:val="single" w:sz="4" w:space="0" w:color="auto"/>
              <w:right w:val="single" w:sz="4" w:space="0" w:color="auto"/>
            </w:tcBorders>
            <w:vAlign w:val="center"/>
          </w:tcPr>
          <w:p w14:paraId="76E6E43F"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2CF4504"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3497754F" w14:textId="2EBBCB53" w:rsidR="00A91B13" w:rsidRPr="00E06F6E" w:rsidRDefault="00A91B13" w:rsidP="00261384">
            <w:pPr>
              <w:jc w:val="center"/>
              <w:rPr>
                <w:rFonts w:eastAsia="Malgun Gothic"/>
                <w:sz w:val="16"/>
                <w:szCs w:val="16"/>
                <w:lang w:val="en-US"/>
              </w:rPr>
            </w:pPr>
            <w:r w:rsidRPr="00E06F6E">
              <w:rPr>
                <w:color w:val="000000"/>
                <w:sz w:val="16"/>
                <w:szCs w:val="16"/>
              </w:rPr>
              <w:t>560</w:t>
            </w:r>
          </w:p>
        </w:tc>
        <w:tc>
          <w:tcPr>
            <w:tcW w:w="486" w:type="pct"/>
            <w:tcBorders>
              <w:top w:val="single" w:sz="4" w:space="0" w:color="auto"/>
              <w:left w:val="single" w:sz="4" w:space="0" w:color="auto"/>
              <w:right w:val="single" w:sz="4" w:space="0" w:color="auto"/>
            </w:tcBorders>
            <w:vAlign w:val="center"/>
          </w:tcPr>
          <w:p w14:paraId="317C1CC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016910A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36AFC083" w14:textId="77777777" w:rsidR="00A91B13" w:rsidRPr="00E06F6E" w:rsidRDefault="00A91B13" w:rsidP="007761E7">
            <w:pP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F793B22" w14:textId="77777777" w:rsidR="00A91B13" w:rsidRPr="00E06F6E" w:rsidRDefault="00A91B13" w:rsidP="007761E7">
            <w:pP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38DE489D" w14:textId="77777777" w:rsidR="00A91B13" w:rsidRPr="00E06F6E" w:rsidRDefault="00A91B13" w:rsidP="007761E7">
            <w:pP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429490E4" w14:textId="7D0FB827" w:rsidR="00A91B13" w:rsidRPr="00E06F6E" w:rsidRDefault="00A91B13" w:rsidP="007761E7">
            <w:pPr>
              <w:rPr>
                <w:sz w:val="16"/>
                <w:szCs w:val="16"/>
              </w:rPr>
            </w:pPr>
            <w:r w:rsidRPr="00E06F6E">
              <w:rPr>
                <w:sz w:val="16"/>
                <w:szCs w:val="16"/>
              </w:rPr>
              <w:t>76,96</w:t>
            </w:r>
          </w:p>
        </w:tc>
        <w:tc>
          <w:tcPr>
            <w:tcW w:w="673" w:type="pct"/>
            <w:tcBorders>
              <w:left w:val="single" w:sz="4" w:space="0" w:color="auto"/>
              <w:right w:val="single" w:sz="4" w:space="0" w:color="auto"/>
            </w:tcBorders>
            <w:vAlign w:val="bottom"/>
          </w:tcPr>
          <w:p w14:paraId="58875D35" w14:textId="72131310" w:rsidR="00A91B13" w:rsidRPr="00E06F6E" w:rsidRDefault="00A91B13" w:rsidP="007761E7">
            <w:pPr>
              <w:rPr>
                <w:rFonts w:eastAsia="Malgun Gothic"/>
                <w:bCs/>
                <w:sz w:val="16"/>
                <w:szCs w:val="16"/>
              </w:rPr>
            </w:pPr>
            <w:r w:rsidRPr="00E06F6E">
              <w:rPr>
                <w:color w:val="000000"/>
                <w:sz w:val="16"/>
                <w:szCs w:val="16"/>
              </w:rPr>
              <w:t>43 097,60</w:t>
            </w:r>
          </w:p>
        </w:tc>
      </w:tr>
      <w:tr w:rsidR="00261384" w:rsidRPr="00E06F6E" w14:paraId="4061235E"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5F886DAB"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3F550E55" w14:textId="77777777" w:rsidR="007761E7" w:rsidRPr="00E06F6E" w:rsidRDefault="007761E7" w:rsidP="007761E7">
            <w:pPr>
              <w:jc w:val="center"/>
              <w:rPr>
                <w:rFonts w:eastAsia="Malgun Gothic"/>
                <w:b/>
                <w:sz w:val="16"/>
                <w:szCs w:val="16"/>
              </w:rPr>
            </w:pPr>
            <w:r w:rsidRPr="00E06F6E">
              <w:rPr>
                <w:rFonts w:eastAsia="Malgun Gothic"/>
                <w:b/>
                <w:sz w:val="16"/>
                <w:szCs w:val="16"/>
              </w:rPr>
              <w:t>2 963 942,40</w:t>
            </w:r>
          </w:p>
          <w:p w14:paraId="0FE4320F" w14:textId="77777777" w:rsidR="00261384" w:rsidRPr="00E06F6E" w:rsidRDefault="00261384" w:rsidP="00261384">
            <w:pPr>
              <w:jc w:val="center"/>
              <w:rPr>
                <w:rFonts w:eastAsia="Malgun Gothic"/>
                <w:b/>
                <w:sz w:val="16"/>
                <w:szCs w:val="16"/>
              </w:rPr>
            </w:pPr>
          </w:p>
        </w:tc>
      </w:tr>
    </w:tbl>
    <w:p w14:paraId="5FDDCB05" w14:textId="77777777" w:rsidR="00426664" w:rsidRPr="00E06F6E" w:rsidRDefault="00426664" w:rsidP="00D25AFF">
      <w:pPr>
        <w:autoSpaceDE w:val="0"/>
        <w:autoSpaceDN w:val="0"/>
        <w:adjustRightInd w:val="0"/>
        <w:jc w:val="center"/>
        <w:rPr>
          <w:rFonts w:eastAsia="Calibri"/>
          <w:b/>
          <w:sz w:val="16"/>
          <w:szCs w:val="16"/>
        </w:rPr>
      </w:pPr>
    </w:p>
    <w:p w14:paraId="7F1A5E73" w14:textId="6E2B9E24" w:rsidR="00EB3780" w:rsidRPr="00E06F6E" w:rsidRDefault="00EB3780" w:rsidP="00EB3780">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9C0E02" w:rsidRPr="00E06F6E">
        <w:rPr>
          <w:b/>
          <w:bCs/>
          <w:i/>
          <w:iCs/>
          <w:sz w:val="16"/>
          <w:szCs w:val="16"/>
        </w:rPr>
        <w:t>6</w:t>
      </w:r>
      <w:r w:rsidRPr="00E06F6E">
        <w:rPr>
          <w:b/>
          <w:bCs/>
          <w:i/>
          <w:iCs/>
          <w:sz w:val="16"/>
          <w:szCs w:val="16"/>
        </w:rPr>
        <w:br/>
        <w:t xml:space="preserve"> к Обоснованию начальной (максимальной) цены договора</w:t>
      </w:r>
    </w:p>
    <w:p w14:paraId="5620D67B" w14:textId="3DA16942" w:rsidR="00EB3780" w:rsidRPr="00E06F6E" w:rsidRDefault="00EB3780" w:rsidP="00EB3780">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2C615D" w:rsidRPr="00E06F6E">
        <w:rPr>
          <w:rFonts w:eastAsia="Calibri"/>
          <w:b/>
          <w:sz w:val="16"/>
          <w:szCs w:val="16"/>
        </w:rPr>
        <w:t>№</w:t>
      </w:r>
      <w:r w:rsidR="00EF009A" w:rsidRPr="00E06F6E">
        <w:rPr>
          <w:rFonts w:eastAsia="Calibri"/>
          <w:b/>
          <w:sz w:val="16"/>
          <w:szCs w:val="16"/>
        </w:rPr>
        <w:t>1</w:t>
      </w:r>
      <w:r w:rsidR="009C0E02" w:rsidRPr="00E06F6E">
        <w:rPr>
          <w:rFonts w:eastAsia="Calibri"/>
          <w:b/>
          <w:sz w:val="16"/>
          <w:szCs w:val="16"/>
        </w:rPr>
        <w:t>6</w:t>
      </w:r>
    </w:p>
    <w:p w14:paraId="28BE04F4" w14:textId="77777777" w:rsidR="00A3355A" w:rsidRPr="00E06F6E" w:rsidRDefault="00A3355A" w:rsidP="00A3355A">
      <w:pPr>
        <w:autoSpaceDE w:val="0"/>
        <w:autoSpaceDN w:val="0"/>
        <w:adjustRightInd w:val="0"/>
        <w:jc w:val="center"/>
        <w:rPr>
          <w:sz w:val="16"/>
          <w:szCs w:val="16"/>
          <w:lang w:val="en-US"/>
        </w:rPr>
      </w:pPr>
      <w:r w:rsidRPr="00E06F6E">
        <w:rPr>
          <w:rFonts w:eastAsia="Calibri"/>
          <w:sz w:val="16"/>
          <w:szCs w:val="16"/>
        </w:rPr>
        <w:t>(</w:t>
      </w:r>
      <w:r w:rsidRPr="00E06F6E">
        <w:rPr>
          <w:rFonts w:eastAsia="Calibri"/>
          <w:bCs/>
          <w:color w:val="000000"/>
          <w:sz w:val="16"/>
          <w:szCs w:val="16"/>
        </w:rPr>
        <w:t>МАОУ Школа № 99</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100B4031" w14:textId="77777777" w:rsidTr="007761E7">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55E9CE8D" w14:textId="77777777" w:rsidR="00261384" w:rsidRPr="00E06F6E" w:rsidRDefault="00261384" w:rsidP="00261384">
            <w:pPr>
              <w:spacing w:line="256" w:lineRule="auto"/>
              <w:jc w:val="center"/>
              <w:rPr>
                <w:rFonts w:eastAsia="Malgun Gothic"/>
                <w:sz w:val="16"/>
                <w:szCs w:val="16"/>
              </w:rPr>
            </w:pPr>
          </w:p>
          <w:p w14:paraId="05A5E5A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4868A0EB"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70F2425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18E8F8AD"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C98C74F"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4C22FFF5"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5C2472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393155C6"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4B4714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0969D323"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3BD5973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1801D7"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14A3371C"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AAA5C4A"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1471CE79" w14:textId="77777777" w:rsidTr="007761E7">
        <w:trPr>
          <w:trHeight w:val="930"/>
        </w:trPr>
        <w:tc>
          <w:tcPr>
            <w:tcW w:w="192" w:type="pct"/>
            <w:vMerge w:val="restart"/>
            <w:tcBorders>
              <w:left w:val="single" w:sz="4" w:space="0" w:color="auto"/>
              <w:right w:val="single" w:sz="4" w:space="0" w:color="auto"/>
            </w:tcBorders>
            <w:vAlign w:val="center"/>
          </w:tcPr>
          <w:p w14:paraId="5485F7CD"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32804A04"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7EA44D6C" w14:textId="1E034918" w:rsidR="00A91B13" w:rsidRPr="00E06F6E" w:rsidRDefault="00A91B13" w:rsidP="00261384">
            <w:pPr>
              <w:jc w:val="center"/>
              <w:rPr>
                <w:rFonts w:eastAsia="Malgun Gothic"/>
                <w:sz w:val="16"/>
                <w:szCs w:val="16"/>
              </w:rPr>
            </w:pPr>
            <w:r w:rsidRPr="00E06F6E">
              <w:rPr>
                <w:sz w:val="16"/>
                <w:szCs w:val="16"/>
              </w:rPr>
              <w:t>6 800</w:t>
            </w:r>
          </w:p>
        </w:tc>
        <w:tc>
          <w:tcPr>
            <w:tcW w:w="486" w:type="pct"/>
            <w:tcBorders>
              <w:top w:val="single" w:sz="4" w:space="0" w:color="auto"/>
              <w:left w:val="single" w:sz="4" w:space="0" w:color="auto"/>
              <w:right w:val="single" w:sz="4" w:space="0" w:color="auto"/>
            </w:tcBorders>
            <w:vAlign w:val="center"/>
          </w:tcPr>
          <w:p w14:paraId="003B1D8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76E77550"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288C78A6"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2FFD4076"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219EC5A3" w14:textId="109F14E5"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6310BEBA" w14:textId="1B6052EB" w:rsidR="00A91B13" w:rsidRPr="00E06F6E" w:rsidRDefault="00A91B13" w:rsidP="00261384">
            <w:pPr>
              <w:jc w:val="center"/>
              <w:rPr>
                <w:rFonts w:eastAsia="Malgun Gothic"/>
                <w:bCs/>
                <w:sz w:val="16"/>
                <w:szCs w:val="16"/>
                <w:lang w:val="en-US"/>
              </w:rPr>
            </w:pPr>
            <w:r w:rsidRPr="00E06F6E">
              <w:rPr>
                <w:sz w:val="16"/>
                <w:szCs w:val="16"/>
              </w:rPr>
              <w:t>523 328,00</w:t>
            </w:r>
          </w:p>
        </w:tc>
      </w:tr>
      <w:tr w:rsidR="00A91B13" w:rsidRPr="00E06F6E" w14:paraId="4AC3B3FC" w14:textId="77777777" w:rsidTr="007761E7">
        <w:trPr>
          <w:trHeight w:val="708"/>
        </w:trPr>
        <w:tc>
          <w:tcPr>
            <w:tcW w:w="192" w:type="pct"/>
            <w:vMerge/>
            <w:tcBorders>
              <w:left w:val="single" w:sz="4" w:space="0" w:color="auto"/>
              <w:right w:val="single" w:sz="4" w:space="0" w:color="auto"/>
            </w:tcBorders>
            <w:vAlign w:val="center"/>
          </w:tcPr>
          <w:p w14:paraId="6D0AB6D2"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F147F57"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065F98E" w14:textId="7F17E3A0" w:rsidR="00A91B13" w:rsidRPr="00E06F6E" w:rsidRDefault="00A91B13" w:rsidP="00261384">
            <w:pPr>
              <w:jc w:val="center"/>
              <w:rPr>
                <w:rFonts w:eastAsia="Malgun Gothic"/>
                <w:sz w:val="16"/>
                <w:szCs w:val="16"/>
                <w:lang w:val="en-US"/>
              </w:rPr>
            </w:pPr>
            <w:r w:rsidRPr="00E06F6E">
              <w:rPr>
                <w:sz w:val="16"/>
                <w:szCs w:val="16"/>
              </w:rPr>
              <w:t>2 400</w:t>
            </w:r>
          </w:p>
        </w:tc>
        <w:tc>
          <w:tcPr>
            <w:tcW w:w="486" w:type="pct"/>
            <w:tcBorders>
              <w:top w:val="single" w:sz="4" w:space="0" w:color="auto"/>
              <w:left w:val="single" w:sz="4" w:space="0" w:color="auto"/>
              <w:right w:val="single" w:sz="4" w:space="0" w:color="auto"/>
            </w:tcBorders>
            <w:vAlign w:val="center"/>
          </w:tcPr>
          <w:p w14:paraId="4323AB5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4A70A130"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DE488F3"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2366BC4E"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752B0A3" w14:textId="60BFC251"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7A4F2ECF" w14:textId="5959BA3E" w:rsidR="00A91B13" w:rsidRPr="00E06F6E" w:rsidRDefault="00A91B13" w:rsidP="00261384">
            <w:pPr>
              <w:jc w:val="center"/>
              <w:rPr>
                <w:rFonts w:eastAsia="Malgun Gothic"/>
                <w:bCs/>
                <w:sz w:val="16"/>
                <w:szCs w:val="16"/>
                <w:lang w:val="en-US"/>
              </w:rPr>
            </w:pPr>
            <w:r w:rsidRPr="00E06F6E">
              <w:rPr>
                <w:sz w:val="16"/>
                <w:szCs w:val="16"/>
              </w:rPr>
              <w:t>206 568,00</w:t>
            </w:r>
          </w:p>
        </w:tc>
      </w:tr>
      <w:tr w:rsidR="00A91B13" w:rsidRPr="00E06F6E" w14:paraId="0F1A817A" w14:textId="77777777" w:rsidTr="007761E7">
        <w:trPr>
          <w:trHeight w:val="60"/>
        </w:trPr>
        <w:tc>
          <w:tcPr>
            <w:tcW w:w="192" w:type="pct"/>
            <w:tcBorders>
              <w:left w:val="single" w:sz="4" w:space="0" w:color="auto"/>
              <w:right w:val="single" w:sz="4" w:space="0" w:color="auto"/>
            </w:tcBorders>
            <w:vAlign w:val="center"/>
          </w:tcPr>
          <w:p w14:paraId="50DC9CE4"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3A7BC892"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39CA588A" w14:textId="52845D05" w:rsidR="00A91B13" w:rsidRPr="00E06F6E" w:rsidRDefault="00A91B13" w:rsidP="00261384">
            <w:pPr>
              <w:jc w:val="center"/>
              <w:rPr>
                <w:rFonts w:eastAsia="Malgun Gothic"/>
                <w:sz w:val="16"/>
                <w:szCs w:val="16"/>
              </w:rPr>
            </w:pPr>
            <w:r w:rsidRPr="00E06F6E">
              <w:rPr>
                <w:sz w:val="16"/>
                <w:szCs w:val="16"/>
              </w:rPr>
              <w:t>3 200</w:t>
            </w:r>
          </w:p>
        </w:tc>
        <w:tc>
          <w:tcPr>
            <w:tcW w:w="486" w:type="pct"/>
            <w:tcBorders>
              <w:top w:val="single" w:sz="4" w:space="0" w:color="auto"/>
              <w:left w:val="single" w:sz="4" w:space="0" w:color="auto"/>
              <w:right w:val="single" w:sz="4" w:space="0" w:color="auto"/>
            </w:tcBorders>
            <w:vAlign w:val="center"/>
          </w:tcPr>
          <w:p w14:paraId="22B3754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59A6379F"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58B0B603"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0E437679"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4D24AA37" w14:textId="74AF61C1"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12A2EAE8" w14:textId="624AB131" w:rsidR="00A91B13" w:rsidRPr="00E06F6E" w:rsidRDefault="00A91B13" w:rsidP="00261384">
            <w:pPr>
              <w:jc w:val="center"/>
              <w:rPr>
                <w:rFonts w:eastAsia="Malgun Gothic"/>
                <w:bCs/>
                <w:sz w:val="16"/>
                <w:szCs w:val="16"/>
              </w:rPr>
            </w:pPr>
            <w:r w:rsidRPr="00E06F6E">
              <w:rPr>
                <w:sz w:val="16"/>
                <w:szCs w:val="16"/>
              </w:rPr>
              <w:t>521 696,00</w:t>
            </w:r>
          </w:p>
        </w:tc>
      </w:tr>
      <w:tr w:rsidR="00A91B13" w:rsidRPr="00E06F6E" w14:paraId="4FC52A11" w14:textId="77777777" w:rsidTr="007761E7">
        <w:trPr>
          <w:trHeight w:val="60"/>
        </w:trPr>
        <w:tc>
          <w:tcPr>
            <w:tcW w:w="192" w:type="pct"/>
            <w:vMerge w:val="restart"/>
            <w:tcBorders>
              <w:left w:val="single" w:sz="4" w:space="0" w:color="auto"/>
              <w:right w:val="single" w:sz="4" w:space="0" w:color="auto"/>
            </w:tcBorders>
            <w:vAlign w:val="center"/>
          </w:tcPr>
          <w:p w14:paraId="06E5EBD5"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3D94FAEF"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176B7147" w14:textId="3AF1783C" w:rsidR="00A91B13" w:rsidRPr="00E06F6E" w:rsidRDefault="00A91B13" w:rsidP="00261384">
            <w:pPr>
              <w:jc w:val="center"/>
              <w:rPr>
                <w:rFonts w:eastAsia="Malgun Gothic"/>
                <w:sz w:val="16"/>
                <w:szCs w:val="16"/>
              </w:rPr>
            </w:pPr>
            <w:r w:rsidRPr="00E06F6E">
              <w:rPr>
                <w:sz w:val="16"/>
                <w:szCs w:val="16"/>
              </w:rPr>
              <w:t>640</w:t>
            </w:r>
          </w:p>
        </w:tc>
        <w:tc>
          <w:tcPr>
            <w:tcW w:w="486" w:type="pct"/>
            <w:tcBorders>
              <w:top w:val="single" w:sz="4" w:space="0" w:color="auto"/>
              <w:left w:val="single" w:sz="4" w:space="0" w:color="auto"/>
              <w:right w:val="single" w:sz="4" w:space="0" w:color="auto"/>
            </w:tcBorders>
            <w:vAlign w:val="center"/>
          </w:tcPr>
          <w:p w14:paraId="0FE56B1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6F4A10F8"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0779DC1B"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8FD9B66"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43F7C9B"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729C3D5E" w14:textId="269B1D8E"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6EEB3109" w14:textId="667C8861" w:rsidR="00A91B13" w:rsidRPr="00E06F6E" w:rsidRDefault="00A91B13" w:rsidP="00261384">
            <w:pPr>
              <w:jc w:val="center"/>
              <w:rPr>
                <w:rFonts w:eastAsia="Malgun Gothic"/>
                <w:bCs/>
                <w:sz w:val="16"/>
                <w:szCs w:val="16"/>
                <w:lang w:val="en-US"/>
              </w:rPr>
            </w:pPr>
            <w:r w:rsidRPr="00E06F6E">
              <w:rPr>
                <w:sz w:val="16"/>
                <w:szCs w:val="16"/>
              </w:rPr>
              <w:t>49 254,40</w:t>
            </w:r>
          </w:p>
        </w:tc>
      </w:tr>
      <w:tr w:rsidR="00A91B13" w:rsidRPr="00E06F6E" w14:paraId="6A8F14CF" w14:textId="77777777" w:rsidTr="007761E7">
        <w:trPr>
          <w:trHeight w:val="60"/>
        </w:trPr>
        <w:tc>
          <w:tcPr>
            <w:tcW w:w="192" w:type="pct"/>
            <w:vMerge/>
            <w:tcBorders>
              <w:left w:val="single" w:sz="4" w:space="0" w:color="auto"/>
              <w:right w:val="single" w:sz="4" w:space="0" w:color="auto"/>
            </w:tcBorders>
            <w:vAlign w:val="center"/>
          </w:tcPr>
          <w:p w14:paraId="59EBBB7F"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384D180"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5965F796" w14:textId="5C9E7375" w:rsidR="00A91B13" w:rsidRPr="00E06F6E" w:rsidRDefault="00A91B13" w:rsidP="00261384">
            <w:pPr>
              <w:jc w:val="center"/>
              <w:rPr>
                <w:rFonts w:eastAsia="Malgun Gothic"/>
                <w:sz w:val="16"/>
                <w:szCs w:val="16"/>
              </w:rPr>
            </w:pPr>
            <w:r w:rsidRPr="00E06F6E">
              <w:rPr>
                <w:sz w:val="16"/>
                <w:szCs w:val="16"/>
              </w:rPr>
              <w:t>640</w:t>
            </w:r>
          </w:p>
        </w:tc>
        <w:tc>
          <w:tcPr>
            <w:tcW w:w="486" w:type="pct"/>
            <w:tcBorders>
              <w:top w:val="single" w:sz="4" w:space="0" w:color="auto"/>
              <w:left w:val="single" w:sz="4" w:space="0" w:color="auto"/>
              <w:right w:val="single" w:sz="4" w:space="0" w:color="auto"/>
            </w:tcBorders>
            <w:vAlign w:val="center"/>
          </w:tcPr>
          <w:p w14:paraId="37D8186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782CD1E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6A7D6461"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6780D8F1"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50F917B"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514D0628" w14:textId="7CC19E9B"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12F20AA5" w14:textId="5288DA70" w:rsidR="00A91B13" w:rsidRPr="00E06F6E" w:rsidRDefault="00A91B13" w:rsidP="00261384">
            <w:pPr>
              <w:jc w:val="center"/>
              <w:rPr>
                <w:rFonts w:eastAsia="Malgun Gothic"/>
                <w:bCs/>
                <w:sz w:val="16"/>
                <w:szCs w:val="16"/>
              </w:rPr>
            </w:pPr>
            <w:r w:rsidRPr="00E06F6E">
              <w:rPr>
                <w:sz w:val="16"/>
                <w:szCs w:val="16"/>
              </w:rPr>
              <w:t>55 084,80</w:t>
            </w:r>
          </w:p>
        </w:tc>
      </w:tr>
      <w:tr w:rsidR="00A91B13" w:rsidRPr="00E06F6E" w14:paraId="0C0D2DAA" w14:textId="77777777" w:rsidTr="007761E7">
        <w:trPr>
          <w:trHeight w:val="60"/>
        </w:trPr>
        <w:tc>
          <w:tcPr>
            <w:tcW w:w="192" w:type="pct"/>
            <w:vMerge/>
            <w:tcBorders>
              <w:left w:val="single" w:sz="4" w:space="0" w:color="auto"/>
              <w:right w:val="single" w:sz="4" w:space="0" w:color="auto"/>
            </w:tcBorders>
            <w:vAlign w:val="center"/>
          </w:tcPr>
          <w:p w14:paraId="0E1E443C"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A2C6F04"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55ABAF4A" w14:textId="45C02B4B"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3670849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159CA05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34BF84D1"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325718A6"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2596029"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49CAE627" w14:textId="1DEA0646"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07EC372B" w14:textId="6730D56C"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05844BFD" w14:textId="77777777" w:rsidTr="007761E7">
        <w:trPr>
          <w:trHeight w:val="60"/>
        </w:trPr>
        <w:tc>
          <w:tcPr>
            <w:tcW w:w="192" w:type="pct"/>
            <w:vMerge/>
            <w:tcBorders>
              <w:left w:val="single" w:sz="4" w:space="0" w:color="auto"/>
              <w:right w:val="single" w:sz="4" w:space="0" w:color="auto"/>
            </w:tcBorders>
            <w:vAlign w:val="center"/>
          </w:tcPr>
          <w:p w14:paraId="709D7958"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44513B6"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491218F0" w14:textId="7849A346"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565397A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5FED29F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2870F70D"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10C27848"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0F8D0B5F"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30F9EB3E" w14:textId="2563A85B"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7EC2780B" w14:textId="57788F29" w:rsidR="00A91B13" w:rsidRPr="00E06F6E" w:rsidRDefault="00A91B13" w:rsidP="00261384">
            <w:pPr>
              <w:jc w:val="center"/>
              <w:rPr>
                <w:rFonts w:eastAsia="Malgun Gothic"/>
                <w:bCs/>
                <w:sz w:val="16"/>
                <w:szCs w:val="16"/>
              </w:rPr>
            </w:pPr>
            <w:r w:rsidRPr="00E06F6E">
              <w:rPr>
                <w:sz w:val="16"/>
                <w:szCs w:val="16"/>
              </w:rPr>
              <w:t>0,00</w:t>
            </w:r>
          </w:p>
        </w:tc>
      </w:tr>
      <w:tr w:rsidR="00261384" w:rsidRPr="00E06F6E" w14:paraId="378359CC"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3F63E47A"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777A0DF5" w14:textId="77777777" w:rsidR="007761E7" w:rsidRPr="00E06F6E" w:rsidRDefault="007761E7" w:rsidP="007761E7">
            <w:pPr>
              <w:jc w:val="center"/>
              <w:rPr>
                <w:rFonts w:eastAsia="Malgun Gothic"/>
                <w:b/>
                <w:sz w:val="16"/>
                <w:szCs w:val="16"/>
              </w:rPr>
            </w:pPr>
            <w:r w:rsidRPr="00E06F6E">
              <w:rPr>
                <w:rFonts w:eastAsia="Malgun Gothic"/>
                <w:b/>
                <w:sz w:val="16"/>
                <w:szCs w:val="16"/>
              </w:rPr>
              <w:t>1 355 931,20</w:t>
            </w:r>
          </w:p>
          <w:p w14:paraId="764105AB" w14:textId="77777777" w:rsidR="00261384" w:rsidRPr="00E06F6E" w:rsidRDefault="00261384" w:rsidP="00261384">
            <w:pPr>
              <w:jc w:val="center"/>
              <w:rPr>
                <w:rFonts w:eastAsia="Malgun Gothic"/>
                <w:b/>
                <w:sz w:val="16"/>
                <w:szCs w:val="16"/>
              </w:rPr>
            </w:pPr>
          </w:p>
        </w:tc>
      </w:tr>
    </w:tbl>
    <w:p w14:paraId="7161FF82" w14:textId="352AFB37" w:rsidR="00E161CA" w:rsidRPr="00E06F6E" w:rsidRDefault="00E161CA" w:rsidP="00E161CA">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9C0E02" w:rsidRPr="00E06F6E">
        <w:rPr>
          <w:b/>
          <w:bCs/>
          <w:i/>
          <w:iCs/>
          <w:sz w:val="16"/>
          <w:szCs w:val="16"/>
        </w:rPr>
        <w:t>7</w:t>
      </w:r>
      <w:r w:rsidRPr="00E06F6E">
        <w:rPr>
          <w:b/>
          <w:bCs/>
          <w:i/>
          <w:iCs/>
          <w:sz w:val="16"/>
          <w:szCs w:val="16"/>
        </w:rPr>
        <w:br/>
        <w:t xml:space="preserve"> к Обоснованию начальной (максимальной) цены договора</w:t>
      </w:r>
    </w:p>
    <w:p w14:paraId="66384C89" w14:textId="4FF2131E" w:rsidR="00E161CA" w:rsidRPr="00E06F6E" w:rsidRDefault="00E161CA" w:rsidP="00E161CA">
      <w:pPr>
        <w:autoSpaceDE w:val="0"/>
        <w:autoSpaceDN w:val="0"/>
        <w:adjustRightInd w:val="0"/>
        <w:jc w:val="center"/>
        <w:rPr>
          <w:rFonts w:eastAsia="Calibri"/>
          <w:b/>
          <w:sz w:val="16"/>
          <w:szCs w:val="16"/>
        </w:rPr>
      </w:pPr>
      <w:r w:rsidRPr="00E06F6E">
        <w:rPr>
          <w:rFonts w:eastAsia="Calibri"/>
          <w:b/>
          <w:sz w:val="16"/>
          <w:szCs w:val="16"/>
        </w:rPr>
        <w:t xml:space="preserve">ОБОСНОВАНИЕ НАЧАЛЬНОЙ (МАКСИМАЛЬНОЙ) ЦЕНЫ ДОГОВОРА ЗАКАЗЧИКА  </w:t>
      </w:r>
      <w:r w:rsidR="002C615D" w:rsidRPr="00E06F6E">
        <w:rPr>
          <w:rFonts w:eastAsia="Calibri"/>
          <w:b/>
          <w:sz w:val="16"/>
          <w:szCs w:val="16"/>
        </w:rPr>
        <w:t>№</w:t>
      </w:r>
      <w:r w:rsidR="00EF009A" w:rsidRPr="00E06F6E">
        <w:rPr>
          <w:rFonts w:eastAsia="Calibri"/>
          <w:b/>
          <w:sz w:val="16"/>
          <w:szCs w:val="16"/>
        </w:rPr>
        <w:t>1</w:t>
      </w:r>
      <w:r w:rsidR="009C0E02" w:rsidRPr="00E06F6E">
        <w:rPr>
          <w:rFonts w:eastAsia="Calibri"/>
          <w:b/>
          <w:sz w:val="16"/>
          <w:szCs w:val="16"/>
        </w:rPr>
        <w:t>7</w:t>
      </w:r>
    </w:p>
    <w:p w14:paraId="30E1C708" w14:textId="77777777" w:rsidR="00A3355A" w:rsidRPr="00D66D99" w:rsidRDefault="00A3355A" w:rsidP="00A3355A">
      <w:pPr>
        <w:autoSpaceDE w:val="0"/>
        <w:autoSpaceDN w:val="0"/>
        <w:adjustRightInd w:val="0"/>
        <w:jc w:val="center"/>
        <w:rPr>
          <w:sz w:val="16"/>
          <w:szCs w:val="16"/>
        </w:rPr>
      </w:pPr>
      <w:r w:rsidRPr="00E06F6E">
        <w:rPr>
          <w:rFonts w:eastAsia="Calibri"/>
          <w:sz w:val="16"/>
          <w:szCs w:val="16"/>
        </w:rPr>
        <w:t>(</w:t>
      </w:r>
      <w:r w:rsidRPr="00E06F6E">
        <w:rPr>
          <w:rFonts w:eastAsia="Calibri"/>
          <w:bCs/>
          <w:color w:val="000000"/>
          <w:sz w:val="16"/>
          <w:szCs w:val="16"/>
        </w:rPr>
        <w:t>МАОУ «Лицей № 106 «Содружество» им. Л.М. Павличенко»</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656F4721" w14:textId="77777777" w:rsidTr="007761E7">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6044CC3E" w14:textId="77777777" w:rsidR="00261384" w:rsidRPr="00E06F6E" w:rsidRDefault="00261384" w:rsidP="00261384">
            <w:pPr>
              <w:spacing w:line="256" w:lineRule="auto"/>
              <w:jc w:val="center"/>
              <w:rPr>
                <w:rFonts w:eastAsia="Malgun Gothic"/>
                <w:sz w:val="16"/>
                <w:szCs w:val="16"/>
              </w:rPr>
            </w:pPr>
          </w:p>
          <w:p w14:paraId="4A5C5471"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53205ECC"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1BE19998"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38CE1BC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60BBC8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1B4BE208"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92B0AB9"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13472F6E"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CF348B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0C3A0980"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298B25A1"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2F58D2"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5C8E9228"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908AAD4"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6DD7782D" w14:textId="77777777" w:rsidTr="007761E7">
        <w:trPr>
          <w:trHeight w:val="930"/>
        </w:trPr>
        <w:tc>
          <w:tcPr>
            <w:tcW w:w="192" w:type="pct"/>
            <w:vMerge w:val="restart"/>
            <w:tcBorders>
              <w:left w:val="single" w:sz="4" w:space="0" w:color="auto"/>
              <w:right w:val="single" w:sz="4" w:space="0" w:color="auto"/>
            </w:tcBorders>
            <w:vAlign w:val="center"/>
          </w:tcPr>
          <w:p w14:paraId="6489EE35"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1A8453C1"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618DC730" w14:textId="3D9A5C7A" w:rsidR="00A91B13" w:rsidRPr="00E06F6E" w:rsidRDefault="00A91B13" w:rsidP="00261384">
            <w:pPr>
              <w:jc w:val="center"/>
              <w:rPr>
                <w:rFonts w:eastAsia="Malgun Gothic"/>
                <w:sz w:val="16"/>
                <w:szCs w:val="16"/>
              </w:rPr>
            </w:pPr>
            <w:r w:rsidRPr="00E06F6E">
              <w:rPr>
                <w:sz w:val="16"/>
                <w:szCs w:val="16"/>
              </w:rPr>
              <w:t>32 560</w:t>
            </w:r>
          </w:p>
        </w:tc>
        <w:tc>
          <w:tcPr>
            <w:tcW w:w="486" w:type="pct"/>
            <w:tcBorders>
              <w:top w:val="single" w:sz="4" w:space="0" w:color="auto"/>
              <w:left w:val="single" w:sz="4" w:space="0" w:color="auto"/>
              <w:right w:val="single" w:sz="4" w:space="0" w:color="auto"/>
            </w:tcBorders>
            <w:vAlign w:val="center"/>
          </w:tcPr>
          <w:p w14:paraId="171F5F7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299F438F"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5DEF962C"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4B60EBED"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6047CA0C" w14:textId="32E762F6"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3D1F1E3A" w14:textId="2DB368EE" w:rsidR="00A91B13" w:rsidRPr="00E06F6E" w:rsidRDefault="00A91B13" w:rsidP="00261384">
            <w:pPr>
              <w:jc w:val="center"/>
              <w:rPr>
                <w:rFonts w:eastAsia="Malgun Gothic"/>
                <w:bCs/>
                <w:sz w:val="16"/>
                <w:szCs w:val="16"/>
                <w:lang w:val="en-US"/>
              </w:rPr>
            </w:pPr>
            <w:r w:rsidRPr="00E06F6E">
              <w:rPr>
                <w:sz w:val="16"/>
                <w:szCs w:val="16"/>
              </w:rPr>
              <w:t>2 505 817,60</w:t>
            </w:r>
          </w:p>
        </w:tc>
      </w:tr>
      <w:tr w:rsidR="00A91B13" w:rsidRPr="00E06F6E" w14:paraId="2FAD7B9D" w14:textId="77777777" w:rsidTr="007761E7">
        <w:trPr>
          <w:trHeight w:val="708"/>
        </w:trPr>
        <w:tc>
          <w:tcPr>
            <w:tcW w:w="192" w:type="pct"/>
            <w:vMerge/>
            <w:tcBorders>
              <w:left w:val="single" w:sz="4" w:space="0" w:color="auto"/>
              <w:right w:val="single" w:sz="4" w:space="0" w:color="auto"/>
            </w:tcBorders>
            <w:vAlign w:val="center"/>
          </w:tcPr>
          <w:p w14:paraId="7E2A3FC5"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5DD5849"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0790BBC5" w14:textId="65DA86E4" w:rsidR="00A91B13" w:rsidRPr="00E06F6E" w:rsidRDefault="00A91B13" w:rsidP="00261384">
            <w:pPr>
              <w:jc w:val="center"/>
              <w:rPr>
                <w:rFonts w:eastAsia="Malgun Gothic"/>
                <w:sz w:val="16"/>
                <w:szCs w:val="16"/>
                <w:lang w:val="en-US"/>
              </w:rPr>
            </w:pPr>
            <w:r w:rsidRPr="00E06F6E">
              <w:rPr>
                <w:sz w:val="16"/>
                <w:szCs w:val="16"/>
              </w:rPr>
              <w:t>14 880</w:t>
            </w:r>
          </w:p>
        </w:tc>
        <w:tc>
          <w:tcPr>
            <w:tcW w:w="486" w:type="pct"/>
            <w:tcBorders>
              <w:top w:val="single" w:sz="4" w:space="0" w:color="auto"/>
              <w:left w:val="single" w:sz="4" w:space="0" w:color="auto"/>
              <w:right w:val="single" w:sz="4" w:space="0" w:color="auto"/>
            </w:tcBorders>
            <w:vAlign w:val="center"/>
          </w:tcPr>
          <w:p w14:paraId="5680207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0C6AACBC"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371558D"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DEBF756"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407C747C" w14:textId="421B608D"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018D9583" w14:textId="56CD41CF" w:rsidR="00A91B13" w:rsidRPr="00E06F6E" w:rsidRDefault="00A91B13" w:rsidP="00261384">
            <w:pPr>
              <w:jc w:val="center"/>
              <w:rPr>
                <w:rFonts w:eastAsia="Malgun Gothic"/>
                <w:bCs/>
                <w:sz w:val="16"/>
                <w:szCs w:val="16"/>
                <w:lang w:val="en-US"/>
              </w:rPr>
            </w:pPr>
            <w:r w:rsidRPr="00E06F6E">
              <w:rPr>
                <w:sz w:val="16"/>
                <w:szCs w:val="16"/>
              </w:rPr>
              <w:t>1 280 721,60</w:t>
            </w:r>
          </w:p>
        </w:tc>
      </w:tr>
      <w:tr w:rsidR="00A91B13" w:rsidRPr="00E06F6E" w14:paraId="67B180AE" w14:textId="77777777" w:rsidTr="007761E7">
        <w:trPr>
          <w:trHeight w:val="60"/>
        </w:trPr>
        <w:tc>
          <w:tcPr>
            <w:tcW w:w="192" w:type="pct"/>
            <w:tcBorders>
              <w:left w:val="single" w:sz="4" w:space="0" w:color="auto"/>
              <w:right w:val="single" w:sz="4" w:space="0" w:color="auto"/>
            </w:tcBorders>
            <w:vAlign w:val="center"/>
          </w:tcPr>
          <w:p w14:paraId="2D6BF248"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213A74A2"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5A993D16" w14:textId="0B75B91D" w:rsidR="00A91B13" w:rsidRPr="00E06F6E" w:rsidRDefault="00A91B13" w:rsidP="00261384">
            <w:pPr>
              <w:jc w:val="center"/>
              <w:rPr>
                <w:rFonts w:eastAsia="Malgun Gothic"/>
                <w:sz w:val="16"/>
                <w:szCs w:val="16"/>
              </w:rPr>
            </w:pPr>
            <w:r w:rsidRPr="00E06F6E">
              <w:rPr>
                <w:sz w:val="16"/>
                <w:szCs w:val="16"/>
              </w:rPr>
              <w:t>160</w:t>
            </w:r>
          </w:p>
        </w:tc>
        <w:tc>
          <w:tcPr>
            <w:tcW w:w="486" w:type="pct"/>
            <w:tcBorders>
              <w:top w:val="single" w:sz="4" w:space="0" w:color="auto"/>
              <w:left w:val="single" w:sz="4" w:space="0" w:color="auto"/>
              <w:right w:val="single" w:sz="4" w:space="0" w:color="auto"/>
            </w:tcBorders>
            <w:vAlign w:val="center"/>
          </w:tcPr>
          <w:p w14:paraId="43C9491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1C062CFC"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33F87E6A"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5F166B31"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7A1B29F6" w14:textId="413B2D23"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7F25C989" w14:textId="1B6289C1" w:rsidR="00A91B13" w:rsidRPr="00E06F6E" w:rsidRDefault="00A91B13" w:rsidP="00261384">
            <w:pPr>
              <w:jc w:val="center"/>
              <w:rPr>
                <w:rFonts w:eastAsia="Malgun Gothic"/>
                <w:bCs/>
                <w:sz w:val="16"/>
                <w:szCs w:val="16"/>
              </w:rPr>
            </w:pPr>
            <w:r w:rsidRPr="00E06F6E">
              <w:rPr>
                <w:sz w:val="16"/>
                <w:szCs w:val="16"/>
              </w:rPr>
              <w:t>26 084,80</w:t>
            </w:r>
          </w:p>
        </w:tc>
      </w:tr>
      <w:tr w:rsidR="00A91B13" w:rsidRPr="00E06F6E" w14:paraId="44367997" w14:textId="77777777" w:rsidTr="007761E7">
        <w:trPr>
          <w:trHeight w:val="60"/>
        </w:trPr>
        <w:tc>
          <w:tcPr>
            <w:tcW w:w="192" w:type="pct"/>
            <w:vMerge w:val="restart"/>
            <w:tcBorders>
              <w:left w:val="single" w:sz="4" w:space="0" w:color="auto"/>
              <w:right w:val="single" w:sz="4" w:space="0" w:color="auto"/>
            </w:tcBorders>
            <w:vAlign w:val="center"/>
          </w:tcPr>
          <w:p w14:paraId="1FA2936A"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lastRenderedPageBreak/>
              <w:t>3.</w:t>
            </w:r>
          </w:p>
        </w:tc>
        <w:tc>
          <w:tcPr>
            <w:tcW w:w="953" w:type="pct"/>
            <w:vMerge w:val="restart"/>
            <w:tcBorders>
              <w:left w:val="single" w:sz="4" w:space="0" w:color="auto"/>
              <w:right w:val="single" w:sz="4" w:space="0" w:color="auto"/>
            </w:tcBorders>
            <w:vAlign w:val="center"/>
          </w:tcPr>
          <w:p w14:paraId="3AFE1B2E"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41658D1A" w14:textId="3E4B50AC" w:rsidR="00A91B13" w:rsidRPr="00E06F6E" w:rsidRDefault="00A91B13" w:rsidP="00261384">
            <w:pPr>
              <w:jc w:val="center"/>
              <w:rPr>
                <w:rFonts w:eastAsia="Malgun Gothic"/>
                <w:sz w:val="16"/>
                <w:szCs w:val="16"/>
              </w:rPr>
            </w:pPr>
            <w:r w:rsidRPr="00E06F6E">
              <w:rPr>
                <w:sz w:val="16"/>
                <w:szCs w:val="16"/>
              </w:rPr>
              <w:t>1 200</w:t>
            </w:r>
          </w:p>
        </w:tc>
        <w:tc>
          <w:tcPr>
            <w:tcW w:w="486" w:type="pct"/>
            <w:tcBorders>
              <w:top w:val="single" w:sz="4" w:space="0" w:color="auto"/>
              <w:left w:val="single" w:sz="4" w:space="0" w:color="auto"/>
              <w:right w:val="single" w:sz="4" w:space="0" w:color="auto"/>
            </w:tcBorders>
            <w:vAlign w:val="center"/>
          </w:tcPr>
          <w:p w14:paraId="6FE2ECA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6F9E4E3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272C4637"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88E6D8A"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3B0D44DD"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0717A430" w14:textId="1A926AA8"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31026702" w14:textId="2E4B65A4" w:rsidR="00A91B13" w:rsidRPr="00E06F6E" w:rsidRDefault="00A91B13" w:rsidP="00261384">
            <w:pPr>
              <w:jc w:val="center"/>
              <w:rPr>
                <w:rFonts w:eastAsia="Malgun Gothic"/>
                <w:bCs/>
                <w:sz w:val="16"/>
                <w:szCs w:val="16"/>
                <w:lang w:val="en-US"/>
              </w:rPr>
            </w:pPr>
            <w:r w:rsidRPr="00E06F6E">
              <w:rPr>
                <w:sz w:val="16"/>
                <w:szCs w:val="16"/>
              </w:rPr>
              <w:t>92 352,00</w:t>
            </w:r>
          </w:p>
        </w:tc>
      </w:tr>
      <w:tr w:rsidR="00A91B13" w:rsidRPr="00E06F6E" w14:paraId="55A783BE" w14:textId="77777777" w:rsidTr="007761E7">
        <w:trPr>
          <w:trHeight w:val="60"/>
        </w:trPr>
        <w:tc>
          <w:tcPr>
            <w:tcW w:w="192" w:type="pct"/>
            <w:vMerge/>
            <w:tcBorders>
              <w:left w:val="single" w:sz="4" w:space="0" w:color="auto"/>
              <w:right w:val="single" w:sz="4" w:space="0" w:color="auto"/>
            </w:tcBorders>
            <w:vAlign w:val="center"/>
          </w:tcPr>
          <w:p w14:paraId="78E362BB"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64F87B6"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74161A9E" w14:textId="6A62A6BB" w:rsidR="00A91B13" w:rsidRPr="00E06F6E" w:rsidRDefault="00A91B13" w:rsidP="00261384">
            <w:pPr>
              <w:jc w:val="center"/>
              <w:rPr>
                <w:rFonts w:eastAsia="Malgun Gothic"/>
                <w:sz w:val="16"/>
                <w:szCs w:val="16"/>
              </w:rPr>
            </w:pPr>
            <w:r w:rsidRPr="00E06F6E">
              <w:rPr>
                <w:sz w:val="16"/>
                <w:szCs w:val="16"/>
              </w:rPr>
              <w:t>1 200</w:t>
            </w:r>
          </w:p>
        </w:tc>
        <w:tc>
          <w:tcPr>
            <w:tcW w:w="486" w:type="pct"/>
            <w:tcBorders>
              <w:top w:val="single" w:sz="4" w:space="0" w:color="auto"/>
              <w:left w:val="single" w:sz="4" w:space="0" w:color="auto"/>
              <w:right w:val="single" w:sz="4" w:space="0" w:color="auto"/>
            </w:tcBorders>
            <w:vAlign w:val="center"/>
          </w:tcPr>
          <w:p w14:paraId="0F0826D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46C7FC1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011E2E30"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DDE8D46"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DDEAC37"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4281B40A" w14:textId="2608BC7B"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04E4B95B" w14:textId="1D8704B8" w:rsidR="00A91B13" w:rsidRPr="00E06F6E" w:rsidRDefault="00A91B13" w:rsidP="00261384">
            <w:pPr>
              <w:jc w:val="center"/>
              <w:rPr>
                <w:rFonts w:eastAsia="Malgun Gothic"/>
                <w:bCs/>
                <w:sz w:val="16"/>
                <w:szCs w:val="16"/>
              </w:rPr>
            </w:pPr>
            <w:r w:rsidRPr="00E06F6E">
              <w:rPr>
                <w:sz w:val="16"/>
                <w:szCs w:val="16"/>
              </w:rPr>
              <w:t>103 284,00</w:t>
            </w:r>
          </w:p>
        </w:tc>
      </w:tr>
      <w:tr w:rsidR="00A91B13" w:rsidRPr="00E06F6E" w14:paraId="33A85050" w14:textId="77777777" w:rsidTr="007761E7">
        <w:trPr>
          <w:trHeight w:val="60"/>
        </w:trPr>
        <w:tc>
          <w:tcPr>
            <w:tcW w:w="192" w:type="pct"/>
            <w:vMerge/>
            <w:tcBorders>
              <w:left w:val="single" w:sz="4" w:space="0" w:color="auto"/>
              <w:right w:val="single" w:sz="4" w:space="0" w:color="auto"/>
            </w:tcBorders>
            <w:vAlign w:val="center"/>
          </w:tcPr>
          <w:p w14:paraId="1675E5E5"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4013BD0"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7E60682F" w14:textId="65A34260" w:rsidR="00A91B13" w:rsidRPr="00E06F6E" w:rsidRDefault="00A91B13" w:rsidP="00261384">
            <w:pPr>
              <w:jc w:val="center"/>
              <w:rPr>
                <w:rFonts w:eastAsia="Malgun Gothic"/>
                <w:sz w:val="16"/>
                <w:szCs w:val="16"/>
                <w:lang w:val="en-US"/>
              </w:rPr>
            </w:pPr>
            <w:r w:rsidRPr="00E06F6E">
              <w:rPr>
                <w:sz w:val="16"/>
                <w:szCs w:val="16"/>
              </w:rPr>
              <w:t>240</w:t>
            </w:r>
          </w:p>
        </w:tc>
        <w:tc>
          <w:tcPr>
            <w:tcW w:w="486" w:type="pct"/>
            <w:tcBorders>
              <w:top w:val="single" w:sz="4" w:space="0" w:color="auto"/>
              <w:left w:val="single" w:sz="4" w:space="0" w:color="auto"/>
              <w:right w:val="single" w:sz="4" w:space="0" w:color="auto"/>
            </w:tcBorders>
            <w:vAlign w:val="center"/>
          </w:tcPr>
          <w:p w14:paraId="5389DA2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6A8390A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5450C86E"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3A261088"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15512D0"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7BF9480" w14:textId="2C713A64"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2BB0AB4C" w14:textId="5FCCCCE6" w:rsidR="00A91B13" w:rsidRPr="00E06F6E" w:rsidRDefault="00A91B13" w:rsidP="00261384">
            <w:pPr>
              <w:jc w:val="center"/>
              <w:rPr>
                <w:rFonts w:eastAsia="Malgun Gothic"/>
                <w:bCs/>
                <w:sz w:val="16"/>
                <w:szCs w:val="16"/>
              </w:rPr>
            </w:pPr>
            <w:r w:rsidRPr="00E06F6E">
              <w:rPr>
                <w:sz w:val="16"/>
                <w:szCs w:val="16"/>
              </w:rPr>
              <w:t>20 656,80</w:t>
            </w:r>
          </w:p>
        </w:tc>
      </w:tr>
      <w:tr w:rsidR="00A91B13" w:rsidRPr="00E06F6E" w14:paraId="45A59393" w14:textId="77777777" w:rsidTr="007761E7">
        <w:trPr>
          <w:trHeight w:val="60"/>
        </w:trPr>
        <w:tc>
          <w:tcPr>
            <w:tcW w:w="192" w:type="pct"/>
            <w:vMerge/>
            <w:tcBorders>
              <w:left w:val="single" w:sz="4" w:space="0" w:color="auto"/>
              <w:right w:val="single" w:sz="4" w:space="0" w:color="auto"/>
            </w:tcBorders>
            <w:vAlign w:val="center"/>
          </w:tcPr>
          <w:p w14:paraId="5B1DCE66"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218407E2"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12F20FF" w14:textId="43365309" w:rsidR="00A91B13" w:rsidRPr="00E06F6E" w:rsidRDefault="00A91B13" w:rsidP="00261384">
            <w:pPr>
              <w:jc w:val="center"/>
              <w:rPr>
                <w:rFonts w:eastAsia="Malgun Gothic"/>
                <w:sz w:val="16"/>
                <w:szCs w:val="16"/>
                <w:lang w:val="en-US"/>
              </w:rPr>
            </w:pPr>
            <w:r w:rsidRPr="00E06F6E">
              <w:rPr>
                <w:sz w:val="16"/>
                <w:szCs w:val="16"/>
              </w:rPr>
              <w:t>240</w:t>
            </w:r>
          </w:p>
        </w:tc>
        <w:tc>
          <w:tcPr>
            <w:tcW w:w="486" w:type="pct"/>
            <w:tcBorders>
              <w:top w:val="single" w:sz="4" w:space="0" w:color="auto"/>
              <w:left w:val="single" w:sz="4" w:space="0" w:color="auto"/>
              <w:right w:val="single" w:sz="4" w:space="0" w:color="auto"/>
            </w:tcBorders>
            <w:vAlign w:val="center"/>
          </w:tcPr>
          <w:p w14:paraId="6811C3C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0C91A8A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4AFEE674"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2FDBD24C"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1F1F8581"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17515BD1" w14:textId="54B2F913"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273C0C03" w14:textId="4EDD8D63" w:rsidR="00A91B13" w:rsidRPr="00E06F6E" w:rsidRDefault="00A91B13" w:rsidP="00261384">
            <w:pPr>
              <w:jc w:val="center"/>
              <w:rPr>
                <w:rFonts w:eastAsia="Malgun Gothic"/>
                <w:bCs/>
                <w:sz w:val="16"/>
                <w:szCs w:val="16"/>
              </w:rPr>
            </w:pPr>
            <w:r w:rsidRPr="00E06F6E">
              <w:rPr>
                <w:sz w:val="16"/>
                <w:szCs w:val="16"/>
              </w:rPr>
              <w:t>18 470,40</w:t>
            </w:r>
          </w:p>
        </w:tc>
      </w:tr>
      <w:tr w:rsidR="00261384" w:rsidRPr="00E06F6E" w14:paraId="56982E76"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7C1B48FD"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4D1DC274" w14:textId="77777777" w:rsidR="007761E7" w:rsidRPr="00E06F6E" w:rsidRDefault="007761E7" w:rsidP="007761E7">
            <w:pPr>
              <w:jc w:val="center"/>
              <w:rPr>
                <w:rFonts w:eastAsia="Malgun Gothic"/>
                <w:b/>
                <w:sz w:val="16"/>
                <w:szCs w:val="16"/>
              </w:rPr>
            </w:pPr>
            <w:r w:rsidRPr="00E06F6E">
              <w:rPr>
                <w:rFonts w:eastAsia="Malgun Gothic"/>
                <w:b/>
                <w:sz w:val="16"/>
                <w:szCs w:val="16"/>
              </w:rPr>
              <w:t>4 047 387,20</w:t>
            </w:r>
          </w:p>
          <w:p w14:paraId="3DCC02E7" w14:textId="77777777" w:rsidR="00261384" w:rsidRPr="00E06F6E" w:rsidRDefault="00261384" w:rsidP="00261384">
            <w:pPr>
              <w:jc w:val="center"/>
              <w:rPr>
                <w:rFonts w:eastAsia="Malgun Gothic"/>
                <w:b/>
                <w:sz w:val="16"/>
                <w:szCs w:val="16"/>
              </w:rPr>
            </w:pPr>
          </w:p>
        </w:tc>
      </w:tr>
    </w:tbl>
    <w:p w14:paraId="18FE312F" w14:textId="77777777" w:rsidR="002C615D" w:rsidRPr="00E06F6E" w:rsidRDefault="002C615D" w:rsidP="002C615D">
      <w:pPr>
        <w:autoSpaceDE w:val="0"/>
        <w:autoSpaceDN w:val="0"/>
        <w:jc w:val="center"/>
        <w:rPr>
          <w:b/>
          <w:bCs/>
          <w:sz w:val="16"/>
          <w:szCs w:val="16"/>
        </w:rPr>
      </w:pPr>
    </w:p>
    <w:p w14:paraId="2BF0EB22" w14:textId="77777777" w:rsidR="003C0E1C" w:rsidRPr="00E06F6E" w:rsidRDefault="003C0E1C" w:rsidP="002C615D">
      <w:pPr>
        <w:autoSpaceDE w:val="0"/>
        <w:autoSpaceDN w:val="0"/>
        <w:adjustRightInd w:val="0"/>
        <w:jc w:val="right"/>
        <w:rPr>
          <w:b/>
          <w:bCs/>
          <w:i/>
          <w:iCs/>
          <w:sz w:val="16"/>
          <w:szCs w:val="16"/>
        </w:rPr>
      </w:pPr>
    </w:p>
    <w:p w14:paraId="6AB19C1B" w14:textId="30C2E31F" w:rsidR="002C615D" w:rsidRPr="00E06F6E" w:rsidRDefault="002C615D" w:rsidP="002C615D">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9C0E02" w:rsidRPr="00E06F6E">
        <w:rPr>
          <w:b/>
          <w:bCs/>
          <w:i/>
          <w:iCs/>
          <w:sz w:val="16"/>
          <w:szCs w:val="16"/>
        </w:rPr>
        <w:t>8</w:t>
      </w:r>
      <w:r w:rsidRPr="00E06F6E">
        <w:rPr>
          <w:b/>
          <w:bCs/>
          <w:i/>
          <w:iCs/>
          <w:sz w:val="16"/>
          <w:szCs w:val="16"/>
        </w:rPr>
        <w:br/>
        <w:t xml:space="preserve"> к Обоснованию начальной (максимальной) цены договора</w:t>
      </w:r>
    </w:p>
    <w:p w14:paraId="413EA16B" w14:textId="105CDB12" w:rsidR="002C615D" w:rsidRPr="00E06F6E" w:rsidRDefault="002C615D" w:rsidP="002C615D">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w:t>
      </w:r>
      <w:r w:rsidR="00EF009A" w:rsidRPr="00E06F6E">
        <w:rPr>
          <w:rFonts w:eastAsia="Calibri"/>
          <w:b/>
          <w:sz w:val="16"/>
          <w:szCs w:val="16"/>
        </w:rPr>
        <w:t>1</w:t>
      </w:r>
      <w:r w:rsidR="009C0E02" w:rsidRPr="00E06F6E">
        <w:rPr>
          <w:rFonts w:eastAsia="Calibri"/>
          <w:b/>
          <w:sz w:val="16"/>
          <w:szCs w:val="16"/>
        </w:rPr>
        <w:t>8</w:t>
      </w:r>
    </w:p>
    <w:p w14:paraId="04BC043C" w14:textId="77777777" w:rsidR="009C0E02" w:rsidRPr="00D66D99" w:rsidRDefault="009C0E02" w:rsidP="009C0E02">
      <w:pPr>
        <w:autoSpaceDE w:val="0"/>
        <w:autoSpaceDN w:val="0"/>
        <w:adjustRightInd w:val="0"/>
        <w:jc w:val="center"/>
        <w:rPr>
          <w:sz w:val="16"/>
          <w:szCs w:val="16"/>
        </w:rPr>
      </w:pPr>
      <w:r w:rsidRPr="00E06F6E">
        <w:rPr>
          <w:rFonts w:eastAsia="Calibri"/>
          <w:sz w:val="16"/>
          <w:szCs w:val="16"/>
        </w:rPr>
        <w:t>(</w:t>
      </w:r>
      <w:r w:rsidRPr="00E06F6E">
        <w:rPr>
          <w:rFonts w:eastAsia="Calibri"/>
          <w:bCs/>
          <w:color w:val="000000"/>
          <w:sz w:val="16"/>
          <w:szCs w:val="16"/>
        </w:rPr>
        <w:t>МАОУ «Школа № 109 имени М.И. Абдуллина»</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284BCEAD" w14:textId="77777777" w:rsidTr="003C0E1C">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25B3A502" w14:textId="77777777" w:rsidR="00261384" w:rsidRPr="00E06F6E" w:rsidRDefault="00261384" w:rsidP="00261384">
            <w:pPr>
              <w:spacing w:line="256" w:lineRule="auto"/>
              <w:jc w:val="center"/>
              <w:rPr>
                <w:rFonts w:eastAsia="Malgun Gothic"/>
                <w:sz w:val="16"/>
                <w:szCs w:val="16"/>
              </w:rPr>
            </w:pPr>
          </w:p>
          <w:p w14:paraId="77CDFB7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3434F7D9"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6F14FDC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13595D4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65BD1B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6B8A5045"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43656A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23A67087"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3379F31"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47E304D3"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6B3CED5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1B690E06"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0627BE85"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F449C29"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5E685C0B" w14:textId="77777777" w:rsidTr="003C0E1C">
        <w:trPr>
          <w:trHeight w:val="930"/>
        </w:trPr>
        <w:tc>
          <w:tcPr>
            <w:tcW w:w="192" w:type="pct"/>
            <w:vMerge w:val="restart"/>
            <w:tcBorders>
              <w:left w:val="single" w:sz="4" w:space="0" w:color="auto"/>
              <w:right w:val="single" w:sz="4" w:space="0" w:color="auto"/>
            </w:tcBorders>
            <w:vAlign w:val="center"/>
          </w:tcPr>
          <w:p w14:paraId="3DC49DE7"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3AEA797D"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504390B1" w14:textId="69BC6417" w:rsidR="00A91B13" w:rsidRPr="00E06F6E" w:rsidRDefault="00A91B13" w:rsidP="00261384">
            <w:pPr>
              <w:jc w:val="center"/>
              <w:rPr>
                <w:rFonts w:eastAsia="Malgun Gothic"/>
                <w:sz w:val="16"/>
                <w:szCs w:val="16"/>
              </w:rPr>
            </w:pPr>
            <w:r w:rsidRPr="00E06F6E">
              <w:rPr>
                <w:sz w:val="16"/>
                <w:szCs w:val="16"/>
              </w:rPr>
              <w:t>16 400</w:t>
            </w:r>
          </w:p>
        </w:tc>
        <w:tc>
          <w:tcPr>
            <w:tcW w:w="486" w:type="pct"/>
            <w:tcBorders>
              <w:top w:val="single" w:sz="4" w:space="0" w:color="auto"/>
              <w:left w:val="single" w:sz="4" w:space="0" w:color="auto"/>
              <w:right w:val="single" w:sz="4" w:space="0" w:color="auto"/>
            </w:tcBorders>
            <w:vAlign w:val="center"/>
          </w:tcPr>
          <w:p w14:paraId="4B12BFCD"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2954EBB9"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39E3E04A"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762046AE"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4F446C35" w14:textId="03E0FF90"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vAlign w:val="bottom"/>
          </w:tcPr>
          <w:p w14:paraId="0EF815C8" w14:textId="5499C1C2" w:rsidR="00A91B13" w:rsidRPr="00E06F6E" w:rsidRDefault="00A91B13" w:rsidP="00261384">
            <w:pPr>
              <w:jc w:val="center"/>
              <w:rPr>
                <w:rFonts w:eastAsia="Malgun Gothic"/>
                <w:bCs/>
                <w:sz w:val="16"/>
                <w:szCs w:val="16"/>
                <w:lang w:val="en-US"/>
              </w:rPr>
            </w:pPr>
            <w:r w:rsidRPr="00E06F6E">
              <w:rPr>
                <w:color w:val="000000"/>
                <w:sz w:val="16"/>
                <w:szCs w:val="16"/>
              </w:rPr>
              <w:t>1 262 144,00</w:t>
            </w:r>
          </w:p>
        </w:tc>
      </w:tr>
      <w:tr w:rsidR="00A91B13" w:rsidRPr="00E06F6E" w14:paraId="1802CDE6" w14:textId="77777777" w:rsidTr="003C0E1C">
        <w:trPr>
          <w:trHeight w:val="708"/>
        </w:trPr>
        <w:tc>
          <w:tcPr>
            <w:tcW w:w="192" w:type="pct"/>
            <w:vMerge/>
            <w:tcBorders>
              <w:left w:val="single" w:sz="4" w:space="0" w:color="auto"/>
              <w:right w:val="single" w:sz="4" w:space="0" w:color="auto"/>
            </w:tcBorders>
            <w:vAlign w:val="center"/>
          </w:tcPr>
          <w:p w14:paraId="649FE949"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5C586CF"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5D1A59D" w14:textId="7B58ACA1" w:rsidR="00A91B13" w:rsidRPr="00E06F6E" w:rsidRDefault="00A91B13" w:rsidP="00261384">
            <w:pPr>
              <w:jc w:val="center"/>
              <w:rPr>
                <w:rFonts w:eastAsia="Malgun Gothic"/>
                <w:sz w:val="16"/>
                <w:szCs w:val="16"/>
                <w:lang w:val="en-US"/>
              </w:rPr>
            </w:pPr>
            <w:r w:rsidRPr="00E06F6E">
              <w:rPr>
                <w:sz w:val="16"/>
                <w:szCs w:val="16"/>
              </w:rPr>
              <w:t>1 600</w:t>
            </w:r>
          </w:p>
        </w:tc>
        <w:tc>
          <w:tcPr>
            <w:tcW w:w="486" w:type="pct"/>
            <w:tcBorders>
              <w:top w:val="single" w:sz="4" w:space="0" w:color="auto"/>
              <w:left w:val="single" w:sz="4" w:space="0" w:color="auto"/>
              <w:right w:val="single" w:sz="4" w:space="0" w:color="auto"/>
            </w:tcBorders>
            <w:vAlign w:val="center"/>
          </w:tcPr>
          <w:p w14:paraId="36CB5FE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332A57DD"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A798F4D"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247B6AE5"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DC098A7" w14:textId="7852FF30"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vAlign w:val="bottom"/>
          </w:tcPr>
          <w:p w14:paraId="50AD00C1" w14:textId="29AB21F8" w:rsidR="00A91B13" w:rsidRPr="00E06F6E" w:rsidRDefault="00A91B13" w:rsidP="00261384">
            <w:pPr>
              <w:jc w:val="center"/>
              <w:rPr>
                <w:rFonts w:eastAsia="Malgun Gothic"/>
                <w:bCs/>
                <w:sz w:val="16"/>
                <w:szCs w:val="16"/>
                <w:lang w:val="en-US"/>
              </w:rPr>
            </w:pPr>
            <w:r w:rsidRPr="00E06F6E">
              <w:rPr>
                <w:color w:val="000000"/>
                <w:sz w:val="16"/>
                <w:szCs w:val="16"/>
              </w:rPr>
              <w:t>137 712,00</w:t>
            </w:r>
          </w:p>
        </w:tc>
      </w:tr>
      <w:tr w:rsidR="00A91B13" w:rsidRPr="00E06F6E" w14:paraId="53A8ADC5" w14:textId="77777777" w:rsidTr="003C0E1C">
        <w:trPr>
          <w:trHeight w:val="60"/>
        </w:trPr>
        <w:tc>
          <w:tcPr>
            <w:tcW w:w="192" w:type="pct"/>
            <w:tcBorders>
              <w:left w:val="single" w:sz="4" w:space="0" w:color="auto"/>
              <w:right w:val="single" w:sz="4" w:space="0" w:color="auto"/>
            </w:tcBorders>
            <w:vAlign w:val="center"/>
          </w:tcPr>
          <w:p w14:paraId="3EA1A59B"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5A5AF5DC"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6E96EEDB" w14:textId="13E39A5F" w:rsidR="00A91B13" w:rsidRPr="00E06F6E" w:rsidRDefault="00A91B13" w:rsidP="00261384">
            <w:pPr>
              <w:jc w:val="center"/>
              <w:rPr>
                <w:rFonts w:eastAsia="Malgun Gothic"/>
                <w:sz w:val="16"/>
                <w:szCs w:val="16"/>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2F56440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1B7C1C0E"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034D0D52"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3E04BA29"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566699A7" w14:textId="6E544A2C"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vAlign w:val="bottom"/>
          </w:tcPr>
          <w:p w14:paraId="39217595" w14:textId="2542EF8D" w:rsidR="00A91B13" w:rsidRPr="00E06F6E" w:rsidRDefault="00A91B13" w:rsidP="00261384">
            <w:pPr>
              <w:jc w:val="center"/>
              <w:rPr>
                <w:rFonts w:eastAsia="Malgun Gothic"/>
                <w:bCs/>
                <w:sz w:val="16"/>
                <w:szCs w:val="16"/>
              </w:rPr>
            </w:pPr>
            <w:r w:rsidRPr="00E06F6E">
              <w:rPr>
                <w:color w:val="000000"/>
                <w:sz w:val="16"/>
                <w:szCs w:val="16"/>
              </w:rPr>
              <w:t>0,00</w:t>
            </w:r>
          </w:p>
        </w:tc>
      </w:tr>
      <w:tr w:rsidR="00A91B13" w:rsidRPr="00E06F6E" w14:paraId="4C4C7601" w14:textId="77777777" w:rsidTr="003C0E1C">
        <w:trPr>
          <w:trHeight w:val="60"/>
        </w:trPr>
        <w:tc>
          <w:tcPr>
            <w:tcW w:w="192" w:type="pct"/>
            <w:vMerge w:val="restart"/>
            <w:tcBorders>
              <w:left w:val="single" w:sz="4" w:space="0" w:color="auto"/>
              <w:right w:val="single" w:sz="4" w:space="0" w:color="auto"/>
            </w:tcBorders>
            <w:vAlign w:val="center"/>
          </w:tcPr>
          <w:p w14:paraId="091F33D7"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0D146758"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62CD6333" w14:textId="3024EB85" w:rsidR="00A91B13" w:rsidRPr="00E06F6E" w:rsidRDefault="00A91B13" w:rsidP="00261384">
            <w:pPr>
              <w:jc w:val="center"/>
              <w:rPr>
                <w:rFonts w:eastAsia="Malgun Gothic"/>
                <w:sz w:val="16"/>
                <w:szCs w:val="16"/>
              </w:rPr>
            </w:pPr>
            <w:r w:rsidRPr="00E06F6E">
              <w:rPr>
                <w:sz w:val="16"/>
                <w:szCs w:val="16"/>
              </w:rPr>
              <w:t>640</w:t>
            </w:r>
          </w:p>
        </w:tc>
        <w:tc>
          <w:tcPr>
            <w:tcW w:w="486" w:type="pct"/>
            <w:tcBorders>
              <w:top w:val="single" w:sz="4" w:space="0" w:color="auto"/>
              <w:left w:val="single" w:sz="4" w:space="0" w:color="auto"/>
              <w:right w:val="single" w:sz="4" w:space="0" w:color="auto"/>
            </w:tcBorders>
            <w:vAlign w:val="center"/>
          </w:tcPr>
          <w:p w14:paraId="7C63794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0F2FE21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3B019C25"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47D000B9"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11B8856A"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6EE2DC91" w14:textId="67705930"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10349533" w14:textId="53EE3ACA" w:rsidR="00A91B13" w:rsidRPr="00E06F6E" w:rsidRDefault="00A91B13" w:rsidP="00261384">
            <w:pPr>
              <w:jc w:val="center"/>
              <w:rPr>
                <w:rFonts w:eastAsia="Malgun Gothic"/>
                <w:bCs/>
                <w:sz w:val="16"/>
                <w:szCs w:val="16"/>
                <w:lang w:val="en-US"/>
              </w:rPr>
            </w:pPr>
            <w:r w:rsidRPr="00E06F6E">
              <w:rPr>
                <w:sz w:val="16"/>
                <w:szCs w:val="16"/>
              </w:rPr>
              <w:t>49 254,40</w:t>
            </w:r>
          </w:p>
        </w:tc>
      </w:tr>
      <w:tr w:rsidR="00A91B13" w:rsidRPr="00E06F6E" w14:paraId="72069ECD" w14:textId="77777777" w:rsidTr="003C0E1C">
        <w:trPr>
          <w:trHeight w:val="60"/>
        </w:trPr>
        <w:tc>
          <w:tcPr>
            <w:tcW w:w="192" w:type="pct"/>
            <w:vMerge/>
            <w:tcBorders>
              <w:left w:val="single" w:sz="4" w:space="0" w:color="auto"/>
              <w:right w:val="single" w:sz="4" w:space="0" w:color="auto"/>
            </w:tcBorders>
            <w:vAlign w:val="center"/>
          </w:tcPr>
          <w:p w14:paraId="2C57F236"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4F3C008"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561AD882" w14:textId="136C2BA7" w:rsidR="00A91B13" w:rsidRPr="00E06F6E" w:rsidRDefault="00A91B13" w:rsidP="00261384">
            <w:pPr>
              <w:jc w:val="center"/>
              <w:rPr>
                <w:rFonts w:eastAsia="Malgun Gothic"/>
                <w:sz w:val="16"/>
                <w:szCs w:val="16"/>
              </w:rPr>
            </w:pPr>
            <w:r w:rsidRPr="00E06F6E">
              <w:rPr>
                <w:sz w:val="16"/>
                <w:szCs w:val="16"/>
              </w:rPr>
              <w:t>640</w:t>
            </w:r>
          </w:p>
        </w:tc>
        <w:tc>
          <w:tcPr>
            <w:tcW w:w="486" w:type="pct"/>
            <w:tcBorders>
              <w:top w:val="single" w:sz="4" w:space="0" w:color="auto"/>
              <w:left w:val="single" w:sz="4" w:space="0" w:color="auto"/>
              <w:right w:val="single" w:sz="4" w:space="0" w:color="auto"/>
            </w:tcBorders>
            <w:vAlign w:val="center"/>
          </w:tcPr>
          <w:p w14:paraId="5EF0D8C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58B842A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2FE2A32B"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49A6491"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210CE24"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69C10F25" w14:textId="006FB5F8"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2E6EF701" w14:textId="75524B98" w:rsidR="00A91B13" w:rsidRPr="00E06F6E" w:rsidRDefault="00A91B13" w:rsidP="00261384">
            <w:pPr>
              <w:jc w:val="center"/>
              <w:rPr>
                <w:rFonts w:eastAsia="Malgun Gothic"/>
                <w:bCs/>
                <w:sz w:val="16"/>
                <w:szCs w:val="16"/>
              </w:rPr>
            </w:pPr>
            <w:r w:rsidRPr="00E06F6E">
              <w:rPr>
                <w:sz w:val="16"/>
                <w:szCs w:val="16"/>
              </w:rPr>
              <w:t>55 084,80</w:t>
            </w:r>
          </w:p>
        </w:tc>
      </w:tr>
      <w:tr w:rsidR="00A91B13" w:rsidRPr="00E06F6E" w14:paraId="64D5C978" w14:textId="77777777" w:rsidTr="003C0E1C">
        <w:trPr>
          <w:trHeight w:val="60"/>
        </w:trPr>
        <w:tc>
          <w:tcPr>
            <w:tcW w:w="192" w:type="pct"/>
            <w:vMerge/>
            <w:tcBorders>
              <w:left w:val="single" w:sz="4" w:space="0" w:color="auto"/>
              <w:right w:val="single" w:sz="4" w:space="0" w:color="auto"/>
            </w:tcBorders>
            <w:vAlign w:val="center"/>
          </w:tcPr>
          <w:p w14:paraId="03071C95"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2E02837"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2C73A6A4" w14:textId="37D37372" w:rsidR="00A91B13" w:rsidRPr="00E06F6E" w:rsidRDefault="00A91B13" w:rsidP="00261384">
            <w:pPr>
              <w:jc w:val="center"/>
              <w:rPr>
                <w:rFonts w:eastAsia="Malgun Gothic"/>
                <w:sz w:val="16"/>
                <w:szCs w:val="16"/>
                <w:lang w:val="en-US"/>
              </w:rPr>
            </w:pPr>
            <w:r w:rsidRPr="00E06F6E">
              <w:rPr>
                <w:sz w:val="16"/>
                <w:szCs w:val="16"/>
              </w:rPr>
              <w:t>480</w:t>
            </w:r>
          </w:p>
        </w:tc>
        <w:tc>
          <w:tcPr>
            <w:tcW w:w="486" w:type="pct"/>
            <w:tcBorders>
              <w:top w:val="single" w:sz="4" w:space="0" w:color="auto"/>
              <w:left w:val="single" w:sz="4" w:space="0" w:color="auto"/>
              <w:right w:val="single" w:sz="4" w:space="0" w:color="auto"/>
            </w:tcBorders>
            <w:vAlign w:val="center"/>
          </w:tcPr>
          <w:p w14:paraId="6BCCB83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27C32F1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05F2E9AA"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2FAE3D7"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E039B13"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6B611E49" w14:textId="3FCB688C"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07D3D66D" w14:textId="712AFBDA" w:rsidR="00A91B13" w:rsidRPr="00E06F6E" w:rsidRDefault="00A91B13" w:rsidP="00261384">
            <w:pPr>
              <w:jc w:val="center"/>
              <w:rPr>
                <w:rFonts w:eastAsia="Malgun Gothic"/>
                <w:bCs/>
                <w:sz w:val="16"/>
                <w:szCs w:val="16"/>
              </w:rPr>
            </w:pPr>
            <w:r w:rsidRPr="00E06F6E">
              <w:rPr>
                <w:sz w:val="16"/>
                <w:szCs w:val="16"/>
              </w:rPr>
              <w:t>41 313,60</w:t>
            </w:r>
          </w:p>
        </w:tc>
      </w:tr>
      <w:tr w:rsidR="00A91B13" w:rsidRPr="00E06F6E" w14:paraId="0D6124F5" w14:textId="77777777" w:rsidTr="003C0E1C">
        <w:trPr>
          <w:trHeight w:val="60"/>
        </w:trPr>
        <w:tc>
          <w:tcPr>
            <w:tcW w:w="192" w:type="pct"/>
            <w:vMerge/>
            <w:tcBorders>
              <w:left w:val="single" w:sz="4" w:space="0" w:color="auto"/>
              <w:right w:val="single" w:sz="4" w:space="0" w:color="auto"/>
            </w:tcBorders>
            <w:vAlign w:val="center"/>
          </w:tcPr>
          <w:p w14:paraId="789EF16F"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4A11E4C"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413FD89" w14:textId="4600A4B8" w:rsidR="00A91B13" w:rsidRPr="00E06F6E" w:rsidRDefault="00A91B13" w:rsidP="00261384">
            <w:pPr>
              <w:jc w:val="center"/>
              <w:rPr>
                <w:rFonts w:eastAsia="Malgun Gothic"/>
                <w:sz w:val="16"/>
                <w:szCs w:val="16"/>
                <w:lang w:val="en-US"/>
              </w:rPr>
            </w:pPr>
            <w:r w:rsidRPr="00E06F6E">
              <w:rPr>
                <w:sz w:val="16"/>
                <w:szCs w:val="16"/>
              </w:rPr>
              <w:t>480</w:t>
            </w:r>
          </w:p>
        </w:tc>
        <w:tc>
          <w:tcPr>
            <w:tcW w:w="486" w:type="pct"/>
            <w:tcBorders>
              <w:top w:val="single" w:sz="4" w:space="0" w:color="auto"/>
              <w:left w:val="single" w:sz="4" w:space="0" w:color="auto"/>
              <w:right w:val="single" w:sz="4" w:space="0" w:color="auto"/>
            </w:tcBorders>
            <w:vAlign w:val="center"/>
          </w:tcPr>
          <w:p w14:paraId="7DF245E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526FFC7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2D363E53"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1501B3BF"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7D5965B3"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699F7085" w14:textId="55975A02"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24AC9F1F" w14:textId="190CE14B" w:rsidR="00A91B13" w:rsidRPr="00E06F6E" w:rsidRDefault="00A91B13" w:rsidP="00261384">
            <w:pPr>
              <w:jc w:val="center"/>
              <w:rPr>
                <w:rFonts w:eastAsia="Malgun Gothic"/>
                <w:bCs/>
                <w:sz w:val="16"/>
                <w:szCs w:val="16"/>
              </w:rPr>
            </w:pPr>
            <w:r w:rsidRPr="00E06F6E">
              <w:rPr>
                <w:sz w:val="16"/>
                <w:szCs w:val="16"/>
              </w:rPr>
              <w:t>36 940,80</w:t>
            </w:r>
          </w:p>
        </w:tc>
      </w:tr>
      <w:tr w:rsidR="00261384" w:rsidRPr="00E06F6E" w14:paraId="452FF73B"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62D3836C"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2B4F5FDA" w14:textId="77777777" w:rsidR="003C0E1C" w:rsidRPr="00E06F6E" w:rsidRDefault="003C0E1C" w:rsidP="003C0E1C">
            <w:pPr>
              <w:jc w:val="center"/>
              <w:rPr>
                <w:rFonts w:eastAsia="Malgun Gothic"/>
                <w:b/>
                <w:sz w:val="16"/>
                <w:szCs w:val="16"/>
              </w:rPr>
            </w:pPr>
            <w:r w:rsidRPr="00E06F6E">
              <w:rPr>
                <w:rFonts w:eastAsia="Malgun Gothic"/>
                <w:b/>
                <w:sz w:val="16"/>
                <w:szCs w:val="16"/>
              </w:rPr>
              <w:t>1 582 449,60</w:t>
            </w:r>
          </w:p>
          <w:p w14:paraId="6765BDD1" w14:textId="77777777" w:rsidR="00261384" w:rsidRPr="00E06F6E" w:rsidRDefault="00261384" w:rsidP="00261384">
            <w:pPr>
              <w:jc w:val="center"/>
              <w:rPr>
                <w:rFonts w:eastAsia="Malgun Gothic"/>
                <w:b/>
                <w:sz w:val="16"/>
                <w:szCs w:val="16"/>
              </w:rPr>
            </w:pPr>
          </w:p>
        </w:tc>
      </w:tr>
    </w:tbl>
    <w:p w14:paraId="273B36D7" w14:textId="77777777" w:rsidR="00261384" w:rsidRPr="00E06F6E" w:rsidRDefault="00261384" w:rsidP="009C0E02">
      <w:pPr>
        <w:autoSpaceDE w:val="0"/>
        <w:autoSpaceDN w:val="0"/>
        <w:adjustRightInd w:val="0"/>
        <w:jc w:val="center"/>
        <w:rPr>
          <w:sz w:val="16"/>
          <w:szCs w:val="16"/>
          <w:lang w:val="en-US"/>
        </w:rPr>
      </w:pPr>
    </w:p>
    <w:p w14:paraId="6E97E265" w14:textId="77777777" w:rsidR="002C615D" w:rsidRPr="00E06F6E" w:rsidRDefault="002C615D" w:rsidP="002C615D">
      <w:pPr>
        <w:autoSpaceDE w:val="0"/>
        <w:autoSpaceDN w:val="0"/>
        <w:jc w:val="center"/>
        <w:rPr>
          <w:b/>
          <w:bCs/>
          <w:sz w:val="16"/>
          <w:szCs w:val="16"/>
        </w:rPr>
      </w:pPr>
    </w:p>
    <w:p w14:paraId="53D53374" w14:textId="03F8F0C9" w:rsidR="002C615D" w:rsidRPr="00E06F6E" w:rsidRDefault="002C615D" w:rsidP="002C615D">
      <w:pPr>
        <w:autoSpaceDE w:val="0"/>
        <w:autoSpaceDN w:val="0"/>
        <w:adjustRightInd w:val="0"/>
        <w:jc w:val="right"/>
        <w:rPr>
          <w:b/>
          <w:bCs/>
          <w:i/>
          <w:iCs/>
          <w:sz w:val="16"/>
          <w:szCs w:val="16"/>
        </w:rPr>
      </w:pPr>
      <w:r w:rsidRPr="00E06F6E">
        <w:rPr>
          <w:b/>
          <w:bCs/>
          <w:i/>
          <w:iCs/>
          <w:sz w:val="16"/>
          <w:szCs w:val="16"/>
        </w:rPr>
        <w:t>Приложение №</w:t>
      </w:r>
      <w:r w:rsidR="00EF009A" w:rsidRPr="00E06F6E">
        <w:rPr>
          <w:b/>
          <w:bCs/>
          <w:i/>
          <w:iCs/>
          <w:sz w:val="16"/>
          <w:szCs w:val="16"/>
        </w:rPr>
        <w:t>1</w:t>
      </w:r>
      <w:r w:rsidR="009C0E02" w:rsidRPr="00E06F6E">
        <w:rPr>
          <w:b/>
          <w:bCs/>
          <w:i/>
          <w:iCs/>
          <w:sz w:val="16"/>
          <w:szCs w:val="16"/>
        </w:rPr>
        <w:t>9</w:t>
      </w:r>
      <w:r w:rsidRPr="00E06F6E">
        <w:rPr>
          <w:b/>
          <w:bCs/>
          <w:i/>
          <w:iCs/>
          <w:sz w:val="16"/>
          <w:szCs w:val="16"/>
        </w:rPr>
        <w:br/>
        <w:t xml:space="preserve"> к Обоснованию начальной (максимальной) цены договора</w:t>
      </w:r>
    </w:p>
    <w:p w14:paraId="376C2F53" w14:textId="4BA9DD61" w:rsidR="002C615D" w:rsidRPr="00E06F6E" w:rsidRDefault="002C615D" w:rsidP="002C615D">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№1</w:t>
      </w:r>
      <w:r w:rsidR="009C0E02" w:rsidRPr="00E06F6E">
        <w:rPr>
          <w:rFonts w:eastAsia="Calibri"/>
          <w:b/>
          <w:sz w:val="16"/>
          <w:szCs w:val="16"/>
        </w:rPr>
        <w:t>9</w:t>
      </w:r>
    </w:p>
    <w:p w14:paraId="2ABDF807" w14:textId="77777777" w:rsidR="009C0E02" w:rsidRPr="00D66D99" w:rsidRDefault="009C0E02" w:rsidP="009C0E02">
      <w:pPr>
        <w:autoSpaceDE w:val="0"/>
        <w:autoSpaceDN w:val="0"/>
        <w:adjustRightInd w:val="0"/>
        <w:jc w:val="center"/>
        <w:rPr>
          <w:rFonts w:eastAsia="Calibri"/>
          <w:bCs/>
          <w:color w:val="000000"/>
          <w:sz w:val="16"/>
          <w:szCs w:val="16"/>
        </w:rPr>
      </w:pPr>
      <w:r w:rsidRPr="00E06F6E">
        <w:rPr>
          <w:rFonts w:eastAsia="Calibri"/>
          <w:sz w:val="16"/>
          <w:szCs w:val="16"/>
        </w:rPr>
        <w:t>(</w:t>
      </w:r>
      <w:r w:rsidRPr="00E06F6E">
        <w:rPr>
          <w:rFonts w:eastAsia="Calibri"/>
          <w:bCs/>
          <w:color w:val="000000"/>
          <w:sz w:val="16"/>
          <w:szCs w:val="16"/>
        </w:rPr>
        <w:t xml:space="preserve">МАОУ Школа №116 </w:t>
      </w:r>
      <w:proofErr w:type="spellStart"/>
      <w:r w:rsidRPr="00E06F6E">
        <w:rPr>
          <w:rFonts w:eastAsia="Calibri"/>
          <w:bCs/>
          <w:color w:val="000000"/>
          <w:sz w:val="16"/>
          <w:szCs w:val="16"/>
        </w:rPr>
        <w:t>им.С.Х</w:t>
      </w:r>
      <w:proofErr w:type="spellEnd"/>
      <w:r w:rsidRPr="00E06F6E">
        <w:rPr>
          <w:rFonts w:eastAsia="Calibri"/>
          <w:bCs/>
          <w:color w:val="000000"/>
          <w:sz w:val="16"/>
          <w:szCs w:val="16"/>
        </w:rPr>
        <w:t xml:space="preserve">. </w:t>
      </w:r>
      <w:proofErr w:type="spellStart"/>
      <w:r w:rsidRPr="00E06F6E">
        <w:rPr>
          <w:rFonts w:eastAsia="Calibri"/>
          <w:bCs/>
          <w:color w:val="000000"/>
          <w:sz w:val="16"/>
          <w:szCs w:val="16"/>
        </w:rPr>
        <w:t>Бикеева</w:t>
      </w:r>
      <w:proofErr w:type="spellEnd"/>
      <w:r w:rsidRPr="00E06F6E">
        <w:rPr>
          <w:rFonts w:eastAsia="Calibri"/>
          <w:bCs/>
          <w:color w:val="000000"/>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39ABF296" w14:textId="77777777" w:rsidTr="003C0E1C">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31399479" w14:textId="77777777" w:rsidR="00261384" w:rsidRPr="00E06F6E" w:rsidRDefault="00261384" w:rsidP="00261384">
            <w:pPr>
              <w:spacing w:line="256" w:lineRule="auto"/>
              <w:jc w:val="center"/>
              <w:rPr>
                <w:rFonts w:eastAsia="Malgun Gothic"/>
                <w:sz w:val="16"/>
                <w:szCs w:val="16"/>
              </w:rPr>
            </w:pPr>
          </w:p>
          <w:p w14:paraId="0901A0B4"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1E7EDC74"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03DC176D"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2D7B567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FAFD61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47B5DEB1"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72D032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04DE69ED"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392678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0299F232"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66ED2754"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0AA014"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7CFB1595"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4863DBC"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70272FE5" w14:textId="77777777" w:rsidTr="003C0E1C">
        <w:trPr>
          <w:trHeight w:val="930"/>
        </w:trPr>
        <w:tc>
          <w:tcPr>
            <w:tcW w:w="192" w:type="pct"/>
            <w:vMerge w:val="restart"/>
            <w:tcBorders>
              <w:left w:val="single" w:sz="4" w:space="0" w:color="auto"/>
              <w:right w:val="single" w:sz="4" w:space="0" w:color="auto"/>
            </w:tcBorders>
            <w:vAlign w:val="center"/>
          </w:tcPr>
          <w:p w14:paraId="4777EF7D"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lastRenderedPageBreak/>
              <w:t>1.</w:t>
            </w:r>
          </w:p>
        </w:tc>
        <w:tc>
          <w:tcPr>
            <w:tcW w:w="953" w:type="pct"/>
            <w:vMerge w:val="restart"/>
            <w:tcBorders>
              <w:left w:val="single" w:sz="4" w:space="0" w:color="auto"/>
              <w:right w:val="single" w:sz="4" w:space="0" w:color="auto"/>
            </w:tcBorders>
            <w:vAlign w:val="center"/>
          </w:tcPr>
          <w:p w14:paraId="5F2B59B6"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1D1D8A03" w14:textId="1B9951B3" w:rsidR="00A91B13" w:rsidRPr="00E06F6E" w:rsidRDefault="00A91B13" w:rsidP="00261384">
            <w:pPr>
              <w:jc w:val="center"/>
              <w:rPr>
                <w:rFonts w:eastAsia="Malgun Gothic"/>
                <w:sz w:val="16"/>
                <w:szCs w:val="16"/>
              </w:rPr>
            </w:pPr>
            <w:r w:rsidRPr="00E06F6E">
              <w:rPr>
                <w:sz w:val="16"/>
                <w:szCs w:val="16"/>
              </w:rPr>
              <w:t>18 000</w:t>
            </w:r>
          </w:p>
        </w:tc>
        <w:tc>
          <w:tcPr>
            <w:tcW w:w="486" w:type="pct"/>
            <w:tcBorders>
              <w:top w:val="single" w:sz="4" w:space="0" w:color="auto"/>
              <w:left w:val="single" w:sz="4" w:space="0" w:color="auto"/>
              <w:right w:val="single" w:sz="4" w:space="0" w:color="auto"/>
            </w:tcBorders>
            <w:vAlign w:val="center"/>
          </w:tcPr>
          <w:p w14:paraId="1144685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08637D84"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BD2F55C"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171BC468"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1F4A9889" w14:textId="52309254"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0BCA6F94" w14:textId="7D4BF0B8" w:rsidR="00A91B13" w:rsidRPr="00E06F6E" w:rsidRDefault="00A91B13" w:rsidP="00261384">
            <w:pPr>
              <w:jc w:val="center"/>
              <w:rPr>
                <w:rFonts w:eastAsia="Malgun Gothic"/>
                <w:bCs/>
                <w:sz w:val="16"/>
                <w:szCs w:val="16"/>
                <w:lang w:val="en-US"/>
              </w:rPr>
            </w:pPr>
            <w:r w:rsidRPr="00E06F6E">
              <w:rPr>
                <w:sz w:val="16"/>
                <w:szCs w:val="16"/>
              </w:rPr>
              <w:t>1 385 280,00</w:t>
            </w:r>
          </w:p>
        </w:tc>
      </w:tr>
      <w:tr w:rsidR="00A91B13" w:rsidRPr="00E06F6E" w14:paraId="087C67EA" w14:textId="77777777" w:rsidTr="003C0E1C">
        <w:trPr>
          <w:trHeight w:val="708"/>
        </w:trPr>
        <w:tc>
          <w:tcPr>
            <w:tcW w:w="192" w:type="pct"/>
            <w:vMerge/>
            <w:tcBorders>
              <w:left w:val="single" w:sz="4" w:space="0" w:color="auto"/>
              <w:right w:val="single" w:sz="4" w:space="0" w:color="auto"/>
            </w:tcBorders>
            <w:vAlign w:val="center"/>
          </w:tcPr>
          <w:p w14:paraId="2A6547B3"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A7C59E6"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5F91850D" w14:textId="63E0058F" w:rsidR="00A91B13" w:rsidRPr="00E06F6E" w:rsidRDefault="00A91B13" w:rsidP="00261384">
            <w:pPr>
              <w:jc w:val="center"/>
              <w:rPr>
                <w:rFonts w:eastAsia="Malgun Gothic"/>
                <w:sz w:val="16"/>
                <w:szCs w:val="16"/>
                <w:lang w:val="en-US"/>
              </w:rPr>
            </w:pPr>
            <w:r w:rsidRPr="00E06F6E">
              <w:rPr>
                <w:sz w:val="16"/>
                <w:szCs w:val="16"/>
              </w:rPr>
              <w:t>12 960</w:t>
            </w:r>
          </w:p>
        </w:tc>
        <w:tc>
          <w:tcPr>
            <w:tcW w:w="486" w:type="pct"/>
            <w:tcBorders>
              <w:top w:val="single" w:sz="4" w:space="0" w:color="auto"/>
              <w:left w:val="single" w:sz="4" w:space="0" w:color="auto"/>
              <w:right w:val="single" w:sz="4" w:space="0" w:color="auto"/>
            </w:tcBorders>
            <w:vAlign w:val="center"/>
          </w:tcPr>
          <w:p w14:paraId="6CAA1BE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54FDB1D4"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39BF958"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31B96AF4"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148DF25" w14:textId="0DF2CF11"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53A55360" w14:textId="655EB2B6" w:rsidR="00A91B13" w:rsidRPr="00E06F6E" w:rsidRDefault="00A91B13" w:rsidP="00261384">
            <w:pPr>
              <w:jc w:val="center"/>
              <w:rPr>
                <w:rFonts w:eastAsia="Malgun Gothic"/>
                <w:bCs/>
                <w:sz w:val="16"/>
                <w:szCs w:val="16"/>
                <w:lang w:val="en-US"/>
              </w:rPr>
            </w:pPr>
            <w:r w:rsidRPr="00E06F6E">
              <w:rPr>
                <w:sz w:val="16"/>
                <w:szCs w:val="16"/>
              </w:rPr>
              <w:t>1 115 467,20</w:t>
            </w:r>
          </w:p>
        </w:tc>
      </w:tr>
      <w:tr w:rsidR="00A91B13" w:rsidRPr="00E06F6E" w14:paraId="03325E3E" w14:textId="77777777" w:rsidTr="003C0E1C">
        <w:trPr>
          <w:trHeight w:val="60"/>
        </w:trPr>
        <w:tc>
          <w:tcPr>
            <w:tcW w:w="192" w:type="pct"/>
            <w:tcBorders>
              <w:left w:val="single" w:sz="4" w:space="0" w:color="auto"/>
              <w:right w:val="single" w:sz="4" w:space="0" w:color="auto"/>
            </w:tcBorders>
            <w:vAlign w:val="center"/>
          </w:tcPr>
          <w:p w14:paraId="27AB2DE9"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6D0D1C6F"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2B08B188" w14:textId="24422E5F" w:rsidR="00A91B13" w:rsidRPr="00E06F6E" w:rsidRDefault="00A91B13" w:rsidP="00261384">
            <w:pPr>
              <w:jc w:val="center"/>
              <w:rPr>
                <w:rFonts w:eastAsia="Malgun Gothic"/>
                <w:sz w:val="16"/>
                <w:szCs w:val="16"/>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078F74C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257F4C2F"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1F9A7DC5"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04D7A81E"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60592731" w14:textId="5C670C7B"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574167A7" w14:textId="7CFAD14C"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40D0A043" w14:textId="77777777" w:rsidTr="003C0E1C">
        <w:trPr>
          <w:trHeight w:val="60"/>
        </w:trPr>
        <w:tc>
          <w:tcPr>
            <w:tcW w:w="192" w:type="pct"/>
            <w:vMerge w:val="restart"/>
            <w:tcBorders>
              <w:left w:val="single" w:sz="4" w:space="0" w:color="auto"/>
              <w:right w:val="single" w:sz="4" w:space="0" w:color="auto"/>
            </w:tcBorders>
            <w:vAlign w:val="center"/>
          </w:tcPr>
          <w:p w14:paraId="3E562B91"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0AD2389E"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3DD2AED6" w14:textId="19F9A9D0" w:rsidR="00A91B13" w:rsidRPr="00E06F6E" w:rsidRDefault="00A91B13" w:rsidP="00261384">
            <w:pPr>
              <w:jc w:val="center"/>
              <w:rPr>
                <w:rFonts w:eastAsia="Malgun Gothic"/>
                <w:sz w:val="16"/>
                <w:szCs w:val="16"/>
              </w:rPr>
            </w:pPr>
            <w:r w:rsidRPr="00E06F6E">
              <w:rPr>
                <w:sz w:val="16"/>
                <w:szCs w:val="16"/>
              </w:rPr>
              <w:t>320</w:t>
            </w:r>
          </w:p>
        </w:tc>
        <w:tc>
          <w:tcPr>
            <w:tcW w:w="486" w:type="pct"/>
            <w:tcBorders>
              <w:top w:val="single" w:sz="4" w:space="0" w:color="auto"/>
              <w:left w:val="single" w:sz="4" w:space="0" w:color="auto"/>
              <w:right w:val="single" w:sz="4" w:space="0" w:color="auto"/>
            </w:tcBorders>
            <w:vAlign w:val="center"/>
          </w:tcPr>
          <w:p w14:paraId="568A0C6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0909A76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5267DCCE"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758EA220"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7BEE96EA"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0B20816D" w14:textId="33BDE321"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7911F428" w14:textId="3D3C4101" w:rsidR="00A91B13" w:rsidRPr="00E06F6E" w:rsidRDefault="00A91B13" w:rsidP="00261384">
            <w:pPr>
              <w:jc w:val="center"/>
              <w:rPr>
                <w:rFonts w:eastAsia="Malgun Gothic"/>
                <w:bCs/>
                <w:sz w:val="16"/>
                <w:szCs w:val="16"/>
                <w:lang w:val="en-US"/>
              </w:rPr>
            </w:pPr>
            <w:r w:rsidRPr="00E06F6E">
              <w:rPr>
                <w:sz w:val="16"/>
                <w:szCs w:val="16"/>
              </w:rPr>
              <w:t>24 627,20</w:t>
            </w:r>
          </w:p>
        </w:tc>
      </w:tr>
      <w:tr w:rsidR="00A91B13" w:rsidRPr="00E06F6E" w14:paraId="7C7FC5F8" w14:textId="77777777" w:rsidTr="003C0E1C">
        <w:trPr>
          <w:trHeight w:val="60"/>
        </w:trPr>
        <w:tc>
          <w:tcPr>
            <w:tcW w:w="192" w:type="pct"/>
            <w:vMerge/>
            <w:tcBorders>
              <w:left w:val="single" w:sz="4" w:space="0" w:color="auto"/>
              <w:right w:val="single" w:sz="4" w:space="0" w:color="auto"/>
            </w:tcBorders>
            <w:vAlign w:val="center"/>
          </w:tcPr>
          <w:p w14:paraId="1EA0FC64"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20FF37D6"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7A0DC65C" w14:textId="19F445FD" w:rsidR="00A91B13" w:rsidRPr="00E06F6E" w:rsidRDefault="00A91B13" w:rsidP="00261384">
            <w:pPr>
              <w:jc w:val="center"/>
              <w:rPr>
                <w:rFonts w:eastAsia="Malgun Gothic"/>
                <w:sz w:val="16"/>
                <w:szCs w:val="16"/>
              </w:rPr>
            </w:pPr>
            <w:r w:rsidRPr="00E06F6E">
              <w:rPr>
                <w:sz w:val="16"/>
                <w:szCs w:val="16"/>
              </w:rPr>
              <w:t>320</w:t>
            </w:r>
          </w:p>
        </w:tc>
        <w:tc>
          <w:tcPr>
            <w:tcW w:w="486" w:type="pct"/>
            <w:tcBorders>
              <w:top w:val="single" w:sz="4" w:space="0" w:color="auto"/>
              <w:left w:val="single" w:sz="4" w:space="0" w:color="auto"/>
              <w:right w:val="single" w:sz="4" w:space="0" w:color="auto"/>
            </w:tcBorders>
            <w:vAlign w:val="center"/>
          </w:tcPr>
          <w:p w14:paraId="7D7FAB68"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25DFBBE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13376D66"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506CA08B"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257E110"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0622A95" w14:textId="4325C8AB"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41087510" w14:textId="4B968886" w:rsidR="00A91B13" w:rsidRPr="00E06F6E" w:rsidRDefault="00A91B13" w:rsidP="00261384">
            <w:pPr>
              <w:jc w:val="center"/>
              <w:rPr>
                <w:rFonts w:eastAsia="Malgun Gothic"/>
                <w:bCs/>
                <w:sz w:val="16"/>
                <w:szCs w:val="16"/>
              </w:rPr>
            </w:pPr>
            <w:r w:rsidRPr="00E06F6E">
              <w:rPr>
                <w:sz w:val="16"/>
                <w:szCs w:val="16"/>
              </w:rPr>
              <w:t>27 542,40</w:t>
            </w:r>
          </w:p>
        </w:tc>
      </w:tr>
      <w:tr w:rsidR="00A91B13" w:rsidRPr="00E06F6E" w14:paraId="59480113" w14:textId="77777777" w:rsidTr="003C0E1C">
        <w:trPr>
          <w:trHeight w:val="60"/>
        </w:trPr>
        <w:tc>
          <w:tcPr>
            <w:tcW w:w="192" w:type="pct"/>
            <w:vMerge/>
            <w:tcBorders>
              <w:left w:val="single" w:sz="4" w:space="0" w:color="auto"/>
              <w:right w:val="single" w:sz="4" w:space="0" w:color="auto"/>
            </w:tcBorders>
            <w:vAlign w:val="center"/>
          </w:tcPr>
          <w:p w14:paraId="4CDAAF28"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7C7E794E"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1B009522" w14:textId="4B2DC1F1" w:rsidR="00A91B13" w:rsidRPr="00E06F6E" w:rsidRDefault="00A91B13" w:rsidP="00261384">
            <w:pPr>
              <w:jc w:val="center"/>
              <w:rPr>
                <w:rFonts w:eastAsia="Malgun Gothic"/>
                <w:sz w:val="16"/>
                <w:szCs w:val="16"/>
                <w:lang w:val="en-US"/>
              </w:rPr>
            </w:pPr>
            <w:r w:rsidRPr="00E06F6E">
              <w:rPr>
                <w:sz w:val="16"/>
                <w:szCs w:val="16"/>
              </w:rPr>
              <w:t>320</w:t>
            </w:r>
          </w:p>
        </w:tc>
        <w:tc>
          <w:tcPr>
            <w:tcW w:w="486" w:type="pct"/>
            <w:tcBorders>
              <w:top w:val="single" w:sz="4" w:space="0" w:color="auto"/>
              <w:left w:val="single" w:sz="4" w:space="0" w:color="auto"/>
              <w:right w:val="single" w:sz="4" w:space="0" w:color="auto"/>
            </w:tcBorders>
            <w:vAlign w:val="center"/>
          </w:tcPr>
          <w:p w14:paraId="0065ED2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6146D22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74F9AAE3"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91DCAF1"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76FF386B"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38245BE7" w14:textId="05569651"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65E690A5" w14:textId="69004941" w:rsidR="00A91B13" w:rsidRPr="00E06F6E" w:rsidRDefault="00A91B13" w:rsidP="00261384">
            <w:pPr>
              <w:jc w:val="center"/>
              <w:rPr>
                <w:rFonts w:eastAsia="Malgun Gothic"/>
                <w:bCs/>
                <w:sz w:val="16"/>
                <w:szCs w:val="16"/>
              </w:rPr>
            </w:pPr>
            <w:r w:rsidRPr="00E06F6E">
              <w:rPr>
                <w:sz w:val="16"/>
                <w:szCs w:val="16"/>
              </w:rPr>
              <w:t>27 542,40</w:t>
            </w:r>
          </w:p>
        </w:tc>
      </w:tr>
      <w:tr w:rsidR="00A91B13" w:rsidRPr="00E06F6E" w14:paraId="7C5EBD78" w14:textId="77777777" w:rsidTr="003C0E1C">
        <w:trPr>
          <w:trHeight w:val="60"/>
        </w:trPr>
        <w:tc>
          <w:tcPr>
            <w:tcW w:w="192" w:type="pct"/>
            <w:vMerge/>
            <w:tcBorders>
              <w:left w:val="single" w:sz="4" w:space="0" w:color="auto"/>
              <w:right w:val="single" w:sz="4" w:space="0" w:color="auto"/>
            </w:tcBorders>
            <w:vAlign w:val="center"/>
          </w:tcPr>
          <w:p w14:paraId="3A5E2EC3"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A34C827"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65EF6DC9" w14:textId="35761BE2" w:rsidR="00A91B13" w:rsidRPr="00E06F6E" w:rsidRDefault="00A91B13" w:rsidP="00261384">
            <w:pPr>
              <w:jc w:val="center"/>
              <w:rPr>
                <w:rFonts w:eastAsia="Malgun Gothic"/>
                <w:sz w:val="16"/>
                <w:szCs w:val="16"/>
                <w:lang w:val="en-US"/>
              </w:rPr>
            </w:pPr>
            <w:r w:rsidRPr="00E06F6E">
              <w:rPr>
                <w:sz w:val="16"/>
                <w:szCs w:val="16"/>
              </w:rPr>
              <w:t>320</w:t>
            </w:r>
          </w:p>
        </w:tc>
        <w:tc>
          <w:tcPr>
            <w:tcW w:w="486" w:type="pct"/>
            <w:tcBorders>
              <w:top w:val="single" w:sz="4" w:space="0" w:color="auto"/>
              <w:left w:val="single" w:sz="4" w:space="0" w:color="auto"/>
              <w:right w:val="single" w:sz="4" w:space="0" w:color="auto"/>
            </w:tcBorders>
            <w:vAlign w:val="center"/>
          </w:tcPr>
          <w:p w14:paraId="2D53AE4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7E50E59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0084432C"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6D11B1BE"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ADCC028"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61C4A6C1" w14:textId="2A5CB779"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503E2D5A" w14:textId="4B0734E1" w:rsidR="00A91B13" w:rsidRPr="00E06F6E" w:rsidRDefault="00A91B13" w:rsidP="00261384">
            <w:pPr>
              <w:jc w:val="center"/>
              <w:rPr>
                <w:rFonts w:eastAsia="Malgun Gothic"/>
                <w:bCs/>
                <w:sz w:val="16"/>
                <w:szCs w:val="16"/>
              </w:rPr>
            </w:pPr>
            <w:r w:rsidRPr="00E06F6E">
              <w:rPr>
                <w:sz w:val="16"/>
                <w:szCs w:val="16"/>
              </w:rPr>
              <w:t>24 627,20</w:t>
            </w:r>
          </w:p>
        </w:tc>
      </w:tr>
      <w:tr w:rsidR="00261384" w:rsidRPr="00E06F6E" w14:paraId="3C86F6FE"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59979463"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6FE9ABD4" w14:textId="77777777" w:rsidR="003C0E1C" w:rsidRPr="00E06F6E" w:rsidRDefault="003C0E1C" w:rsidP="003C0E1C">
            <w:pPr>
              <w:jc w:val="center"/>
              <w:rPr>
                <w:rFonts w:eastAsia="Malgun Gothic"/>
                <w:b/>
                <w:sz w:val="16"/>
                <w:szCs w:val="16"/>
              </w:rPr>
            </w:pPr>
            <w:r w:rsidRPr="00E06F6E">
              <w:rPr>
                <w:rFonts w:eastAsia="Malgun Gothic"/>
                <w:b/>
                <w:sz w:val="16"/>
                <w:szCs w:val="16"/>
              </w:rPr>
              <w:t>2 605 086,40</w:t>
            </w:r>
          </w:p>
          <w:p w14:paraId="2724741B" w14:textId="77777777" w:rsidR="00261384" w:rsidRPr="00E06F6E" w:rsidRDefault="00261384" w:rsidP="00261384">
            <w:pPr>
              <w:jc w:val="center"/>
              <w:rPr>
                <w:rFonts w:eastAsia="Malgun Gothic"/>
                <w:b/>
                <w:sz w:val="16"/>
                <w:szCs w:val="16"/>
              </w:rPr>
            </w:pPr>
          </w:p>
        </w:tc>
      </w:tr>
    </w:tbl>
    <w:p w14:paraId="5C2C7962" w14:textId="77777777" w:rsidR="00261384" w:rsidRPr="00E06F6E" w:rsidRDefault="00261384" w:rsidP="009C0E02">
      <w:pPr>
        <w:autoSpaceDE w:val="0"/>
        <w:autoSpaceDN w:val="0"/>
        <w:adjustRightInd w:val="0"/>
        <w:jc w:val="center"/>
        <w:rPr>
          <w:rFonts w:eastAsia="Calibri"/>
          <w:sz w:val="16"/>
          <w:szCs w:val="16"/>
          <w:lang w:val="en-US"/>
        </w:rPr>
      </w:pPr>
    </w:p>
    <w:p w14:paraId="09ADE32C" w14:textId="77777777" w:rsidR="00426664" w:rsidRPr="00E06F6E" w:rsidRDefault="00426664" w:rsidP="002C615D">
      <w:pPr>
        <w:autoSpaceDE w:val="0"/>
        <w:autoSpaceDN w:val="0"/>
        <w:adjustRightInd w:val="0"/>
        <w:jc w:val="center"/>
        <w:rPr>
          <w:b/>
          <w:sz w:val="16"/>
          <w:szCs w:val="16"/>
        </w:rPr>
      </w:pPr>
    </w:p>
    <w:p w14:paraId="62BC70BB" w14:textId="37E05F77" w:rsidR="0080352D" w:rsidRPr="00E06F6E" w:rsidRDefault="0080352D" w:rsidP="0080352D">
      <w:pPr>
        <w:autoSpaceDE w:val="0"/>
        <w:autoSpaceDN w:val="0"/>
        <w:adjustRightInd w:val="0"/>
        <w:jc w:val="right"/>
        <w:rPr>
          <w:b/>
          <w:bCs/>
          <w:i/>
          <w:iCs/>
          <w:sz w:val="16"/>
          <w:szCs w:val="16"/>
        </w:rPr>
      </w:pPr>
      <w:r w:rsidRPr="00E06F6E">
        <w:rPr>
          <w:b/>
          <w:bCs/>
          <w:i/>
          <w:iCs/>
          <w:sz w:val="16"/>
          <w:szCs w:val="16"/>
        </w:rPr>
        <w:t>Приложение №</w:t>
      </w:r>
      <w:r w:rsidR="009C0E02" w:rsidRPr="00E06F6E">
        <w:rPr>
          <w:b/>
          <w:bCs/>
          <w:i/>
          <w:iCs/>
          <w:sz w:val="16"/>
          <w:szCs w:val="16"/>
        </w:rPr>
        <w:t>20</w:t>
      </w:r>
      <w:r w:rsidRPr="00E06F6E">
        <w:rPr>
          <w:b/>
          <w:bCs/>
          <w:i/>
          <w:iCs/>
          <w:sz w:val="16"/>
          <w:szCs w:val="16"/>
        </w:rPr>
        <w:br/>
        <w:t xml:space="preserve"> к Обоснованию начальной (максимальной) цены договора</w:t>
      </w:r>
    </w:p>
    <w:p w14:paraId="3EAD5182" w14:textId="65779C82" w:rsidR="0080352D" w:rsidRPr="00E06F6E" w:rsidRDefault="0080352D" w:rsidP="0080352D">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w:t>
      </w:r>
      <w:r w:rsidR="009C0E02" w:rsidRPr="00E06F6E">
        <w:rPr>
          <w:rFonts w:eastAsia="Calibri"/>
          <w:b/>
          <w:sz w:val="16"/>
          <w:szCs w:val="16"/>
        </w:rPr>
        <w:t>20</w:t>
      </w:r>
    </w:p>
    <w:p w14:paraId="508C53E7" w14:textId="77777777" w:rsidR="009C0E02" w:rsidRPr="00E06F6E" w:rsidRDefault="009C0E02" w:rsidP="009C0E02">
      <w:pPr>
        <w:jc w:val="center"/>
        <w:rPr>
          <w:bCs/>
          <w:sz w:val="16"/>
          <w:szCs w:val="16"/>
          <w:lang w:val="en-US"/>
        </w:rPr>
      </w:pPr>
      <w:r w:rsidRPr="00E06F6E">
        <w:rPr>
          <w:b/>
          <w:sz w:val="16"/>
          <w:szCs w:val="16"/>
        </w:rPr>
        <w:t>(</w:t>
      </w:r>
      <w:r w:rsidRPr="00E06F6E">
        <w:rPr>
          <w:bCs/>
          <w:sz w:val="16"/>
          <w:szCs w:val="16"/>
        </w:rPr>
        <w:t>МАОУ Школа № 125)</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627B73C9" w14:textId="77777777" w:rsidTr="001F69A9">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3C57AF6F" w14:textId="77777777" w:rsidR="00261384" w:rsidRPr="00E06F6E" w:rsidRDefault="00261384" w:rsidP="00261384">
            <w:pPr>
              <w:spacing w:line="256" w:lineRule="auto"/>
              <w:jc w:val="center"/>
              <w:rPr>
                <w:rFonts w:eastAsia="Malgun Gothic"/>
                <w:sz w:val="16"/>
                <w:szCs w:val="16"/>
              </w:rPr>
            </w:pPr>
          </w:p>
          <w:p w14:paraId="0AF2195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04C37E58"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5AD2B7F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60E8F2FF"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3BF002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3176622A"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5A0B85B"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21CD3F65"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A05D257"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2C634CD7"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7887A9E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8DB593"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1F684158"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515C661"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4768A949" w14:textId="77777777" w:rsidTr="001F69A9">
        <w:trPr>
          <w:trHeight w:val="930"/>
        </w:trPr>
        <w:tc>
          <w:tcPr>
            <w:tcW w:w="192" w:type="pct"/>
            <w:vMerge w:val="restart"/>
            <w:tcBorders>
              <w:left w:val="single" w:sz="4" w:space="0" w:color="auto"/>
              <w:right w:val="single" w:sz="4" w:space="0" w:color="auto"/>
            </w:tcBorders>
            <w:vAlign w:val="center"/>
          </w:tcPr>
          <w:p w14:paraId="7D9F9918"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6EC11C89"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vAlign w:val="bottom"/>
          </w:tcPr>
          <w:p w14:paraId="0170A67D" w14:textId="37BAFF31" w:rsidR="00A91B13" w:rsidRPr="00E06F6E" w:rsidRDefault="00A91B13" w:rsidP="00261384">
            <w:pPr>
              <w:jc w:val="center"/>
              <w:rPr>
                <w:rFonts w:eastAsia="Malgun Gothic"/>
                <w:sz w:val="16"/>
                <w:szCs w:val="16"/>
              </w:rPr>
            </w:pPr>
            <w:r w:rsidRPr="00E06F6E">
              <w:rPr>
                <w:color w:val="000000"/>
                <w:sz w:val="16"/>
                <w:szCs w:val="16"/>
              </w:rPr>
              <w:t>4 640</w:t>
            </w:r>
          </w:p>
        </w:tc>
        <w:tc>
          <w:tcPr>
            <w:tcW w:w="486" w:type="pct"/>
            <w:tcBorders>
              <w:top w:val="single" w:sz="4" w:space="0" w:color="auto"/>
              <w:left w:val="single" w:sz="4" w:space="0" w:color="auto"/>
              <w:right w:val="single" w:sz="4" w:space="0" w:color="auto"/>
            </w:tcBorders>
            <w:vAlign w:val="center"/>
          </w:tcPr>
          <w:p w14:paraId="59AFC07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46781BEE"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8D45853"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54D19FB"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09EA8402" w14:textId="73F929A9"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04D701B1" w14:textId="4DCBE073" w:rsidR="00A91B13" w:rsidRPr="00E06F6E" w:rsidRDefault="00A91B13" w:rsidP="00261384">
            <w:pPr>
              <w:jc w:val="center"/>
              <w:rPr>
                <w:rFonts w:eastAsia="Malgun Gothic"/>
                <w:bCs/>
                <w:sz w:val="16"/>
                <w:szCs w:val="16"/>
                <w:lang w:val="en-US"/>
              </w:rPr>
            </w:pPr>
            <w:r w:rsidRPr="00E06F6E">
              <w:rPr>
                <w:sz w:val="16"/>
                <w:szCs w:val="16"/>
              </w:rPr>
              <w:t>357 094,40</w:t>
            </w:r>
          </w:p>
        </w:tc>
      </w:tr>
      <w:tr w:rsidR="00A91B13" w:rsidRPr="00E06F6E" w14:paraId="075AE7FA" w14:textId="77777777" w:rsidTr="001F69A9">
        <w:trPr>
          <w:trHeight w:val="708"/>
        </w:trPr>
        <w:tc>
          <w:tcPr>
            <w:tcW w:w="192" w:type="pct"/>
            <w:vMerge/>
            <w:tcBorders>
              <w:left w:val="single" w:sz="4" w:space="0" w:color="auto"/>
              <w:right w:val="single" w:sz="4" w:space="0" w:color="auto"/>
            </w:tcBorders>
            <w:vAlign w:val="center"/>
          </w:tcPr>
          <w:p w14:paraId="15332206"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5AD051D"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39AA0792" w14:textId="1BDCCAC0"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4AF1444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24D63D21"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49F3D7D4"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2AABCCBD"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BDA37A5" w14:textId="3E2EBB06"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1D956546" w14:textId="216E7552" w:rsidR="00A91B13" w:rsidRPr="00E06F6E" w:rsidRDefault="00A91B13" w:rsidP="00261384">
            <w:pPr>
              <w:jc w:val="center"/>
              <w:rPr>
                <w:rFonts w:eastAsia="Malgun Gothic"/>
                <w:bCs/>
                <w:sz w:val="16"/>
                <w:szCs w:val="16"/>
                <w:lang w:val="en-US"/>
              </w:rPr>
            </w:pPr>
            <w:r w:rsidRPr="00E06F6E">
              <w:rPr>
                <w:sz w:val="16"/>
                <w:szCs w:val="16"/>
              </w:rPr>
              <w:t>0,00</w:t>
            </w:r>
          </w:p>
        </w:tc>
      </w:tr>
      <w:tr w:rsidR="00A91B13" w:rsidRPr="00E06F6E" w14:paraId="0658547E" w14:textId="77777777" w:rsidTr="001F69A9">
        <w:trPr>
          <w:trHeight w:val="60"/>
        </w:trPr>
        <w:tc>
          <w:tcPr>
            <w:tcW w:w="192" w:type="pct"/>
            <w:tcBorders>
              <w:left w:val="single" w:sz="4" w:space="0" w:color="auto"/>
              <w:right w:val="single" w:sz="4" w:space="0" w:color="auto"/>
            </w:tcBorders>
            <w:vAlign w:val="center"/>
          </w:tcPr>
          <w:p w14:paraId="4582287A"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2D57B52D"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18CE458F" w14:textId="005AFA53" w:rsidR="00A91B13" w:rsidRPr="00E06F6E" w:rsidRDefault="00A91B13" w:rsidP="00261384">
            <w:pPr>
              <w:jc w:val="center"/>
              <w:rPr>
                <w:rFonts w:eastAsia="Malgun Gothic"/>
                <w:sz w:val="16"/>
                <w:szCs w:val="16"/>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3C4F39F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4670A435"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6A586469"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5C110435"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13DB4CF5" w14:textId="5040D084"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5F241577" w14:textId="25978097"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32C319AC" w14:textId="77777777" w:rsidTr="001F69A9">
        <w:trPr>
          <w:trHeight w:val="60"/>
        </w:trPr>
        <w:tc>
          <w:tcPr>
            <w:tcW w:w="192" w:type="pct"/>
            <w:vMerge w:val="restart"/>
            <w:tcBorders>
              <w:left w:val="single" w:sz="4" w:space="0" w:color="auto"/>
              <w:right w:val="single" w:sz="4" w:space="0" w:color="auto"/>
            </w:tcBorders>
            <w:vAlign w:val="center"/>
          </w:tcPr>
          <w:p w14:paraId="05AE2C96"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05F11C8F"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0DE157EB" w14:textId="3D41FC13" w:rsidR="00A91B13" w:rsidRPr="00E06F6E" w:rsidRDefault="00A91B13" w:rsidP="00261384">
            <w:pPr>
              <w:jc w:val="center"/>
              <w:rPr>
                <w:rFonts w:eastAsia="Malgun Gothic"/>
                <w:sz w:val="16"/>
                <w:szCs w:val="16"/>
              </w:rPr>
            </w:pPr>
            <w:r w:rsidRPr="00E06F6E">
              <w:rPr>
                <w:color w:val="000000"/>
                <w:sz w:val="16"/>
                <w:szCs w:val="16"/>
              </w:rPr>
              <w:t>240</w:t>
            </w:r>
          </w:p>
        </w:tc>
        <w:tc>
          <w:tcPr>
            <w:tcW w:w="486" w:type="pct"/>
            <w:tcBorders>
              <w:top w:val="single" w:sz="4" w:space="0" w:color="auto"/>
              <w:left w:val="single" w:sz="4" w:space="0" w:color="auto"/>
              <w:right w:val="single" w:sz="4" w:space="0" w:color="auto"/>
            </w:tcBorders>
            <w:vAlign w:val="center"/>
          </w:tcPr>
          <w:p w14:paraId="18F68E2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45B8B92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5AA3C31D"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57812758"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10CF45D2"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7AB63D83" w14:textId="5A3F6BD7"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3C62BB95" w14:textId="402CE45E" w:rsidR="00A91B13" w:rsidRPr="00E06F6E" w:rsidRDefault="00A91B13" w:rsidP="00261384">
            <w:pPr>
              <w:jc w:val="center"/>
              <w:rPr>
                <w:rFonts w:eastAsia="Malgun Gothic"/>
                <w:bCs/>
                <w:sz w:val="16"/>
                <w:szCs w:val="16"/>
                <w:lang w:val="en-US"/>
              </w:rPr>
            </w:pPr>
            <w:r w:rsidRPr="00E06F6E">
              <w:rPr>
                <w:sz w:val="16"/>
                <w:szCs w:val="16"/>
              </w:rPr>
              <w:t>18 470,40</w:t>
            </w:r>
          </w:p>
        </w:tc>
      </w:tr>
      <w:tr w:rsidR="00A91B13" w:rsidRPr="00E06F6E" w14:paraId="12BF0AB9" w14:textId="77777777" w:rsidTr="001F69A9">
        <w:trPr>
          <w:trHeight w:val="60"/>
        </w:trPr>
        <w:tc>
          <w:tcPr>
            <w:tcW w:w="192" w:type="pct"/>
            <w:vMerge/>
            <w:tcBorders>
              <w:left w:val="single" w:sz="4" w:space="0" w:color="auto"/>
              <w:right w:val="single" w:sz="4" w:space="0" w:color="auto"/>
            </w:tcBorders>
            <w:vAlign w:val="center"/>
          </w:tcPr>
          <w:p w14:paraId="01BCAD76"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E573067"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31E8C387" w14:textId="2770280B" w:rsidR="00A91B13" w:rsidRPr="00E06F6E" w:rsidRDefault="00A91B13" w:rsidP="00261384">
            <w:pPr>
              <w:jc w:val="center"/>
              <w:rPr>
                <w:rFonts w:eastAsia="Malgun Gothic"/>
                <w:sz w:val="16"/>
                <w:szCs w:val="16"/>
              </w:rPr>
            </w:pPr>
            <w:r w:rsidRPr="00E06F6E">
              <w:rPr>
                <w:color w:val="000000"/>
                <w:sz w:val="16"/>
                <w:szCs w:val="16"/>
              </w:rPr>
              <w:t>240</w:t>
            </w:r>
          </w:p>
        </w:tc>
        <w:tc>
          <w:tcPr>
            <w:tcW w:w="486" w:type="pct"/>
            <w:tcBorders>
              <w:top w:val="single" w:sz="4" w:space="0" w:color="auto"/>
              <w:left w:val="single" w:sz="4" w:space="0" w:color="auto"/>
              <w:right w:val="single" w:sz="4" w:space="0" w:color="auto"/>
            </w:tcBorders>
            <w:vAlign w:val="center"/>
          </w:tcPr>
          <w:p w14:paraId="49A1CFE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5FB2DF0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6C225219"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BB48B61"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85403A5"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A1CB113" w14:textId="2EDA5A56"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29C20177" w14:textId="1541B6E1" w:rsidR="00A91B13" w:rsidRPr="00E06F6E" w:rsidRDefault="00A91B13" w:rsidP="00261384">
            <w:pPr>
              <w:jc w:val="center"/>
              <w:rPr>
                <w:rFonts w:eastAsia="Malgun Gothic"/>
                <w:bCs/>
                <w:sz w:val="16"/>
                <w:szCs w:val="16"/>
              </w:rPr>
            </w:pPr>
            <w:r w:rsidRPr="00E06F6E">
              <w:rPr>
                <w:sz w:val="16"/>
                <w:szCs w:val="16"/>
              </w:rPr>
              <w:t>20 656,80</w:t>
            </w:r>
          </w:p>
        </w:tc>
      </w:tr>
      <w:tr w:rsidR="00A91B13" w:rsidRPr="00E06F6E" w14:paraId="6971FA21" w14:textId="77777777" w:rsidTr="001F69A9">
        <w:trPr>
          <w:trHeight w:val="60"/>
        </w:trPr>
        <w:tc>
          <w:tcPr>
            <w:tcW w:w="192" w:type="pct"/>
            <w:vMerge/>
            <w:tcBorders>
              <w:left w:val="single" w:sz="4" w:space="0" w:color="auto"/>
              <w:right w:val="single" w:sz="4" w:space="0" w:color="auto"/>
            </w:tcBorders>
            <w:vAlign w:val="center"/>
          </w:tcPr>
          <w:p w14:paraId="460B228A"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438DEFA"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04CEE44E" w14:textId="14BCE645"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101942C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3422A55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302E5339"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7C3B9043"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141A6363"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536388FB" w14:textId="674C41F7"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2C8AF1FB" w14:textId="15118938"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4F350D3B" w14:textId="77777777" w:rsidTr="001F69A9">
        <w:trPr>
          <w:trHeight w:val="60"/>
        </w:trPr>
        <w:tc>
          <w:tcPr>
            <w:tcW w:w="192" w:type="pct"/>
            <w:vMerge/>
            <w:tcBorders>
              <w:left w:val="single" w:sz="4" w:space="0" w:color="auto"/>
              <w:right w:val="single" w:sz="4" w:space="0" w:color="auto"/>
            </w:tcBorders>
            <w:vAlign w:val="center"/>
          </w:tcPr>
          <w:p w14:paraId="5495BCEC"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F7D8A05"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5E24A4F3" w14:textId="2DDAA85A"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3ED8F4E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243796E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03A53872"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7473320C"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0253DEE3"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669A6CED" w14:textId="4CA179E7"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4D519E5C" w14:textId="5CC9D4A7" w:rsidR="00A91B13" w:rsidRPr="00E06F6E" w:rsidRDefault="00A91B13" w:rsidP="00261384">
            <w:pPr>
              <w:jc w:val="center"/>
              <w:rPr>
                <w:rFonts w:eastAsia="Malgun Gothic"/>
                <w:bCs/>
                <w:sz w:val="16"/>
                <w:szCs w:val="16"/>
              </w:rPr>
            </w:pPr>
            <w:r w:rsidRPr="00E06F6E">
              <w:rPr>
                <w:sz w:val="16"/>
                <w:szCs w:val="16"/>
              </w:rPr>
              <w:t>0,00</w:t>
            </w:r>
          </w:p>
        </w:tc>
      </w:tr>
      <w:tr w:rsidR="00261384" w:rsidRPr="00E06F6E" w14:paraId="46785CA8"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41497A28"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5B672E6B" w14:textId="77777777" w:rsidR="001F69A9" w:rsidRPr="00E06F6E" w:rsidRDefault="001F69A9" w:rsidP="001F69A9">
            <w:pPr>
              <w:jc w:val="center"/>
              <w:rPr>
                <w:rFonts w:eastAsia="Malgun Gothic"/>
                <w:b/>
                <w:sz w:val="16"/>
                <w:szCs w:val="16"/>
              </w:rPr>
            </w:pPr>
            <w:r w:rsidRPr="00E06F6E">
              <w:rPr>
                <w:rFonts w:eastAsia="Malgun Gothic"/>
                <w:b/>
                <w:sz w:val="16"/>
                <w:szCs w:val="16"/>
              </w:rPr>
              <w:t>396 221,60</w:t>
            </w:r>
          </w:p>
          <w:p w14:paraId="3AE035AF" w14:textId="77777777" w:rsidR="00261384" w:rsidRPr="00E06F6E" w:rsidRDefault="00261384" w:rsidP="00261384">
            <w:pPr>
              <w:jc w:val="center"/>
              <w:rPr>
                <w:rFonts w:eastAsia="Malgun Gothic"/>
                <w:b/>
                <w:sz w:val="16"/>
                <w:szCs w:val="16"/>
              </w:rPr>
            </w:pPr>
          </w:p>
        </w:tc>
      </w:tr>
    </w:tbl>
    <w:p w14:paraId="20BE372E" w14:textId="77777777" w:rsidR="00261384" w:rsidRPr="00E06F6E" w:rsidRDefault="00261384" w:rsidP="009C0E02">
      <w:pPr>
        <w:jc w:val="center"/>
        <w:rPr>
          <w:b/>
          <w:sz w:val="16"/>
          <w:szCs w:val="16"/>
          <w:lang w:val="en-US"/>
        </w:rPr>
      </w:pPr>
    </w:p>
    <w:p w14:paraId="3D683B6C" w14:textId="77777777" w:rsidR="0080352D" w:rsidRPr="00E06F6E" w:rsidRDefault="0080352D" w:rsidP="002C615D">
      <w:pPr>
        <w:autoSpaceDE w:val="0"/>
        <w:autoSpaceDN w:val="0"/>
        <w:adjustRightInd w:val="0"/>
        <w:jc w:val="center"/>
        <w:rPr>
          <w:rFonts w:eastAsia="Calibri"/>
          <w:b/>
          <w:sz w:val="16"/>
          <w:szCs w:val="16"/>
        </w:rPr>
      </w:pPr>
    </w:p>
    <w:p w14:paraId="3E3E7CAA" w14:textId="22111D5D" w:rsidR="00D26E20" w:rsidRPr="00E06F6E" w:rsidRDefault="00D26E20" w:rsidP="00D26E20">
      <w:pPr>
        <w:autoSpaceDE w:val="0"/>
        <w:autoSpaceDN w:val="0"/>
        <w:adjustRightInd w:val="0"/>
        <w:jc w:val="right"/>
        <w:rPr>
          <w:b/>
          <w:bCs/>
          <w:i/>
          <w:iCs/>
          <w:sz w:val="16"/>
          <w:szCs w:val="16"/>
        </w:rPr>
      </w:pPr>
      <w:r w:rsidRPr="00E06F6E">
        <w:rPr>
          <w:b/>
          <w:bCs/>
          <w:i/>
          <w:iCs/>
          <w:sz w:val="16"/>
          <w:szCs w:val="16"/>
        </w:rPr>
        <w:t>Приложение №</w:t>
      </w:r>
      <w:r w:rsidR="009C0E02" w:rsidRPr="00E06F6E">
        <w:rPr>
          <w:b/>
          <w:bCs/>
          <w:i/>
          <w:iCs/>
          <w:sz w:val="16"/>
          <w:szCs w:val="16"/>
        </w:rPr>
        <w:t>21</w:t>
      </w:r>
      <w:r w:rsidRPr="00E06F6E">
        <w:rPr>
          <w:b/>
          <w:bCs/>
          <w:i/>
          <w:iCs/>
          <w:sz w:val="16"/>
          <w:szCs w:val="16"/>
        </w:rPr>
        <w:br/>
        <w:t xml:space="preserve"> к Обоснованию начальной (максимальной) цены договора</w:t>
      </w:r>
    </w:p>
    <w:p w14:paraId="2BAA1184" w14:textId="6FA8F729" w:rsidR="00D26E20" w:rsidRPr="00E06F6E" w:rsidRDefault="00D26E20" w:rsidP="00D26E20">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w:t>
      </w:r>
      <w:r w:rsidR="009C0E02" w:rsidRPr="00E06F6E">
        <w:rPr>
          <w:rFonts w:eastAsia="Calibri"/>
          <w:b/>
          <w:sz w:val="16"/>
          <w:szCs w:val="16"/>
        </w:rPr>
        <w:t>21</w:t>
      </w:r>
    </w:p>
    <w:p w14:paraId="366EC1E8" w14:textId="6BED64F0" w:rsidR="00D26E20" w:rsidRPr="00D66D99" w:rsidRDefault="00D26E20" w:rsidP="00D26E20">
      <w:pPr>
        <w:autoSpaceDE w:val="0"/>
        <w:autoSpaceDN w:val="0"/>
        <w:adjustRightInd w:val="0"/>
        <w:jc w:val="center"/>
        <w:rPr>
          <w:sz w:val="16"/>
          <w:szCs w:val="16"/>
        </w:rPr>
      </w:pPr>
      <w:r w:rsidRPr="00E06F6E">
        <w:rPr>
          <w:rFonts w:eastAsia="Calibri"/>
          <w:sz w:val="16"/>
          <w:szCs w:val="16"/>
        </w:rPr>
        <w:t>(</w:t>
      </w:r>
      <w:r w:rsidR="00B76455" w:rsidRPr="00E06F6E">
        <w:rPr>
          <w:rFonts w:eastAsia="Calibri"/>
          <w:bCs/>
          <w:color w:val="000000"/>
          <w:sz w:val="16"/>
          <w:szCs w:val="16"/>
        </w:rPr>
        <w:t>МАОУ Школа № 129 им. С.И. Зорина</w:t>
      </w:r>
      <w:r w:rsidRPr="00E06F6E">
        <w:rPr>
          <w:rFonts w:eastAsia="Calibri"/>
          <w:bCs/>
          <w:color w:val="000000"/>
          <w:sz w:val="16"/>
          <w:szCs w:val="16"/>
        </w:rPr>
        <w:t>»</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4872B503" w14:textId="77777777" w:rsidTr="00E06F6E">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6FF89612" w14:textId="77777777" w:rsidR="00261384" w:rsidRPr="00E06F6E" w:rsidRDefault="00261384" w:rsidP="00261384">
            <w:pPr>
              <w:spacing w:line="256" w:lineRule="auto"/>
              <w:jc w:val="center"/>
              <w:rPr>
                <w:rFonts w:eastAsia="Malgun Gothic"/>
                <w:sz w:val="16"/>
                <w:szCs w:val="16"/>
              </w:rPr>
            </w:pPr>
          </w:p>
          <w:p w14:paraId="2EA227FA"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1DE469FB"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5EC27296"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64B2CB5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A30BE0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7AF7B796"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C4ADE8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2F484773"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2E9CF2A"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5EBD1D34"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18162E69"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FF2672"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03E1A1F1"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3970682"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5104AA3C" w14:textId="77777777" w:rsidTr="0042795A">
        <w:trPr>
          <w:trHeight w:val="930"/>
        </w:trPr>
        <w:tc>
          <w:tcPr>
            <w:tcW w:w="192" w:type="pct"/>
            <w:vMerge w:val="restart"/>
            <w:tcBorders>
              <w:left w:val="single" w:sz="4" w:space="0" w:color="auto"/>
              <w:right w:val="single" w:sz="4" w:space="0" w:color="auto"/>
            </w:tcBorders>
            <w:vAlign w:val="center"/>
          </w:tcPr>
          <w:p w14:paraId="020E3FA5"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77AC4D0B"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vAlign w:val="bottom"/>
          </w:tcPr>
          <w:p w14:paraId="2814905E" w14:textId="755E6CBF" w:rsidR="00A91B13" w:rsidRPr="00E06F6E" w:rsidRDefault="00A91B13" w:rsidP="00261384">
            <w:pPr>
              <w:jc w:val="center"/>
              <w:rPr>
                <w:rFonts w:eastAsia="Malgun Gothic"/>
                <w:sz w:val="16"/>
                <w:szCs w:val="16"/>
              </w:rPr>
            </w:pPr>
            <w:r w:rsidRPr="00E06F6E">
              <w:rPr>
                <w:color w:val="000000"/>
                <w:sz w:val="16"/>
                <w:szCs w:val="16"/>
              </w:rPr>
              <w:t>16 880</w:t>
            </w:r>
          </w:p>
        </w:tc>
        <w:tc>
          <w:tcPr>
            <w:tcW w:w="486" w:type="pct"/>
            <w:tcBorders>
              <w:top w:val="single" w:sz="4" w:space="0" w:color="auto"/>
              <w:left w:val="single" w:sz="4" w:space="0" w:color="auto"/>
              <w:right w:val="single" w:sz="4" w:space="0" w:color="auto"/>
            </w:tcBorders>
            <w:vAlign w:val="center"/>
          </w:tcPr>
          <w:p w14:paraId="37F329CF"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0697C4DE"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76823E3"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41356786"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38D15207" w14:textId="5FDF21D6"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5144A1EC" w14:textId="14326612" w:rsidR="00A91B13" w:rsidRPr="00E06F6E" w:rsidRDefault="00A91B13" w:rsidP="00261384">
            <w:pPr>
              <w:jc w:val="center"/>
              <w:rPr>
                <w:rFonts w:eastAsia="Malgun Gothic"/>
                <w:bCs/>
                <w:sz w:val="16"/>
                <w:szCs w:val="16"/>
                <w:lang w:val="en-US"/>
              </w:rPr>
            </w:pPr>
            <w:r w:rsidRPr="00E06F6E">
              <w:rPr>
                <w:sz w:val="16"/>
                <w:szCs w:val="16"/>
              </w:rPr>
              <w:t>1 299 084,80</w:t>
            </w:r>
          </w:p>
        </w:tc>
      </w:tr>
      <w:tr w:rsidR="00A91B13" w:rsidRPr="00E06F6E" w14:paraId="3D056194" w14:textId="77777777" w:rsidTr="0042795A">
        <w:trPr>
          <w:trHeight w:val="708"/>
        </w:trPr>
        <w:tc>
          <w:tcPr>
            <w:tcW w:w="192" w:type="pct"/>
            <w:vMerge/>
            <w:tcBorders>
              <w:left w:val="single" w:sz="4" w:space="0" w:color="auto"/>
              <w:right w:val="single" w:sz="4" w:space="0" w:color="auto"/>
            </w:tcBorders>
            <w:vAlign w:val="center"/>
          </w:tcPr>
          <w:p w14:paraId="3B038EEC"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128EC662"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0A5D5E7E" w14:textId="427EDED0" w:rsidR="00A91B13" w:rsidRPr="00E06F6E" w:rsidRDefault="00A91B13" w:rsidP="00261384">
            <w:pPr>
              <w:jc w:val="center"/>
              <w:rPr>
                <w:rFonts w:eastAsia="Malgun Gothic"/>
                <w:sz w:val="16"/>
                <w:szCs w:val="16"/>
                <w:lang w:val="en-US"/>
              </w:rPr>
            </w:pPr>
            <w:r w:rsidRPr="00E06F6E">
              <w:rPr>
                <w:color w:val="000000"/>
                <w:sz w:val="16"/>
                <w:szCs w:val="16"/>
              </w:rPr>
              <w:t>7 840</w:t>
            </w:r>
          </w:p>
        </w:tc>
        <w:tc>
          <w:tcPr>
            <w:tcW w:w="486" w:type="pct"/>
            <w:tcBorders>
              <w:top w:val="single" w:sz="4" w:space="0" w:color="auto"/>
              <w:left w:val="single" w:sz="4" w:space="0" w:color="auto"/>
              <w:right w:val="single" w:sz="4" w:space="0" w:color="auto"/>
            </w:tcBorders>
            <w:vAlign w:val="center"/>
          </w:tcPr>
          <w:p w14:paraId="3AFEC6CA"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5B1D0401"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32F854A"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51192313"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4C637CC6" w14:textId="4606EC40"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1FB6A5DA" w14:textId="6C8289BE" w:rsidR="00A91B13" w:rsidRPr="00E06F6E" w:rsidRDefault="00A91B13" w:rsidP="00261384">
            <w:pPr>
              <w:jc w:val="center"/>
              <w:rPr>
                <w:rFonts w:eastAsia="Malgun Gothic"/>
                <w:bCs/>
                <w:sz w:val="16"/>
                <w:szCs w:val="16"/>
                <w:lang w:val="en-US"/>
              </w:rPr>
            </w:pPr>
            <w:r w:rsidRPr="00E06F6E">
              <w:rPr>
                <w:sz w:val="16"/>
                <w:szCs w:val="16"/>
              </w:rPr>
              <w:t>674 788,80</w:t>
            </w:r>
          </w:p>
        </w:tc>
      </w:tr>
      <w:tr w:rsidR="00A91B13" w:rsidRPr="00E06F6E" w14:paraId="0CFC57EA" w14:textId="77777777" w:rsidTr="0042795A">
        <w:trPr>
          <w:trHeight w:val="60"/>
        </w:trPr>
        <w:tc>
          <w:tcPr>
            <w:tcW w:w="192" w:type="pct"/>
            <w:tcBorders>
              <w:left w:val="single" w:sz="4" w:space="0" w:color="auto"/>
              <w:right w:val="single" w:sz="4" w:space="0" w:color="auto"/>
            </w:tcBorders>
            <w:vAlign w:val="center"/>
          </w:tcPr>
          <w:p w14:paraId="127D4C40"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6BE2F2C9"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7C890A6B" w14:textId="18369C1E" w:rsidR="00A91B13" w:rsidRPr="00E06F6E" w:rsidRDefault="00A91B13" w:rsidP="00261384">
            <w:pPr>
              <w:jc w:val="center"/>
              <w:rPr>
                <w:rFonts w:eastAsia="Malgun Gothic"/>
                <w:sz w:val="16"/>
                <w:szCs w:val="16"/>
              </w:rPr>
            </w:pPr>
            <w:r w:rsidRPr="00E06F6E">
              <w:rPr>
                <w:color w:val="000000"/>
                <w:sz w:val="16"/>
                <w:szCs w:val="16"/>
              </w:rPr>
              <w:t>1 040</w:t>
            </w:r>
          </w:p>
        </w:tc>
        <w:tc>
          <w:tcPr>
            <w:tcW w:w="486" w:type="pct"/>
            <w:tcBorders>
              <w:top w:val="single" w:sz="4" w:space="0" w:color="auto"/>
              <w:left w:val="single" w:sz="4" w:space="0" w:color="auto"/>
              <w:right w:val="single" w:sz="4" w:space="0" w:color="auto"/>
            </w:tcBorders>
            <w:vAlign w:val="center"/>
          </w:tcPr>
          <w:p w14:paraId="30619F63"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2C2C5DD3"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3D183EB8"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662AF53A"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190EB0DA" w14:textId="70EDF0F1"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63A35B8F" w14:textId="66EB299E" w:rsidR="00A91B13" w:rsidRPr="00E06F6E" w:rsidRDefault="00A91B13" w:rsidP="00261384">
            <w:pPr>
              <w:jc w:val="center"/>
              <w:rPr>
                <w:rFonts w:eastAsia="Malgun Gothic"/>
                <w:bCs/>
                <w:sz w:val="16"/>
                <w:szCs w:val="16"/>
              </w:rPr>
            </w:pPr>
            <w:r w:rsidRPr="00E06F6E">
              <w:rPr>
                <w:sz w:val="16"/>
                <w:szCs w:val="16"/>
              </w:rPr>
              <w:t>169 551,20</w:t>
            </w:r>
          </w:p>
        </w:tc>
      </w:tr>
      <w:tr w:rsidR="00A91B13" w:rsidRPr="00E06F6E" w14:paraId="608BAD62" w14:textId="77777777" w:rsidTr="0042795A">
        <w:trPr>
          <w:trHeight w:val="60"/>
        </w:trPr>
        <w:tc>
          <w:tcPr>
            <w:tcW w:w="192" w:type="pct"/>
            <w:vMerge w:val="restart"/>
            <w:tcBorders>
              <w:left w:val="single" w:sz="4" w:space="0" w:color="auto"/>
              <w:right w:val="single" w:sz="4" w:space="0" w:color="auto"/>
            </w:tcBorders>
            <w:vAlign w:val="center"/>
          </w:tcPr>
          <w:p w14:paraId="47C5731D"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7CDE07D5"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6CDF7096" w14:textId="020FFA7A" w:rsidR="00A91B13" w:rsidRPr="00E06F6E" w:rsidRDefault="00A91B13" w:rsidP="00261384">
            <w:pPr>
              <w:jc w:val="center"/>
              <w:rPr>
                <w:rFonts w:eastAsia="Malgun Gothic"/>
                <w:sz w:val="16"/>
                <w:szCs w:val="16"/>
              </w:rPr>
            </w:pPr>
            <w:r w:rsidRPr="00E06F6E">
              <w:rPr>
                <w:color w:val="000000"/>
                <w:sz w:val="16"/>
                <w:szCs w:val="16"/>
              </w:rPr>
              <w:t>720</w:t>
            </w:r>
          </w:p>
        </w:tc>
        <w:tc>
          <w:tcPr>
            <w:tcW w:w="486" w:type="pct"/>
            <w:tcBorders>
              <w:top w:val="single" w:sz="4" w:space="0" w:color="auto"/>
              <w:left w:val="single" w:sz="4" w:space="0" w:color="auto"/>
              <w:right w:val="single" w:sz="4" w:space="0" w:color="auto"/>
            </w:tcBorders>
            <w:vAlign w:val="center"/>
          </w:tcPr>
          <w:p w14:paraId="52EF0E39"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3801718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2A6E2E0D"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5FE97DEA"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1B906801"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0DF2BAB8" w14:textId="289ED5E6"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33F1DBD8" w14:textId="66A88C4E" w:rsidR="00A91B13" w:rsidRPr="00E06F6E" w:rsidRDefault="00A91B13" w:rsidP="00261384">
            <w:pPr>
              <w:jc w:val="center"/>
              <w:rPr>
                <w:rFonts w:eastAsia="Malgun Gothic"/>
                <w:bCs/>
                <w:sz w:val="16"/>
                <w:szCs w:val="16"/>
                <w:lang w:val="en-US"/>
              </w:rPr>
            </w:pPr>
            <w:r w:rsidRPr="00E06F6E">
              <w:rPr>
                <w:sz w:val="16"/>
                <w:szCs w:val="16"/>
              </w:rPr>
              <w:t>55 411,20</w:t>
            </w:r>
          </w:p>
        </w:tc>
      </w:tr>
      <w:tr w:rsidR="00A91B13" w:rsidRPr="00E06F6E" w14:paraId="1D90E727" w14:textId="77777777" w:rsidTr="0042795A">
        <w:trPr>
          <w:trHeight w:val="60"/>
        </w:trPr>
        <w:tc>
          <w:tcPr>
            <w:tcW w:w="192" w:type="pct"/>
            <w:vMerge/>
            <w:tcBorders>
              <w:left w:val="single" w:sz="4" w:space="0" w:color="auto"/>
              <w:right w:val="single" w:sz="4" w:space="0" w:color="auto"/>
            </w:tcBorders>
            <w:vAlign w:val="center"/>
          </w:tcPr>
          <w:p w14:paraId="6987601E"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97F3EBC"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719671FC" w14:textId="3A08CA0D" w:rsidR="00A91B13" w:rsidRPr="00E06F6E" w:rsidRDefault="00A91B13" w:rsidP="00261384">
            <w:pPr>
              <w:jc w:val="center"/>
              <w:rPr>
                <w:rFonts w:eastAsia="Malgun Gothic"/>
                <w:sz w:val="16"/>
                <w:szCs w:val="16"/>
              </w:rPr>
            </w:pPr>
            <w:r w:rsidRPr="00E06F6E">
              <w:rPr>
                <w:color w:val="000000"/>
                <w:sz w:val="16"/>
                <w:szCs w:val="16"/>
              </w:rPr>
              <w:t>720</w:t>
            </w:r>
          </w:p>
        </w:tc>
        <w:tc>
          <w:tcPr>
            <w:tcW w:w="486" w:type="pct"/>
            <w:tcBorders>
              <w:top w:val="single" w:sz="4" w:space="0" w:color="auto"/>
              <w:left w:val="single" w:sz="4" w:space="0" w:color="auto"/>
              <w:right w:val="single" w:sz="4" w:space="0" w:color="auto"/>
            </w:tcBorders>
            <w:vAlign w:val="center"/>
          </w:tcPr>
          <w:p w14:paraId="339FB98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119D0F9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516BD963"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317F9A62"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07527F44"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2E90922" w14:textId="1403A178"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410FFE05" w14:textId="6B1B7A7A" w:rsidR="00A91B13" w:rsidRPr="00E06F6E" w:rsidRDefault="00A91B13" w:rsidP="00261384">
            <w:pPr>
              <w:jc w:val="center"/>
              <w:rPr>
                <w:rFonts w:eastAsia="Malgun Gothic"/>
                <w:bCs/>
                <w:sz w:val="16"/>
                <w:szCs w:val="16"/>
              </w:rPr>
            </w:pPr>
            <w:r w:rsidRPr="00E06F6E">
              <w:rPr>
                <w:sz w:val="16"/>
                <w:szCs w:val="16"/>
              </w:rPr>
              <w:t>61 970,40</w:t>
            </w:r>
          </w:p>
        </w:tc>
      </w:tr>
      <w:tr w:rsidR="00A91B13" w:rsidRPr="00E06F6E" w14:paraId="33FA9F3F" w14:textId="77777777" w:rsidTr="0042795A">
        <w:trPr>
          <w:trHeight w:val="60"/>
        </w:trPr>
        <w:tc>
          <w:tcPr>
            <w:tcW w:w="192" w:type="pct"/>
            <w:vMerge/>
            <w:tcBorders>
              <w:left w:val="single" w:sz="4" w:space="0" w:color="auto"/>
              <w:right w:val="single" w:sz="4" w:space="0" w:color="auto"/>
            </w:tcBorders>
            <w:vAlign w:val="center"/>
          </w:tcPr>
          <w:p w14:paraId="5B008BC6"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EFF0525"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58752A97" w14:textId="7E3C233F" w:rsidR="00A91B13" w:rsidRPr="00E06F6E" w:rsidRDefault="00A91B13" w:rsidP="00261384">
            <w:pPr>
              <w:jc w:val="center"/>
              <w:rPr>
                <w:rFonts w:eastAsia="Malgun Gothic"/>
                <w:sz w:val="16"/>
                <w:szCs w:val="16"/>
                <w:lang w:val="en-US"/>
              </w:rPr>
            </w:pPr>
            <w:r w:rsidRPr="00E06F6E">
              <w:rPr>
                <w:color w:val="000000"/>
                <w:sz w:val="16"/>
                <w:szCs w:val="16"/>
              </w:rPr>
              <w:t>320</w:t>
            </w:r>
          </w:p>
        </w:tc>
        <w:tc>
          <w:tcPr>
            <w:tcW w:w="486" w:type="pct"/>
            <w:tcBorders>
              <w:top w:val="single" w:sz="4" w:space="0" w:color="auto"/>
              <w:left w:val="single" w:sz="4" w:space="0" w:color="auto"/>
              <w:right w:val="single" w:sz="4" w:space="0" w:color="auto"/>
            </w:tcBorders>
            <w:vAlign w:val="center"/>
          </w:tcPr>
          <w:p w14:paraId="21EFCE0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07BECC7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3DB6AB60"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3D959EB"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45B5041"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E22BD2F" w14:textId="0A2CDA74"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35C0794F" w14:textId="18369AFA" w:rsidR="00A91B13" w:rsidRPr="00E06F6E" w:rsidRDefault="00A91B13" w:rsidP="00261384">
            <w:pPr>
              <w:jc w:val="center"/>
              <w:rPr>
                <w:rFonts w:eastAsia="Malgun Gothic"/>
                <w:bCs/>
                <w:sz w:val="16"/>
                <w:szCs w:val="16"/>
              </w:rPr>
            </w:pPr>
            <w:r w:rsidRPr="00E06F6E">
              <w:rPr>
                <w:sz w:val="16"/>
                <w:szCs w:val="16"/>
              </w:rPr>
              <w:t>27 542,40</w:t>
            </w:r>
          </w:p>
        </w:tc>
      </w:tr>
      <w:tr w:rsidR="00A91B13" w:rsidRPr="00E06F6E" w14:paraId="0E46C002" w14:textId="77777777" w:rsidTr="0042795A">
        <w:trPr>
          <w:trHeight w:val="60"/>
        </w:trPr>
        <w:tc>
          <w:tcPr>
            <w:tcW w:w="192" w:type="pct"/>
            <w:vMerge/>
            <w:tcBorders>
              <w:left w:val="single" w:sz="4" w:space="0" w:color="auto"/>
              <w:right w:val="single" w:sz="4" w:space="0" w:color="auto"/>
            </w:tcBorders>
            <w:vAlign w:val="center"/>
          </w:tcPr>
          <w:p w14:paraId="30BBFBAB"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36B2A969"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7F19F642" w14:textId="64212683" w:rsidR="00A91B13" w:rsidRPr="00E06F6E" w:rsidRDefault="00A91B13" w:rsidP="00261384">
            <w:pPr>
              <w:jc w:val="center"/>
              <w:rPr>
                <w:rFonts w:eastAsia="Malgun Gothic"/>
                <w:sz w:val="16"/>
                <w:szCs w:val="16"/>
                <w:lang w:val="en-US"/>
              </w:rPr>
            </w:pPr>
            <w:r w:rsidRPr="00E06F6E">
              <w:rPr>
                <w:color w:val="000000"/>
                <w:sz w:val="16"/>
                <w:szCs w:val="16"/>
              </w:rPr>
              <w:t>320</w:t>
            </w:r>
          </w:p>
        </w:tc>
        <w:tc>
          <w:tcPr>
            <w:tcW w:w="486" w:type="pct"/>
            <w:tcBorders>
              <w:top w:val="single" w:sz="4" w:space="0" w:color="auto"/>
              <w:left w:val="single" w:sz="4" w:space="0" w:color="auto"/>
              <w:right w:val="single" w:sz="4" w:space="0" w:color="auto"/>
            </w:tcBorders>
            <w:vAlign w:val="center"/>
          </w:tcPr>
          <w:p w14:paraId="22094F5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5A3699B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7BB3259D"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22B70414"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2243979"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22BDB85E" w14:textId="2A2BA329"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6356A6B8" w14:textId="01E417A8" w:rsidR="00A91B13" w:rsidRPr="00E06F6E" w:rsidRDefault="00A91B13" w:rsidP="00261384">
            <w:pPr>
              <w:jc w:val="center"/>
              <w:rPr>
                <w:rFonts w:eastAsia="Malgun Gothic"/>
                <w:bCs/>
                <w:sz w:val="16"/>
                <w:szCs w:val="16"/>
              </w:rPr>
            </w:pPr>
            <w:r w:rsidRPr="00E06F6E">
              <w:rPr>
                <w:sz w:val="16"/>
                <w:szCs w:val="16"/>
              </w:rPr>
              <w:t>24 627,20</w:t>
            </w:r>
          </w:p>
        </w:tc>
      </w:tr>
      <w:tr w:rsidR="00261384" w:rsidRPr="00E06F6E" w14:paraId="5BCED76A"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4B40B410"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3F9A7DED" w14:textId="77777777" w:rsidR="00E06F6E" w:rsidRPr="00E06F6E" w:rsidRDefault="00E06F6E" w:rsidP="00E06F6E">
            <w:pPr>
              <w:jc w:val="center"/>
              <w:rPr>
                <w:rFonts w:eastAsia="Malgun Gothic"/>
                <w:b/>
                <w:sz w:val="16"/>
                <w:szCs w:val="16"/>
              </w:rPr>
            </w:pPr>
            <w:r w:rsidRPr="00E06F6E">
              <w:rPr>
                <w:rFonts w:eastAsia="Malgun Gothic"/>
                <w:b/>
                <w:sz w:val="16"/>
                <w:szCs w:val="16"/>
              </w:rPr>
              <w:t>2 312 976,00</w:t>
            </w:r>
          </w:p>
          <w:p w14:paraId="0C48B184" w14:textId="77777777" w:rsidR="00261384" w:rsidRPr="00E06F6E" w:rsidRDefault="00261384" w:rsidP="00261384">
            <w:pPr>
              <w:jc w:val="center"/>
              <w:rPr>
                <w:rFonts w:eastAsia="Malgun Gothic"/>
                <w:b/>
                <w:sz w:val="16"/>
                <w:szCs w:val="16"/>
              </w:rPr>
            </w:pPr>
          </w:p>
        </w:tc>
      </w:tr>
    </w:tbl>
    <w:p w14:paraId="716E664E" w14:textId="77777777" w:rsidR="00EB3780" w:rsidRPr="00E06F6E" w:rsidRDefault="00EB3780" w:rsidP="00CD4FC2">
      <w:pPr>
        <w:autoSpaceDE w:val="0"/>
        <w:autoSpaceDN w:val="0"/>
        <w:jc w:val="center"/>
        <w:rPr>
          <w:b/>
          <w:bCs/>
          <w:sz w:val="16"/>
          <w:szCs w:val="16"/>
        </w:rPr>
      </w:pPr>
    </w:p>
    <w:p w14:paraId="6130FF3B" w14:textId="7AEFB912" w:rsidR="00B76455" w:rsidRPr="00E06F6E" w:rsidRDefault="00B76455" w:rsidP="00B76455">
      <w:pPr>
        <w:autoSpaceDE w:val="0"/>
        <w:autoSpaceDN w:val="0"/>
        <w:adjustRightInd w:val="0"/>
        <w:jc w:val="right"/>
        <w:rPr>
          <w:b/>
          <w:bCs/>
          <w:i/>
          <w:iCs/>
          <w:sz w:val="16"/>
          <w:szCs w:val="16"/>
        </w:rPr>
      </w:pPr>
      <w:r w:rsidRPr="00E06F6E">
        <w:rPr>
          <w:b/>
          <w:bCs/>
          <w:i/>
          <w:iCs/>
          <w:sz w:val="16"/>
          <w:szCs w:val="16"/>
        </w:rPr>
        <w:t>Приложение №</w:t>
      </w:r>
      <w:r w:rsidR="009C0E02" w:rsidRPr="00E06F6E">
        <w:rPr>
          <w:b/>
          <w:bCs/>
          <w:i/>
          <w:iCs/>
          <w:sz w:val="16"/>
          <w:szCs w:val="16"/>
        </w:rPr>
        <w:t>22</w:t>
      </w:r>
      <w:r w:rsidRPr="00E06F6E">
        <w:rPr>
          <w:b/>
          <w:bCs/>
          <w:i/>
          <w:iCs/>
          <w:sz w:val="16"/>
          <w:szCs w:val="16"/>
        </w:rPr>
        <w:br/>
        <w:t xml:space="preserve"> к Обоснованию начальной (максимальной) цены договора</w:t>
      </w:r>
    </w:p>
    <w:p w14:paraId="6894E09B" w14:textId="19FAD6CB" w:rsidR="00B76455" w:rsidRPr="00E06F6E" w:rsidRDefault="00B76455" w:rsidP="00B76455">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w:t>
      </w:r>
      <w:r w:rsidR="009C0E02" w:rsidRPr="00E06F6E">
        <w:rPr>
          <w:rFonts w:eastAsia="Calibri"/>
          <w:b/>
          <w:sz w:val="16"/>
          <w:szCs w:val="16"/>
        </w:rPr>
        <w:t>22</w:t>
      </w:r>
    </w:p>
    <w:p w14:paraId="3357AEF4" w14:textId="78F41ACB" w:rsidR="00EB3780" w:rsidRPr="00E06F6E" w:rsidRDefault="009C0E02" w:rsidP="00CD4FC2">
      <w:pPr>
        <w:autoSpaceDE w:val="0"/>
        <w:autoSpaceDN w:val="0"/>
        <w:jc w:val="center"/>
        <w:rPr>
          <w:b/>
          <w:sz w:val="16"/>
          <w:szCs w:val="16"/>
          <w:lang w:val="en-US"/>
        </w:rPr>
      </w:pPr>
      <w:r w:rsidRPr="00E06F6E">
        <w:rPr>
          <w:b/>
          <w:sz w:val="16"/>
          <w:szCs w:val="16"/>
        </w:rPr>
        <w:t>(</w:t>
      </w:r>
      <w:r w:rsidRPr="00E06F6E">
        <w:rPr>
          <w:bCs/>
          <w:sz w:val="16"/>
          <w:szCs w:val="16"/>
        </w:rPr>
        <w:t>МАОУ Школа № 145</w:t>
      </w:r>
      <w:r w:rsidRPr="00E06F6E">
        <w:rPr>
          <w:b/>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3F29ECA1" w14:textId="77777777" w:rsidTr="00E06F6E">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6C3DDB5F" w14:textId="77777777" w:rsidR="00261384" w:rsidRPr="00E06F6E" w:rsidRDefault="00261384" w:rsidP="00261384">
            <w:pPr>
              <w:spacing w:line="256" w:lineRule="auto"/>
              <w:jc w:val="center"/>
              <w:rPr>
                <w:rFonts w:eastAsia="Malgun Gothic"/>
                <w:sz w:val="16"/>
                <w:szCs w:val="16"/>
              </w:rPr>
            </w:pPr>
          </w:p>
          <w:p w14:paraId="1C15BE4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0932744E"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6FA4902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173A19E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AFFA92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2D08090B"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84FAB5C"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136DC363"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4ED741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548ABED7"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69C811F3"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657AEF"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134EEBC0"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4667B31B"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08CBC0DA" w14:textId="77777777" w:rsidTr="0042795A">
        <w:trPr>
          <w:trHeight w:val="930"/>
        </w:trPr>
        <w:tc>
          <w:tcPr>
            <w:tcW w:w="192" w:type="pct"/>
            <w:vMerge w:val="restart"/>
            <w:tcBorders>
              <w:left w:val="single" w:sz="4" w:space="0" w:color="auto"/>
              <w:right w:val="single" w:sz="4" w:space="0" w:color="auto"/>
            </w:tcBorders>
            <w:vAlign w:val="center"/>
          </w:tcPr>
          <w:p w14:paraId="55B6EF87"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660FF285"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tcPr>
          <w:p w14:paraId="0CD7C86A" w14:textId="28A11CF7" w:rsidR="00A91B13" w:rsidRPr="00E06F6E" w:rsidRDefault="00A91B13" w:rsidP="00261384">
            <w:pPr>
              <w:jc w:val="center"/>
              <w:rPr>
                <w:rFonts w:eastAsia="Malgun Gothic"/>
                <w:sz w:val="16"/>
                <w:szCs w:val="16"/>
              </w:rPr>
            </w:pPr>
            <w:r w:rsidRPr="00E06F6E">
              <w:rPr>
                <w:sz w:val="16"/>
                <w:szCs w:val="16"/>
              </w:rPr>
              <w:t>3 120</w:t>
            </w:r>
          </w:p>
        </w:tc>
        <w:tc>
          <w:tcPr>
            <w:tcW w:w="486" w:type="pct"/>
            <w:tcBorders>
              <w:top w:val="single" w:sz="4" w:space="0" w:color="auto"/>
              <w:left w:val="single" w:sz="4" w:space="0" w:color="auto"/>
              <w:right w:val="single" w:sz="4" w:space="0" w:color="auto"/>
            </w:tcBorders>
            <w:vAlign w:val="center"/>
          </w:tcPr>
          <w:p w14:paraId="4D3033C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4D3FCFCE"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2414029B"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2EB4B5F2"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65B4E33F" w14:textId="1F57C449"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677EDC06" w14:textId="74FB59EB" w:rsidR="00A91B13" w:rsidRPr="00E06F6E" w:rsidRDefault="00A91B13" w:rsidP="00261384">
            <w:pPr>
              <w:jc w:val="center"/>
              <w:rPr>
                <w:rFonts w:eastAsia="Malgun Gothic"/>
                <w:bCs/>
                <w:sz w:val="16"/>
                <w:szCs w:val="16"/>
                <w:lang w:val="en-US"/>
              </w:rPr>
            </w:pPr>
            <w:r w:rsidRPr="00E06F6E">
              <w:rPr>
                <w:sz w:val="16"/>
                <w:szCs w:val="16"/>
              </w:rPr>
              <w:t>240 115,20</w:t>
            </w:r>
          </w:p>
        </w:tc>
      </w:tr>
      <w:tr w:rsidR="00A91B13" w:rsidRPr="00E06F6E" w14:paraId="14303F99" w14:textId="77777777" w:rsidTr="0042795A">
        <w:trPr>
          <w:trHeight w:val="708"/>
        </w:trPr>
        <w:tc>
          <w:tcPr>
            <w:tcW w:w="192" w:type="pct"/>
            <w:vMerge/>
            <w:tcBorders>
              <w:left w:val="single" w:sz="4" w:space="0" w:color="auto"/>
              <w:right w:val="single" w:sz="4" w:space="0" w:color="auto"/>
            </w:tcBorders>
            <w:vAlign w:val="center"/>
          </w:tcPr>
          <w:p w14:paraId="0BB2298A"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CF04B67"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9899811" w14:textId="47E0E708"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6E9BA25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63B0899F"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069C8FAD"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3F409D70"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CE4B75E" w14:textId="1DB12899"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5D5B5748" w14:textId="69B59184" w:rsidR="00A91B13" w:rsidRPr="00E06F6E" w:rsidRDefault="00A91B13" w:rsidP="00261384">
            <w:pPr>
              <w:jc w:val="center"/>
              <w:rPr>
                <w:rFonts w:eastAsia="Malgun Gothic"/>
                <w:bCs/>
                <w:sz w:val="16"/>
                <w:szCs w:val="16"/>
                <w:lang w:val="en-US"/>
              </w:rPr>
            </w:pPr>
            <w:r w:rsidRPr="00E06F6E">
              <w:rPr>
                <w:sz w:val="16"/>
                <w:szCs w:val="16"/>
              </w:rPr>
              <w:t>0,00</w:t>
            </w:r>
          </w:p>
        </w:tc>
      </w:tr>
      <w:tr w:rsidR="00A91B13" w:rsidRPr="00E06F6E" w14:paraId="52D7E57F" w14:textId="77777777" w:rsidTr="0042795A">
        <w:trPr>
          <w:trHeight w:val="60"/>
        </w:trPr>
        <w:tc>
          <w:tcPr>
            <w:tcW w:w="192" w:type="pct"/>
            <w:tcBorders>
              <w:left w:val="single" w:sz="4" w:space="0" w:color="auto"/>
              <w:right w:val="single" w:sz="4" w:space="0" w:color="auto"/>
            </w:tcBorders>
            <w:vAlign w:val="center"/>
          </w:tcPr>
          <w:p w14:paraId="1A048D47"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3BAC9537"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66E53033" w14:textId="1A0BEA56" w:rsidR="00A91B13" w:rsidRPr="00E06F6E" w:rsidRDefault="00A91B13" w:rsidP="00261384">
            <w:pPr>
              <w:jc w:val="center"/>
              <w:rPr>
                <w:rFonts w:eastAsia="Malgun Gothic"/>
                <w:sz w:val="16"/>
                <w:szCs w:val="16"/>
              </w:rPr>
            </w:pPr>
            <w:r w:rsidRPr="00E06F6E">
              <w:rPr>
                <w:sz w:val="16"/>
                <w:szCs w:val="16"/>
              </w:rPr>
              <w:t>80</w:t>
            </w:r>
          </w:p>
        </w:tc>
        <w:tc>
          <w:tcPr>
            <w:tcW w:w="486" w:type="pct"/>
            <w:tcBorders>
              <w:top w:val="single" w:sz="4" w:space="0" w:color="auto"/>
              <w:left w:val="single" w:sz="4" w:space="0" w:color="auto"/>
              <w:right w:val="single" w:sz="4" w:space="0" w:color="auto"/>
            </w:tcBorders>
            <w:vAlign w:val="center"/>
          </w:tcPr>
          <w:p w14:paraId="017710D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4FCDA254"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1ED96063"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14537C2D"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61CF8564" w14:textId="34C8E7A3"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713D2C42" w14:textId="759C6C9C" w:rsidR="00A91B13" w:rsidRPr="00E06F6E" w:rsidRDefault="00A91B13" w:rsidP="00261384">
            <w:pPr>
              <w:jc w:val="center"/>
              <w:rPr>
                <w:rFonts w:eastAsia="Malgun Gothic"/>
                <w:bCs/>
                <w:sz w:val="16"/>
                <w:szCs w:val="16"/>
              </w:rPr>
            </w:pPr>
            <w:r w:rsidRPr="00E06F6E">
              <w:rPr>
                <w:sz w:val="16"/>
                <w:szCs w:val="16"/>
              </w:rPr>
              <w:t>13 042,40</w:t>
            </w:r>
          </w:p>
        </w:tc>
      </w:tr>
      <w:tr w:rsidR="00A91B13" w:rsidRPr="00E06F6E" w14:paraId="15CD10DE" w14:textId="77777777" w:rsidTr="0042795A">
        <w:trPr>
          <w:trHeight w:val="60"/>
        </w:trPr>
        <w:tc>
          <w:tcPr>
            <w:tcW w:w="192" w:type="pct"/>
            <w:vMerge w:val="restart"/>
            <w:tcBorders>
              <w:left w:val="single" w:sz="4" w:space="0" w:color="auto"/>
              <w:right w:val="single" w:sz="4" w:space="0" w:color="auto"/>
            </w:tcBorders>
            <w:vAlign w:val="center"/>
          </w:tcPr>
          <w:p w14:paraId="3F8C2D5A"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7FB4A4F7"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tcPr>
          <w:p w14:paraId="50299EAD" w14:textId="5629A335" w:rsidR="00A91B13" w:rsidRPr="00E06F6E" w:rsidRDefault="00A91B13" w:rsidP="00261384">
            <w:pPr>
              <w:jc w:val="center"/>
              <w:rPr>
                <w:rFonts w:eastAsia="Malgun Gothic"/>
                <w:sz w:val="16"/>
                <w:szCs w:val="16"/>
              </w:rPr>
            </w:pPr>
            <w:r w:rsidRPr="00E06F6E">
              <w:rPr>
                <w:sz w:val="16"/>
                <w:szCs w:val="16"/>
              </w:rPr>
              <w:t>400</w:t>
            </w:r>
          </w:p>
        </w:tc>
        <w:tc>
          <w:tcPr>
            <w:tcW w:w="486" w:type="pct"/>
            <w:tcBorders>
              <w:top w:val="single" w:sz="4" w:space="0" w:color="auto"/>
              <w:left w:val="single" w:sz="4" w:space="0" w:color="auto"/>
              <w:right w:val="single" w:sz="4" w:space="0" w:color="auto"/>
            </w:tcBorders>
            <w:vAlign w:val="center"/>
          </w:tcPr>
          <w:p w14:paraId="67B931E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46BD648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6AC78768"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03A2893C"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0D777E5E"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3C379F23" w14:textId="1D2CD79B"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3CE0C407" w14:textId="0CFF9FF3" w:rsidR="00A91B13" w:rsidRPr="00E06F6E" w:rsidRDefault="00A91B13" w:rsidP="00261384">
            <w:pPr>
              <w:jc w:val="center"/>
              <w:rPr>
                <w:rFonts w:eastAsia="Malgun Gothic"/>
                <w:bCs/>
                <w:sz w:val="16"/>
                <w:szCs w:val="16"/>
                <w:lang w:val="en-US"/>
              </w:rPr>
            </w:pPr>
            <w:r w:rsidRPr="00E06F6E">
              <w:rPr>
                <w:sz w:val="16"/>
                <w:szCs w:val="16"/>
              </w:rPr>
              <w:t>30 784,00</w:t>
            </w:r>
          </w:p>
        </w:tc>
      </w:tr>
      <w:tr w:rsidR="00A91B13" w:rsidRPr="00E06F6E" w14:paraId="10617DD2" w14:textId="77777777" w:rsidTr="0042795A">
        <w:trPr>
          <w:trHeight w:val="60"/>
        </w:trPr>
        <w:tc>
          <w:tcPr>
            <w:tcW w:w="192" w:type="pct"/>
            <w:vMerge/>
            <w:tcBorders>
              <w:left w:val="single" w:sz="4" w:space="0" w:color="auto"/>
              <w:right w:val="single" w:sz="4" w:space="0" w:color="auto"/>
            </w:tcBorders>
            <w:vAlign w:val="center"/>
          </w:tcPr>
          <w:p w14:paraId="770CE3B2"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48815B4"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3B585EA" w14:textId="16670A6A" w:rsidR="00A91B13" w:rsidRPr="00E06F6E" w:rsidRDefault="00A91B13" w:rsidP="00261384">
            <w:pPr>
              <w:jc w:val="center"/>
              <w:rPr>
                <w:rFonts w:eastAsia="Malgun Gothic"/>
                <w:sz w:val="16"/>
                <w:szCs w:val="16"/>
              </w:rPr>
            </w:pPr>
            <w:r w:rsidRPr="00E06F6E">
              <w:rPr>
                <w:sz w:val="16"/>
                <w:szCs w:val="16"/>
              </w:rPr>
              <w:t>400</w:t>
            </w:r>
          </w:p>
        </w:tc>
        <w:tc>
          <w:tcPr>
            <w:tcW w:w="486" w:type="pct"/>
            <w:tcBorders>
              <w:top w:val="single" w:sz="4" w:space="0" w:color="auto"/>
              <w:left w:val="single" w:sz="4" w:space="0" w:color="auto"/>
              <w:right w:val="single" w:sz="4" w:space="0" w:color="auto"/>
            </w:tcBorders>
            <w:vAlign w:val="center"/>
          </w:tcPr>
          <w:p w14:paraId="55DF2E9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6E0AFC6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 xml:space="preserve">(1 смена 2 </w:t>
            </w:r>
            <w:r w:rsidRPr="00E06F6E">
              <w:rPr>
                <w:rFonts w:eastAsia="Malgun Gothic"/>
                <w:sz w:val="16"/>
                <w:szCs w:val="16"/>
              </w:rPr>
              <w:lastRenderedPageBreak/>
              <w:t>прием пищи)</w:t>
            </w:r>
          </w:p>
        </w:tc>
        <w:tc>
          <w:tcPr>
            <w:tcW w:w="613" w:type="pct"/>
            <w:tcBorders>
              <w:top w:val="single" w:sz="4" w:space="0" w:color="auto"/>
              <w:left w:val="single" w:sz="4" w:space="0" w:color="auto"/>
              <w:right w:val="single" w:sz="4" w:space="0" w:color="auto"/>
            </w:tcBorders>
            <w:vAlign w:val="center"/>
          </w:tcPr>
          <w:p w14:paraId="3681889B" w14:textId="77777777" w:rsidR="00A91B13" w:rsidRPr="00E06F6E" w:rsidRDefault="00A91B13" w:rsidP="00261384">
            <w:pPr>
              <w:jc w:val="center"/>
              <w:rPr>
                <w:sz w:val="16"/>
                <w:szCs w:val="16"/>
              </w:rPr>
            </w:pPr>
            <w:r w:rsidRPr="00E06F6E">
              <w:rPr>
                <w:sz w:val="16"/>
                <w:szCs w:val="16"/>
              </w:rPr>
              <w:lastRenderedPageBreak/>
              <w:t>85,01</w:t>
            </w:r>
          </w:p>
        </w:tc>
        <w:tc>
          <w:tcPr>
            <w:tcW w:w="613" w:type="pct"/>
            <w:tcBorders>
              <w:top w:val="single" w:sz="4" w:space="0" w:color="auto"/>
              <w:left w:val="single" w:sz="4" w:space="0" w:color="auto"/>
              <w:right w:val="single" w:sz="4" w:space="0" w:color="auto"/>
            </w:tcBorders>
            <w:vAlign w:val="center"/>
          </w:tcPr>
          <w:p w14:paraId="22627AF3"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3713918C"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4C37677" w14:textId="3A5B416A"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59A45519" w14:textId="45A7E9BF" w:rsidR="00A91B13" w:rsidRPr="00E06F6E" w:rsidRDefault="00A91B13" w:rsidP="00261384">
            <w:pPr>
              <w:jc w:val="center"/>
              <w:rPr>
                <w:rFonts w:eastAsia="Malgun Gothic"/>
                <w:bCs/>
                <w:sz w:val="16"/>
                <w:szCs w:val="16"/>
              </w:rPr>
            </w:pPr>
            <w:r w:rsidRPr="00E06F6E">
              <w:rPr>
                <w:sz w:val="16"/>
                <w:szCs w:val="16"/>
              </w:rPr>
              <w:t>34 428,00</w:t>
            </w:r>
          </w:p>
        </w:tc>
      </w:tr>
      <w:tr w:rsidR="00A91B13" w:rsidRPr="00E06F6E" w14:paraId="2D18BAF6" w14:textId="77777777" w:rsidTr="0042795A">
        <w:trPr>
          <w:trHeight w:val="60"/>
        </w:trPr>
        <w:tc>
          <w:tcPr>
            <w:tcW w:w="192" w:type="pct"/>
            <w:vMerge/>
            <w:tcBorders>
              <w:left w:val="single" w:sz="4" w:space="0" w:color="auto"/>
              <w:right w:val="single" w:sz="4" w:space="0" w:color="auto"/>
            </w:tcBorders>
            <w:vAlign w:val="center"/>
          </w:tcPr>
          <w:p w14:paraId="07249DAF"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22C2057D"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085947C2" w14:textId="0A07360A"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64228B8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1C50BBA0"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603AB853"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47BE21C4"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4223F55"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10E485A2" w14:textId="6615D406"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29E764F4" w14:textId="55BF0E44"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35221E38" w14:textId="77777777" w:rsidTr="0042795A">
        <w:trPr>
          <w:trHeight w:val="60"/>
        </w:trPr>
        <w:tc>
          <w:tcPr>
            <w:tcW w:w="192" w:type="pct"/>
            <w:vMerge/>
            <w:tcBorders>
              <w:left w:val="single" w:sz="4" w:space="0" w:color="auto"/>
              <w:right w:val="single" w:sz="4" w:space="0" w:color="auto"/>
            </w:tcBorders>
            <w:vAlign w:val="center"/>
          </w:tcPr>
          <w:p w14:paraId="28C92C6F"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48BA7996"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tcPr>
          <w:p w14:paraId="34D75279" w14:textId="51B0D395" w:rsidR="00A91B13" w:rsidRPr="00E06F6E" w:rsidRDefault="00A91B13" w:rsidP="00261384">
            <w:pPr>
              <w:jc w:val="center"/>
              <w:rPr>
                <w:rFonts w:eastAsia="Malgun Gothic"/>
                <w:sz w:val="16"/>
                <w:szCs w:val="16"/>
                <w:lang w:val="en-US"/>
              </w:rPr>
            </w:pPr>
            <w:r w:rsidRPr="00E06F6E">
              <w:rPr>
                <w:sz w:val="16"/>
                <w:szCs w:val="16"/>
              </w:rPr>
              <w:t>0</w:t>
            </w:r>
          </w:p>
        </w:tc>
        <w:tc>
          <w:tcPr>
            <w:tcW w:w="486" w:type="pct"/>
            <w:tcBorders>
              <w:top w:val="single" w:sz="4" w:space="0" w:color="auto"/>
              <w:left w:val="single" w:sz="4" w:space="0" w:color="auto"/>
              <w:right w:val="single" w:sz="4" w:space="0" w:color="auto"/>
            </w:tcBorders>
            <w:vAlign w:val="center"/>
          </w:tcPr>
          <w:p w14:paraId="4383C3C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30FA5846"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0F194B00"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585F031C"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0072748"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3D7AD464" w14:textId="6AD4BE3E"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2C32D500" w14:textId="1D93244A" w:rsidR="00A91B13" w:rsidRPr="00E06F6E" w:rsidRDefault="00A91B13" w:rsidP="00261384">
            <w:pPr>
              <w:jc w:val="center"/>
              <w:rPr>
                <w:rFonts w:eastAsia="Malgun Gothic"/>
                <w:bCs/>
                <w:sz w:val="16"/>
                <w:szCs w:val="16"/>
              </w:rPr>
            </w:pPr>
            <w:r w:rsidRPr="00E06F6E">
              <w:rPr>
                <w:sz w:val="16"/>
                <w:szCs w:val="16"/>
              </w:rPr>
              <w:t>0,00</w:t>
            </w:r>
          </w:p>
        </w:tc>
      </w:tr>
      <w:tr w:rsidR="00261384" w:rsidRPr="00E06F6E" w14:paraId="4525AC6B"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78EE0D2D"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5F7C7873" w14:textId="361F6C04" w:rsidR="00261384" w:rsidRPr="00E06F6E" w:rsidRDefault="00E06F6E" w:rsidP="00E06F6E">
            <w:pPr>
              <w:jc w:val="center"/>
              <w:rPr>
                <w:rFonts w:eastAsia="Malgun Gothic"/>
                <w:b/>
                <w:sz w:val="16"/>
                <w:szCs w:val="16"/>
              </w:rPr>
            </w:pPr>
            <w:r w:rsidRPr="00E06F6E">
              <w:rPr>
                <w:rFonts w:eastAsia="Malgun Gothic"/>
                <w:b/>
                <w:sz w:val="16"/>
                <w:szCs w:val="16"/>
              </w:rPr>
              <w:t>318 369,60</w:t>
            </w:r>
          </w:p>
        </w:tc>
      </w:tr>
    </w:tbl>
    <w:p w14:paraId="292ADBC5" w14:textId="77777777" w:rsidR="00261384" w:rsidRPr="00E06F6E" w:rsidRDefault="00261384" w:rsidP="00CD4FC2">
      <w:pPr>
        <w:autoSpaceDE w:val="0"/>
        <w:autoSpaceDN w:val="0"/>
        <w:jc w:val="center"/>
        <w:rPr>
          <w:b/>
          <w:bCs/>
          <w:sz w:val="16"/>
          <w:szCs w:val="16"/>
          <w:lang w:val="en-US"/>
        </w:rPr>
      </w:pPr>
    </w:p>
    <w:p w14:paraId="15ED5172" w14:textId="4E3888A2" w:rsidR="00D95D40" w:rsidRPr="00E06F6E" w:rsidRDefault="00D95D40" w:rsidP="00D95D40">
      <w:pPr>
        <w:autoSpaceDE w:val="0"/>
        <w:autoSpaceDN w:val="0"/>
        <w:adjustRightInd w:val="0"/>
        <w:jc w:val="right"/>
        <w:rPr>
          <w:b/>
          <w:bCs/>
          <w:i/>
          <w:iCs/>
          <w:sz w:val="16"/>
          <w:szCs w:val="16"/>
        </w:rPr>
      </w:pPr>
      <w:r w:rsidRPr="00E06F6E">
        <w:rPr>
          <w:b/>
          <w:bCs/>
          <w:i/>
          <w:iCs/>
          <w:sz w:val="16"/>
          <w:szCs w:val="16"/>
        </w:rPr>
        <w:t>Приложение №2</w:t>
      </w:r>
      <w:r w:rsidR="009C0E02" w:rsidRPr="00E06F6E">
        <w:rPr>
          <w:b/>
          <w:bCs/>
          <w:i/>
          <w:iCs/>
          <w:sz w:val="16"/>
          <w:szCs w:val="16"/>
        </w:rPr>
        <w:t>3</w:t>
      </w:r>
      <w:r w:rsidRPr="00E06F6E">
        <w:rPr>
          <w:b/>
          <w:bCs/>
          <w:i/>
          <w:iCs/>
          <w:sz w:val="16"/>
          <w:szCs w:val="16"/>
        </w:rPr>
        <w:br/>
        <w:t xml:space="preserve"> к Обоснованию начальной (максимальной) цены договора</w:t>
      </w:r>
    </w:p>
    <w:p w14:paraId="4C5A3EBB" w14:textId="225D6D75" w:rsidR="00D95D40" w:rsidRPr="00E06F6E" w:rsidRDefault="00D95D40" w:rsidP="00D95D40">
      <w:pPr>
        <w:autoSpaceDE w:val="0"/>
        <w:autoSpaceDN w:val="0"/>
        <w:adjustRightInd w:val="0"/>
        <w:jc w:val="center"/>
        <w:rPr>
          <w:rFonts w:eastAsia="Calibri"/>
          <w:b/>
          <w:sz w:val="16"/>
          <w:szCs w:val="16"/>
        </w:rPr>
      </w:pPr>
      <w:r w:rsidRPr="00E06F6E">
        <w:rPr>
          <w:rFonts w:eastAsia="Calibri"/>
          <w:b/>
          <w:sz w:val="16"/>
          <w:szCs w:val="16"/>
        </w:rPr>
        <w:t>ОБОСНОВАНИЕ НАЧАЛЬНОЙ (МАКСИМАЛЬНОЙ) ЦЕНЫ ДОГОВОРА ЗАКАЗЧИКА  №2</w:t>
      </w:r>
      <w:r w:rsidR="009C0E02" w:rsidRPr="00E06F6E">
        <w:rPr>
          <w:rFonts w:eastAsia="Calibri"/>
          <w:b/>
          <w:sz w:val="16"/>
          <w:szCs w:val="16"/>
        </w:rPr>
        <w:t>3</w:t>
      </w:r>
    </w:p>
    <w:p w14:paraId="4EC504C6" w14:textId="77777777" w:rsidR="009C0E02" w:rsidRPr="00E06F6E" w:rsidRDefault="009C0E02" w:rsidP="009C0E02">
      <w:pPr>
        <w:autoSpaceDE w:val="0"/>
        <w:autoSpaceDN w:val="0"/>
        <w:adjustRightInd w:val="0"/>
        <w:jc w:val="center"/>
        <w:rPr>
          <w:sz w:val="16"/>
          <w:szCs w:val="16"/>
          <w:lang w:val="en-US"/>
        </w:rPr>
      </w:pPr>
      <w:r w:rsidRPr="00E06F6E">
        <w:rPr>
          <w:rFonts w:eastAsia="Calibri"/>
          <w:sz w:val="16"/>
          <w:szCs w:val="16"/>
        </w:rPr>
        <w:t>(</w:t>
      </w:r>
      <w:r w:rsidRPr="00E06F6E">
        <w:rPr>
          <w:rFonts w:eastAsia="Calibri"/>
          <w:bCs/>
          <w:color w:val="000000"/>
          <w:sz w:val="16"/>
          <w:szCs w:val="16"/>
        </w:rPr>
        <w:t>МАОУ Школа № 156»</w:t>
      </w:r>
      <w:r w:rsidRPr="00E06F6E">
        <w:rPr>
          <w:sz w:val="16"/>
          <w:szCs w:val="16"/>
        </w:rPr>
        <w:t>)</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074"/>
        <w:gridCol w:w="736"/>
        <w:gridCol w:w="1058"/>
        <w:gridCol w:w="1334"/>
        <w:gridCol w:w="1334"/>
        <w:gridCol w:w="1334"/>
        <w:gridCol w:w="1130"/>
        <w:gridCol w:w="1465"/>
      </w:tblGrid>
      <w:tr w:rsidR="008D441E" w:rsidRPr="00E06F6E" w14:paraId="1DB49FCC" w14:textId="77777777" w:rsidTr="00E06F6E">
        <w:trPr>
          <w:trHeight w:val="1141"/>
        </w:trPr>
        <w:tc>
          <w:tcPr>
            <w:tcW w:w="192" w:type="pct"/>
            <w:tcBorders>
              <w:top w:val="single" w:sz="4" w:space="0" w:color="auto"/>
              <w:left w:val="single" w:sz="4" w:space="0" w:color="auto"/>
              <w:bottom w:val="single" w:sz="4" w:space="0" w:color="auto"/>
              <w:right w:val="single" w:sz="4" w:space="0" w:color="auto"/>
            </w:tcBorders>
            <w:vAlign w:val="center"/>
            <w:hideMark/>
          </w:tcPr>
          <w:p w14:paraId="2C12E5AE" w14:textId="77777777" w:rsidR="00261384" w:rsidRPr="00E06F6E" w:rsidRDefault="00261384" w:rsidP="00261384">
            <w:pPr>
              <w:spacing w:line="256" w:lineRule="auto"/>
              <w:jc w:val="center"/>
              <w:rPr>
                <w:rFonts w:eastAsia="Malgun Gothic"/>
                <w:sz w:val="16"/>
                <w:szCs w:val="16"/>
              </w:rPr>
            </w:pPr>
          </w:p>
          <w:p w14:paraId="6C020C70"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25A428CA" w14:textId="77777777" w:rsidR="00261384" w:rsidRPr="00E06F6E" w:rsidRDefault="00261384" w:rsidP="00261384">
            <w:pPr>
              <w:spacing w:line="256" w:lineRule="auto"/>
              <w:jc w:val="center"/>
              <w:rPr>
                <w:rFonts w:eastAsia="Malgun Gothic"/>
                <w:sz w:val="16"/>
                <w:szCs w:val="16"/>
              </w:rPr>
            </w:pPr>
            <w:r w:rsidRPr="00E06F6E">
              <w:rPr>
                <w:rFonts w:eastAsia="Calibri"/>
                <w:bCs/>
                <w:sz w:val="16"/>
                <w:szCs w:val="16"/>
              </w:rPr>
              <w:t>Наименование объекта закупки</w:t>
            </w:r>
          </w:p>
        </w:tc>
        <w:tc>
          <w:tcPr>
            <w:tcW w:w="338" w:type="pct"/>
            <w:tcBorders>
              <w:top w:val="single" w:sz="4" w:space="0" w:color="auto"/>
              <w:left w:val="single" w:sz="4" w:space="0" w:color="auto"/>
              <w:bottom w:val="single" w:sz="4" w:space="0" w:color="auto"/>
              <w:right w:val="single" w:sz="4" w:space="0" w:color="auto"/>
            </w:tcBorders>
            <w:vAlign w:val="center"/>
            <w:hideMark/>
          </w:tcPr>
          <w:p w14:paraId="25BD89DA"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Кол-во дето-дней</w:t>
            </w:r>
          </w:p>
        </w:tc>
        <w:tc>
          <w:tcPr>
            <w:tcW w:w="486" w:type="pct"/>
            <w:tcBorders>
              <w:top w:val="single" w:sz="4" w:space="0" w:color="auto"/>
              <w:left w:val="single" w:sz="4" w:space="0" w:color="auto"/>
              <w:bottom w:val="single" w:sz="4" w:space="0" w:color="auto"/>
              <w:right w:val="single" w:sz="4" w:space="0" w:color="auto"/>
            </w:tcBorders>
            <w:vAlign w:val="center"/>
          </w:tcPr>
          <w:p w14:paraId="735E3A12"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Рацион</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0E6C87E"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№1 </w:t>
            </w:r>
          </w:p>
          <w:p w14:paraId="30A6384E"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xml:space="preserve">. №99 от 21.05.2026г.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3CADA7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№2 </w:t>
            </w:r>
          </w:p>
          <w:p w14:paraId="482BA2D7"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№100 от 21.05.2026г.</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D12FCBA"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 xml:space="preserve">Источник информации КП №3 </w:t>
            </w:r>
          </w:p>
          <w:p w14:paraId="6C76579D" w14:textId="77777777" w:rsidR="00261384" w:rsidRPr="00E06F6E" w:rsidRDefault="00261384" w:rsidP="00261384">
            <w:pPr>
              <w:spacing w:line="256" w:lineRule="auto"/>
              <w:jc w:val="center"/>
              <w:rPr>
                <w:rFonts w:eastAsia="Malgun Gothic"/>
                <w:sz w:val="16"/>
                <w:szCs w:val="16"/>
              </w:rPr>
            </w:pPr>
            <w:proofErr w:type="spellStart"/>
            <w:r w:rsidRPr="00E06F6E">
              <w:rPr>
                <w:rFonts w:eastAsia="Malgun Gothic"/>
                <w:sz w:val="16"/>
                <w:szCs w:val="16"/>
              </w:rPr>
              <w:t>Вх</w:t>
            </w:r>
            <w:proofErr w:type="spellEnd"/>
            <w:r w:rsidRPr="00E06F6E">
              <w:rPr>
                <w:rFonts w:eastAsia="Malgun Gothic"/>
                <w:sz w:val="16"/>
                <w:szCs w:val="16"/>
              </w:rPr>
              <w:t>. №101 от 21.05.2026г.</w:t>
            </w:r>
          </w:p>
        </w:tc>
        <w:tc>
          <w:tcPr>
            <w:tcW w:w="519" w:type="pct"/>
            <w:tcBorders>
              <w:top w:val="single" w:sz="4" w:space="0" w:color="auto"/>
              <w:left w:val="single" w:sz="4" w:space="0" w:color="auto"/>
              <w:bottom w:val="single" w:sz="4" w:space="0" w:color="auto"/>
              <w:right w:val="single" w:sz="4" w:space="0" w:color="auto"/>
            </w:tcBorders>
            <w:vAlign w:val="center"/>
            <w:hideMark/>
          </w:tcPr>
          <w:p w14:paraId="130C1F65" w14:textId="77777777" w:rsidR="00261384" w:rsidRPr="00E06F6E" w:rsidRDefault="00261384" w:rsidP="00261384">
            <w:pPr>
              <w:spacing w:line="256" w:lineRule="auto"/>
              <w:jc w:val="center"/>
              <w:rPr>
                <w:rFonts w:eastAsia="Malgun Gothic"/>
                <w:sz w:val="16"/>
                <w:szCs w:val="16"/>
              </w:rPr>
            </w:pPr>
            <w:r w:rsidRPr="00E06F6E">
              <w:rPr>
                <w:rFonts w:eastAsia="Malgun Gothic"/>
                <w:sz w:val="16"/>
                <w:szCs w:val="16"/>
              </w:rPr>
              <w:t>Средняя стоимость суточного рациона, (руб.)</w:t>
            </w:r>
          </w:p>
        </w:tc>
        <w:tc>
          <w:tcPr>
            <w:tcW w:w="673" w:type="pct"/>
            <w:tcBorders>
              <w:top w:val="single" w:sz="4" w:space="0" w:color="auto"/>
              <w:left w:val="single" w:sz="4" w:space="0" w:color="auto"/>
              <w:bottom w:val="single" w:sz="4" w:space="0" w:color="auto"/>
              <w:right w:val="single" w:sz="4" w:space="0" w:color="auto"/>
            </w:tcBorders>
            <w:vAlign w:val="center"/>
            <w:hideMark/>
          </w:tcPr>
          <w:p w14:paraId="531D14D2" w14:textId="77777777" w:rsidR="00261384" w:rsidRPr="00E06F6E" w:rsidRDefault="00261384" w:rsidP="00261384">
            <w:pPr>
              <w:spacing w:line="256" w:lineRule="auto"/>
              <w:ind w:left="-68" w:right="-60"/>
              <w:jc w:val="center"/>
              <w:rPr>
                <w:rFonts w:eastAsia="Malgun Gothic"/>
                <w:sz w:val="16"/>
                <w:szCs w:val="16"/>
              </w:rPr>
            </w:pPr>
            <w:r w:rsidRPr="00E06F6E">
              <w:rPr>
                <w:rFonts w:eastAsia="Calibri"/>
                <w:bCs/>
                <w:sz w:val="16"/>
                <w:szCs w:val="16"/>
              </w:rPr>
              <w:t>Начальная (максимальная) цена договора</w:t>
            </w:r>
            <w:r w:rsidRPr="00E06F6E">
              <w:rPr>
                <w:rFonts w:eastAsia="Malgun Gothic"/>
                <w:sz w:val="16"/>
                <w:szCs w:val="16"/>
              </w:rPr>
              <w:t>, (руб.)</w:t>
            </w:r>
          </w:p>
        </w:tc>
      </w:tr>
      <w:tr w:rsidR="00261384" w:rsidRPr="00E06F6E" w14:paraId="348F25AE" w14:textId="77777777" w:rsidTr="00261384">
        <w:trPr>
          <w:trHeight w:val="231"/>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56310FA" w14:textId="77777777" w:rsidR="00261384" w:rsidRPr="00E06F6E" w:rsidRDefault="00261384" w:rsidP="00261384">
            <w:pPr>
              <w:spacing w:line="256" w:lineRule="auto"/>
              <w:ind w:left="-68" w:right="-60"/>
              <w:jc w:val="center"/>
              <w:rPr>
                <w:rFonts w:eastAsia="Calibri"/>
                <w:bCs/>
                <w:sz w:val="16"/>
                <w:szCs w:val="16"/>
              </w:rPr>
            </w:pPr>
            <w:r w:rsidRPr="00E06F6E">
              <w:rPr>
                <w:rFonts w:eastAsia="Calibri"/>
                <w:bCs/>
                <w:sz w:val="16"/>
                <w:szCs w:val="16"/>
              </w:rPr>
              <w:t>Оказание услуг по организации горячего питания (обучающиеся 1-4 классов)</w:t>
            </w:r>
          </w:p>
        </w:tc>
      </w:tr>
      <w:tr w:rsidR="00A91B13" w:rsidRPr="00E06F6E" w14:paraId="2B66D09B" w14:textId="77777777" w:rsidTr="0042795A">
        <w:trPr>
          <w:trHeight w:val="930"/>
        </w:trPr>
        <w:tc>
          <w:tcPr>
            <w:tcW w:w="192" w:type="pct"/>
            <w:vMerge w:val="restart"/>
            <w:tcBorders>
              <w:left w:val="single" w:sz="4" w:space="0" w:color="auto"/>
              <w:right w:val="single" w:sz="4" w:space="0" w:color="auto"/>
            </w:tcBorders>
            <w:vAlign w:val="center"/>
          </w:tcPr>
          <w:p w14:paraId="72A55C66"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1.</w:t>
            </w:r>
          </w:p>
        </w:tc>
        <w:tc>
          <w:tcPr>
            <w:tcW w:w="953" w:type="pct"/>
            <w:vMerge w:val="restart"/>
            <w:tcBorders>
              <w:left w:val="single" w:sz="4" w:space="0" w:color="auto"/>
              <w:right w:val="single" w:sz="4" w:space="0" w:color="auto"/>
            </w:tcBorders>
            <w:vAlign w:val="center"/>
          </w:tcPr>
          <w:p w14:paraId="4CD6AD3D"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1-4 </w:t>
            </w:r>
            <w:proofErr w:type="spellStart"/>
            <w:r w:rsidRPr="00E06F6E">
              <w:rPr>
                <w:rFonts w:eastAsia="Malgun Gothic"/>
                <w:sz w:val="16"/>
                <w:szCs w:val="16"/>
              </w:rPr>
              <w:t>кл</w:t>
            </w:r>
            <w:proofErr w:type="spellEnd"/>
            <w:r w:rsidRPr="00E06F6E">
              <w:rPr>
                <w:rFonts w:eastAsia="Malgun Gothic"/>
                <w:sz w:val="16"/>
                <w:szCs w:val="16"/>
              </w:rPr>
              <w:t>., за исключением обучающихся с ограниченными возможностями здоровья и детей-инвалидов, детей  участников специальной военной операции</w:t>
            </w:r>
          </w:p>
        </w:tc>
        <w:tc>
          <w:tcPr>
            <w:tcW w:w="338" w:type="pct"/>
            <w:tcBorders>
              <w:top w:val="single" w:sz="4" w:space="0" w:color="auto"/>
              <w:left w:val="single" w:sz="4" w:space="0" w:color="auto"/>
              <w:bottom w:val="single" w:sz="4" w:space="0" w:color="auto"/>
              <w:right w:val="single" w:sz="4" w:space="0" w:color="auto"/>
            </w:tcBorders>
            <w:vAlign w:val="bottom"/>
          </w:tcPr>
          <w:p w14:paraId="62C0E47C" w14:textId="40C3A04D" w:rsidR="00A91B13" w:rsidRPr="00E06F6E" w:rsidRDefault="00A91B13" w:rsidP="00261384">
            <w:pPr>
              <w:jc w:val="center"/>
              <w:rPr>
                <w:rFonts w:eastAsia="Malgun Gothic"/>
                <w:sz w:val="16"/>
                <w:szCs w:val="16"/>
              </w:rPr>
            </w:pPr>
            <w:r w:rsidRPr="00E06F6E">
              <w:rPr>
                <w:color w:val="000000"/>
                <w:sz w:val="16"/>
                <w:szCs w:val="16"/>
              </w:rPr>
              <w:t>18 160</w:t>
            </w:r>
          </w:p>
        </w:tc>
        <w:tc>
          <w:tcPr>
            <w:tcW w:w="486" w:type="pct"/>
            <w:tcBorders>
              <w:top w:val="single" w:sz="4" w:space="0" w:color="auto"/>
              <w:left w:val="single" w:sz="4" w:space="0" w:color="auto"/>
              <w:right w:val="single" w:sz="4" w:space="0" w:color="auto"/>
            </w:tcBorders>
            <w:vAlign w:val="center"/>
          </w:tcPr>
          <w:p w14:paraId="1D0A556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tc>
        <w:tc>
          <w:tcPr>
            <w:tcW w:w="613" w:type="pct"/>
            <w:tcBorders>
              <w:top w:val="single" w:sz="4" w:space="0" w:color="auto"/>
              <w:left w:val="single" w:sz="4" w:space="0" w:color="auto"/>
              <w:right w:val="single" w:sz="4" w:space="0" w:color="auto"/>
            </w:tcBorders>
            <w:vAlign w:val="center"/>
          </w:tcPr>
          <w:p w14:paraId="307AD032"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7291D318"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5F5C441E" w14:textId="77777777" w:rsidR="00A91B13" w:rsidRPr="00E06F6E" w:rsidRDefault="00A91B13" w:rsidP="00261384">
            <w:pPr>
              <w:jc w:val="center"/>
              <w:rPr>
                <w:sz w:val="16"/>
                <w:szCs w:val="16"/>
              </w:rPr>
            </w:pPr>
            <w:r w:rsidRPr="00E06F6E">
              <w:rPr>
                <w:sz w:val="16"/>
                <w:szCs w:val="16"/>
              </w:rPr>
              <w:t>77,9</w:t>
            </w:r>
          </w:p>
        </w:tc>
        <w:tc>
          <w:tcPr>
            <w:tcW w:w="519" w:type="pct"/>
            <w:tcBorders>
              <w:top w:val="single" w:sz="4" w:space="0" w:color="auto"/>
              <w:left w:val="single" w:sz="4" w:space="0" w:color="auto"/>
              <w:bottom w:val="single" w:sz="4" w:space="0" w:color="auto"/>
              <w:right w:val="single" w:sz="4" w:space="0" w:color="auto"/>
            </w:tcBorders>
            <w:vAlign w:val="center"/>
          </w:tcPr>
          <w:p w14:paraId="71AE0B3C" w14:textId="66DAB7EF"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78151754" w14:textId="77777777" w:rsidR="00A91B13" w:rsidRPr="00E06F6E" w:rsidRDefault="00A91B13" w:rsidP="00261384">
            <w:pPr>
              <w:jc w:val="center"/>
              <w:rPr>
                <w:sz w:val="16"/>
                <w:szCs w:val="16"/>
              </w:rPr>
            </w:pPr>
          </w:p>
          <w:p w14:paraId="5C2CFB02" w14:textId="77777777" w:rsidR="00A91B13" w:rsidRPr="00E06F6E" w:rsidRDefault="00A91B13" w:rsidP="00261384">
            <w:pPr>
              <w:jc w:val="center"/>
              <w:rPr>
                <w:sz w:val="16"/>
                <w:szCs w:val="16"/>
              </w:rPr>
            </w:pPr>
          </w:p>
          <w:p w14:paraId="3CF202EB" w14:textId="03B2DBAE" w:rsidR="00A91B13" w:rsidRPr="00E06F6E" w:rsidRDefault="00A91B13" w:rsidP="00261384">
            <w:pPr>
              <w:jc w:val="center"/>
              <w:rPr>
                <w:rFonts w:eastAsia="Malgun Gothic"/>
                <w:bCs/>
                <w:sz w:val="16"/>
                <w:szCs w:val="16"/>
                <w:lang w:val="en-US"/>
              </w:rPr>
            </w:pPr>
            <w:r w:rsidRPr="00E06F6E">
              <w:rPr>
                <w:sz w:val="16"/>
                <w:szCs w:val="16"/>
              </w:rPr>
              <w:t>1 397 593,60</w:t>
            </w:r>
          </w:p>
        </w:tc>
      </w:tr>
      <w:tr w:rsidR="00A91B13" w:rsidRPr="00E06F6E" w14:paraId="4D983156" w14:textId="77777777" w:rsidTr="0042795A">
        <w:trPr>
          <w:trHeight w:val="708"/>
        </w:trPr>
        <w:tc>
          <w:tcPr>
            <w:tcW w:w="192" w:type="pct"/>
            <w:vMerge/>
            <w:tcBorders>
              <w:left w:val="single" w:sz="4" w:space="0" w:color="auto"/>
              <w:right w:val="single" w:sz="4" w:space="0" w:color="auto"/>
            </w:tcBorders>
            <w:vAlign w:val="center"/>
          </w:tcPr>
          <w:p w14:paraId="225D9EFB"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7CA8C066"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70E9F240" w14:textId="2BE97DAB"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59FF825A"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tc>
        <w:tc>
          <w:tcPr>
            <w:tcW w:w="613" w:type="pct"/>
            <w:tcBorders>
              <w:top w:val="single" w:sz="4" w:space="0" w:color="auto"/>
              <w:left w:val="single" w:sz="4" w:space="0" w:color="auto"/>
              <w:right w:val="single" w:sz="4" w:space="0" w:color="auto"/>
            </w:tcBorders>
            <w:vAlign w:val="center"/>
          </w:tcPr>
          <w:p w14:paraId="3A388F56"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6DFAB83"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DC38F30"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02591309" w14:textId="7ADBC5CB"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44A6618E" w14:textId="77777777" w:rsidR="00A91B13" w:rsidRPr="00E06F6E" w:rsidRDefault="00A91B13" w:rsidP="00261384">
            <w:pPr>
              <w:jc w:val="center"/>
              <w:rPr>
                <w:sz w:val="16"/>
                <w:szCs w:val="16"/>
              </w:rPr>
            </w:pPr>
          </w:p>
          <w:p w14:paraId="2E3BF7A5" w14:textId="7FA24DD1" w:rsidR="00A91B13" w:rsidRPr="00E06F6E" w:rsidRDefault="00A91B13" w:rsidP="00261384">
            <w:pPr>
              <w:jc w:val="center"/>
              <w:rPr>
                <w:rFonts w:eastAsia="Malgun Gothic"/>
                <w:bCs/>
                <w:sz w:val="16"/>
                <w:szCs w:val="16"/>
                <w:lang w:val="en-US"/>
              </w:rPr>
            </w:pPr>
            <w:r w:rsidRPr="00E06F6E">
              <w:rPr>
                <w:sz w:val="16"/>
                <w:szCs w:val="16"/>
              </w:rPr>
              <w:t>0,00</w:t>
            </w:r>
          </w:p>
        </w:tc>
      </w:tr>
      <w:tr w:rsidR="00A91B13" w:rsidRPr="00E06F6E" w14:paraId="54661C7B" w14:textId="77777777" w:rsidTr="0042795A">
        <w:trPr>
          <w:trHeight w:val="60"/>
        </w:trPr>
        <w:tc>
          <w:tcPr>
            <w:tcW w:w="192" w:type="pct"/>
            <w:tcBorders>
              <w:left w:val="single" w:sz="4" w:space="0" w:color="auto"/>
              <w:right w:val="single" w:sz="4" w:space="0" w:color="auto"/>
            </w:tcBorders>
            <w:vAlign w:val="center"/>
          </w:tcPr>
          <w:p w14:paraId="62A98A28"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2.</w:t>
            </w:r>
          </w:p>
        </w:tc>
        <w:tc>
          <w:tcPr>
            <w:tcW w:w="953" w:type="pct"/>
            <w:tcBorders>
              <w:left w:val="single" w:sz="4" w:space="0" w:color="auto"/>
              <w:right w:val="single" w:sz="4" w:space="0" w:color="auto"/>
            </w:tcBorders>
            <w:vAlign w:val="center"/>
          </w:tcPr>
          <w:p w14:paraId="1D25F92D"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обучающихся с ограниченными возможностями здоровья и детей-инвалидов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54D4E240" w14:textId="3786DED7" w:rsidR="00A91B13" w:rsidRPr="00E06F6E" w:rsidRDefault="00A91B13" w:rsidP="00261384">
            <w:pPr>
              <w:jc w:val="center"/>
              <w:rPr>
                <w:rFonts w:eastAsia="Malgun Gothic"/>
                <w:sz w:val="16"/>
                <w:szCs w:val="16"/>
              </w:rPr>
            </w:pPr>
            <w:r w:rsidRPr="00E06F6E">
              <w:rPr>
                <w:color w:val="000000"/>
                <w:sz w:val="16"/>
                <w:szCs w:val="16"/>
              </w:rPr>
              <w:t>400</w:t>
            </w:r>
          </w:p>
        </w:tc>
        <w:tc>
          <w:tcPr>
            <w:tcW w:w="486" w:type="pct"/>
            <w:tcBorders>
              <w:top w:val="single" w:sz="4" w:space="0" w:color="auto"/>
              <w:left w:val="single" w:sz="4" w:space="0" w:color="auto"/>
              <w:right w:val="single" w:sz="4" w:space="0" w:color="auto"/>
            </w:tcBorders>
            <w:vAlign w:val="center"/>
          </w:tcPr>
          <w:p w14:paraId="05F8A638"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 + Обед</w:t>
            </w:r>
          </w:p>
        </w:tc>
        <w:tc>
          <w:tcPr>
            <w:tcW w:w="613" w:type="pct"/>
            <w:tcBorders>
              <w:top w:val="single" w:sz="4" w:space="0" w:color="auto"/>
              <w:left w:val="single" w:sz="4" w:space="0" w:color="auto"/>
              <w:right w:val="single" w:sz="4" w:space="0" w:color="auto"/>
            </w:tcBorders>
            <w:vAlign w:val="center"/>
          </w:tcPr>
          <w:p w14:paraId="2F0D5436" w14:textId="77777777" w:rsidR="00A91B13" w:rsidRPr="00E06F6E" w:rsidRDefault="00A91B13" w:rsidP="00261384">
            <w:pPr>
              <w:jc w:val="center"/>
              <w:rPr>
                <w:sz w:val="16"/>
                <w:szCs w:val="16"/>
              </w:rPr>
            </w:pPr>
            <w:r w:rsidRPr="00E06F6E">
              <w:rPr>
                <w:sz w:val="16"/>
                <w:szCs w:val="16"/>
              </w:rPr>
              <w:t>159,40</w:t>
            </w:r>
          </w:p>
        </w:tc>
        <w:tc>
          <w:tcPr>
            <w:tcW w:w="613" w:type="pct"/>
            <w:tcBorders>
              <w:top w:val="single" w:sz="4" w:space="0" w:color="auto"/>
              <w:left w:val="single" w:sz="4" w:space="0" w:color="auto"/>
              <w:right w:val="single" w:sz="4" w:space="0" w:color="auto"/>
            </w:tcBorders>
            <w:vAlign w:val="center"/>
          </w:tcPr>
          <w:p w14:paraId="2D64795B" w14:textId="77777777" w:rsidR="00A91B13" w:rsidRPr="00E06F6E" w:rsidRDefault="00A91B13" w:rsidP="00261384">
            <w:pPr>
              <w:jc w:val="center"/>
              <w:rPr>
                <w:sz w:val="16"/>
                <w:szCs w:val="16"/>
              </w:rPr>
            </w:pPr>
            <w:r w:rsidRPr="00E06F6E">
              <w:rPr>
                <w:sz w:val="16"/>
                <w:szCs w:val="16"/>
              </w:rPr>
              <w:t>162,00</w:t>
            </w:r>
          </w:p>
        </w:tc>
        <w:tc>
          <w:tcPr>
            <w:tcW w:w="613" w:type="pct"/>
            <w:tcBorders>
              <w:top w:val="single" w:sz="4" w:space="0" w:color="auto"/>
              <w:left w:val="single" w:sz="4" w:space="0" w:color="auto"/>
              <w:right w:val="single" w:sz="4" w:space="0" w:color="auto"/>
            </w:tcBorders>
            <w:vAlign w:val="center"/>
          </w:tcPr>
          <w:p w14:paraId="02905474" w14:textId="77777777" w:rsidR="00A91B13" w:rsidRPr="00E06F6E" w:rsidRDefault="00A91B13" w:rsidP="00261384">
            <w:pPr>
              <w:jc w:val="center"/>
              <w:rPr>
                <w:sz w:val="16"/>
                <w:szCs w:val="16"/>
              </w:rPr>
            </w:pPr>
            <w:r w:rsidRPr="00E06F6E">
              <w:rPr>
                <w:sz w:val="16"/>
                <w:szCs w:val="16"/>
              </w:rPr>
              <w:t>167,69</w:t>
            </w:r>
          </w:p>
        </w:tc>
        <w:tc>
          <w:tcPr>
            <w:tcW w:w="519" w:type="pct"/>
            <w:tcBorders>
              <w:top w:val="single" w:sz="4" w:space="0" w:color="auto"/>
              <w:left w:val="single" w:sz="4" w:space="0" w:color="auto"/>
              <w:bottom w:val="single" w:sz="4" w:space="0" w:color="auto"/>
              <w:right w:val="single" w:sz="4" w:space="0" w:color="auto"/>
            </w:tcBorders>
            <w:vAlign w:val="center"/>
          </w:tcPr>
          <w:p w14:paraId="7604A90C" w14:textId="1EF17B5A" w:rsidR="00A91B13" w:rsidRPr="00E06F6E" w:rsidRDefault="00A91B13" w:rsidP="00261384">
            <w:pPr>
              <w:jc w:val="center"/>
              <w:rPr>
                <w:sz w:val="16"/>
                <w:szCs w:val="16"/>
              </w:rPr>
            </w:pPr>
            <w:r>
              <w:rPr>
                <w:sz w:val="16"/>
                <w:szCs w:val="16"/>
              </w:rPr>
              <w:t xml:space="preserve">    </w:t>
            </w:r>
            <w:r w:rsidRPr="00E06F6E">
              <w:rPr>
                <w:sz w:val="16"/>
                <w:szCs w:val="16"/>
              </w:rPr>
              <w:t>163,03</w:t>
            </w:r>
          </w:p>
        </w:tc>
        <w:tc>
          <w:tcPr>
            <w:tcW w:w="673" w:type="pct"/>
            <w:tcBorders>
              <w:left w:val="single" w:sz="4" w:space="0" w:color="auto"/>
              <w:right w:val="single" w:sz="4" w:space="0" w:color="auto"/>
            </w:tcBorders>
          </w:tcPr>
          <w:p w14:paraId="3DF958A8" w14:textId="77777777" w:rsidR="00A91B13" w:rsidRPr="00E06F6E" w:rsidRDefault="00A91B13" w:rsidP="00261384">
            <w:pPr>
              <w:jc w:val="center"/>
              <w:rPr>
                <w:sz w:val="16"/>
                <w:szCs w:val="16"/>
              </w:rPr>
            </w:pPr>
          </w:p>
          <w:p w14:paraId="21CAF73B" w14:textId="77777777" w:rsidR="00A91B13" w:rsidRPr="00E06F6E" w:rsidRDefault="00A91B13" w:rsidP="00261384">
            <w:pPr>
              <w:jc w:val="center"/>
              <w:rPr>
                <w:sz w:val="16"/>
                <w:szCs w:val="16"/>
              </w:rPr>
            </w:pPr>
          </w:p>
          <w:p w14:paraId="2BD6396F" w14:textId="1090572F" w:rsidR="00A91B13" w:rsidRPr="00E06F6E" w:rsidRDefault="00A91B13" w:rsidP="00261384">
            <w:pPr>
              <w:jc w:val="center"/>
              <w:rPr>
                <w:rFonts w:eastAsia="Malgun Gothic"/>
                <w:bCs/>
                <w:sz w:val="16"/>
                <w:szCs w:val="16"/>
              </w:rPr>
            </w:pPr>
            <w:r w:rsidRPr="00E06F6E">
              <w:rPr>
                <w:sz w:val="16"/>
                <w:szCs w:val="16"/>
              </w:rPr>
              <w:t>65 212,00</w:t>
            </w:r>
          </w:p>
        </w:tc>
      </w:tr>
      <w:tr w:rsidR="00A91B13" w:rsidRPr="00E06F6E" w14:paraId="421F95AD" w14:textId="77777777" w:rsidTr="0042795A">
        <w:trPr>
          <w:trHeight w:val="60"/>
        </w:trPr>
        <w:tc>
          <w:tcPr>
            <w:tcW w:w="192" w:type="pct"/>
            <w:vMerge w:val="restart"/>
            <w:tcBorders>
              <w:left w:val="single" w:sz="4" w:space="0" w:color="auto"/>
              <w:right w:val="single" w:sz="4" w:space="0" w:color="auto"/>
            </w:tcBorders>
            <w:vAlign w:val="center"/>
          </w:tcPr>
          <w:p w14:paraId="6C5F8D9F" w14:textId="77777777" w:rsidR="00A91B13" w:rsidRPr="00E06F6E" w:rsidRDefault="00A91B13" w:rsidP="00261384">
            <w:pPr>
              <w:spacing w:line="256" w:lineRule="auto"/>
              <w:jc w:val="center"/>
              <w:rPr>
                <w:rFonts w:eastAsia="Malgun Gothic"/>
                <w:sz w:val="16"/>
                <w:szCs w:val="16"/>
              </w:rPr>
            </w:pPr>
            <w:r w:rsidRPr="00E06F6E">
              <w:rPr>
                <w:rFonts w:eastAsia="Malgun Gothic"/>
                <w:sz w:val="16"/>
                <w:szCs w:val="16"/>
              </w:rPr>
              <w:t>3.</w:t>
            </w:r>
          </w:p>
        </w:tc>
        <w:tc>
          <w:tcPr>
            <w:tcW w:w="953" w:type="pct"/>
            <w:vMerge w:val="restart"/>
            <w:tcBorders>
              <w:left w:val="single" w:sz="4" w:space="0" w:color="auto"/>
              <w:right w:val="single" w:sz="4" w:space="0" w:color="auto"/>
            </w:tcBorders>
            <w:vAlign w:val="center"/>
          </w:tcPr>
          <w:p w14:paraId="28C8FF07" w14:textId="77777777" w:rsidR="00A91B13" w:rsidRPr="00E06F6E" w:rsidRDefault="00A91B13" w:rsidP="00261384">
            <w:pPr>
              <w:jc w:val="center"/>
              <w:rPr>
                <w:rFonts w:eastAsia="Malgun Gothic"/>
                <w:sz w:val="16"/>
                <w:szCs w:val="16"/>
              </w:rPr>
            </w:pPr>
            <w:r w:rsidRPr="00E06F6E">
              <w:rPr>
                <w:rFonts w:eastAsia="Malgun Gothic"/>
                <w:sz w:val="16"/>
                <w:szCs w:val="16"/>
              </w:rPr>
              <w:t xml:space="preserve">Услуги по организации  горячего питания  детей  участников специальной военной операции 1-4 </w:t>
            </w:r>
            <w:proofErr w:type="spellStart"/>
            <w:r w:rsidRPr="00E06F6E">
              <w:rPr>
                <w:rFonts w:eastAsia="Malgun Gothic"/>
                <w:sz w:val="16"/>
                <w:szCs w:val="16"/>
              </w:rPr>
              <w:t>кл</w:t>
            </w:r>
            <w:proofErr w:type="spellEnd"/>
            <w:r w:rsidRPr="00E06F6E">
              <w:rPr>
                <w:rFonts w:eastAsia="Malgun Gothic"/>
                <w:sz w:val="16"/>
                <w:szCs w:val="16"/>
              </w:rPr>
              <w:t>.</w:t>
            </w:r>
          </w:p>
        </w:tc>
        <w:tc>
          <w:tcPr>
            <w:tcW w:w="338" w:type="pct"/>
            <w:tcBorders>
              <w:top w:val="single" w:sz="4" w:space="0" w:color="auto"/>
              <w:left w:val="single" w:sz="4" w:space="0" w:color="auto"/>
              <w:bottom w:val="single" w:sz="4" w:space="0" w:color="auto"/>
              <w:right w:val="single" w:sz="4" w:space="0" w:color="auto"/>
            </w:tcBorders>
            <w:vAlign w:val="bottom"/>
          </w:tcPr>
          <w:p w14:paraId="41EC8988" w14:textId="4C1FB027" w:rsidR="00A91B13" w:rsidRPr="00E06F6E" w:rsidRDefault="00A91B13" w:rsidP="00261384">
            <w:pPr>
              <w:jc w:val="center"/>
              <w:rPr>
                <w:rFonts w:eastAsia="Malgun Gothic"/>
                <w:sz w:val="16"/>
                <w:szCs w:val="16"/>
              </w:rPr>
            </w:pPr>
            <w:r w:rsidRPr="00E06F6E">
              <w:rPr>
                <w:color w:val="000000"/>
                <w:sz w:val="16"/>
                <w:szCs w:val="16"/>
              </w:rPr>
              <w:t>1 120</w:t>
            </w:r>
          </w:p>
        </w:tc>
        <w:tc>
          <w:tcPr>
            <w:tcW w:w="486" w:type="pct"/>
            <w:tcBorders>
              <w:top w:val="single" w:sz="4" w:space="0" w:color="auto"/>
              <w:left w:val="single" w:sz="4" w:space="0" w:color="auto"/>
              <w:right w:val="single" w:sz="4" w:space="0" w:color="auto"/>
            </w:tcBorders>
            <w:vAlign w:val="center"/>
          </w:tcPr>
          <w:p w14:paraId="2A650604"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Завтрак</w:t>
            </w:r>
          </w:p>
          <w:p w14:paraId="00A4989B"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1 прием пищи)</w:t>
            </w:r>
          </w:p>
        </w:tc>
        <w:tc>
          <w:tcPr>
            <w:tcW w:w="613" w:type="pct"/>
            <w:tcBorders>
              <w:top w:val="single" w:sz="4" w:space="0" w:color="auto"/>
              <w:left w:val="single" w:sz="4" w:space="0" w:color="auto"/>
              <w:right w:val="single" w:sz="4" w:space="0" w:color="auto"/>
            </w:tcBorders>
            <w:vAlign w:val="center"/>
          </w:tcPr>
          <w:p w14:paraId="457F1AEB"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38389472"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DA3AE01"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3B575F57" w14:textId="32D1221C" w:rsidR="00A91B13" w:rsidRPr="00E06F6E" w:rsidRDefault="00A91B13" w:rsidP="00261384">
            <w:pPr>
              <w:jc w:val="center"/>
              <w:rPr>
                <w:sz w:val="16"/>
                <w:szCs w:val="16"/>
              </w:rPr>
            </w:pPr>
            <w:r w:rsidRPr="00E06F6E">
              <w:rPr>
                <w:sz w:val="16"/>
                <w:szCs w:val="16"/>
              </w:rPr>
              <w:t>7</w:t>
            </w:r>
            <w:r>
              <w:rPr>
                <w:sz w:val="16"/>
                <w:szCs w:val="16"/>
              </w:rPr>
              <w:t>6</w:t>
            </w:r>
            <w:r w:rsidRPr="00E06F6E">
              <w:rPr>
                <w:sz w:val="16"/>
                <w:szCs w:val="16"/>
              </w:rPr>
              <w:t>,96</w:t>
            </w:r>
          </w:p>
        </w:tc>
        <w:tc>
          <w:tcPr>
            <w:tcW w:w="673" w:type="pct"/>
            <w:tcBorders>
              <w:left w:val="single" w:sz="4" w:space="0" w:color="auto"/>
              <w:right w:val="single" w:sz="4" w:space="0" w:color="auto"/>
            </w:tcBorders>
          </w:tcPr>
          <w:p w14:paraId="77060EA9" w14:textId="77777777" w:rsidR="00A91B13" w:rsidRPr="00E06F6E" w:rsidRDefault="00A91B13" w:rsidP="00261384">
            <w:pPr>
              <w:jc w:val="center"/>
              <w:rPr>
                <w:sz w:val="16"/>
                <w:szCs w:val="16"/>
              </w:rPr>
            </w:pPr>
          </w:p>
          <w:p w14:paraId="21F15391" w14:textId="0C6D71FB" w:rsidR="00A91B13" w:rsidRPr="00E06F6E" w:rsidRDefault="00A91B13" w:rsidP="00261384">
            <w:pPr>
              <w:jc w:val="center"/>
              <w:rPr>
                <w:rFonts w:eastAsia="Malgun Gothic"/>
                <w:bCs/>
                <w:sz w:val="16"/>
                <w:szCs w:val="16"/>
                <w:lang w:val="en-US"/>
              </w:rPr>
            </w:pPr>
            <w:r w:rsidRPr="00E06F6E">
              <w:rPr>
                <w:sz w:val="16"/>
                <w:szCs w:val="16"/>
              </w:rPr>
              <w:t>86 195,20</w:t>
            </w:r>
          </w:p>
        </w:tc>
      </w:tr>
      <w:tr w:rsidR="00A91B13" w:rsidRPr="00E06F6E" w14:paraId="35F7D036" w14:textId="77777777" w:rsidTr="0042795A">
        <w:trPr>
          <w:trHeight w:val="60"/>
        </w:trPr>
        <w:tc>
          <w:tcPr>
            <w:tcW w:w="192" w:type="pct"/>
            <w:vMerge/>
            <w:tcBorders>
              <w:left w:val="single" w:sz="4" w:space="0" w:color="auto"/>
              <w:right w:val="single" w:sz="4" w:space="0" w:color="auto"/>
            </w:tcBorders>
            <w:vAlign w:val="center"/>
          </w:tcPr>
          <w:p w14:paraId="50BDE9EF"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20C458BB"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278CCEC8" w14:textId="76B59E08" w:rsidR="00A91B13" w:rsidRPr="00E06F6E" w:rsidRDefault="00A91B13" w:rsidP="00261384">
            <w:pPr>
              <w:jc w:val="center"/>
              <w:rPr>
                <w:rFonts w:eastAsia="Malgun Gothic"/>
                <w:sz w:val="16"/>
                <w:szCs w:val="16"/>
              </w:rPr>
            </w:pPr>
            <w:r w:rsidRPr="00E06F6E">
              <w:rPr>
                <w:color w:val="000000"/>
                <w:sz w:val="16"/>
                <w:szCs w:val="16"/>
              </w:rPr>
              <w:t>1 120</w:t>
            </w:r>
          </w:p>
        </w:tc>
        <w:tc>
          <w:tcPr>
            <w:tcW w:w="486" w:type="pct"/>
            <w:tcBorders>
              <w:top w:val="single" w:sz="4" w:space="0" w:color="auto"/>
              <w:left w:val="single" w:sz="4" w:space="0" w:color="auto"/>
              <w:right w:val="single" w:sz="4" w:space="0" w:color="auto"/>
            </w:tcBorders>
            <w:vAlign w:val="center"/>
          </w:tcPr>
          <w:p w14:paraId="5FE5A81E"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086F8275" w14:textId="77777777" w:rsidR="00A91B13" w:rsidRPr="00E06F6E" w:rsidRDefault="00A91B13" w:rsidP="00261384">
            <w:pPr>
              <w:ind w:right="54"/>
              <w:jc w:val="center"/>
              <w:rPr>
                <w:rFonts w:eastAsia="Malgun Gothic"/>
                <w:sz w:val="16"/>
                <w:szCs w:val="16"/>
              </w:rPr>
            </w:pPr>
            <w:r w:rsidRPr="00E06F6E">
              <w:rPr>
                <w:rFonts w:eastAsia="Malgun Gothic"/>
                <w:sz w:val="16"/>
                <w:szCs w:val="16"/>
              </w:rPr>
              <w:t>(1 смена 2 прием пищи)</w:t>
            </w:r>
          </w:p>
        </w:tc>
        <w:tc>
          <w:tcPr>
            <w:tcW w:w="613" w:type="pct"/>
            <w:tcBorders>
              <w:top w:val="single" w:sz="4" w:space="0" w:color="auto"/>
              <w:left w:val="single" w:sz="4" w:space="0" w:color="auto"/>
              <w:right w:val="single" w:sz="4" w:space="0" w:color="auto"/>
            </w:tcBorders>
            <w:vAlign w:val="center"/>
          </w:tcPr>
          <w:p w14:paraId="38EC8A23"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657C2D11"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7D9C289"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2808E80C" w14:textId="204C0A2C"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3E6D5777" w14:textId="77777777" w:rsidR="00A91B13" w:rsidRPr="00E06F6E" w:rsidRDefault="00A91B13" w:rsidP="00261384">
            <w:pPr>
              <w:jc w:val="center"/>
              <w:rPr>
                <w:sz w:val="16"/>
                <w:szCs w:val="16"/>
              </w:rPr>
            </w:pPr>
          </w:p>
          <w:p w14:paraId="78BAEBDF" w14:textId="5DBA5DBC" w:rsidR="00A91B13" w:rsidRPr="00E06F6E" w:rsidRDefault="00A91B13" w:rsidP="00261384">
            <w:pPr>
              <w:jc w:val="center"/>
              <w:rPr>
                <w:rFonts w:eastAsia="Malgun Gothic"/>
                <w:bCs/>
                <w:sz w:val="16"/>
                <w:szCs w:val="16"/>
              </w:rPr>
            </w:pPr>
            <w:r w:rsidRPr="00E06F6E">
              <w:rPr>
                <w:sz w:val="16"/>
                <w:szCs w:val="16"/>
              </w:rPr>
              <w:t>96 398,40</w:t>
            </w:r>
          </w:p>
        </w:tc>
      </w:tr>
      <w:tr w:rsidR="00A91B13" w:rsidRPr="00E06F6E" w14:paraId="0E8D26F9" w14:textId="77777777" w:rsidTr="0042795A">
        <w:trPr>
          <w:trHeight w:val="60"/>
        </w:trPr>
        <w:tc>
          <w:tcPr>
            <w:tcW w:w="192" w:type="pct"/>
            <w:vMerge/>
            <w:tcBorders>
              <w:left w:val="single" w:sz="4" w:space="0" w:color="auto"/>
              <w:right w:val="single" w:sz="4" w:space="0" w:color="auto"/>
            </w:tcBorders>
            <w:vAlign w:val="center"/>
          </w:tcPr>
          <w:p w14:paraId="7EFB6761"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0DB9E42F"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2F73A0F0" w14:textId="307C9F41"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01F1E411"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Обед</w:t>
            </w:r>
          </w:p>
          <w:p w14:paraId="37C72197"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1 прием пищи)</w:t>
            </w:r>
          </w:p>
        </w:tc>
        <w:tc>
          <w:tcPr>
            <w:tcW w:w="613" w:type="pct"/>
            <w:tcBorders>
              <w:top w:val="single" w:sz="4" w:space="0" w:color="auto"/>
              <w:left w:val="single" w:sz="4" w:space="0" w:color="auto"/>
              <w:right w:val="single" w:sz="4" w:space="0" w:color="auto"/>
            </w:tcBorders>
            <w:vAlign w:val="center"/>
          </w:tcPr>
          <w:p w14:paraId="6D606749" w14:textId="77777777" w:rsidR="00A91B13" w:rsidRPr="00E06F6E" w:rsidRDefault="00A91B13" w:rsidP="00261384">
            <w:pPr>
              <w:jc w:val="center"/>
              <w:rPr>
                <w:sz w:val="16"/>
                <w:szCs w:val="16"/>
              </w:rPr>
            </w:pPr>
            <w:r w:rsidRPr="00E06F6E">
              <w:rPr>
                <w:sz w:val="16"/>
                <w:szCs w:val="16"/>
              </w:rPr>
              <w:t>85,01</w:t>
            </w:r>
          </w:p>
        </w:tc>
        <w:tc>
          <w:tcPr>
            <w:tcW w:w="613" w:type="pct"/>
            <w:tcBorders>
              <w:top w:val="single" w:sz="4" w:space="0" w:color="auto"/>
              <w:left w:val="single" w:sz="4" w:space="0" w:color="auto"/>
              <w:right w:val="single" w:sz="4" w:space="0" w:color="auto"/>
            </w:tcBorders>
            <w:vAlign w:val="center"/>
          </w:tcPr>
          <w:p w14:paraId="26674CAA" w14:textId="77777777" w:rsidR="00A91B13" w:rsidRPr="00E06F6E" w:rsidRDefault="00A91B13" w:rsidP="00261384">
            <w:pPr>
              <w:jc w:val="center"/>
              <w:rPr>
                <w:sz w:val="16"/>
                <w:szCs w:val="16"/>
              </w:rPr>
            </w:pPr>
            <w:r w:rsidRPr="00E06F6E">
              <w:rPr>
                <w:sz w:val="16"/>
                <w:szCs w:val="16"/>
              </w:rPr>
              <w:t>86,07</w:t>
            </w:r>
          </w:p>
        </w:tc>
        <w:tc>
          <w:tcPr>
            <w:tcW w:w="613" w:type="pct"/>
            <w:tcBorders>
              <w:top w:val="single" w:sz="4" w:space="0" w:color="auto"/>
              <w:left w:val="single" w:sz="4" w:space="0" w:color="auto"/>
              <w:right w:val="single" w:sz="4" w:space="0" w:color="auto"/>
            </w:tcBorders>
            <w:vAlign w:val="center"/>
          </w:tcPr>
          <w:p w14:paraId="63F4D405" w14:textId="77777777" w:rsidR="00A91B13" w:rsidRPr="00E06F6E" w:rsidRDefault="00A91B13" w:rsidP="00261384">
            <w:pPr>
              <w:jc w:val="center"/>
              <w:rPr>
                <w:sz w:val="16"/>
                <w:szCs w:val="16"/>
              </w:rPr>
            </w:pPr>
            <w:r w:rsidRPr="00E06F6E">
              <w:rPr>
                <w:sz w:val="16"/>
                <w:szCs w:val="16"/>
              </w:rPr>
              <w:t>87,13</w:t>
            </w:r>
          </w:p>
        </w:tc>
        <w:tc>
          <w:tcPr>
            <w:tcW w:w="519" w:type="pct"/>
            <w:tcBorders>
              <w:top w:val="single" w:sz="4" w:space="0" w:color="auto"/>
              <w:left w:val="single" w:sz="4" w:space="0" w:color="auto"/>
              <w:bottom w:val="single" w:sz="4" w:space="0" w:color="auto"/>
              <w:right w:val="single" w:sz="4" w:space="0" w:color="auto"/>
            </w:tcBorders>
            <w:vAlign w:val="center"/>
          </w:tcPr>
          <w:p w14:paraId="4276C1D9" w14:textId="45D3DCF5" w:rsidR="00A91B13" w:rsidRPr="00E06F6E" w:rsidRDefault="00A91B13" w:rsidP="00261384">
            <w:pPr>
              <w:jc w:val="center"/>
              <w:rPr>
                <w:sz w:val="16"/>
                <w:szCs w:val="16"/>
              </w:rPr>
            </w:pPr>
            <w:r w:rsidRPr="00E06F6E">
              <w:rPr>
                <w:sz w:val="16"/>
                <w:szCs w:val="16"/>
              </w:rPr>
              <w:t>86,07</w:t>
            </w:r>
          </w:p>
        </w:tc>
        <w:tc>
          <w:tcPr>
            <w:tcW w:w="673" w:type="pct"/>
            <w:tcBorders>
              <w:left w:val="single" w:sz="4" w:space="0" w:color="auto"/>
              <w:right w:val="single" w:sz="4" w:space="0" w:color="auto"/>
            </w:tcBorders>
          </w:tcPr>
          <w:p w14:paraId="03C143A1" w14:textId="77777777" w:rsidR="00A91B13" w:rsidRPr="00E06F6E" w:rsidRDefault="00A91B13" w:rsidP="00261384">
            <w:pPr>
              <w:jc w:val="center"/>
              <w:rPr>
                <w:sz w:val="16"/>
                <w:szCs w:val="16"/>
              </w:rPr>
            </w:pPr>
          </w:p>
          <w:p w14:paraId="60F7693D" w14:textId="51AACDF0" w:rsidR="00A91B13" w:rsidRPr="00E06F6E" w:rsidRDefault="00A91B13" w:rsidP="00261384">
            <w:pPr>
              <w:jc w:val="center"/>
              <w:rPr>
                <w:rFonts w:eastAsia="Malgun Gothic"/>
                <w:bCs/>
                <w:sz w:val="16"/>
                <w:szCs w:val="16"/>
              </w:rPr>
            </w:pPr>
            <w:r w:rsidRPr="00E06F6E">
              <w:rPr>
                <w:sz w:val="16"/>
                <w:szCs w:val="16"/>
              </w:rPr>
              <w:t>0,00</w:t>
            </w:r>
          </w:p>
        </w:tc>
      </w:tr>
      <w:tr w:rsidR="00A91B13" w:rsidRPr="00E06F6E" w14:paraId="5475485E" w14:textId="77777777" w:rsidTr="0042795A">
        <w:trPr>
          <w:trHeight w:val="60"/>
        </w:trPr>
        <w:tc>
          <w:tcPr>
            <w:tcW w:w="192" w:type="pct"/>
            <w:vMerge/>
            <w:tcBorders>
              <w:left w:val="single" w:sz="4" w:space="0" w:color="auto"/>
              <w:right w:val="single" w:sz="4" w:space="0" w:color="auto"/>
            </w:tcBorders>
            <w:vAlign w:val="center"/>
          </w:tcPr>
          <w:p w14:paraId="581CE1D1" w14:textId="77777777" w:rsidR="00A91B13" w:rsidRPr="00E06F6E" w:rsidRDefault="00A91B13" w:rsidP="00261384">
            <w:pPr>
              <w:spacing w:line="256" w:lineRule="auto"/>
              <w:jc w:val="center"/>
              <w:rPr>
                <w:rFonts w:eastAsia="Malgun Gothic"/>
                <w:sz w:val="16"/>
                <w:szCs w:val="16"/>
              </w:rPr>
            </w:pPr>
          </w:p>
        </w:tc>
        <w:tc>
          <w:tcPr>
            <w:tcW w:w="953" w:type="pct"/>
            <w:vMerge/>
            <w:tcBorders>
              <w:left w:val="single" w:sz="4" w:space="0" w:color="auto"/>
              <w:right w:val="single" w:sz="4" w:space="0" w:color="auto"/>
            </w:tcBorders>
            <w:vAlign w:val="center"/>
          </w:tcPr>
          <w:p w14:paraId="670FF414" w14:textId="77777777" w:rsidR="00A91B13" w:rsidRPr="00E06F6E" w:rsidRDefault="00A91B13" w:rsidP="00261384">
            <w:pPr>
              <w:jc w:val="center"/>
              <w:rPr>
                <w:rFonts w:eastAsia="Malgun Gothic"/>
                <w:sz w:val="16"/>
                <w:szCs w:val="16"/>
              </w:rPr>
            </w:pPr>
          </w:p>
        </w:tc>
        <w:tc>
          <w:tcPr>
            <w:tcW w:w="338" w:type="pct"/>
            <w:tcBorders>
              <w:top w:val="single" w:sz="4" w:space="0" w:color="auto"/>
              <w:left w:val="single" w:sz="4" w:space="0" w:color="auto"/>
              <w:bottom w:val="single" w:sz="4" w:space="0" w:color="auto"/>
              <w:right w:val="single" w:sz="4" w:space="0" w:color="auto"/>
            </w:tcBorders>
            <w:vAlign w:val="bottom"/>
          </w:tcPr>
          <w:p w14:paraId="6A138558" w14:textId="37F64E51" w:rsidR="00A91B13" w:rsidRPr="00E06F6E" w:rsidRDefault="00A91B13" w:rsidP="00261384">
            <w:pPr>
              <w:jc w:val="center"/>
              <w:rPr>
                <w:rFonts w:eastAsia="Malgun Gothic"/>
                <w:sz w:val="16"/>
                <w:szCs w:val="16"/>
                <w:lang w:val="en-US"/>
              </w:rPr>
            </w:pPr>
            <w:r w:rsidRPr="00E06F6E">
              <w:rPr>
                <w:color w:val="000000"/>
                <w:sz w:val="16"/>
                <w:szCs w:val="16"/>
              </w:rPr>
              <w:t>0</w:t>
            </w:r>
          </w:p>
        </w:tc>
        <w:tc>
          <w:tcPr>
            <w:tcW w:w="486" w:type="pct"/>
            <w:tcBorders>
              <w:top w:val="single" w:sz="4" w:space="0" w:color="auto"/>
              <w:left w:val="single" w:sz="4" w:space="0" w:color="auto"/>
              <w:right w:val="single" w:sz="4" w:space="0" w:color="auto"/>
            </w:tcBorders>
            <w:vAlign w:val="center"/>
          </w:tcPr>
          <w:p w14:paraId="09EF7842" w14:textId="77777777" w:rsidR="00A91B13" w:rsidRPr="00E06F6E" w:rsidRDefault="00A91B13" w:rsidP="00261384">
            <w:pPr>
              <w:ind w:right="54"/>
              <w:jc w:val="center"/>
              <w:rPr>
                <w:rFonts w:eastAsia="Malgun Gothic"/>
                <w:sz w:val="16"/>
                <w:szCs w:val="16"/>
              </w:rPr>
            </w:pPr>
            <w:r w:rsidRPr="00E06F6E">
              <w:rPr>
                <w:rFonts w:eastAsia="Malgun Gothic"/>
                <w:sz w:val="16"/>
                <w:szCs w:val="16"/>
              </w:rPr>
              <w:t>Полдник</w:t>
            </w:r>
          </w:p>
          <w:p w14:paraId="42E5360C" w14:textId="77777777" w:rsidR="00A91B13" w:rsidRPr="00E06F6E" w:rsidRDefault="00A91B13" w:rsidP="00261384">
            <w:pPr>
              <w:ind w:right="54"/>
              <w:jc w:val="center"/>
              <w:rPr>
                <w:rFonts w:eastAsia="Malgun Gothic"/>
                <w:sz w:val="16"/>
                <w:szCs w:val="16"/>
              </w:rPr>
            </w:pPr>
            <w:r w:rsidRPr="00E06F6E">
              <w:rPr>
                <w:rFonts w:eastAsia="Malgun Gothic"/>
                <w:sz w:val="16"/>
                <w:szCs w:val="16"/>
              </w:rPr>
              <w:t>(2 смена 2 прием пищи)</w:t>
            </w:r>
          </w:p>
        </w:tc>
        <w:tc>
          <w:tcPr>
            <w:tcW w:w="613" w:type="pct"/>
            <w:tcBorders>
              <w:top w:val="single" w:sz="4" w:space="0" w:color="auto"/>
              <w:left w:val="single" w:sz="4" w:space="0" w:color="auto"/>
              <w:right w:val="single" w:sz="4" w:space="0" w:color="auto"/>
            </w:tcBorders>
            <w:vAlign w:val="center"/>
          </w:tcPr>
          <w:p w14:paraId="6E573B6E" w14:textId="77777777" w:rsidR="00A91B13" w:rsidRPr="00E06F6E" w:rsidRDefault="00A91B13" w:rsidP="00261384">
            <w:pPr>
              <w:jc w:val="center"/>
              <w:rPr>
                <w:sz w:val="16"/>
                <w:szCs w:val="16"/>
              </w:rPr>
            </w:pPr>
            <w:r w:rsidRPr="00E06F6E">
              <w:rPr>
                <w:sz w:val="16"/>
                <w:szCs w:val="16"/>
              </w:rPr>
              <w:t>75,15</w:t>
            </w:r>
          </w:p>
        </w:tc>
        <w:tc>
          <w:tcPr>
            <w:tcW w:w="613" w:type="pct"/>
            <w:tcBorders>
              <w:top w:val="single" w:sz="4" w:space="0" w:color="auto"/>
              <w:left w:val="single" w:sz="4" w:space="0" w:color="auto"/>
              <w:right w:val="single" w:sz="4" w:space="0" w:color="auto"/>
            </w:tcBorders>
            <w:vAlign w:val="center"/>
          </w:tcPr>
          <w:p w14:paraId="238FD955" w14:textId="77777777" w:rsidR="00A91B13" w:rsidRPr="00E06F6E" w:rsidRDefault="00A91B13" w:rsidP="00261384">
            <w:pPr>
              <w:jc w:val="center"/>
              <w:rPr>
                <w:sz w:val="16"/>
                <w:szCs w:val="16"/>
              </w:rPr>
            </w:pPr>
            <w:r w:rsidRPr="00E06F6E">
              <w:rPr>
                <w:sz w:val="16"/>
                <w:szCs w:val="16"/>
              </w:rPr>
              <w:t>77,83</w:t>
            </w:r>
          </w:p>
        </w:tc>
        <w:tc>
          <w:tcPr>
            <w:tcW w:w="613" w:type="pct"/>
            <w:tcBorders>
              <w:top w:val="single" w:sz="4" w:space="0" w:color="auto"/>
              <w:left w:val="single" w:sz="4" w:space="0" w:color="auto"/>
              <w:right w:val="single" w:sz="4" w:space="0" w:color="auto"/>
            </w:tcBorders>
            <w:vAlign w:val="center"/>
          </w:tcPr>
          <w:p w14:paraId="60915AC8" w14:textId="77777777" w:rsidR="00A91B13" w:rsidRPr="00E06F6E" w:rsidRDefault="00A91B13" w:rsidP="00261384">
            <w:pPr>
              <w:jc w:val="center"/>
              <w:rPr>
                <w:sz w:val="16"/>
                <w:szCs w:val="16"/>
              </w:rPr>
            </w:pPr>
            <w:r w:rsidRPr="00E06F6E">
              <w:rPr>
                <w:sz w:val="16"/>
                <w:szCs w:val="16"/>
              </w:rPr>
              <w:t>77,90</w:t>
            </w:r>
          </w:p>
        </w:tc>
        <w:tc>
          <w:tcPr>
            <w:tcW w:w="519" w:type="pct"/>
            <w:tcBorders>
              <w:top w:val="single" w:sz="4" w:space="0" w:color="auto"/>
              <w:left w:val="single" w:sz="4" w:space="0" w:color="auto"/>
              <w:bottom w:val="single" w:sz="4" w:space="0" w:color="auto"/>
              <w:right w:val="single" w:sz="4" w:space="0" w:color="auto"/>
            </w:tcBorders>
            <w:vAlign w:val="center"/>
          </w:tcPr>
          <w:p w14:paraId="4354A0BE" w14:textId="39BF4BB8" w:rsidR="00A91B13" w:rsidRPr="00E06F6E" w:rsidRDefault="00A91B13" w:rsidP="00261384">
            <w:pPr>
              <w:jc w:val="center"/>
              <w:rPr>
                <w:sz w:val="16"/>
                <w:szCs w:val="16"/>
              </w:rPr>
            </w:pPr>
            <w:r w:rsidRPr="00E06F6E">
              <w:rPr>
                <w:sz w:val="16"/>
                <w:szCs w:val="16"/>
              </w:rPr>
              <w:t>76,96</w:t>
            </w:r>
          </w:p>
        </w:tc>
        <w:tc>
          <w:tcPr>
            <w:tcW w:w="673" w:type="pct"/>
            <w:tcBorders>
              <w:left w:val="single" w:sz="4" w:space="0" w:color="auto"/>
              <w:right w:val="single" w:sz="4" w:space="0" w:color="auto"/>
            </w:tcBorders>
          </w:tcPr>
          <w:p w14:paraId="284C3156" w14:textId="77777777" w:rsidR="00A91B13" w:rsidRPr="00E06F6E" w:rsidRDefault="00A91B13" w:rsidP="00261384">
            <w:pPr>
              <w:jc w:val="center"/>
              <w:rPr>
                <w:sz w:val="16"/>
                <w:szCs w:val="16"/>
              </w:rPr>
            </w:pPr>
          </w:p>
          <w:p w14:paraId="20A77D0E" w14:textId="20AB4575" w:rsidR="00A91B13" w:rsidRPr="00E06F6E" w:rsidRDefault="00A91B13" w:rsidP="00261384">
            <w:pPr>
              <w:jc w:val="center"/>
              <w:rPr>
                <w:rFonts w:eastAsia="Malgun Gothic"/>
                <w:bCs/>
                <w:sz w:val="16"/>
                <w:szCs w:val="16"/>
              </w:rPr>
            </w:pPr>
            <w:r w:rsidRPr="00E06F6E">
              <w:rPr>
                <w:sz w:val="16"/>
                <w:szCs w:val="16"/>
              </w:rPr>
              <w:t>0,00</w:t>
            </w:r>
          </w:p>
        </w:tc>
      </w:tr>
      <w:tr w:rsidR="00261384" w:rsidRPr="00E06F6E" w14:paraId="2FD26A4F" w14:textId="77777777" w:rsidTr="00261384">
        <w:trPr>
          <w:trHeight w:val="287"/>
        </w:trPr>
        <w:tc>
          <w:tcPr>
            <w:tcW w:w="4327" w:type="pct"/>
            <w:gridSpan w:val="8"/>
            <w:tcBorders>
              <w:top w:val="single" w:sz="4" w:space="0" w:color="auto"/>
              <w:left w:val="single" w:sz="4" w:space="0" w:color="auto"/>
              <w:bottom w:val="single" w:sz="4" w:space="0" w:color="auto"/>
              <w:right w:val="single" w:sz="4" w:space="0" w:color="auto"/>
            </w:tcBorders>
            <w:vAlign w:val="center"/>
            <w:hideMark/>
          </w:tcPr>
          <w:p w14:paraId="32662686" w14:textId="77777777" w:rsidR="00261384" w:rsidRPr="00E06F6E" w:rsidRDefault="00261384" w:rsidP="00261384">
            <w:pPr>
              <w:spacing w:line="256" w:lineRule="auto"/>
              <w:rPr>
                <w:rFonts w:eastAsia="Malgun Gothic"/>
                <w:b/>
                <w:sz w:val="16"/>
                <w:szCs w:val="16"/>
              </w:rPr>
            </w:pPr>
            <w:r w:rsidRPr="00E06F6E">
              <w:rPr>
                <w:rFonts w:eastAsia="Malgun Gothic"/>
                <w:b/>
                <w:bCs/>
                <w:sz w:val="16"/>
                <w:szCs w:val="16"/>
              </w:rPr>
              <w:t>ИТОГО</w:t>
            </w:r>
          </w:p>
        </w:tc>
        <w:tc>
          <w:tcPr>
            <w:tcW w:w="673" w:type="pct"/>
            <w:tcBorders>
              <w:left w:val="single" w:sz="4" w:space="0" w:color="auto"/>
              <w:bottom w:val="single" w:sz="4" w:space="0" w:color="auto"/>
              <w:right w:val="single" w:sz="4" w:space="0" w:color="auto"/>
            </w:tcBorders>
            <w:vAlign w:val="center"/>
          </w:tcPr>
          <w:p w14:paraId="13E0BD7F" w14:textId="72072504" w:rsidR="00261384" w:rsidRPr="00E06F6E" w:rsidRDefault="00E06F6E" w:rsidP="00E06F6E">
            <w:pPr>
              <w:jc w:val="center"/>
              <w:rPr>
                <w:rFonts w:eastAsia="Malgun Gothic"/>
                <w:b/>
                <w:sz w:val="16"/>
                <w:szCs w:val="16"/>
              </w:rPr>
            </w:pPr>
            <w:r w:rsidRPr="00E06F6E">
              <w:rPr>
                <w:rFonts w:eastAsia="Malgun Gothic"/>
                <w:b/>
                <w:sz w:val="16"/>
                <w:szCs w:val="16"/>
              </w:rPr>
              <w:t>1 645 399,20</w:t>
            </w:r>
          </w:p>
        </w:tc>
      </w:tr>
    </w:tbl>
    <w:p w14:paraId="51545A24" w14:textId="77777777" w:rsidR="00261384" w:rsidRPr="00E06F6E" w:rsidRDefault="00261384" w:rsidP="009C0E02">
      <w:pPr>
        <w:autoSpaceDE w:val="0"/>
        <w:autoSpaceDN w:val="0"/>
        <w:adjustRightInd w:val="0"/>
        <w:jc w:val="center"/>
        <w:rPr>
          <w:rFonts w:eastAsia="Calibri"/>
          <w:sz w:val="16"/>
          <w:szCs w:val="16"/>
          <w:lang w:val="en-US"/>
        </w:rPr>
      </w:pPr>
    </w:p>
    <w:p w14:paraId="0A74CDC0" w14:textId="77777777" w:rsidR="0080352D" w:rsidRPr="008D441E" w:rsidRDefault="0080352D" w:rsidP="00CD4FC2">
      <w:pPr>
        <w:autoSpaceDE w:val="0"/>
        <w:autoSpaceDN w:val="0"/>
        <w:jc w:val="center"/>
        <w:rPr>
          <w:b/>
          <w:bCs/>
        </w:rPr>
      </w:pPr>
    </w:p>
    <w:p w14:paraId="7E893916" w14:textId="77777777" w:rsidR="00126066" w:rsidRDefault="00126066" w:rsidP="00CD4FC2">
      <w:pPr>
        <w:autoSpaceDE w:val="0"/>
        <w:autoSpaceDN w:val="0"/>
        <w:jc w:val="center"/>
        <w:rPr>
          <w:b/>
          <w:bCs/>
          <w:lang w:val="en-US"/>
        </w:rPr>
      </w:pPr>
    </w:p>
    <w:p w14:paraId="5DF3D43E" w14:textId="77777777" w:rsidR="008D192F" w:rsidRDefault="008D192F" w:rsidP="00CD4FC2">
      <w:pPr>
        <w:autoSpaceDE w:val="0"/>
        <w:autoSpaceDN w:val="0"/>
        <w:jc w:val="center"/>
        <w:rPr>
          <w:b/>
          <w:bCs/>
          <w:lang w:val="en-US"/>
        </w:rPr>
      </w:pPr>
    </w:p>
    <w:p w14:paraId="6E223074" w14:textId="77777777" w:rsidR="008D192F" w:rsidRDefault="008D192F" w:rsidP="00CD4FC2">
      <w:pPr>
        <w:autoSpaceDE w:val="0"/>
        <w:autoSpaceDN w:val="0"/>
        <w:jc w:val="center"/>
        <w:rPr>
          <w:b/>
          <w:bCs/>
          <w:lang w:val="en-US"/>
        </w:rPr>
      </w:pPr>
    </w:p>
    <w:p w14:paraId="30A9BB7E" w14:textId="77777777" w:rsidR="008D192F" w:rsidRDefault="008D192F" w:rsidP="00CD4FC2">
      <w:pPr>
        <w:autoSpaceDE w:val="0"/>
        <w:autoSpaceDN w:val="0"/>
        <w:jc w:val="center"/>
        <w:rPr>
          <w:b/>
          <w:bCs/>
          <w:lang w:val="en-US"/>
        </w:rPr>
      </w:pPr>
    </w:p>
    <w:p w14:paraId="7A8A933B" w14:textId="77777777" w:rsidR="008D192F" w:rsidRDefault="008D192F" w:rsidP="00CD4FC2">
      <w:pPr>
        <w:autoSpaceDE w:val="0"/>
        <w:autoSpaceDN w:val="0"/>
        <w:jc w:val="center"/>
        <w:rPr>
          <w:b/>
          <w:bCs/>
          <w:lang w:val="en-US"/>
        </w:rPr>
      </w:pPr>
    </w:p>
    <w:p w14:paraId="378422BA" w14:textId="77777777" w:rsidR="008D192F" w:rsidRDefault="008D192F" w:rsidP="00CD4FC2">
      <w:pPr>
        <w:autoSpaceDE w:val="0"/>
        <w:autoSpaceDN w:val="0"/>
        <w:jc w:val="center"/>
        <w:rPr>
          <w:b/>
          <w:bCs/>
          <w:lang w:val="en-US"/>
        </w:rPr>
      </w:pPr>
    </w:p>
    <w:p w14:paraId="63350AF1" w14:textId="77777777" w:rsidR="008D192F" w:rsidRPr="008D192F" w:rsidRDefault="008D192F" w:rsidP="00CD4FC2">
      <w:pPr>
        <w:autoSpaceDE w:val="0"/>
        <w:autoSpaceDN w:val="0"/>
        <w:jc w:val="center"/>
        <w:rPr>
          <w:b/>
          <w:bCs/>
          <w:lang w:val="en-US"/>
        </w:rPr>
      </w:pPr>
    </w:p>
    <w:p w14:paraId="055EA3A1" w14:textId="77777777" w:rsidR="00126066" w:rsidRDefault="00126066" w:rsidP="00CD4FC2">
      <w:pPr>
        <w:autoSpaceDE w:val="0"/>
        <w:autoSpaceDN w:val="0"/>
        <w:jc w:val="center"/>
        <w:rPr>
          <w:b/>
          <w:bCs/>
        </w:rPr>
      </w:pPr>
    </w:p>
    <w:p w14:paraId="1666E557" w14:textId="77777777" w:rsidR="00C46AD8" w:rsidRDefault="00C46AD8" w:rsidP="00CD4FC2">
      <w:pPr>
        <w:autoSpaceDE w:val="0"/>
        <w:autoSpaceDN w:val="0"/>
        <w:jc w:val="center"/>
        <w:rPr>
          <w:b/>
          <w:bCs/>
        </w:rPr>
      </w:pPr>
    </w:p>
    <w:p w14:paraId="0478F43B" w14:textId="77777777" w:rsidR="00C46AD8" w:rsidRDefault="00C46AD8" w:rsidP="00CD4FC2">
      <w:pPr>
        <w:autoSpaceDE w:val="0"/>
        <w:autoSpaceDN w:val="0"/>
        <w:jc w:val="center"/>
        <w:rPr>
          <w:b/>
          <w:bCs/>
        </w:rPr>
      </w:pPr>
    </w:p>
    <w:p w14:paraId="2F3E22B3" w14:textId="77777777" w:rsidR="00C46AD8" w:rsidRDefault="00C46AD8" w:rsidP="00CD4FC2">
      <w:pPr>
        <w:autoSpaceDE w:val="0"/>
        <w:autoSpaceDN w:val="0"/>
        <w:jc w:val="center"/>
        <w:rPr>
          <w:b/>
          <w:bCs/>
        </w:rPr>
      </w:pPr>
    </w:p>
    <w:p w14:paraId="7DC5E765" w14:textId="77777777" w:rsidR="00C46AD8" w:rsidRDefault="00C46AD8" w:rsidP="00CD4FC2">
      <w:pPr>
        <w:autoSpaceDE w:val="0"/>
        <w:autoSpaceDN w:val="0"/>
        <w:jc w:val="center"/>
        <w:rPr>
          <w:b/>
          <w:bCs/>
        </w:rPr>
      </w:pPr>
    </w:p>
    <w:p w14:paraId="2C4AFAA4" w14:textId="77777777" w:rsidR="00C46AD8" w:rsidRDefault="00C46AD8" w:rsidP="00CD4FC2">
      <w:pPr>
        <w:autoSpaceDE w:val="0"/>
        <w:autoSpaceDN w:val="0"/>
        <w:jc w:val="center"/>
        <w:rPr>
          <w:b/>
          <w:bCs/>
        </w:rPr>
      </w:pPr>
    </w:p>
    <w:p w14:paraId="537E1D40" w14:textId="77777777" w:rsidR="00C46AD8" w:rsidRPr="008D441E" w:rsidRDefault="00C46AD8" w:rsidP="00CD4FC2">
      <w:pPr>
        <w:autoSpaceDE w:val="0"/>
        <w:autoSpaceDN w:val="0"/>
        <w:jc w:val="center"/>
        <w:rPr>
          <w:b/>
          <w:bCs/>
        </w:rPr>
      </w:pPr>
    </w:p>
    <w:p w14:paraId="27500218" w14:textId="77777777" w:rsidR="00126066" w:rsidRPr="008D441E" w:rsidRDefault="00126066" w:rsidP="00CD4FC2">
      <w:pPr>
        <w:autoSpaceDE w:val="0"/>
        <w:autoSpaceDN w:val="0"/>
        <w:jc w:val="center"/>
        <w:rPr>
          <w:b/>
          <w:bCs/>
        </w:rPr>
      </w:pPr>
    </w:p>
    <w:p w14:paraId="45DFA0C8" w14:textId="72244FE4" w:rsidR="00CC1DC3" w:rsidRPr="008D192F" w:rsidRDefault="005E6763" w:rsidP="00CD4FC2">
      <w:pPr>
        <w:autoSpaceDE w:val="0"/>
        <w:autoSpaceDN w:val="0"/>
        <w:jc w:val="center"/>
        <w:rPr>
          <w:rFonts w:eastAsia="TimesNewRomanPSMT"/>
          <w:sz w:val="18"/>
          <w:szCs w:val="18"/>
        </w:rPr>
      </w:pPr>
      <w:r w:rsidRPr="008D192F">
        <w:rPr>
          <w:b/>
          <w:bCs/>
          <w:sz w:val="18"/>
          <w:szCs w:val="18"/>
        </w:rPr>
        <w:t>РАЗДЕЛ № 3. КРИТЕРИИ ОЦЕНКИ ЗАЯВОК НА УЧАСТИЕ В КОНКУРСЕ</w:t>
      </w:r>
    </w:p>
    <w:p w14:paraId="7B6B8F17" w14:textId="1FEC9F52" w:rsidR="00261384" w:rsidRPr="008D192F" w:rsidRDefault="00261384" w:rsidP="00261384">
      <w:pPr>
        <w:rPr>
          <w:rFonts w:eastAsia="Calibri"/>
          <w:b/>
          <w:bCs/>
          <w:sz w:val="18"/>
          <w:szCs w:val="18"/>
        </w:rPr>
      </w:pPr>
      <w:r w:rsidRPr="008D192F">
        <w:rPr>
          <w:rFonts w:eastAsia="Calibri"/>
          <w:b/>
          <w:bCs/>
          <w:sz w:val="18"/>
          <w:szCs w:val="18"/>
        </w:rPr>
        <w:t xml:space="preserve">                                            </w:t>
      </w:r>
    </w:p>
    <w:p w14:paraId="685D681B"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708"/>
        <w:contextualSpacing/>
        <w:jc w:val="both"/>
        <w:rPr>
          <w:rFonts w:eastAsia="Arial Unicode MS"/>
          <w:sz w:val="18"/>
          <w:szCs w:val="18"/>
          <w:bdr w:val="none" w:sz="0" w:space="0" w:color="auto" w:frame="1"/>
        </w:rPr>
      </w:pPr>
      <w:r w:rsidRPr="008D192F">
        <w:rPr>
          <w:rFonts w:eastAsia="Arial Unicode MS"/>
          <w:sz w:val="18"/>
          <w:szCs w:val="18"/>
          <w:bdr w:val="none" w:sz="0" w:space="0" w:color="auto" w:frame="1"/>
        </w:rPr>
        <w:t>Оценка заявок на участие в конкурсе в электронной форме (далее – конкурс) осуществляется комиссией по осуществлению конкурентных закупок (далее – комиссия) в целях выявления лучших условий исполнения договора в соответствии с критериями, их содержанием и значимостью, установленными в закупочной документации.</w:t>
      </w:r>
    </w:p>
    <w:p w14:paraId="626FC33A"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708"/>
        <w:contextualSpacing/>
        <w:jc w:val="both"/>
        <w:rPr>
          <w:rFonts w:eastAsia="Arial Unicode MS"/>
          <w:sz w:val="18"/>
          <w:szCs w:val="18"/>
          <w:bdr w:val="none" w:sz="0" w:space="0" w:color="auto" w:frame="1"/>
        </w:rPr>
      </w:pPr>
      <w:r w:rsidRPr="008D192F">
        <w:rPr>
          <w:rFonts w:eastAsia="Arial Unicode MS"/>
          <w:sz w:val="18"/>
          <w:szCs w:val="18"/>
          <w:bdr w:val="none" w:sz="0" w:space="0" w:color="auto" w:frame="1"/>
        </w:rPr>
        <w:t>Оценка заявок производится с использованием не менее 2 критериев оценки заявок. Для каждого критерия устанавливается его значимость. Совокупная значимость выбранных критериев, установленных в документации, составляет 100 процентов.</w:t>
      </w:r>
    </w:p>
    <w:p w14:paraId="74A165BA"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708"/>
        <w:contextualSpacing/>
        <w:jc w:val="both"/>
        <w:rPr>
          <w:rFonts w:eastAsia="Calibri"/>
          <w:sz w:val="18"/>
          <w:szCs w:val="18"/>
          <w:bdr w:val="none" w:sz="0" w:space="0" w:color="auto" w:frame="1"/>
        </w:rPr>
      </w:pPr>
      <w:r w:rsidRPr="008D192F">
        <w:rPr>
          <w:rFonts w:eastAsia="Calibri"/>
          <w:sz w:val="18"/>
          <w:szCs w:val="18"/>
        </w:rPr>
        <w:t>Итоговые баллы по каждому критерию определяются путем произведения количества баллов (суммы баллов по показателям) на значимость критерия</w:t>
      </w:r>
      <w:r w:rsidRPr="008D192F">
        <w:rPr>
          <w:rFonts w:eastAsia="Arial Unicode MS"/>
          <w:sz w:val="18"/>
          <w:szCs w:val="18"/>
          <w:bdr w:val="none" w:sz="0" w:space="0" w:color="auto" w:frame="1"/>
        </w:rPr>
        <w:t>.</w:t>
      </w:r>
    </w:p>
    <w:p w14:paraId="6EC892B8"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708"/>
        <w:contextualSpacing/>
        <w:jc w:val="both"/>
        <w:rPr>
          <w:rFonts w:eastAsia="Calibri"/>
          <w:sz w:val="18"/>
          <w:szCs w:val="18"/>
        </w:rPr>
      </w:pPr>
      <w:r w:rsidRPr="008D192F">
        <w:rPr>
          <w:rFonts w:eastAsia="Calibri"/>
          <w:sz w:val="18"/>
          <w:szCs w:val="18"/>
        </w:rPr>
        <w:t>Победителем конкурса признается участник, заявке которого присвоено наибольшее количество баллов.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1FB18A51" w14:textId="77777777" w:rsidR="00261384" w:rsidRPr="008D192F" w:rsidRDefault="00261384" w:rsidP="00261384">
      <w:pPr>
        <w:autoSpaceDE w:val="0"/>
        <w:autoSpaceDN w:val="0"/>
        <w:adjustRightInd w:val="0"/>
        <w:ind w:firstLine="709"/>
        <w:jc w:val="both"/>
        <w:outlineLvl w:val="1"/>
        <w:rPr>
          <w:rFonts w:eastAsia="Calibri"/>
          <w:sz w:val="18"/>
          <w:szCs w:val="18"/>
        </w:rPr>
      </w:pPr>
      <w:r w:rsidRPr="008D192F">
        <w:rPr>
          <w:rFonts w:eastAsia="Calibri"/>
          <w:b/>
          <w:sz w:val="18"/>
          <w:szCs w:val="18"/>
        </w:rPr>
        <w:t xml:space="preserve">        </w:t>
      </w:r>
      <w:r w:rsidRPr="008D192F">
        <w:rPr>
          <w:rFonts w:eastAsia="Calibri"/>
          <w:sz w:val="18"/>
          <w:szCs w:val="18"/>
        </w:rPr>
        <w:t>Заявки на участие в конкурсе оцениваются исходя из следующих критериев: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787"/>
        <w:gridCol w:w="2191"/>
      </w:tblGrid>
      <w:tr w:rsidR="00261384" w:rsidRPr="008D192F" w14:paraId="51297A73" w14:textId="77777777" w:rsidTr="00261384">
        <w:trPr>
          <w:trHeight w:val="616"/>
          <w:tblHeader/>
          <w:jc w:val="center"/>
        </w:trPr>
        <w:tc>
          <w:tcPr>
            <w:tcW w:w="915" w:type="pct"/>
            <w:tcBorders>
              <w:top w:val="single" w:sz="4" w:space="0" w:color="auto"/>
              <w:left w:val="single" w:sz="4" w:space="0" w:color="auto"/>
              <w:bottom w:val="single" w:sz="4" w:space="0" w:color="auto"/>
              <w:right w:val="single" w:sz="4" w:space="0" w:color="auto"/>
            </w:tcBorders>
            <w:vAlign w:val="center"/>
          </w:tcPr>
          <w:p w14:paraId="7914076F" w14:textId="77777777" w:rsidR="00261384" w:rsidRPr="008D192F" w:rsidRDefault="00261384" w:rsidP="00261384">
            <w:pPr>
              <w:tabs>
                <w:tab w:val="left" w:pos="708"/>
                <w:tab w:val="num" w:pos="1980"/>
              </w:tabs>
              <w:jc w:val="center"/>
              <w:rPr>
                <w:rFonts w:eastAsia="Calibri"/>
                <w:sz w:val="18"/>
                <w:szCs w:val="18"/>
              </w:rPr>
            </w:pPr>
            <w:r w:rsidRPr="008D192F">
              <w:rPr>
                <w:rFonts w:eastAsia="Calibri"/>
                <w:sz w:val="18"/>
                <w:szCs w:val="18"/>
              </w:rPr>
              <w:t xml:space="preserve">Номер </w:t>
            </w:r>
            <w:r w:rsidRPr="008D192F">
              <w:rPr>
                <w:rFonts w:eastAsia="Calibri"/>
                <w:sz w:val="18"/>
                <w:szCs w:val="18"/>
              </w:rPr>
              <w:br/>
              <w:t>критерия (показателя)</w:t>
            </w:r>
          </w:p>
        </w:tc>
        <w:tc>
          <w:tcPr>
            <w:tcW w:w="3088" w:type="pct"/>
            <w:tcBorders>
              <w:top w:val="single" w:sz="4" w:space="0" w:color="auto"/>
              <w:left w:val="single" w:sz="4" w:space="0" w:color="auto"/>
              <w:bottom w:val="single" w:sz="4" w:space="0" w:color="auto"/>
              <w:right w:val="single" w:sz="4" w:space="0" w:color="auto"/>
            </w:tcBorders>
            <w:vAlign w:val="center"/>
          </w:tcPr>
          <w:p w14:paraId="106E2E81" w14:textId="77777777" w:rsidR="00261384" w:rsidRPr="008D192F" w:rsidRDefault="00261384" w:rsidP="00261384">
            <w:pPr>
              <w:tabs>
                <w:tab w:val="left" w:pos="708"/>
                <w:tab w:val="num" w:pos="1980"/>
              </w:tabs>
              <w:jc w:val="center"/>
              <w:rPr>
                <w:rFonts w:eastAsia="Calibri"/>
                <w:sz w:val="18"/>
                <w:szCs w:val="18"/>
              </w:rPr>
            </w:pPr>
            <w:r w:rsidRPr="008D192F">
              <w:rPr>
                <w:rFonts w:eastAsia="Calibri"/>
                <w:sz w:val="18"/>
                <w:szCs w:val="18"/>
              </w:rPr>
              <w:t xml:space="preserve">Критерии (показатели) оценки </w:t>
            </w:r>
            <w:r w:rsidRPr="008D192F">
              <w:rPr>
                <w:rFonts w:eastAsia="Calibri"/>
                <w:sz w:val="18"/>
                <w:szCs w:val="18"/>
              </w:rPr>
              <w:br/>
              <w:t>заявок на участие в конкурентной закупке</w:t>
            </w:r>
          </w:p>
        </w:tc>
        <w:tc>
          <w:tcPr>
            <w:tcW w:w="997" w:type="pct"/>
            <w:tcBorders>
              <w:top w:val="single" w:sz="4" w:space="0" w:color="auto"/>
              <w:left w:val="single" w:sz="4" w:space="0" w:color="auto"/>
              <w:bottom w:val="single" w:sz="4" w:space="0" w:color="auto"/>
              <w:right w:val="single" w:sz="4" w:space="0" w:color="auto"/>
            </w:tcBorders>
          </w:tcPr>
          <w:p w14:paraId="6DFAC408" w14:textId="77777777" w:rsidR="00261384" w:rsidRPr="008D192F" w:rsidRDefault="00261384" w:rsidP="00261384">
            <w:pPr>
              <w:tabs>
                <w:tab w:val="left" w:pos="708"/>
                <w:tab w:val="num" w:pos="1980"/>
              </w:tabs>
              <w:jc w:val="center"/>
              <w:rPr>
                <w:rFonts w:eastAsia="Calibri"/>
                <w:sz w:val="18"/>
                <w:szCs w:val="18"/>
              </w:rPr>
            </w:pPr>
            <w:r w:rsidRPr="008D192F">
              <w:rPr>
                <w:rFonts w:eastAsia="Calibri"/>
                <w:sz w:val="18"/>
                <w:szCs w:val="18"/>
              </w:rPr>
              <w:t>Значимость критериев</w:t>
            </w:r>
          </w:p>
          <w:p w14:paraId="483F5773" w14:textId="77777777" w:rsidR="00261384" w:rsidRPr="008D192F" w:rsidRDefault="00261384" w:rsidP="00261384">
            <w:pPr>
              <w:tabs>
                <w:tab w:val="left" w:pos="708"/>
                <w:tab w:val="num" w:pos="1980"/>
              </w:tabs>
              <w:jc w:val="center"/>
              <w:rPr>
                <w:rFonts w:eastAsia="Calibri"/>
                <w:sz w:val="18"/>
                <w:szCs w:val="18"/>
              </w:rPr>
            </w:pPr>
            <w:r w:rsidRPr="008D192F">
              <w:rPr>
                <w:rFonts w:eastAsia="Calibri"/>
                <w:sz w:val="18"/>
                <w:szCs w:val="18"/>
              </w:rPr>
              <w:t xml:space="preserve">(показателей) </w:t>
            </w:r>
            <w:proofErr w:type="gramStart"/>
            <w:r w:rsidRPr="008D192F">
              <w:rPr>
                <w:rFonts w:eastAsia="Calibri"/>
                <w:sz w:val="18"/>
                <w:szCs w:val="18"/>
              </w:rPr>
              <w:t>в</w:t>
            </w:r>
            <w:proofErr w:type="gramEnd"/>
            <w:r w:rsidRPr="008D192F">
              <w:rPr>
                <w:rFonts w:eastAsia="Calibri"/>
                <w:sz w:val="18"/>
                <w:szCs w:val="18"/>
              </w:rPr>
              <w:t xml:space="preserve"> </w:t>
            </w:r>
          </w:p>
          <w:p w14:paraId="410AAA06" w14:textId="77777777" w:rsidR="00261384" w:rsidRPr="008D192F" w:rsidRDefault="00261384" w:rsidP="00261384">
            <w:pPr>
              <w:tabs>
                <w:tab w:val="left" w:pos="708"/>
                <w:tab w:val="num" w:pos="1980"/>
              </w:tabs>
              <w:jc w:val="center"/>
              <w:rPr>
                <w:rFonts w:eastAsia="Calibri"/>
                <w:sz w:val="18"/>
                <w:szCs w:val="18"/>
              </w:rPr>
            </w:pPr>
            <w:proofErr w:type="gramStart"/>
            <w:r w:rsidRPr="008D192F">
              <w:rPr>
                <w:rFonts w:eastAsia="Calibri"/>
                <w:sz w:val="18"/>
                <w:szCs w:val="18"/>
              </w:rPr>
              <w:t>процентах</w:t>
            </w:r>
            <w:proofErr w:type="gramEnd"/>
          </w:p>
        </w:tc>
      </w:tr>
      <w:tr w:rsidR="00261384" w:rsidRPr="008D192F" w14:paraId="34327F83" w14:textId="77777777" w:rsidTr="00261384">
        <w:trPr>
          <w:trHeight w:val="70"/>
          <w:jc w:val="center"/>
        </w:trPr>
        <w:tc>
          <w:tcPr>
            <w:tcW w:w="915" w:type="pct"/>
            <w:tcBorders>
              <w:top w:val="single" w:sz="4" w:space="0" w:color="auto"/>
              <w:left w:val="single" w:sz="4" w:space="0" w:color="auto"/>
              <w:bottom w:val="single" w:sz="4" w:space="0" w:color="auto"/>
              <w:right w:val="single" w:sz="4" w:space="0" w:color="auto"/>
            </w:tcBorders>
            <w:vAlign w:val="center"/>
          </w:tcPr>
          <w:p w14:paraId="3F4B788D" w14:textId="77777777" w:rsidR="00261384" w:rsidRPr="008D192F" w:rsidRDefault="00261384" w:rsidP="00261384">
            <w:pPr>
              <w:tabs>
                <w:tab w:val="left" w:pos="708"/>
                <w:tab w:val="num" w:pos="1980"/>
              </w:tabs>
              <w:jc w:val="center"/>
              <w:rPr>
                <w:rFonts w:eastAsia="Calibri"/>
                <w:b/>
                <w:bCs/>
                <w:sz w:val="18"/>
                <w:szCs w:val="18"/>
              </w:rPr>
            </w:pPr>
            <w:r w:rsidRPr="008D192F">
              <w:rPr>
                <w:rFonts w:eastAsia="Calibri"/>
                <w:b/>
                <w:bCs/>
                <w:sz w:val="18"/>
                <w:szCs w:val="18"/>
              </w:rPr>
              <w:t>1.</w:t>
            </w:r>
          </w:p>
        </w:tc>
        <w:tc>
          <w:tcPr>
            <w:tcW w:w="3088" w:type="pct"/>
            <w:tcBorders>
              <w:top w:val="single" w:sz="4" w:space="0" w:color="auto"/>
              <w:left w:val="single" w:sz="4" w:space="0" w:color="auto"/>
              <w:bottom w:val="single" w:sz="4" w:space="0" w:color="auto"/>
              <w:right w:val="single" w:sz="4" w:space="0" w:color="auto"/>
            </w:tcBorders>
            <w:vAlign w:val="center"/>
          </w:tcPr>
          <w:p w14:paraId="4D5C8CD8" w14:textId="77777777" w:rsidR="00261384" w:rsidRPr="008D192F" w:rsidRDefault="00261384" w:rsidP="00261384">
            <w:pPr>
              <w:tabs>
                <w:tab w:val="left" w:pos="708"/>
                <w:tab w:val="num" w:pos="1980"/>
              </w:tabs>
              <w:jc w:val="center"/>
              <w:rPr>
                <w:rFonts w:eastAsia="Calibri"/>
                <w:sz w:val="18"/>
                <w:szCs w:val="18"/>
              </w:rPr>
            </w:pPr>
            <w:proofErr w:type="gramStart"/>
            <w:r w:rsidRPr="008D192F">
              <w:rPr>
                <w:rFonts w:eastAsia="Calibri"/>
                <w:b/>
                <w:bCs/>
                <w:sz w:val="18"/>
                <w:szCs w:val="18"/>
              </w:rPr>
              <w:t>Стоимостной</w:t>
            </w:r>
            <w:proofErr w:type="gramEnd"/>
            <w:r w:rsidRPr="008D192F">
              <w:rPr>
                <w:rFonts w:eastAsia="Calibri"/>
                <w:b/>
                <w:bCs/>
                <w:sz w:val="18"/>
                <w:szCs w:val="18"/>
              </w:rPr>
              <w:t xml:space="preserve"> критерий – </w:t>
            </w:r>
            <w:r w:rsidRPr="008D192F">
              <w:rPr>
                <w:rFonts w:eastAsia="Arial Unicode MS"/>
                <w:sz w:val="18"/>
                <w:szCs w:val="18"/>
                <w:bdr w:val="none" w:sz="0" w:space="0" w:color="auto" w:frame="1"/>
              </w:rPr>
              <w:t>Цена договора</w:t>
            </w:r>
          </w:p>
        </w:tc>
        <w:tc>
          <w:tcPr>
            <w:tcW w:w="997" w:type="pct"/>
            <w:tcBorders>
              <w:top w:val="single" w:sz="4" w:space="0" w:color="auto"/>
              <w:left w:val="single" w:sz="4" w:space="0" w:color="auto"/>
              <w:bottom w:val="single" w:sz="4" w:space="0" w:color="auto"/>
              <w:right w:val="single" w:sz="4" w:space="0" w:color="auto"/>
            </w:tcBorders>
            <w:vAlign w:val="center"/>
          </w:tcPr>
          <w:p w14:paraId="72940937" w14:textId="77777777" w:rsidR="00261384" w:rsidRPr="008D192F" w:rsidRDefault="00261384" w:rsidP="00261384">
            <w:pPr>
              <w:tabs>
                <w:tab w:val="num" w:pos="1980"/>
              </w:tabs>
              <w:jc w:val="center"/>
              <w:rPr>
                <w:rFonts w:eastAsia="Calibri"/>
                <w:sz w:val="18"/>
                <w:szCs w:val="18"/>
              </w:rPr>
            </w:pPr>
            <w:r w:rsidRPr="008D192F">
              <w:rPr>
                <w:rFonts w:eastAsia="Calibri"/>
                <w:b/>
                <w:bCs/>
                <w:sz w:val="18"/>
                <w:szCs w:val="18"/>
              </w:rPr>
              <w:t>40%</w:t>
            </w:r>
          </w:p>
        </w:tc>
      </w:tr>
      <w:tr w:rsidR="00261384" w:rsidRPr="008D192F" w14:paraId="3788B865" w14:textId="77777777" w:rsidTr="00261384">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14:paraId="10529A3C" w14:textId="77777777" w:rsidR="00261384" w:rsidRPr="008D192F" w:rsidRDefault="00261384" w:rsidP="00261384">
            <w:pPr>
              <w:tabs>
                <w:tab w:val="left" w:pos="708"/>
                <w:tab w:val="num" w:pos="1980"/>
              </w:tabs>
              <w:jc w:val="center"/>
              <w:rPr>
                <w:rFonts w:eastAsia="Calibri"/>
                <w:b/>
                <w:bCs/>
                <w:sz w:val="18"/>
                <w:szCs w:val="18"/>
              </w:rPr>
            </w:pPr>
            <w:r w:rsidRPr="008D192F">
              <w:rPr>
                <w:rFonts w:eastAsia="Calibri"/>
                <w:b/>
                <w:bCs/>
                <w:sz w:val="18"/>
                <w:szCs w:val="18"/>
              </w:rPr>
              <w:t>2.</w:t>
            </w:r>
          </w:p>
        </w:tc>
        <w:tc>
          <w:tcPr>
            <w:tcW w:w="3088" w:type="pct"/>
            <w:tcBorders>
              <w:top w:val="single" w:sz="4" w:space="0" w:color="auto"/>
              <w:left w:val="single" w:sz="4" w:space="0" w:color="auto"/>
              <w:bottom w:val="single" w:sz="4" w:space="0" w:color="auto"/>
              <w:right w:val="single" w:sz="4" w:space="0" w:color="auto"/>
            </w:tcBorders>
            <w:vAlign w:val="center"/>
          </w:tcPr>
          <w:p w14:paraId="4BF3BAE0" w14:textId="77777777" w:rsidR="00261384" w:rsidRPr="008D192F" w:rsidRDefault="00261384" w:rsidP="00261384">
            <w:pPr>
              <w:tabs>
                <w:tab w:val="left" w:pos="708"/>
                <w:tab w:val="num" w:pos="1980"/>
              </w:tabs>
              <w:jc w:val="center"/>
              <w:rPr>
                <w:rFonts w:eastAsia="Calibri"/>
                <w:sz w:val="18"/>
                <w:szCs w:val="18"/>
              </w:rPr>
            </w:pPr>
            <w:proofErr w:type="spellStart"/>
            <w:r w:rsidRPr="008D192F">
              <w:rPr>
                <w:rFonts w:eastAsia="Calibri"/>
                <w:b/>
                <w:bCs/>
                <w:sz w:val="18"/>
                <w:szCs w:val="18"/>
              </w:rPr>
              <w:t>Нестоимостные</w:t>
            </w:r>
            <w:proofErr w:type="spellEnd"/>
            <w:r w:rsidRPr="008D192F">
              <w:rPr>
                <w:rFonts w:eastAsia="Calibri"/>
                <w:b/>
                <w:bCs/>
                <w:sz w:val="18"/>
                <w:szCs w:val="18"/>
              </w:rPr>
              <w:t xml:space="preserve"> критерии – </w:t>
            </w:r>
            <w:r w:rsidRPr="008D192F">
              <w:rPr>
                <w:rFonts w:eastAsia="Calibri"/>
                <w:sz w:val="18"/>
                <w:szCs w:val="18"/>
              </w:rPr>
              <w:t>квалификация участника закупки, в том числе по показателям:</w:t>
            </w:r>
          </w:p>
        </w:tc>
        <w:tc>
          <w:tcPr>
            <w:tcW w:w="997" w:type="pct"/>
            <w:tcBorders>
              <w:top w:val="single" w:sz="4" w:space="0" w:color="auto"/>
              <w:left w:val="single" w:sz="4" w:space="0" w:color="auto"/>
              <w:bottom w:val="single" w:sz="4" w:space="0" w:color="auto"/>
              <w:right w:val="single" w:sz="4" w:space="0" w:color="auto"/>
            </w:tcBorders>
            <w:vAlign w:val="center"/>
          </w:tcPr>
          <w:p w14:paraId="6054FD5D" w14:textId="77777777" w:rsidR="00261384" w:rsidRPr="008D192F" w:rsidRDefault="00261384" w:rsidP="00261384">
            <w:pPr>
              <w:tabs>
                <w:tab w:val="num" w:pos="1980"/>
              </w:tabs>
              <w:jc w:val="center"/>
              <w:rPr>
                <w:rFonts w:eastAsia="Calibri"/>
                <w:sz w:val="18"/>
                <w:szCs w:val="18"/>
              </w:rPr>
            </w:pPr>
            <w:r w:rsidRPr="008D192F">
              <w:rPr>
                <w:rFonts w:eastAsia="Calibri"/>
                <w:b/>
                <w:bCs/>
                <w:sz w:val="18"/>
                <w:szCs w:val="18"/>
              </w:rPr>
              <w:t>60%</w:t>
            </w:r>
          </w:p>
        </w:tc>
      </w:tr>
      <w:tr w:rsidR="00261384" w:rsidRPr="008D192F" w14:paraId="192D4AD0" w14:textId="77777777" w:rsidTr="00261384">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14:paraId="1316CBD8" w14:textId="77777777" w:rsidR="00261384" w:rsidRPr="008D192F" w:rsidRDefault="00261384" w:rsidP="00261384">
            <w:pPr>
              <w:tabs>
                <w:tab w:val="left" w:pos="708"/>
                <w:tab w:val="num" w:pos="1980"/>
              </w:tabs>
              <w:jc w:val="center"/>
              <w:rPr>
                <w:rFonts w:eastAsia="Calibri"/>
                <w:b/>
                <w:bCs/>
                <w:sz w:val="18"/>
                <w:szCs w:val="18"/>
              </w:rPr>
            </w:pPr>
            <w:r w:rsidRPr="008D192F">
              <w:rPr>
                <w:rFonts w:eastAsia="Calibri"/>
                <w:b/>
                <w:bCs/>
                <w:sz w:val="18"/>
                <w:szCs w:val="18"/>
              </w:rPr>
              <w:t>2.</w:t>
            </w:r>
            <w:r w:rsidRPr="008D192F">
              <w:rPr>
                <w:rFonts w:eastAsia="Calibri"/>
                <w:b/>
                <w:bCs/>
                <w:sz w:val="18"/>
                <w:szCs w:val="18"/>
                <w:lang w:val="en-US"/>
              </w:rPr>
              <w:t>1</w:t>
            </w:r>
            <w:r w:rsidRPr="008D192F">
              <w:rPr>
                <w:rFonts w:eastAsia="Calibri"/>
                <w:b/>
                <w:bCs/>
                <w:sz w:val="18"/>
                <w:szCs w:val="18"/>
              </w:rPr>
              <w:t>.</w:t>
            </w:r>
          </w:p>
        </w:tc>
        <w:tc>
          <w:tcPr>
            <w:tcW w:w="3088" w:type="pct"/>
            <w:tcBorders>
              <w:top w:val="single" w:sz="4" w:space="0" w:color="auto"/>
              <w:left w:val="single" w:sz="4" w:space="0" w:color="auto"/>
              <w:bottom w:val="single" w:sz="4" w:space="0" w:color="auto"/>
              <w:right w:val="single" w:sz="4" w:space="0" w:color="auto"/>
            </w:tcBorders>
            <w:vAlign w:val="center"/>
          </w:tcPr>
          <w:p w14:paraId="6C96C614" w14:textId="77777777" w:rsidR="00261384" w:rsidRPr="008D192F" w:rsidRDefault="00261384" w:rsidP="00261384">
            <w:pPr>
              <w:ind w:firstLine="5"/>
              <w:jc w:val="center"/>
              <w:rPr>
                <w:rFonts w:eastAsia="Calibri"/>
                <w:sz w:val="18"/>
                <w:szCs w:val="18"/>
              </w:rPr>
            </w:pPr>
            <w:r w:rsidRPr="008D192F">
              <w:rPr>
                <w:rFonts w:eastAsia="Arial Unicode MS"/>
                <w:sz w:val="18"/>
                <w:szCs w:val="18"/>
                <w:bdr w:val="none" w:sz="0" w:space="0" w:color="auto" w:frame="1"/>
              </w:rPr>
              <w:t xml:space="preserve">Общая цена исполненных договоров/контрактов </w:t>
            </w:r>
            <w:r w:rsidRPr="008D192F">
              <w:rPr>
                <w:rFonts w:eastAsia="Calibri"/>
                <w:b/>
                <w:sz w:val="18"/>
                <w:szCs w:val="18"/>
              </w:rPr>
              <w:t>(в денежном выражении).</w:t>
            </w:r>
          </w:p>
        </w:tc>
        <w:tc>
          <w:tcPr>
            <w:tcW w:w="997" w:type="pct"/>
            <w:tcBorders>
              <w:top w:val="single" w:sz="4" w:space="0" w:color="auto"/>
              <w:left w:val="single" w:sz="4" w:space="0" w:color="auto"/>
              <w:bottom w:val="single" w:sz="4" w:space="0" w:color="auto"/>
              <w:right w:val="single" w:sz="4" w:space="0" w:color="auto"/>
            </w:tcBorders>
            <w:vAlign w:val="center"/>
          </w:tcPr>
          <w:p w14:paraId="6F39D856" w14:textId="77777777" w:rsidR="00261384" w:rsidRPr="008D192F" w:rsidRDefault="00261384" w:rsidP="00261384">
            <w:pPr>
              <w:tabs>
                <w:tab w:val="num" w:pos="1980"/>
              </w:tabs>
              <w:jc w:val="center"/>
              <w:rPr>
                <w:rFonts w:eastAsia="Calibri"/>
                <w:sz w:val="18"/>
                <w:szCs w:val="18"/>
              </w:rPr>
            </w:pPr>
            <w:r w:rsidRPr="008D192F">
              <w:rPr>
                <w:rFonts w:eastAsia="Calibri"/>
                <w:sz w:val="18"/>
                <w:szCs w:val="18"/>
              </w:rPr>
              <w:t>50%</w:t>
            </w:r>
          </w:p>
        </w:tc>
      </w:tr>
      <w:tr w:rsidR="00261384" w:rsidRPr="008D192F" w14:paraId="0938610F" w14:textId="77777777" w:rsidTr="00261384">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tcPr>
          <w:p w14:paraId="799BD2DE" w14:textId="77777777" w:rsidR="00261384" w:rsidRPr="008D192F" w:rsidRDefault="00261384" w:rsidP="00261384">
            <w:pPr>
              <w:tabs>
                <w:tab w:val="left" w:pos="708"/>
                <w:tab w:val="num" w:pos="1980"/>
              </w:tabs>
              <w:jc w:val="center"/>
              <w:rPr>
                <w:rFonts w:eastAsia="Calibri"/>
                <w:b/>
                <w:bCs/>
                <w:sz w:val="18"/>
                <w:szCs w:val="18"/>
              </w:rPr>
            </w:pPr>
            <w:r w:rsidRPr="008D192F">
              <w:rPr>
                <w:rFonts w:eastAsia="Calibri"/>
                <w:b/>
                <w:bCs/>
                <w:sz w:val="18"/>
                <w:szCs w:val="18"/>
              </w:rPr>
              <w:t>2.2.</w:t>
            </w:r>
          </w:p>
        </w:tc>
        <w:tc>
          <w:tcPr>
            <w:tcW w:w="3088" w:type="pct"/>
            <w:tcBorders>
              <w:top w:val="single" w:sz="4" w:space="0" w:color="auto"/>
              <w:left w:val="single" w:sz="4" w:space="0" w:color="auto"/>
              <w:bottom w:val="single" w:sz="4" w:space="0" w:color="auto"/>
              <w:right w:val="single" w:sz="4" w:space="0" w:color="auto"/>
            </w:tcBorders>
            <w:vAlign w:val="center"/>
          </w:tcPr>
          <w:p w14:paraId="69F58F86" w14:textId="77777777" w:rsidR="00261384" w:rsidRPr="008D192F" w:rsidRDefault="00261384" w:rsidP="00261384">
            <w:pPr>
              <w:jc w:val="both"/>
              <w:rPr>
                <w:rFonts w:eastAsia="Calibri"/>
                <w:b/>
                <w:sz w:val="18"/>
                <w:szCs w:val="18"/>
              </w:rPr>
            </w:pPr>
            <w:r w:rsidRPr="008D192F">
              <w:rPr>
                <w:rFonts w:eastAsia="Malgun Gothic"/>
                <w:sz w:val="18"/>
                <w:szCs w:val="18"/>
              </w:rPr>
              <w:t>Наличие у участников закупки специалистов и иных работников определенного уровня квалификации</w:t>
            </w:r>
          </w:p>
        </w:tc>
        <w:tc>
          <w:tcPr>
            <w:tcW w:w="997" w:type="pct"/>
            <w:tcBorders>
              <w:top w:val="single" w:sz="4" w:space="0" w:color="auto"/>
              <w:left w:val="single" w:sz="4" w:space="0" w:color="auto"/>
              <w:bottom w:val="single" w:sz="4" w:space="0" w:color="auto"/>
              <w:right w:val="single" w:sz="4" w:space="0" w:color="auto"/>
            </w:tcBorders>
            <w:vAlign w:val="center"/>
          </w:tcPr>
          <w:p w14:paraId="0C8FF1B5" w14:textId="77777777" w:rsidR="00261384" w:rsidRPr="008D192F" w:rsidRDefault="00261384" w:rsidP="00261384">
            <w:pPr>
              <w:tabs>
                <w:tab w:val="num" w:pos="1980"/>
              </w:tabs>
              <w:jc w:val="center"/>
              <w:rPr>
                <w:rFonts w:eastAsia="Calibri"/>
                <w:sz w:val="18"/>
                <w:szCs w:val="18"/>
              </w:rPr>
            </w:pPr>
            <w:r w:rsidRPr="008D192F">
              <w:rPr>
                <w:rFonts w:eastAsia="Calibri"/>
                <w:sz w:val="18"/>
                <w:szCs w:val="18"/>
              </w:rPr>
              <w:t>50%</w:t>
            </w:r>
          </w:p>
        </w:tc>
      </w:tr>
      <w:tr w:rsidR="00261384" w:rsidRPr="008D192F" w14:paraId="485DA6FC" w14:textId="77777777" w:rsidTr="00261384">
        <w:trPr>
          <w:jc w:val="center"/>
        </w:trPr>
        <w:tc>
          <w:tcPr>
            <w:tcW w:w="4003" w:type="pct"/>
            <w:gridSpan w:val="2"/>
            <w:tcBorders>
              <w:top w:val="single" w:sz="4" w:space="0" w:color="auto"/>
              <w:left w:val="single" w:sz="4" w:space="0" w:color="auto"/>
              <w:bottom w:val="single" w:sz="4" w:space="0" w:color="auto"/>
              <w:right w:val="single" w:sz="4" w:space="0" w:color="auto"/>
            </w:tcBorders>
            <w:vAlign w:val="center"/>
          </w:tcPr>
          <w:p w14:paraId="52F027AF" w14:textId="77777777" w:rsidR="00261384" w:rsidRPr="008D192F" w:rsidRDefault="00261384" w:rsidP="00261384">
            <w:pPr>
              <w:tabs>
                <w:tab w:val="left" w:pos="708"/>
                <w:tab w:val="num" w:pos="1980"/>
              </w:tabs>
              <w:jc w:val="center"/>
              <w:rPr>
                <w:rFonts w:eastAsia="Calibri"/>
                <w:b/>
                <w:bCs/>
                <w:sz w:val="18"/>
                <w:szCs w:val="18"/>
              </w:rPr>
            </w:pPr>
            <w:r w:rsidRPr="008D192F">
              <w:rPr>
                <w:rFonts w:eastAsia="Calibri"/>
                <w:b/>
                <w:bCs/>
                <w:sz w:val="18"/>
                <w:szCs w:val="18"/>
              </w:rPr>
              <w:t>Сумма значимости критериев оценки заявок на участие в конкурентной закупке</w:t>
            </w:r>
          </w:p>
        </w:tc>
        <w:tc>
          <w:tcPr>
            <w:tcW w:w="997" w:type="pct"/>
            <w:tcBorders>
              <w:top w:val="single" w:sz="4" w:space="0" w:color="auto"/>
              <w:left w:val="single" w:sz="4" w:space="0" w:color="auto"/>
              <w:bottom w:val="single" w:sz="4" w:space="0" w:color="auto"/>
              <w:right w:val="single" w:sz="4" w:space="0" w:color="auto"/>
            </w:tcBorders>
            <w:vAlign w:val="center"/>
          </w:tcPr>
          <w:p w14:paraId="622F36FE" w14:textId="77777777" w:rsidR="00261384" w:rsidRPr="008D192F" w:rsidRDefault="00261384" w:rsidP="00261384">
            <w:pPr>
              <w:pStyle w:val="aa"/>
              <w:numPr>
                <w:ilvl w:val="0"/>
                <w:numId w:val="34"/>
              </w:numPr>
              <w:tabs>
                <w:tab w:val="left" w:pos="708"/>
                <w:tab w:val="num" w:pos="1980"/>
              </w:tabs>
              <w:spacing w:after="0" w:line="240" w:lineRule="auto"/>
              <w:contextualSpacing w:val="0"/>
              <w:jc w:val="center"/>
              <w:rPr>
                <w:rFonts w:ascii="Times New Roman" w:eastAsia="Calibri" w:hAnsi="Times New Roman" w:cs="Times New Roman"/>
                <w:b/>
                <w:bCs/>
                <w:sz w:val="18"/>
                <w:szCs w:val="18"/>
                <w:lang w:eastAsia="ru-RU"/>
              </w:rPr>
            </w:pPr>
          </w:p>
        </w:tc>
      </w:tr>
    </w:tbl>
    <w:p w14:paraId="4BDBDCED" w14:textId="77777777" w:rsidR="00261384" w:rsidRPr="008D192F" w:rsidRDefault="00261384" w:rsidP="00261384">
      <w:pPr>
        <w:pStyle w:val="aa"/>
        <w:numPr>
          <w:ilvl w:val="0"/>
          <w:numId w:val="35"/>
        </w:numPr>
        <w:spacing w:after="0" w:line="240" w:lineRule="auto"/>
        <w:ind w:left="0" w:firstLine="0"/>
        <w:contextualSpacing w:val="0"/>
        <w:jc w:val="both"/>
        <w:rPr>
          <w:rFonts w:ascii="Times New Roman" w:eastAsia="Calibri" w:hAnsi="Times New Roman" w:cs="Times New Roman"/>
          <w:b/>
          <w:sz w:val="18"/>
          <w:szCs w:val="18"/>
          <w:u w:val="single"/>
          <w:lang w:eastAsia="ru-RU"/>
        </w:rPr>
      </w:pPr>
      <w:proofErr w:type="gramStart"/>
      <w:r w:rsidRPr="008D192F">
        <w:rPr>
          <w:rFonts w:ascii="Times New Roman" w:eastAsia="Calibri" w:hAnsi="Times New Roman" w:cs="Times New Roman"/>
          <w:b/>
          <w:sz w:val="18"/>
          <w:szCs w:val="18"/>
          <w:lang w:eastAsia="ru-RU"/>
        </w:rPr>
        <w:t>Стоимостной</w:t>
      </w:r>
      <w:proofErr w:type="gramEnd"/>
      <w:r w:rsidRPr="008D192F">
        <w:rPr>
          <w:rFonts w:ascii="Times New Roman" w:eastAsia="Calibri" w:hAnsi="Times New Roman" w:cs="Times New Roman"/>
          <w:b/>
          <w:sz w:val="18"/>
          <w:szCs w:val="18"/>
          <w:lang w:eastAsia="ru-RU"/>
        </w:rPr>
        <w:t xml:space="preserve"> критерий оценки – Цена договора</w:t>
      </w:r>
    </w:p>
    <w:p w14:paraId="4CB73F99" w14:textId="77777777" w:rsidR="00261384" w:rsidRPr="008D192F" w:rsidRDefault="00261384" w:rsidP="00261384">
      <w:pPr>
        <w:jc w:val="both"/>
        <w:rPr>
          <w:rFonts w:eastAsia="Calibri"/>
          <w:b/>
          <w:sz w:val="18"/>
          <w:szCs w:val="18"/>
          <w:u w:val="single"/>
        </w:rPr>
      </w:pPr>
      <w:r w:rsidRPr="008D192F">
        <w:rPr>
          <w:rFonts w:eastAsia="Calibri"/>
          <w:b/>
          <w:sz w:val="18"/>
          <w:szCs w:val="18"/>
          <w:u w:val="single"/>
        </w:rPr>
        <w:t>Значимость критерия: 40 %</w:t>
      </w:r>
    </w:p>
    <w:p w14:paraId="2D0F9FB5"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jc w:val="both"/>
        <w:rPr>
          <w:rFonts w:eastAsia="Arial Unicode MS"/>
          <w:b/>
          <w:bCs/>
          <w:sz w:val="18"/>
          <w:szCs w:val="18"/>
          <w:u w:val="single"/>
          <w:bdr w:val="none" w:sz="0" w:space="0" w:color="auto" w:frame="1"/>
        </w:rPr>
      </w:pPr>
      <w:r w:rsidRPr="008D192F">
        <w:rPr>
          <w:rFonts w:eastAsia="Arial Unicode MS"/>
          <w:b/>
          <w:bCs/>
          <w:sz w:val="18"/>
          <w:szCs w:val="18"/>
          <w:u w:val="single"/>
          <w:bdr w:val="none" w:sz="0" w:space="0" w:color="auto" w:frame="1"/>
        </w:rPr>
        <w:t>Коэффициент значимости критерия: 0,4</w:t>
      </w:r>
    </w:p>
    <w:p w14:paraId="4B6EB566" w14:textId="77777777" w:rsidR="00261384" w:rsidRPr="008D192F" w:rsidRDefault="00261384" w:rsidP="00261384">
      <w:pPr>
        <w:jc w:val="both"/>
        <w:rPr>
          <w:rFonts w:eastAsia="Calibri"/>
          <w:sz w:val="18"/>
          <w:szCs w:val="18"/>
        </w:rPr>
      </w:pPr>
      <w:r w:rsidRPr="008D192F">
        <w:rPr>
          <w:rFonts w:eastAsia="Calibri"/>
          <w:sz w:val="18"/>
          <w:szCs w:val="18"/>
        </w:rPr>
        <w:t xml:space="preserve">Начальная (максимальная) цена договора включает в себя </w:t>
      </w:r>
      <w:r w:rsidRPr="008D192F">
        <w:rPr>
          <w:sz w:val="18"/>
          <w:szCs w:val="18"/>
        </w:rPr>
        <w:t>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НДС (при наличии), другие установленные налоги, сборы и иные расходы, связанные с исполнением Договора</w:t>
      </w:r>
      <w:r w:rsidRPr="008D192F">
        <w:rPr>
          <w:rFonts w:eastAsia="Calibri"/>
          <w:sz w:val="18"/>
          <w:szCs w:val="18"/>
        </w:rPr>
        <w:t xml:space="preserve">. </w:t>
      </w:r>
    </w:p>
    <w:p w14:paraId="7131F14E" w14:textId="77777777" w:rsidR="00261384" w:rsidRPr="008D192F" w:rsidRDefault="00261384" w:rsidP="00261384">
      <w:pPr>
        <w:jc w:val="both"/>
        <w:rPr>
          <w:rFonts w:eastAsia="Calibri"/>
          <w:sz w:val="18"/>
          <w:szCs w:val="18"/>
        </w:rPr>
      </w:pPr>
      <w:r w:rsidRPr="008D192F">
        <w:rPr>
          <w:rFonts w:eastAsia="Calibri"/>
          <w:sz w:val="18"/>
          <w:szCs w:val="18"/>
        </w:rPr>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14:paraId="240322B7" w14:textId="77777777" w:rsidR="00261384" w:rsidRPr="008D192F" w:rsidRDefault="00261384" w:rsidP="00261384">
      <w:pPr>
        <w:jc w:val="both"/>
        <w:rPr>
          <w:rFonts w:eastAsia="Calibri"/>
          <w:sz w:val="18"/>
          <w:szCs w:val="18"/>
        </w:rPr>
      </w:pPr>
      <w:r w:rsidRPr="008D192F">
        <w:rPr>
          <w:rFonts w:eastAsia="Calibri"/>
          <w:sz w:val="18"/>
          <w:szCs w:val="18"/>
        </w:rPr>
        <w:t>В случае если в заявке участника закупки указана цена договора, превышающая начальную (максимальную) цену, заявка такого участника отклоняется как не соответствующая требованиям конкурсной документации, другие показатели заявки не рассматриваются.</w:t>
      </w:r>
    </w:p>
    <w:p w14:paraId="2757972E" w14:textId="77777777" w:rsidR="00261384" w:rsidRPr="008D192F" w:rsidRDefault="00261384" w:rsidP="00261384">
      <w:pPr>
        <w:jc w:val="both"/>
        <w:rPr>
          <w:rFonts w:eastAsia="Calibri"/>
          <w:b/>
          <w:sz w:val="18"/>
          <w:szCs w:val="18"/>
          <w:u w:val="single"/>
        </w:rPr>
      </w:pPr>
      <w:r w:rsidRPr="008D192F">
        <w:rPr>
          <w:rFonts w:eastAsia="Calibri"/>
          <w:b/>
          <w:sz w:val="18"/>
          <w:szCs w:val="18"/>
          <w:u w:val="single"/>
        </w:rPr>
        <w:t>Порядок оценки:</w:t>
      </w:r>
    </w:p>
    <w:p w14:paraId="664F8B3D" w14:textId="77777777" w:rsidR="00261384" w:rsidRPr="008D192F" w:rsidRDefault="00261384" w:rsidP="00261384">
      <w:pPr>
        <w:jc w:val="both"/>
        <w:rPr>
          <w:rFonts w:eastAsia="Calibri"/>
          <w:sz w:val="18"/>
          <w:szCs w:val="18"/>
        </w:rPr>
      </w:pPr>
      <w:r w:rsidRPr="008D192F">
        <w:rPr>
          <w:rFonts w:eastAsia="Calibri"/>
          <w:sz w:val="18"/>
          <w:szCs w:val="18"/>
        </w:rPr>
        <w:t>Количество баллов, присуждаемых по критерию оценки (</w:t>
      </w:r>
      <w:proofErr w:type="spellStart"/>
      <w:r w:rsidRPr="008D192F">
        <w:rPr>
          <w:rFonts w:eastAsia="Calibri"/>
          <w:sz w:val="18"/>
          <w:szCs w:val="18"/>
        </w:rPr>
        <w:t>Цб</w:t>
      </w:r>
      <w:proofErr w:type="gramStart"/>
      <w:r w:rsidRPr="008D192F">
        <w:rPr>
          <w:rFonts w:eastAsia="Calibri"/>
          <w:sz w:val="18"/>
          <w:szCs w:val="18"/>
        </w:rPr>
        <w:t>i</w:t>
      </w:r>
      <w:proofErr w:type="spellEnd"/>
      <w:proofErr w:type="gramEnd"/>
      <w:r w:rsidRPr="008D192F">
        <w:rPr>
          <w:rFonts w:eastAsia="Calibri"/>
          <w:sz w:val="18"/>
          <w:szCs w:val="18"/>
        </w:rPr>
        <w:t>), определяется по формуле:</w:t>
      </w:r>
    </w:p>
    <w:p w14:paraId="149D8099" w14:textId="77777777" w:rsidR="00261384" w:rsidRPr="008D192F" w:rsidRDefault="00261384" w:rsidP="00261384">
      <w:pPr>
        <w:jc w:val="center"/>
        <w:rPr>
          <w:rFonts w:eastAsia="Calibri"/>
          <w:b/>
          <w:sz w:val="18"/>
          <w:szCs w:val="18"/>
        </w:rPr>
      </w:pPr>
    </w:p>
    <w:p w14:paraId="795B3476" w14:textId="77777777" w:rsidR="00261384" w:rsidRPr="008D192F" w:rsidRDefault="00261384" w:rsidP="00261384">
      <w:pPr>
        <w:jc w:val="center"/>
        <w:rPr>
          <w:rFonts w:eastAsia="Calibri"/>
          <w:b/>
          <w:sz w:val="18"/>
          <w:szCs w:val="18"/>
        </w:rPr>
      </w:pPr>
      <w:proofErr w:type="spellStart"/>
      <w:r w:rsidRPr="008D192F">
        <w:rPr>
          <w:rFonts w:eastAsia="Calibri"/>
          <w:b/>
          <w:sz w:val="18"/>
          <w:szCs w:val="18"/>
        </w:rPr>
        <w:t>Цб</w:t>
      </w:r>
      <w:proofErr w:type="gramStart"/>
      <w:r w:rsidRPr="008D192F">
        <w:rPr>
          <w:rFonts w:eastAsia="Calibri"/>
          <w:b/>
          <w:sz w:val="18"/>
          <w:szCs w:val="18"/>
        </w:rPr>
        <w:t>i</w:t>
      </w:r>
      <w:proofErr w:type="spellEnd"/>
      <w:proofErr w:type="gramEnd"/>
      <w:r w:rsidRPr="008D192F">
        <w:rPr>
          <w:rFonts w:eastAsia="Calibri"/>
          <w:b/>
          <w:sz w:val="18"/>
          <w:szCs w:val="18"/>
        </w:rPr>
        <w:t xml:space="preserve">= </w:t>
      </w:r>
      <w:proofErr w:type="spellStart"/>
      <w:r w:rsidRPr="008D192F">
        <w:rPr>
          <w:rFonts w:eastAsia="Calibri"/>
          <w:b/>
          <w:sz w:val="18"/>
          <w:szCs w:val="18"/>
        </w:rPr>
        <w:t>Цmin</w:t>
      </w:r>
      <w:proofErr w:type="spellEnd"/>
      <w:r w:rsidRPr="008D192F">
        <w:rPr>
          <w:rFonts w:eastAsia="Calibri"/>
          <w:b/>
          <w:sz w:val="18"/>
          <w:szCs w:val="18"/>
        </w:rPr>
        <w:t>/</w:t>
      </w:r>
      <w:proofErr w:type="spellStart"/>
      <w:r w:rsidRPr="008D192F">
        <w:rPr>
          <w:rFonts w:eastAsia="Calibri"/>
          <w:b/>
          <w:sz w:val="18"/>
          <w:szCs w:val="18"/>
        </w:rPr>
        <w:t>Цi</w:t>
      </w:r>
      <w:proofErr w:type="spellEnd"/>
      <w:r w:rsidRPr="008D192F">
        <w:rPr>
          <w:rFonts w:eastAsia="Calibri"/>
          <w:b/>
          <w:sz w:val="18"/>
          <w:szCs w:val="18"/>
        </w:rPr>
        <w:t xml:space="preserve"> x 100</w:t>
      </w:r>
      <w:r w:rsidRPr="008D192F">
        <w:rPr>
          <w:rFonts w:eastAsia="Arial Unicode MS"/>
          <w:b/>
          <w:sz w:val="18"/>
          <w:szCs w:val="18"/>
          <w:bdr w:val="none" w:sz="0" w:space="0" w:color="auto" w:frame="1"/>
        </w:rPr>
        <w:t xml:space="preserve"> х ЗК</w:t>
      </w:r>
      <w:r w:rsidRPr="008D192F">
        <w:rPr>
          <w:rFonts w:eastAsia="Calibri"/>
          <w:b/>
          <w:sz w:val="18"/>
          <w:szCs w:val="18"/>
        </w:rPr>
        <w:t>,</w:t>
      </w:r>
    </w:p>
    <w:p w14:paraId="3AF88CA0" w14:textId="77777777" w:rsidR="00261384" w:rsidRPr="008D192F" w:rsidRDefault="00261384" w:rsidP="00261384">
      <w:pPr>
        <w:jc w:val="both"/>
        <w:rPr>
          <w:rFonts w:eastAsia="Calibri"/>
          <w:sz w:val="18"/>
          <w:szCs w:val="18"/>
        </w:rPr>
      </w:pPr>
      <w:r w:rsidRPr="008D192F">
        <w:rPr>
          <w:rFonts w:eastAsia="Calibri"/>
          <w:sz w:val="18"/>
          <w:szCs w:val="18"/>
        </w:rPr>
        <w:t>где:</w:t>
      </w:r>
    </w:p>
    <w:p w14:paraId="6C37B668" w14:textId="77777777" w:rsidR="00261384" w:rsidRPr="008D192F" w:rsidRDefault="00261384" w:rsidP="00261384">
      <w:pPr>
        <w:ind w:firstLine="572"/>
        <w:jc w:val="both"/>
        <w:rPr>
          <w:rFonts w:eastAsia="Calibri"/>
          <w:sz w:val="18"/>
          <w:szCs w:val="18"/>
        </w:rPr>
      </w:pPr>
      <w:proofErr w:type="spellStart"/>
      <w:r w:rsidRPr="008D192F">
        <w:rPr>
          <w:rFonts w:eastAsia="Calibri"/>
          <w:sz w:val="18"/>
          <w:szCs w:val="18"/>
        </w:rPr>
        <w:t>Ц</w:t>
      </w:r>
      <w:proofErr w:type="gramStart"/>
      <w:r w:rsidRPr="008D192F">
        <w:rPr>
          <w:rFonts w:eastAsia="Calibri"/>
          <w:sz w:val="18"/>
          <w:szCs w:val="18"/>
        </w:rPr>
        <w:t>i</w:t>
      </w:r>
      <w:proofErr w:type="spellEnd"/>
      <w:proofErr w:type="gramEnd"/>
      <w:r w:rsidRPr="008D192F">
        <w:rPr>
          <w:rFonts w:eastAsia="Calibri"/>
          <w:sz w:val="18"/>
          <w:szCs w:val="18"/>
        </w:rPr>
        <w:t xml:space="preserve"> – предложение участника закупки, заявка (предложение) которого оценивается;</w:t>
      </w:r>
    </w:p>
    <w:p w14:paraId="305D9D48" w14:textId="77777777" w:rsidR="00261384" w:rsidRPr="008D192F" w:rsidRDefault="00261384" w:rsidP="00261384">
      <w:pPr>
        <w:ind w:firstLine="572"/>
        <w:jc w:val="both"/>
        <w:rPr>
          <w:rFonts w:eastAsia="Calibri"/>
          <w:sz w:val="18"/>
          <w:szCs w:val="18"/>
        </w:rPr>
      </w:pPr>
      <w:proofErr w:type="spellStart"/>
      <w:proofErr w:type="gramStart"/>
      <w:r w:rsidRPr="008D192F">
        <w:rPr>
          <w:rFonts w:eastAsia="Calibri"/>
          <w:sz w:val="18"/>
          <w:szCs w:val="18"/>
        </w:rPr>
        <w:t>Ц</w:t>
      </w:r>
      <w:proofErr w:type="gramEnd"/>
      <w:r w:rsidRPr="008D192F">
        <w:rPr>
          <w:rFonts w:eastAsia="Calibri"/>
          <w:sz w:val="18"/>
          <w:szCs w:val="18"/>
        </w:rPr>
        <w:t>min</w:t>
      </w:r>
      <w:proofErr w:type="spellEnd"/>
      <w:r w:rsidRPr="008D192F">
        <w:rPr>
          <w:rFonts w:eastAsia="Calibri"/>
          <w:sz w:val="18"/>
          <w:szCs w:val="18"/>
        </w:rPr>
        <w:t xml:space="preserve"> – минимальное предложение из предложений по критерию оценки, сделанных участниками закупки;</w:t>
      </w:r>
    </w:p>
    <w:p w14:paraId="1267A368"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540"/>
        <w:contextualSpacing/>
        <w:jc w:val="both"/>
        <w:rPr>
          <w:rFonts w:eastAsia="Malgun Gothic"/>
          <w:sz w:val="18"/>
          <w:szCs w:val="18"/>
          <w:bdr w:val="none" w:sz="0" w:space="0" w:color="auto" w:frame="1"/>
        </w:rPr>
      </w:pPr>
      <w:r w:rsidRPr="008D192F">
        <w:rPr>
          <w:rFonts w:eastAsia="Arial Unicode MS"/>
          <w:sz w:val="18"/>
          <w:szCs w:val="18"/>
          <w:bdr w:val="none" w:sz="0" w:space="0" w:color="auto" w:frame="1"/>
        </w:rPr>
        <w:t>ЗК – значимость критерия.</w:t>
      </w:r>
    </w:p>
    <w:p w14:paraId="2CF494DD" w14:textId="77777777" w:rsidR="00261384" w:rsidRPr="008D192F" w:rsidRDefault="00261384" w:rsidP="00261384">
      <w:pPr>
        <w:ind w:firstLine="572"/>
        <w:jc w:val="both"/>
        <w:rPr>
          <w:rFonts w:eastAsia="Calibri"/>
          <w:sz w:val="18"/>
          <w:szCs w:val="18"/>
        </w:rPr>
      </w:pPr>
    </w:p>
    <w:p w14:paraId="3DFFB216" w14:textId="77777777" w:rsidR="00261384" w:rsidRPr="008D192F" w:rsidRDefault="00261384" w:rsidP="00261384">
      <w:pPr>
        <w:jc w:val="both"/>
        <w:rPr>
          <w:rFonts w:eastAsia="Calibri"/>
          <w:sz w:val="18"/>
          <w:szCs w:val="18"/>
        </w:rPr>
      </w:pPr>
      <w:r w:rsidRPr="008D192F">
        <w:rPr>
          <w:rFonts w:eastAsia="Calibri"/>
          <w:sz w:val="18"/>
          <w:szCs w:val="18"/>
        </w:rPr>
        <w:t xml:space="preserve">Количество баллов по критерию «Цена договора» </w:t>
      </w:r>
      <w:proofErr w:type="gramStart"/>
      <w:r w:rsidRPr="008D192F">
        <w:rPr>
          <w:rFonts w:eastAsia="Calibri"/>
          <w:sz w:val="18"/>
          <w:szCs w:val="18"/>
        </w:rPr>
        <w:t>равен</w:t>
      </w:r>
      <w:proofErr w:type="gramEnd"/>
      <w:r w:rsidRPr="008D192F">
        <w:rPr>
          <w:rFonts w:eastAsia="Calibri"/>
          <w:sz w:val="18"/>
          <w:szCs w:val="18"/>
        </w:rPr>
        <w:t xml:space="preserve"> оценке в баллах, полученной участником закупки по результатам оценки по критерию оценки, с учетом значимости критерия оценки (40%).</w:t>
      </w:r>
    </w:p>
    <w:p w14:paraId="155FBAA1" w14:textId="77777777" w:rsidR="00261384" w:rsidRPr="008D192F" w:rsidRDefault="00261384" w:rsidP="00261384">
      <w:pPr>
        <w:jc w:val="both"/>
        <w:rPr>
          <w:rFonts w:eastAsia="Calibri"/>
          <w:b/>
          <w:sz w:val="18"/>
          <w:szCs w:val="18"/>
        </w:rPr>
      </w:pPr>
    </w:p>
    <w:p w14:paraId="148774A7" w14:textId="77777777" w:rsidR="00261384" w:rsidRPr="008D192F" w:rsidRDefault="00261384" w:rsidP="00261384">
      <w:pPr>
        <w:jc w:val="both"/>
        <w:rPr>
          <w:rFonts w:eastAsia="Calibri"/>
          <w:b/>
          <w:sz w:val="18"/>
          <w:szCs w:val="18"/>
        </w:rPr>
      </w:pPr>
      <w:r w:rsidRPr="008D192F">
        <w:rPr>
          <w:rFonts w:eastAsia="Calibri"/>
          <w:b/>
          <w:sz w:val="18"/>
          <w:szCs w:val="18"/>
        </w:rPr>
        <w:t xml:space="preserve">2. </w:t>
      </w:r>
      <w:proofErr w:type="spellStart"/>
      <w:r w:rsidRPr="008D192F">
        <w:rPr>
          <w:rFonts w:eastAsia="Calibri"/>
          <w:b/>
          <w:sz w:val="18"/>
          <w:szCs w:val="18"/>
        </w:rPr>
        <w:t>Нестоимостные</w:t>
      </w:r>
      <w:proofErr w:type="spellEnd"/>
      <w:r w:rsidRPr="008D192F">
        <w:rPr>
          <w:rFonts w:eastAsia="Calibri"/>
          <w:b/>
          <w:sz w:val="18"/>
          <w:szCs w:val="18"/>
        </w:rPr>
        <w:t xml:space="preserve"> критерии оценки – к</w:t>
      </w:r>
      <w:r w:rsidRPr="008D192F">
        <w:rPr>
          <w:rFonts w:eastAsia="Malgun Gothic"/>
          <w:b/>
          <w:iCs/>
          <w:sz w:val="18"/>
          <w:szCs w:val="18"/>
        </w:rPr>
        <w:t>валификация участника закупки.</w:t>
      </w:r>
    </w:p>
    <w:p w14:paraId="2B92ED0E"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jc w:val="both"/>
        <w:rPr>
          <w:rFonts w:eastAsia="Arial Unicode MS"/>
          <w:b/>
          <w:bCs/>
          <w:sz w:val="18"/>
          <w:szCs w:val="18"/>
          <w:u w:val="single"/>
          <w:bdr w:val="none" w:sz="0" w:space="0" w:color="auto" w:frame="1"/>
        </w:rPr>
      </w:pPr>
      <w:r w:rsidRPr="008D192F">
        <w:rPr>
          <w:rFonts w:eastAsia="Arial Unicode MS"/>
          <w:b/>
          <w:bCs/>
          <w:sz w:val="18"/>
          <w:szCs w:val="18"/>
          <w:u w:val="single"/>
          <w:bdr w:val="none" w:sz="0" w:space="0" w:color="auto" w:frame="1"/>
        </w:rPr>
        <w:t>Значимость критерия: 60%.</w:t>
      </w:r>
    </w:p>
    <w:p w14:paraId="3E9D0961"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jc w:val="both"/>
        <w:rPr>
          <w:rFonts w:eastAsia="Arial Unicode MS"/>
          <w:b/>
          <w:bCs/>
          <w:sz w:val="18"/>
          <w:szCs w:val="18"/>
          <w:u w:val="single"/>
          <w:bdr w:val="none" w:sz="0" w:space="0" w:color="auto" w:frame="1"/>
        </w:rPr>
      </w:pPr>
      <w:r w:rsidRPr="008D192F">
        <w:rPr>
          <w:rFonts w:eastAsia="Arial Unicode MS"/>
          <w:b/>
          <w:bCs/>
          <w:sz w:val="18"/>
          <w:szCs w:val="18"/>
          <w:u w:val="single"/>
          <w:bdr w:val="none" w:sz="0" w:space="0" w:color="auto" w:frame="1"/>
        </w:rPr>
        <w:t>Коэффициент значимости критерия: 0,6</w:t>
      </w:r>
    </w:p>
    <w:p w14:paraId="297D992B"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jc w:val="both"/>
        <w:rPr>
          <w:rFonts w:eastAsia="Calibri"/>
          <w:b/>
          <w:sz w:val="18"/>
          <w:szCs w:val="18"/>
          <w:u w:val="single"/>
        </w:rPr>
      </w:pPr>
    </w:p>
    <w:p w14:paraId="5269D2AC"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567"/>
        <w:contextualSpacing/>
        <w:jc w:val="both"/>
        <w:rPr>
          <w:rFonts w:eastAsia="Arial Unicode MS"/>
          <w:sz w:val="18"/>
          <w:szCs w:val="18"/>
          <w:bdr w:val="none" w:sz="0" w:space="0" w:color="auto" w:frame="1"/>
        </w:rPr>
      </w:pPr>
      <w:r w:rsidRPr="008D192F">
        <w:rPr>
          <w:rFonts w:eastAsia="Arial Unicode MS"/>
          <w:sz w:val="18"/>
          <w:szCs w:val="18"/>
          <w:bdr w:val="none" w:sz="0" w:space="0" w:color="auto" w:frame="1"/>
        </w:rPr>
        <w:t>Общее количество баллов, присуждаемых по критерию оценки (показателям) (</w:t>
      </w:r>
      <w:r w:rsidRPr="008D192F">
        <w:rPr>
          <w:rFonts w:eastAsia="Calibri"/>
          <w:sz w:val="18"/>
          <w:szCs w:val="18"/>
        </w:rPr>
        <w:t>Пб</w:t>
      </w:r>
      <w:proofErr w:type="gramStart"/>
      <w:r w:rsidRPr="008D192F">
        <w:rPr>
          <w:rFonts w:eastAsia="Calibri"/>
          <w:sz w:val="18"/>
          <w:szCs w:val="18"/>
          <w:lang w:val="en-US"/>
        </w:rPr>
        <w:t>i</w:t>
      </w:r>
      <w:proofErr w:type="gramEnd"/>
      <w:r w:rsidRPr="008D192F">
        <w:rPr>
          <w:rFonts w:eastAsia="Arial Unicode MS"/>
          <w:sz w:val="18"/>
          <w:szCs w:val="18"/>
          <w:bdr w:val="none" w:sz="0" w:space="0" w:color="auto" w:frame="1"/>
        </w:rPr>
        <w:t>), определяется по формуле:</w:t>
      </w:r>
    </w:p>
    <w:p w14:paraId="40C3F856" w14:textId="77777777" w:rsidR="00261384" w:rsidRPr="008D192F" w:rsidRDefault="00261384" w:rsidP="00261384">
      <w:pPr>
        <w:contextualSpacing/>
        <w:jc w:val="both"/>
        <w:rPr>
          <w:sz w:val="18"/>
          <w:szCs w:val="18"/>
        </w:rPr>
      </w:pPr>
      <w:r w:rsidRPr="008D192F">
        <w:rPr>
          <w:rFonts w:eastAsia="Calibri"/>
          <w:sz w:val="18"/>
          <w:szCs w:val="18"/>
        </w:rPr>
        <w:t>Пб</w:t>
      </w:r>
      <w:r w:rsidRPr="008D192F">
        <w:rPr>
          <w:rFonts w:eastAsia="Calibri"/>
          <w:sz w:val="18"/>
          <w:szCs w:val="18"/>
          <w:lang w:val="en-US"/>
        </w:rPr>
        <w:t>i</w:t>
      </w:r>
      <w:r w:rsidRPr="008D192F">
        <w:rPr>
          <w:sz w:val="18"/>
          <w:szCs w:val="18"/>
        </w:rPr>
        <w:t xml:space="preserve"> = ЗК</w:t>
      </w:r>
      <w:proofErr w:type="gramStart"/>
      <w:r w:rsidRPr="008D192F">
        <w:rPr>
          <w:sz w:val="18"/>
          <w:szCs w:val="18"/>
          <w:lang w:val="en-US"/>
        </w:rPr>
        <w:t>x</w:t>
      </w:r>
      <w:proofErr w:type="gramEnd"/>
      <w:r w:rsidRPr="008D192F">
        <w:rPr>
          <w:sz w:val="18"/>
          <w:szCs w:val="18"/>
        </w:rPr>
        <w:t xml:space="preserve"> (</w:t>
      </w:r>
      <w:r w:rsidRPr="008D192F">
        <w:rPr>
          <w:rFonts w:eastAsia="Calibri"/>
          <w:sz w:val="18"/>
          <w:szCs w:val="18"/>
        </w:rPr>
        <w:t>Пб</w:t>
      </w:r>
      <w:r w:rsidRPr="008D192F">
        <w:rPr>
          <w:rFonts w:eastAsia="Calibri"/>
          <w:sz w:val="18"/>
          <w:szCs w:val="18"/>
          <w:lang w:val="en-US"/>
        </w:rPr>
        <w:t>i</w:t>
      </w:r>
      <w:r w:rsidRPr="008D192F">
        <w:rPr>
          <w:sz w:val="18"/>
          <w:szCs w:val="18"/>
          <w:vertAlign w:val="subscript"/>
          <w:lang w:val="en-US"/>
        </w:rPr>
        <w:t>i</w:t>
      </w:r>
      <w:r w:rsidRPr="008D192F">
        <w:rPr>
          <w:sz w:val="18"/>
          <w:szCs w:val="18"/>
        </w:rPr>
        <w:t xml:space="preserve">+ </w:t>
      </w:r>
      <w:r w:rsidRPr="008D192F">
        <w:rPr>
          <w:rFonts w:eastAsia="Calibri"/>
          <w:sz w:val="18"/>
          <w:szCs w:val="18"/>
        </w:rPr>
        <w:t>Пб</w:t>
      </w:r>
      <w:r w:rsidRPr="008D192F">
        <w:rPr>
          <w:rFonts w:eastAsia="Calibri"/>
          <w:sz w:val="18"/>
          <w:szCs w:val="18"/>
          <w:lang w:val="en-US"/>
        </w:rPr>
        <w:t>i</w:t>
      </w:r>
      <w:r w:rsidRPr="008D192F">
        <w:rPr>
          <w:sz w:val="18"/>
          <w:szCs w:val="18"/>
          <w:vertAlign w:val="subscript"/>
        </w:rPr>
        <w:t>2</w:t>
      </w:r>
      <w:r w:rsidRPr="008D192F">
        <w:rPr>
          <w:sz w:val="18"/>
          <w:szCs w:val="18"/>
        </w:rPr>
        <w:t>), где</w:t>
      </w:r>
    </w:p>
    <w:p w14:paraId="391ACBA4" w14:textId="77777777" w:rsidR="00261384" w:rsidRPr="008D192F" w:rsidRDefault="00261384" w:rsidP="00261384">
      <w:pPr>
        <w:autoSpaceDE w:val="0"/>
        <w:autoSpaceDN w:val="0"/>
        <w:adjustRightInd w:val="0"/>
        <w:contextualSpacing/>
        <w:jc w:val="both"/>
        <w:rPr>
          <w:rFonts w:eastAsia="Arial Unicode MS"/>
          <w:sz w:val="18"/>
          <w:szCs w:val="18"/>
          <w:bdr w:val="none" w:sz="0" w:space="0" w:color="auto" w:frame="1"/>
        </w:rPr>
      </w:pPr>
      <w:r w:rsidRPr="008D192F">
        <w:rPr>
          <w:rFonts w:eastAsia="Calibri"/>
          <w:sz w:val="18"/>
          <w:szCs w:val="18"/>
        </w:rPr>
        <w:t>Пб</w:t>
      </w:r>
      <w:proofErr w:type="gramStart"/>
      <w:r w:rsidRPr="008D192F">
        <w:rPr>
          <w:rFonts w:eastAsia="Calibri"/>
          <w:sz w:val="18"/>
          <w:szCs w:val="18"/>
          <w:lang w:val="en-US"/>
        </w:rPr>
        <w:t>i</w:t>
      </w:r>
      <w:proofErr w:type="gramEnd"/>
      <w:r w:rsidRPr="008D192F">
        <w:rPr>
          <w:rFonts w:eastAsia="Arial Unicode MS"/>
          <w:sz w:val="18"/>
          <w:szCs w:val="18"/>
          <w:bdr w:val="none" w:sz="0" w:space="0" w:color="auto" w:frame="1"/>
        </w:rPr>
        <w:t xml:space="preserve"> – количество баллов, присуждаемых i-ой заявке по критерию;</w:t>
      </w:r>
    </w:p>
    <w:p w14:paraId="54032898" w14:textId="77777777" w:rsidR="00261384" w:rsidRPr="008D192F" w:rsidRDefault="00261384" w:rsidP="00261384">
      <w:pPr>
        <w:contextualSpacing/>
        <w:jc w:val="both"/>
        <w:rPr>
          <w:rFonts w:eastAsia="Arial Unicode MS"/>
          <w:sz w:val="18"/>
          <w:szCs w:val="18"/>
          <w:bdr w:val="none" w:sz="0" w:space="0" w:color="auto" w:frame="1"/>
        </w:rPr>
      </w:pPr>
      <w:r w:rsidRPr="008D192F">
        <w:rPr>
          <w:rFonts w:eastAsia="Arial Unicode MS"/>
          <w:sz w:val="18"/>
          <w:szCs w:val="18"/>
          <w:bdr w:val="none" w:sz="0" w:space="0" w:color="auto" w:frame="1"/>
        </w:rPr>
        <w:t>З</w:t>
      </w:r>
      <w:proofErr w:type="gramStart"/>
      <w:r w:rsidRPr="008D192F">
        <w:rPr>
          <w:rFonts w:eastAsia="Arial Unicode MS"/>
          <w:sz w:val="18"/>
          <w:szCs w:val="18"/>
          <w:bdr w:val="none" w:sz="0" w:space="0" w:color="auto" w:frame="1"/>
        </w:rPr>
        <w:t>К–</w:t>
      </w:r>
      <w:proofErr w:type="gramEnd"/>
      <w:r w:rsidRPr="008D192F">
        <w:rPr>
          <w:rFonts w:eastAsia="Arial Unicode MS"/>
          <w:sz w:val="18"/>
          <w:szCs w:val="18"/>
          <w:bdr w:val="none" w:sz="0" w:space="0" w:color="auto" w:frame="1"/>
        </w:rPr>
        <w:t xml:space="preserve"> значимость критерия;</w:t>
      </w:r>
    </w:p>
    <w:p w14:paraId="18393D24" w14:textId="77777777" w:rsidR="00261384" w:rsidRPr="008D192F" w:rsidRDefault="00261384" w:rsidP="00261384">
      <w:pPr>
        <w:contextualSpacing/>
        <w:jc w:val="both"/>
        <w:rPr>
          <w:rFonts w:eastAsia="Arial Unicode MS"/>
          <w:sz w:val="18"/>
          <w:szCs w:val="18"/>
          <w:bdr w:val="none" w:sz="0" w:space="0" w:color="auto" w:frame="1"/>
        </w:rPr>
      </w:pPr>
      <w:r w:rsidRPr="008D192F">
        <w:rPr>
          <w:rFonts w:eastAsia="Calibri"/>
          <w:sz w:val="18"/>
          <w:szCs w:val="18"/>
        </w:rPr>
        <w:t>Пб</w:t>
      </w:r>
      <w:proofErr w:type="gramStart"/>
      <w:r w:rsidRPr="008D192F">
        <w:rPr>
          <w:rFonts w:eastAsia="Calibri"/>
          <w:sz w:val="18"/>
          <w:szCs w:val="18"/>
          <w:lang w:val="en-US"/>
        </w:rPr>
        <w:t>i</w:t>
      </w:r>
      <w:r w:rsidRPr="008D192F">
        <w:rPr>
          <w:sz w:val="18"/>
          <w:szCs w:val="18"/>
          <w:vertAlign w:val="subscript"/>
          <w:lang w:val="en-US"/>
        </w:rPr>
        <w:t>i</w:t>
      </w:r>
      <w:proofErr w:type="gramEnd"/>
      <w:r w:rsidRPr="008D192F">
        <w:rPr>
          <w:rFonts w:eastAsia="Arial Unicode MS"/>
          <w:sz w:val="18"/>
          <w:szCs w:val="18"/>
          <w:bdr w:val="none" w:sz="0" w:space="0" w:color="auto" w:frame="1"/>
        </w:rPr>
        <w:t xml:space="preserve"> – количество баллов, присуждаемых i-ой заявке по показателю 1;</w:t>
      </w:r>
    </w:p>
    <w:p w14:paraId="66EB5376" w14:textId="77777777" w:rsidR="00261384" w:rsidRPr="008D192F" w:rsidRDefault="00261384" w:rsidP="00261384">
      <w:pPr>
        <w:contextualSpacing/>
        <w:jc w:val="both"/>
        <w:rPr>
          <w:rFonts w:eastAsia="Arial Unicode MS"/>
          <w:sz w:val="18"/>
          <w:szCs w:val="18"/>
          <w:bdr w:val="none" w:sz="0" w:space="0" w:color="auto" w:frame="1"/>
        </w:rPr>
      </w:pPr>
      <w:r w:rsidRPr="008D192F">
        <w:rPr>
          <w:rFonts w:eastAsia="Calibri"/>
          <w:sz w:val="18"/>
          <w:szCs w:val="18"/>
        </w:rPr>
        <w:t>Пб</w:t>
      </w:r>
      <w:r w:rsidRPr="008D192F">
        <w:rPr>
          <w:rFonts w:eastAsia="Calibri"/>
          <w:sz w:val="18"/>
          <w:szCs w:val="18"/>
          <w:lang w:val="en-US"/>
        </w:rPr>
        <w:t>i</w:t>
      </w:r>
      <w:r w:rsidRPr="008D192F">
        <w:rPr>
          <w:sz w:val="18"/>
          <w:szCs w:val="18"/>
          <w:vertAlign w:val="subscript"/>
        </w:rPr>
        <w:t>2</w:t>
      </w:r>
      <w:r w:rsidRPr="008D192F">
        <w:rPr>
          <w:rFonts w:eastAsia="Arial Unicode MS"/>
          <w:sz w:val="18"/>
          <w:szCs w:val="18"/>
          <w:bdr w:val="none" w:sz="0" w:space="0" w:color="auto" w:frame="1"/>
        </w:rPr>
        <w:t>- количество баллов, присуждаемых i-ой заявке по показателю 2.</w:t>
      </w:r>
    </w:p>
    <w:p w14:paraId="6CEDB759" w14:textId="77777777" w:rsidR="00261384" w:rsidRPr="008D192F" w:rsidRDefault="00261384" w:rsidP="00261384">
      <w:pPr>
        <w:jc w:val="both"/>
        <w:rPr>
          <w:rFonts w:eastAsia="SimSun"/>
          <w:bCs/>
          <w:sz w:val="18"/>
          <w:szCs w:val="18"/>
        </w:rPr>
      </w:pPr>
    </w:p>
    <w:p w14:paraId="769FB73B" w14:textId="77777777" w:rsidR="00261384" w:rsidRPr="008D192F" w:rsidRDefault="00261384" w:rsidP="00261384">
      <w:pPr>
        <w:jc w:val="both"/>
        <w:rPr>
          <w:rFonts w:eastAsia="Calibri"/>
          <w:b/>
          <w:sz w:val="18"/>
          <w:szCs w:val="18"/>
        </w:rPr>
      </w:pPr>
      <w:r w:rsidRPr="008D192F">
        <w:rPr>
          <w:rFonts w:eastAsia="Calibri"/>
          <w:b/>
          <w:sz w:val="18"/>
          <w:szCs w:val="18"/>
        </w:rPr>
        <w:t>2.1. Общая цена исполненных договоров/контрактов (в денежном выражении).</w:t>
      </w:r>
    </w:p>
    <w:p w14:paraId="684553D5"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contextualSpacing/>
        <w:jc w:val="both"/>
        <w:rPr>
          <w:rFonts w:eastAsia="Arial Unicode MS"/>
          <w:b/>
          <w:i/>
          <w:sz w:val="18"/>
          <w:szCs w:val="18"/>
          <w:bdr w:val="none" w:sz="0" w:space="0" w:color="auto" w:frame="1"/>
        </w:rPr>
      </w:pPr>
      <w:r w:rsidRPr="008D192F">
        <w:rPr>
          <w:rFonts w:eastAsia="Arial Unicode MS"/>
          <w:b/>
          <w:i/>
          <w:sz w:val="18"/>
          <w:szCs w:val="18"/>
          <w:bdr w:val="none" w:sz="0" w:space="0" w:color="auto" w:frame="1"/>
        </w:rPr>
        <w:t>Значимость показателя: 50%.</w:t>
      </w:r>
    </w:p>
    <w:p w14:paraId="46AE06E4"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contextualSpacing/>
        <w:jc w:val="both"/>
        <w:rPr>
          <w:rFonts w:eastAsia="Arial Unicode MS"/>
          <w:b/>
          <w:i/>
          <w:sz w:val="18"/>
          <w:szCs w:val="18"/>
          <w:bdr w:val="none" w:sz="0" w:space="0" w:color="auto" w:frame="1"/>
        </w:rPr>
      </w:pPr>
      <w:r w:rsidRPr="008D192F">
        <w:rPr>
          <w:rFonts w:eastAsia="Arial Unicode MS"/>
          <w:b/>
          <w:i/>
          <w:sz w:val="18"/>
          <w:szCs w:val="18"/>
          <w:bdr w:val="none" w:sz="0" w:space="0" w:color="auto" w:frame="1"/>
        </w:rPr>
        <w:t>Коэффициент значимости показателя: 0,5.</w:t>
      </w:r>
    </w:p>
    <w:p w14:paraId="1D4B43FA"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contextualSpacing/>
        <w:jc w:val="both"/>
        <w:rPr>
          <w:rFonts w:eastAsia="Malgun Gothic"/>
          <w:b/>
          <w:i/>
          <w:sz w:val="18"/>
          <w:szCs w:val="18"/>
          <w:bdr w:val="none" w:sz="0" w:space="0" w:color="auto" w:frame="1"/>
        </w:rPr>
      </w:pPr>
      <w:r w:rsidRPr="008D192F">
        <w:rPr>
          <w:rFonts w:eastAsia="Malgun Gothic"/>
          <w:b/>
          <w:i/>
          <w:sz w:val="18"/>
          <w:szCs w:val="18"/>
          <w:bdr w:val="none" w:sz="0" w:space="0" w:color="auto" w:frame="1"/>
        </w:rPr>
        <w:t>Максимальная оценка по показателю – 100 баллов.</w:t>
      </w:r>
    </w:p>
    <w:p w14:paraId="6B7B9DEB" w14:textId="77777777" w:rsidR="00261384" w:rsidRPr="008D192F" w:rsidRDefault="00261384" w:rsidP="00261384">
      <w:pPr>
        <w:pStyle w:val="aa"/>
        <w:numPr>
          <w:ilvl w:val="0"/>
          <w:numId w:val="36"/>
        </w:numPr>
        <w:tabs>
          <w:tab w:val="left" w:pos="317"/>
        </w:tabs>
        <w:spacing w:after="0" w:line="240" w:lineRule="auto"/>
        <w:ind w:left="0" w:firstLine="0"/>
        <w:contextualSpacing w:val="0"/>
        <w:jc w:val="both"/>
        <w:rPr>
          <w:rFonts w:ascii="Times New Roman" w:eastAsia="Malgun Gothic" w:hAnsi="Times New Roman" w:cs="Times New Roman"/>
          <w:sz w:val="18"/>
          <w:szCs w:val="18"/>
          <w:lang w:eastAsia="ar-SA"/>
        </w:rPr>
      </w:pPr>
      <w:r w:rsidRPr="008D192F">
        <w:rPr>
          <w:rFonts w:ascii="Times New Roman" w:eastAsia="Malgun Gothic" w:hAnsi="Times New Roman" w:cs="Times New Roman"/>
          <w:sz w:val="18"/>
          <w:szCs w:val="18"/>
        </w:rPr>
        <w:t xml:space="preserve">Заказчик принимает к оценке исключительно исполненный договор (контракт), предусматривающий оказание услуг по организации </w:t>
      </w:r>
      <w:r w:rsidRPr="008D192F">
        <w:rPr>
          <w:rFonts w:ascii="Times New Roman" w:eastAsia="Malgun Gothic" w:hAnsi="Times New Roman" w:cs="Times New Roman"/>
          <w:bCs/>
          <w:sz w:val="18"/>
          <w:szCs w:val="18"/>
          <w:lang w:eastAsia="ar-SA"/>
        </w:rPr>
        <w:t>общественного</w:t>
      </w:r>
      <w:r w:rsidRPr="008D192F">
        <w:rPr>
          <w:rFonts w:ascii="Times New Roman" w:eastAsia="Malgun Gothic" w:hAnsi="Times New Roman" w:cs="Times New Roman"/>
          <w:sz w:val="18"/>
          <w:szCs w:val="18"/>
          <w:lang w:eastAsia="ar-SA"/>
        </w:rPr>
        <w:t xml:space="preserve"> питания.</w:t>
      </w:r>
    </w:p>
    <w:p w14:paraId="006620E2" w14:textId="77777777" w:rsidR="00261384" w:rsidRPr="008D192F" w:rsidRDefault="00261384" w:rsidP="00261384">
      <w:pPr>
        <w:jc w:val="both"/>
        <w:rPr>
          <w:rFonts w:eastAsia="Malgun Gothic"/>
          <w:sz w:val="18"/>
          <w:szCs w:val="18"/>
        </w:rPr>
      </w:pPr>
      <w:r w:rsidRPr="008D192F">
        <w:rPr>
          <w:rFonts w:eastAsia="Calibri"/>
          <w:sz w:val="18"/>
          <w:szCs w:val="18"/>
        </w:rPr>
        <w:t xml:space="preserve">Рекомендуемая форма предоставления информации, подтверждающей </w:t>
      </w:r>
      <w:r w:rsidRPr="008D192F">
        <w:rPr>
          <w:rFonts w:eastAsia="Malgun Gothic"/>
          <w:sz w:val="18"/>
          <w:szCs w:val="18"/>
        </w:rPr>
        <w:t xml:space="preserve">у участников закупки </w:t>
      </w:r>
      <w:r w:rsidRPr="008D192F">
        <w:rPr>
          <w:rFonts w:eastAsia="Malgun Gothic"/>
          <w:kern w:val="32"/>
          <w:sz w:val="18"/>
          <w:szCs w:val="18"/>
        </w:rPr>
        <w:t xml:space="preserve">опыт </w:t>
      </w:r>
      <w:r w:rsidRPr="008D192F">
        <w:rPr>
          <w:rFonts w:eastAsia="Malgun Gothic"/>
          <w:sz w:val="18"/>
          <w:szCs w:val="18"/>
        </w:rPr>
        <w:t>оказания услуг</w:t>
      </w:r>
      <w:r w:rsidRPr="008D192F">
        <w:rPr>
          <w:rFonts w:eastAsia="Malgun Gothic"/>
          <w:kern w:val="32"/>
          <w:sz w:val="18"/>
          <w:szCs w:val="18"/>
        </w:rPr>
        <w:t xml:space="preserve">, указана в Форме 4 Раздела №6. </w:t>
      </w:r>
    </w:p>
    <w:p w14:paraId="69082FC7" w14:textId="77777777" w:rsidR="00261384" w:rsidRPr="008D192F" w:rsidRDefault="00261384" w:rsidP="00261384">
      <w:pPr>
        <w:jc w:val="both"/>
        <w:rPr>
          <w:rFonts w:eastAsia="Malgun Gothic"/>
          <w:sz w:val="18"/>
          <w:szCs w:val="18"/>
        </w:rPr>
      </w:pPr>
      <w:r w:rsidRPr="008D192F">
        <w:rPr>
          <w:rFonts w:eastAsia="Malgun Gothic"/>
          <w:sz w:val="18"/>
          <w:szCs w:val="18"/>
        </w:rPr>
        <w:t>2. Перечень документов, подтверждающих наличие у участника закупки опыта оказания услуг, связанного с предметом договора:</w:t>
      </w:r>
    </w:p>
    <w:p w14:paraId="7A1DCF8A" w14:textId="77777777" w:rsidR="00261384" w:rsidRPr="008D192F" w:rsidRDefault="00261384" w:rsidP="00261384">
      <w:pPr>
        <w:jc w:val="both"/>
        <w:rPr>
          <w:rFonts w:eastAsia="Malgun Gothic"/>
          <w:sz w:val="18"/>
          <w:szCs w:val="18"/>
        </w:rPr>
      </w:pPr>
      <w:r w:rsidRPr="008D192F">
        <w:rPr>
          <w:rFonts w:eastAsia="Malgun Gothic"/>
          <w:sz w:val="18"/>
          <w:szCs w:val="18"/>
        </w:rPr>
        <w:t>- копия исполненного договор</w:t>
      </w:r>
      <w:proofErr w:type="gramStart"/>
      <w:r w:rsidRPr="008D192F">
        <w:rPr>
          <w:rFonts w:eastAsia="Malgun Gothic"/>
          <w:sz w:val="18"/>
          <w:szCs w:val="18"/>
        </w:rPr>
        <w:t>а(</w:t>
      </w:r>
      <w:proofErr w:type="spellStart"/>
      <w:proofErr w:type="gramEnd"/>
      <w:r w:rsidRPr="008D192F">
        <w:rPr>
          <w:rFonts w:eastAsia="Malgun Gothic"/>
          <w:sz w:val="18"/>
          <w:szCs w:val="18"/>
        </w:rPr>
        <w:t>ов</w:t>
      </w:r>
      <w:proofErr w:type="spellEnd"/>
      <w:r w:rsidRPr="008D192F">
        <w:rPr>
          <w:rFonts w:eastAsia="Malgun Gothic"/>
          <w:sz w:val="18"/>
          <w:szCs w:val="18"/>
        </w:rPr>
        <w:t>) (контракта(</w:t>
      </w:r>
      <w:proofErr w:type="spellStart"/>
      <w:r w:rsidRPr="008D192F">
        <w:rPr>
          <w:rFonts w:eastAsia="Malgun Gothic"/>
          <w:sz w:val="18"/>
          <w:szCs w:val="18"/>
        </w:rPr>
        <w:t>ов</w:t>
      </w:r>
      <w:proofErr w:type="spellEnd"/>
      <w:r w:rsidRPr="008D192F">
        <w:rPr>
          <w:rFonts w:eastAsia="Malgun Gothic"/>
          <w:sz w:val="18"/>
          <w:szCs w:val="18"/>
        </w:rPr>
        <w:t>)), включая все приложения к такому договору(</w:t>
      </w:r>
      <w:proofErr w:type="spellStart"/>
      <w:r w:rsidRPr="008D192F">
        <w:rPr>
          <w:rFonts w:eastAsia="Malgun Gothic"/>
          <w:sz w:val="18"/>
          <w:szCs w:val="18"/>
        </w:rPr>
        <w:t>ам</w:t>
      </w:r>
      <w:proofErr w:type="spellEnd"/>
      <w:r w:rsidRPr="008D192F">
        <w:rPr>
          <w:rFonts w:eastAsia="Malgun Gothic"/>
          <w:sz w:val="18"/>
          <w:szCs w:val="18"/>
        </w:rPr>
        <w:t>) (контракту(</w:t>
      </w:r>
      <w:proofErr w:type="spellStart"/>
      <w:r w:rsidRPr="008D192F">
        <w:rPr>
          <w:rFonts w:eastAsia="Malgun Gothic"/>
          <w:sz w:val="18"/>
          <w:szCs w:val="18"/>
        </w:rPr>
        <w:t>ам</w:t>
      </w:r>
      <w:proofErr w:type="spellEnd"/>
      <w:r w:rsidRPr="008D192F">
        <w:rPr>
          <w:rFonts w:eastAsia="Malgun Gothic"/>
          <w:sz w:val="18"/>
          <w:szCs w:val="18"/>
        </w:rPr>
        <w:t>)) и дополнительные соглашения (при наличии);</w:t>
      </w:r>
    </w:p>
    <w:p w14:paraId="64AFDF16" w14:textId="77777777" w:rsidR="00261384" w:rsidRPr="008D192F" w:rsidRDefault="00261384" w:rsidP="00261384">
      <w:pPr>
        <w:jc w:val="both"/>
        <w:rPr>
          <w:rFonts w:eastAsia="Malgun Gothic"/>
          <w:sz w:val="18"/>
          <w:szCs w:val="18"/>
        </w:rPr>
      </w:pPr>
      <w:r w:rsidRPr="008D192F">
        <w:rPr>
          <w:rFonts w:eastAsia="Malgun Gothic"/>
          <w:sz w:val="18"/>
          <w:szCs w:val="18"/>
        </w:rPr>
        <w:t>- копия акт</w:t>
      </w:r>
      <w:proofErr w:type="gramStart"/>
      <w:r w:rsidRPr="008D192F">
        <w:rPr>
          <w:rFonts w:eastAsia="Malgun Gothic"/>
          <w:sz w:val="18"/>
          <w:szCs w:val="18"/>
        </w:rPr>
        <w:t>а(</w:t>
      </w:r>
      <w:proofErr w:type="spellStart"/>
      <w:proofErr w:type="gramEnd"/>
      <w:r w:rsidRPr="008D192F">
        <w:rPr>
          <w:rFonts w:eastAsia="Malgun Gothic"/>
          <w:sz w:val="18"/>
          <w:szCs w:val="18"/>
        </w:rPr>
        <w:t>ов</w:t>
      </w:r>
      <w:proofErr w:type="spellEnd"/>
      <w:r w:rsidRPr="008D192F">
        <w:rPr>
          <w:rFonts w:eastAsia="Malgun Gothic"/>
          <w:sz w:val="18"/>
          <w:szCs w:val="18"/>
        </w:rPr>
        <w:t>) приемки оказанных услуг, подтверждающие стоимость исполненного договора (договора) на весь объем услуг;</w:t>
      </w:r>
    </w:p>
    <w:p w14:paraId="4A0E35DE" w14:textId="77777777" w:rsidR="00261384" w:rsidRPr="008D192F" w:rsidRDefault="00261384" w:rsidP="00261384">
      <w:pPr>
        <w:jc w:val="both"/>
        <w:rPr>
          <w:rFonts w:eastAsia="Malgun Gothic"/>
          <w:sz w:val="18"/>
          <w:szCs w:val="18"/>
        </w:rPr>
      </w:pPr>
      <w:r w:rsidRPr="008D192F">
        <w:rPr>
          <w:rFonts w:eastAsia="Malgun Gothic"/>
          <w:sz w:val="18"/>
          <w:szCs w:val="18"/>
        </w:rPr>
        <w:lastRenderedPageBreak/>
        <w:t xml:space="preserve">3. </w:t>
      </w:r>
      <w:proofErr w:type="gramStart"/>
      <w:r w:rsidRPr="008D192F">
        <w:rPr>
          <w:rFonts w:eastAsia="Malgun Gothic"/>
          <w:sz w:val="18"/>
          <w:szCs w:val="18"/>
        </w:rPr>
        <w:t>Последний акт, составленный при исполнении договора/ контракта должен быть подписан</w:t>
      </w:r>
      <w:proofErr w:type="gramEnd"/>
      <w:r w:rsidRPr="008D192F">
        <w:rPr>
          <w:rFonts w:eastAsia="Malgun Gothic"/>
          <w:sz w:val="18"/>
          <w:szCs w:val="18"/>
        </w:rPr>
        <w:t xml:space="preserve"> не ранее чем за 5 лет до даты окончания срока подачи заявок.</w:t>
      </w:r>
    </w:p>
    <w:p w14:paraId="1E356E8D" w14:textId="77777777" w:rsidR="00261384" w:rsidRPr="008D192F" w:rsidRDefault="00261384" w:rsidP="00261384">
      <w:pPr>
        <w:jc w:val="both"/>
        <w:rPr>
          <w:rFonts w:eastAsia="Malgun Gothic"/>
          <w:iCs/>
          <w:sz w:val="18"/>
          <w:szCs w:val="18"/>
        </w:rPr>
      </w:pPr>
      <w:r w:rsidRPr="008D192F">
        <w:rPr>
          <w:rFonts w:eastAsia="Malgun Gothic"/>
          <w:sz w:val="18"/>
          <w:szCs w:val="18"/>
        </w:rPr>
        <w:t>4</w:t>
      </w:r>
      <w:proofErr w:type="gramStart"/>
      <w:r w:rsidRPr="008D192F">
        <w:rPr>
          <w:rFonts w:eastAsia="Malgun Gothic"/>
          <w:iCs/>
          <w:sz w:val="18"/>
          <w:szCs w:val="18"/>
        </w:rPr>
        <w:t xml:space="preserve"> К</w:t>
      </w:r>
      <w:proofErr w:type="gramEnd"/>
      <w:r w:rsidRPr="008D192F">
        <w:rPr>
          <w:rFonts w:eastAsia="Malgun Gothic"/>
          <w:iCs/>
          <w:sz w:val="18"/>
          <w:szCs w:val="18"/>
        </w:rPr>
        <w:t xml:space="preserve"> оценке принимаются исключительно контракты (договоры), 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договоры, заключенные и исполненные в соответствии с Федеральным законом от 18.07.2011 № 223-ФЗ «О закупках товаров, работ, услуг отдельными видами юридических лиц».</w:t>
      </w:r>
    </w:p>
    <w:p w14:paraId="02DED617" w14:textId="77777777" w:rsidR="00261384" w:rsidRPr="008D192F" w:rsidRDefault="00261384" w:rsidP="00261384">
      <w:pPr>
        <w:jc w:val="both"/>
        <w:rPr>
          <w:rFonts w:eastAsia="Cambria"/>
          <w:bCs/>
          <w:kern w:val="2"/>
          <w:sz w:val="18"/>
          <w:szCs w:val="18"/>
          <w:u w:val="single" w:color="000000"/>
          <w:bdr w:val="none" w:sz="0" w:space="0" w:color="auto" w:frame="1"/>
        </w:rPr>
      </w:pPr>
    </w:p>
    <w:p w14:paraId="39C7F30B" w14:textId="77777777" w:rsidR="00261384" w:rsidRPr="008D192F" w:rsidRDefault="00261384" w:rsidP="00261384">
      <w:pPr>
        <w:tabs>
          <w:tab w:val="num" w:pos="567"/>
        </w:tabs>
        <w:ind w:firstLine="709"/>
        <w:jc w:val="both"/>
        <w:rPr>
          <w:rFonts w:eastAsia="Calibri"/>
          <w:sz w:val="18"/>
          <w:szCs w:val="18"/>
        </w:rPr>
      </w:pPr>
      <w:r w:rsidRPr="008D192F">
        <w:rPr>
          <w:rFonts w:eastAsia="Calibri"/>
          <w:sz w:val="18"/>
          <w:szCs w:val="18"/>
        </w:rPr>
        <w:t>Количество баллов, присуждаемых по показателю, определяется по формуле:</w:t>
      </w:r>
    </w:p>
    <w:p w14:paraId="46C3B9CD" w14:textId="77777777" w:rsidR="00261384" w:rsidRPr="008D192F" w:rsidRDefault="00261384" w:rsidP="00261384">
      <w:pPr>
        <w:jc w:val="both"/>
        <w:rPr>
          <w:rFonts w:eastAsia="Calibri"/>
          <w:bCs/>
          <w:sz w:val="18"/>
          <w:szCs w:val="18"/>
        </w:rPr>
      </w:pPr>
    </w:p>
    <w:p w14:paraId="5DBBBEEB" w14:textId="77777777" w:rsidR="00261384" w:rsidRPr="008D192F" w:rsidRDefault="00261384" w:rsidP="00261384">
      <w:pPr>
        <w:autoSpaceDE w:val="0"/>
        <w:autoSpaceDN w:val="0"/>
        <w:jc w:val="center"/>
        <w:rPr>
          <w:sz w:val="18"/>
          <w:szCs w:val="18"/>
        </w:rPr>
      </w:pPr>
      <w:r w:rsidRPr="008D192F">
        <w:rPr>
          <w:sz w:val="18"/>
          <w:szCs w:val="18"/>
        </w:rPr>
        <w:t>ПБі</w:t>
      </w:r>
      <w:r w:rsidRPr="008D192F">
        <w:rPr>
          <w:sz w:val="18"/>
          <w:szCs w:val="18"/>
          <w:vertAlign w:val="subscript"/>
        </w:rPr>
        <w:t>1</w:t>
      </w:r>
      <w:r w:rsidRPr="008D192F">
        <w:rPr>
          <w:spacing w:val="5"/>
          <w:sz w:val="18"/>
          <w:szCs w:val="18"/>
        </w:rPr>
        <w:t xml:space="preserve"> </w:t>
      </w:r>
      <w:r w:rsidRPr="008D192F">
        <w:rPr>
          <w:sz w:val="18"/>
          <w:szCs w:val="18"/>
        </w:rPr>
        <w:t>=</w:t>
      </w:r>
      <w:r w:rsidRPr="008D192F">
        <w:rPr>
          <w:spacing w:val="-10"/>
          <w:sz w:val="18"/>
          <w:szCs w:val="18"/>
        </w:rPr>
        <w:t xml:space="preserve"> ((</w:t>
      </w:r>
      <w:proofErr w:type="spellStart"/>
      <w:proofErr w:type="gramStart"/>
      <w:r w:rsidRPr="008D192F">
        <w:rPr>
          <w:sz w:val="18"/>
          <w:szCs w:val="18"/>
        </w:rPr>
        <w:t>П</w:t>
      </w:r>
      <w:proofErr w:type="gramEnd"/>
      <w:r w:rsidRPr="008D192F">
        <w:rPr>
          <w:sz w:val="18"/>
          <w:szCs w:val="18"/>
        </w:rPr>
        <w:t>i</w:t>
      </w:r>
      <w:proofErr w:type="spellEnd"/>
      <w:r w:rsidRPr="008D192F">
        <w:rPr>
          <w:sz w:val="18"/>
          <w:szCs w:val="18"/>
        </w:rPr>
        <w:t>-П</w:t>
      </w:r>
      <w:r w:rsidRPr="008D192F">
        <w:rPr>
          <w:sz w:val="18"/>
          <w:szCs w:val="18"/>
          <w:lang w:val="en-US"/>
        </w:rPr>
        <w:t>min</w:t>
      </w:r>
      <w:r w:rsidRPr="008D192F">
        <w:rPr>
          <w:sz w:val="18"/>
          <w:szCs w:val="18"/>
        </w:rPr>
        <w:t>)</w:t>
      </w:r>
      <w:r w:rsidRPr="008D192F">
        <w:rPr>
          <w:spacing w:val="5"/>
          <w:sz w:val="18"/>
          <w:szCs w:val="18"/>
        </w:rPr>
        <w:t>*(100</w:t>
      </w:r>
      <w:r w:rsidRPr="008D192F">
        <w:rPr>
          <w:spacing w:val="-6"/>
          <w:sz w:val="18"/>
          <w:szCs w:val="18"/>
        </w:rPr>
        <w:t>/(</w:t>
      </w:r>
      <w:proofErr w:type="spellStart"/>
      <w:r w:rsidRPr="008D192F">
        <w:rPr>
          <w:sz w:val="18"/>
          <w:szCs w:val="18"/>
        </w:rPr>
        <w:t>Пmax</w:t>
      </w:r>
      <w:proofErr w:type="spellEnd"/>
      <w:r w:rsidRPr="008D192F">
        <w:rPr>
          <w:sz w:val="18"/>
          <w:szCs w:val="18"/>
        </w:rPr>
        <w:t>-П</w:t>
      </w:r>
      <w:r w:rsidRPr="008D192F">
        <w:rPr>
          <w:sz w:val="18"/>
          <w:szCs w:val="18"/>
          <w:lang w:val="en-US"/>
        </w:rPr>
        <w:t>min</w:t>
      </w:r>
      <w:r w:rsidRPr="008D192F">
        <w:rPr>
          <w:sz w:val="18"/>
          <w:szCs w:val="18"/>
        </w:rPr>
        <w:t>)))*ЗП,</w:t>
      </w:r>
    </w:p>
    <w:p w14:paraId="06982839" w14:textId="77777777" w:rsidR="00261384" w:rsidRPr="008D192F" w:rsidRDefault="00261384" w:rsidP="00261384">
      <w:pPr>
        <w:autoSpaceDE w:val="0"/>
        <w:autoSpaceDN w:val="0"/>
        <w:jc w:val="both"/>
        <w:rPr>
          <w:sz w:val="18"/>
          <w:szCs w:val="18"/>
        </w:rPr>
      </w:pPr>
      <w:r w:rsidRPr="008D192F">
        <w:rPr>
          <w:sz w:val="18"/>
          <w:szCs w:val="18"/>
        </w:rPr>
        <w:t>где</w:t>
      </w:r>
      <w:r w:rsidRPr="008D192F">
        <w:rPr>
          <w:spacing w:val="-14"/>
          <w:sz w:val="18"/>
          <w:szCs w:val="18"/>
        </w:rPr>
        <w:t xml:space="preserve"> </w:t>
      </w:r>
      <w:r w:rsidRPr="008D192F">
        <w:rPr>
          <w:sz w:val="18"/>
          <w:szCs w:val="18"/>
        </w:rPr>
        <w:t>ПБі</w:t>
      </w:r>
      <w:r w:rsidRPr="008D192F">
        <w:rPr>
          <w:sz w:val="18"/>
          <w:szCs w:val="18"/>
          <w:vertAlign w:val="subscript"/>
        </w:rPr>
        <w:t>1</w:t>
      </w:r>
      <w:r w:rsidRPr="008D192F">
        <w:rPr>
          <w:spacing w:val="1"/>
          <w:sz w:val="18"/>
          <w:szCs w:val="18"/>
        </w:rPr>
        <w:t xml:space="preserve"> </w:t>
      </w:r>
      <w:r w:rsidRPr="008D192F">
        <w:rPr>
          <w:sz w:val="18"/>
          <w:szCs w:val="18"/>
        </w:rPr>
        <w:t>–</w:t>
      </w:r>
      <w:r w:rsidRPr="008D192F">
        <w:rPr>
          <w:spacing w:val="-15"/>
          <w:sz w:val="18"/>
          <w:szCs w:val="18"/>
        </w:rPr>
        <w:t xml:space="preserve"> </w:t>
      </w:r>
      <w:r w:rsidRPr="008D192F">
        <w:rPr>
          <w:sz w:val="18"/>
          <w:szCs w:val="18"/>
        </w:rPr>
        <w:t>количество</w:t>
      </w:r>
      <w:r w:rsidRPr="008D192F">
        <w:rPr>
          <w:spacing w:val="7"/>
          <w:sz w:val="18"/>
          <w:szCs w:val="18"/>
        </w:rPr>
        <w:t xml:space="preserve"> </w:t>
      </w:r>
      <w:r w:rsidRPr="008D192F">
        <w:rPr>
          <w:sz w:val="18"/>
          <w:szCs w:val="18"/>
        </w:rPr>
        <w:t>баллов</w:t>
      </w:r>
      <w:r w:rsidRPr="008D192F">
        <w:rPr>
          <w:spacing w:val="-5"/>
          <w:sz w:val="18"/>
          <w:szCs w:val="18"/>
        </w:rPr>
        <w:t xml:space="preserve"> </w:t>
      </w:r>
      <w:r w:rsidRPr="008D192F">
        <w:rPr>
          <w:sz w:val="18"/>
          <w:szCs w:val="18"/>
        </w:rPr>
        <w:t>по</w:t>
      </w:r>
      <w:r w:rsidRPr="008D192F">
        <w:rPr>
          <w:spacing w:val="-8"/>
          <w:sz w:val="18"/>
          <w:szCs w:val="18"/>
        </w:rPr>
        <w:t xml:space="preserve"> </w:t>
      </w:r>
      <w:r w:rsidRPr="008D192F">
        <w:rPr>
          <w:sz w:val="18"/>
          <w:szCs w:val="18"/>
        </w:rPr>
        <w:t>показателю;</w:t>
      </w:r>
    </w:p>
    <w:p w14:paraId="164BC6EF" w14:textId="77777777" w:rsidR="00261384" w:rsidRPr="008D192F" w:rsidRDefault="00261384" w:rsidP="00261384">
      <w:pPr>
        <w:autoSpaceDE w:val="0"/>
        <w:autoSpaceDN w:val="0"/>
        <w:jc w:val="both"/>
        <w:rPr>
          <w:sz w:val="18"/>
          <w:szCs w:val="18"/>
        </w:rPr>
      </w:pPr>
      <w:proofErr w:type="spellStart"/>
      <w:r w:rsidRPr="008D192F">
        <w:rPr>
          <w:sz w:val="18"/>
          <w:szCs w:val="18"/>
        </w:rPr>
        <w:t>П</w:t>
      </w:r>
      <w:proofErr w:type="gramStart"/>
      <w:r w:rsidRPr="008D192F">
        <w:rPr>
          <w:sz w:val="18"/>
          <w:szCs w:val="18"/>
        </w:rPr>
        <w:t>i</w:t>
      </w:r>
      <w:proofErr w:type="spellEnd"/>
      <w:proofErr w:type="gramEnd"/>
      <w:r w:rsidRPr="008D192F">
        <w:rPr>
          <w:spacing w:val="-13"/>
          <w:sz w:val="18"/>
          <w:szCs w:val="18"/>
        </w:rPr>
        <w:t xml:space="preserve"> </w:t>
      </w:r>
      <w:r w:rsidRPr="008D192F">
        <w:rPr>
          <w:sz w:val="18"/>
          <w:szCs w:val="18"/>
        </w:rPr>
        <w:t>–</w:t>
      </w:r>
      <w:r w:rsidRPr="008D192F">
        <w:rPr>
          <w:spacing w:val="-14"/>
          <w:sz w:val="18"/>
          <w:szCs w:val="18"/>
        </w:rPr>
        <w:t xml:space="preserve"> </w:t>
      </w:r>
      <w:r w:rsidRPr="008D192F">
        <w:rPr>
          <w:sz w:val="18"/>
          <w:szCs w:val="18"/>
        </w:rPr>
        <w:t>предложение</w:t>
      </w:r>
      <w:r w:rsidRPr="008D192F">
        <w:rPr>
          <w:spacing w:val="11"/>
          <w:sz w:val="18"/>
          <w:szCs w:val="18"/>
        </w:rPr>
        <w:t xml:space="preserve"> </w:t>
      </w:r>
      <w:r w:rsidRPr="008D192F">
        <w:rPr>
          <w:sz w:val="18"/>
          <w:szCs w:val="18"/>
        </w:rPr>
        <w:t>участника,</w:t>
      </w:r>
      <w:r w:rsidRPr="008D192F">
        <w:rPr>
          <w:spacing w:val="6"/>
          <w:sz w:val="18"/>
          <w:szCs w:val="18"/>
        </w:rPr>
        <w:t xml:space="preserve"> </w:t>
      </w:r>
      <w:r w:rsidRPr="008D192F">
        <w:rPr>
          <w:sz w:val="18"/>
          <w:szCs w:val="18"/>
        </w:rPr>
        <w:t>которое</w:t>
      </w:r>
      <w:r w:rsidRPr="008D192F">
        <w:rPr>
          <w:spacing w:val="2"/>
          <w:sz w:val="18"/>
          <w:szCs w:val="18"/>
        </w:rPr>
        <w:t xml:space="preserve"> </w:t>
      </w:r>
      <w:r w:rsidRPr="008D192F">
        <w:rPr>
          <w:sz w:val="18"/>
          <w:szCs w:val="18"/>
        </w:rPr>
        <w:t>оценивается;</w:t>
      </w:r>
    </w:p>
    <w:p w14:paraId="741B8973" w14:textId="77777777" w:rsidR="00261384" w:rsidRPr="008D192F" w:rsidRDefault="00261384" w:rsidP="00261384">
      <w:pPr>
        <w:autoSpaceDE w:val="0"/>
        <w:autoSpaceDN w:val="0"/>
        <w:jc w:val="both"/>
        <w:rPr>
          <w:sz w:val="18"/>
          <w:szCs w:val="18"/>
        </w:rPr>
      </w:pPr>
      <w:proofErr w:type="spellStart"/>
      <w:proofErr w:type="gramStart"/>
      <w:r w:rsidRPr="008D192F">
        <w:rPr>
          <w:sz w:val="18"/>
          <w:szCs w:val="18"/>
        </w:rPr>
        <w:t>П</w:t>
      </w:r>
      <w:proofErr w:type="gramEnd"/>
      <w:r w:rsidRPr="008D192F">
        <w:rPr>
          <w:sz w:val="18"/>
          <w:szCs w:val="18"/>
        </w:rPr>
        <w:t>max</w:t>
      </w:r>
      <w:proofErr w:type="spellEnd"/>
      <w:r w:rsidRPr="008D192F">
        <w:rPr>
          <w:spacing w:val="1"/>
          <w:sz w:val="18"/>
          <w:szCs w:val="18"/>
        </w:rPr>
        <w:t xml:space="preserve"> </w:t>
      </w:r>
      <w:r w:rsidRPr="008D192F">
        <w:rPr>
          <w:sz w:val="18"/>
          <w:szCs w:val="18"/>
        </w:rPr>
        <w:t>–</w:t>
      </w:r>
      <w:r w:rsidRPr="008D192F">
        <w:rPr>
          <w:spacing w:val="1"/>
          <w:sz w:val="18"/>
          <w:szCs w:val="18"/>
        </w:rPr>
        <w:t xml:space="preserve"> </w:t>
      </w:r>
      <w:r w:rsidRPr="008D192F">
        <w:rPr>
          <w:sz w:val="18"/>
          <w:szCs w:val="18"/>
        </w:rPr>
        <w:t>максимальное предложение по показателю, из предложений по показателю оценки, сделанных участниками закупки;</w:t>
      </w:r>
    </w:p>
    <w:p w14:paraId="5F74FDAE" w14:textId="77777777" w:rsidR="00261384" w:rsidRPr="008D192F" w:rsidRDefault="00261384" w:rsidP="00261384">
      <w:pPr>
        <w:autoSpaceDE w:val="0"/>
        <w:autoSpaceDN w:val="0"/>
        <w:jc w:val="both"/>
        <w:rPr>
          <w:sz w:val="18"/>
          <w:szCs w:val="18"/>
        </w:rPr>
      </w:pPr>
      <w:proofErr w:type="spellStart"/>
      <w:proofErr w:type="gramStart"/>
      <w:r w:rsidRPr="008D192F">
        <w:rPr>
          <w:sz w:val="18"/>
          <w:szCs w:val="18"/>
        </w:rPr>
        <w:t>П</w:t>
      </w:r>
      <w:proofErr w:type="gramEnd"/>
      <w:r w:rsidRPr="008D192F">
        <w:rPr>
          <w:sz w:val="18"/>
          <w:szCs w:val="18"/>
        </w:rPr>
        <w:t>m</w:t>
      </w:r>
      <w:proofErr w:type="spellEnd"/>
      <w:r w:rsidRPr="008D192F">
        <w:rPr>
          <w:sz w:val="18"/>
          <w:szCs w:val="18"/>
          <w:lang w:val="en-US"/>
        </w:rPr>
        <w:t>in</w:t>
      </w:r>
      <w:r w:rsidRPr="008D192F">
        <w:rPr>
          <w:spacing w:val="1"/>
          <w:sz w:val="18"/>
          <w:szCs w:val="18"/>
        </w:rPr>
        <w:t xml:space="preserve"> </w:t>
      </w:r>
      <w:r w:rsidRPr="008D192F">
        <w:rPr>
          <w:sz w:val="18"/>
          <w:szCs w:val="18"/>
        </w:rPr>
        <w:t>–</w:t>
      </w:r>
      <w:r w:rsidRPr="008D192F">
        <w:rPr>
          <w:spacing w:val="1"/>
          <w:sz w:val="18"/>
          <w:szCs w:val="18"/>
        </w:rPr>
        <w:t xml:space="preserve"> </w:t>
      </w:r>
      <w:r w:rsidRPr="008D192F">
        <w:rPr>
          <w:sz w:val="18"/>
          <w:szCs w:val="18"/>
        </w:rPr>
        <w:t>минимальное предложение по показателю, из предложений по показателю оценки, сделанных участниками закупки</w:t>
      </w:r>
    </w:p>
    <w:p w14:paraId="2634F49F" w14:textId="77777777" w:rsidR="00261384" w:rsidRPr="008D192F" w:rsidRDefault="00261384" w:rsidP="00261384">
      <w:pPr>
        <w:autoSpaceDE w:val="0"/>
        <w:autoSpaceDN w:val="0"/>
        <w:jc w:val="both"/>
        <w:rPr>
          <w:sz w:val="18"/>
          <w:szCs w:val="18"/>
        </w:rPr>
      </w:pPr>
      <w:r w:rsidRPr="008D192F">
        <w:rPr>
          <w:sz w:val="18"/>
          <w:szCs w:val="18"/>
        </w:rPr>
        <w:t>ЗП</w:t>
      </w:r>
      <w:r w:rsidRPr="008D192F">
        <w:rPr>
          <w:spacing w:val="-9"/>
          <w:sz w:val="18"/>
          <w:szCs w:val="18"/>
        </w:rPr>
        <w:t xml:space="preserve"> </w:t>
      </w:r>
      <w:r w:rsidRPr="008D192F">
        <w:rPr>
          <w:sz w:val="18"/>
          <w:szCs w:val="18"/>
        </w:rPr>
        <w:t>–</w:t>
      </w:r>
      <w:r w:rsidRPr="008D192F">
        <w:rPr>
          <w:spacing w:val="-11"/>
          <w:sz w:val="18"/>
          <w:szCs w:val="18"/>
        </w:rPr>
        <w:t xml:space="preserve"> </w:t>
      </w:r>
      <w:r w:rsidRPr="008D192F">
        <w:rPr>
          <w:sz w:val="18"/>
          <w:szCs w:val="18"/>
        </w:rPr>
        <w:t>значимость</w:t>
      </w:r>
      <w:r w:rsidRPr="008D192F">
        <w:rPr>
          <w:spacing w:val="10"/>
          <w:sz w:val="18"/>
          <w:szCs w:val="18"/>
        </w:rPr>
        <w:t xml:space="preserve"> </w:t>
      </w:r>
      <w:r w:rsidRPr="008D192F">
        <w:rPr>
          <w:sz w:val="18"/>
          <w:szCs w:val="18"/>
        </w:rPr>
        <w:t>показателя.</w:t>
      </w:r>
    </w:p>
    <w:p w14:paraId="58994DA1" w14:textId="77777777" w:rsidR="00261384" w:rsidRPr="008D192F" w:rsidRDefault="00261384" w:rsidP="00261384">
      <w:pPr>
        <w:autoSpaceDE w:val="0"/>
        <w:autoSpaceDN w:val="0"/>
        <w:jc w:val="both"/>
        <w:rPr>
          <w:sz w:val="18"/>
          <w:szCs w:val="18"/>
        </w:rPr>
      </w:pPr>
    </w:p>
    <w:p w14:paraId="0C43F97A" w14:textId="77777777" w:rsidR="00261384" w:rsidRPr="008D192F" w:rsidRDefault="00261384" w:rsidP="00261384">
      <w:pPr>
        <w:ind w:firstLine="708"/>
        <w:jc w:val="both"/>
        <w:rPr>
          <w:rFonts w:eastAsia="SimSun"/>
          <w:bCs/>
          <w:sz w:val="18"/>
          <w:szCs w:val="18"/>
        </w:rPr>
      </w:pPr>
      <w:r w:rsidRPr="008D192F">
        <w:rPr>
          <w:rFonts w:eastAsia="SimSun"/>
          <w:bCs/>
          <w:sz w:val="18"/>
          <w:szCs w:val="18"/>
        </w:rPr>
        <w:t>Комиссией не оцениваются следующие сведения:</w:t>
      </w:r>
    </w:p>
    <w:p w14:paraId="26C66496" w14:textId="77777777" w:rsidR="00261384" w:rsidRPr="008D192F" w:rsidRDefault="00261384" w:rsidP="00261384">
      <w:pPr>
        <w:ind w:firstLine="708"/>
        <w:jc w:val="both"/>
        <w:rPr>
          <w:rFonts w:eastAsia="SimSun"/>
          <w:bCs/>
          <w:sz w:val="18"/>
          <w:szCs w:val="18"/>
        </w:rPr>
      </w:pPr>
      <w:r w:rsidRPr="008D192F">
        <w:rPr>
          <w:rFonts w:eastAsia="SimSun"/>
          <w:bCs/>
          <w:sz w:val="18"/>
          <w:szCs w:val="18"/>
        </w:rPr>
        <w:t>- в случае</w:t>
      </w:r>
      <w:proofErr w:type="gramStart"/>
      <w:r w:rsidRPr="008D192F">
        <w:rPr>
          <w:rFonts w:eastAsia="SimSun"/>
          <w:bCs/>
          <w:sz w:val="18"/>
          <w:szCs w:val="18"/>
        </w:rPr>
        <w:t>,</w:t>
      </w:r>
      <w:proofErr w:type="gramEnd"/>
      <w:r w:rsidRPr="008D192F">
        <w:rPr>
          <w:rFonts w:eastAsia="SimSun"/>
          <w:bCs/>
          <w:sz w:val="18"/>
          <w:szCs w:val="18"/>
        </w:rPr>
        <w:t xml:space="preserve"> если участник закупки указал сведения о контракте/договоре в рекомендуемой форме 4 Раздела № 6 настоящей документации, но в составе заявки отсутствуют документы, подтверждающие данные, указанные в показателе.</w:t>
      </w:r>
    </w:p>
    <w:p w14:paraId="240D88DD" w14:textId="77777777" w:rsidR="00261384" w:rsidRPr="008D192F" w:rsidRDefault="00261384" w:rsidP="00261384">
      <w:pPr>
        <w:widowControl w:val="0"/>
        <w:ind w:firstLine="709"/>
        <w:jc w:val="both"/>
        <w:rPr>
          <w:rFonts w:eastAsia="SimSun"/>
          <w:bCs/>
          <w:sz w:val="18"/>
          <w:szCs w:val="18"/>
        </w:rPr>
      </w:pPr>
      <w:r w:rsidRPr="008D192F">
        <w:rPr>
          <w:rFonts w:eastAsia="SimSun"/>
          <w:bCs/>
          <w:sz w:val="18"/>
          <w:szCs w:val="18"/>
        </w:rPr>
        <w:t xml:space="preserve"> В случае </w:t>
      </w:r>
      <w:proofErr w:type="spellStart"/>
      <w:r w:rsidRPr="008D192F">
        <w:rPr>
          <w:rFonts w:eastAsia="SimSun"/>
          <w:bCs/>
          <w:sz w:val="18"/>
          <w:szCs w:val="18"/>
        </w:rPr>
        <w:t>непредоставления</w:t>
      </w:r>
      <w:proofErr w:type="spellEnd"/>
      <w:r w:rsidRPr="008D192F">
        <w:rPr>
          <w:rFonts w:eastAsia="SimSun"/>
          <w:bCs/>
          <w:sz w:val="18"/>
          <w:szCs w:val="18"/>
        </w:rPr>
        <w:t xml:space="preserve"> участником закупки в составе заявки вышеперечисленных документов, копий документов, подтверждающих его соответствие установленному не стоимостному критерию, или предоставления неполных или нечитаемых копий документов, или несоответствия указанных документов установленным требованиям или наличия в них неполной или противоречивой информации, в отношении такого не стоимостного критерия начисляется 0 (ноль) баллов.</w:t>
      </w:r>
    </w:p>
    <w:p w14:paraId="36484CDE" w14:textId="77777777" w:rsidR="00261384" w:rsidRPr="008D192F" w:rsidRDefault="00261384" w:rsidP="00261384">
      <w:pPr>
        <w:widowControl w:val="0"/>
        <w:ind w:firstLine="709"/>
        <w:jc w:val="both"/>
        <w:rPr>
          <w:rFonts w:eastAsia="Calibri"/>
          <w:b/>
          <w:sz w:val="18"/>
          <w:szCs w:val="18"/>
        </w:rPr>
      </w:pPr>
    </w:p>
    <w:p w14:paraId="0EB9BE89" w14:textId="77777777" w:rsidR="00261384" w:rsidRPr="008D192F" w:rsidRDefault="00261384" w:rsidP="00261384">
      <w:pPr>
        <w:widowControl w:val="0"/>
        <w:ind w:firstLine="709"/>
        <w:jc w:val="both"/>
        <w:rPr>
          <w:rFonts w:eastAsia="Malgun Gothic"/>
          <w:b/>
          <w:sz w:val="18"/>
          <w:szCs w:val="18"/>
        </w:rPr>
      </w:pPr>
      <w:r w:rsidRPr="008D192F">
        <w:rPr>
          <w:rFonts w:eastAsia="Calibri"/>
          <w:b/>
          <w:sz w:val="18"/>
          <w:szCs w:val="18"/>
        </w:rPr>
        <w:t xml:space="preserve">2.2. </w:t>
      </w:r>
      <w:r w:rsidRPr="008D192F">
        <w:rPr>
          <w:rFonts w:eastAsia="Malgun Gothic"/>
          <w:b/>
          <w:bCs/>
          <w:sz w:val="18"/>
          <w:szCs w:val="18"/>
        </w:rPr>
        <w:t>Наличие у участников закупки специалистов и иных работников определенного уровня квалификации</w:t>
      </w:r>
    </w:p>
    <w:p w14:paraId="06CF581A"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contextualSpacing/>
        <w:jc w:val="both"/>
        <w:rPr>
          <w:rFonts w:eastAsia="Arial Unicode MS"/>
          <w:b/>
          <w:i/>
          <w:sz w:val="18"/>
          <w:szCs w:val="18"/>
          <w:bdr w:val="none" w:sz="0" w:space="0" w:color="auto" w:frame="1"/>
        </w:rPr>
      </w:pPr>
      <w:r w:rsidRPr="008D192F">
        <w:rPr>
          <w:rFonts w:eastAsia="Arial Unicode MS"/>
          <w:b/>
          <w:i/>
          <w:sz w:val="18"/>
          <w:szCs w:val="18"/>
          <w:bdr w:val="none" w:sz="0" w:space="0" w:color="auto" w:frame="1"/>
        </w:rPr>
        <w:t xml:space="preserve">               Значимость показателя: 50%.</w:t>
      </w:r>
    </w:p>
    <w:p w14:paraId="5B73981D" w14:textId="77777777" w:rsidR="00261384" w:rsidRPr="008D192F" w:rsidRDefault="00261384" w:rsidP="002613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contextualSpacing/>
        <w:jc w:val="both"/>
        <w:rPr>
          <w:rFonts w:eastAsia="Arial Unicode MS"/>
          <w:b/>
          <w:i/>
          <w:sz w:val="18"/>
          <w:szCs w:val="18"/>
          <w:bdr w:val="none" w:sz="0" w:space="0" w:color="auto" w:frame="1"/>
        </w:rPr>
      </w:pPr>
      <w:r w:rsidRPr="008D192F">
        <w:rPr>
          <w:rFonts w:eastAsia="Arial Unicode MS"/>
          <w:b/>
          <w:i/>
          <w:sz w:val="18"/>
          <w:szCs w:val="18"/>
          <w:bdr w:val="none" w:sz="0" w:space="0" w:color="auto" w:frame="1"/>
        </w:rPr>
        <w:t xml:space="preserve">               Коэффициент значимости показателя: 0,5.</w:t>
      </w:r>
    </w:p>
    <w:p w14:paraId="7C9F72FD" w14:textId="77777777" w:rsidR="00261384" w:rsidRPr="008D192F" w:rsidRDefault="00261384" w:rsidP="00261384">
      <w:pPr>
        <w:widowControl w:val="0"/>
        <w:ind w:firstLine="709"/>
        <w:jc w:val="both"/>
        <w:rPr>
          <w:rFonts w:eastAsia="Arial Unicode MS"/>
          <w:b/>
          <w:i/>
          <w:sz w:val="18"/>
          <w:szCs w:val="18"/>
          <w:bdr w:val="none" w:sz="0" w:space="0" w:color="auto" w:frame="1"/>
        </w:rPr>
      </w:pPr>
      <w:r w:rsidRPr="008D192F">
        <w:rPr>
          <w:rFonts w:eastAsia="Arial Unicode MS"/>
          <w:b/>
          <w:i/>
          <w:sz w:val="18"/>
          <w:szCs w:val="18"/>
          <w:bdr w:val="none" w:sz="0" w:space="0" w:color="auto" w:frame="1"/>
        </w:rPr>
        <w:t>Максимальная оценка в баллах по показателю – 100 баллов.</w:t>
      </w:r>
    </w:p>
    <w:p w14:paraId="0C0B47AE" w14:textId="77777777" w:rsidR="00261384" w:rsidRPr="008D192F" w:rsidRDefault="00261384" w:rsidP="00261384">
      <w:pPr>
        <w:widowControl w:val="0"/>
        <w:ind w:firstLine="709"/>
        <w:jc w:val="both"/>
        <w:rPr>
          <w:rFonts w:eastAsia="Malgun Gothic"/>
          <w:bCs/>
          <w:sz w:val="18"/>
          <w:szCs w:val="18"/>
        </w:rPr>
      </w:pPr>
    </w:p>
    <w:p w14:paraId="27C983C0" w14:textId="77777777" w:rsidR="00261384" w:rsidRPr="008D192F" w:rsidRDefault="00261384" w:rsidP="00261384">
      <w:pPr>
        <w:ind w:firstLine="567"/>
        <w:jc w:val="both"/>
        <w:rPr>
          <w:rFonts w:eastAsia="Malgun Gothic"/>
          <w:sz w:val="18"/>
          <w:szCs w:val="18"/>
        </w:rPr>
      </w:pPr>
      <w:r w:rsidRPr="008D192F">
        <w:rPr>
          <w:rFonts w:eastAsia="Malgun Gothic"/>
          <w:bCs/>
          <w:sz w:val="18"/>
          <w:szCs w:val="18"/>
          <w:lang w:val="ba-RU"/>
        </w:rPr>
        <w:t xml:space="preserve">   </w:t>
      </w:r>
      <w:proofErr w:type="gramStart"/>
      <w:r w:rsidRPr="008D192F">
        <w:rPr>
          <w:rFonts w:eastAsia="Cambria"/>
          <w:bCs/>
          <w:kern w:val="2"/>
          <w:sz w:val="18"/>
          <w:szCs w:val="18"/>
          <w:u w:val="single" w:color="000000"/>
          <w:bdr w:val="none" w:sz="0" w:space="0" w:color="auto" w:frame="1"/>
        </w:rPr>
        <w:t>Предмет оценки</w:t>
      </w:r>
      <w:r w:rsidRPr="008D192F">
        <w:rPr>
          <w:rFonts w:eastAsia="Cambria"/>
          <w:bCs/>
          <w:kern w:val="2"/>
          <w:sz w:val="18"/>
          <w:szCs w:val="18"/>
          <w:bdr w:val="none" w:sz="0" w:space="0" w:color="auto" w:frame="1"/>
        </w:rPr>
        <w:t xml:space="preserve">: </w:t>
      </w:r>
      <w:r w:rsidRPr="008D192F">
        <w:rPr>
          <w:rFonts w:eastAsia="Malgun Gothic"/>
          <w:sz w:val="18"/>
          <w:szCs w:val="18"/>
        </w:rPr>
        <w:t xml:space="preserve">«наличие у участников закупки специалистов и иных работников определенного уровня квалификации» (наличие сотрудников участника закупки (шеф-поваров с высшим и (или) средне-специальным и (или) начальным – профессиональным образованием, с опытом работы в сфере организации детского питания не менее 5-и лет, поваров с 3 по 6 разряда прошедшие переподготовку, повышение квалификации, с опытом работы не менее 3-х лет, кухонных (подсобных) рабочих)) </w:t>
      </w:r>
      <w:proofErr w:type="gramEnd"/>
    </w:p>
    <w:p w14:paraId="78D036A9" w14:textId="77777777" w:rsidR="00261384" w:rsidRPr="008D192F" w:rsidRDefault="00261384" w:rsidP="00261384">
      <w:pPr>
        <w:ind w:firstLine="567"/>
        <w:jc w:val="both"/>
        <w:rPr>
          <w:rFonts w:eastAsia="Malgun Gothic"/>
          <w:sz w:val="18"/>
          <w:szCs w:val="18"/>
        </w:rPr>
      </w:pPr>
    </w:p>
    <w:p w14:paraId="66CDF065" w14:textId="77777777" w:rsidR="00261384" w:rsidRPr="008D192F" w:rsidRDefault="00261384" w:rsidP="00261384">
      <w:pPr>
        <w:jc w:val="both"/>
        <w:rPr>
          <w:rFonts w:eastAsia="Malgun Gothic"/>
          <w:sz w:val="18"/>
          <w:szCs w:val="18"/>
        </w:rPr>
      </w:pPr>
      <w:r w:rsidRPr="008D192F">
        <w:rPr>
          <w:rFonts w:eastAsia="Malgun Gothic"/>
          <w:sz w:val="18"/>
          <w:szCs w:val="18"/>
        </w:rPr>
        <w:t>1. Участник предоставляет перечень специалистов и иных работников, их квалификацию, оцениваемые по показателю «наличие у участников закупки специалистов и иных работников определенного уровня квалификации», и необходимые для оказания услуг, являющихся объектом закупки</w:t>
      </w:r>
      <w:proofErr w:type="gramStart"/>
      <w:r w:rsidRPr="008D192F">
        <w:rPr>
          <w:rFonts w:eastAsia="Malgun Gothic"/>
          <w:sz w:val="18"/>
          <w:szCs w:val="18"/>
        </w:rPr>
        <w:t>.</w:t>
      </w:r>
      <w:proofErr w:type="gramEnd"/>
      <w:r w:rsidRPr="008D192F">
        <w:rPr>
          <w:rFonts w:eastAsia="Malgun Gothic"/>
          <w:sz w:val="18"/>
          <w:szCs w:val="18"/>
        </w:rPr>
        <w:t xml:space="preserve"> (</w:t>
      </w:r>
      <w:proofErr w:type="gramStart"/>
      <w:r w:rsidRPr="008D192F">
        <w:rPr>
          <w:rFonts w:eastAsia="Malgun Gothic"/>
          <w:sz w:val="18"/>
          <w:szCs w:val="18"/>
        </w:rPr>
        <w:t>р</w:t>
      </w:r>
      <w:proofErr w:type="gramEnd"/>
      <w:r w:rsidRPr="008D192F">
        <w:rPr>
          <w:rFonts w:eastAsia="Malgun Gothic"/>
          <w:sz w:val="18"/>
          <w:szCs w:val="18"/>
        </w:rPr>
        <w:t>екомендуемая форма 5 Раздела №6).</w:t>
      </w:r>
    </w:p>
    <w:p w14:paraId="058C4E67" w14:textId="77777777" w:rsidR="00261384" w:rsidRPr="008D192F" w:rsidRDefault="00261384" w:rsidP="00261384">
      <w:pPr>
        <w:jc w:val="both"/>
        <w:rPr>
          <w:rFonts w:eastAsia="Malgun Gothic"/>
          <w:sz w:val="18"/>
          <w:szCs w:val="18"/>
        </w:rPr>
      </w:pPr>
      <w:r w:rsidRPr="008D192F">
        <w:rPr>
          <w:rFonts w:eastAsia="Malgun Gothic"/>
          <w:sz w:val="18"/>
          <w:szCs w:val="18"/>
        </w:rPr>
        <w:t xml:space="preserve">2. Перечень следующих документов, подтверждающих наличие специалистов и иных работников, их квалификацию, предусмотренные перечнем, установленным в соответствии с подпунктом «1.» Настоящего пункта: </w:t>
      </w:r>
    </w:p>
    <w:p w14:paraId="72A8749F" w14:textId="77777777" w:rsidR="00261384" w:rsidRPr="008D192F" w:rsidRDefault="00261384" w:rsidP="00261384">
      <w:pPr>
        <w:jc w:val="both"/>
        <w:rPr>
          <w:rFonts w:eastAsia="Malgun Gothic"/>
          <w:sz w:val="18"/>
          <w:szCs w:val="18"/>
        </w:rPr>
      </w:pPr>
      <w:r w:rsidRPr="008D192F">
        <w:rPr>
          <w:rFonts w:eastAsia="Malgun Gothic"/>
          <w:sz w:val="18"/>
          <w:szCs w:val="18"/>
        </w:rPr>
        <w:t>- копии трудовых книжек полностью – все страницы (в том числе вкладыша (-ей) в трудовую книжку (при наличии)) или сведения о трудовой деятельности, предусмотренные статьей 66.1 Трудового кодекса Российской Федерации;</w:t>
      </w:r>
    </w:p>
    <w:p w14:paraId="438EE23C" w14:textId="77777777" w:rsidR="00261384" w:rsidRPr="008D192F" w:rsidRDefault="00261384" w:rsidP="00261384">
      <w:pPr>
        <w:ind w:firstLine="567"/>
        <w:jc w:val="both"/>
        <w:rPr>
          <w:rFonts w:eastAsia="Malgun Gothic"/>
          <w:sz w:val="18"/>
          <w:szCs w:val="18"/>
        </w:rPr>
      </w:pPr>
      <w:r w:rsidRPr="008D192F">
        <w:rPr>
          <w:rFonts w:eastAsia="Malgun Gothic"/>
          <w:sz w:val="18"/>
          <w:szCs w:val="18"/>
        </w:rPr>
        <w:t xml:space="preserve">- копии дипломов о высшем </w:t>
      </w:r>
      <w:proofErr w:type="gramStart"/>
      <w:r w:rsidRPr="008D192F">
        <w:rPr>
          <w:rFonts w:eastAsia="Malgun Gothic"/>
          <w:sz w:val="18"/>
          <w:szCs w:val="18"/>
        </w:rPr>
        <w:t>и(</w:t>
      </w:r>
      <w:proofErr w:type="gramEnd"/>
      <w:r w:rsidRPr="008D192F">
        <w:rPr>
          <w:rFonts w:eastAsia="Malgun Gothic"/>
          <w:sz w:val="18"/>
          <w:szCs w:val="18"/>
        </w:rPr>
        <w:t>или) средне – профессиональном и (или) начальном – профессиональном образовании, и (или) свидетельств о переподготовке, и (или) удостоверений о повышении квалификации.</w:t>
      </w:r>
    </w:p>
    <w:p w14:paraId="5B89F5FB" w14:textId="77777777" w:rsidR="00261384" w:rsidRPr="008D192F" w:rsidRDefault="00261384" w:rsidP="00261384">
      <w:pPr>
        <w:ind w:firstLine="567"/>
        <w:jc w:val="both"/>
        <w:rPr>
          <w:rFonts w:eastAsia="Malgun Gothic"/>
          <w:sz w:val="18"/>
          <w:szCs w:val="18"/>
        </w:rPr>
      </w:pPr>
    </w:p>
    <w:p w14:paraId="56AE8462" w14:textId="77777777" w:rsidR="00261384" w:rsidRPr="008D192F" w:rsidRDefault="00261384" w:rsidP="00261384">
      <w:pPr>
        <w:tabs>
          <w:tab w:val="num" w:pos="567"/>
        </w:tabs>
        <w:ind w:firstLine="709"/>
        <w:jc w:val="both"/>
        <w:rPr>
          <w:rFonts w:eastAsia="Calibri"/>
          <w:sz w:val="18"/>
          <w:szCs w:val="18"/>
        </w:rPr>
      </w:pPr>
      <w:r w:rsidRPr="008D192F">
        <w:rPr>
          <w:rFonts w:eastAsia="Calibri"/>
          <w:sz w:val="18"/>
          <w:szCs w:val="18"/>
        </w:rPr>
        <w:t>Количество баллов, присуждаемых по показателю, определяется по формуле:</w:t>
      </w:r>
    </w:p>
    <w:p w14:paraId="00199A84" w14:textId="77777777" w:rsidR="00261384" w:rsidRPr="008D192F" w:rsidRDefault="00261384" w:rsidP="00261384">
      <w:pPr>
        <w:jc w:val="both"/>
        <w:rPr>
          <w:rFonts w:eastAsia="Calibri"/>
          <w:bCs/>
          <w:sz w:val="18"/>
          <w:szCs w:val="18"/>
        </w:rPr>
      </w:pPr>
    </w:p>
    <w:p w14:paraId="7149778B" w14:textId="77777777" w:rsidR="00261384" w:rsidRPr="008D192F" w:rsidRDefault="00261384" w:rsidP="00261384">
      <w:pPr>
        <w:autoSpaceDE w:val="0"/>
        <w:autoSpaceDN w:val="0"/>
        <w:jc w:val="center"/>
        <w:rPr>
          <w:sz w:val="18"/>
          <w:szCs w:val="18"/>
        </w:rPr>
      </w:pPr>
      <w:r w:rsidRPr="008D192F">
        <w:rPr>
          <w:sz w:val="18"/>
          <w:szCs w:val="18"/>
        </w:rPr>
        <w:t>ПБі</w:t>
      </w:r>
      <w:r w:rsidRPr="008D192F">
        <w:rPr>
          <w:sz w:val="18"/>
          <w:szCs w:val="18"/>
          <w:vertAlign w:val="subscript"/>
        </w:rPr>
        <w:t>2</w:t>
      </w:r>
      <w:r w:rsidRPr="008D192F">
        <w:rPr>
          <w:spacing w:val="5"/>
          <w:sz w:val="18"/>
          <w:szCs w:val="18"/>
        </w:rPr>
        <w:t xml:space="preserve"> </w:t>
      </w:r>
      <w:r w:rsidRPr="008D192F">
        <w:rPr>
          <w:sz w:val="18"/>
          <w:szCs w:val="18"/>
        </w:rPr>
        <w:t>=</w:t>
      </w:r>
      <w:r w:rsidRPr="008D192F">
        <w:rPr>
          <w:spacing w:val="-10"/>
          <w:sz w:val="18"/>
          <w:szCs w:val="18"/>
        </w:rPr>
        <w:t xml:space="preserve"> ((</w:t>
      </w:r>
      <w:proofErr w:type="spellStart"/>
      <w:proofErr w:type="gramStart"/>
      <w:r w:rsidRPr="008D192F">
        <w:rPr>
          <w:sz w:val="18"/>
          <w:szCs w:val="18"/>
        </w:rPr>
        <w:t>П</w:t>
      </w:r>
      <w:proofErr w:type="gramEnd"/>
      <w:r w:rsidRPr="008D192F">
        <w:rPr>
          <w:sz w:val="18"/>
          <w:szCs w:val="18"/>
        </w:rPr>
        <w:t>i</w:t>
      </w:r>
      <w:proofErr w:type="spellEnd"/>
      <w:r w:rsidRPr="008D192F">
        <w:rPr>
          <w:sz w:val="18"/>
          <w:szCs w:val="18"/>
        </w:rPr>
        <w:t>-П</w:t>
      </w:r>
      <w:r w:rsidRPr="008D192F">
        <w:rPr>
          <w:sz w:val="18"/>
          <w:szCs w:val="18"/>
          <w:lang w:val="en-US"/>
        </w:rPr>
        <w:t>min</w:t>
      </w:r>
      <w:r w:rsidRPr="008D192F">
        <w:rPr>
          <w:sz w:val="18"/>
          <w:szCs w:val="18"/>
        </w:rPr>
        <w:t>)</w:t>
      </w:r>
      <w:r w:rsidRPr="008D192F">
        <w:rPr>
          <w:spacing w:val="5"/>
          <w:sz w:val="18"/>
          <w:szCs w:val="18"/>
        </w:rPr>
        <w:t>*(100</w:t>
      </w:r>
      <w:r w:rsidRPr="008D192F">
        <w:rPr>
          <w:spacing w:val="-6"/>
          <w:sz w:val="18"/>
          <w:szCs w:val="18"/>
        </w:rPr>
        <w:t>/(</w:t>
      </w:r>
      <w:proofErr w:type="spellStart"/>
      <w:r w:rsidRPr="008D192F">
        <w:rPr>
          <w:sz w:val="18"/>
          <w:szCs w:val="18"/>
        </w:rPr>
        <w:t>Пmax</w:t>
      </w:r>
      <w:proofErr w:type="spellEnd"/>
      <w:r w:rsidRPr="008D192F">
        <w:rPr>
          <w:sz w:val="18"/>
          <w:szCs w:val="18"/>
        </w:rPr>
        <w:t>-П</w:t>
      </w:r>
      <w:r w:rsidRPr="008D192F">
        <w:rPr>
          <w:sz w:val="18"/>
          <w:szCs w:val="18"/>
          <w:lang w:val="en-US"/>
        </w:rPr>
        <w:t>min</w:t>
      </w:r>
      <w:r w:rsidRPr="008D192F">
        <w:rPr>
          <w:sz w:val="18"/>
          <w:szCs w:val="18"/>
        </w:rPr>
        <w:t>)))*ЗП,</w:t>
      </w:r>
    </w:p>
    <w:p w14:paraId="2A7BF52D" w14:textId="77777777" w:rsidR="00261384" w:rsidRPr="008D192F" w:rsidRDefault="00261384" w:rsidP="00261384">
      <w:pPr>
        <w:autoSpaceDE w:val="0"/>
        <w:autoSpaceDN w:val="0"/>
        <w:jc w:val="both"/>
        <w:rPr>
          <w:sz w:val="18"/>
          <w:szCs w:val="18"/>
        </w:rPr>
      </w:pPr>
      <w:r w:rsidRPr="008D192F">
        <w:rPr>
          <w:sz w:val="18"/>
          <w:szCs w:val="18"/>
        </w:rPr>
        <w:t>где</w:t>
      </w:r>
      <w:r w:rsidRPr="008D192F">
        <w:rPr>
          <w:spacing w:val="-14"/>
          <w:sz w:val="18"/>
          <w:szCs w:val="18"/>
        </w:rPr>
        <w:t xml:space="preserve"> </w:t>
      </w:r>
      <w:r w:rsidRPr="008D192F">
        <w:rPr>
          <w:sz w:val="18"/>
          <w:szCs w:val="18"/>
        </w:rPr>
        <w:t>ПБі</w:t>
      </w:r>
      <w:r w:rsidRPr="008D192F">
        <w:rPr>
          <w:sz w:val="18"/>
          <w:szCs w:val="18"/>
          <w:vertAlign w:val="subscript"/>
        </w:rPr>
        <w:t>2</w:t>
      </w:r>
      <w:r w:rsidRPr="008D192F">
        <w:rPr>
          <w:spacing w:val="1"/>
          <w:sz w:val="18"/>
          <w:szCs w:val="18"/>
        </w:rPr>
        <w:t xml:space="preserve"> </w:t>
      </w:r>
      <w:r w:rsidRPr="008D192F">
        <w:rPr>
          <w:sz w:val="18"/>
          <w:szCs w:val="18"/>
        </w:rPr>
        <w:t>–</w:t>
      </w:r>
      <w:r w:rsidRPr="008D192F">
        <w:rPr>
          <w:spacing w:val="-15"/>
          <w:sz w:val="18"/>
          <w:szCs w:val="18"/>
        </w:rPr>
        <w:t xml:space="preserve"> </w:t>
      </w:r>
      <w:r w:rsidRPr="008D192F">
        <w:rPr>
          <w:sz w:val="18"/>
          <w:szCs w:val="18"/>
        </w:rPr>
        <w:t>количество</w:t>
      </w:r>
      <w:r w:rsidRPr="008D192F">
        <w:rPr>
          <w:spacing w:val="7"/>
          <w:sz w:val="18"/>
          <w:szCs w:val="18"/>
        </w:rPr>
        <w:t xml:space="preserve"> </w:t>
      </w:r>
      <w:r w:rsidRPr="008D192F">
        <w:rPr>
          <w:sz w:val="18"/>
          <w:szCs w:val="18"/>
        </w:rPr>
        <w:t>баллов</w:t>
      </w:r>
      <w:r w:rsidRPr="008D192F">
        <w:rPr>
          <w:spacing w:val="-5"/>
          <w:sz w:val="18"/>
          <w:szCs w:val="18"/>
        </w:rPr>
        <w:t xml:space="preserve"> </w:t>
      </w:r>
      <w:r w:rsidRPr="008D192F">
        <w:rPr>
          <w:sz w:val="18"/>
          <w:szCs w:val="18"/>
        </w:rPr>
        <w:t>по</w:t>
      </w:r>
      <w:r w:rsidRPr="008D192F">
        <w:rPr>
          <w:spacing w:val="-8"/>
          <w:sz w:val="18"/>
          <w:szCs w:val="18"/>
        </w:rPr>
        <w:t xml:space="preserve"> </w:t>
      </w:r>
      <w:r w:rsidRPr="008D192F">
        <w:rPr>
          <w:sz w:val="18"/>
          <w:szCs w:val="18"/>
        </w:rPr>
        <w:t>показателю;</w:t>
      </w:r>
    </w:p>
    <w:p w14:paraId="70799331" w14:textId="77777777" w:rsidR="00261384" w:rsidRPr="008D192F" w:rsidRDefault="00261384" w:rsidP="00261384">
      <w:pPr>
        <w:autoSpaceDE w:val="0"/>
        <w:autoSpaceDN w:val="0"/>
        <w:jc w:val="both"/>
        <w:rPr>
          <w:sz w:val="18"/>
          <w:szCs w:val="18"/>
        </w:rPr>
      </w:pPr>
      <w:proofErr w:type="spellStart"/>
      <w:r w:rsidRPr="008D192F">
        <w:rPr>
          <w:sz w:val="18"/>
          <w:szCs w:val="18"/>
        </w:rPr>
        <w:t>П</w:t>
      </w:r>
      <w:proofErr w:type="gramStart"/>
      <w:r w:rsidRPr="008D192F">
        <w:rPr>
          <w:sz w:val="18"/>
          <w:szCs w:val="18"/>
        </w:rPr>
        <w:t>i</w:t>
      </w:r>
      <w:proofErr w:type="spellEnd"/>
      <w:proofErr w:type="gramEnd"/>
      <w:r w:rsidRPr="008D192F">
        <w:rPr>
          <w:spacing w:val="-13"/>
          <w:sz w:val="18"/>
          <w:szCs w:val="18"/>
        </w:rPr>
        <w:t xml:space="preserve"> </w:t>
      </w:r>
      <w:r w:rsidRPr="008D192F">
        <w:rPr>
          <w:sz w:val="18"/>
          <w:szCs w:val="18"/>
        </w:rPr>
        <w:t>–</w:t>
      </w:r>
      <w:r w:rsidRPr="008D192F">
        <w:rPr>
          <w:spacing w:val="-14"/>
          <w:sz w:val="18"/>
          <w:szCs w:val="18"/>
        </w:rPr>
        <w:t xml:space="preserve"> </w:t>
      </w:r>
      <w:r w:rsidRPr="008D192F">
        <w:rPr>
          <w:sz w:val="18"/>
          <w:szCs w:val="18"/>
        </w:rPr>
        <w:t>предложение</w:t>
      </w:r>
      <w:r w:rsidRPr="008D192F">
        <w:rPr>
          <w:spacing w:val="11"/>
          <w:sz w:val="18"/>
          <w:szCs w:val="18"/>
        </w:rPr>
        <w:t xml:space="preserve"> </w:t>
      </w:r>
      <w:r w:rsidRPr="008D192F">
        <w:rPr>
          <w:sz w:val="18"/>
          <w:szCs w:val="18"/>
        </w:rPr>
        <w:t>участника,</w:t>
      </w:r>
      <w:r w:rsidRPr="008D192F">
        <w:rPr>
          <w:spacing w:val="6"/>
          <w:sz w:val="18"/>
          <w:szCs w:val="18"/>
        </w:rPr>
        <w:t xml:space="preserve"> </w:t>
      </w:r>
      <w:r w:rsidRPr="008D192F">
        <w:rPr>
          <w:sz w:val="18"/>
          <w:szCs w:val="18"/>
        </w:rPr>
        <w:t>которое</w:t>
      </w:r>
      <w:r w:rsidRPr="008D192F">
        <w:rPr>
          <w:spacing w:val="2"/>
          <w:sz w:val="18"/>
          <w:szCs w:val="18"/>
        </w:rPr>
        <w:t xml:space="preserve"> </w:t>
      </w:r>
      <w:r w:rsidRPr="008D192F">
        <w:rPr>
          <w:sz w:val="18"/>
          <w:szCs w:val="18"/>
        </w:rPr>
        <w:t>оценивается;</w:t>
      </w:r>
    </w:p>
    <w:p w14:paraId="0310A276" w14:textId="77777777" w:rsidR="00261384" w:rsidRPr="008D192F" w:rsidRDefault="00261384" w:rsidP="00261384">
      <w:pPr>
        <w:autoSpaceDE w:val="0"/>
        <w:autoSpaceDN w:val="0"/>
        <w:jc w:val="both"/>
        <w:rPr>
          <w:sz w:val="18"/>
          <w:szCs w:val="18"/>
        </w:rPr>
      </w:pPr>
      <w:proofErr w:type="spellStart"/>
      <w:proofErr w:type="gramStart"/>
      <w:r w:rsidRPr="008D192F">
        <w:rPr>
          <w:sz w:val="18"/>
          <w:szCs w:val="18"/>
        </w:rPr>
        <w:t>П</w:t>
      </w:r>
      <w:proofErr w:type="gramEnd"/>
      <w:r w:rsidRPr="008D192F">
        <w:rPr>
          <w:sz w:val="18"/>
          <w:szCs w:val="18"/>
        </w:rPr>
        <w:t>max</w:t>
      </w:r>
      <w:proofErr w:type="spellEnd"/>
      <w:r w:rsidRPr="008D192F">
        <w:rPr>
          <w:spacing w:val="1"/>
          <w:sz w:val="18"/>
          <w:szCs w:val="18"/>
        </w:rPr>
        <w:t xml:space="preserve"> </w:t>
      </w:r>
      <w:r w:rsidRPr="008D192F">
        <w:rPr>
          <w:sz w:val="18"/>
          <w:szCs w:val="18"/>
        </w:rPr>
        <w:t>–</w:t>
      </w:r>
      <w:r w:rsidRPr="008D192F">
        <w:rPr>
          <w:spacing w:val="1"/>
          <w:sz w:val="18"/>
          <w:szCs w:val="18"/>
        </w:rPr>
        <w:t xml:space="preserve"> </w:t>
      </w:r>
      <w:r w:rsidRPr="008D192F">
        <w:rPr>
          <w:sz w:val="18"/>
          <w:szCs w:val="18"/>
        </w:rPr>
        <w:t>максимальное предложение по показателю, из предложений по показателю оценки, сделанных участниками закупки;</w:t>
      </w:r>
    </w:p>
    <w:p w14:paraId="30352C76" w14:textId="77777777" w:rsidR="00261384" w:rsidRPr="008D192F" w:rsidRDefault="00261384" w:rsidP="00261384">
      <w:pPr>
        <w:autoSpaceDE w:val="0"/>
        <w:autoSpaceDN w:val="0"/>
        <w:jc w:val="both"/>
        <w:rPr>
          <w:sz w:val="18"/>
          <w:szCs w:val="18"/>
        </w:rPr>
      </w:pPr>
      <w:proofErr w:type="spellStart"/>
      <w:proofErr w:type="gramStart"/>
      <w:r w:rsidRPr="008D192F">
        <w:rPr>
          <w:sz w:val="18"/>
          <w:szCs w:val="18"/>
        </w:rPr>
        <w:t>П</w:t>
      </w:r>
      <w:proofErr w:type="gramEnd"/>
      <w:r w:rsidRPr="008D192F">
        <w:rPr>
          <w:sz w:val="18"/>
          <w:szCs w:val="18"/>
        </w:rPr>
        <w:t>m</w:t>
      </w:r>
      <w:proofErr w:type="spellEnd"/>
      <w:r w:rsidRPr="008D192F">
        <w:rPr>
          <w:sz w:val="18"/>
          <w:szCs w:val="18"/>
          <w:lang w:val="en-US"/>
        </w:rPr>
        <w:t>in</w:t>
      </w:r>
      <w:r w:rsidRPr="008D192F">
        <w:rPr>
          <w:spacing w:val="1"/>
          <w:sz w:val="18"/>
          <w:szCs w:val="18"/>
        </w:rPr>
        <w:t xml:space="preserve"> </w:t>
      </w:r>
      <w:r w:rsidRPr="008D192F">
        <w:rPr>
          <w:sz w:val="18"/>
          <w:szCs w:val="18"/>
        </w:rPr>
        <w:t>–</w:t>
      </w:r>
      <w:r w:rsidRPr="008D192F">
        <w:rPr>
          <w:spacing w:val="1"/>
          <w:sz w:val="18"/>
          <w:szCs w:val="18"/>
        </w:rPr>
        <w:t xml:space="preserve"> </w:t>
      </w:r>
      <w:r w:rsidRPr="008D192F">
        <w:rPr>
          <w:sz w:val="18"/>
          <w:szCs w:val="18"/>
        </w:rPr>
        <w:t>минимальное предложение по показателю, из предложений по показателю оценки, сделанных участниками закупки</w:t>
      </w:r>
    </w:p>
    <w:p w14:paraId="02F76910" w14:textId="77777777" w:rsidR="00261384" w:rsidRPr="008D192F" w:rsidRDefault="00261384" w:rsidP="00261384">
      <w:pPr>
        <w:autoSpaceDE w:val="0"/>
        <w:autoSpaceDN w:val="0"/>
        <w:jc w:val="both"/>
        <w:rPr>
          <w:sz w:val="18"/>
          <w:szCs w:val="18"/>
        </w:rPr>
      </w:pPr>
      <w:r w:rsidRPr="008D192F">
        <w:rPr>
          <w:sz w:val="18"/>
          <w:szCs w:val="18"/>
        </w:rPr>
        <w:t>ЗП</w:t>
      </w:r>
      <w:r w:rsidRPr="008D192F">
        <w:rPr>
          <w:spacing w:val="-9"/>
          <w:sz w:val="18"/>
          <w:szCs w:val="18"/>
        </w:rPr>
        <w:t xml:space="preserve"> </w:t>
      </w:r>
      <w:r w:rsidRPr="008D192F">
        <w:rPr>
          <w:sz w:val="18"/>
          <w:szCs w:val="18"/>
        </w:rPr>
        <w:t>–</w:t>
      </w:r>
      <w:r w:rsidRPr="008D192F">
        <w:rPr>
          <w:spacing w:val="-11"/>
          <w:sz w:val="18"/>
          <w:szCs w:val="18"/>
        </w:rPr>
        <w:t xml:space="preserve"> </w:t>
      </w:r>
      <w:r w:rsidRPr="008D192F">
        <w:rPr>
          <w:sz w:val="18"/>
          <w:szCs w:val="18"/>
        </w:rPr>
        <w:t>значимость</w:t>
      </w:r>
      <w:r w:rsidRPr="008D192F">
        <w:rPr>
          <w:spacing w:val="10"/>
          <w:sz w:val="18"/>
          <w:szCs w:val="18"/>
        </w:rPr>
        <w:t xml:space="preserve"> </w:t>
      </w:r>
      <w:r w:rsidRPr="008D192F">
        <w:rPr>
          <w:sz w:val="18"/>
          <w:szCs w:val="18"/>
        </w:rPr>
        <w:t>показателя.</w:t>
      </w:r>
    </w:p>
    <w:p w14:paraId="68864C26" w14:textId="77777777" w:rsidR="00261384" w:rsidRPr="008D192F" w:rsidRDefault="00261384" w:rsidP="00261384">
      <w:pPr>
        <w:autoSpaceDE w:val="0"/>
        <w:autoSpaceDN w:val="0"/>
        <w:jc w:val="both"/>
        <w:rPr>
          <w:sz w:val="18"/>
          <w:szCs w:val="18"/>
        </w:rPr>
      </w:pPr>
    </w:p>
    <w:p w14:paraId="032436A3" w14:textId="77777777" w:rsidR="00261384" w:rsidRPr="008D192F" w:rsidRDefault="00261384" w:rsidP="00261384">
      <w:pPr>
        <w:tabs>
          <w:tab w:val="num" w:pos="720"/>
          <w:tab w:val="num" w:pos="1080"/>
        </w:tabs>
        <w:ind w:firstLine="851"/>
        <w:jc w:val="both"/>
        <w:rPr>
          <w:rFonts w:eastAsia="Calibri"/>
          <w:sz w:val="18"/>
          <w:szCs w:val="18"/>
        </w:rPr>
      </w:pPr>
      <w:r w:rsidRPr="008D192F">
        <w:rPr>
          <w:rFonts w:eastAsia="Calibri"/>
          <w:b/>
          <w:sz w:val="18"/>
          <w:szCs w:val="18"/>
        </w:rPr>
        <w:t>Показатели, по которым отсутствуют предложения, оцениваются нулевым количеством баллов. Для оценки заявки на участие в конкурсе осуществляется расчет итогового рейтинга по каждой заявке на участие в конкурсе</w:t>
      </w:r>
    </w:p>
    <w:p w14:paraId="1F50B3C1" w14:textId="77777777" w:rsidR="00261384" w:rsidRPr="008D192F" w:rsidRDefault="00261384" w:rsidP="00261384">
      <w:pPr>
        <w:tabs>
          <w:tab w:val="num" w:pos="720"/>
          <w:tab w:val="num" w:pos="1080"/>
        </w:tabs>
        <w:ind w:firstLine="851"/>
        <w:jc w:val="both"/>
        <w:rPr>
          <w:rFonts w:eastAsia="Calibri"/>
          <w:sz w:val="18"/>
          <w:szCs w:val="18"/>
        </w:rPr>
      </w:pPr>
    </w:p>
    <w:p w14:paraId="62C33CE9" w14:textId="77777777" w:rsidR="009547C2" w:rsidRPr="008D192F" w:rsidRDefault="009547C2" w:rsidP="009547C2">
      <w:pPr>
        <w:jc w:val="both"/>
        <w:rPr>
          <w:rFonts w:eastAsia="Calibri"/>
          <w:b/>
          <w:sz w:val="18"/>
          <w:szCs w:val="18"/>
        </w:rPr>
      </w:pPr>
    </w:p>
    <w:p w14:paraId="7704AFF3" w14:textId="77777777" w:rsidR="009547C2" w:rsidRPr="008D192F" w:rsidRDefault="009547C2" w:rsidP="009547C2">
      <w:pPr>
        <w:jc w:val="both"/>
        <w:rPr>
          <w:rFonts w:eastAsia="Calibri"/>
          <w:b/>
          <w:sz w:val="18"/>
          <w:szCs w:val="18"/>
        </w:rPr>
      </w:pPr>
    </w:p>
    <w:p w14:paraId="09DF0068" w14:textId="77777777" w:rsidR="009547C2" w:rsidRPr="008D192F" w:rsidRDefault="009547C2" w:rsidP="00CD4FC2">
      <w:pPr>
        <w:autoSpaceDE w:val="0"/>
        <w:autoSpaceDN w:val="0"/>
        <w:jc w:val="center"/>
        <w:rPr>
          <w:rFonts w:eastAsia="TimesNewRomanPSMT"/>
          <w:sz w:val="18"/>
          <w:szCs w:val="18"/>
        </w:rPr>
      </w:pPr>
    </w:p>
    <w:p w14:paraId="4B1F4476" w14:textId="77777777" w:rsidR="009547C2" w:rsidRPr="008D192F" w:rsidRDefault="009547C2" w:rsidP="00CD4FC2">
      <w:pPr>
        <w:autoSpaceDE w:val="0"/>
        <w:autoSpaceDN w:val="0"/>
        <w:jc w:val="center"/>
        <w:rPr>
          <w:rFonts w:eastAsia="TimesNewRomanPSMT"/>
          <w:sz w:val="18"/>
          <w:szCs w:val="18"/>
        </w:rPr>
      </w:pPr>
    </w:p>
    <w:bookmarkEnd w:id="7"/>
    <w:p w14:paraId="1825EB45" w14:textId="77777777" w:rsidR="00D41283" w:rsidRPr="008D441E" w:rsidRDefault="00D41283" w:rsidP="00EE2E16">
      <w:pPr>
        <w:pStyle w:val="10"/>
        <w:spacing w:before="0" w:beforeAutospacing="0" w:after="0" w:afterAutospacing="0"/>
        <w:jc w:val="center"/>
        <w:rPr>
          <w:color w:val="000000" w:themeColor="text1"/>
          <w:sz w:val="20"/>
          <w:szCs w:val="20"/>
        </w:rPr>
      </w:pPr>
    </w:p>
    <w:p w14:paraId="2A48E840" w14:textId="77777777" w:rsidR="00D41283" w:rsidRDefault="00D41283" w:rsidP="00EE2E16">
      <w:pPr>
        <w:pStyle w:val="10"/>
        <w:spacing w:before="0" w:beforeAutospacing="0" w:after="0" w:afterAutospacing="0"/>
        <w:jc w:val="center"/>
        <w:rPr>
          <w:color w:val="000000" w:themeColor="text1"/>
          <w:sz w:val="20"/>
          <w:szCs w:val="20"/>
        </w:rPr>
      </w:pPr>
    </w:p>
    <w:p w14:paraId="53A8C18A" w14:textId="77777777" w:rsidR="00E06F6E" w:rsidRDefault="00E06F6E" w:rsidP="00EE2E16">
      <w:pPr>
        <w:pStyle w:val="10"/>
        <w:spacing w:before="0" w:beforeAutospacing="0" w:after="0" w:afterAutospacing="0"/>
        <w:jc w:val="center"/>
        <w:rPr>
          <w:color w:val="000000" w:themeColor="text1"/>
          <w:sz w:val="20"/>
          <w:szCs w:val="20"/>
        </w:rPr>
      </w:pPr>
    </w:p>
    <w:p w14:paraId="0C15A02E" w14:textId="77777777" w:rsidR="00E06F6E" w:rsidRDefault="00E06F6E" w:rsidP="00EE2E16">
      <w:pPr>
        <w:pStyle w:val="10"/>
        <w:spacing w:before="0" w:beforeAutospacing="0" w:after="0" w:afterAutospacing="0"/>
        <w:jc w:val="center"/>
        <w:rPr>
          <w:color w:val="000000" w:themeColor="text1"/>
          <w:sz w:val="20"/>
          <w:szCs w:val="20"/>
        </w:rPr>
      </w:pPr>
    </w:p>
    <w:p w14:paraId="34AEBE68" w14:textId="77777777" w:rsidR="00E06F6E" w:rsidRPr="008D441E" w:rsidRDefault="00E06F6E" w:rsidP="00EE2E16">
      <w:pPr>
        <w:pStyle w:val="10"/>
        <w:spacing w:before="0" w:beforeAutospacing="0" w:after="0" w:afterAutospacing="0"/>
        <w:jc w:val="center"/>
        <w:rPr>
          <w:color w:val="000000" w:themeColor="text1"/>
          <w:sz w:val="20"/>
          <w:szCs w:val="20"/>
        </w:rPr>
      </w:pPr>
    </w:p>
    <w:p w14:paraId="656C9110" w14:textId="77777777" w:rsidR="00D41283" w:rsidRPr="008D441E" w:rsidRDefault="00D41283" w:rsidP="00EE2E16">
      <w:pPr>
        <w:pStyle w:val="10"/>
        <w:spacing w:before="0" w:beforeAutospacing="0" w:after="0" w:afterAutospacing="0"/>
        <w:jc w:val="center"/>
        <w:rPr>
          <w:color w:val="000000" w:themeColor="text1"/>
          <w:sz w:val="20"/>
          <w:szCs w:val="20"/>
        </w:rPr>
      </w:pPr>
    </w:p>
    <w:p w14:paraId="2ED84BDD" w14:textId="77777777" w:rsidR="00D41283" w:rsidRPr="008D441E" w:rsidRDefault="00D41283" w:rsidP="00EE2E16">
      <w:pPr>
        <w:pStyle w:val="10"/>
        <w:spacing w:before="0" w:beforeAutospacing="0" w:after="0" w:afterAutospacing="0"/>
        <w:jc w:val="center"/>
        <w:rPr>
          <w:color w:val="000000" w:themeColor="text1"/>
          <w:sz w:val="20"/>
          <w:szCs w:val="20"/>
        </w:rPr>
      </w:pPr>
    </w:p>
    <w:p w14:paraId="36206254" w14:textId="77777777" w:rsidR="00D41283" w:rsidRPr="008D441E" w:rsidRDefault="00D41283" w:rsidP="00EE2E16">
      <w:pPr>
        <w:pStyle w:val="10"/>
        <w:spacing w:before="0" w:beforeAutospacing="0" w:after="0" w:afterAutospacing="0"/>
        <w:jc w:val="center"/>
        <w:rPr>
          <w:color w:val="000000" w:themeColor="text1"/>
          <w:sz w:val="20"/>
          <w:szCs w:val="20"/>
        </w:rPr>
      </w:pPr>
    </w:p>
    <w:p w14:paraId="3F2C7D54" w14:textId="77777777" w:rsidR="00D41283" w:rsidRPr="008D441E" w:rsidRDefault="00D41283" w:rsidP="00EE2E16">
      <w:pPr>
        <w:pStyle w:val="10"/>
        <w:spacing w:before="0" w:beforeAutospacing="0" w:after="0" w:afterAutospacing="0"/>
        <w:jc w:val="center"/>
        <w:rPr>
          <w:color w:val="000000" w:themeColor="text1"/>
          <w:sz w:val="20"/>
          <w:szCs w:val="20"/>
        </w:rPr>
      </w:pPr>
    </w:p>
    <w:p w14:paraId="6C1E8D09" w14:textId="77777777" w:rsidR="00D41283" w:rsidRPr="008D441E" w:rsidRDefault="00D41283" w:rsidP="00EE2E16">
      <w:pPr>
        <w:pStyle w:val="10"/>
        <w:spacing w:before="0" w:beforeAutospacing="0" w:after="0" w:afterAutospacing="0"/>
        <w:jc w:val="center"/>
        <w:rPr>
          <w:color w:val="000000" w:themeColor="text1"/>
          <w:sz w:val="20"/>
          <w:szCs w:val="20"/>
        </w:rPr>
      </w:pPr>
    </w:p>
    <w:p w14:paraId="31B00B06" w14:textId="77777777" w:rsidR="00D41283" w:rsidRPr="008D441E" w:rsidRDefault="00D41283" w:rsidP="00EE2E16">
      <w:pPr>
        <w:pStyle w:val="10"/>
        <w:spacing w:before="0" w:beforeAutospacing="0" w:after="0" w:afterAutospacing="0"/>
        <w:jc w:val="center"/>
        <w:rPr>
          <w:color w:val="000000" w:themeColor="text1"/>
          <w:sz w:val="20"/>
          <w:szCs w:val="20"/>
        </w:rPr>
      </w:pPr>
    </w:p>
    <w:p w14:paraId="282388AA" w14:textId="77777777" w:rsidR="00D41283" w:rsidRPr="008D441E" w:rsidRDefault="00D41283" w:rsidP="00EE2E16">
      <w:pPr>
        <w:pStyle w:val="10"/>
        <w:spacing w:before="0" w:beforeAutospacing="0" w:after="0" w:afterAutospacing="0"/>
        <w:jc w:val="center"/>
        <w:rPr>
          <w:color w:val="000000" w:themeColor="text1"/>
          <w:sz w:val="20"/>
          <w:szCs w:val="20"/>
        </w:rPr>
      </w:pPr>
    </w:p>
    <w:p w14:paraId="099242EE" w14:textId="509B83B9" w:rsidR="003B0136" w:rsidRPr="008D192F" w:rsidRDefault="003B0136" w:rsidP="00EE2E16">
      <w:pPr>
        <w:pStyle w:val="10"/>
        <w:spacing w:before="0" w:beforeAutospacing="0" w:after="0" w:afterAutospacing="0"/>
        <w:jc w:val="center"/>
        <w:rPr>
          <w:sz w:val="18"/>
          <w:szCs w:val="18"/>
        </w:rPr>
      </w:pPr>
      <w:r w:rsidRPr="008D192F">
        <w:rPr>
          <w:color w:val="000000" w:themeColor="text1"/>
          <w:sz w:val="18"/>
          <w:szCs w:val="18"/>
        </w:rPr>
        <w:lastRenderedPageBreak/>
        <w:t xml:space="preserve">РАЗДЕЛ </w:t>
      </w:r>
      <w:r w:rsidRPr="008D192F">
        <w:rPr>
          <w:sz w:val="18"/>
          <w:szCs w:val="18"/>
        </w:rPr>
        <w:t xml:space="preserve">№ 4. </w:t>
      </w:r>
      <w:r w:rsidR="00895C5F" w:rsidRPr="008D192F">
        <w:rPr>
          <w:sz w:val="18"/>
          <w:szCs w:val="18"/>
        </w:rPr>
        <w:t>ОПИСАНИЕ ПРЕДМЕТА ЗАКУПКИ</w:t>
      </w:r>
    </w:p>
    <w:p w14:paraId="4B1E52B1" w14:textId="77777777" w:rsidR="009401EF" w:rsidRPr="008D192F" w:rsidRDefault="009401EF" w:rsidP="00EE2E16">
      <w:pPr>
        <w:pStyle w:val="10"/>
        <w:spacing w:before="0" w:beforeAutospacing="0" w:after="0" w:afterAutospacing="0"/>
        <w:jc w:val="center"/>
        <w:rPr>
          <w:sz w:val="18"/>
          <w:szCs w:val="18"/>
        </w:rPr>
      </w:pPr>
    </w:p>
    <w:p w14:paraId="131D7518" w14:textId="77777777" w:rsidR="00261384" w:rsidRPr="008D192F" w:rsidRDefault="00261384" w:rsidP="00261384">
      <w:pPr>
        <w:widowControl w:val="0"/>
        <w:autoSpaceDE w:val="0"/>
        <w:autoSpaceDN w:val="0"/>
        <w:adjustRightInd w:val="0"/>
        <w:jc w:val="center"/>
        <w:rPr>
          <w:sz w:val="18"/>
          <w:szCs w:val="18"/>
        </w:rPr>
      </w:pPr>
      <w:r w:rsidRPr="008D192F">
        <w:rPr>
          <w:sz w:val="18"/>
          <w:szCs w:val="18"/>
        </w:rPr>
        <w:t>Оказание услуг по организации горячего питания (обучающиеся 1-4 классов)</w:t>
      </w:r>
    </w:p>
    <w:p w14:paraId="6C21CA45" w14:textId="77777777" w:rsidR="00261384" w:rsidRPr="008D192F" w:rsidRDefault="00261384" w:rsidP="00261384">
      <w:pPr>
        <w:widowControl w:val="0"/>
        <w:autoSpaceDE w:val="0"/>
        <w:autoSpaceDN w:val="0"/>
        <w:adjustRightInd w:val="0"/>
        <w:jc w:val="center"/>
        <w:rPr>
          <w:sz w:val="18"/>
          <w:szCs w:val="18"/>
        </w:rPr>
      </w:pPr>
    </w:p>
    <w:p w14:paraId="6759ADE1" w14:textId="77777777" w:rsidR="00261384" w:rsidRPr="008D192F" w:rsidRDefault="00261384" w:rsidP="00261384">
      <w:pPr>
        <w:jc w:val="center"/>
        <w:rPr>
          <w:b/>
          <w:sz w:val="18"/>
          <w:szCs w:val="18"/>
          <w:lang w:eastAsia="x-none"/>
        </w:rPr>
      </w:pPr>
      <w:r w:rsidRPr="008D192F">
        <w:rPr>
          <w:b/>
          <w:sz w:val="18"/>
          <w:szCs w:val="18"/>
          <w:lang w:eastAsia="x-none"/>
        </w:rPr>
        <w:t>Требования к оказываемым услугам:</w:t>
      </w:r>
    </w:p>
    <w:p w14:paraId="76707178" w14:textId="77777777" w:rsidR="00261384" w:rsidRPr="008D192F" w:rsidRDefault="00261384" w:rsidP="00261384">
      <w:pPr>
        <w:jc w:val="center"/>
        <w:rPr>
          <w:b/>
          <w:sz w:val="18"/>
          <w:szCs w:val="18"/>
          <w:lang w:eastAsia="x-none"/>
        </w:rPr>
      </w:pPr>
      <w:r w:rsidRPr="008D192F">
        <w:rPr>
          <w:b/>
          <w:sz w:val="18"/>
          <w:szCs w:val="18"/>
          <w:lang w:eastAsia="x-none"/>
        </w:rPr>
        <w:t>1. Основные требования:</w:t>
      </w:r>
    </w:p>
    <w:p w14:paraId="52BDF58A" w14:textId="77777777" w:rsidR="00261384" w:rsidRPr="008D192F" w:rsidRDefault="00261384" w:rsidP="00261384">
      <w:pPr>
        <w:jc w:val="both"/>
        <w:rPr>
          <w:sz w:val="18"/>
          <w:szCs w:val="18"/>
          <w:lang w:eastAsia="x-none"/>
        </w:rPr>
      </w:pPr>
      <w:r w:rsidRPr="008D192F">
        <w:rPr>
          <w:sz w:val="18"/>
          <w:szCs w:val="18"/>
          <w:lang w:eastAsia="x-none"/>
        </w:rPr>
        <w:t>1.1. Услуги по организации горячего питания (обучающиеся 1-4 классов) (далее – Услуги), оказываются Исполнителем своими силами и с использованием самостоятельно закупаемых продуктов питания (сырья) в соответствии со сроками и условиями настоящего Описания объекта закупки и включают:</w:t>
      </w:r>
    </w:p>
    <w:p w14:paraId="5C818D2B" w14:textId="77777777" w:rsidR="00261384" w:rsidRPr="008D192F" w:rsidRDefault="00261384" w:rsidP="00261384">
      <w:pPr>
        <w:jc w:val="both"/>
        <w:rPr>
          <w:sz w:val="18"/>
          <w:szCs w:val="18"/>
          <w:lang w:eastAsia="x-none"/>
        </w:rPr>
      </w:pPr>
      <w:r w:rsidRPr="008D192F">
        <w:rPr>
          <w:sz w:val="18"/>
          <w:szCs w:val="18"/>
          <w:lang w:eastAsia="x-none"/>
        </w:rPr>
        <w:t>- закупку и доставку продуктов питания;</w:t>
      </w:r>
    </w:p>
    <w:p w14:paraId="711182E2" w14:textId="77777777" w:rsidR="00261384" w:rsidRPr="008D192F" w:rsidRDefault="00261384" w:rsidP="00261384">
      <w:pPr>
        <w:jc w:val="both"/>
        <w:rPr>
          <w:sz w:val="18"/>
          <w:szCs w:val="18"/>
          <w:lang w:eastAsia="x-none"/>
        </w:rPr>
      </w:pPr>
      <w:r w:rsidRPr="008D192F">
        <w:rPr>
          <w:sz w:val="18"/>
          <w:szCs w:val="18"/>
          <w:lang w:eastAsia="x-none"/>
        </w:rPr>
        <w:t>- хранение продуктов питания;</w:t>
      </w:r>
    </w:p>
    <w:p w14:paraId="47D71741" w14:textId="77777777" w:rsidR="00261384" w:rsidRPr="008D192F" w:rsidRDefault="00261384" w:rsidP="00261384">
      <w:pPr>
        <w:jc w:val="both"/>
        <w:rPr>
          <w:sz w:val="18"/>
          <w:szCs w:val="18"/>
          <w:lang w:eastAsia="x-none"/>
        </w:rPr>
      </w:pPr>
      <w:r w:rsidRPr="008D192F">
        <w:rPr>
          <w:sz w:val="18"/>
          <w:szCs w:val="18"/>
          <w:lang w:eastAsia="x-none"/>
        </w:rPr>
        <w:t>- приготовление рационов питания, готовой продукции (пищи);</w:t>
      </w:r>
    </w:p>
    <w:p w14:paraId="21A3FBE5" w14:textId="77777777" w:rsidR="00261384" w:rsidRPr="008D192F" w:rsidRDefault="00261384" w:rsidP="00261384">
      <w:pPr>
        <w:jc w:val="both"/>
        <w:rPr>
          <w:sz w:val="18"/>
          <w:szCs w:val="18"/>
          <w:lang w:eastAsia="x-none"/>
        </w:rPr>
      </w:pPr>
      <w:r w:rsidRPr="008D192F">
        <w:rPr>
          <w:sz w:val="18"/>
          <w:szCs w:val="18"/>
          <w:lang w:eastAsia="x-none"/>
        </w:rPr>
        <w:t>- организацию работы пищеблока;</w:t>
      </w:r>
    </w:p>
    <w:p w14:paraId="2B034D85" w14:textId="77777777" w:rsidR="00261384" w:rsidRPr="008D192F" w:rsidRDefault="00261384" w:rsidP="00261384">
      <w:pPr>
        <w:jc w:val="both"/>
        <w:rPr>
          <w:sz w:val="18"/>
          <w:szCs w:val="18"/>
          <w:lang w:eastAsia="x-none"/>
        </w:rPr>
      </w:pPr>
      <w:r w:rsidRPr="008D192F">
        <w:rPr>
          <w:sz w:val="18"/>
          <w:szCs w:val="18"/>
          <w:lang w:eastAsia="x-none"/>
        </w:rPr>
        <w:t>- подготовку помещения к приему пищи;</w:t>
      </w:r>
    </w:p>
    <w:p w14:paraId="38C1AC2D" w14:textId="77777777" w:rsidR="00261384" w:rsidRPr="008D192F" w:rsidRDefault="00261384" w:rsidP="00261384">
      <w:pPr>
        <w:jc w:val="both"/>
        <w:rPr>
          <w:sz w:val="18"/>
          <w:szCs w:val="18"/>
          <w:lang w:eastAsia="x-none"/>
        </w:rPr>
      </w:pPr>
      <w:r w:rsidRPr="008D192F">
        <w:rPr>
          <w:sz w:val="18"/>
          <w:szCs w:val="18"/>
          <w:lang w:eastAsia="x-none"/>
        </w:rPr>
        <w:t>- выдачу готовой продукции;</w:t>
      </w:r>
    </w:p>
    <w:p w14:paraId="78F71169" w14:textId="77777777" w:rsidR="00261384" w:rsidRPr="008D192F" w:rsidRDefault="00261384" w:rsidP="00261384">
      <w:pPr>
        <w:jc w:val="both"/>
        <w:rPr>
          <w:sz w:val="18"/>
          <w:szCs w:val="18"/>
          <w:lang w:eastAsia="x-none"/>
        </w:rPr>
      </w:pPr>
      <w:r w:rsidRPr="008D192F">
        <w:rPr>
          <w:sz w:val="18"/>
          <w:szCs w:val="18"/>
          <w:lang w:eastAsia="x-none"/>
        </w:rPr>
        <w:t>- уборку помещения после приема пищи;</w:t>
      </w:r>
    </w:p>
    <w:p w14:paraId="3963EBE5" w14:textId="77777777" w:rsidR="00261384" w:rsidRPr="008D192F" w:rsidRDefault="00261384" w:rsidP="00261384">
      <w:pPr>
        <w:jc w:val="both"/>
        <w:rPr>
          <w:sz w:val="18"/>
          <w:szCs w:val="18"/>
          <w:lang w:eastAsia="x-none"/>
        </w:rPr>
      </w:pPr>
      <w:r w:rsidRPr="008D192F">
        <w:rPr>
          <w:sz w:val="18"/>
          <w:szCs w:val="18"/>
          <w:lang w:eastAsia="x-none"/>
        </w:rPr>
        <w:t>- утилизацию пищевых отходов;</w:t>
      </w:r>
    </w:p>
    <w:p w14:paraId="495D88AE" w14:textId="77777777" w:rsidR="00261384" w:rsidRPr="008D192F" w:rsidRDefault="00261384" w:rsidP="00261384">
      <w:pPr>
        <w:jc w:val="both"/>
        <w:rPr>
          <w:sz w:val="18"/>
          <w:szCs w:val="18"/>
          <w:lang w:eastAsia="x-none"/>
        </w:rPr>
      </w:pPr>
      <w:r w:rsidRPr="008D192F">
        <w:rPr>
          <w:sz w:val="18"/>
          <w:szCs w:val="18"/>
          <w:lang w:eastAsia="x-none"/>
        </w:rPr>
        <w:t xml:space="preserve">- уборку мусора. </w:t>
      </w:r>
    </w:p>
    <w:p w14:paraId="245168E8" w14:textId="77777777" w:rsidR="00261384" w:rsidRPr="008D192F" w:rsidRDefault="00261384" w:rsidP="00261384">
      <w:pPr>
        <w:jc w:val="both"/>
        <w:rPr>
          <w:sz w:val="18"/>
          <w:szCs w:val="18"/>
          <w:lang w:eastAsia="x-none"/>
        </w:rPr>
      </w:pPr>
      <w:r w:rsidRPr="008D192F">
        <w:rPr>
          <w:sz w:val="18"/>
          <w:szCs w:val="18"/>
          <w:lang w:eastAsia="x-none"/>
        </w:rPr>
        <w:t>1.2. Оказание услуг по организации питания производится Исполнителем на собственном оборудовании в помещениях пищеблока, предоставленных образовательными учреждениями.</w:t>
      </w:r>
    </w:p>
    <w:p w14:paraId="6232631F" w14:textId="724A81CA" w:rsidR="00261384" w:rsidRPr="008D192F" w:rsidRDefault="00261384" w:rsidP="00261384">
      <w:pPr>
        <w:jc w:val="both"/>
        <w:rPr>
          <w:sz w:val="18"/>
          <w:szCs w:val="18"/>
          <w:lang w:eastAsia="x-none"/>
        </w:rPr>
      </w:pPr>
      <w:r w:rsidRPr="008D192F">
        <w:rPr>
          <w:sz w:val="18"/>
          <w:szCs w:val="18"/>
          <w:lang w:eastAsia="x-none"/>
        </w:rPr>
        <w:t>1.3. Сроки оказания услуг: с 01.09.2026г. по 3</w:t>
      </w:r>
      <w:r w:rsidR="0034132E">
        <w:rPr>
          <w:sz w:val="18"/>
          <w:szCs w:val="18"/>
          <w:lang w:eastAsia="x-none"/>
        </w:rPr>
        <w:t>0</w:t>
      </w:r>
      <w:r w:rsidRPr="008D192F">
        <w:rPr>
          <w:sz w:val="18"/>
          <w:szCs w:val="18"/>
          <w:lang w:eastAsia="x-none"/>
        </w:rPr>
        <w:t>.12.2026г.</w:t>
      </w:r>
    </w:p>
    <w:p w14:paraId="42118A1B" w14:textId="77777777" w:rsidR="00261384" w:rsidRPr="008D192F" w:rsidRDefault="00261384" w:rsidP="00261384">
      <w:pPr>
        <w:jc w:val="both"/>
        <w:rPr>
          <w:b/>
          <w:sz w:val="18"/>
          <w:szCs w:val="18"/>
          <w:lang w:eastAsia="x-none"/>
        </w:rPr>
      </w:pPr>
    </w:p>
    <w:p w14:paraId="35EC1297" w14:textId="77777777" w:rsidR="00261384" w:rsidRPr="008D192F" w:rsidRDefault="00261384" w:rsidP="00261384">
      <w:pPr>
        <w:jc w:val="center"/>
        <w:rPr>
          <w:b/>
          <w:sz w:val="18"/>
          <w:szCs w:val="18"/>
          <w:lang w:eastAsia="x-none"/>
        </w:rPr>
      </w:pPr>
      <w:r w:rsidRPr="008D192F">
        <w:rPr>
          <w:b/>
          <w:sz w:val="18"/>
          <w:szCs w:val="18"/>
          <w:lang w:eastAsia="x-none"/>
        </w:rPr>
        <w:t>2. Обязанности Исполнителя:</w:t>
      </w:r>
    </w:p>
    <w:p w14:paraId="3C91EA18" w14:textId="77777777" w:rsidR="00261384" w:rsidRPr="008D192F" w:rsidRDefault="00261384" w:rsidP="00261384">
      <w:pPr>
        <w:jc w:val="both"/>
        <w:rPr>
          <w:sz w:val="18"/>
          <w:szCs w:val="18"/>
          <w:lang w:eastAsia="x-none"/>
        </w:rPr>
      </w:pPr>
      <w:r w:rsidRPr="008D192F">
        <w:rPr>
          <w:sz w:val="18"/>
          <w:szCs w:val="18"/>
          <w:lang w:eastAsia="x-none"/>
        </w:rPr>
        <w:t>2.1. Исполнитель обязуется оказать услуги по организации питания надлежащего качества в соответствии с действующими нормативными актами и санитарными нормами и правилами, в том числе:</w:t>
      </w:r>
    </w:p>
    <w:p w14:paraId="44CE803F" w14:textId="77777777" w:rsidR="00261384" w:rsidRPr="008D192F" w:rsidRDefault="00261384" w:rsidP="00261384">
      <w:pPr>
        <w:jc w:val="both"/>
        <w:rPr>
          <w:sz w:val="18"/>
          <w:szCs w:val="18"/>
          <w:lang w:eastAsia="x-none"/>
        </w:rPr>
      </w:pPr>
      <w:r w:rsidRPr="008D192F">
        <w:rPr>
          <w:sz w:val="18"/>
          <w:szCs w:val="18"/>
          <w:lang w:eastAsia="x-none"/>
        </w:rPr>
        <w:t>- Федеральный закон Российской Федерации от 27 декабря 2002 г. № 184-ФЗ «О техническом регулировании»;</w:t>
      </w:r>
    </w:p>
    <w:p w14:paraId="411ACF72" w14:textId="77777777" w:rsidR="00261384" w:rsidRPr="008D192F" w:rsidRDefault="00261384" w:rsidP="00261384">
      <w:pPr>
        <w:jc w:val="both"/>
        <w:rPr>
          <w:sz w:val="18"/>
          <w:szCs w:val="18"/>
          <w:lang w:eastAsia="x-none"/>
        </w:rPr>
      </w:pPr>
      <w:r w:rsidRPr="008D192F">
        <w:rPr>
          <w:sz w:val="18"/>
          <w:szCs w:val="18"/>
          <w:lang w:eastAsia="x-none"/>
        </w:rPr>
        <w:t>- Федеральный закон Российской Федерации от 30 марта 1999г. № 52-ФЗ «О санитарно-эпидемиологическом благополучии населения»;</w:t>
      </w:r>
    </w:p>
    <w:p w14:paraId="3C952B18" w14:textId="77777777" w:rsidR="00261384" w:rsidRPr="008D192F" w:rsidRDefault="00261384" w:rsidP="00261384">
      <w:pPr>
        <w:jc w:val="both"/>
        <w:rPr>
          <w:sz w:val="18"/>
          <w:szCs w:val="18"/>
          <w:lang w:eastAsia="x-none"/>
        </w:rPr>
      </w:pPr>
      <w:r w:rsidRPr="008D192F">
        <w:rPr>
          <w:sz w:val="18"/>
          <w:szCs w:val="18"/>
          <w:lang w:eastAsia="x-none"/>
        </w:rPr>
        <w:t xml:space="preserve">- Федеральный закон Российской Федерации от 02 января 2000г. № 29-ФЗ «О качестве и безопасности пищевых продуктов»; </w:t>
      </w:r>
    </w:p>
    <w:p w14:paraId="41A31A06" w14:textId="77777777" w:rsidR="00261384" w:rsidRPr="008D192F" w:rsidRDefault="00261384" w:rsidP="00261384">
      <w:pPr>
        <w:jc w:val="both"/>
        <w:rPr>
          <w:sz w:val="18"/>
          <w:szCs w:val="18"/>
          <w:lang w:eastAsia="x-none"/>
        </w:rPr>
      </w:pPr>
      <w:r w:rsidRPr="008D192F">
        <w:rPr>
          <w:sz w:val="18"/>
          <w:szCs w:val="18"/>
          <w:lang w:eastAsia="x-none"/>
        </w:rPr>
        <w:t>- Правила оказания услуг общественного питания, утвержденные Постановлением Правительства РФ от 21.09.2020г. № 1515;</w:t>
      </w:r>
    </w:p>
    <w:p w14:paraId="292A3E02" w14:textId="77777777" w:rsidR="00261384" w:rsidRPr="008D192F" w:rsidRDefault="00261384" w:rsidP="00261384">
      <w:pPr>
        <w:jc w:val="both"/>
        <w:rPr>
          <w:sz w:val="18"/>
          <w:szCs w:val="18"/>
          <w:lang w:eastAsia="x-none"/>
        </w:rPr>
      </w:pPr>
      <w:r w:rsidRPr="008D192F">
        <w:rPr>
          <w:sz w:val="18"/>
          <w:szCs w:val="18"/>
          <w:lang w:eastAsia="x-none"/>
        </w:rPr>
        <w:t>-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27.10.2020 № 32)</w:t>
      </w:r>
    </w:p>
    <w:p w14:paraId="5499A6CC" w14:textId="77777777" w:rsidR="00261384" w:rsidRPr="008D192F" w:rsidRDefault="00261384" w:rsidP="00261384">
      <w:pPr>
        <w:jc w:val="both"/>
        <w:rPr>
          <w:sz w:val="18"/>
          <w:szCs w:val="18"/>
          <w:lang w:eastAsia="x-none"/>
        </w:rPr>
      </w:pPr>
      <w:r w:rsidRPr="008D192F">
        <w:rPr>
          <w:sz w:val="18"/>
          <w:szCs w:val="18"/>
          <w:lang w:eastAsia="x-none"/>
        </w:rPr>
        <w:t>- СанПиН 2.3.2.1078-01 «Гигиенические требования безопасности и пищевой ценности пищевых продуктов» Постановление от 14 ноября 2001 года N 36;</w:t>
      </w:r>
    </w:p>
    <w:p w14:paraId="25A0B24F" w14:textId="77777777" w:rsidR="00261384" w:rsidRPr="008D192F" w:rsidRDefault="00261384" w:rsidP="00261384">
      <w:pPr>
        <w:jc w:val="both"/>
        <w:rPr>
          <w:sz w:val="18"/>
          <w:szCs w:val="18"/>
          <w:lang w:eastAsia="x-none"/>
        </w:rPr>
      </w:pPr>
      <w:r w:rsidRPr="008D192F">
        <w:rPr>
          <w:sz w:val="18"/>
          <w:szCs w:val="18"/>
          <w:lang w:eastAsia="x-none"/>
        </w:rPr>
        <w:t>- СанПиН 2.3.2.1324-03 «Гигиенические требования к срокам годности и условиям хранения пищевых продуктов» Постановление от 22 мая 2003 года N 98;</w:t>
      </w:r>
    </w:p>
    <w:p w14:paraId="20E53E25" w14:textId="77777777" w:rsidR="00261384" w:rsidRPr="008D192F" w:rsidRDefault="00261384" w:rsidP="00261384">
      <w:pPr>
        <w:jc w:val="both"/>
        <w:rPr>
          <w:sz w:val="18"/>
          <w:szCs w:val="18"/>
          <w:lang w:eastAsia="x-none"/>
        </w:rPr>
      </w:pPr>
      <w:r w:rsidRPr="008D192F">
        <w:rPr>
          <w:sz w:val="18"/>
          <w:szCs w:val="18"/>
          <w:lang w:eastAsia="x-none"/>
        </w:rPr>
        <w:t>- Приказ Министерство труда и социальной защиты Российской Федерации от 31.12.2020г.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58DC2D2" w14:textId="77777777" w:rsidR="00261384" w:rsidRPr="008D192F" w:rsidRDefault="00261384" w:rsidP="00261384">
      <w:pPr>
        <w:jc w:val="both"/>
        <w:rPr>
          <w:sz w:val="18"/>
          <w:szCs w:val="18"/>
          <w:lang w:eastAsia="x-none"/>
        </w:rPr>
      </w:pPr>
      <w:r w:rsidRPr="008D192F">
        <w:rPr>
          <w:sz w:val="18"/>
          <w:szCs w:val="18"/>
          <w:lang w:eastAsia="x-none"/>
        </w:rPr>
        <w:t xml:space="preserve">- СП 1.1.1058-01 «Организация и проведение производственного </w:t>
      </w:r>
      <w:proofErr w:type="gramStart"/>
      <w:r w:rsidRPr="008D192F">
        <w:rPr>
          <w:sz w:val="18"/>
          <w:szCs w:val="18"/>
          <w:lang w:eastAsia="x-none"/>
        </w:rPr>
        <w:t>контроля за</w:t>
      </w:r>
      <w:proofErr w:type="gramEnd"/>
      <w:r w:rsidRPr="008D192F">
        <w:rPr>
          <w:sz w:val="18"/>
          <w:szCs w:val="18"/>
          <w:lang w:eastAsia="x-none"/>
        </w:rPr>
        <w:t xml:space="preserve"> соблюдением санитарных правил и выполнением санитарно-противоэпидемиологических (профилактических) мероприятий»;</w:t>
      </w:r>
    </w:p>
    <w:p w14:paraId="7A77C0A9" w14:textId="77777777" w:rsidR="00261384" w:rsidRPr="008D192F" w:rsidRDefault="00261384" w:rsidP="00261384">
      <w:pPr>
        <w:jc w:val="both"/>
        <w:rPr>
          <w:sz w:val="18"/>
          <w:szCs w:val="18"/>
          <w:lang w:eastAsia="x-none"/>
        </w:rPr>
      </w:pPr>
      <w:r w:rsidRPr="008D192F">
        <w:rPr>
          <w:sz w:val="18"/>
          <w:szCs w:val="18"/>
          <w:lang w:eastAsia="x-none"/>
        </w:rPr>
        <w:t>- ГОСТ 30389-2013 «Услуги общественного питания»;</w:t>
      </w:r>
    </w:p>
    <w:p w14:paraId="5F271372" w14:textId="77777777" w:rsidR="00261384" w:rsidRPr="008D192F" w:rsidRDefault="00261384" w:rsidP="00261384">
      <w:pPr>
        <w:jc w:val="both"/>
        <w:rPr>
          <w:sz w:val="18"/>
          <w:szCs w:val="18"/>
          <w:lang w:eastAsia="x-none"/>
        </w:rPr>
      </w:pPr>
      <w:r w:rsidRPr="008D192F">
        <w:rPr>
          <w:sz w:val="18"/>
          <w:szCs w:val="18"/>
          <w:lang w:eastAsia="x-none"/>
        </w:rPr>
        <w:t>- «Сборник технологических нормативов, сборник рецептур блюд и кулинарных изделий для предприятий общественного питания» под ред. Ф. Л. Марчука, Издательство «</w:t>
      </w:r>
      <w:proofErr w:type="spellStart"/>
      <w:r w:rsidRPr="008D192F">
        <w:rPr>
          <w:sz w:val="18"/>
          <w:szCs w:val="18"/>
          <w:lang w:eastAsia="x-none"/>
        </w:rPr>
        <w:t>Хлебпродинформ</w:t>
      </w:r>
      <w:proofErr w:type="spellEnd"/>
      <w:r w:rsidRPr="008D192F">
        <w:rPr>
          <w:sz w:val="18"/>
          <w:szCs w:val="18"/>
          <w:lang w:eastAsia="x-none"/>
        </w:rPr>
        <w:t xml:space="preserve">», Москва, 1996г. </w:t>
      </w:r>
      <w:proofErr w:type="gramStart"/>
      <w:r w:rsidRPr="008D192F">
        <w:rPr>
          <w:sz w:val="18"/>
          <w:szCs w:val="18"/>
          <w:lang w:eastAsia="x-none"/>
        </w:rPr>
        <w:t xml:space="preserve">( </w:t>
      </w:r>
      <w:proofErr w:type="gramEnd"/>
      <w:r w:rsidRPr="008D192F">
        <w:rPr>
          <w:sz w:val="18"/>
          <w:szCs w:val="18"/>
          <w:lang w:eastAsia="x-none"/>
        </w:rPr>
        <w:t xml:space="preserve">в части применения технологических нормативов); </w:t>
      </w:r>
    </w:p>
    <w:p w14:paraId="7921E696" w14:textId="77777777" w:rsidR="00261384" w:rsidRPr="008D192F" w:rsidRDefault="00261384" w:rsidP="00261384">
      <w:pPr>
        <w:jc w:val="both"/>
        <w:rPr>
          <w:sz w:val="18"/>
          <w:szCs w:val="18"/>
          <w:lang w:eastAsia="x-none"/>
        </w:rPr>
      </w:pPr>
      <w:r w:rsidRPr="008D192F">
        <w:rPr>
          <w:sz w:val="18"/>
          <w:szCs w:val="18"/>
          <w:lang w:eastAsia="x-none"/>
        </w:rPr>
        <w:t>- «Сборник рецептур блюд и кулинарных изделий диетического питания» под ред. В. Т. Лапшиной, 2002 г. Минэкономразвития и торговли РФ, издательство «</w:t>
      </w:r>
      <w:proofErr w:type="spellStart"/>
      <w:r w:rsidRPr="008D192F">
        <w:rPr>
          <w:sz w:val="18"/>
          <w:szCs w:val="18"/>
          <w:lang w:eastAsia="x-none"/>
        </w:rPr>
        <w:t>Хлебпродинформ</w:t>
      </w:r>
      <w:proofErr w:type="spellEnd"/>
      <w:r w:rsidRPr="008D192F">
        <w:rPr>
          <w:sz w:val="18"/>
          <w:szCs w:val="18"/>
          <w:lang w:eastAsia="x-none"/>
        </w:rPr>
        <w:t>»;</w:t>
      </w:r>
    </w:p>
    <w:p w14:paraId="2497F118" w14:textId="77777777" w:rsidR="00261384" w:rsidRPr="008D192F" w:rsidRDefault="00261384" w:rsidP="00261384">
      <w:pPr>
        <w:jc w:val="both"/>
        <w:rPr>
          <w:sz w:val="18"/>
          <w:szCs w:val="18"/>
          <w:lang w:eastAsia="x-none"/>
        </w:rPr>
      </w:pPr>
      <w:r w:rsidRPr="008D192F">
        <w:rPr>
          <w:sz w:val="18"/>
          <w:szCs w:val="18"/>
          <w:lang w:eastAsia="x-none"/>
        </w:rPr>
        <w:t>- «Сборник рецептур блюд и кулинарных изделий для школьного питания» под ред. В. Т. Лапшиной, 2004 г. Минэкономразвития и торговли РФ, издательство «</w:t>
      </w:r>
      <w:proofErr w:type="spellStart"/>
      <w:r w:rsidRPr="008D192F">
        <w:rPr>
          <w:sz w:val="18"/>
          <w:szCs w:val="18"/>
          <w:lang w:eastAsia="x-none"/>
        </w:rPr>
        <w:t>Хлебпродинформ</w:t>
      </w:r>
      <w:proofErr w:type="spellEnd"/>
      <w:r w:rsidRPr="008D192F">
        <w:rPr>
          <w:sz w:val="18"/>
          <w:szCs w:val="18"/>
          <w:lang w:eastAsia="x-none"/>
        </w:rPr>
        <w:t>»;</w:t>
      </w:r>
    </w:p>
    <w:p w14:paraId="7408EF12" w14:textId="77777777" w:rsidR="00261384" w:rsidRPr="008D192F" w:rsidRDefault="00261384" w:rsidP="00261384">
      <w:pPr>
        <w:jc w:val="both"/>
        <w:rPr>
          <w:sz w:val="18"/>
          <w:szCs w:val="18"/>
          <w:lang w:eastAsia="x-none"/>
        </w:rPr>
      </w:pPr>
      <w:r w:rsidRPr="008D192F">
        <w:rPr>
          <w:sz w:val="18"/>
          <w:szCs w:val="18"/>
          <w:lang w:eastAsia="x-none"/>
        </w:rPr>
        <w:t xml:space="preserve">- Химический состав Российских пищевых продуктов, под ред. И. М. Скурихина и В. А. </w:t>
      </w:r>
      <w:proofErr w:type="spellStart"/>
      <w:r w:rsidRPr="008D192F">
        <w:rPr>
          <w:sz w:val="18"/>
          <w:szCs w:val="18"/>
          <w:lang w:eastAsia="x-none"/>
        </w:rPr>
        <w:t>Тутельяна</w:t>
      </w:r>
      <w:proofErr w:type="spellEnd"/>
      <w:r w:rsidRPr="008D192F">
        <w:rPr>
          <w:sz w:val="18"/>
          <w:szCs w:val="18"/>
          <w:lang w:eastAsia="x-none"/>
        </w:rPr>
        <w:t>, 2002 г. с изменениями 2009.г.;</w:t>
      </w:r>
    </w:p>
    <w:p w14:paraId="15C87F13" w14:textId="77777777" w:rsidR="00261384" w:rsidRPr="008D192F" w:rsidRDefault="00261384" w:rsidP="00261384">
      <w:pPr>
        <w:jc w:val="both"/>
        <w:rPr>
          <w:sz w:val="18"/>
          <w:szCs w:val="18"/>
          <w:lang w:eastAsia="x-none"/>
        </w:rPr>
      </w:pPr>
      <w:proofErr w:type="gramStart"/>
      <w:r w:rsidRPr="008D192F">
        <w:rPr>
          <w:sz w:val="18"/>
          <w:szCs w:val="18"/>
          <w:lang w:eastAsia="x-none"/>
        </w:rPr>
        <w:t>- иные сборники рецептур блюд и кулинарных изделий для школьного питания, рекомендованные для использования и разработанные на основе «Сборник технологических нормативов, сборник рецептур блюд и кулинарных изделий для предприятий общественного питания» под ред. Ф. Л. Марчука, Издательство «</w:t>
      </w:r>
      <w:proofErr w:type="spellStart"/>
      <w:r w:rsidRPr="008D192F">
        <w:rPr>
          <w:sz w:val="18"/>
          <w:szCs w:val="18"/>
          <w:lang w:eastAsia="x-none"/>
        </w:rPr>
        <w:t>Хлебпродинформ</w:t>
      </w:r>
      <w:proofErr w:type="spellEnd"/>
      <w:r w:rsidRPr="008D192F">
        <w:rPr>
          <w:sz w:val="18"/>
          <w:szCs w:val="18"/>
          <w:lang w:eastAsia="x-none"/>
        </w:rPr>
        <w:t>», Москва, 1996г. (в части применения технологических нормативов);</w:t>
      </w:r>
      <w:proofErr w:type="gramEnd"/>
    </w:p>
    <w:p w14:paraId="47BFC75B" w14:textId="77777777" w:rsidR="00261384" w:rsidRPr="008D192F" w:rsidRDefault="00261384" w:rsidP="00261384">
      <w:pPr>
        <w:jc w:val="both"/>
        <w:rPr>
          <w:sz w:val="18"/>
          <w:szCs w:val="18"/>
          <w:lang w:eastAsia="x-none"/>
        </w:rPr>
      </w:pPr>
      <w:r w:rsidRPr="008D192F">
        <w:rPr>
          <w:sz w:val="18"/>
          <w:szCs w:val="18"/>
          <w:lang w:eastAsia="x-none"/>
        </w:rPr>
        <w:t>- ОСТ 28-1-95 «Общественное питание. Требования к производственному персоналу»;</w:t>
      </w:r>
    </w:p>
    <w:p w14:paraId="234FC487" w14:textId="77777777" w:rsidR="00261384" w:rsidRPr="008D192F" w:rsidRDefault="00261384" w:rsidP="00261384">
      <w:pPr>
        <w:jc w:val="both"/>
        <w:rPr>
          <w:sz w:val="18"/>
          <w:szCs w:val="18"/>
          <w:lang w:eastAsia="x-none"/>
        </w:rPr>
      </w:pPr>
      <w:r w:rsidRPr="008D192F">
        <w:rPr>
          <w:sz w:val="18"/>
          <w:szCs w:val="18"/>
          <w:lang w:eastAsia="x-none"/>
        </w:rPr>
        <w:t>- Межгосударственный стандарт ГОСТ 30389-2013 «Услуги общественного питания. Предприятия общественного питания. Классификация и общие требования»;</w:t>
      </w:r>
    </w:p>
    <w:p w14:paraId="46333A0C" w14:textId="77777777" w:rsidR="00261384" w:rsidRPr="008D192F" w:rsidRDefault="00261384" w:rsidP="00261384">
      <w:pPr>
        <w:jc w:val="both"/>
        <w:rPr>
          <w:sz w:val="18"/>
          <w:szCs w:val="18"/>
          <w:lang w:eastAsia="x-none"/>
        </w:rPr>
      </w:pPr>
      <w:r w:rsidRPr="008D192F">
        <w:rPr>
          <w:sz w:val="18"/>
          <w:szCs w:val="18"/>
          <w:lang w:eastAsia="x-none"/>
        </w:rPr>
        <w:t xml:space="preserve">- Технический регламент Таможенного союза </w:t>
      </w:r>
      <w:proofErr w:type="gramStart"/>
      <w:r w:rsidRPr="008D192F">
        <w:rPr>
          <w:sz w:val="18"/>
          <w:szCs w:val="18"/>
          <w:lang w:eastAsia="x-none"/>
        </w:rPr>
        <w:t>ТР</w:t>
      </w:r>
      <w:proofErr w:type="gramEnd"/>
      <w:r w:rsidRPr="008D192F">
        <w:rPr>
          <w:sz w:val="18"/>
          <w:szCs w:val="18"/>
          <w:lang w:eastAsia="x-none"/>
        </w:rPr>
        <w:t xml:space="preserve"> ТС 021/2011 «О безопасности пищевой продукции».</w:t>
      </w:r>
    </w:p>
    <w:p w14:paraId="3646B161" w14:textId="77777777" w:rsidR="00261384" w:rsidRPr="008D192F" w:rsidRDefault="00261384" w:rsidP="00261384">
      <w:pPr>
        <w:jc w:val="both"/>
        <w:rPr>
          <w:sz w:val="18"/>
          <w:szCs w:val="18"/>
          <w:lang w:eastAsia="x-none"/>
        </w:rPr>
      </w:pPr>
      <w:r w:rsidRPr="008D192F">
        <w:rPr>
          <w:sz w:val="18"/>
          <w:szCs w:val="18"/>
          <w:lang w:eastAsia="x-none"/>
        </w:rPr>
        <w:t xml:space="preserve">В случае прекращения действия указанных нормативных актов и санитарных норм и правил, определяющих оказание услуг, Исполнитель обязуется оказать услуги в соответствии с нормативными актами и санитарными нормами  и правилами, действующими на момент оказания услуг. Исполнитель самостоятельно  изучает нормативные акты и санитарные нормы и правила в отношении оказываемых услуг, отслеживает изменение или отмену таких актов и введение в действие новых актов. </w:t>
      </w:r>
    </w:p>
    <w:p w14:paraId="510FB9F8" w14:textId="77777777" w:rsidR="00261384" w:rsidRPr="008D192F" w:rsidRDefault="00261384" w:rsidP="00261384">
      <w:pPr>
        <w:jc w:val="both"/>
        <w:rPr>
          <w:sz w:val="18"/>
          <w:szCs w:val="18"/>
          <w:lang w:eastAsia="x-none"/>
        </w:rPr>
      </w:pPr>
      <w:r w:rsidRPr="008D192F">
        <w:rPr>
          <w:sz w:val="18"/>
          <w:szCs w:val="18"/>
          <w:lang w:eastAsia="x-none"/>
        </w:rPr>
        <w:t>2.2. Осуществлять доставку продовольственных товаров, полуфабрикатов, готовой продукции (пищи) в столовые образовательных учреждений с соблюдением правил перевозки пищевых продуктов, готовой продукции (пищи), полуфабрикатов.</w:t>
      </w:r>
    </w:p>
    <w:p w14:paraId="635E2FDD" w14:textId="77777777" w:rsidR="00261384" w:rsidRPr="008D192F" w:rsidRDefault="00261384" w:rsidP="00261384">
      <w:pPr>
        <w:jc w:val="both"/>
        <w:rPr>
          <w:sz w:val="18"/>
          <w:szCs w:val="18"/>
          <w:lang w:eastAsia="x-none"/>
        </w:rPr>
      </w:pPr>
      <w:r w:rsidRPr="008D192F">
        <w:rPr>
          <w:sz w:val="18"/>
          <w:szCs w:val="18"/>
          <w:lang w:eastAsia="x-none"/>
        </w:rPr>
        <w:t>2.3. Осуществлять приемку и хранение продовольственных товаров, с соблюдением действующих санитарных норм и правил.</w:t>
      </w:r>
    </w:p>
    <w:p w14:paraId="2F5F2A25" w14:textId="77777777" w:rsidR="00261384" w:rsidRPr="008D192F" w:rsidRDefault="00261384" w:rsidP="00261384">
      <w:pPr>
        <w:jc w:val="both"/>
        <w:rPr>
          <w:sz w:val="18"/>
          <w:szCs w:val="18"/>
          <w:lang w:eastAsia="x-none"/>
        </w:rPr>
      </w:pPr>
      <w:r w:rsidRPr="008D192F">
        <w:rPr>
          <w:sz w:val="18"/>
          <w:szCs w:val="18"/>
          <w:lang w:eastAsia="x-none"/>
        </w:rPr>
        <w:t xml:space="preserve">2.4. На базе столовых образовательных учреждений обеспечить питанием детей ежедневно, </w:t>
      </w:r>
      <w:proofErr w:type="gramStart"/>
      <w:r w:rsidRPr="008D192F">
        <w:rPr>
          <w:sz w:val="18"/>
          <w:szCs w:val="18"/>
          <w:lang w:eastAsia="x-none"/>
        </w:rPr>
        <w:t>согласно графика</w:t>
      </w:r>
      <w:proofErr w:type="gramEnd"/>
      <w:r w:rsidRPr="008D192F">
        <w:rPr>
          <w:sz w:val="18"/>
          <w:szCs w:val="18"/>
          <w:lang w:eastAsia="x-none"/>
        </w:rPr>
        <w:t xml:space="preserve"> оказания услуг, в виде приготовления суточного рациона с широким ассортиментом блюд и изделий для детского питания, высокого качества, с соблюдением правил технологии приготовления продукции общественного питания, норм закладки продуктов, в соответствии с действующими сборниками рецептур и технологическими нормативами. </w:t>
      </w:r>
    </w:p>
    <w:p w14:paraId="70E0A6C1" w14:textId="77777777" w:rsidR="00261384" w:rsidRPr="008D192F" w:rsidRDefault="00261384" w:rsidP="00261384">
      <w:pPr>
        <w:jc w:val="both"/>
        <w:rPr>
          <w:sz w:val="18"/>
          <w:szCs w:val="18"/>
          <w:lang w:eastAsia="x-none"/>
        </w:rPr>
      </w:pPr>
      <w:r w:rsidRPr="008D192F">
        <w:rPr>
          <w:sz w:val="18"/>
          <w:szCs w:val="18"/>
          <w:lang w:eastAsia="x-none"/>
        </w:rPr>
        <w:t xml:space="preserve">2.5. Обеспечить условия для приема пищи детей в соответствии с требованиями действующих санитарных норм и правил. </w:t>
      </w:r>
    </w:p>
    <w:p w14:paraId="756A27BB" w14:textId="77777777" w:rsidR="00261384" w:rsidRPr="008D192F" w:rsidRDefault="00261384" w:rsidP="00261384">
      <w:pPr>
        <w:jc w:val="both"/>
        <w:rPr>
          <w:sz w:val="18"/>
          <w:szCs w:val="18"/>
          <w:lang w:eastAsia="x-none"/>
        </w:rPr>
      </w:pPr>
      <w:r w:rsidRPr="008D192F">
        <w:rPr>
          <w:sz w:val="18"/>
          <w:szCs w:val="18"/>
          <w:lang w:eastAsia="x-none"/>
        </w:rPr>
        <w:t xml:space="preserve">2.6. Разработать примерное меню в соответствии с требованиями СанПиН 2.3./2.4.3590-20 «Санитарно-эпидемиологические требования к организации общественного питания населения». Не допускать изменений примерного меню без согласования с Заказчиком. Не допускать повторений блюд и изделий в течение более одного дня подряд. При разработке примерного меню Исполнитель вправе использовать примерное меню, представленное в разделе 9 настоящего Описания объекта закупки (при использовании и (или) доработке примерного меню Исполнитель также согласовывает его с Заказчиком).  </w:t>
      </w:r>
    </w:p>
    <w:p w14:paraId="04832740" w14:textId="77777777" w:rsidR="00261384" w:rsidRPr="008D192F" w:rsidRDefault="00261384" w:rsidP="00261384">
      <w:pPr>
        <w:jc w:val="both"/>
        <w:rPr>
          <w:sz w:val="18"/>
          <w:szCs w:val="18"/>
          <w:lang w:eastAsia="x-none"/>
        </w:rPr>
      </w:pPr>
      <w:r w:rsidRPr="008D192F">
        <w:rPr>
          <w:sz w:val="18"/>
          <w:szCs w:val="18"/>
          <w:lang w:eastAsia="x-none"/>
        </w:rPr>
        <w:lastRenderedPageBreak/>
        <w:t>2.7. Производить отпуск готовой продукции детям по количеству, согласно заявке Заказчика, наименованию блюд, согласно утвержденному примерному меню и графиками приема пищи, с соблюдением санитарных норм и правил, сроков реализации готовой продукции, и правил техники безопасности.</w:t>
      </w:r>
    </w:p>
    <w:p w14:paraId="36856E89" w14:textId="77777777" w:rsidR="00261384" w:rsidRPr="008D192F" w:rsidRDefault="00261384" w:rsidP="00261384">
      <w:pPr>
        <w:jc w:val="both"/>
        <w:rPr>
          <w:sz w:val="18"/>
          <w:szCs w:val="18"/>
          <w:lang w:eastAsia="x-none"/>
        </w:rPr>
      </w:pPr>
      <w:r w:rsidRPr="008D192F">
        <w:rPr>
          <w:sz w:val="18"/>
          <w:szCs w:val="18"/>
          <w:lang w:eastAsia="x-none"/>
        </w:rPr>
        <w:t>2.8. Обеспечить условия для приема пищи детей, накрывание столов в обеденном зале и их уборку после приема пищи, а также санитарную обработку помещения обеденного зала после каждого приема пищи в соответствии с требованиями действующих санитарных норм и правил. Осуществлять мытье посуды после каждого приема пищи с использованием средств, разрешенных для использования в образовательных учреждениях.</w:t>
      </w:r>
    </w:p>
    <w:p w14:paraId="37EE3EA9" w14:textId="77777777" w:rsidR="00261384" w:rsidRPr="008D192F" w:rsidRDefault="00261384" w:rsidP="00261384">
      <w:pPr>
        <w:jc w:val="both"/>
        <w:rPr>
          <w:sz w:val="18"/>
          <w:szCs w:val="18"/>
          <w:lang w:eastAsia="x-none"/>
        </w:rPr>
      </w:pPr>
      <w:r w:rsidRPr="008D192F">
        <w:rPr>
          <w:sz w:val="18"/>
          <w:szCs w:val="18"/>
          <w:lang w:eastAsia="x-none"/>
        </w:rPr>
        <w:t>2.9. Обеспечить уборку обеденного зала, производственных помещений ежедневно в конце рабочего дня, а также по мере загрязнения в течение дня. Осуществлять уборку мусора, пищевых отходов.</w:t>
      </w:r>
    </w:p>
    <w:p w14:paraId="49E69869" w14:textId="77777777" w:rsidR="00261384" w:rsidRPr="008D192F" w:rsidRDefault="00261384" w:rsidP="00261384">
      <w:pPr>
        <w:jc w:val="both"/>
        <w:rPr>
          <w:sz w:val="18"/>
          <w:szCs w:val="18"/>
          <w:lang w:eastAsia="x-none"/>
        </w:rPr>
      </w:pPr>
      <w:r w:rsidRPr="008D192F">
        <w:rPr>
          <w:sz w:val="18"/>
          <w:szCs w:val="18"/>
          <w:lang w:eastAsia="x-none"/>
        </w:rPr>
        <w:t xml:space="preserve">2.10. </w:t>
      </w:r>
      <w:proofErr w:type="gramStart"/>
      <w:r w:rsidRPr="008D192F">
        <w:rPr>
          <w:sz w:val="18"/>
          <w:szCs w:val="18"/>
        </w:rPr>
        <w:t>Комплектовать штаты столовой, в том числе заведующими производствами (шеф – поварами), поварами квалификацией 3 – 6 разрядов, кухонными (подсобными) рабочими, технологами, бухгалтерами – калькуляторами</w:t>
      </w:r>
      <w:r w:rsidRPr="008D192F">
        <w:rPr>
          <w:sz w:val="18"/>
          <w:szCs w:val="18"/>
          <w:lang w:eastAsia="x-none"/>
        </w:rPr>
        <w:t>.</w:t>
      </w:r>
      <w:proofErr w:type="gramEnd"/>
      <w:r w:rsidRPr="008D192F">
        <w:rPr>
          <w:sz w:val="18"/>
          <w:szCs w:val="18"/>
          <w:lang w:eastAsia="x-none"/>
        </w:rPr>
        <w:t xml:space="preserve"> Осуществлять мероприятия по соблюдению санитарных норм и правил, в том числе: следить за своевременным и обязательным прохождением работниками столовой медицинских и профилактических осмотров.</w:t>
      </w:r>
    </w:p>
    <w:p w14:paraId="2E71C4C5" w14:textId="77777777" w:rsidR="00261384" w:rsidRPr="008D192F" w:rsidRDefault="00261384" w:rsidP="00261384">
      <w:pPr>
        <w:jc w:val="both"/>
        <w:rPr>
          <w:sz w:val="18"/>
          <w:szCs w:val="18"/>
          <w:lang w:eastAsia="x-none"/>
        </w:rPr>
      </w:pPr>
      <w:r w:rsidRPr="008D192F">
        <w:rPr>
          <w:sz w:val="18"/>
          <w:szCs w:val="18"/>
          <w:lang w:eastAsia="x-none"/>
        </w:rPr>
        <w:t xml:space="preserve">2.11. Обеспечить столовые образовательных учреждений производственным инвентарем, столовой посудой (в количестве, достаточном для организации питания для детей), моющими и дезинфицирующими средствами; производственный персонал – спецодеждой и обувью. </w:t>
      </w:r>
    </w:p>
    <w:p w14:paraId="5D967E20" w14:textId="77777777" w:rsidR="00261384" w:rsidRPr="008D192F" w:rsidRDefault="00261384" w:rsidP="00261384">
      <w:pPr>
        <w:jc w:val="both"/>
        <w:rPr>
          <w:sz w:val="18"/>
          <w:szCs w:val="18"/>
          <w:lang w:eastAsia="x-none"/>
        </w:rPr>
      </w:pPr>
      <w:r w:rsidRPr="008D192F">
        <w:rPr>
          <w:sz w:val="18"/>
          <w:szCs w:val="18"/>
          <w:lang w:eastAsia="x-none"/>
        </w:rPr>
        <w:t xml:space="preserve">2.12. Обеспечить наличие ежедневного меню </w:t>
      </w:r>
      <w:proofErr w:type="gramStart"/>
      <w:r w:rsidRPr="008D192F">
        <w:rPr>
          <w:sz w:val="18"/>
          <w:szCs w:val="18"/>
          <w:lang w:eastAsia="x-none"/>
        </w:rPr>
        <w:t>в месте раздачи готовой продукции с наличием всей информации для потребителя в соответствии с требованиями</w:t>
      </w:r>
      <w:proofErr w:type="gramEnd"/>
      <w:r w:rsidRPr="008D192F">
        <w:rPr>
          <w:sz w:val="18"/>
          <w:szCs w:val="18"/>
          <w:lang w:eastAsia="x-none"/>
        </w:rPr>
        <w:t xml:space="preserve"> СанПиН 2.3./2.4.3590-20 «Санитарно-эпидемиологические требования к организации общественного питания  населения».</w:t>
      </w:r>
    </w:p>
    <w:p w14:paraId="7171732E" w14:textId="77777777" w:rsidR="00261384" w:rsidRPr="008D192F" w:rsidRDefault="00261384" w:rsidP="00261384">
      <w:pPr>
        <w:jc w:val="both"/>
        <w:rPr>
          <w:sz w:val="18"/>
          <w:szCs w:val="18"/>
          <w:lang w:eastAsia="x-none"/>
        </w:rPr>
      </w:pPr>
      <w:r w:rsidRPr="008D192F">
        <w:rPr>
          <w:sz w:val="18"/>
          <w:szCs w:val="18"/>
          <w:lang w:eastAsia="x-none"/>
        </w:rPr>
        <w:t>2.13. Предоставлять Заказчику:</w:t>
      </w:r>
    </w:p>
    <w:p w14:paraId="285C9895" w14:textId="77777777" w:rsidR="00261384" w:rsidRPr="008D192F" w:rsidRDefault="00261384" w:rsidP="00261384">
      <w:pPr>
        <w:jc w:val="both"/>
        <w:rPr>
          <w:sz w:val="18"/>
          <w:szCs w:val="18"/>
          <w:lang w:eastAsia="x-none"/>
        </w:rPr>
      </w:pPr>
      <w:r w:rsidRPr="008D192F">
        <w:rPr>
          <w:sz w:val="18"/>
          <w:szCs w:val="18"/>
          <w:lang w:eastAsia="x-none"/>
        </w:rPr>
        <w:t>- ежедневно документы, подтверждающие отпуск готовой продукции детям (товарную накладную или дневной заборный лист, ежедневное меню) с указанием наименований и выходов готовых блюд и изделий, количества порций, времени отпуска, цены за единицу продукции, цены стоимости отпущенной за день продукции;</w:t>
      </w:r>
    </w:p>
    <w:p w14:paraId="03566320" w14:textId="77777777" w:rsidR="00261384" w:rsidRPr="008D192F" w:rsidRDefault="00261384" w:rsidP="00261384">
      <w:pPr>
        <w:jc w:val="both"/>
        <w:rPr>
          <w:sz w:val="18"/>
          <w:szCs w:val="18"/>
          <w:lang w:eastAsia="x-none"/>
        </w:rPr>
      </w:pPr>
      <w:r w:rsidRPr="008D192F">
        <w:rPr>
          <w:sz w:val="18"/>
          <w:szCs w:val="18"/>
          <w:lang w:eastAsia="x-none"/>
        </w:rPr>
        <w:t xml:space="preserve">- по окончании оказании услуги по организации питания счет </w:t>
      </w:r>
      <w:proofErr w:type="gramStart"/>
      <w:r w:rsidRPr="008D192F">
        <w:rPr>
          <w:sz w:val="18"/>
          <w:szCs w:val="18"/>
          <w:lang w:eastAsia="x-none"/>
        </w:rPr>
        <w:t>и(</w:t>
      </w:r>
      <w:proofErr w:type="gramEnd"/>
      <w:r w:rsidRPr="008D192F">
        <w:rPr>
          <w:sz w:val="18"/>
          <w:szCs w:val="18"/>
          <w:lang w:eastAsia="x-none"/>
        </w:rPr>
        <w:t xml:space="preserve">или) счет-фактуру и акт оказанных услуг. </w:t>
      </w:r>
    </w:p>
    <w:p w14:paraId="242571AF" w14:textId="77777777" w:rsidR="00261384" w:rsidRPr="008D192F" w:rsidRDefault="00261384" w:rsidP="00261384">
      <w:pPr>
        <w:jc w:val="both"/>
        <w:rPr>
          <w:sz w:val="18"/>
          <w:szCs w:val="18"/>
          <w:lang w:eastAsia="x-none"/>
        </w:rPr>
      </w:pPr>
      <w:r w:rsidRPr="008D192F">
        <w:rPr>
          <w:sz w:val="18"/>
          <w:szCs w:val="18"/>
          <w:lang w:eastAsia="x-none"/>
        </w:rPr>
        <w:t>2.14. Принимать заявку от Заказчика по количеству питающихся ежедневно до 18:00 часов на питание следующего дня, с возможностью её корректировки в течение дня фактического оказания услуги.</w:t>
      </w:r>
    </w:p>
    <w:p w14:paraId="4B86FCBF" w14:textId="77777777" w:rsidR="00261384" w:rsidRPr="008D192F" w:rsidRDefault="00261384" w:rsidP="00261384">
      <w:pPr>
        <w:jc w:val="both"/>
        <w:rPr>
          <w:sz w:val="18"/>
          <w:szCs w:val="18"/>
          <w:lang w:eastAsia="x-none"/>
        </w:rPr>
      </w:pPr>
      <w:r w:rsidRPr="008D192F">
        <w:rPr>
          <w:sz w:val="18"/>
          <w:szCs w:val="18"/>
          <w:lang w:eastAsia="x-none"/>
        </w:rPr>
        <w:t xml:space="preserve">2.15. </w:t>
      </w:r>
      <w:proofErr w:type="gramStart"/>
      <w:r w:rsidRPr="008D192F">
        <w:rPr>
          <w:sz w:val="18"/>
          <w:szCs w:val="18"/>
          <w:lang w:eastAsia="x-none"/>
        </w:rPr>
        <w:t>Обеспечить качество и безопасность готовой продукции, соответствующие всем требованиям, предъявляемым к такой продукции.</w:t>
      </w:r>
      <w:proofErr w:type="gramEnd"/>
      <w:r w:rsidRPr="008D192F">
        <w:rPr>
          <w:sz w:val="18"/>
          <w:szCs w:val="18"/>
          <w:lang w:eastAsia="x-none"/>
        </w:rPr>
        <w:t xml:space="preserve"> Обеспечить соответствие ассортимента, норм закладки и выхода блюд и изделий утвержденному Заказчиком примерному меню, рецептуре и калькуляции, согласно нормативной документации.</w:t>
      </w:r>
    </w:p>
    <w:p w14:paraId="149B11BE" w14:textId="77777777" w:rsidR="00261384" w:rsidRPr="008D192F" w:rsidRDefault="00261384" w:rsidP="00261384">
      <w:pPr>
        <w:jc w:val="both"/>
        <w:rPr>
          <w:sz w:val="18"/>
          <w:szCs w:val="18"/>
          <w:lang w:eastAsia="x-none"/>
        </w:rPr>
      </w:pPr>
      <w:r w:rsidRPr="008D192F">
        <w:rPr>
          <w:sz w:val="18"/>
          <w:szCs w:val="18"/>
          <w:lang w:eastAsia="x-none"/>
        </w:rPr>
        <w:t xml:space="preserve">2.16. При каждой выдаче питания обеспечить наличие двух дополнительных (сверх заявки) порций каждого блюда –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 </w:t>
      </w:r>
    </w:p>
    <w:p w14:paraId="1C045E26" w14:textId="77777777" w:rsidR="00261384" w:rsidRPr="008D192F" w:rsidRDefault="00261384" w:rsidP="00261384">
      <w:pPr>
        <w:jc w:val="both"/>
        <w:rPr>
          <w:sz w:val="18"/>
          <w:szCs w:val="18"/>
          <w:lang w:eastAsia="x-none"/>
        </w:rPr>
      </w:pPr>
      <w:r w:rsidRPr="008D192F">
        <w:rPr>
          <w:sz w:val="18"/>
          <w:szCs w:val="18"/>
          <w:lang w:eastAsia="x-none"/>
        </w:rPr>
        <w:t xml:space="preserve">2.17. Обеспечить осуществление мероприятий по контролю отпуска готовых блюд. Выдача питания производится только после проведения контроля </w:t>
      </w:r>
      <w:proofErr w:type="spellStart"/>
      <w:r w:rsidRPr="008D192F">
        <w:rPr>
          <w:sz w:val="18"/>
          <w:szCs w:val="18"/>
          <w:lang w:eastAsia="x-none"/>
        </w:rPr>
        <w:t>бракеражной</w:t>
      </w:r>
      <w:proofErr w:type="spellEnd"/>
      <w:r w:rsidRPr="008D192F">
        <w:rPr>
          <w:sz w:val="18"/>
          <w:szCs w:val="18"/>
          <w:lang w:eastAsia="x-none"/>
        </w:rPr>
        <w:t xml:space="preserve">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w:t>
      </w:r>
      <w:proofErr w:type="spellStart"/>
      <w:r w:rsidRPr="008D192F">
        <w:rPr>
          <w:sz w:val="18"/>
          <w:szCs w:val="18"/>
          <w:lang w:eastAsia="x-none"/>
        </w:rPr>
        <w:t>бракеражной</w:t>
      </w:r>
      <w:proofErr w:type="spellEnd"/>
      <w:r w:rsidRPr="008D192F">
        <w:rPr>
          <w:sz w:val="18"/>
          <w:szCs w:val="18"/>
          <w:lang w:eastAsia="x-none"/>
        </w:rPr>
        <w:t xml:space="preserve"> комиссией в присутствии Исполнителя, подписываемому обеими сторонами, заменяется Исполнителем в течение 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 наименования, качества, веса и количества в течение 2-х часов с момента установления расхождений.</w:t>
      </w:r>
    </w:p>
    <w:p w14:paraId="6E9C8D27" w14:textId="77777777" w:rsidR="00261384" w:rsidRPr="008D192F" w:rsidRDefault="00261384" w:rsidP="00261384">
      <w:pPr>
        <w:jc w:val="both"/>
        <w:rPr>
          <w:sz w:val="18"/>
          <w:szCs w:val="18"/>
          <w:lang w:eastAsia="x-none"/>
        </w:rPr>
      </w:pPr>
      <w:r w:rsidRPr="008D192F">
        <w:rPr>
          <w:sz w:val="18"/>
          <w:szCs w:val="18"/>
          <w:lang w:eastAsia="x-none"/>
        </w:rPr>
        <w:t>2.18. Гарантировать соответствие качества продуктов питания, используемых для оказания услуги, требованиям санитарно-эпидемиологических норм и правил Российской Федерации.</w:t>
      </w:r>
    </w:p>
    <w:p w14:paraId="06DFF799" w14:textId="77777777" w:rsidR="00261384" w:rsidRPr="00D66D99" w:rsidRDefault="00261384" w:rsidP="00261384">
      <w:pPr>
        <w:jc w:val="both"/>
        <w:rPr>
          <w:sz w:val="18"/>
          <w:szCs w:val="18"/>
          <w:lang w:eastAsia="x-none"/>
        </w:rPr>
      </w:pPr>
      <w:r w:rsidRPr="008D192F">
        <w:rPr>
          <w:sz w:val="18"/>
          <w:szCs w:val="18"/>
          <w:lang w:eastAsia="x-none"/>
        </w:rPr>
        <w:t>2.19. Соблюдать нормы пожарной безопасности.</w:t>
      </w:r>
    </w:p>
    <w:p w14:paraId="4CA1AB7B" w14:textId="77777777" w:rsidR="008D192F" w:rsidRPr="008D192F" w:rsidRDefault="008D192F" w:rsidP="008D192F">
      <w:pPr>
        <w:jc w:val="both"/>
        <w:rPr>
          <w:sz w:val="18"/>
          <w:szCs w:val="18"/>
        </w:rPr>
      </w:pPr>
      <w:r w:rsidRPr="008D192F">
        <w:rPr>
          <w:sz w:val="18"/>
          <w:szCs w:val="18"/>
        </w:rPr>
        <w:t>2.20. Исполнитель обязан заключить  договора безвозмездного пользования (ссуды) объекта муниципального нежилого фонда, Заказчик обязан передать по акту в эксплуатацию помещение (пищеблок) с имеющимся исправным технологическим и холодильным оборудованием, коммуникациями, холодным и горячим водоснабжением, силовой электроэнергией, освещением.</w:t>
      </w:r>
    </w:p>
    <w:p w14:paraId="713C78D4" w14:textId="77777777" w:rsidR="008D192F" w:rsidRPr="008D192F" w:rsidRDefault="008D192F" w:rsidP="008D192F">
      <w:pPr>
        <w:jc w:val="both"/>
        <w:rPr>
          <w:sz w:val="18"/>
          <w:szCs w:val="18"/>
        </w:rPr>
      </w:pPr>
      <w:r w:rsidRPr="008D192F">
        <w:rPr>
          <w:sz w:val="18"/>
          <w:szCs w:val="18"/>
        </w:rPr>
        <w:t xml:space="preserve">2.21 Исполнитель несет расходы </w:t>
      </w:r>
      <w:proofErr w:type="gramStart"/>
      <w:r w:rsidRPr="008D192F">
        <w:rPr>
          <w:sz w:val="18"/>
          <w:szCs w:val="18"/>
        </w:rPr>
        <w:t>по</w:t>
      </w:r>
      <w:proofErr w:type="gramEnd"/>
      <w:r w:rsidRPr="008D192F">
        <w:rPr>
          <w:sz w:val="18"/>
          <w:szCs w:val="18"/>
        </w:rPr>
        <w:t xml:space="preserve"> (Таблица 1):</w:t>
      </w:r>
    </w:p>
    <w:p w14:paraId="37F4537A" w14:textId="77777777" w:rsidR="008D192F" w:rsidRPr="008D192F" w:rsidRDefault="008D192F" w:rsidP="008D192F">
      <w:pPr>
        <w:jc w:val="both"/>
        <w:rPr>
          <w:sz w:val="18"/>
          <w:szCs w:val="18"/>
        </w:rPr>
      </w:pPr>
      <w:r w:rsidRPr="008D192F">
        <w:rPr>
          <w:sz w:val="18"/>
          <w:szCs w:val="18"/>
        </w:rPr>
        <w:t>-вывоз мусора – % от общего объема;</w:t>
      </w:r>
    </w:p>
    <w:p w14:paraId="33334FE7" w14:textId="77777777" w:rsidR="008D192F" w:rsidRPr="008D192F" w:rsidRDefault="008D192F" w:rsidP="008D192F">
      <w:pPr>
        <w:jc w:val="both"/>
        <w:rPr>
          <w:sz w:val="18"/>
          <w:szCs w:val="18"/>
        </w:rPr>
      </w:pPr>
      <w:r w:rsidRPr="008D192F">
        <w:rPr>
          <w:sz w:val="18"/>
          <w:szCs w:val="18"/>
        </w:rPr>
        <w:t>-дезинфекции и дератизации от арендуемой площади, производственных помещений возмещает стоимость таких услуг Заказчику.</w:t>
      </w:r>
    </w:p>
    <w:p w14:paraId="528D2FED" w14:textId="77777777" w:rsidR="008D192F" w:rsidRPr="008D192F" w:rsidRDefault="008D192F" w:rsidP="008D192F">
      <w:pPr>
        <w:pStyle w:val="af3"/>
        <w:ind w:firstLine="567"/>
        <w:jc w:val="right"/>
        <w:rPr>
          <w:rFonts w:ascii="Times New Roman" w:eastAsia="Times New Roman" w:hAnsi="Times New Roman"/>
          <w:sz w:val="18"/>
          <w:szCs w:val="18"/>
          <w:lang w:eastAsia="ru-RU"/>
        </w:rPr>
      </w:pPr>
      <w:r w:rsidRPr="008D192F">
        <w:rPr>
          <w:rFonts w:ascii="Times New Roman" w:eastAsia="Times New Roman" w:hAnsi="Times New Roman"/>
          <w:sz w:val="18"/>
          <w:szCs w:val="18"/>
          <w:lang w:eastAsia="ru-RU"/>
        </w:rPr>
        <w:t>Таблица 1</w:t>
      </w:r>
    </w:p>
    <w:p w14:paraId="0D747D3A" w14:textId="77777777" w:rsidR="008D192F" w:rsidRPr="008D192F" w:rsidRDefault="008D192F" w:rsidP="008D192F">
      <w:pPr>
        <w:pStyle w:val="af3"/>
        <w:ind w:firstLine="567"/>
        <w:jc w:val="right"/>
        <w:rPr>
          <w:rFonts w:ascii="Times New Roman" w:eastAsia="Times New Roman" w:hAnsi="Times New Roman"/>
          <w:sz w:val="18"/>
          <w:szCs w:val="18"/>
          <w:lang w:eastAsia="ru-RU"/>
        </w:rPr>
      </w:pPr>
    </w:p>
    <w:p w14:paraId="48F4E3A6" w14:textId="77777777" w:rsidR="008D192F" w:rsidRPr="008D192F" w:rsidRDefault="008D192F" w:rsidP="008D192F">
      <w:pPr>
        <w:pStyle w:val="af3"/>
        <w:ind w:firstLine="567"/>
        <w:jc w:val="right"/>
        <w:rPr>
          <w:rFonts w:ascii="Times New Roman" w:eastAsia="Times New Roman" w:hAnsi="Times New Roman"/>
          <w:sz w:val="18"/>
          <w:szCs w:val="18"/>
          <w:lang w:eastAsia="ru-RU"/>
        </w:rPr>
      </w:pPr>
    </w:p>
    <w:tbl>
      <w:tblPr>
        <w:tblStyle w:val="a8"/>
        <w:tblW w:w="0" w:type="auto"/>
        <w:tblInd w:w="108" w:type="dxa"/>
        <w:tblLook w:val="04A0" w:firstRow="1" w:lastRow="0" w:firstColumn="1" w:lastColumn="0" w:noHBand="0" w:noVBand="1"/>
      </w:tblPr>
      <w:tblGrid>
        <w:gridCol w:w="677"/>
        <w:gridCol w:w="4426"/>
        <w:gridCol w:w="2552"/>
        <w:gridCol w:w="2835"/>
      </w:tblGrid>
      <w:tr w:rsidR="008D192F" w:rsidRPr="008D192F" w14:paraId="5DF02903" w14:textId="77777777" w:rsidTr="008D192F">
        <w:tc>
          <w:tcPr>
            <w:tcW w:w="677" w:type="dxa"/>
          </w:tcPr>
          <w:p w14:paraId="75CE3F61"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w:t>
            </w:r>
            <w:proofErr w:type="gramStart"/>
            <w:r w:rsidRPr="008D192F">
              <w:rPr>
                <w:rFonts w:ascii="Times New Roman" w:eastAsia="Times New Roman" w:hAnsi="Times New Roman"/>
                <w:sz w:val="18"/>
                <w:szCs w:val="18"/>
                <w:lang w:eastAsia="ko-KR"/>
              </w:rPr>
              <w:t>п</w:t>
            </w:r>
            <w:proofErr w:type="gramEnd"/>
            <w:r w:rsidRPr="008D192F">
              <w:rPr>
                <w:rFonts w:ascii="Times New Roman" w:eastAsia="Times New Roman" w:hAnsi="Times New Roman"/>
                <w:sz w:val="18"/>
                <w:szCs w:val="18"/>
                <w:lang w:eastAsia="ko-KR"/>
              </w:rPr>
              <w:t>/п</w:t>
            </w:r>
          </w:p>
        </w:tc>
        <w:tc>
          <w:tcPr>
            <w:tcW w:w="4426" w:type="dxa"/>
          </w:tcPr>
          <w:p w14:paraId="0462518C"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Наименование учреждения</w:t>
            </w:r>
          </w:p>
        </w:tc>
        <w:tc>
          <w:tcPr>
            <w:tcW w:w="2552" w:type="dxa"/>
          </w:tcPr>
          <w:p w14:paraId="4ADF0B26"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 xml:space="preserve">Арендуемая площадь, </w:t>
            </w:r>
            <w:proofErr w:type="spellStart"/>
            <w:r w:rsidRPr="008D192F">
              <w:rPr>
                <w:rFonts w:ascii="Times New Roman" w:eastAsia="Times New Roman" w:hAnsi="Times New Roman"/>
                <w:sz w:val="18"/>
                <w:szCs w:val="18"/>
                <w:lang w:eastAsia="ko-KR"/>
              </w:rPr>
              <w:t>кв</w:t>
            </w:r>
            <w:proofErr w:type="gramStart"/>
            <w:r w:rsidRPr="008D192F">
              <w:rPr>
                <w:rFonts w:ascii="Times New Roman" w:eastAsia="Times New Roman" w:hAnsi="Times New Roman"/>
                <w:sz w:val="18"/>
                <w:szCs w:val="18"/>
                <w:lang w:eastAsia="ko-KR"/>
              </w:rPr>
              <w:t>.м</w:t>
            </w:r>
            <w:proofErr w:type="spellEnd"/>
            <w:proofErr w:type="gramEnd"/>
          </w:p>
        </w:tc>
        <w:tc>
          <w:tcPr>
            <w:tcW w:w="2835" w:type="dxa"/>
          </w:tcPr>
          <w:p w14:paraId="69BB9FD9"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Процент возмещения мусора от общего объема,%</w:t>
            </w:r>
          </w:p>
        </w:tc>
      </w:tr>
      <w:tr w:rsidR="008D192F" w:rsidRPr="008D192F" w14:paraId="73730E11" w14:textId="77777777" w:rsidTr="008D192F">
        <w:tc>
          <w:tcPr>
            <w:tcW w:w="677" w:type="dxa"/>
          </w:tcPr>
          <w:p w14:paraId="6162487B" w14:textId="77777777" w:rsidR="008D192F" w:rsidRPr="008D192F" w:rsidRDefault="008D192F" w:rsidP="008D192F">
            <w:pPr>
              <w:rPr>
                <w:sz w:val="18"/>
                <w:szCs w:val="18"/>
              </w:rPr>
            </w:pPr>
            <w:r w:rsidRPr="008D192F">
              <w:rPr>
                <w:sz w:val="18"/>
                <w:szCs w:val="18"/>
              </w:rPr>
              <w:t>1</w:t>
            </w:r>
          </w:p>
        </w:tc>
        <w:tc>
          <w:tcPr>
            <w:tcW w:w="4426" w:type="dxa"/>
          </w:tcPr>
          <w:p w14:paraId="12838235" w14:textId="77777777" w:rsidR="008D192F" w:rsidRPr="008D192F" w:rsidRDefault="008D192F" w:rsidP="008D192F">
            <w:pPr>
              <w:pStyle w:val="af3"/>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36</w:t>
            </w:r>
          </w:p>
        </w:tc>
        <w:tc>
          <w:tcPr>
            <w:tcW w:w="2552" w:type="dxa"/>
          </w:tcPr>
          <w:p w14:paraId="5A26F7D4"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405,1</w:t>
            </w:r>
          </w:p>
        </w:tc>
        <w:tc>
          <w:tcPr>
            <w:tcW w:w="2835" w:type="dxa"/>
          </w:tcPr>
          <w:p w14:paraId="23FE7249"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30</w:t>
            </w:r>
          </w:p>
        </w:tc>
      </w:tr>
      <w:tr w:rsidR="008D192F" w:rsidRPr="008D192F" w14:paraId="4B2BC143" w14:textId="77777777" w:rsidTr="008D192F">
        <w:tc>
          <w:tcPr>
            <w:tcW w:w="677" w:type="dxa"/>
          </w:tcPr>
          <w:p w14:paraId="1FEFA12E"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w:t>
            </w:r>
          </w:p>
        </w:tc>
        <w:tc>
          <w:tcPr>
            <w:tcW w:w="4426" w:type="dxa"/>
            <w:vAlign w:val="center"/>
          </w:tcPr>
          <w:p w14:paraId="4707370E"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61</w:t>
            </w:r>
          </w:p>
        </w:tc>
        <w:tc>
          <w:tcPr>
            <w:tcW w:w="2552" w:type="dxa"/>
            <w:vAlign w:val="center"/>
          </w:tcPr>
          <w:p w14:paraId="7AD7E9A7"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430,4</w:t>
            </w:r>
          </w:p>
        </w:tc>
        <w:tc>
          <w:tcPr>
            <w:tcW w:w="2835" w:type="dxa"/>
          </w:tcPr>
          <w:p w14:paraId="482B9624"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0D7B9737" w14:textId="77777777" w:rsidTr="008D192F">
        <w:trPr>
          <w:trHeight w:val="210"/>
        </w:trPr>
        <w:tc>
          <w:tcPr>
            <w:tcW w:w="677" w:type="dxa"/>
          </w:tcPr>
          <w:p w14:paraId="68A20D8A"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w:t>
            </w:r>
          </w:p>
        </w:tc>
        <w:tc>
          <w:tcPr>
            <w:tcW w:w="4426" w:type="dxa"/>
            <w:vAlign w:val="center"/>
          </w:tcPr>
          <w:p w14:paraId="2BEE5E0C"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«Лицей № 62 имени Комарова Владимира Михайловича</w:t>
            </w:r>
            <w:proofErr w:type="gramStart"/>
            <w:r w:rsidRPr="008D192F">
              <w:rPr>
                <w:rFonts w:ascii="Times New Roman" w:eastAsia="Times New Roman" w:hAnsi="Times New Roman"/>
                <w:sz w:val="18"/>
                <w:szCs w:val="18"/>
                <w:lang w:eastAsia="ko-KR"/>
              </w:rPr>
              <w:t>.»</w:t>
            </w:r>
            <w:proofErr w:type="gramEnd"/>
          </w:p>
        </w:tc>
        <w:tc>
          <w:tcPr>
            <w:tcW w:w="2552" w:type="dxa"/>
            <w:vAlign w:val="center"/>
          </w:tcPr>
          <w:p w14:paraId="729AAFF3"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123,4</w:t>
            </w:r>
          </w:p>
        </w:tc>
        <w:tc>
          <w:tcPr>
            <w:tcW w:w="2835" w:type="dxa"/>
          </w:tcPr>
          <w:p w14:paraId="335CE2F5"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0877457D" w14:textId="77777777" w:rsidTr="008D192F">
        <w:tc>
          <w:tcPr>
            <w:tcW w:w="677" w:type="dxa"/>
          </w:tcPr>
          <w:p w14:paraId="5964D406"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4</w:t>
            </w:r>
          </w:p>
        </w:tc>
        <w:tc>
          <w:tcPr>
            <w:tcW w:w="4426" w:type="dxa"/>
            <w:vAlign w:val="center"/>
          </w:tcPr>
          <w:p w14:paraId="0C26C91E"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"ГИМНАЗИЯ № 64 ИМЕНИ В.В. ГОРБАТКО</w:t>
            </w:r>
            <w:proofErr w:type="gramStart"/>
            <w:r w:rsidRPr="008D192F">
              <w:rPr>
                <w:rFonts w:ascii="Times New Roman" w:eastAsia="Times New Roman" w:hAnsi="Times New Roman"/>
                <w:sz w:val="18"/>
                <w:szCs w:val="18"/>
                <w:lang w:eastAsia="ko-KR"/>
              </w:rPr>
              <w:t>."</w:t>
            </w:r>
            <w:proofErr w:type="gramEnd"/>
          </w:p>
        </w:tc>
        <w:tc>
          <w:tcPr>
            <w:tcW w:w="2552" w:type="dxa"/>
            <w:vAlign w:val="center"/>
          </w:tcPr>
          <w:p w14:paraId="46FE3CB2"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256,2</w:t>
            </w:r>
          </w:p>
        </w:tc>
        <w:tc>
          <w:tcPr>
            <w:tcW w:w="2835" w:type="dxa"/>
          </w:tcPr>
          <w:p w14:paraId="226B465E"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013A4DD3" w14:textId="77777777" w:rsidTr="008D192F">
        <w:tc>
          <w:tcPr>
            <w:tcW w:w="677" w:type="dxa"/>
          </w:tcPr>
          <w:p w14:paraId="62B18EDF"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5</w:t>
            </w:r>
          </w:p>
        </w:tc>
        <w:tc>
          <w:tcPr>
            <w:tcW w:w="4426" w:type="dxa"/>
            <w:vAlign w:val="center"/>
          </w:tcPr>
          <w:p w14:paraId="50C2DF45"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 xml:space="preserve">МАОУ «Татарская гимназия № 65 им. Гази </w:t>
            </w:r>
            <w:proofErr w:type="spellStart"/>
            <w:r w:rsidRPr="008D192F">
              <w:rPr>
                <w:rFonts w:ascii="Times New Roman" w:eastAsia="Times New Roman" w:hAnsi="Times New Roman"/>
                <w:sz w:val="18"/>
                <w:szCs w:val="18"/>
                <w:lang w:eastAsia="ko-KR"/>
              </w:rPr>
              <w:t>Загитова</w:t>
            </w:r>
            <w:proofErr w:type="spellEnd"/>
            <w:r w:rsidRPr="008D192F">
              <w:rPr>
                <w:rFonts w:ascii="Times New Roman" w:eastAsia="Times New Roman" w:hAnsi="Times New Roman"/>
                <w:sz w:val="18"/>
                <w:szCs w:val="18"/>
                <w:lang w:eastAsia="ko-KR"/>
              </w:rPr>
              <w:t>.»</w:t>
            </w:r>
          </w:p>
        </w:tc>
        <w:tc>
          <w:tcPr>
            <w:tcW w:w="2552" w:type="dxa"/>
          </w:tcPr>
          <w:p w14:paraId="5EFC473C"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320,7</w:t>
            </w:r>
          </w:p>
        </w:tc>
        <w:tc>
          <w:tcPr>
            <w:tcW w:w="2835" w:type="dxa"/>
          </w:tcPr>
          <w:p w14:paraId="0F45BB97"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59A9CBD0" w14:textId="77777777" w:rsidTr="008D192F">
        <w:tc>
          <w:tcPr>
            <w:tcW w:w="677" w:type="dxa"/>
          </w:tcPr>
          <w:p w14:paraId="34C85372"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6</w:t>
            </w:r>
          </w:p>
        </w:tc>
        <w:tc>
          <w:tcPr>
            <w:tcW w:w="4426" w:type="dxa"/>
            <w:vAlign w:val="center"/>
          </w:tcPr>
          <w:p w14:paraId="0436144F"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«Центр образования № 69»</w:t>
            </w:r>
          </w:p>
        </w:tc>
        <w:tc>
          <w:tcPr>
            <w:tcW w:w="2552" w:type="dxa"/>
          </w:tcPr>
          <w:p w14:paraId="29B5DC27"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290,2</w:t>
            </w:r>
          </w:p>
        </w:tc>
        <w:tc>
          <w:tcPr>
            <w:tcW w:w="2835" w:type="dxa"/>
          </w:tcPr>
          <w:p w14:paraId="40CB7DE7"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17950893" w14:textId="77777777" w:rsidTr="008D192F">
        <w:tc>
          <w:tcPr>
            <w:tcW w:w="677" w:type="dxa"/>
          </w:tcPr>
          <w:p w14:paraId="61FCD841"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7</w:t>
            </w:r>
          </w:p>
        </w:tc>
        <w:tc>
          <w:tcPr>
            <w:tcW w:w="4426" w:type="dxa"/>
            <w:vAlign w:val="center"/>
          </w:tcPr>
          <w:p w14:paraId="3C0132D2"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71</w:t>
            </w:r>
          </w:p>
        </w:tc>
        <w:tc>
          <w:tcPr>
            <w:tcW w:w="2552" w:type="dxa"/>
            <w:vAlign w:val="center"/>
          </w:tcPr>
          <w:p w14:paraId="150769C6"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250,0</w:t>
            </w:r>
          </w:p>
        </w:tc>
        <w:tc>
          <w:tcPr>
            <w:tcW w:w="2835" w:type="dxa"/>
          </w:tcPr>
          <w:p w14:paraId="58718F58"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665B0CF3" w14:textId="77777777" w:rsidTr="008D192F">
        <w:tc>
          <w:tcPr>
            <w:tcW w:w="677" w:type="dxa"/>
          </w:tcPr>
          <w:p w14:paraId="4B76AE91"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8</w:t>
            </w:r>
          </w:p>
        </w:tc>
        <w:tc>
          <w:tcPr>
            <w:tcW w:w="4426" w:type="dxa"/>
            <w:vAlign w:val="center"/>
          </w:tcPr>
          <w:p w14:paraId="2313CF3D"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«Центр образования № 76»</w:t>
            </w:r>
          </w:p>
        </w:tc>
        <w:tc>
          <w:tcPr>
            <w:tcW w:w="2552" w:type="dxa"/>
            <w:vAlign w:val="center"/>
          </w:tcPr>
          <w:p w14:paraId="4A02137A"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166,5</w:t>
            </w:r>
          </w:p>
        </w:tc>
        <w:tc>
          <w:tcPr>
            <w:tcW w:w="2835" w:type="dxa"/>
          </w:tcPr>
          <w:p w14:paraId="4CB211A0"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30</w:t>
            </w:r>
          </w:p>
        </w:tc>
      </w:tr>
      <w:tr w:rsidR="008D192F" w:rsidRPr="008D192F" w14:paraId="131D0EB5" w14:textId="77777777" w:rsidTr="008D192F">
        <w:tc>
          <w:tcPr>
            <w:tcW w:w="677" w:type="dxa"/>
          </w:tcPr>
          <w:p w14:paraId="4E0CC0B6"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9</w:t>
            </w:r>
          </w:p>
        </w:tc>
        <w:tc>
          <w:tcPr>
            <w:tcW w:w="4426" w:type="dxa"/>
            <w:vAlign w:val="center"/>
          </w:tcPr>
          <w:p w14:paraId="5A49D850"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79</w:t>
            </w:r>
          </w:p>
        </w:tc>
        <w:tc>
          <w:tcPr>
            <w:tcW w:w="2552" w:type="dxa"/>
            <w:vAlign w:val="center"/>
          </w:tcPr>
          <w:p w14:paraId="5DFC58DE"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154,4</w:t>
            </w:r>
          </w:p>
        </w:tc>
        <w:tc>
          <w:tcPr>
            <w:tcW w:w="2835" w:type="dxa"/>
          </w:tcPr>
          <w:p w14:paraId="34EA1464"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30</w:t>
            </w:r>
          </w:p>
        </w:tc>
      </w:tr>
      <w:tr w:rsidR="008D192F" w:rsidRPr="008D192F" w14:paraId="5DA0C620" w14:textId="77777777" w:rsidTr="008D192F">
        <w:tc>
          <w:tcPr>
            <w:tcW w:w="677" w:type="dxa"/>
          </w:tcPr>
          <w:p w14:paraId="5CC9E914"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10</w:t>
            </w:r>
          </w:p>
        </w:tc>
        <w:tc>
          <w:tcPr>
            <w:tcW w:w="4426" w:type="dxa"/>
            <w:vAlign w:val="center"/>
          </w:tcPr>
          <w:p w14:paraId="48FF8E5D"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 xml:space="preserve">МАОУ  Школа № 80 имени </w:t>
            </w:r>
            <w:proofErr w:type="spellStart"/>
            <w:r w:rsidRPr="008D192F">
              <w:rPr>
                <w:rFonts w:ascii="Times New Roman" w:eastAsia="Times New Roman" w:hAnsi="Times New Roman"/>
                <w:sz w:val="18"/>
                <w:szCs w:val="18"/>
                <w:lang w:eastAsia="ko-KR"/>
              </w:rPr>
              <w:t>А.М.Матросова</w:t>
            </w:r>
            <w:proofErr w:type="spellEnd"/>
          </w:p>
        </w:tc>
        <w:tc>
          <w:tcPr>
            <w:tcW w:w="2552" w:type="dxa"/>
            <w:vAlign w:val="center"/>
          </w:tcPr>
          <w:p w14:paraId="0F05676C"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242,1</w:t>
            </w:r>
          </w:p>
        </w:tc>
        <w:tc>
          <w:tcPr>
            <w:tcW w:w="2835" w:type="dxa"/>
          </w:tcPr>
          <w:p w14:paraId="5D5D4158"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30</w:t>
            </w:r>
          </w:p>
        </w:tc>
      </w:tr>
      <w:tr w:rsidR="008D192F" w:rsidRPr="008D192F" w14:paraId="1A88266E" w14:textId="77777777" w:rsidTr="008D192F">
        <w:tc>
          <w:tcPr>
            <w:tcW w:w="677" w:type="dxa"/>
          </w:tcPr>
          <w:p w14:paraId="7BDDAECF"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11</w:t>
            </w:r>
          </w:p>
        </w:tc>
        <w:tc>
          <w:tcPr>
            <w:tcW w:w="4426" w:type="dxa"/>
            <w:vAlign w:val="center"/>
          </w:tcPr>
          <w:p w14:paraId="02883EB4"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«Гимназия № 82 УГНТУ»</w:t>
            </w:r>
          </w:p>
        </w:tc>
        <w:tc>
          <w:tcPr>
            <w:tcW w:w="2552" w:type="dxa"/>
            <w:vAlign w:val="center"/>
          </w:tcPr>
          <w:p w14:paraId="3FDA2A7A"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301,3</w:t>
            </w:r>
          </w:p>
        </w:tc>
        <w:tc>
          <w:tcPr>
            <w:tcW w:w="2835" w:type="dxa"/>
          </w:tcPr>
          <w:p w14:paraId="2F9C4ECF"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2A472909" w14:textId="77777777" w:rsidTr="008D192F">
        <w:tc>
          <w:tcPr>
            <w:tcW w:w="677" w:type="dxa"/>
          </w:tcPr>
          <w:p w14:paraId="287DE246" w14:textId="5970DA37"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w:t>
            </w:r>
            <w:r w:rsidR="005171C8">
              <w:rPr>
                <w:rFonts w:ascii="Times New Roman" w:eastAsia="Times New Roman" w:hAnsi="Times New Roman"/>
                <w:sz w:val="18"/>
                <w:szCs w:val="18"/>
                <w:lang w:eastAsia="ko-KR"/>
              </w:rPr>
              <w:t>2</w:t>
            </w:r>
          </w:p>
        </w:tc>
        <w:tc>
          <w:tcPr>
            <w:tcW w:w="4426" w:type="dxa"/>
            <w:vAlign w:val="center"/>
          </w:tcPr>
          <w:p w14:paraId="005E4E0E"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85</w:t>
            </w:r>
          </w:p>
        </w:tc>
        <w:tc>
          <w:tcPr>
            <w:tcW w:w="2552" w:type="dxa"/>
            <w:vAlign w:val="center"/>
          </w:tcPr>
          <w:p w14:paraId="3CE53286"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191,38</w:t>
            </w:r>
          </w:p>
        </w:tc>
        <w:tc>
          <w:tcPr>
            <w:tcW w:w="2835" w:type="dxa"/>
          </w:tcPr>
          <w:p w14:paraId="3FD00471"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272381E1" w14:textId="77777777" w:rsidTr="008D192F">
        <w:tc>
          <w:tcPr>
            <w:tcW w:w="677" w:type="dxa"/>
          </w:tcPr>
          <w:p w14:paraId="06FE0AC6" w14:textId="43C42F59"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w:t>
            </w:r>
            <w:r w:rsidR="005171C8">
              <w:rPr>
                <w:rFonts w:ascii="Times New Roman" w:eastAsia="Times New Roman" w:hAnsi="Times New Roman"/>
                <w:sz w:val="18"/>
                <w:szCs w:val="18"/>
                <w:lang w:eastAsia="ko-KR"/>
              </w:rPr>
              <w:t>3</w:t>
            </w:r>
          </w:p>
        </w:tc>
        <w:tc>
          <w:tcPr>
            <w:tcW w:w="4426" w:type="dxa"/>
            <w:vAlign w:val="center"/>
          </w:tcPr>
          <w:p w14:paraId="5AF012DD"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"Гимназия № 86"</w:t>
            </w:r>
          </w:p>
        </w:tc>
        <w:tc>
          <w:tcPr>
            <w:tcW w:w="2552" w:type="dxa"/>
            <w:vAlign w:val="center"/>
          </w:tcPr>
          <w:p w14:paraId="47108652"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269,0</w:t>
            </w:r>
          </w:p>
        </w:tc>
        <w:tc>
          <w:tcPr>
            <w:tcW w:w="2835" w:type="dxa"/>
          </w:tcPr>
          <w:p w14:paraId="5FFDD00E"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61E08DB9" w14:textId="77777777" w:rsidTr="008D192F">
        <w:tc>
          <w:tcPr>
            <w:tcW w:w="677" w:type="dxa"/>
          </w:tcPr>
          <w:p w14:paraId="183A5195" w14:textId="753BCC17"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w:t>
            </w:r>
            <w:r w:rsidR="005171C8">
              <w:rPr>
                <w:rFonts w:ascii="Times New Roman" w:eastAsia="Times New Roman" w:hAnsi="Times New Roman"/>
                <w:sz w:val="18"/>
                <w:szCs w:val="18"/>
                <w:lang w:eastAsia="ko-KR"/>
              </w:rPr>
              <w:t>4</w:t>
            </w:r>
          </w:p>
        </w:tc>
        <w:tc>
          <w:tcPr>
            <w:tcW w:w="4426" w:type="dxa"/>
            <w:vAlign w:val="center"/>
          </w:tcPr>
          <w:p w14:paraId="1058877D"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 xml:space="preserve">МАОУ ШКОЛА № 98 ИМ. Н.Ф. ОБУХОВА </w:t>
            </w:r>
          </w:p>
        </w:tc>
        <w:tc>
          <w:tcPr>
            <w:tcW w:w="2552" w:type="dxa"/>
            <w:vAlign w:val="center"/>
          </w:tcPr>
          <w:p w14:paraId="2F528F64"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323,8</w:t>
            </w:r>
          </w:p>
        </w:tc>
        <w:tc>
          <w:tcPr>
            <w:tcW w:w="2835" w:type="dxa"/>
          </w:tcPr>
          <w:p w14:paraId="0D53C606"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7EF0EABC" w14:textId="77777777" w:rsidTr="008D192F">
        <w:tc>
          <w:tcPr>
            <w:tcW w:w="677" w:type="dxa"/>
          </w:tcPr>
          <w:p w14:paraId="7EA9DF39" w14:textId="460FBBB3"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w:t>
            </w:r>
            <w:r w:rsidR="005171C8">
              <w:rPr>
                <w:rFonts w:ascii="Times New Roman" w:eastAsia="Times New Roman" w:hAnsi="Times New Roman"/>
                <w:sz w:val="18"/>
                <w:szCs w:val="18"/>
                <w:lang w:eastAsia="ko-KR"/>
              </w:rPr>
              <w:t>5</w:t>
            </w:r>
          </w:p>
        </w:tc>
        <w:tc>
          <w:tcPr>
            <w:tcW w:w="4426" w:type="dxa"/>
            <w:vAlign w:val="center"/>
          </w:tcPr>
          <w:p w14:paraId="55E598EC"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99</w:t>
            </w:r>
          </w:p>
        </w:tc>
        <w:tc>
          <w:tcPr>
            <w:tcW w:w="2552" w:type="dxa"/>
            <w:vAlign w:val="center"/>
          </w:tcPr>
          <w:p w14:paraId="64288274"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329,7</w:t>
            </w:r>
          </w:p>
        </w:tc>
        <w:tc>
          <w:tcPr>
            <w:tcW w:w="2835" w:type="dxa"/>
          </w:tcPr>
          <w:p w14:paraId="01218B7D"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30</w:t>
            </w:r>
          </w:p>
        </w:tc>
      </w:tr>
      <w:tr w:rsidR="008D192F" w:rsidRPr="008D192F" w14:paraId="2DCC9334" w14:textId="77777777" w:rsidTr="008D192F">
        <w:tc>
          <w:tcPr>
            <w:tcW w:w="677" w:type="dxa"/>
          </w:tcPr>
          <w:p w14:paraId="7B6A3491" w14:textId="00BF02DE"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w:t>
            </w:r>
            <w:r w:rsidR="005171C8">
              <w:rPr>
                <w:rFonts w:ascii="Times New Roman" w:eastAsia="Times New Roman" w:hAnsi="Times New Roman"/>
                <w:sz w:val="18"/>
                <w:szCs w:val="18"/>
                <w:lang w:eastAsia="ko-KR"/>
              </w:rPr>
              <w:t>6</w:t>
            </w:r>
          </w:p>
        </w:tc>
        <w:tc>
          <w:tcPr>
            <w:tcW w:w="4426" w:type="dxa"/>
            <w:vAlign w:val="center"/>
          </w:tcPr>
          <w:p w14:paraId="346F973D"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"ЛИЦЕЙ № 106 "СОДРУЖЕСТВО</w:t>
            </w:r>
            <w:proofErr w:type="gramStart"/>
            <w:r w:rsidRPr="008D192F">
              <w:rPr>
                <w:rFonts w:ascii="Times New Roman" w:eastAsia="Times New Roman" w:hAnsi="Times New Roman"/>
                <w:sz w:val="18"/>
                <w:szCs w:val="18"/>
                <w:lang w:eastAsia="ko-KR"/>
              </w:rPr>
              <w:t>"И</w:t>
            </w:r>
            <w:proofErr w:type="gramEnd"/>
            <w:r w:rsidRPr="008D192F">
              <w:rPr>
                <w:rFonts w:ascii="Times New Roman" w:eastAsia="Times New Roman" w:hAnsi="Times New Roman"/>
                <w:sz w:val="18"/>
                <w:szCs w:val="18"/>
                <w:lang w:eastAsia="ko-KR"/>
              </w:rPr>
              <w:t>М. Л.М. ПАВЛИЧЕНКО"</w:t>
            </w:r>
            <w:r w:rsidRPr="008D192F">
              <w:rPr>
                <w:rFonts w:ascii="Times New Roman" w:eastAsia="Times New Roman" w:hAnsi="Times New Roman"/>
                <w:sz w:val="18"/>
                <w:szCs w:val="18"/>
                <w:lang w:eastAsia="ko-KR"/>
              </w:rPr>
              <w:br/>
            </w:r>
            <w:r w:rsidRPr="008D192F">
              <w:rPr>
                <w:rFonts w:ascii="Times New Roman" w:eastAsia="Times New Roman" w:hAnsi="Times New Roman"/>
                <w:sz w:val="18"/>
                <w:szCs w:val="18"/>
                <w:lang w:eastAsia="ko-KR"/>
              </w:rPr>
              <w:lastRenderedPageBreak/>
              <w:t xml:space="preserve"> г. Уфа им. Л.М. Павличенко»</w:t>
            </w:r>
          </w:p>
        </w:tc>
        <w:tc>
          <w:tcPr>
            <w:tcW w:w="2552" w:type="dxa"/>
            <w:vAlign w:val="center"/>
          </w:tcPr>
          <w:p w14:paraId="3809BCAD"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lastRenderedPageBreak/>
              <w:t>736,1</w:t>
            </w:r>
          </w:p>
        </w:tc>
        <w:tc>
          <w:tcPr>
            <w:tcW w:w="2835" w:type="dxa"/>
          </w:tcPr>
          <w:p w14:paraId="6898178E"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2790A579" w14:textId="77777777" w:rsidTr="008D192F">
        <w:tc>
          <w:tcPr>
            <w:tcW w:w="677" w:type="dxa"/>
          </w:tcPr>
          <w:p w14:paraId="1C380BF5" w14:textId="65B9AACA"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lastRenderedPageBreak/>
              <w:t>1</w:t>
            </w:r>
            <w:r w:rsidR="005171C8">
              <w:rPr>
                <w:rFonts w:ascii="Times New Roman" w:eastAsia="Times New Roman" w:hAnsi="Times New Roman"/>
                <w:sz w:val="18"/>
                <w:szCs w:val="18"/>
                <w:lang w:eastAsia="ko-KR"/>
              </w:rPr>
              <w:t>7</w:t>
            </w:r>
          </w:p>
        </w:tc>
        <w:tc>
          <w:tcPr>
            <w:tcW w:w="4426" w:type="dxa"/>
            <w:vAlign w:val="center"/>
          </w:tcPr>
          <w:p w14:paraId="2D2F7638"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 xml:space="preserve">МАОУ «Школа № 109 имени </w:t>
            </w:r>
            <w:proofErr w:type="spellStart"/>
            <w:r w:rsidRPr="008D192F">
              <w:rPr>
                <w:rFonts w:ascii="Times New Roman" w:eastAsia="Times New Roman" w:hAnsi="Times New Roman"/>
                <w:sz w:val="18"/>
                <w:szCs w:val="18"/>
                <w:lang w:eastAsia="ko-KR"/>
              </w:rPr>
              <w:t>М.И.Абдуллина</w:t>
            </w:r>
            <w:proofErr w:type="spellEnd"/>
            <w:r w:rsidRPr="008D192F">
              <w:rPr>
                <w:rFonts w:ascii="Times New Roman" w:eastAsia="Times New Roman" w:hAnsi="Times New Roman"/>
                <w:sz w:val="18"/>
                <w:szCs w:val="18"/>
                <w:lang w:eastAsia="ko-KR"/>
              </w:rPr>
              <w:t>»</w:t>
            </w:r>
          </w:p>
        </w:tc>
        <w:tc>
          <w:tcPr>
            <w:tcW w:w="2552" w:type="dxa"/>
            <w:vAlign w:val="center"/>
          </w:tcPr>
          <w:p w14:paraId="10D70F60"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287,7</w:t>
            </w:r>
          </w:p>
        </w:tc>
        <w:tc>
          <w:tcPr>
            <w:tcW w:w="2835" w:type="dxa"/>
          </w:tcPr>
          <w:p w14:paraId="25757EDD"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184F7C6A" w14:textId="77777777" w:rsidTr="008D192F">
        <w:tc>
          <w:tcPr>
            <w:tcW w:w="677" w:type="dxa"/>
          </w:tcPr>
          <w:p w14:paraId="7328EDD8" w14:textId="28B60CF7"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w:t>
            </w:r>
            <w:r w:rsidR="005171C8">
              <w:rPr>
                <w:rFonts w:ascii="Times New Roman" w:eastAsia="Times New Roman" w:hAnsi="Times New Roman"/>
                <w:sz w:val="18"/>
                <w:szCs w:val="18"/>
                <w:lang w:eastAsia="ko-KR"/>
              </w:rPr>
              <w:t>8</w:t>
            </w:r>
          </w:p>
        </w:tc>
        <w:tc>
          <w:tcPr>
            <w:tcW w:w="4426" w:type="dxa"/>
            <w:vAlign w:val="center"/>
          </w:tcPr>
          <w:p w14:paraId="04395DFA"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№116 ИМ.С.Х.БИКЕЕВА</w:t>
            </w:r>
          </w:p>
        </w:tc>
        <w:tc>
          <w:tcPr>
            <w:tcW w:w="2552" w:type="dxa"/>
            <w:vAlign w:val="center"/>
          </w:tcPr>
          <w:p w14:paraId="27D6DF84"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215,3</w:t>
            </w:r>
          </w:p>
        </w:tc>
        <w:tc>
          <w:tcPr>
            <w:tcW w:w="2835" w:type="dxa"/>
          </w:tcPr>
          <w:p w14:paraId="79499E6C"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641FFA2E" w14:textId="77777777" w:rsidTr="008D192F">
        <w:tc>
          <w:tcPr>
            <w:tcW w:w="677" w:type="dxa"/>
          </w:tcPr>
          <w:p w14:paraId="3C64A6A1" w14:textId="32FC3D2E" w:rsidR="008D192F" w:rsidRPr="008D192F" w:rsidRDefault="005171C8" w:rsidP="008D192F">
            <w:pPr>
              <w:pStyle w:val="af3"/>
              <w:jc w:val="both"/>
              <w:rPr>
                <w:rFonts w:ascii="Times New Roman" w:eastAsia="Times New Roman" w:hAnsi="Times New Roman"/>
                <w:sz w:val="18"/>
                <w:szCs w:val="18"/>
                <w:lang w:eastAsia="ko-KR"/>
              </w:rPr>
            </w:pPr>
            <w:r>
              <w:rPr>
                <w:rFonts w:ascii="Times New Roman" w:eastAsia="Times New Roman" w:hAnsi="Times New Roman"/>
                <w:sz w:val="18"/>
                <w:szCs w:val="18"/>
                <w:lang w:eastAsia="ko-KR"/>
              </w:rPr>
              <w:t>19</w:t>
            </w:r>
          </w:p>
        </w:tc>
        <w:tc>
          <w:tcPr>
            <w:tcW w:w="4426" w:type="dxa"/>
            <w:vAlign w:val="center"/>
          </w:tcPr>
          <w:p w14:paraId="7C594A32"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125</w:t>
            </w:r>
          </w:p>
        </w:tc>
        <w:tc>
          <w:tcPr>
            <w:tcW w:w="2552" w:type="dxa"/>
            <w:vAlign w:val="center"/>
          </w:tcPr>
          <w:p w14:paraId="08806CF5"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137,3</w:t>
            </w:r>
          </w:p>
        </w:tc>
        <w:tc>
          <w:tcPr>
            <w:tcW w:w="2835" w:type="dxa"/>
          </w:tcPr>
          <w:p w14:paraId="41E0B22B"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2493525B" w14:textId="77777777" w:rsidTr="008D192F">
        <w:tc>
          <w:tcPr>
            <w:tcW w:w="677" w:type="dxa"/>
          </w:tcPr>
          <w:p w14:paraId="39CD9964" w14:textId="228E69CB" w:rsidR="008D192F" w:rsidRPr="008D192F" w:rsidRDefault="005171C8" w:rsidP="008D192F">
            <w:pPr>
              <w:pStyle w:val="af3"/>
              <w:jc w:val="both"/>
              <w:rPr>
                <w:rFonts w:ascii="Times New Roman" w:eastAsia="Times New Roman" w:hAnsi="Times New Roman"/>
                <w:sz w:val="18"/>
                <w:szCs w:val="18"/>
                <w:lang w:eastAsia="ko-KR"/>
              </w:rPr>
            </w:pPr>
            <w:r>
              <w:rPr>
                <w:rFonts w:ascii="Times New Roman" w:eastAsia="Times New Roman" w:hAnsi="Times New Roman"/>
                <w:sz w:val="18"/>
                <w:szCs w:val="18"/>
                <w:lang w:eastAsia="ko-KR"/>
              </w:rPr>
              <w:t>20</w:t>
            </w:r>
          </w:p>
        </w:tc>
        <w:tc>
          <w:tcPr>
            <w:tcW w:w="4426" w:type="dxa"/>
            <w:vAlign w:val="center"/>
          </w:tcPr>
          <w:p w14:paraId="1F8273A3"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129 ИМ. С.И. ЗОРИНА</w:t>
            </w:r>
          </w:p>
        </w:tc>
        <w:tc>
          <w:tcPr>
            <w:tcW w:w="2552" w:type="dxa"/>
          </w:tcPr>
          <w:p w14:paraId="6A9AF3AD"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512,4</w:t>
            </w:r>
          </w:p>
        </w:tc>
        <w:tc>
          <w:tcPr>
            <w:tcW w:w="2835" w:type="dxa"/>
          </w:tcPr>
          <w:p w14:paraId="55832E48"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0170E1B3" w14:textId="77777777" w:rsidTr="008D192F">
        <w:tc>
          <w:tcPr>
            <w:tcW w:w="677" w:type="dxa"/>
          </w:tcPr>
          <w:p w14:paraId="42CB2A80" w14:textId="01B116B4"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w:t>
            </w:r>
            <w:r w:rsidR="005171C8">
              <w:rPr>
                <w:rFonts w:ascii="Times New Roman" w:eastAsia="Times New Roman" w:hAnsi="Times New Roman"/>
                <w:sz w:val="18"/>
                <w:szCs w:val="18"/>
                <w:lang w:eastAsia="ko-KR"/>
              </w:rPr>
              <w:t>1</w:t>
            </w:r>
          </w:p>
        </w:tc>
        <w:tc>
          <w:tcPr>
            <w:tcW w:w="4426" w:type="dxa"/>
            <w:vAlign w:val="center"/>
          </w:tcPr>
          <w:p w14:paraId="072A483F"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145</w:t>
            </w:r>
          </w:p>
        </w:tc>
        <w:tc>
          <w:tcPr>
            <w:tcW w:w="2552" w:type="dxa"/>
          </w:tcPr>
          <w:p w14:paraId="7C2240E5"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88,8</w:t>
            </w:r>
          </w:p>
        </w:tc>
        <w:tc>
          <w:tcPr>
            <w:tcW w:w="2835" w:type="dxa"/>
          </w:tcPr>
          <w:p w14:paraId="4920913E"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05EE56FB" w14:textId="77777777" w:rsidTr="008D192F">
        <w:tc>
          <w:tcPr>
            <w:tcW w:w="677" w:type="dxa"/>
          </w:tcPr>
          <w:p w14:paraId="628F5243" w14:textId="57DAD326"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w:t>
            </w:r>
            <w:r w:rsidR="005171C8">
              <w:rPr>
                <w:rFonts w:ascii="Times New Roman" w:eastAsia="Times New Roman" w:hAnsi="Times New Roman"/>
                <w:sz w:val="18"/>
                <w:szCs w:val="18"/>
                <w:lang w:eastAsia="ko-KR"/>
              </w:rPr>
              <w:t>2</w:t>
            </w:r>
          </w:p>
        </w:tc>
        <w:tc>
          <w:tcPr>
            <w:tcW w:w="4426" w:type="dxa"/>
            <w:vAlign w:val="center"/>
          </w:tcPr>
          <w:p w14:paraId="2F53C40F" w14:textId="77777777" w:rsidR="008D192F" w:rsidRPr="008D192F" w:rsidRDefault="008D192F" w:rsidP="008D192F">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МАОУ Школа № 156</w:t>
            </w:r>
          </w:p>
        </w:tc>
        <w:tc>
          <w:tcPr>
            <w:tcW w:w="2552" w:type="dxa"/>
          </w:tcPr>
          <w:p w14:paraId="3B955216"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381,6</w:t>
            </w:r>
          </w:p>
        </w:tc>
        <w:tc>
          <w:tcPr>
            <w:tcW w:w="2835" w:type="dxa"/>
          </w:tcPr>
          <w:p w14:paraId="6A7AD947" w14:textId="77777777" w:rsidR="008D192F" w:rsidRPr="008D192F" w:rsidRDefault="008D192F" w:rsidP="008D192F">
            <w:pPr>
              <w:pStyle w:val="af3"/>
              <w:jc w:val="center"/>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20</w:t>
            </w:r>
          </w:p>
        </w:tc>
      </w:tr>
      <w:tr w:rsidR="008D192F" w:rsidRPr="008D192F" w14:paraId="12F4958F" w14:textId="77777777" w:rsidTr="008D192F">
        <w:tc>
          <w:tcPr>
            <w:tcW w:w="677" w:type="dxa"/>
          </w:tcPr>
          <w:p w14:paraId="238B9B06" w14:textId="28C6D457" w:rsidR="008D192F" w:rsidRPr="008D192F" w:rsidRDefault="008D192F" w:rsidP="005171C8">
            <w:pPr>
              <w:pStyle w:val="af3"/>
              <w:jc w:val="both"/>
              <w:rPr>
                <w:rFonts w:ascii="Times New Roman" w:eastAsia="Times New Roman" w:hAnsi="Times New Roman"/>
                <w:sz w:val="18"/>
                <w:szCs w:val="18"/>
                <w:lang w:eastAsia="ko-KR"/>
              </w:rPr>
            </w:pPr>
            <w:r w:rsidRPr="008D192F">
              <w:rPr>
                <w:rFonts w:ascii="Times New Roman" w:eastAsia="Times New Roman" w:hAnsi="Times New Roman"/>
                <w:sz w:val="18"/>
                <w:szCs w:val="18"/>
                <w:lang w:eastAsia="ko-KR"/>
              </w:rPr>
              <w:t>2</w:t>
            </w:r>
            <w:r w:rsidR="005171C8">
              <w:rPr>
                <w:rFonts w:ascii="Times New Roman" w:eastAsia="Times New Roman" w:hAnsi="Times New Roman"/>
                <w:sz w:val="18"/>
                <w:szCs w:val="18"/>
                <w:lang w:eastAsia="ko-KR"/>
              </w:rPr>
              <w:t>3</w:t>
            </w:r>
          </w:p>
        </w:tc>
        <w:tc>
          <w:tcPr>
            <w:tcW w:w="4426" w:type="dxa"/>
            <w:vAlign w:val="center"/>
          </w:tcPr>
          <w:p w14:paraId="3DC705BA" w14:textId="77777777" w:rsidR="008D192F" w:rsidRPr="008D192F" w:rsidRDefault="008D192F" w:rsidP="008D192F">
            <w:pPr>
              <w:pStyle w:val="af3"/>
              <w:jc w:val="both"/>
              <w:rPr>
                <w:rFonts w:ascii="Times New Roman" w:hAnsi="Times New Roman"/>
                <w:sz w:val="18"/>
                <w:szCs w:val="18"/>
              </w:rPr>
            </w:pPr>
            <w:r w:rsidRPr="008D192F">
              <w:rPr>
                <w:rFonts w:ascii="Times New Roman" w:eastAsia="Times New Roman" w:hAnsi="Times New Roman"/>
                <w:bCs/>
                <w:sz w:val="18"/>
                <w:szCs w:val="18"/>
                <w:lang w:eastAsia="ru-RU"/>
              </w:rPr>
              <w:t>МАОУ "Башкирский лицей № 48"</w:t>
            </w:r>
          </w:p>
        </w:tc>
        <w:tc>
          <w:tcPr>
            <w:tcW w:w="2552" w:type="dxa"/>
            <w:vAlign w:val="center"/>
          </w:tcPr>
          <w:p w14:paraId="17339487" w14:textId="77777777" w:rsidR="008D192F" w:rsidRPr="008D192F" w:rsidRDefault="008D192F" w:rsidP="008D192F">
            <w:pPr>
              <w:pStyle w:val="af3"/>
              <w:jc w:val="center"/>
              <w:rPr>
                <w:rFonts w:ascii="Times New Roman" w:hAnsi="Times New Roman"/>
                <w:sz w:val="18"/>
                <w:szCs w:val="18"/>
              </w:rPr>
            </w:pPr>
            <w:r w:rsidRPr="008D192F">
              <w:rPr>
                <w:rFonts w:ascii="Times New Roman" w:hAnsi="Times New Roman"/>
                <w:sz w:val="18"/>
                <w:szCs w:val="18"/>
              </w:rPr>
              <w:t>204,1</w:t>
            </w:r>
          </w:p>
        </w:tc>
        <w:tc>
          <w:tcPr>
            <w:tcW w:w="2835" w:type="dxa"/>
          </w:tcPr>
          <w:p w14:paraId="30D5BE5C" w14:textId="77777777" w:rsidR="008D192F" w:rsidRPr="008D192F" w:rsidRDefault="008D192F" w:rsidP="008D192F">
            <w:pPr>
              <w:pStyle w:val="af3"/>
              <w:jc w:val="center"/>
              <w:rPr>
                <w:rFonts w:ascii="Times New Roman" w:eastAsia="Times New Roman" w:hAnsi="Times New Roman"/>
                <w:bCs/>
                <w:sz w:val="18"/>
                <w:szCs w:val="18"/>
                <w:lang w:eastAsia="ru-RU"/>
              </w:rPr>
            </w:pPr>
            <w:r w:rsidRPr="008D192F">
              <w:rPr>
                <w:rFonts w:ascii="Times New Roman" w:eastAsia="Times New Roman" w:hAnsi="Times New Roman"/>
                <w:bCs/>
                <w:sz w:val="18"/>
                <w:szCs w:val="18"/>
                <w:lang w:eastAsia="ru-RU"/>
              </w:rPr>
              <w:t>30</w:t>
            </w:r>
          </w:p>
        </w:tc>
      </w:tr>
    </w:tbl>
    <w:p w14:paraId="4C1A4306" w14:textId="77777777" w:rsidR="008D192F" w:rsidRPr="008D192F" w:rsidRDefault="008D192F" w:rsidP="008D192F">
      <w:pPr>
        <w:pStyle w:val="af3"/>
        <w:ind w:firstLine="567"/>
        <w:jc w:val="right"/>
        <w:rPr>
          <w:rFonts w:ascii="Times New Roman" w:eastAsia="Times New Roman" w:hAnsi="Times New Roman"/>
          <w:sz w:val="18"/>
          <w:szCs w:val="18"/>
          <w:lang w:eastAsia="ru-RU"/>
        </w:rPr>
      </w:pPr>
    </w:p>
    <w:p w14:paraId="1C037C95" w14:textId="77777777" w:rsidR="008D192F" w:rsidRPr="008D192F" w:rsidRDefault="008D192F" w:rsidP="008D192F">
      <w:pPr>
        <w:jc w:val="both"/>
        <w:rPr>
          <w:sz w:val="18"/>
          <w:szCs w:val="18"/>
        </w:rPr>
      </w:pPr>
    </w:p>
    <w:p w14:paraId="4CCF315A" w14:textId="77777777" w:rsidR="008D192F" w:rsidRPr="008D192F" w:rsidRDefault="008D192F" w:rsidP="008D192F">
      <w:pPr>
        <w:jc w:val="both"/>
        <w:rPr>
          <w:sz w:val="18"/>
          <w:szCs w:val="18"/>
        </w:rPr>
      </w:pPr>
      <w:r w:rsidRPr="008D192F">
        <w:rPr>
          <w:sz w:val="18"/>
          <w:szCs w:val="18"/>
        </w:rPr>
        <w:t>2.22. Исполнитель обязан обеспечить организацию питания обучающихся в строгом соответствии с санитарно-эпидемиологическими нормами и правилами, включая требования к условиям транспортировки, приемки, хранения, переработки и реализации продовольственного сырья и пищевых продуктов, а также к технологическим процессам приготовления блюд и условиям труда работников пищеблока.</w:t>
      </w:r>
    </w:p>
    <w:p w14:paraId="43A51FA3" w14:textId="77777777" w:rsidR="008D192F" w:rsidRPr="008D192F" w:rsidRDefault="008D192F" w:rsidP="008D192F">
      <w:pPr>
        <w:jc w:val="both"/>
        <w:rPr>
          <w:sz w:val="18"/>
          <w:szCs w:val="18"/>
        </w:rPr>
      </w:pPr>
      <w:r w:rsidRPr="008D192F">
        <w:rPr>
          <w:sz w:val="18"/>
          <w:szCs w:val="18"/>
        </w:rPr>
        <w:t xml:space="preserve">Исполнитель обеспечивает приготовление блюд с соблюдением принципов здорового питания. При приготовлении пищи допускаются следующие способы кулинарной обработки: варка, запекание, </w:t>
      </w:r>
      <w:proofErr w:type="spellStart"/>
      <w:r w:rsidRPr="008D192F">
        <w:rPr>
          <w:sz w:val="18"/>
          <w:szCs w:val="18"/>
        </w:rPr>
        <w:t>припускание</w:t>
      </w:r>
      <w:proofErr w:type="spellEnd"/>
      <w:r w:rsidRPr="008D192F">
        <w:rPr>
          <w:sz w:val="18"/>
          <w:szCs w:val="18"/>
        </w:rPr>
        <w:t>, тушение, приготовление на пару. Технологические процессы приготовления блюд должны соответствовать санитарно-эпидемиологическим требованиям и технологическим картам.</w:t>
      </w:r>
    </w:p>
    <w:p w14:paraId="30BB972B" w14:textId="77777777" w:rsidR="008D192F" w:rsidRPr="008D192F" w:rsidRDefault="008D192F" w:rsidP="008D192F">
      <w:pPr>
        <w:jc w:val="both"/>
        <w:rPr>
          <w:sz w:val="18"/>
          <w:szCs w:val="18"/>
        </w:rPr>
      </w:pPr>
      <w:r w:rsidRPr="008D192F">
        <w:rPr>
          <w:sz w:val="18"/>
          <w:szCs w:val="18"/>
        </w:rPr>
        <w:t>Готовые блюда подлежат реализации не позднее 2 (двух) часов с момента их приготовления при соблюдении условий хранения в соответствии с требованиями СанПиН 2.3/2.4.3590-20 и методических рекомендаций МР 2.3.6.0233-21.</w:t>
      </w:r>
    </w:p>
    <w:p w14:paraId="27A31621" w14:textId="77777777" w:rsidR="008D192F" w:rsidRPr="008D192F" w:rsidRDefault="008D192F" w:rsidP="008D192F">
      <w:pPr>
        <w:jc w:val="both"/>
        <w:rPr>
          <w:sz w:val="18"/>
          <w:szCs w:val="18"/>
        </w:rPr>
      </w:pPr>
      <w:r w:rsidRPr="008D192F">
        <w:rPr>
          <w:sz w:val="18"/>
          <w:szCs w:val="18"/>
        </w:rPr>
        <w:t>Для предотвращения возникновения и распространения инфекционных и массовых неинфекционных заболеваний (отравлений) Исполнитель разрабатывает и проводит санитарно-противоэпидемические (</w:t>
      </w:r>
      <w:proofErr w:type="gramStart"/>
      <w:r w:rsidRPr="008D192F">
        <w:rPr>
          <w:sz w:val="18"/>
          <w:szCs w:val="18"/>
        </w:rPr>
        <w:t xml:space="preserve">профилактические) </w:t>
      </w:r>
      <w:proofErr w:type="gramEnd"/>
      <w:r w:rsidRPr="008D192F">
        <w:rPr>
          <w:sz w:val="18"/>
          <w:szCs w:val="18"/>
        </w:rPr>
        <w:t>мероприятия, обеспечивает безопасность пищевой продукции при ее производстве, транспортировке, хранении и реализации, а также осуществляет производственный контроль, в том числе посредством проведения лабораторных исследований и испытаний.</w:t>
      </w:r>
    </w:p>
    <w:p w14:paraId="3694AABC" w14:textId="77777777" w:rsidR="008D192F" w:rsidRPr="008D192F" w:rsidRDefault="008D192F" w:rsidP="008D192F">
      <w:pPr>
        <w:jc w:val="both"/>
        <w:rPr>
          <w:sz w:val="18"/>
          <w:szCs w:val="18"/>
        </w:rPr>
      </w:pPr>
      <w:r w:rsidRPr="008D192F">
        <w:rPr>
          <w:sz w:val="18"/>
          <w:szCs w:val="18"/>
        </w:rPr>
        <w:t>2.23.  В ходе оказания услуг Исполнитель обеспечивает наличие и ведение обязательной санитарной и учетной документации, включая, но не ограничиваясь:</w:t>
      </w:r>
    </w:p>
    <w:p w14:paraId="0066B15D" w14:textId="77777777" w:rsidR="008D192F" w:rsidRPr="008D192F" w:rsidRDefault="008D192F" w:rsidP="008D192F">
      <w:pPr>
        <w:jc w:val="both"/>
        <w:rPr>
          <w:sz w:val="18"/>
          <w:szCs w:val="18"/>
        </w:rPr>
      </w:pPr>
      <w:r w:rsidRPr="008D192F">
        <w:rPr>
          <w:sz w:val="18"/>
          <w:szCs w:val="18"/>
        </w:rPr>
        <w:t>журналами бракеража пищевой продукции и готовых блюд;</w:t>
      </w:r>
    </w:p>
    <w:p w14:paraId="7EAEDFB3" w14:textId="77777777" w:rsidR="008D192F" w:rsidRPr="008D192F" w:rsidRDefault="008D192F" w:rsidP="008D192F">
      <w:pPr>
        <w:jc w:val="both"/>
        <w:rPr>
          <w:sz w:val="18"/>
          <w:szCs w:val="18"/>
        </w:rPr>
      </w:pPr>
      <w:r w:rsidRPr="008D192F">
        <w:rPr>
          <w:sz w:val="18"/>
          <w:szCs w:val="18"/>
        </w:rPr>
        <w:t>гигиеническим журналом;</w:t>
      </w:r>
    </w:p>
    <w:p w14:paraId="15C8C899" w14:textId="77777777" w:rsidR="008D192F" w:rsidRPr="008D192F" w:rsidRDefault="008D192F" w:rsidP="008D192F">
      <w:pPr>
        <w:jc w:val="both"/>
        <w:rPr>
          <w:sz w:val="18"/>
          <w:szCs w:val="18"/>
        </w:rPr>
      </w:pPr>
      <w:r w:rsidRPr="008D192F">
        <w:rPr>
          <w:sz w:val="18"/>
          <w:szCs w:val="18"/>
        </w:rPr>
        <w:t>журналами учета температурного режима холодильного оборудования;</w:t>
      </w:r>
    </w:p>
    <w:p w14:paraId="52C44D1A" w14:textId="77777777" w:rsidR="008D192F" w:rsidRPr="008D192F" w:rsidRDefault="008D192F" w:rsidP="008D192F">
      <w:pPr>
        <w:jc w:val="both"/>
        <w:rPr>
          <w:sz w:val="18"/>
          <w:szCs w:val="18"/>
        </w:rPr>
      </w:pPr>
      <w:r w:rsidRPr="008D192F">
        <w:rPr>
          <w:sz w:val="18"/>
          <w:szCs w:val="18"/>
        </w:rPr>
        <w:t>журналами учета температуры и влажности в складских помещениях;</w:t>
      </w:r>
    </w:p>
    <w:p w14:paraId="4FCECF23" w14:textId="77777777" w:rsidR="008D192F" w:rsidRPr="008D192F" w:rsidRDefault="008D192F" w:rsidP="008D192F">
      <w:pPr>
        <w:jc w:val="both"/>
        <w:rPr>
          <w:sz w:val="18"/>
          <w:szCs w:val="18"/>
        </w:rPr>
      </w:pPr>
      <w:r w:rsidRPr="008D192F">
        <w:rPr>
          <w:sz w:val="18"/>
          <w:szCs w:val="18"/>
        </w:rPr>
        <w:t>иной документацией, предусмотренной действующими санитарными нормами и правилами.</w:t>
      </w:r>
    </w:p>
    <w:p w14:paraId="4BED52BF" w14:textId="77777777" w:rsidR="008D192F" w:rsidRPr="008D192F" w:rsidRDefault="008D192F" w:rsidP="008D192F">
      <w:pPr>
        <w:jc w:val="both"/>
        <w:rPr>
          <w:sz w:val="18"/>
          <w:szCs w:val="18"/>
        </w:rPr>
      </w:pPr>
      <w:r w:rsidRPr="008D192F">
        <w:rPr>
          <w:sz w:val="18"/>
          <w:szCs w:val="18"/>
        </w:rPr>
        <w:t>Входной контроль поступающих пищевых продуктов и продовольственного сырья осуществляется ответственным лицом Исполнителя. Результаты входного контроля подлежат обязательной регистрации в соответствующих журналах.</w:t>
      </w:r>
    </w:p>
    <w:p w14:paraId="6A8C4BD7" w14:textId="77777777" w:rsidR="008D192F" w:rsidRPr="008D192F" w:rsidRDefault="008D192F" w:rsidP="008D192F">
      <w:pPr>
        <w:jc w:val="both"/>
        <w:rPr>
          <w:sz w:val="18"/>
          <w:szCs w:val="18"/>
        </w:rPr>
      </w:pPr>
      <w:r w:rsidRPr="008D192F">
        <w:rPr>
          <w:sz w:val="18"/>
          <w:szCs w:val="18"/>
        </w:rPr>
        <w:t>2.24. Складские и производственные помещения для хранения и приготовления пищи должны быть оборудованы приборами для измерения температуры и влажности воздуха. Контроль температурного режима осуществляется с использованием термометров.</w:t>
      </w:r>
    </w:p>
    <w:p w14:paraId="23466ADF" w14:textId="77777777" w:rsidR="008D192F" w:rsidRPr="008D192F" w:rsidRDefault="008D192F" w:rsidP="008D192F">
      <w:pPr>
        <w:jc w:val="both"/>
        <w:rPr>
          <w:sz w:val="18"/>
          <w:szCs w:val="18"/>
        </w:rPr>
      </w:pPr>
      <w:r w:rsidRPr="008D192F">
        <w:rPr>
          <w:sz w:val="18"/>
          <w:szCs w:val="18"/>
        </w:rPr>
        <w:t>Помещения пищеблока оснащаются необходимым технологическим, холодильным и моечным оборудованием, производственными столами, инвентарем и посудой. Для продовольственного сырья и готовой продукции используется раздельное технологическое и холодильное оборудование, а также раздельный инвентарь, подлежащий обязательной маркировке.</w:t>
      </w:r>
    </w:p>
    <w:p w14:paraId="5F7EB8D6" w14:textId="77777777" w:rsidR="008D192F" w:rsidRPr="008D192F" w:rsidRDefault="008D192F" w:rsidP="008D192F">
      <w:pPr>
        <w:jc w:val="both"/>
        <w:rPr>
          <w:sz w:val="18"/>
          <w:szCs w:val="18"/>
        </w:rPr>
      </w:pPr>
      <w:r w:rsidRPr="008D192F">
        <w:rPr>
          <w:sz w:val="18"/>
          <w:szCs w:val="18"/>
        </w:rPr>
        <w:t>Инвентарь, посуда и тара должны быть изготовлены из материалов, разрешенных для контакта с пищевыми продуктами, обеспечивающих возможность их мытья и дезинфекции. Посуда для приготовления блюд должна быть выполнена из нержавеющей стали. Не допускается использование деформированной или поврежденной посуды и инвентаря.</w:t>
      </w:r>
    </w:p>
    <w:p w14:paraId="1B85E30E" w14:textId="77777777" w:rsidR="008D192F" w:rsidRPr="008D192F" w:rsidRDefault="008D192F" w:rsidP="008D192F">
      <w:pPr>
        <w:jc w:val="both"/>
        <w:rPr>
          <w:sz w:val="18"/>
          <w:szCs w:val="18"/>
        </w:rPr>
      </w:pPr>
      <w:r w:rsidRPr="008D192F">
        <w:rPr>
          <w:sz w:val="18"/>
          <w:szCs w:val="18"/>
        </w:rPr>
        <w:t xml:space="preserve">2.25.  Исполнитель обеспечивает проведение ежедневной влажной уборки всех помещений </w:t>
      </w:r>
      <w:proofErr w:type="gramStart"/>
      <w:r w:rsidRPr="008D192F">
        <w:rPr>
          <w:sz w:val="18"/>
          <w:szCs w:val="18"/>
        </w:rPr>
        <w:t>пищеблока</w:t>
      </w:r>
      <w:proofErr w:type="gramEnd"/>
      <w:r w:rsidRPr="008D192F">
        <w:rPr>
          <w:sz w:val="18"/>
          <w:szCs w:val="18"/>
        </w:rPr>
        <w:t xml:space="preserve"> с применением разрешенных моющих и дезинфицирующих средств.</w:t>
      </w:r>
    </w:p>
    <w:p w14:paraId="7A64467B" w14:textId="77777777" w:rsidR="008D192F" w:rsidRPr="008D192F" w:rsidRDefault="008D192F" w:rsidP="008D192F">
      <w:pPr>
        <w:jc w:val="both"/>
        <w:rPr>
          <w:sz w:val="18"/>
          <w:szCs w:val="18"/>
        </w:rPr>
      </w:pPr>
      <w:r w:rsidRPr="008D192F">
        <w:rPr>
          <w:sz w:val="18"/>
          <w:szCs w:val="18"/>
        </w:rPr>
        <w:t xml:space="preserve">Приготовление, хранение и использование моющих и дезинфицирующих средств осуществляется в соответствии с инструкциями по их применению. Дезинфицирующие средства хранятся в специально отведенном месте, недоступном для </w:t>
      </w:r>
      <w:proofErr w:type="gramStart"/>
      <w:r w:rsidRPr="008D192F">
        <w:rPr>
          <w:sz w:val="18"/>
          <w:szCs w:val="18"/>
        </w:rPr>
        <w:t>обучающихся</w:t>
      </w:r>
      <w:proofErr w:type="gramEnd"/>
      <w:r w:rsidRPr="008D192F">
        <w:rPr>
          <w:sz w:val="18"/>
          <w:szCs w:val="18"/>
        </w:rPr>
        <w:t>. Все емкости с дезинфицирующими растворами подлежат обязательной маркировке.</w:t>
      </w:r>
    </w:p>
    <w:p w14:paraId="73F0D7F0" w14:textId="77777777" w:rsidR="008D192F" w:rsidRPr="008D192F" w:rsidRDefault="008D192F" w:rsidP="008D192F">
      <w:pPr>
        <w:jc w:val="both"/>
        <w:rPr>
          <w:sz w:val="18"/>
          <w:szCs w:val="18"/>
        </w:rPr>
      </w:pPr>
      <w:r w:rsidRPr="008D192F">
        <w:rPr>
          <w:sz w:val="18"/>
          <w:szCs w:val="18"/>
        </w:rPr>
        <w:t>Мытье кухонной и столовой посуды осуществляется раздельно, с использованием посудомоечных машин при наличии либо вручную с обязательной последующей дезинфекцией в соответствии с установленными санитарными требованиями.</w:t>
      </w:r>
    </w:p>
    <w:p w14:paraId="79990ABE" w14:textId="77777777" w:rsidR="008D192F" w:rsidRPr="008D192F" w:rsidRDefault="008D192F" w:rsidP="008D192F">
      <w:pPr>
        <w:jc w:val="both"/>
        <w:rPr>
          <w:sz w:val="18"/>
          <w:szCs w:val="18"/>
        </w:rPr>
      </w:pPr>
      <w:r w:rsidRPr="008D192F">
        <w:rPr>
          <w:sz w:val="18"/>
          <w:szCs w:val="18"/>
        </w:rPr>
        <w:t>2.26. Работники пищеблока обязаны соблюдать правила личной гигиены, использовать санитарную одежду, хранить личную и рабочую одежду раздельно, а также выполнять санитарные требования при посещении санитарных узлов.</w:t>
      </w:r>
    </w:p>
    <w:p w14:paraId="7F3E2543" w14:textId="77777777" w:rsidR="008D192F" w:rsidRPr="008D192F" w:rsidRDefault="008D192F" w:rsidP="008D192F">
      <w:pPr>
        <w:jc w:val="both"/>
        <w:rPr>
          <w:sz w:val="18"/>
          <w:szCs w:val="18"/>
        </w:rPr>
      </w:pPr>
      <w:r w:rsidRPr="008D192F">
        <w:rPr>
          <w:sz w:val="18"/>
          <w:szCs w:val="18"/>
        </w:rPr>
        <w:t>К работе не допускаются лица с признаками инфекционных заболеваний, а также работники, имеющие контакт с инфекционными больными в быту.</w:t>
      </w:r>
    </w:p>
    <w:p w14:paraId="0E28807E" w14:textId="77777777" w:rsidR="008D192F" w:rsidRPr="008D192F" w:rsidRDefault="008D192F" w:rsidP="008D192F">
      <w:pPr>
        <w:jc w:val="both"/>
        <w:rPr>
          <w:sz w:val="18"/>
          <w:szCs w:val="18"/>
        </w:rPr>
      </w:pPr>
      <w:r w:rsidRPr="008D192F">
        <w:rPr>
          <w:sz w:val="18"/>
          <w:szCs w:val="18"/>
        </w:rPr>
        <w:t xml:space="preserve">        При </w:t>
      </w:r>
      <w:proofErr w:type="spellStart"/>
      <w:r w:rsidRPr="008D192F">
        <w:rPr>
          <w:sz w:val="18"/>
          <w:szCs w:val="18"/>
        </w:rPr>
        <w:t>порционировании</w:t>
      </w:r>
      <w:proofErr w:type="spellEnd"/>
      <w:r w:rsidRPr="008D192F">
        <w:rPr>
          <w:sz w:val="18"/>
          <w:szCs w:val="18"/>
        </w:rPr>
        <w:t xml:space="preserve"> готовых блюд, приготовлении холодных закусок и салатов работники обязаны использовать одноразовые перчатки с обязательной их заменой при нарушении целостности и после санитарных перерывов.</w:t>
      </w:r>
    </w:p>
    <w:p w14:paraId="0D3F335A" w14:textId="77777777" w:rsidR="008D192F" w:rsidRPr="008D192F" w:rsidRDefault="008D192F" w:rsidP="00261384">
      <w:pPr>
        <w:jc w:val="both"/>
        <w:rPr>
          <w:sz w:val="18"/>
          <w:szCs w:val="18"/>
          <w:lang w:eastAsia="x-none"/>
        </w:rPr>
      </w:pPr>
    </w:p>
    <w:p w14:paraId="592A67BF" w14:textId="77777777" w:rsidR="00261384" w:rsidRPr="008D192F" w:rsidRDefault="00261384" w:rsidP="00261384">
      <w:pPr>
        <w:jc w:val="center"/>
        <w:rPr>
          <w:sz w:val="18"/>
          <w:szCs w:val="18"/>
          <w:lang w:eastAsia="x-none"/>
        </w:rPr>
      </w:pPr>
    </w:p>
    <w:p w14:paraId="4ADAE8F2" w14:textId="77777777" w:rsidR="00261384" w:rsidRPr="008D192F" w:rsidRDefault="00261384" w:rsidP="00261384">
      <w:pPr>
        <w:jc w:val="center"/>
        <w:rPr>
          <w:b/>
          <w:sz w:val="18"/>
          <w:szCs w:val="18"/>
          <w:lang w:eastAsia="x-none"/>
        </w:rPr>
      </w:pPr>
      <w:r w:rsidRPr="008D192F">
        <w:rPr>
          <w:b/>
          <w:sz w:val="18"/>
          <w:szCs w:val="18"/>
          <w:lang w:eastAsia="x-none"/>
        </w:rPr>
        <w:t>3. Порядок приемки и качество поставляемых продовольственных товаров для организации питания.</w:t>
      </w:r>
    </w:p>
    <w:p w14:paraId="4B276E98" w14:textId="77777777" w:rsidR="00261384" w:rsidRPr="008D192F" w:rsidRDefault="00261384" w:rsidP="00261384">
      <w:pPr>
        <w:jc w:val="both"/>
        <w:rPr>
          <w:sz w:val="18"/>
          <w:szCs w:val="18"/>
          <w:lang w:eastAsia="x-none"/>
        </w:rPr>
      </w:pPr>
      <w:r w:rsidRPr="008D192F">
        <w:rPr>
          <w:sz w:val="18"/>
          <w:szCs w:val="18"/>
          <w:lang w:eastAsia="x-none"/>
        </w:rPr>
        <w:t xml:space="preserve">3.1. </w:t>
      </w:r>
      <w:proofErr w:type="gramStart"/>
      <w:r w:rsidRPr="008D192F">
        <w:rPr>
          <w:sz w:val="18"/>
          <w:szCs w:val="18"/>
          <w:lang w:eastAsia="x-none"/>
        </w:rPr>
        <w:t>Продовольственные товары, используемые для приготовления питания детей, соответствуют ассортименту, наименованию, качественным характеристикам, весу и виду фасовки требованиям действующих нормативных документов Российской Федерации – стандартов (ГОСТ, ОСТ), технических регламентов, технических условий, санитарных норм и правил; удостоверяются сертификатом соответствия (декларацией о соответствии) производителя (поставщика), имеют другие документы, установленные настоящим Описанием объекта закупки и действующим законодательством Российской Федерации.</w:t>
      </w:r>
      <w:proofErr w:type="gramEnd"/>
    </w:p>
    <w:p w14:paraId="42CA9F86" w14:textId="77777777" w:rsidR="00261384" w:rsidRPr="008D192F" w:rsidRDefault="00261384" w:rsidP="00261384">
      <w:pPr>
        <w:jc w:val="both"/>
        <w:rPr>
          <w:sz w:val="18"/>
          <w:szCs w:val="18"/>
          <w:lang w:eastAsia="x-none"/>
        </w:rPr>
      </w:pPr>
      <w:r w:rsidRPr="008D192F">
        <w:rPr>
          <w:sz w:val="18"/>
          <w:szCs w:val="18"/>
          <w:lang w:eastAsia="x-none"/>
        </w:rPr>
        <w:t xml:space="preserve">3.2. </w:t>
      </w:r>
      <w:proofErr w:type="gramStart"/>
      <w:r w:rsidRPr="008D192F">
        <w:rPr>
          <w:sz w:val="18"/>
          <w:szCs w:val="18"/>
          <w:lang w:eastAsia="x-none"/>
        </w:rPr>
        <w:t>Исполнитель обязан осуществлять приемку поставляемых товаров животного происхождения, прошедших ветеринарно-санитарную экспертизу согласно ст.15, ст.21 Закона РФ от 14 мая 1993 г. № 4979-I «О ветеринарии», Ветеринарным правилам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утвержденным Приказом Министерства сельского хозяйства РФ от 13.12.2022</w:t>
      </w:r>
      <w:proofErr w:type="gramEnd"/>
      <w:r w:rsidRPr="008D192F">
        <w:rPr>
          <w:sz w:val="18"/>
          <w:szCs w:val="18"/>
          <w:lang w:eastAsia="x-none"/>
        </w:rPr>
        <w:t>г. № 862 с предоставлением от поставщиков соответствующих документов.</w:t>
      </w:r>
    </w:p>
    <w:p w14:paraId="7256BD81" w14:textId="77777777" w:rsidR="00261384" w:rsidRPr="008D192F" w:rsidRDefault="00261384" w:rsidP="00261384">
      <w:pPr>
        <w:jc w:val="both"/>
        <w:rPr>
          <w:sz w:val="18"/>
          <w:szCs w:val="18"/>
          <w:lang w:eastAsia="x-none"/>
        </w:rPr>
      </w:pPr>
      <w:r w:rsidRPr="008D192F">
        <w:rPr>
          <w:sz w:val="18"/>
          <w:szCs w:val="18"/>
          <w:lang w:eastAsia="x-none"/>
        </w:rPr>
        <w:t xml:space="preserve">3.3. </w:t>
      </w:r>
      <w:proofErr w:type="gramStart"/>
      <w:r w:rsidRPr="008D192F">
        <w:rPr>
          <w:sz w:val="18"/>
          <w:szCs w:val="18"/>
          <w:lang w:eastAsia="x-none"/>
        </w:rPr>
        <w:t xml:space="preserve">Исполнитель обязан осуществлять приемку </w:t>
      </w:r>
      <w:proofErr w:type="spellStart"/>
      <w:r w:rsidRPr="008D192F">
        <w:rPr>
          <w:sz w:val="18"/>
          <w:szCs w:val="18"/>
          <w:lang w:eastAsia="x-none"/>
        </w:rPr>
        <w:t>подкарантинной</w:t>
      </w:r>
      <w:proofErr w:type="spellEnd"/>
      <w:r w:rsidRPr="008D192F">
        <w:rPr>
          <w:sz w:val="18"/>
          <w:szCs w:val="18"/>
          <w:lang w:eastAsia="x-none"/>
        </w:rPr>
        <w:t xml:space="preserve"> продукции (продукции растениеводства), перевозимой по территории Российской Федерации, а также </w:t>
      </w:r>
      <w:proofErr w:type="spellStart"/>
      <w:r w:rsidRPr="008D192F">
        <w:rPr>
          <w:sz w:val="18"/>
          <w:szCs w:val="18"/>
          <w:lang w:eastAsia="x-none"/>
        </w:rPr>
        <w:t>подкарантинной</w:t>
      </w:r>
      <w:proofErr w:type="spellEnd"/>
      <w:r w:rsidRPr="008D192F">
        <w:rPr>
          <w:sz w:val="18"/>
          <w:szCs w:val="18"/>
          <w:lang w:eastAsia="x-none"/>
        </w:rPr>
        <w:t xml:space="preserve"> продукции, вывозимой из карантинной фитосанитарной зоны, сопровождаемой фитосанитарными (карантинными) сертификатами с предоставлением от поставщиков Актов государственного карантинного фитосанитарного контроля Управления </w:t>
      </w:r>
      <w:proofErr w:type="spellStart"/>
      <w:r w:rsidRPr="008D192F">
        <w:rPr>
          <w:sz w:val="18"/>
          <w:szCs w:val="18"/>
          <w:lang w:eastAsia="x-none"/>
        </w:rPr>
        <w:t>Россельхознадзора</w:t>
      </w:r>
      <w:proofErr w:type="spellEnd"/>
      <w:r w:rsidRPr="008D192F">
        <w:rPr>
          <w:sz w:val="18"/>
          <w:szCs w:val="18"/>
          <w:lang w:eastAsia="x-none"/>
        </w:rPr>
        <w:t xml:space="preserve"> по Республике Башкортостан, на товар местного производства (овощная продукция) – заключения (протоколы лабораторных испытаний) на содержание нитратов, пестицидов и тяжелых металлов.</w:t>
      </w:r>
      <w:proofErr w:type="gramEnd"/>
    </w:p>
    <w:p w14:paraId="04B0F84D" w14:textId="77777777" w:rsidR="00261384" w:rsidRPr="008D192F" w:rsidRDefault="00261384" w:rsidP="00261384">
      <w:pPr>
        <w:jc w:val="both"/>
        <w:rPr>
          <w:sz w:val="18"/>
          <w:szCs w:val="18"/>
          <w:lang w:eastAsia="x-none"/>
        </w:rPr>
      </w:pPr>
      <w:r w:rsidRPr="008D192F">
        <w:rPr>
          <w:sz w:val="18"/>
          <w:szCs w:val="18"/>
          <w:lang w:eastAsia="x-none"/>
        </w:rPr>
        <w:t xml:space="preserve">3.4. </w:t>
      </w:r>
      <w:proofErr w:type="gramStart"/>
      <w:r w:rsidRPr="008D192F">
        <w:rPr>
          <w:sz w:val="18"/>
          <w:szCs w:val="18"/>
          <w:lang w:eastAsia="x-none"/>
        </w:rPr>
        <w:t xml:space="preserve">Исполнитель обязан осуществлять приемку поставляемых продуктов по количеству и качеству в порядке, установленном постановлением Госарбитража при совете министров СССР от 15 июня 1965 года № П-6 «Об утверждении Инструкции о порядке приемки </w:t>
      </w:r>
      <w:r w:rsidRPr="008D192F">
        <w:rPr>
          <w:sz w:val="18"/>
          <w:szCs w:val="18"/>
          <w:lang w:eastAsia="x-none"/>
        </w:rPr>
        <w:lastRenderedPageBreak/>
        <w:t>продукции производственно-технического назначения и товаров народного потребления по количеству», и инструкцией, утвержденной постановлением Госарбитража при совете министров СССР от 25 апреля 1966 года № П-7 «О порядке приемки продукции производственно-технического</w:t>
      </w:r>
      <w:proofErr w:type="gramEnd"/>
      <w:r w:rsidRPr="008D192F">
        <w:rPr>
          <w:sz w:val="18"/>
          <w:szCs w:val="18"/>
          <w:lang w:eastAsia="x-none"/>
        </w:rPr>
        <w:t xml:space="preserve"> назначения и товаров народного потребления по качеству».</w:t>
      </w:r>
    </w:p>
    <w:p w14:paraId="14324DF5" w14:textId="77777777" w:rsidR="00261384" w:rsidRPr="008D192F" w:rsidRDefault="00261384" w:rsidP="00261384">
      <w:pPr>
        <w:jc w:val="both"/>
        <w:rPr>
          <w:sz w:val="18"/>
          <w:szCs w:val="18"/>
          <w:lang w:eastAsia="x-none"/>
        </w:rPr>
      </w:pPr>
      <w:r w:rsidRPr="008D192F">
        <w:rPr>
          <w:sz w:val="18"/>
          <w:szCs w:val="18"/>
          <w:lang w:eastAsia="x-none"/>
        </w:rPr>
        <w:t>3.5. Исполнитель при оказании услуг обязуется не использовать товар, который:</w:t>
      </w:r>
    </w:p>
    <w:p w14:paraId="68E57B61" w14:textId="77777777" w:rsidR="00261384" w:rsidRPr="008D192F" w:rsidRDefault="00261384" w:rsidP="00261384">
      <w:pPr>
        <w:jc w:val="both"/>
        <w:rPr>
          <w:sz w:val="18"/>
          <w:szCs w:val="18"/>
          <w:lang w:eastAsia="x-none"/>
        </w:rPr>
      </w:pPr>
      <w:r w:rsidRPr="008D192F">
        <w:rPr>
          <w:sz w:val="18"/>
          <w:szCs w:val="18"/>
          <w:lang w:eastAsia="x-none"/>
        </w:rPr>
        <w:t>- не соответствует требованиям нормативной документации;</w:t>
      </w:r>
    </w:p>
    <w:p w14:paraId="46BB2E1A" w14:textId="77777777" w:rsidR="00261384" w:rsidRPr="008D192F" w:rsidRDefault="00261384" w:rsidP="00261384">
      <w:pPr>
        <w:jc w:val="both"/>
        <w:rPr>
          <w:sz w:val="18"/>
          <w:szCs w:val="18"/>
          <w:lang w:eastAsia="x-none"/>
        </w:rPr>
      </w:pPr>
      <w:r w:rsidRPr="008D192F">
        <w:rPr>
          <w:sz w:val="18"/>
          <w:szCs w:val="18"/>
          <w:lang w:eastAsia="x-none"/>
        </w:rPr>
        <w:t>- имеет явные признаки недоброкачественности;</w:t>
      </w:r>
    </w:p>
    <w:p w14:paraId="15E46A93" w14:textId="77777777" w:rsidR="00261384" w:rsidRPr="008D192F" w:rsidRDefault="00261384" w:rsidP="00261384">
      <w:pPr>
        <w:jc w:val="both"/>
        <w:rPr>
          <w:sz w:val="18"/>
          <w:szCs w:val="18"/>
          <w:lang w:eastAsia="x-none"/>
        </w:rPr>
      </w:pPr>
      <w:r w:rsidRPr="008D192F">
        <w:rPr>
          <w:sz w:val="18"/>
          <w:szCs w:val="18"/>
          <w:lang w:eastAsia="x-none"/>
        </w:rPr>
        <w:t>- не имеет документов изготовителя, подтверждающих происхождение продуктов и их соответствие требованиям нормативных документов;</w:t>
      </w:r>
    </w:p>
    <w:p w14:paraId="76D935AF" w14:textId="77777777" w:rsidR="00261384" w:rsidRPr="008D192F" w:rsidRDefault="00261384" w:rsidP="00261384">
      <w:pPr>
        <w:jc w:val="both"/>
        <w:rPr>
          <w:sz w:val="18"/>
          <w:szCs w:val="18"/>
          <w:lang w:eastAsia="x-none"/>
        </w:rPr>
      </w:pPr>
      <w:r w:rsidRPr="008D192F">
        <w:rPr>
          <w:sz w:val="18"/>
          <w:szCs w:val="18"/>
          <w:lang w:eastAsia="x-none"/>
        </w:rPr>
        <w:t>- не имеет установленного срока годности или сроки годности истекли, или сроки годности минимальны и Исполнитель не может использовать товар в такие сроки;</w:t>
      </w:r>
    </w:p>
    <w:p w14:paraId="05ED61D4" w14:textId="77777777" w:rsidR="00261384" w:rsidRPr="008D192F" w:rsidRDefault="00261384" w:rsidP="00261384">
      <w:pPr>
        <w:jc w:val="both"/>
        <w:rPr>
          <w:sz w:val="18"/>
          <w:szCs w:val="18"/>
          <w:lang w:eastAsia="x-none"/>
        </w:rPr>
      </w:pPr>
      <w:r w:rsidRPr="008D192F">
        <w:rPr>
          <w:sz w:val="18"/>
          <w:szCs w:val="18"/>
          <w:lang w:eastAsia="x-none"/>
        </w:rPr>
        <w:t xml:space="preserve">- не имеет маркировки, содержащей сведения, предусмотренные Федеральным законом от 02.01.2000г. № 29-ФЗ «О качестве и безопасности пищевых продуктов», техническим регламентом таможенного союза </w:t>
      </w:r>
      <w:proofErr w:type="gramStart"/>
      <w:r w:rsidRPr="008D192F">
        <w:rPr>
          <w:sz w:val="18"/>
          <w:szCs w:val="18"/>
          <w:lang w:eastAsia="x-none"/>
        </w:rPr>
        <w:t>ТР</w:t>
      </w:r>
      <w:proofErr w:type="gramEnd"/>
      <w:r w:rsidRPr="008D192F">
        <w:rPr>
          <w:sz w:val="18"/>
          <w:szCs w:val="18"/>
          <w:lang w:eastAsia="x-none"/>
        </w:rPr>
        <w:t xml:space="preserve"> ТС 022/2011 «Пищевая продукция в части ее маркировки», Национальным стандартом РФ ГОСТ Р 51074-2003 «Продукты пищевые. Информация для потребителя. Общие требования»;</w:t>
      </w:r>
    </w:p>
    <w:p w14:paraId="7ECEC12D" w14:textId="77777777" w:rsidR="00261384" w:rsidRPr="008D192F" w:rsidRDefault="00261384" w:rsidP="00261384">
      <w:pPr>
        <w:jc w:val="both"/>
        <w:rPr>
          <w:sz w:val="18"/>
          <w:szCs w:val="18"/>
          <w:lang w:eastAsia="x-none"/>
        </w:rPr>
      </w:pPr>
      <w:r w:rsidRPr="008D192F">
        <w:rPr>
          <w:sz w:val="18"/>
          <w:szCs w:val="18"/>
          <w:lang w:eastAsia="x-none"/>
        </w:rPr>
        <w:t>- не соответствует сорту, категории, другой информации, указанной в сопроводительных документах, и в отношении которых имеются обоснованные подозрения в их фальсификации.</w:t>
      </w:r>
    </w:p>
    <w:p w14:paraId="5CD5E045" w14:textId="77777777" w:rsidR="00261384" w:rsidRPr="008D192F" w:rsidRDefault="00261384" w:rsidP="00261384">
      <w:pPr>
        <w:jc w:val="both"/>
        <w:rPr>
          <w:sz w:val="18"/>
          <w:szCs w:val="18"/>
          <w:lang w:eastAsia="x-none"/>
        </w:rPr>
      </w:pPr>
      <w:r w:rsidRPr="008D192F">
        <w:rPr>
          <w:sz w:val="18"/>
          <w:szCs w:val="18"/>
          <w:lang w:eastAsia="x-none"/>
        </w:rPr>
        <w:t>3.6. Тара и упаковка товаров соответствуют требованиям стандартов и санитарно-техническим условиям. Импортные товары имеют соответствующую маркировку на русском языке.</w:t>
      </w:r>
    </w:p>
    <w:p w14:paraId="140999E6" w14:textId="77777777" w:rsidR="00261384" w:rsidRPr="008D192F" w:rsidRDefault="00261384" w:rsidP="00261384">
      <w:pPr>
        <w:jc w:val="both"/>
        <w:rPr>
          <w:sz w:val="18"/>
          <w:szCs w:val="18"/>
          <w:lang w:eastAsia="x-none"/>
        </w:rPr>
      </w:pPr>
      <w:r w:rsidRPr="008D192F">
        <w:rPr>
          <w:sz w:val="18"/>
          <w:szCs w:val="18"/>
          <w:lang w:eastAsia="x-none"/>
        </w:rPr>
        <w:t>3.7. Исполнитель обязан поставлять продовольственные товары в столовую с наличием копий документов, удостоверяющих качество товара, а также хранить подлинники таких документов на основном предприятии Исполнителя в течение всего срока действия контракта.</w:t>
      </w:r>
    </w:p>
    <w:p w14:paraId="4F61D66F" w14:textId="77777777" w:rsidR="00261384" w:rsidRPr="008D192F" w:rsidRDefault="00261384" w:rsidP="00261384">
      <w:pPr>
        <w:jc w:val="center"/>
        <w:rPr>
          <w:b/>
          <w:sz w:val="18"/>
          <w:szCs w:val="18"/>
          <w:lang w:eastAsia="ar-SA"/>
        </w:rPr>
      </w:pPr>
    </w:p>
    <w:p w14:paraId="776C3DE8" w14:textId="77777777" w:rsidR="00261384" w:rsidRPr="008D192F" w:rsidRDefault="00261384" w:rsidP="00261384">
      <w:pPr>
        <w:jc w:val="center"/>
        <w:rPr>
          <w:b/>
          <w:sz w:val="18"/>
          <w:szCs w:val="18"/>
          <w:lang w:eastAsia="ar-SA"/>
        </w:rPr>
      </w:pPr>
      <w:r w:rsidRPr="008D192F">
        <w:rPr>
          <w:b/>
          <w:sz w:val="18"/>
          <w:szCs w:val="18"/>
          <w:lang w:eastAsia="ar-SA"/>
        </w:rPr>
        <w:t>4.  Техническая характеристика услуги:</w:t>
      </w: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9922"/>
      </w:tblGrid>
      <w:tr w:rsidR="00261384" w:rsidRPr="008D192F" w14:paraId="4640D88F" w14:textId="77777777" w:rsidTr="00261384">
        <w:trPr>
          <w:trHeight w:val="53"/>
        </w:trPr>
        <w:tc>
          <w:tcPr>
            <w:tcW w:w="532" w:type="dxa"/>
            <w:shd w:val="clear" w:color="000000" w:fill="FFFFFF"/>
          </w:tcPr>
          <w:p w14:paraId="0E8FE877" w14:textId="77777777" w:rsidR="00261384" w:rsidRPr="008D192F" w:rsidRDefault="00261384" w:rsidP="00261384">
            <w:pPr>
              <w:rPr>
                <w:sz w:val="18"/>
                <w:szCs w:val="18"/>
              </w:rPr>
            </w:pPr>
            <w:r w:rsidRPr="008D192F">
              <w:rPr>
                <w:sz w:val="18"/>
                <w:szCs w:val="18"/>
              </w:rPr>
              <w:t xml:space="preserve">№ </w:t>
            </w:r>
            <w:proofErr w:type="gramStart"/>
            <w:r w:rsidRPr="008D192F">
              <w:rPr>
                <w:sz w:val="18"/>
                <w:szCs w:val="18"/>
              </w:rPr>
              <w:t>п</w:t>
            </w:r>
            <w:proofErr w:type="gramEnd"/>
            <w:r w:rsidRPr="008D192F">
              <w:rPr>
                <w:sz w:val="18"/>
                <w:szCs w:val="18"/>
              </w:rPr>
              <w:t>/п</w:t>
            </w:r>
          </w:p>
        </w:tc>
        <w:tc>
          <w:tcPr>
            <w:tcW w:w="9922" w:type="dxa"/>
            <w:shd w:val="clear" w:color="000000" w:fill="FFFFFF"/>
          </w:tcPr>
          <w:p w14:paraId="41D5E862" w14:textId="77777777" w:rsidR="00261384" w:rsidRPr="008D192F" w:rsidRDefault="00261384" w:rsidP="00261384">
            <w:pPr>
              <w:rPr>
                <w:sz w:val="18"/>
                <w:szCs w:val="18"/>
              </w:rPr>
            </w:pPr>
            <w:r w:rsidRPr="008D192F">
              <w:rPr>
                <w:sz w:val="18"/>
                <w:szCs w:val="18"/>
              </w:rPr>
              <w:t xml:space="preserve">Техническая характеристика услуги </w:t>
            </w:r>
          </w:p>
        </w:tc>
      </w:tr>
      <w:tr w:rsidR="00261384" w:rsidRPr="008D192F" w14:paraId="7E865E11" w14:textId="77777777" w:rsidTr="00261384">
        <w:trPr>
          <w:trHeight w:val="397"/>
        </w:trPr>
        <w:tc>
          <w:tcPr>
            <w:tcW w:w="532" w:type="dxa"/>
            <w:shd w:val="clear" w:color="000000" w:fill="FFFFFF"/>
          </w:tcPr>
          <w:p w14:paraId="40C0C170" w14:textId="77777777" w:rsidR="00261384" w:rsidRPr="008D192F" w:rsidRDefault="00261384" w:rsidP="00261384">
            <w:pPr>
              <w:rPr>
                <w:sz w:val="18"/>
                <w:szCs w:val="18"/>
              </w:rPr>
            </w:pPr>
            <w:r w:rsidRPr="008D192F">
              <w:rPr>
                <w:sz w:val="18"/>
                <w:szCs w:val="18"/>
              </w:rPr>
              <w:t>1.</w:t>
            </w:r>
          </w:p>
        </w:tc>
        <w:tc>
          <w:tcPr>
            <w:tcW w:w="9922" w:type="dxa"/>
            <w:shd w:val="clear" w:color="000000" w:fill="FFFFFF"/>
          </w:tcPr>
          <w:p w14:paraId="3DC9B736" w14:textId="77777777" w:rsidR="00261384" w:rsidRPr="008D192F" w:rsidRDefault="00261384" w:rsidP="00261384">
            <w:pPr>
              <w:rPr>
                <w:sz w:val="18"/>
                <w:szCs w:val="18"/>
              </w:rPr>
            </w:pPr>
            <w:r w:rsidRPr="008D192F">
              <w:rPr>
                <w:sz w:val="18"/>
                <w:szCs w:val="18"/>
              </w:rPr>
              <w:t xml:space="preserve">Приготовление рационов питания </w:t>
            </w:r>
            <w:proofErr w:type="gramStart"/>
            <w:r w:rsidRPr="008D192F">
              <w:rPr>
                <w:sz w:val="18"/>
                <w:szCs w:val="18"/>
              </w:rPr>
              <w:t>для воспитанников ежедневно в дни посещения с понедельника по пятницу кроме карантинных мероприятий</w:t>
            </w:r>
            <w:proofErr w:type="gramEnd"/>
            <w:r w:rsidRPr="008D192F">
              <w:rPr>
                <w:sz w:val="18"/>
                <w:szCs w:val="18"/>
              </w:rPr>
              <w:t>, ремонтных работ, при необходимости организация питания мероприятий, не прописанных в контракте.</w:t>
            </w:r>
          </w:p>
        </w:tc>
      </w:tr>
      <w:tr w:rsidR="00261384" w:rsidRPr="008D192F" w14:paraId="5DE67B6E" w14:textId="77777777" w:rsidTr="00261384">
        <w:trPr>
          <w:trHeight w:val="188"/>
        </w:trPr>
        <w:tc>
          <w:tcPr>
            <w:tcW w:w="532" w:type="dxa"/>
            <w:shd w:val="clear" w:color="000000" w:fill="FFFFFF"/>
          </w:tcPr>
          <w:p w14:paraId="03D3AF03" w14:textId="77777777" w:rsidR="00261384" w:rsidRPr="008D192F" w:rsidRDefault="00261384" w:rsidP="00261384">
            <w:pPr>
              <w:rPr>
                <w:sz w:val="18"/>
                <w:szCs w:val="18"/>
              </w:rPr>
            </w:pPr>
            <w:r w:rsidRPr="008D192F">
              <w:rPr>
                <w:sz w:val="18"/>
                <w:szCs w:val="18"/>
              </w:rPr>
              <w:t>2.</w:t>
            </w:r>
          </w:p>
        </w:tc>
        <w:tc>
          <w:tcPr>
            <w:tcW w:w="9922" w:type="dxa"/>
            <w:shd w:val="clear" w:color="000000" w:fill="FFFFFF"/>
          </w:tcPr>
          <w:p w14:paraId="6AEDAAE1" w14:textId="77777777" w:rsidR="00261384" w:rsidRPr="008D192F" w:rsidRDefault="00261384" w:rsidP="00261384">
            <w:pPr>
              <w:rPr>
                <w:sz w:val="18"/>
                <w:szCs w:val="18"/>
              </w:rPr>
            </w:pPr>
            <w:r w:rsidRPr="008D192F">
              <w:rPr>
                <w:sz w:val="18"/>
                <w:szCs w:val="18"/>
              </w:rPr>
              <w:t xml:space="preserve">Виды рационов питания: </w:t>
            </w:r>
          </w:p>
          <w:p w14:paraId="3AC15AB2" w14:textId="77777777" w:rsidR="00261384" w:rsidRPr="008D192F" w:rsidRDefault="00261384" w:rsidP="00261384">
            <w:pPr>
              <w:rPr>
                <w:sz w:val="18"/>
                <w:szCs w:val="18"/>
              </w:rPr>
            </w:pPr>
            <w:r w:rsidRPr="008D192F">
              <w:rPr>
                <w:sz w:val="18"/>
                <w:szCs w:val="18"/>
              </w:rPr>
              <w:t>- завтраки;</w:t>
            </w:r>
          </w:p>
          <w:p w14:paraId="26C13A4E" w14:textId="77777777" w:rsidR="00261384" w:rsidRPr="008D192F" w:rsidRDefault="00261384" w:rsidP="00261384">
            <w:pPr>
              <w:rPr>
                <w:sz w:val="18"/>
                <w:szCs w:val="18"/>
              </w:rPr>
            </w:pPr>
            <w:r w:rsidRPr="008D192F">
              <w:rPr>
                <w:sz w:val="18"/>
                <w:szCs w:val="18"/>
              </w:rPr>
              <w:t>- обеды.</w:t>
            </w:r>
          </w:p>
        </w:tc>
      </w:tr>
      <w:tr w:rsidR="00261384" w:rsidRPr="008D192F" w14:paraId="09783F09" w14:textId="77777777" w:rsidTr="00261384">
        <w:trPr>
          <w:trHeight w:val="414"/>
        </w:trPr>
        <w:tc>
          <w:tcPr>
            <w:tcW w:w="532" w:type="dxa"/>
            <w:shd w:val="clear" w:color="000000" w:fill="FFFFFF"/>
          </w:tcPr>
          <w:p w14:paraId="6E1A1488" w14:textId="77777777" w:rsidR="00261384" w:rsidRPr="008D192F" w:rsidRDefault="00261384" w:rsidP="00261384">
            <w:pPr>
              <w:rPr>
                <w:sz w:val="18"/>
                <w:szCs w:val="18"/>
                <w:lang w:val="en-US"/>
              </w:rPr>
            </w:pPr>
            <w:r w:rsidRPr="008D192F">
              <w:rPr>
                <w:sz w:val="18"/>
                <w:szCs w:val="18"/>
                <w:lang w:val="en-US"/>
              </w:rPr>
              <w:t>3.</w:t>
            </w:r>
          </w:p>
        </w:tc>
        <w:tc>
          <w:tcPr>
            <w:tcW w:w="9922" w:type="dxa"/>
            <w:shd w:val="clear" w:color="000000" w:fill="FFFFFF"/>
          </w:tcPr>
          <w:p w14:paraId="7992A2FC" w14:textId="77777777" w:rsidR="00261384" w:rsidRPr="008D192F" w:rsidRDefault="00261384" w:rsidP="00261384">
            <w:pPr>
              <w:rPr>
                <w:sz w:val="18"/>
                <w:szCs w:val="18"/>
              </w:rPr>
            </w:pPr>
            <w:r w:rsidRPr="008D192F">
              <w:rPr>
                <w:sz w:val="18"/>
                <w:szCs w:val="18"/>
              </w:rPr>
              <w:t xml:space="preserve">Максимальные (начальные) размеры наценки общественного питания: </w:t>
            </w:r>
          </w:p>
          <w:p w14:paraId="098387E0" w14:textId="77777777" w:rsidR="00261384" w:rsidRPr="008D192F" w:rsidRDefault="00261384" w:rsidP="00261384">
            <w:pPr>
              <w:rPr>
                <w:sz w:val="18"/>
                <w:szCs w:val="18"/>
              </w:rPr>
            </w:pPr>
            <w:proofErr w:type="gramStart"/>
            <w:r w:rsidRPr="008D192F">
              <w:rPr>
                <w:sz w:val="18"/>
                <w:szCs w:val="18"/>
              </w:rPr>
              <w:t>- на продукцию собственного производства (супы, гарниры, каши, мясные, рыбные, колбасные изделия прошедшие тепловую (термическую) обработку, овощные блюда, блюда из яиц, творога, холодные и горячие закуски, салаты, мучные и кондитерские изделия, горячие и холодные напитки, сладкие блюда) – не более 70,0 %;</w:t>
            </w:r>
            <w:proofErr w:type="gramEnd"/>
          </w:p>
          <w:p w14:paraId="16004643" w14:textId="77777777" w:rsidR="00261384" w:rsidRPr="008D192F" w:rsidRDefault="00261384" w:rsidP="00261384">
            <w:pPr>
              <w:rPr>
                <w:sz w:val="18"/>
                <w:szCs w:val="18"/>
              </w:rPr>
            </w:pPr>
            <w:r w:rsidRPr="008D192F">
              <w:rPr>
                <w:sz w:val="18"/>
                <w:szCs w:val="18"/>
              </w:rPr>
              <w:t>- на некоторую продукцию в рационе питания (соки и напитки промышленного производства, свежие фрукты, кондитерские и мучные изделия промышленного производства, минеральные и столовые воды, хлеб, колбасные изделия, кофейные напитки, чай, растворимые напитки, молоко и молочные продукты  в индивидуальной  (разовой)  упаковке – не более 25 %;</w:t>
            </w:r>
          </w:p>
          <w:p w14:paraId="2394406C" w14:textId="77777777" w:rsidR="00261384" w:rsidRPr="008D192F" w:rsidRDefault="00261384" w:rsidP="00261384">
            <w:pPr>
              <w:rPr>
                <w:sz w:val="18"/>
                <w:szCs w:val="18"/>
              </w:rPr>
            </w:pPr>
            <w:r w:rsidRPr="008D192F">
              <w:rPr>
                <w:sz w:val="18"/>
                <w:szCs w:val="18"/>
              </w:rPr>
              <w:t>- торговая надбавка на буфетную продукцию – не более 25 %.</w:t>
            </w:r>
          </w:p>
        </w:tc>
      </w:tr>
      <w:tr w:rsidR="00261384" w:rsidRPr="008D192F" w14:paraId="0FC48A22" w14:textId="77777777" w:rsidTr="00261384">
        <w:trPr>
          <w:trHeight w:val="397"/>
        </w:trPr>
        <w:tc>
          <w:tcPr>
            <w:tcW w:w="532" w:type="dxa"/>
            <w:shd w:val="clear" w:color="000000" w:fill="FFFFFF"/>
          </w:tcPr>
          <w:p w14:paraId="651700E7" w14:textId="77777777" w:rsidR="00261384" w:rsidRPr="008D192F" w:rsidRDefault="00261384" w:rsidP="00261384">
            <w:pPr>
              <w:rPr>
                <w:sz w:val="18"/>
                <w:szCs w:val="18"/>
              </w:rPr>
            </w:pPr>
            <w:r w:rsidRPr="008D192F">
              <w:rPr>
                <w:sz w:val="18"/>
                <w:szCs w:val="18"/>
              </w:rPr>
              <w:t>4.</w:t>
            </w:r>
          </w:p>
        </w:tc>
        <w:tc>
          <w:tcPr>
            <w:tcW w:w="9922" w:type="dxa"/>
            <w:shd w:val="clear" w:color="000000" w:fill="FFFFFF"/>
            <w:vAlign w:val="center"/>
          </w:tcPr>
          <w:p w14:paraId="3E8A8671" w14:textId="77777777" w:rsidR="00261384" w:rsidRPr="008D192F" w:rsidRDefault="00261384" w:rsidP="00261384">
            <w:pPr>
              <w:rPr>
                <w:sz w:val="18"/>
                <w:szCs w:val="18"/>
              </w:rPr>
            </w:pPr>
            <w:r w:rsidRPr="008D192F">
              <w:rPr>
                <w:sz w:val="18"/>
                <w:szCs w:val="18"/>
              </w:rPr>
              <w:t>Состав 1 рациона питания воспитанника:</w:t>
            </w:r>
          </w:p>
          <w:p w14:paraId="635485CC" w14:textId="77777777" w:rsidR="00261384" w:rsidRPr="008D192F" w:rsidRDefault="00261384" w:rsidP="00261384">
            <w:pPr>
              <w:rPr>
                <w:sz w:val="18"/>
                <w:szCs w:val="18"/>
              </w:rPr>
            </w:pPr>
            <w:r w:rsidRPr="008D192F">
              <w:rPr>
                <w:sz w:val="18"/>
                <w:szCs w:val="18"/>
              </w:rPr>
              <w:t>продукция собственного производства – 80%</w:t>
            </w:r>
          </w:p>
          <w:p w14:paraId="3C9DE0C4" w14:textId="77777777" w:rsidR="00261384" w:rsidRPr="008D192F" w:rsidRDefault="00261384" w:rsidP="00261384">
            <w:pPr>
              <w:rPr>
                <w:sz w:val="18"/>
                <w:szCs w:val="18"/>
              </w:rPr>
            </w:pPr>
            <w:r w:rsidRPr="008D192F">
              <w:rPr>
                <w:sz w:val="18"/>
                <w:szCs w:val="18"/>
              </w:rPr>
              <w:t>некоторая продукция в рационе питания – 20%</w:t>
            </w:r>
          </w:p>
        </w:tc>
      </w:tr>
    </w:tbl>
    <w:p w14:paraId="01F40668" w14:textId="77777777" w:rsidR="00261384" w:rsidRPr="008D192F" w:rsidRDefault="00261384" w:rsidP="00261384">
      <w:pPr>
        <w:jc w:val="center"/>
        <w:rPr>
          <w:b/>
          <w:sz w:val="18"/>
          <w:szCs w:val="18"/>
        </w:rPr>
      </w:pPr>
    </w:p>
    <w:p w14:paraId="09A68546" w14:textId="77777777" w:rsidR="00261384" w:rsidRPr="008D192F" w:rsidRDefault="00261384" w:rsidP="00261384">
      <w:pPr>
        <w:jc w:val="center"/>
        <w:rPr>
          <w:b/>
          <w:sz w:val="18"/>
          <w:szCs w:val="18"/>
        </w:rPr>
      </w:pPr>
      <w:r w:rsidRPr="008D192F">
        <w:rPr>
          <w:b/>
          <w:sz w:val="18"/>
          <w:szCs w:val="18"/>
        </w:rPr>
        <w:t xml:space="preserve">5. Рекомендуемые среднесуточные наборы пищевой продукции для организации питания детей от 7 до 18 лет </w:t>
      </w:r>
    </w:p>
    <w:p w14:paraId="54537877" w14:textId="77777777" w:rsidR="00261384" w:rsidRPr="008D192F" w:rsidRDefault="00261384" w:rsidP="00261384">
      <w:pPr>
        <w:jc w:val="center"/>
        <w:rPr>
          <w:b/>
          <w:sz w:val="18"/>
          <w:szCs w:val="18"/>
        </w:rPr>
      </w:pPr>
      <w:r w:rsidRPr="008D192F">
        <w:rPr>
          <w:b/>
          <w:sz w:val="18"/>
          <w:szCs w:val="18"/>
        </w:rPr>
        <w:t xml:space="preserve">(в нетто </w:t>
      </w:r>
      <w:proofErr w:type="gramStart"/>
      <w:r w:rsidRPr="008D192F">
        <w:rPr>
          <w:b/>
          <w:sz w:val="18"/>
          <w:szCs w:val="18"/>
        </w:rPr>
        <w:t>г</w:t>
      </w:r>
      <w:proofErr w:type="gramEnd"/>
      <w:r w:rsidRPr="008D192F">
        <w:rPr>
          <w:b/>
          <w:sz w:val="18"/>
          <w:szCs w:val="18"/>
        </w:rPr>
        <w:t>, мл, на 1 ребенка в сутки)</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06"/>
        <w:gridCol w:w="6719"/>
        <w:gridCol w:w="1731"/>
        <w:gridCol w:w="1733"/>
      </w:tblGrid>
      <w:tr w:rsidR="00261384" w:rsidRPr="008D192F" w14:paraId="743E37DB" w14:textId="77777777" w:rsidTr="00261384">
        <w:tc>
          <w:tcPr>
            <w:tcW w:w="281" w:type="pct"/>
            <w:vMerge w:val="restart"/>
          </w:tcPr>
          <w:p w14:paraId="21415A3E" w14:textId="77777777" w:rsidR="00261384" w:rsidRPr="008D192F" w:rsidRDefault="00261384" w:rsidP="00261384">
            <w:pPr>
              <w:jc w:val="center"/>
              <w:rPr>
                <w:bCs/>
                <w:sz w:val="18"/>
                <w:szCs w:val="18"/>
              </w:rPr>
            </w:pPr>
            <w:r w:rsidRPr="008D192F">
              <w:rPr>
                <w:bCs/>
                <w:sz w:val="18"/>
                <w:szCs w:val="18"/>
              </w:rPr>
              <w:t xml:space="preserve">№, </w:t>
            </w:r>
            <w:proofErr w:type="gramStart"/>
            <w:r w:rsidRPr="008D192F">
              <w:rPr>
                <w:bCs/>
                <w:sz w:val="18"/>
                <w:szCs w:val="18"/>
              </w:rPr>
              <w:t>п</w:t>
            </w:r>
            <w:proofErr w:type="gramEnd"/>
            <w:r w:rsidRPr="008D192F">
              <w:rPr>
                <w:bCs/>
                <w:sz w:val="18"/>
                <w:szCs w:val="18"/>
              </w:rPr>
              <w:t>/п</w:t>
            </w:r>
          </w:p>
        </w:tc>
        <w:tc>
          <w:tcPr>
            <w:tcW w:w="3114" w:type="pct"/>
            <w:vMerge w:val="restart"/>
            <w:vAlign w:val="center"/>
            <w:hideMark/>
          </w:tcPr>
          <w:p w14:paraId="632FD217" w14:textId="77777777" w:rsidR="00261384" w:rsidRPr="008D192F" w:rsidRDefault="00261384" w:rsidP="00261384">
            <w:pPr>
              <w:jc w:val="center"/>
              <w:rPr>
                <w:bCs/>
                <w:sz w:val="18"/>
                <w:szCs w:val="18"/>
              </w:rPr>
            </w:pPr>
            <w:r w:rsidRPr="008D192F">
              <w:rPr>
                <w:bCs/>
                <w:sz w:val="18"/>
                <w:szCs w:val="18"/>
              </w:rPr>
              <w:t xml:space="preserve">Наименование пищевой продукции </w:t>
            </w:r>
          </w:p>
          <w:p w14:paraId="3C9BA6D4" w14:textId="77777777" w:rsidR="00261384" w:rsidRPr="008D192F" w:rsidRDefault="00261384" w:rsidP="00261384">
            <w:pPr>
              <w:jc w:val="center"/>
              <w:rPr>
                <w:bCs/>
                <w:sz w:val="18"/>
                <w:szCs w:val="18"/>
              </w:rPr>
            </w:pPr>
            <w:r w:rsidRPr="008D192F">
              <w:rPr>
                <w:bCs/>
                <w:sz w:val="18"/>
                <w:szCs w:val="18"/>
              </w:rPr>
              <w:t>или группы пищевой продукции</w:t>
            </w:r>
          </w:p>
        </w:tc>
        <w:tc>
          <w:tcPr>
            <w:tcW w:w="1605" w:type="pct"/>
            <w:gridSpan w:val="2"/>
            <w:hideMark/>
          </w:tcPr>
          <w:p w14:paraId="3A5BF120" w14:textId="77777777" w:rsidR="00261384" w:rsidRPr="008D192F" w:rsidRDefault="00261384" w:rsidP="00261384">
            <w:pPr>
              <w:jc w:val="center"/>
              <w:rPr>
                <w:bCs/>
                <w:sz w:val="18"/>
                <w:szCs w:val="18"/>
              </w:rPr>
            </w:pPr>
            <w:r w:rsidRPr="008D192F">
              <w:rPr>
                <w:bCs/>
                <w:sz w:val="18"/>
                <w:szCs w:val="18"/>
              </w:rPr>
              <w:t>Итого за сутки</w:t>
            </w:r>
          </w:p>
        </w:tc>
      </w:tr>
      <w:tr w:rsidR="00261384" w:rsidRPr="008D192F" w14:paraId="0F3D82D8" w14:textId="77777777" w:rsidTr="00261384">
        <w:tc>
          <w:tcPr>
            <w:tcW w:w="281" w:type="pct"/>
            <w:vMerge/>
          </w:tcPr>
          <w:p w14:paraId="11F1C798" w14:textId="77777777" w:rsidR="00261384" w:rsidRPr="008D192F" w:rsidRDefault="00261384" w:rsidP="00261384">
            <w:pPr>
              <w:rPr>
                <w:bCs/>
                <w:sz w:val="18"/>
                <w:szCs w:val="18"/>
              </w:rPr>
            </w:pPr>
          </w:p>
        </w:tc>
        <w:tc>
          <w:tcPr>
            <w:tcW w:w="3114" w:type="pct"/>
            <w:vMerge/>
            <w:vAlign w:val="center"/>
            <w:hideMark/>
          </w:tcPr>
          <w:p w14:paraId="0382CF97" w14:textId="77777777" w:rsidR="00261384" w:rsidRPr="008D192F" w:rsidRDefault="00261384" w:rsidP="00261384">
            <w:pPr>
              <w:rPr>
                <w:bCs/>
                <w:sz w:val="18"/>
                <w:szCs w:val="18"/>
              </w:rPr>
            </w:pPr>
          </w:p>
        </w:tc>
        <w:tc>
          <w:tcPr>
            <w:tcW w:w="802" w:type="pct"/>
            <w:hideMark/>
          </w:tcPr>
          <w:p w14:paraId="4C627E44" w14:textId="77777777" w:rsidR="00261384" w:rsidRPr="008D192F" w:rsidRDefault="00261384" w:rsidP="00261384">
            <w:pPr>
              <w:jc w:val="center"/>
              <w:rPr>
                <w:bCs/>
                <w:sz w:val="18"/>
                <w:szCs w:val="18"/>
              </w:rPr>
            </w:pPr>
            <w:r w:rsidRPr="008D192F">
              <w:rPr>
                <w:bCs/>
                <w:sz w:val="18"/>
                <w:szCs w:val="18"/>
              </w:rPr>
              <w:t>7-11 лет</w:t>
            </w:r>
          </w:p>
        </w:tc>
        <w:tc>
          <w:tcPr>
            <w:tcW w:w="802" w:type="pct"/>
            <w:hideMark/>
          </w:tcPr>
          <w:p w14:paraId="7992C932" w14:textId="77777777" w:rsidR="00261384" w:rsidRPr="008D192F" w:rsidRDefault="00261384" w:rsidP="00261384">
            <w:pPr>
              <w:jc w:val="center"/>
              <w:rPr>
                <w:bCs/>
                <w:sz w:val="18"/>
                <w:szCs w:val="18"/>
              </w:rPr>
            </w:pPr>
            <w:r w:rsidRPr="008D192F">
              <w:rPr>
                <w:bCs/>
                <w:sz w:val="18"/>
                <w:szCs w:val="18"/>
              </w:rPr>
              <w:t>12 лет и старше</w:t>
            </w:r>
          </w:p>
        </w:tc>
      </w:tr>
      <w:tr w:rsidR="00261384" w:rsidRPr="008D192F" w14:paraId="52DFC6AF" w14:textId="77777777" w:rsidTr="00261384">
        <w:tc>
          <w:tcPr>
            <w:tcW w:w="281" w:type="pct"/>
          </w:tcPr>
          <w:p w14:paraId="45D15FBA" w14:textId="77777777" w:rsidR="00261384" w:rsidRPr="008D192F" w:rsidRDefault="00261384" w:rsidP="00261384">
            <w:pPr>
              <w:jc w:val="center"/>
              <w:rPr>
                <w:bCs/>
                <w:sz w:val="18"/>
                <w:szCs w:val="18"/>
              </w:rPr>
            </w:pPr>
            <w:r w:rsidRPr="008D192F">
              <w:rPr>
                <w:bCs/>
                <w:sz w:val="18"/>
                <w:szCs w:val="18"/>
              </w:rPr>
              <w:t>1</w:t>
            </w:r>
          </w:p>
        </w:tc>
        <w:tc>
          <w:tcPr>
            <w:tcW w:w="3114" w:type="pct"/>
            <w:hideMark/>
          </w:tcPr>
          <w:p w14:paraId="0C523273" w14:textId="77777777" w:rsidR="00261384" w:rsidRPr="008D192F" w:rsidRDefault="00261384" w:rsidP="00261384">
            <w:pPr>
              <w:rPr>
                <w:bCs/>
                <w:sz w:val="18"/>
                <w:szCs w:val="18"/>
              </w:rPr>
            </w:pPr>
            <w:r w:rsidRPr="008D192F">
              <w:rPr>
                <w:bCs/>
                <w:sz w:val="18"/>
                <w:szCs w:val="18"/>
              </w:rPr>
              <w:t>Хлеб ржаной</w:t>
            </w:r>
          </w:p>
        </w:tc>
        <w:tc>
          <w:tcPr>
            <w:tcW w:w="802" w:type="pct"/>
            <w:hideMark/>
          </w:tcPr>
          <w:p w14:paraId="48660B04" w14:textId="77777777" w:rsidR="00261384" w:rsidRPr="008D192F" w:rsidRDefault="00261384" w:rsidP="00261384">
            <w:pPr>
              <w:jc w:val="center"/>
              <w:rPr>
                <w:bCs/>
                <w:sz w:val="18"/>
                <w:szCs w:val="18"/>
              </w:rPr>
            </w:pPr>
            <w:r w:rsidRPr="008D192F">
              <w:rPr>
                <w:bCs/>
                <w:sz w:val="18"/>
                <w:szCs w:val="18"/>
              </w:rPr>
              <w:t>80</w:t>
            </w:r>
          </w:p>
        </w:tc>
        <w:tc>
          <w:tcPr>
            <w:tcW w:w="802" w:type="pct"/>
            <w:hideMark/>
          </w:tcPr>
          <w:p w14:paraId="0DC17CDC" w14:textId="77777777" w:rsidR="00261384" w:rsidRPr="008D192F" w:rsidRDefault="00261384" w:rsidP="00261384">
            <w:pPr>
              <w:jc w:val="center"/>
              <w:rPr>
                <w:bCs/>
                <w:sz w:val="18"/>
                <w:szCs w:val="18"/>
              </w:rPr>
            </w:pPr>
            <w:r w:rsidRPr="008D192F">
              <w:rPr>
                <w:bCs/>
                <w:sz w:val="18"/>
                <w:szCs w:val="18"/>
              </w:rPr>
              <w:t>120</w:t>
            </w:r>
          </w:p>
        </w:tc>
      </w:tr>
      <w:tr w:rsidR="00261384" w:rsidRPr="008D192F" w14:paraId="0E3F613E" w14:textId="77777777" w:rsidTr="00261384">
        <w:tc>
          <w:tcPr>
            <w:tcW w:w="281" w:type="pct"/>
          </w:tcPr>
          <w:p w14:paraId="6DD5FB57" w14:textId="77777777" w:rsidR="00261384" w:rsidRPr="008D192F" w:rsidRDefault="00261384" w:rsidP="00261384">
            <w:pPr>
              <w:jc w:val="center"/>
              <w:rPr>
                <w:bCs/>
                <w:sz w:val="18"/>
                <w:szCs w:val="18"/>
              </w:rPr>
            </w:pPr>
            <w:r w:rsidRPr="008D192F">
              <w:rPr>
                <w:bCs/>
                <w:sz w:val="18"/>
                <w:szCs w:val="18"/>
              </w:rPr>
              <w:t>2</w:t>
            </w:r>
          </w:p>
        </w:tc>
        <w:tc>
          <w:tcPr>
            <w:tcW w:w="3114" w:type="pct"/>
            <w:hideMark/>
          </w:tcPr>
          <w:p w14:paraId="45183BA8" w14:textId="77777777" w:rsidR="00261384" w:rsidRPr="008D192F" w:rsidRDefault="00261384" w:rsidP="00261384">
            <w:pPr>
              <w:rPr>
                <w:bCs/>
                <w:sz w:val="18"/>
                <w:szCs w:val="18"/>
              </w:rPr>
            </w:pPr>
            <w:r w:rsidRPr="008D192F">
              <w:rPr>
                <w:bCs/>
                <w:sz w:val="18"/>
                <w:szCs w:val="18"/>
              </w:rPr>
              <w:t>Хлеб пшеничный</w:t>
            </w:r>
          </w:p>
        </w:tc>
        <w:tc>
          <w:tcPr>
            <w:tcW w:w="802" w:type="pct"/>
            <w:hideMark/>
          </w:tcPr>
          <w:p w14:paraId="4DB56A08" w14:textId="77777777" w:rsidR="00261384" w:rsidRPr="008D192F" w:rsidRDefault="00261384" w:rsidP="00261384">
            <w:pPr>
              <w:jc w:val="center"/>
              <w:rPr>
                <w:bCs/>
                <w:sz w:val="18"/>
                <w:szCs w:val="18"/>
              </w:rPr>
            </w:pPr>
            <w:r w:rsidRPr="008D192F">
              <w:rPr>
                <w:bCs/>
                <w:sz w:val="18"/>
                <w:szCs w:val="18"/>
              </w:rPr>
              <w:t>150</w:t>
            </w:r>
          </w:p>
        </w:tc>
        <w:tc>
          <w:tcPr>
            <w:tcW w:w="802" w:type="pct"/>
            <w:hideMark/>
          </w:tcPr>
          <w:p w14:paraId="43B1921E" w14:textId="77777777" w:rsidR="00261384" w:rsidRPr="008D192F" w:rsidRDefault="00261384" w:rsidP="00261384">
            <w:pPr>
              <w:jc w:val="center"/>
              <w:rPr>
                <w:bCs/>
                <w:sz w:val="18"/>
                <w:szCs w:val="18"/>
              </w:rPr>
            </w:pPr>
            <w:r w:rsidRPr="008D192F">
              <w:rPr>
                <w:bCs/>
                <w:sz w:val="18"/>
                <w:szCs w:val="18"/>
              </w:rPr>
              <w:t>200</w:t>
            </w:r>
          </w:p>
        </w:tc>
      </w:tr>
      <w:tr w:rsidR="00261384" w:rsidRPr="008D192F" w14:paraId="0C05EFDA" w14:textId="77777777" w:rsidTr="00261384">
        <w:tc>
          <w:tcPr>
            <w:tcW w:w="281" w:type="pct"/>
          </w:tcPr>
          <w:p w14:paraId="308240EB" w14:textId="77777777" w:rsidR="00261384" w:rsidRPr="008D192F" w:rsidRDefault="00261384" w:rsidP="00261384">
            <w:pPr>
              <w:jc w:val="center"/>
              <w:rPr>
                <w:bCs/>
                <w:sz w:val="18"/>
                <w:szCs w:val="18"/>
              </w:rPr>
            </w:pPr>
            <w:r w:rsidRPr="008D192F">
              <w:rPr>
                <w:bCs/>
                <w:sz w:val="18"/>
                <w:szCs w:val="18"/>
              </w:rPr>
              <w:t>3</w:t>
            </w:r>
          </w:p>
        </w:tc>
        <w:tc>
          <w:tcPr>
            <w:tcW w:w="3114" w:type="pct"/>
            <w:hideMark/>
          </w:tcPr>
          <w:p w14:paraId="10015675" w14:textId="77777777" w:rsidR="00261384" w:rsidRPr="008D192F" w:rsidRDefault="00261384" w:rsidP="00261384">
            <w:pPr>
              <w:rPr>
                <w:bCs/>
                <w:sz w:val="18"/>
                <w:szCs w:val="18"/>
              </w:rPr>
            </w:pPr>
            <w:r w:rsidRPr="008D192F">
              <w:rPr>
                <w:bCs/>
                <w:sz w:val="18"/>
                <w:szCs w:val="18"/>
              </w:rPr>
              <w:t>Мука пшеничная</w:t>
            </w:r>
          </w:p>
        </w:tc>
        <w:tc>
          <w:tcPr>
            <w:tcW w:w="802" w:type="pct"/>
            <w:hideMark/>
          </w:tcPr>
          <w:p w14:paraId="1E5E8D3D" w14:textId="77777777" w:rsidR="00261384" w:rsidRPr="008D192F" w:rsidRDefault="00261384" w:rsidP="00261384">
            <w:pPr>
              <w:jc w:val="center"/>
              <w:rPr>
                <w:bCs/>
                <w:sz w:val="18"/>
                <w:szCs w:val="18"/>
              </w:rPr>
            </w:pPr>
            <w:r w:rsidRPr="008D192F">
              <w:rPr>
                <w:bCs/>
                <w:sz w:val="18"/>
                <w:szCs w:val="18"/>
              </w:rPr>
              <w:t>15</w:t>
            </w:r>
          </w:p>
        </w:tc>
        <w:tc>
          <w:tcPr>
            <w:tcW w:w="802" w:type="pct"/>
            <w:hideMark/>
          </w:tcPr>
          <w:p w14:paraId="2C5D229F" w14:textId="77777777" w:rsidR="00261384" w:rsidRPr="008D192F" w:rsidRDefault="00261384" w:rsidP="00261384">
            <w:pPr>
              <w:jc w:val="center"/>
              <w:rPr>
                <w:bCs/>
                <w:sz w:val="18"/>
                <w:szCs w:val="18"/>
              </w:rPr>
            </w:pPr>
            <w:r w:rsidRPr="008D192F">
              <w:rPr>
                <w:bCs/>
                <w:sz w:val="18"/>
                <w:szCs w:val="18"/>
              </w:rPr>
              <w:t>20</w:t>
            </w:r>
          </w:p>
        </w:tc>
      </w:tr>
      <w:tr w:rsidR="00261384" w:rsidRPr="008D192F" w14:paraId="0A913D3D" w14:textId="77777777" w:rsidTr="00261384">
        <w:tc>
          <w:tcPr>
            <w:tcW w:w="281" w:type="pct"/>
          </w:tcPr>
          <w:p w14:paraId="5ACF399D" w14:textId="77777777" w:rsidR="00261384" w:rsidRPr="008D192F" w:rsidRDefault="00261384" w:rsidP="00261384">
            <w:pPr>
              <w:jc w:val="center"/>
              <w:rPr>
                <w:bCs/>
                <w:sz w:val="18"/>
                <w:szCs w:val="18"/>
              </w:rPr>
            </w:pPr>
            <w:r w:rsidRPr="008D192F">
              <w:rPr>
                <w:bCs/>
                <w:sz w:val="18"/>
                <w:szCs w:val="18"/>
              </w:rPr>
              <w:t>4</w:t>
            </w:r>
          </w:p>
        </w:tc>
        <w:tc>
          <w:tcPr>
            <w:tcW w:w="3114" w:type="pct"/>
            <w:hideMark/>
          </w:tcPr>
          <w:p w14:paraId="5AE21772" w14:textId="77777777" w:rsidR="00261384" w:rsidRPr="008D192F" w:rsidRDefault="00261384" w:rsidP="00261384">
            <w:pPr>
              <w:rPr>
                <w:bCs/>
                <w:sz w:val="18"/>
                <w:szCs w:val="18"/>
              </w:rPr>
            </w:pPr>
            <w:r w:rsidRPr="008D192F">
              <w:rPr>
                <w:bCs/>
                <w:sz w:val="18"/>
                <w:szCs w:val="18"/>
              </w:rPr>
              <w:t>Крупы, бобовые</w:t>
            </w:r>
          </w:p>
        </w:tc>
        <w:tc>
          <w:tcPr>
            <w:tcW w:w="802" w:type="pct"/>
            <w:hideMark/>
          </w:tcPr>
          <w:p w14:paraId="2EAA6155" w14:textId="77777777" w:rsidR="00261384" w:rsidRPr="008D192F" w:rsidRDefault="00261384" w:rsidP="00261384">
            <w:pPr>
              <w:jc w:val="center"/>
              <w:rPr>
                <w:bCs/>
                <w:sz w:val="18"/>
                <w:szCs w:val="18"/>
              </w:rPr>
            </w:pPr>
            <w:r w:rsidRPr="008D192F">
              <w:rPr>
                <w:bCs/>
                <w:sz w:val="18"/>
                <w:szCs w:val="18"/>
              </w:rPr>
              <w:t>45</w:t>
            </w:r>
          </w:p>
        </w:tc>
        <w:tc>
          <w:tcPr>
            <w:tcW w:w="802" w:type="pct"/>
            <w:hideMark/>
          </w:tcPr>
          <w:p w14:paraId="5964C974" w14:textId="77777777" w:rsidR="00261384" w:rsidRPr="008D192F" w:rsidRDefault="00261384" w:rsidP="00261384">
            <w:pPr>
              <w:jc w:val="center"/>
              <w:rPr>
                <w:bCs/>
                <w:sz w:val="18"/>
                <w:szCs w:val="18"/>
              </w:rPr>
            </w:pPr>
            <w:r w:rsidRPr="008D192F">
              <w:rPr>
                <w:bCs/>
                <w:sz w:val="18"/>
                <w:szCs w:val="18"/>
              </w:rPr>
              <w:t>50</w:t>
            </w:r>
          </w:p>
        </w:tc>
      </w:tr>
      <w:tr w:rsidR="00261384" w:rsidRPr="008D192F" w14:paraId="14E62C45" w14:textId="77777777" w:rsidTr="00261384">
        <w:tc>
          <w:tcPr>
            <w:tcW w:w="281" w:type="pct"/>
          </w:tcPr>
          <w:p w14:paraId="00E6F553" w14:textId="77777777" w:rsidR="00261384" w:rsidRPr="008D192F" w:rsidRDefault="00261384" w:rsidP="00261384">
            <w:pPr>
              <w:jc w:val="center"/>
              <w:rPr>
                <w:bCs/>
                <w:sz w:val="18"/>
                <w:szCs w:val="18"/>
              </w:rPr>
            </w:pPr>
            <w:r w:rsidRPr="008D192F">
              <w:rPr>
                <w:bCs/>
                <w:sz w:val="18"/>
                <w:szCs w:val="18"/>
              </w:rPr>
              <w:t>5</w:t>
            </w:r>
          </w:p>
        </w:tc>
        <w:tc>
          <w:tcPr>
            <w:tcW w:w="3114" w:type="pct"/>
            <w:hideMark/>
          </w:tcPr>
          <w:p w14:paraId="375E326A" w14:textId="77777777" w:rsidR="00261384" w:rsidRPr="008D192F" w:rsidRDefault="00261384" w:rsidP="00261384">
            <w:pPr>
              <w:rPr>
                <w:bCs/>
                <w:sz w:val="18"/>
                <w:szCs w:val="18"/>
              </w:rPr>
            </w:pPr>
            <w:r w:rsidRPr="008D192F">
              <w:rPr>
                <w:bCs/>
                <w:sz w:val="18"/>
                <w:szCs w:val="18"/>
              </w:rPr>
              <w:t>Макаронные изделия</w:t>
            </w:r>
          </w:p>
        </w:tc>
        <w:tc>
          <w:tcPr>
            <w:tcW w:w="802" w:type="pct"/>
            <w:hideMark/>
          </w:tcPr>
          <w:p w14:paraId="33C0EE5E" w14:textId="77777777" w:rsidR="00261384" w:rsidRPr="008D192F" w:rsidRDefault="00261384" w:rsidP="00261384">
            <w:pPr>
              <w:jc w:val="center"/>
              <w:rPr>
                <w:bCs/>
                <w:sz w:val="18"/>
                <w:szCs w:val="18"/>
              </w:rPr>
            </w:pPr>
            <w:r w:rsidRPr="008D192F">
              <w:rPr>
                <w:bCs/>
                <w:sz w:val="18"/>
                <w:szCs w:val="18"/>
              </w:rPr>
              <w:t>15</w:t>
            </w:r>
          </w:p>
        </w:tc>
        <w:tc>
          <w:tcPr>
            <w:tcW w:w="802" w:type="pct"/>
            <w:hideMark/>
          </w:tcPr>
          <w:p w14:paraId="0B8553A2" w14:textId="77777777" w:rsidR="00261384" w:rsidRPr="008D192F" w:rsidRDefault="00261384" w:rsidP="00261384">
            <w:pPr>
              <w:jc w:val="center"/>
              <w:rPr>
                <w:bCs/>
                <w:sz w:val="18"/>
                <w:szCs w:val="18"/>
              </w:rPr>
            </w:pPr>
            <w:r w:rsidRPr="008D192F">
              <w:rPr>
                <w:bCs/>
                <w:sz w:val="18"/>
                <w:szCs w:val="18"/>
              </w:rPr>
              <w:t>20</w:t>
            </w:r>
          </w:p>
        </w:tc>
      </w:tr>
      <w:tr w:rsidR="00261384" w:rsidRPr="008D192F" w14:paraId="7C4CA81B" w14:textId="77777777" w:rsidTr="00261384">
        <w:tc>
          <w:tcPr>
            <w:tcW w:w="281" w:type="pct"/>
          </w:tcPr>
          <w:p w14:paraId="5D3D124E" w14:textId="77777777" w:rsidR="00261384" w:rsidRPr="008D192F" w:rsidRDefault="00261384" w:rsidP="00261384">
            <w:pPr>
              <w:jc w:val="center"/>
              <w:rPr>
                <w:bCs/>
                <w:sz w:val="18"/>
                <w:szCs w:val="18"/>
              </w:rPr>
            </w:pPr>
            <w:r w:rsidRPr="008D192F">
              <w:rPr>
                <w:bCs/>
                <w:sz w:val="18"/>
                <w:szCs w:val="18"/>
              </w:rPr>
              <w:t>6</w:t>
            </w:r>
          </w:p>
        </w:tc>
        <w:tc>
          <w:tcPr>
            <w:tcW w:w="3114" w:type="pct"/>
            <w:hideMark/>
          </w:tcPr>
          <w:p w14:paraId="0AF41FDE" w14:textId="77777777" w:rsidR="00261384" w:rsidRPr="008D192F" w:rsidRDefault="00261384" w:rsidP="00261384">
            <w:pPr>
              <w:rPr>
                <w:bCs/>
                <w:sz w:val="18"/>
                <w:szCs w:val="18"/>
              </w:rPr>
            </w:pPr>
            <w:r w:rsidRPr="008D192F">
              <w:rPr>
                <w:bCs/>
                <w:sz w:val="18"/>
                <w:szCs w:val="18"/>
              </w:rPr>
              <w:t>Картофель</w:t>
            </w:r>
          </w:p>
        </w:tc>
        <w:tc>
          <w:tcPr>
            <w:tcW w:w="802" w:type="pct"/>
            <w:hideMark/>
          </w:tcPr>
          <w:p w14:paraId="52773FD8" w14:textId="77777777" w:rsidR="00261384" w:rsidRPr="008D192F" w:rsidRDefault="00261384" w:rsidP="00261384">
            <w:pPr>
              <w:jc w:val="center"/>
              <w:rPr>
                <w:bCs/>
                <w:sz w:val="18"/>
                <w:szCs w:val="18"/>
              </w:rPr>
            </w:pPr>
            <w:r w:rsidRPr="008D192F">
              <w:rPr>
                <w:bCs/>
                <w:sz w:val="18"/>
                <w:szCs w:val="18"/>
              </w:rPr>
              <w:t>187</w:t>
            </w:r>
          </w:p>
        </w:tc>
        <w:tc>
          <w:tcPr>
            <w:tcW w:w="802" w:type="pct"/>
            <w:hideMark/>
          </w:tcPr>
          <w:p w14:paraId="43D92426" w14:textId="77777777" w:rsidR="00261384" w:rsidRPr="008D192F" w:rsidRDefault="00261384" w:rsidP="00261384">
            <w:pPr>
              <w:jc w:val="center"/>
              <w:rPr>
                <w:bCs/>
                <w:sz w:val="18"/>
                <w:szCs w:val="18"/>
              </w:rPr>
            </w:pPr>
            <w:r w:rsidRPr="008D192F">
              <w:rPr>
                <w:bCs/>
                <w:sz w:val="18"/>
                <w:szCs w:val="18"/>
              </w:rPr>
              <w:t>187</w:t>
            </w:r>
          </w:p>
        </w:tc>
      </w:tr>
      <w:tr w:rsidR="00261384" w:rsidRPr="008D192F" w14:paraId="151EDC65" w14:textId="77777777" w:rsidTr="00261384">
        <w:tc>
          <w:tcPr>
            <w:tcW w:w="281" w:type="pct"/>
          </w:tcPr>
          <w:p w14:paraId="23DA2000" w14:textId="77777777" w:rsidR="00261384" w:rsidRPr="008D192F" w:rsidRDefault="00261384" w:rsidP="00261384">
            <w:pPr>
              <w:jc w:val="center"/>
              <w:rPr>
                <w:bCs/>
                <w:sz w:val="18"/>
                <w:szCs w:val="18"/>
              </w:rPr>
            </w:pPr>
            <w:r w:rsidRPr="008D192F">
              <w:rPr>
                <w:bCs/>
                <w:sz w:val="18"/>
                <w:szCs w:val="18"/>
              </w:rPr>
              <w:t>7</w:t>
            </w:r>
          </w:p>
        </w:tc>
        <w:tc>
          <w:tcPr>
            <w:tcW w:w="3114" w:type="pct"/>
            <w:hideMark/>
          </w:tcPr>
          <w:p w14:paraId="020A7426" w14:textId="77777777" w:rsidR="00261384" w:rsidRPr="008D192F" w:rsidRDefault="00261384" w:rsidP="00261384">
            <w:pPr>
              <w:rPr>
                <w:bCs/>
                <w:sz w:val="18"/>
                <w:szCs w:val="18"/>
              </w:rPr>
            </w:pPr>
            <w:proofErr w:type="gramStart"/>
            <w:r w:rsidRPr="008D192F">
              <w:rPr>
                <w:bCs/>
                <w:sz w:val="18"/>
                <w:szCs w:val="18"/>
              </w:rPr>
              <w:t xml:space="preserve">Овощи (свежие, мороженые, консервированные), включая соленые и квашеные (не более 10% от общего количества овощей), в </w:t>
            </w:r>
            <w:proofErr w:type="spellStart"/>
            <w:r w:rsidRPr="008D192F">
              <w:rPr>
                <w:bCs/>
                <w:sz w:val="18"/>
                <w:szCs w:val="18"/>
              </w:rPr>
              <w:t>т.ч</w:t>
            </w:r>
            <w:proofErr w:type="spellEnd"/>
            <w:r w:rsidRPr="008D192F">
              <w:rPr>
                <w:bCs/>
                <w:sz w:val="18"/>
                <w:szCs w:val="18"/>
              </w:rPr>
              <w:t>. томат-пюре, зелень, г</w:t>
            </w:r>
            <w:proofErr w:type="gramEnd"/>
          </w:p>
        </w:tc>
        <w:tc>
          <w:tcPr>
            <w:tcW w:w="802" w:type="pct"/>
            <w:hideMark/>
          </w:tcPr>
          <w:p w14:paraId="6616889B" w14:textId="77777777" w:rsidR="00261384" w:rsidRPr="008D192F" w:rsidRDefault="00261384" w:rsidP="00261384">
            <w:pPr>
              <w:jc w:val="center"/>
              <w:rPr>
                <w:bCs/>
                <w:sz w:val="18"/>
                <w:szCs w:val="18"/>
              </w:rPr>
            </w:pPr>
            <w:r w:rsidRPr="008D192F">
              <w:rPr>
                <w:bCs/>
                <w:sz w:val="18"/>
                <w:szCs w:val="18"/>
              </w:rPr>
              <w:t>280</w:t>
            </w:r>
          </w:p>
        </w:tc>
        <w:tc>
          <w:tcPr>
            <w:tcW w:w="802" w:type="pct"/>
            <w:hideMark/>
          </w:tcPr>
          <w:p w14:paraId="098381FF" w14:textId="77777777" w:rsidR="00261384" w:rsidRPr="008D192F" w:rsidRDefault="00261384" w:rsidP="00261384">
            <w:pPr>
              <w:jc w:val="center"/>
              <w:rPr>
                <w:bCs/>
                <w:sz w:val="18"/>
                <w:szCs w:val="18"/>
              </w:rPr>
            </w:pPr>
            <w:r w:rsidRPr="008D192F">
              <w:rPr>
                <w:bCs/>
                <w:sz w:val="18"/>
                <w:szCs w:val="18"/>
              </w:rPr>
              <w:t>320</w:t>
            </w:r>
          </w:p>
        </w:tc>
      </w:tr>
      <w:tr w:rsidR="00261384" w:rsidRPr="008D192F" w14:paraId="093BD05C" w14:textId="77777777" w:rsidTr="00261384">
        <w:tc>
          <w:tcPr>
            <w:tcW w:w="281" w:type="pct"/>
          </w:tcPr>
          <w:p w14:paraId="5BF9D07A" w14:textId="77777777" w:rsidR="00261384" w:rsidRPr="008D192F" w:rsidRDefault="00261384" w:rsidP="00261384">
            <w:pPr>
              <w:jc w:val="center"/>
              <w:rPr>
                <w:bCs/>
                <w:sz w:val="18"/>
                <w:szCs w:val="18"/>
              </w:rPr>
            </w:pPr>
            <w:r w:rsidRPr="008D192F">
              <w:rPr>
                <w:bCs/>
                <w:sz w:val="18"/>
                <w:szCs w:val="18"/>
              </w:rPr>
              <w:t>8</w:t>
            </w:r>
          </w:p>
        </w:tc>
        <w:tc>
          <w:tcPr>
            <w:tcW w:w="3114" w:type="pct"/>
            <w:hideMark/>
          </w:tcPr>
          <w:p w14:paraId="19BFC498" w14:textId="77777777" w:rsidR="00261384" w:rsidRPr="008D192F" w:rsidRDefault="00261384" w:rsidP="00261384">
            <w:pPr>
              <w:rPr>
                <w:bCs/>
                <w:sz w:val="18"/>
                <w:szCs w:val="18"/>
              </w:rPr>
            </w:pPr>
            <w:r w:rsidRPr="008D192F">
              <w:rPr>
                <w:bCs/>
                <w:sz w:val="18"/>
                <w:szCs w:val="18"/>
              </w:rPr>
              <w:t>Фрукты свежие</w:t>
            </w:r>
          </w:p>
        </w:tc>
        <w:tc>
          <w:tcPr>
            <w:tcW w:w="802" w:type="pct"/>
            <w:hideMark/>
          </w:tcPr>
          <w:p w14:paraId="6CE5C0C0" w14:textId="77777777" w:rsidR="00261384" w:rsidRPr="008D192F" w:rsidRDefault="00261384" w:rsidP="00261384">
            <w:pPr>
              <w:jc w:val="center"/>
              <w:rPr>
                <w:bCs/>
                <w:sz w:val="18"/>
                <w:szCs w:val="18"/>
              </w:rPr>
            </w:pPr>
            <w:r w:rsidRPr="008D192F">
              <w:rPr>
                <w:bCs/>
                <w:sz w:val="18"/>
                <w:szCs w:val="18"/>
              </w:rPr>
              <w:t>185</w:t>
            </w:r>
          </w:p>
        </w:tc>
        <w:tc>
          <w:tcPr>
            <w:tcW w:w="802" w:type="pct"/>
            <w:hideMark/>
          </w:tcPr>
          <w:p w14:paraId="4520752B" w14:textId="77777777" w:rsidR="00261384" w:rsidRPr="008D192F" w:rsidRDefault="00261384" w:rsidP="00261384">
            <w:pPr>
              <w:jc w:val="center"/>
              <w:rPr>
                <w:bCs/>
                <w:sz w:val="18"/>
                <w:szCs w:val="18"/>
              </w:rPr>
            </w:pPr>
            <w:r w:rsidRPr="008D192F">
              <w:rPr>
                <w:bCs/>
                <w:sz w:val="18"/>
                <w:szCs w:val="18"/>
              </w:rPr>
              <w:t>185</w:t>
            </w:r>
          </w:p>
        </w:tc>
      </w:tr>
      <w:tr w:rsidR="00261384" w:rsidRPr="008D192F" w14:paraId="76D87D74" w14:textId="77777777" w:rsidTr="00261384">
        <w:tc>
          <w:tcPr>
            <w:tcW w:w="281" w:type="pct"/>
          </w:tcPr>
          <w:p w14:paraId="56B515D0" w14:textId="77777777" w:rsidR="00261384" w:rsidRPr="008D192F" w:rsidRDefault="00261384" w:rsidP="00261384">
            <w:pPr>
              <w:jc w:val="center"/>
              <w:rPr>
                <w:bCs/>
                <w:sz w:val="18"/>
                <w:szCs w:val="18"/>
              </w:rPr>
            </w:pPr>
            <w:r w:rsidRPr="008D192F">
              <w:rPr>
                <w:bCs/>
                <w:sz w:val="18"/>
                <w:szCs w:val="18"/>
              </w:rPr>
              <w:t>9</w:t>
            </w:r>
          </w:p>
        </w:tc>
        <w:tc>
          <w:tcPr>
            <w:tcW w:w="3114" w:type="pct"/>
            <w:hideMark/>
          </w:tcPr>
          <w:p w14:paraId="7C12B5D5" w14:textId="77777777" w:rsidR="00261384" w:rsidRPr="008D192F" w:rsidRDefault="00261384" w:rsidP="00261384">
            <w:pPr>
              <w:rPr>
                <w:bCs/>
                <w:sz w:val="18"/>
                <w:szCs w:val="18"/>
              </w:rPr>
            </w:pPr>
            <w:r w:rsidRPr="008D192F">
              <w:rPr>
                <w:bCs/>
                <w:sz w:val="18"/>
                <w:szCs w:val="18"/>
              </w:rPr>
              <w:t>Сухофрукты</w:t>
            </w:r>
          </w:p>
        </w:tc>
        <w:tc>
          <w:tcPr>
            <w:tcW w:w="802" w:type="pct"/>
            <w:hideMark/>
          </w:tcPr>
          <w:p w14:paraId="74D6B472" w14:textId="77777777" w:rsidR="00261384" w:rsidRPr="008D192F" w:rsidRDefault="00261384" w:rsidP="00261384">
            <w:pPr>
              <w:jc w:val="center"/>
              <w:rPr>
                <w:bCs/>
                <w:sz w:val="18"/>
                <w:szCs w:val="18"/>
              </w:rPr>
            </w:pPr>
            <w:r w:rsidRPr="008D192F">
              <w:rPr>
                <w:bCs/>
                <w:sz w:val="18"/>
                <w:szCs w:val="18"/>
              </w:rPr>
              <w:t>15</w:t>
            </w:r>
          </w:p>
        </w:tc>
        <w:tc>
          <w:tcPr>
            <w:tcW w:w="802" w:type="pct"/>
            <w:hideMark/>
          </w:tcPr>
          <w:p w14:paraId="6BD57438" w14:textId="77777777" w:rsidR="00261384" w:rsidRPr="008D192F" w:rsidRDefault="00261384" w:rsidP="00261384">
            <w:pPr>
              <w:jc w:val="center"/>
              <w:rPr>
                <w:bCs/>
                <w:sz w:val="18"/>
                <w:szCs w:val="18"/>
              </w:rPr>
            </w:pPr>
            <w:r w:rsidRPr="008D192F">
              <w:rPr>
                <w:bCs/>
                <w:sz w:val="18"/>
                <w:szCs w:val="18"/>
              </w:rPr>
              <w:t>20</w:t>
            </w:r>
          </w:p>
        </w:tc>
      </w:tr>
      <w:tr w:rsidR="00261384" w:rsidRPr="008D192F" w14:paraId="720FA81B" w14:textId="77777777" w:rsidTr="00261384">
        <w:tc>
          <w:tcPr>
            <w:tcW w:w="281" w:type="pct"/>
          </w:tcPr>
          <w:p w14:paraId="6A51C7BE" w14:textId="77777777" w:rsidR="00261384" w:rsidRPr="008D192F" w:rsidRDefault="00261384" w:rsidP="00261384">
            <w:pPr>
              <w:jc w:val="center"/>
              <w:rPr>
                <w:bCs/>
                <w:sz w:val="18"/>
                <w:szCs w:val="18"/>
              </w:rPr>
            </w:pPr>
            <w:r w:rsidRPr="008D192F">
              <w:rPr>
                <w:bCs/>
                <w:sz w:val="18"/>
                <w:szCs w:val="18"/>
              </w:rPr>
              <w:t>10</w:t>
            </w:r>
          </w:p>
        </w:tc>
        <w:tc>
          <w:tcPr>
            <w:tcW w:w="3114" w:type="pct"/>
            <w:vAlign w:val="center"/>
            <w:hideMark/>
          </w:tcPr>
          <w:p w14:paraId="5E68C6EC" w14:textId="77777777" w:rsidR="00261384" w:rsidRPr="008D192F" w:rsidRDefault="00261384" w:rsidP="00261384">
            <w:pPr>
              <w:rPr>
                <w:bCs/>
                <w:sz w:val="18"/>
                <w:szCs w:val="18"/>
              </w:rPr>
            </w:pPr>
            <w:r w:rsidRPr="008D192F">
              <w:rPr>
                <w:bCs/>
                <w:sz w:val="18"/>
                <w:szCs w:val="18"/>
              </w:rPr>
              <w:t xml:space="preserve">Соки плодоовощные, напитки витаминизированные, в </w:t>
            </w:r>
            <w:proofErr w:type="spellStart"/>
            <w:r w:rsidRPr="008D192F">
              <w:rPr>
                <w:bCs/>
                <w:sz w:val="18"/>
                <w:szCs w:val="18"/>
              </w:rPr>
              <w:t>т.ч</w:t>
            </w:r>
            <w:proofErr w:type="spellEnd"/>
            <w:r w:rsidRPr="008D192F">
              <w:rPr>
                <w:bCs/>
                <w:sz w:val="18"/>
                <w:szCs w:val="18"/>
              </w:rPr>
              <w:t xml:space="preserve">. </w:t>
            </w:r>
            <w:proofErr w:type="spellStart"/>
            <w:r w:rsidRPr="008D192F">
              <w:rPr>
                <w:bCs/>
                <w:sz w:val="18"/>
                <w:szCs w:val="18"/>
              </w:rPr>
              <w:t>инстантные</w:t>
            </w:r>
            <w:proofErr w:type="spellEnd"/>
          </w:p>
        </w:tc>
        <w:tc>
          <w:tcPr>
            <w:tcW w:w="802" w:type="pct"/>
            <w:hideMark/>
          </w:tcPr>
          <w:p w14:paraId="74A43215" w14:textId="77777777" w:rsidR="00261384" w:rsidRPr="008D192F" w:rsidRDefault="00261384" w:rsidP="00261384">
            <w:pPr>
              <w:jc w:val="center"/>
              <w:rPr>
                <w:bCs/>
                <w:sz w:val="18"/>
                <w:szCs w:val="18"/>
              </w:rPr>
            </w:pPr>
            <w:r w:rsidRPr="008D192F">
              <w:rPr>
                <w:bCs/>
                <w:sz w:val="18"/>
                <w:szCs w:val="18"/>
              </w:rPr>
              <w:t>200</w:t>
            </w:r>
          </w:p>
        </w:tc>
        <w:tc>
          <w:tcPr>
            <w:tcW w:w="802" w:type="pct"/>
            <w:hideMark/>
          </w:tcPr>
          <w:p w14:paraId="5A22547A" w14:textId="77777777" w:rsidR="00261384" w:rsidRPr="008D192F" w:rsidRDefault="00261384" w:rsidP="00261384">
            <w:pPr>
              <w:jc w:val="center"/>
              <w:rPr>
                <w:bCs/>
                <w:sz w:val="18"/>
                <w:szCs w:val="18"/>
              </w:rPr>
            </w:pPr>
            <w:r w:rsidRPr="008D192F">
              <w:rPr>
                <w:bCs/>
                <w:sz w:val="18"/>
                <w:szCs w:val="18"/>
              </w:rPr>
              <w:t>200</w:t>
            </w:r>
          </w:p>
        </w:tc>
      </w:tr>
      <w:tr w:rsidR="00261384" w:rsidRPr="008D192F" w14:paraId="271FB09B" w14:textId="77777777" w:rsidTr="00261384">
        <w:tc>
          <w:tcPr>
            <w:tcW w:w="281" w:type="pct"/>
          </w:tcPr>
          <w:p w14:paraId="5DB10134" w14:textId="77777777" w:rsidR="00261384" w:rsidRPr="008D192F" w:rsidRDefault="00261384" w:rsidP="00261384">
            <w:pPr>
              <w:jc w:val="center"/>
              <w:rPr>
                <w:bCs/>
                <w:sz w:val="18"/>
                <w:szCs w:val="18"/>
              </w:rPr>
            </w:pPr>
            <w:r w:rsidRPr="008D192F">
              <w:rPr>
                <w:bCs/>
                <w:sz w:val="18"/>
                <w:szCs w:val="18"/>
              </w:rPr>
              <w:t>11</w:t>
            </w:r>
          </w:p>
        </w:tc>
        <w:tc>
          <w:tcPr>
            <w:tcW w:w="3114" w:type="pct"/>
            <w:hideMark/>
          </w:tcPr>
          <w:p w14:paraId="6A880938" w14:textId="77777777" w:rsidR="00261384" w:rsidRPr="008D192F" w:rsidRDefault="00261384" w:rsidP="00261384">
            <w:pPr>
              <w:rPr>
                <w:bCs/>
                <w:sz w:val="18"/>
                <w:szCs w:val="18"/>
              </w:rPr>
            </w:pPr>
            <w:r w:rsidRPr="008D192F">
              <w:rPr>
                <w:bCs/>
                <w:sz w:val="18"/>
                <w:szCs w:val="18"/>
              </w:rPr>
              <w:t>Мясо 1-й категории</w:t>
            </w:r>
          </w:p>
        </w:tc>
        <w:tc>
          <w:tcPr>
            <w:tcW w:w="802" w:type="pct"/>
            <w:hideMark/>
          </w:tcPr>
          <w:p w14:paraId="7FD6A7AB" w14:textId="77777777" w:rsidR="00261384" w:rsidRPr="008D192F" w:rsidRDefault="00261384" w:rsidP="00261384">
            <w:pPr>
              <w:jc w:val="center"/>
              <w:rPr>
                <w:bCs/>
                <w:sz w:val="18"/>
                <w:szCs w:val="18"/>
              </w:rPr>
            </w:pPr>
            <w:r w:rsidRPr="008D192F">
              <w:rPr>
                <w:bCs/>
                <w:sz w:val="18"/>
                <w:szCs w:val="18"/>
              </w:rPr>
              <w:t>70</w:t>
            </w:r>
          </w:p>
        </w:tc>
        <w:tc>
          <w:tcPr>
            <w:tcW w:w="802" w:type="pct"/>
            <w:hideMark/>
          </w:tcPr>
          <w:p w14:paraId="68EB54C3" w14:textId="77777777" w:rsidR="00261384" w:rsidRPr="008D192F" w:rsidRDefault="00261384" w:rsidP="00261384">
            <w:pPr>
              <w:jc w:val="center"/>
              <w:rPr>
                <w:bCs/>
                <w:sz w:val="18"/>
                <w:szCs w:val="18"/>
              </w:rPr>
            </w:pPr>
            <w:r w:rsidRPr="008D192F">
              <w:rPr>
                <w:bCs/>
                <w:sz w:val="18"/>
                <w:szCs w:val="18"/>
              </w:rPr>
              <w:t>78</w:t>
            </w:r>
          </w:p>
        </w:tc>
      </w:tr>
      <w:tr w:rsidR="00261384" w:rsidRPr="008D192F" w14:paraId="3ABCA9B8" w14:textId="77777777" w:rsidTr="00261384">
        <w:tc>
          <w:tcPr>
            <w:tcW w:w="281" w:type="pct"/>
          </w:tcPr>
          <w:p w14:paraId="05C6F624" w14:textId="77777777" w:rsidR="00261384" w:rsidRPr="008D192F" w:rsidRDefault="00261384" w:rsidP="00261384">
            <w:pPr>
              <w:jc w:val="center"/>
              <w:rPr>
                <w:bCs/>
                <w:sz w:val="18"/>
                <w:szCs w:val="18"/>
              </w:rPr>
            </w:pPr>
            <w:r w:rsidRPr="008D192F">
              <w:rPr>
                <w:bCs/>
                <w:sz w:val="18"/>
                <w:szCs w:val="18"/>
              </w:rPr>
              <w:t>12</w:t>
            </w:r>
          </w:p>
        </w:tc>
        <w:tc>
          <w:tcPr>
            <w:tcW w:w="3114" w:type="pct"/>
            <w:hideMark/>
          </w:tcPr>
          <w:p w14:paraId="3CDD6FA9" w14:textId="77777777" w:rsidR="00261384" w:rsidRPr="008D192F" w:rsidRDefault="00261384" w:rsidP="00261384">
            <w:pPr>
              <w:rPr>
                <w:bCs/>
                <w:sz w:val="18"/>
                <w:szCs w:val="18"/>
              </w:rPr>
            </w:pPr>
            <w:r w:rsidRPr="008D192F">
              <w:rPr>
                <w:bCs/>
                <w:sz w:val="18"/>
                <w:szCs w:val="18"/>
              </w:rPr>
              <w:t>Субпродукты (печень, язык, сердце)</w:t>
            </w:r>
          </w:p>
        </w:tc>
        <w:tc>
          <w:tcPr>
            <w:tcW w:w="802" w:type="pct"/>
            <w:hideMark/>
          </w:tcPr>
          <w:p w14:paraId="16118329" w14:textId="77777777" w:rsidR="00261384" w:rsidRPr="008D192F" w:rsidRDefault="00261384" w:rsidP="00261384">
            <w:pPr>
              <w:jc w:val="center"/>
              <w:rPr>
                <w:bCs/>
                <w:sz w:val="18"/>
                <w:szCs w:val="18"/>
              </w:rPr>
            </w:pPr>
            <w:r w:rsidRPr="008D192F">
              <w:rPr>
                <w:bCs/>
                <w:sz w:val="18"/>
                <w:szCs w:val="18"/>
              </w:rPr>
              <w:t>30</w:t>
            </w:r>
          </w:p>
        </w:tc>
        <w:tc>
          <w:tcPr>
            <w:tcW w:w="802" w:type="pct"/>
            <w:hideMark/>
          </w:tcPr>
          <w:p w14:paraId="38E16A6D" w14:textId="77777777" w:rsidR="00261384" w:rsidRPr="008D192F" w:rsidRDefault="00261384" w:rsidP="00261384">
            <w:pPr>
              <w:jc w:val="center"/>
              <w:rPr>
                <w:bCs/>
                <w:sz w:val="18"/>
                <w:szCs w:val="18"/>
              </w:rPr>
            </w:pPr>
            <w:r w:rsidRPr="008D192F">
              <w:rPr>
                <w:bCs/>
                <w:sz w:val="18"/>
                <w:szCs w:val="18"/>
              </w:rPr>
              <w:t>40</w:t>
            </w:r>
          </w:p>
        </w:tc>
      </w:tr>
      <w:tr w:rsidR="00261384" w:rsidRPr="008D192F" w14:paraId="15E541FC" w14:textId="77777777" w:rsidTr="00261384">
        <w:tc>
          <w:tcPr>
            <w:tcW w:w="281" w:type="pct"/>
          </w:tcPr>
          <w:p w14:paraId="72C7D4AD" w14:textId="77777777" w:rsidR="00261384" w:rsidRPr="008D192F" w:rsidRDefault="00261384" w:rsidP="00261384">
            <w:pPr>
              <w:jc w:val="center"/>
              <w:rPr>
                <w:bCs/>
                <w:sz w:val="18"/>
                <w:szCs w:val="18"/>
              </w:rPr>
            </w:pPr>
            <w:r w:rsidRPr="008D192F">
              <w:rPr>
                <w:bCs/>
                <w:sz w:val="18"/>
                <w:szCs w:val="18"/>
              </w:rPr>
              <w:t>13</w:t>
            </w:r>
          </w:p>
        </w:tc>
        <w:tc>
          <w:tcPr>
            <w:tcW w:w="3114" w:type="pct"/>
            <w:hideMark/>
          </w:tcPr>
          <w:p w14:paraId="7736F312" w14:textId="77777777" w:rsidR="00261384" w:rsidRPr="008D192F" w:rsidRDefault="00261384" w:rsidP="00261384">
            <w:pPr>
              <w:rPr>
                <w:bCs/>
                <w:sz w:val="18"/>
                <w:szCs w:val="18"/>
              </w:rPr>
            </w:pPr>
            <w:r w:rsidRPr="008D192F">
              <w:rPr>
                <w:bCs/>
                <w:sz w:val="18"/>
                <w:szCs w:val="18"/>
              </w:rPr>
              <w:t>Птица (цыплята-бройлеры потрошеные – 1 кат)</w:t>
            </w:r>
          </w:p>
        </w:tc>
        <w:tc>
          <w:tcPr>
            <w:tcW w:w="802" w:type="pct"/>
            <w:hideMark/>
          </w:tcPr>
          <w:p w14:paraId="1217EE0E" w14:textId="77777777" w:rsidR="00261384" w:rsidRPr="008D192F" w:rsidRDefault="00261384" w:rsidP="00261384">
            <w:pPr>
              <w:jc w:val="center"/>
              <w:rPr>
                <w:bCs/>
                <w:sz w:val="18"/>
                <w:szCs w:val="18"/>
              </w:rPr>
            </w:pPr>
            <w:r w:rsidRPr="008D192F">
              <w:rPr>
                <w:bCs/>
                <w:sz w:val="18"/>
                <w:szCs w:val="18"/>
              </w:rPr>
              <w:t>35</w:t>
            </w:r>
          </w:p>
        </w:tc>
        <w:tc>
          <w:tcPr>
            <w:tcW w:w="802" w:type="pct"/>
            <w:hideMark/>
          </w:tcPr>
          <w:p w14:paraId="3B1453F2" w14:textId="77777777" w:rsidR="00261384" w:rsidRPr="008D192F" w:rsidRDefault="00261384" w:rsidP="00261384">
            <w:pPr>
              <w:jc w:val="center"/>
              <w:rPr>
                <w:bCs/>
                <w:sz w:val="18"/>
                <w:szCs w:val="18"/>
              </w:rPr>
            </w:pPr>
            <w:r w:rsidRPr="008D192F">
              <w:rPr>
                <w:bCs/>
                <w:sz w:val="18"/>
                <w:szCs w:val="18"/>
              </w:rPr>
              <w:t>53</w:t>
            </w:r>
          </w:p>
        </w:tc>
      </w:tr>
      <w:tr w:rsidR="00261384" w:rsidRPr="008D192F" w14:paraId="46838C03" w14:textId="77777777" w:rsidTr="00261384">
        <w:tc>
          <w:tcPr>
            <w:tcW w:w="281" w:type="pct"/>
          </w:tcPr>
          <w:p w14:paraId="17211693" w14:textId="77777777" w:rsidR="00261384" w:rsidRPr="008D192F" w:rsidRDefault="00261384" w:rsidP="00261384">
            <w:pPr>
              <w:jc w:val="center"/>
              <w:rPr>
                <w:bCs/>
                <w:sz w:val="18"/>
                <w:szCs w:val="18"/>
              </w:rPr>
            </w:pPr>
            <w:r w:rsidRPr="008D192F">
              <w:rPr>
                <w:bCs/>
                <w:sz w:val="18"/>
                <w:szCs w:val="18"/>
              </w:rPr>
              <w:t>14</w:t>
            </w:r>
          </w:p>
        </w:tc>
        <w:tc>
          <w:tcPr>
            <w:tcW w:w="3114" w:type="pct"/>
            <w:hideMark/>
          </w:tcPr>
          <w:p w14:paraId="6B6BB774" w14:textId="77777777" w:rsidR="00261384" w:rsidRPr="008D192F" w:rsidRDefault="00261384" w:rsidP="00261384">
            <w:pPr>
              <w:rPr>
                <w:bCs/>
                <w:sz w:val="18"/>
                <w:szCs w:val="18"/>
              </w:rPr>
            </w:pPr>
            <w:r w:rsidRPr="008D192F">
              <w:rPr>
                <w:bCs/>
                <w:sz w:val="18"/>
                <w:szCs w:val="18"/>
              </w:rPr>
              <w:t xml:space="preserve">Рыба (филе), в </w:t>
            </w:r>
            <w:proofErr w:type="spellStart"/>
            <w:r w:rsidRPr="008D192F">
              <w:rPr>
                <w:bCs/>
                <w:sz w:val="18"/>
                <w:szCs w:val="18"/>
              </w:rPr>
              <w:t>т.ч</w:t>
            </w:r>
            <w:proofErr w:type="spellEnd"/>
            <w:r w:rsidRPr="008D192F">
              <w:rPr>
                <w:bCs/>
                <w:sz w:val="18"/>
                <w:szCs w:val="18"/>
              </w:rPr>
              <w:t>. филе слабо- или малосоленое</w:t>
            </w:r>
          </w:p>
        </w:tc>
        <w:tc>
          <w:tcPr>
            <w:tcW w:w="802" w:type="pct"/>
            <w:hideMark/>
          </w:tcPr>
          <w:p w14:paraId="1E69C3DF" w14:textId="77777777" w:rsidR="00261384" w:rsidRPr="008D192F" w:rsidRDefault="00261384" w:rsidP="00261384">
            <w:pPr>
              <w:jc w:val="center"/>
              <w:rPr>
                <w:bCs/>
                <w:sz w:val="18"/>
                <w:szCs w:val="18"/>
              </w:rPr>
            </w:pPr>
            <w:r w:rsidRPr="008D192F">
              <w:rPr>
                <w:bCs/>
                <w:sz w:val="18"/>
                <w:szCs w:val="18"/>
              </w:rPr>
              <w:t>58</w:t>
            </w:r>
          </w:p>
        </w:tc>
        <w:tc>
          <w:tcPr>
            <w:tcW w:w="802" w:type="pct"/>
            <w:hideMark/>
          </w:tcPr>
          <w:p w14:paraId="5A8BF6AF" w14:textId="77777777" w:rsidR="00261384" w:rsidRPr="008D192F" w:rsidRDefault="00261384" w:rsidP="00261384">
            <w:pPr>
              <w:jc w:val="center"/>
              <w:rPr>
                <w:bCs/>
                <w:sz w:val="18"/>
                <w:szCs w:val="18"/>
              </w:rPr>
            </w:pPr>
            <w:r w:rsidRPr="008D192F">
              <w:rPr>
                <w:bCs/>
                <w:sz w:val="18"/>
                <w:szCs w:val="18"/>
              </w:rPr>
              <w:t>77</w:t>
            </w:r>
          </w:p>
        </w:tc>
      </w:tr>
      <w:tr w:rsidR="00261384" w:rsidRPr="008D192F" w14:paraId="12309414" w14:textId="77777777" w:rsidTr="00261384">
        <w:tc>
          <w:tcPr>
            <w:tcW w:w="281" w:type="pct"/>
          </w:tcPr>
          <w:p w14:paraId="3F9F3345" w14:textId="77777777" w:rsidR="00261384" w:rsidRPr="008D192F" w:rsidRDefault="00261384" w:rsidP="00261384">
            <w:pPr>
              <w:jc w:val="center"/>
              <w:rPr>
                <w:bCs/>
                <w:sz w:val="18"/>
                <w:szCs w:val="18"/>
              </w:rPr>
            </w:pPr>
            <w:r w:rsidRPr="008D192F">
              <w:rPr>
                <w:bCs/>
                <w:sz w:val="18"/>
                <w:szCs w:val="18"/>
              </w:rPr>
              <w:t>15</w:t>
            </w:r>
          </w:p>
        </w:tc>
        <w:tc>
          <w:tcPr>
            <w:tcW w:w="3114" w:type="pct"/>
            <w:hideMark/>
          </w:tcPr>
          <w:p w14:paraId="597EB249" w14:textId="77777777" w:rsidR="00261384" w:rsidRPr="008D192F" w:rsidRDefault="00261384" w:rsidP="00261384">
            <w:pPr>
              <w:rPr>
                <w:bCs/>
                <w:sz w:val="18"/>
                <w:szCs w:val="18"/>
              </w:rPr>
            </w:pPr>
            <w:r w:rsidRPr="008D192F">
              <w:rPr>
                <w:bCs/>
                <w:sz w:val="18"/>
                <w:szCs w:val="18"/>
              </w:rPr>
              <w:t>Молоко</w:t>
            </w:r>
          </w:p>
        </w:tc>
        <w:tc>
          <w:tcPr>
            <w:tcW w:w="802" w:type="pct"/>
            <w:hideMark/>
          </w:tcPr>
          <w:p w14:paraId="6C8A7AA6" w14:textId="77777777" w:rsidR="00261384" w:rsidRPr="008D192F" w:rsidRDefault="00261384" w:rsidP="00261384">
            <w:pPr>
              <w:jc w:val="center"/>
              <w:rPr>
                <w:bCs/>
                <w:sz w:val="18"/>
                <w:szCs w:val="18"/>
              </w:rPr>
            </w:pPr>
            <w:r w:rsidRPr="008D192F">
              <w:rPr>
                <w:bCs/>
                <w:sz w:val="18"/>
                <w:szCs w:val="18"/>
              </w:rPr>
              <w:t>300</w:t>
            </w:r>
          </w:p>
        </w:tc>
        <w:tc>
          <w:tcPr>
            <w:tcW w:w="802" w:type="pct"/>
            <w:hideMark/>
          </w:tcPr>
          <w:p w14:paraId="1790343C" w14:textId="77777777" w:rsidR="00261384" w:rsidRPr="008D192F" w:rsidRDefault="00261384" w:rsidP="00261384">
            <w:pPr>
              <w:jc w:val="center"/>
              <w:rPr>
                <w:bCs/>
                <w:sz w:val="18"/>
                <w:szCs w:val="18"/>
              </w:rPr>
            </w:pPr>
            <w:r w:rsidRPr="008D192F">
              <w:rPr>
                <w:bCs/>
                <w:sz w:val="18"/>
                <w:szCs w:val="18"/>
              </w:rPr>
              <w:t>350</w:t>
            </w:r>
          </w:p>
        </w:tc>
      </w:tr>
      <w:tr w:rsidR="00261384" w:rsidRPr="008D192F" w14:paraId="056BCA33" w14:textId="77777777" w:rsidTr="00261384">
        <w:tc>
          <w:tcPr>
            <w:tcW w:w="281" w:type="pct"/>
          </w:tcPr>
          <w:p w14:paraId="6CAD722B" w14:textId="77777777" w:rsidR="00261384" w:rsidRPr="008D192F" w:rsidRDefault="00261384" w:rsidP="00261384">
            <w:pPr>
              <w:jc w:val="center"/>
              <w:rPr>
                <w:bCs/>
                <w:sz w:val="18"/>
                <w:szCs w:val="18"/>
              </w:rPr>
            </w:pPr>
            <w:r w:rsidRPr="008D192F">
              <w:rPr>
                <w:bCs/>
                <w:sz w:val="18"/>
                <w:szCs w:val="18"/>
              </w:rPr>
              <w:t>16</w:t>
            </w:r>
          </w:p>
        </w:tc>
        <w:tc>
          <w:tcPr>
            <w:tcW w:w="3114" w:type="pct"/>
            <w:hideMark/>
          </w:tcPr>
          <w:p w14:paraId="5501D095" w14:textId="77777777" w:rsidR="00261384" w:rsidRPr="008D192F" w:rsidRDefault="00261384" w:rsidP="00261384">
            <w:pPr>
              <w:rPr>
                <w:bCs/>
                <w:sz w:val="18"/>
                <w:szCs w:val="18"/>
              </w:rPr>
            </w:pPr>
            <w:r w:rsidRPr="008D192F">
              <w:rPr>
                <w:bCs/>
                <w:sz w:val="18"/>
                <w:szCs w:val="18"/>
              </w:rPr>
              <w:t>Кисломолочная пищевая продукция</w:t>
            </w:r>
          </w:p>
        </w:tc>
        <w:tc>
          <w:tcPr>
            <w:tcW w:w="802" w:type="pct"/>
            <w:hideMark/>
          </w:tcPr>
          <w:p w14:paraId="41ABD2CC" w14:textId="77777777" w:rsidR="00261384" w:rsidRPr="008D192F" w:rsidRDefault="00261384" w:rsidP="00261384">
            <w:pPr>
              <w:jc w:val="center"/>
              <w:rPr>
                <w:bCs/>
                <w:sz w:val="18"/>
                <w:szCs w:val="18"/>
              </w:rPr>
            </w:pPr>
            <w:r w:rsidRPr="008D192F">
              <w:rPr>
                <w:bCs/>
                <w:sz w:val="18"/>
                <w:szCs w:val="18"/>
              </w:rPr>
              <w:t>150</w:t>
            </w:r>
          </w:p>
        </w:tc>
        <w:tc>
          <w:tcPr>
            <w:tcW w:w="802" w:type="pct"/>
            <w:hideMark/>
          </w:tcPr>
          <w:p w14:paraId="77C2C0CF" w14:textId="77777777" w:rsidR="00261384" w:rsidRPr="008D192F" w:rsidRDefault="00261384" w:rsidP="00261384">
            <w:pPr>
              <w:jc w:val="center"/>
              <w:rPr>
                <w:bCs/>
                <w:sz w:val="18"/>
                <w:szCs w:val="18"/>
              </w:rPr>
            </w:pPr>
            <w:r w:rsidRPr="008D192F">
              <w:rPr>
                <w:bCs/>
                <w:sz w:val="18"/>
                <w:szCs w:val="18"/>
              </w:rPr>
              <w:t>180</w:t>
            </w:r>
          </w:p>
        </w:tc>
      </w:tr>
      <w:tr w:rsidR="00261384" w:rsidRPr="008D192F" w14:paraId="7A4CEABD" w14:textId="77777777" w:rsidTr="00261384">
        <w:tc>
          <w:tcPr>
            <w:tcW w:w="281" w:type="pct"/>
          </w:tcPr>
          <w:p w14:paraId="1338C9E4" w14:textId="77777777" w:rsidR="00261384" w:rsidRPr="008D192F" w:rsidRDefault="00261384" w:rsidP="00261384">
            <w:pPr>
              <w:jc w:val="center"/>
              <w:rPr>
                <w:bCs/>
                <w:sz w:val="18"/>
                <w:szCs w:val="18"/>
              </w:rPr>
            </w:pPr>
            <w:r w:rsidRPr="008D192F">
              <w:rPr>
                <w:bCs/>
                <w:sz w:val="18"/>
                <w:szCs w:val="18"/>
              </w:rPr>
              <w:t>17</w:t>
            </w:r>
          </w:p>
        </w:tc>
        <w:tc>
          <w:tcPr>
            <w:tcW w:w="3114" w:type="pct"/>
            <w:hideMark/>
          </w:tcPr>
          <w:p w14:paraId="04A5EE9F" w14:textId="77777777" w:rsidR="00261384" w:rsidRPr="008D192F" w:rsidRDefault="00261384" w:rsidP="00261384">
            <w:pPr>
              <w:rPr>
                <w:bCs/>
                <w:sz w:val="18"/>
                <w:szCs w:val="18"/>
              </w:rPr>
            </w:pPr>
            <w:r w:rsidRPr="008D192F">
              <w:rPr>
                <w:bCs/>
                <w:sz w:val="18"/>
                <w:szCs w:val="18"/>
              </w:rPr>
              <w:t xml:space="preserve">Творог (5% - 9% </w:t>
            </w:r>
            <w:proofErr w:type="spellStart"/>
            <w:r w:rsidRPr="008D192F">
              <w:rPr>
                <w:bCs/>
                <w:sz w:val="18"/>
                <w:szCs w:val="18"/>
              </w:rPr>
              <w:t>м.</w:t>
            </w:r>
            <w:proofErr w:type="gramStart"/>
            <w:r w:rsidRPr="008D192F">
              <w:rPr>
                <w:bCs/>
                <w:sz w:val="18"/>
                <w:szCs w:val="18"/>
              </w:rPr>
              <w:t>д.ж</w:t>
            </w:r>
            <w:proofErr w:type="spellEnd"/>
            <w:proofErr w:type="gramEnd"/>
            <w:r w:rsidRPr="008D192F">
              <w:rPr>
                <w:bCs/>
                <w:sz w:val="18"/>
                <w:szCs w:val="18"/>
              </w:rPr>
              <w:t>.)</w:t>
            </w:r>
          </w:p>
        </w:tc>
        <w:tc>
          <w:tcPr>
            <w:tcW w:w="802" w:type="pct"/>
            <w:hideMark/>
          </w:tcPr>
          <w:p w14:paraId="6CC0057A" w14:textId="77777777" w:rsidR="00261384" w:rsidRPr="008D192F" w:rsidRDefault="00261384" w:rsidP="00261384">
            <w:pPr>
              <w:jc w:val="center"/>
              <w:rPr>
                <w:bCs/>
                <w:sz w:val="18"/>
                <w:szCs w:val="18"/>
              </w:rPr>
            </w:pPr>
            <w:r w:rsidRPr="008D192F">
              <w:rPr>
                <w:bCs/>
                <w:sz w:val="18"/>
                <w:szCs w:val="18"/>
              </w:rPr>
              <w:t>50</w:t>
            </w:r>
          </w:p>
        </w:tc>
        <w:tc>
          <w:tcPr>
            <w:tcW w:w="802" w:type="pct"/>
            <w:hideMark/>
          </w:tcPr>
          <w:p w14:paraId="1D9F109C" w14:textId="77777777" w:rsidR="00261384" w:rsidRPr="008D192F" w:rsidRDefault="00261384" w:rsidP="00261384">
            <w:pPr>
              <w:jc w:val="center"/>
              <w:rPr>
                <w:bCs/>
                <w:sz w:val="18"/>
                <w:szCs w:val="18"/>
              </w:rPr>
            </w:pPr>
            <w:r w:rsidRPr="008D192F">
              <w:rPr>
                <w:bCs/>
                <w:sz w:val="18"/>
                <w:szCs w:val="18"/>
              </w:rPr>
              <w:t>60</w:t>
            </w:r>
          </w:p>
        </w:tc>
      </w:tr>
      <w:tr w:rsidR="00261384" w:rsidRPr="008D192F" w14:paraId="1DF3FE1F" w14:textId="77777777" w:rsidTr="00261384">
        <w:tc>
          <w:tcPr>
            <w:tcW w:w="281" w:type="pct"/>
          </w:tcPr>
          <w:p w14:paraId="73D64C18" w14:textId="77777777" w:rsidR="00261384" w:rsidRPr="008D192F" w:rsidRDefault="00261384" w:rsidP="00261384">
            <w:pPr>
              <w:jc w:val="center"/>
              <w:rPr>
                <w:bCs/>
                <w:sz w:val="18"/>
                <w:szCs w:val="18"/>
              </w:rPr>
            </w:pPr>
            <w:r w:rsidRPr="008D192F">
              <w:rPr>
                <w:bCs/>
                <w:sz w:val="18"/>
                <w:szCs w:val="18"/>
              </w:rPr>
              <w:t>18</w:t>
            </w:r>
          </w:p>
        </w:tc>
        <w:tc>
          <w:tcPr>
            <w:tcW w:w="3114" w:type="pct"/>
            <w:hideMark/>
          </w:tcPr>
          <w:p w14:paraId="7F32233C" w14:textId="77777777" w:rsidR="00261384" w:rsidRPr="008D192F" w:rsidRDefault="00261384" w:rsidP="00261384">
            <w:pPr>
              <w:rPr>
                <w:bCs/>
                <w:sz w:val="18"/>
                <w:szCs w:val="18"/>
              </w:rPr>
            </w:pPr>
            <w:r w:rsidRPr="008D192F">
              <w:rPr>
                <w:bCs/>
                <w:sz w:val="18"/>
                <w:szCs w:val="18"/>
              </w:rPr>
              <w:t>Сыр</w:t>
            </w:r>
          </w:p>
        </w:tc>
        <w:tc>
          <w:tcPr>
            <w:tcW w:w="802" w:type="pct"/>
            <w:hideMark/>
          </w:tcPr>
          <w:p w14:paraId="417EB201" w14:textId="77777777" w:rsidR="00261384" w:rsidRPr="008D192F" w:rsidRDefault="00261384" w:rsidP="00261384">
            <w:pPr>
              <w:jc w:val="center"/>
              <w:rPr>
                <w:bCs/>
                <w:sz w:val="18"/>
                <w:szCs w:val="18"/>
              </w:rPr>
            </w:pPr>
            <w:r w:rsidRPr="008D192F">
              <w:rPr>
                <w:bCs/>
                <w:sz w:val="18"/>
                <w:szCs w:val="18"/>
              </w:rPr>
              <w:t>10</w:t>
            </w:r>
          </w:p>
        </w:tc>
        <w:tc>
          <w:tcPr>
            <w:tcW w:w="802" w:type="pct"/>
            <w:hideMark/>
          </w:tcPr>
          <w:p w14:paraId="347F97EC" w14:textId="77777777" w:rsidR="00261384" w:rsidRPr="008D192F" w:rsidRDefault="00261384" w:rsidP="00261384">
            <w:pPr>
              <w:jc w:val="center"/>
              <w:rPr>
                <w:bCs/>
                <w:sz w:val="18"/>
                <w:szCs w:val="18"/>
              </w:rPr>
            </w:pPr>
            <w:r w:rsidRPr="008D192F">
              <w:rPr>
                <w:bCs/>
                <w:sz w:val="18"/>
                <w:szCs w:val="18"/>
              </w:rPr>
              <w:t>15</w:t>
            </w:r>
          </w:p>
        </w:tc>
      </w:tr>
      <w:tr w:rsidR="00261384" w:rsidRPr="008D192F" w14:paraId="13D1C1A4" w14:textId="77777777" w:rsidTr="00261384">
        <w:tc>
          <w:tcPr>
            <w:tcW w:w="281" w:type="pct"/>
          </w:tcPr>
          <w:p w14:paraId="3468A662" w14:textId="77777777" w:rsidR="00261384" w:rsidRPr="008D192F" w:rsidRDefault="00261384" w:rsidP="00261384">
            <w:pPr>
              <w:jc w:val="center"/>
              <w:rPr>
                <w:bCs/>
                <w:sz w:val="18"/>
                <w:szCs w:val="18"/>
              </w:rPr>
            </w:pPr>
            <w:r w:rsidRPr="008D192F">
              <w:rPr>
                <w:bCs/>
                <w:sz w:val="18"/>
                <w:szCs w:val="18"/>
              </w:rPr>
              <w:t>19</w:t>
            </w:r>
          </w:p>
        </w:tc>
        <w:tc>
          <w:tcPr>
            <w:tcW w:w="3114" w:type="pct"/>
            <w:hideMark/>
          </w:tcPr>
          <w:p w14:paraId="2DC3BD24" w14:textId="77777777" w:rsidR="00261384" w:rsidRPr="008D192F" w:rsidRDefault="00261384" w:rsidP="00261384">
            <w:pPr>
              <w:rPr>
                <w:bCs/>
                <w:sz w:val="18"/>
                <w:szCs w:val="18"/>
              </w:rPr>
            </w:pPr>
            <w:r w:rsidRPr="008D192F">
              <w:rPr>
                <w:bCs/>
                <w:sz w:val="18"/>
                <w:szCs w:val="18"/>
              </w:rPr>
              <w:t xml:space="preserve">Сметана </w:t>
            </w:r>
          </w:p>
        </w:tc>
        <w:tc>
          <w:tcPr>
            <w:tcW w:w="802" w:type="pct"/>
            <w:hideMark/>
          </w:tcPr>
          <w:p w14:paraId="493BE91E" w14:textId="77777777" w:rsidR="00261384" w:rsidRPr="008D192F" w:rsidRDefault="00261384" w:rsidP="00261384">
            <w:pPr>
              <w:jc w:val="center"/>
              <w:rPr>
                <w:bCs/>
                <w:sz w:val="18"/>
                <w:szCs w:val="18"/>
              </w:rPr>
            </w:pPr>
            <w:r w:rsidRPr="008D192F">
              <w:rPr>
                <w:bCs/>
                <w:sz w:val="18"/>
                <w:szCs w:val="18"/>
              </w:rPr>
              <w:t>10</w:t>
            </w:r>
          </w:p>
        </w:tc>
        <w:tc>
          <w:tcPr>
            <w:tcW w:w="802" w:type="pct"/>
            <w:hideMark/>
          </w:tcPr>
          <w:p w14:paraId="1A6AF1FA" w14:textId="77777777" w:rsidR="00261384" w:rsidRPr="008D192F" w:rsidRDefault="00261384" w:rsidP="00261384">
            <w:pPr>
              <w:jc w:val="center"/>
              <w:rPr>
                <w:bCs/>
                <w:sz w:val="18"/>
                <w:szCs w:val="18"/>
              </w:rPr>
            </w:pPr>
            <w:r w:rsidRPr="008D192F">
              <w:rPr>
                <w:bCs/>
                <w:sz w:val="18"/>
                <w:szCs w:val="18"/>
              </w:rPr>
              <w:t>10</w:t>
            </w:r>
          </w:p>
        </w:tc>
      </w:tr>
      <w:tr w:rsidR="00261384" w:rsidRPr="008D192F" w14:paraId="102CF17F" w14:textId="77777777" w:rsidTr="00261384">
        <w:tc>
          <w:tcPr>
            <w:tcW w:w="281" w:type="pct"/>
          </w:tcPr>
          <w:p w14:paraId="70FE5E6E" w14:textId="77777777" w:rsidR="00261384" w:rsidRPr="008D192F" w:rsidRDefault="00261384" w:rsidP="00261384">
            <w:pPr>
              <w:jc w:val="center"/>
              <w:rPr>
                <w:bCs/>
                <w:sz w:val="18"/>
                <w:szCs w:val="18"/>
              </w:rPr>
            </w:pPr>
            <w:r w:rsidRPr="008D192F">
              <w:rPr>
                <w:bCs/>
                <w:sz w:val="18"/>
                <w:szCs w:val="18"/>
              </w:rPr>
              <w:t>20</w:t>
            </w:r>
          </w:p>
        </w:tc>
        <w:tc>
          <w:tcPr>
            <w:tcW w:w="3114" w:type="pct"/>
            <w:hideMark/>
          </w:tcPr>
          <w:p w14:paraId="6979A874" w14:textId="77777777" w:rsidR="00261384" w:rsidRPr="008D192F" w:rsidRDefault="00261384" w:rsidP="00261384">
            <w:pPr>
              <w:rPr>
                <w:bCs/>
                <w:sz w:val="18"/>
                <w:szCs w:val="18"/>
              </w:rPr>
            </w:pPr>
            <w:r w:rsidRPr="008D192F">
              <w:rPr>
                <w:bCs/>
                <w:sz w:val="18"/>
                <w:szCs w:val="18"/>
              </w:rPr>
              <w:t>Масло сливочное</w:t>
            </w:r>
          </w:p>
        </w:tc>
        <w:tc>
          <w:tcPr>
            <w:tcW w:w="802" w:type="pct"/>
            <w:hideMark/>
          </w:tcPr>
          <w:p w14:paraId="7B406C23" w14:textId="77777777" w:rsidR="00261384" w:rsidRPr="008D192F" w:rsidRDefault="00261384" w:rsidP="00261384">
            <w:pPr>
              <w:jc w:val="center"/>
              <w:rPr>
                <w:bCs/>
                <w:sz w:val="18"/>
                <w:szCs w:val="18"/>
              </w:rPr>
            </w:pPr>
            <w:r w:rsidRPr="008D192F">
              <w:rPr>
                <w:bCs/>
                <w:sz w:val="18"/>
                <w:szCs w:val="18"/>
              </w:rPr>
              <w:t>30</w:t>
            </w:r>
          </w:p>
        </w:tc>
        <w:tc>
          <w:tcPr>
            <w:tcW w:w="802" w:type="pct"/>
            <w:hideMark/>
          </w:tcPr>
          <w:p w14:paraId="71818089" w14:textId="77777777" w:rsidR="00261384" w:rsidRPr="008D192F" w:rsidRDefault="00261384" w:rsidP="00261384">
            <w:pPr>
              <w:jc w:val="center"/>
              <w:rPr>
                <w:bCs/>
                <w:sz w:val="18"/>
                <w:szCs w:val="18"/>
              </w:rPr>
            </w:pPr>
            <w:r w:rsidRPr="008D192F">
              <w:rPr>
                <w:bCs/>
                <w:sz w:val="18"/>
                <w:szCs w:val="18"/>
              </w:rPr>
              <w:t>35</w:t>
            </w:r>
          </w:p>
        </w:tc>
      </w:tr>
      <w:tr w:rsidR="00261384" w:rsidRPr="008D192F" w14:paraId="3BEFA1F6" w14:textId="77777777" w:rsidTr="00261384">
        <w:tc>
          <w:tcPr>
            <w:tcW w:w="281" w:type="pct"/>
          </w:tcPr>
          <w:p w14:paraId="27395401" w14:textId="77777777" w:rsidR="00261384" w:rsidRPr="008D192F" w:rsidRDefault="00261384" w:rsidP="00261384">
            <w:pPr>
              <w:jc w:val="center"/>
              <w:rPr>
                <w:bCs/>
                <w:sz w:val="18"/>
                <w:szCs w:val="18"/>
              </w:rPr>
            </w:pPr>
            <w:r w:rsidRPr="008D192F">
              <w:rPr>
                <w:bCs/>
                <w:sz w:val="18"/>
                <w:szCs w:val="18"/>
              </w:rPr>
              <w:t>21</w:t>
            </w:r>
          </w:p>
        </w:tc>
        <w:tc>
          <w:tcPr>
            <w:tcW w:w="3114" w:type="pct"/>
            <w:hideMark/>
          </w:tcPr>
          <w:p w14:paraId="5D586D0C" w14:textId="77777777" w:rsidR="00261384" w:rsidRPr="008D192F" w:rsidRDefault="00261384" w:rsidP="00261384">
            <w:pPr>
              <w:rPr>
                <w:bCs/>
                <w:sz w:val="18"/>
                <w:szCs w:val="18"/>
              </w:rPr>
            </w:pPr>
            <w:r w:rsidRPr="008D192F">
              <w:rPr>
                <w:bCs/>
                <w:sz w:val="18"/>
                <w:szCs w:val="18"/>
              </w:rPr>
              <w:t>Масло растительное</w:t>
            </w:r>
          </w:p>
        </w:tc>
        <w:tc>
          <w:tcPr>
            <w:tcW w:w="802" w:type="pct"/>
            <w:hideMark/>
          </w:tcPr>
          <w:p w14:paraId="245C5887" w14:textId="77777777" w:rsidR="00261384" w:rsidRPr="008D192F" w:rsidRDefault="00261384" w:rsidP="00261384">
            <w:pPr>
              <w:jc w:val="center"/>
              <w:rPr>
                <w:bCs/>
                <w:sz w:val="18"/>
                <w:szCs w:val="18"/>
              </w:rPr>
            </w:pPr>
            <w:r w:rsidRPr="008D192F">
              <w:rPr>
                <w:bCs/>
                <w:sz w:val="18"/>
                <w:szCs w:val="18"/>
              </w:rPr>
              <w:t>15</w:t>
            </w:r>
          </w:p>
        </w:tc>
        <w:tc>
          <w:tcPr>
            <w:tcW w:w="802" w:type="pct"/>
            <w:hideMark/>
          </w:tcPr>
          <w:p w14:paraId="05BCED7E" w14:textId="77777777" w:rsidR="00261384" w:rsidRPr="008D192F" w:rsidRDefault="00261384" w:rsidP="00261384">
            <w:pPr>
              <w:jc w:val="center"/>
              <w:rPr>
                <w:bCs/>
                <w:sz w:val="18"/>
                <w:szCs w:val="18"/>
              </w:rPr>
            </w:pPr>
            <w:r w:rsidRPr="008D192F">
              <w:rPr>
                <w:bCs/>
                <w:sz w:val="18"/>
                <w:szCs w:val="18"/>
              </w:rPr>
              <w:t>18</w:t>
            </w:r>
          </w:p>
        </w:tc>
      </w:tr>
      <w:tr w:rsidR="00261384" w:rsidRPr="008D192F" w14:paraId="1A7DB35D" w14:textId="77777777" w:rsidTr="00261384">
        <w:tc>
          <w:tcPr>
            <w:tcW w:w="281" w:type="pct"/>
          </w:tcPr>
          <w:p w14:paraId="73253421" w14:textId="77777777" w:rsidR="00261384" w:rsidRPr="008D192F" w:rsidRDefault="00261384" w:rsidP="00261384">
            <w:pPr>
              <w:jc w:val="center"/>
              <w:rPr>
                <w:bCs/>
                <w:sz w:val="18"/>
                <w:szCs w:val="18"/>
              </w:rPr>
            </w:pPr>
            <w:r w:rsidRPr="008D192F">
              <w:rPr>
                <w:bCs/>
                <w:sz w:val="18"/>
                <w:szCs w:val="18"/>
              </w:rPr>
              <w:t>22</w:t>
            </w:r>
          </w:p>
        </w:tc>
        <w:tc>
          <w:tcPr>
            <w:tcW w:w="3114" w:type="pct"/>
            <w:hideMark/>
          </w:tcPr>
          <w:p w14:paraId="754DC70D" w14:textId="77777777" w:rsidR="00261384" w:rsidRPr="008D192F" w:rsidRDefault="00261384" w:rsidP="00261384">
            <w:pPr>
              <w:rPr>
                <w:bCs/>
                <w:sz w:val="18"/>
                <w:szCs w:val="18"/>
              </w:rPr>
            </w:pPr>
            <w:r w:rsidRPr="008D192F">
              <w:rPr>
                <w:bCs/>
                <w:sz w:val="18"/>
                <w:szCs w:val="18"/>
              </w:rPr>
              <w:t>Яйцо, шт.</w:t>
            </w:r>
          </w:p>
        </w:tc>
        <w:tc>
          <w:tcPr>
            <w:tcW w:w="802" w:type="pct"/>
            <w:hideMark/>
          </w:tcPr>
          <w:p w14:paraId="43DA41AC" w14:textId="77777777" w:rsidR="00261384" w:rsidRPr="008D192F" w:rsidRDefault="00261384" w:rsidP="00261384">
            <w:pPr>
              <w:jc w:val="center"/>
              <w:rPr>
                <w:bCs/>
                <w:sz w:val="18"/>
                <w:szCs w:val="18"/>
              </w:rPr>
            </w:pPr>
            <w:r w:rsidRPr="008D192F">
              <w:rPr>
                <w:bCs/>
                <w:sz w:val="18"/>
                <w:szCs w:val="18"/>
              </w:rPr>
              <w:t xml:space="preserve">1 </w:t>
            </w:r>
          </w:p>
        </w:tc>
        <w:tc>
          <w:tcPr>
            <w:tcW w:w="802" w:type="pct"/>
            <w:hideMark/>
          </w:tcPr>
          <w:p w14:paraId="27163861" w14:textId="77777777" w:rsidR="00261384" w:rsidRPr="008D192F" w:rsidRDefault="00261384" w:rsidP="00261384">
            <w:pPr>
              <w:jc w:val="center"/>
              <w:rPr>
                <w:bCs/>
                <w:sz w:val="18"/>
                <w:szCs w:val="18"/>
              </w:rPr>
            </w:pPr>
            <w:r w:rsidRPr="008D192F">
              <w:rPr>
                <w:bCs/>
                <w:sz w:val="18"/>
                <w:szCs w:val="18"/>
              </w:rPr>
              <w:t xml:space="preserve">1 </w:t>
            </w:r>
          </w:p>
        </w:tc>
      </w:tr>
      <w:tr w:rsidR="00261384" w:rsidRPr="008D192F" w14:paraId="5397EB28" w14:textId="77777777" w:rsidTr="00261384">
        <w:tc>
          <w:tcPr>
            <w:tcW w:w="281" w:type="pct"/>
          </w:tcPr>
          <w:p w14:paraId="6356AD42" w14:textId="77777777" w:rsidR="00261384" w:rsidRPr="008D192F" w:rsidRDefault="00261384" w:rsidP="00261384">
            <w:pPr>
              <w:jc w:val="center"/>
              <w:rPr>
                <w:bCs/>
                <w:sz w:val="18"/>
                <w:szCs w:val="18"/>
              </w:rPr>
            </w:pPr>
            <w:r w:rsidRPr="008D192F">
              <w:rPr>
                <w:bCs/>
                <w:sz w:val="18"/>
                <w:szCs w:val="18"/>
              </w:rPr>
              <w:t>23</w:t>
            </w:r>
          </w:p>
        </w:tc>
        <w:tc>
          <w:tcPr>
            <w:tcW w:w="3114" w:type="pct"/>
            <w:hideMark/>
          </w:tcPr>
          <w:p w14:paraId="0F4198D8" w14:textId="77777777" w:rsidR="00261384" w:rsidRPr="008D192F" w:rsidRDefault="00261384" w:rsidP="00261384">
            <w:pPr>
              <w:rPr>
                <w:bCs/>
                <w:sz w:val="18"/>
                <w:szCs w:val="18"/>
              </w:rPr>
            </w:pPr>
            <w:proofErr w:type="gramStart"/>
            <w:r w:rsidRPr="008D192F">
              <w:rPr>
                <w:bCs/>
                <w:sz w:val="18"/>
                <w:szCs w:val="18"/>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w:t>
            </w:r>
            <w:r w:rsidRPr="008D192F">
              <w:rPr>
                <w:bCs/>
                <w:sz w:val="18"/>
                <w:szCs w:val="18"/>
              </w:rPr>
              <w:lastRenderedPageBreak/>
              <w:t>должна быть уменьшена в зависимости от его содержания в используемом готовой пищевой продукции)</w:t>
            </w:r>
            <w:proofErr w:type="gramEnd"/>
          </w:p>
        </w:tc>
        <w:tc>
          <w:tcPr>
            <w:tcW w:w="802" w:type="pct"/>
            <w:hideMark/>
          </w:tcPr>
          <w:p w14:paraId="62913E1B" w14:textId="77777777" w:rsidR="00261384" w:rsidRPr="008D192F" w:rsidRDefault="00261384" w:rsidP="00261384">
            <w:pPr>
              <w:jc w:val="center"/>
              <w:rPr>
                <w:bCs/>
                <w:sz w:val="18"/>
                <w:szCs w:val="18"/>
              </w:rPr>
            </w:pPr>
            <w:r w:rsidRPr="008D192F">
              <w:rPr>
                <w:bCs/>
                <w:sz w:val="18"/>
                <w:szCs w:val="18"/>
              </w:rPr>
              <w:lastRenderedPageBreak/>
              <w:t>30</w:t>
            </w:r>
          </w:p>
        </w:tc>
        <w:tc>
          <w:tcPr>
            <w:tcW w:w="802" w:type="pct"/>
            <w:hideMark/>
          </w:tcPr>
          <w:p w14:paraId="79086F04" w14:textId="77777777" w:rsidR="00261384" w:rsidRPr="008D192F" w:rsidRDefault="00261384" w:rsidP="00261384">
            <w:pPr>
              <w:jc w:val="center"/>
              <w:rPr>
                <w:bCs/>
                <w:sz w:val="18"/>
                <w:szCs w:val="18"/>
              </w:rPr>
            </w:pPr>
            <w:r w:rsidRPr="008D192F">
              <w:rPr>
                <w:bCs/>
                <w:sz w:val="18"/>
                <w:szCs w:val="18"/>
              </w:rPr>
              <w:t>35</w:t>
            </w:r>
          </w:p>
        </w:tc>
      </w:tr>
      <w:tr w:rsidR="00261384" w:rsidRPr="008D192F" w14:paraId="33A109C7" w14:textId="77777777" w:rsidTr="00261384">
        <w:tc>
          <w:tcPr>
            <w:tcW w:w="281" w:type="pct"/>
          </w:tcPr>
          <w:p w14:paraId="06253D5E" w14:textId="77777777" w:rsidR="00261384" w:rsidRPr="008D192F" w:rsidRDefault="00261384" w:rsidP="00261384">
            <w:pPr>
              <w:jc w:val="center"/>
              <w:rPr>
                <w:bCs/>
                <w:sz w:val="18"/>
                <w:szCs w:val="18"/>
              </w:rPr>
            </w:pPr>
            <w:r w:rsidRPr="008D192F">
              <w:rPr>
                <w:bCs/>
                <w:sz w:val="18"/>
                <w:szCs w:val="18"/>
              </w:rPr>
              <w:lastRenderedPageBreak/>
              <w:t>24</w:t>
            </w:r>
          </w:p>
        </w:tc>
        <w:tc>
          <w:tcPr>
            <w:tcW w:w="3114" w:type="pct"/>
            <w:hideMark/>
          </w:tcPr>
          <w:p w14:paraId="5DAFFED6" w14:textId="77777777" w:rsidR="00261384" w:rsidRPr="008D192F" w:rsidRDefault="00261384" w:rsidP="00261384">
            <w:pPr>
              <w:rPr>
                <w:bCs/>
                <w:sz w:val="18"/>
                <w:szCs w:val="18"/>
              </w:rPr>
            </w:pPr>
            <w:r w:rsidRPr="008D192F">
              <w:rPr>
                <w:bCs/>
                <w:sz w:val="18"/>
                <w:szCs w:val="18"/>
              </w:rPr>
              <w:t>Кондитерские изделия</w:t>
            </w:r>
          </w:p>
        </w:tc>
        <w:tc>
          <w:tcPr>
            <w:tcW w:w="802" w:type="pct"/>
            <w:hideMark/>
          </w:tcPr>
          <w:p w14:paraId="43D040B8" w14:textId="77777777" w:rsidR="00261384" w:rsidRPr="008D192F" w:rsidRDefault="00261384" w:rsidP="00261384">
            <w:pPr>
              <w:jc w:val="center"/>
              <w:rPr>
                <w:bCs/>
                <w:sz w:val="18"/>
                <w:szCs w:val="18"/>
              </w:rPr>
            </w:pPr>
            <w:r w:rsidRPr="008D192F">
              <w:rPr>
                <w:bCs/>
                <w:sz w:val="18"/>
                <w:szCs w:val="18"/>
              </w:rPr>
              <w:t>10</w:t>
            </w:r>
          </w:p>
        </w:tc>
        <w:tc>
          <w:tcPr>
            <w:tcW w:w="802" w:type="pct"/>
            <w:hideMark/>
          </w:tcPr>
          <w:p w14:paraId="274F98AE" w14:textId="77777777" w:rsidR="00261384" w:rsidRPr="008D192F" w:rsidRDefault="00261384" w:rsidP="00261384">
            <w:pPr>
              <w:jc w:val="center"/>
              <w:rPr>
                <w:bCs/>
                <w:sz w:val="18"/>
                <w:szCs w:val="18"/>
              </w:rPr>
            </w:pPr>
            <w:r w:rsidRPr="008D192F">
              <w:rPr>
                <w:bCs/>
                <w:sz w:val="18"/>
                <w:szCs w:val="18"/>
              </w:rPr>
              <w:t>15</w:t>
            </w:r>
          </w:p>
        </w:tc>
      </w:tr>
      <w:tr w:rsidR="00261384" w:rsidRPr="008D192F" w14:paraId="0B2FAC19" w14:textId="77777777" w:rsidTr="00261384">
        <w:tc>
          <w:tcPr>
            <w:tcW w:w="281" w:type="pct"/>
          </w:tcPr>
          <w:p w14:paraId="4400E478" w14:textId="77777777" w:rsidR="00261384" w:rsidRPr="008D192F" w:rsidRDefault="00261384" w:rsidP="00261384">
            <w:pPr>
              <w:jc w:val="center"/>
              <w:rPr>
                <w:bCs/>
                <w:sz w:val="18"/>
                <w:szCs w:val="18"/>
              </w:rPr>
            </w:pPr>
            <w:r w:rsidRPr="008D192F">
              <w:rPr>
                <w:bCs/>
                <w:sz w:val="18"/>
                <w:szCs w:val="18"/>
              </w:rPr>
              <w:t>25</w:t>
            </w:r>
          </w:p>
        </w:tc>
        <w:tc>
          <w:tcPr>
            <w:tcW w:w="3114" w:type="pct"/>
            <w:hideMark/>
          </w:tcPr>
          <w:p w14:paraId="7149ACE0" w14:textId="77777777" w:rsidR="00261384" w:rsidRPr="008D192F" w:rsidRDefault="00261384" w:rsidP="00261384">
            <w:pPr>
              <w:rPr>
                <w:bCs/>
                <w:sz w:val="18"/>
                <w:szCs w:val="18"/>
              </w:rPr>
            </w:pPr>
            <w:r w:rsidRPr="008D192F">
              <w:rPr>
                <w:bCs/>
                <w:sz w:val="18"/>
                <w:szCs w:val="18"/>
              </w:rPr>
              <w:t>Чай</w:t>
            </w:r>
          </w:p>
        </w:tc>
        <w:tc>
          <w:tcPr>
            <w:tcW w:w="802" w:type="pct"/>
            <w:hideMark/>
          </w:tcPr>
          <w:p w14:paraId="327A130C" w14:textId="77777777" w:rsidR="00261384" w:rsidRPr="008D192F" w:rsidRDefault="00261384" w:rsidP="00261384">
            <w:pPr>
              <w:jc w:val="center"/>
              <w:rPr>
                <w:bCs/>
                <w:sz w:val="18"/>
                <w:szCs w:val="18"/>
              </w:rPr>
            </w:pPr>
            <w:r w:rsidRPr="008D192F">
              <w:rPr>
                <w:bCs/>
                <w:sz w:val="18"/>
                <w:szCs w:val="18"/>
              </w:rPr>
              <w:t>1</w:t>
            </w:r>
          </w:p>
        </w:tc>
        <w:tc>
          <w:tcPr>
            <w:tcW w:w="802" w:type="pct"/>
            <w:hideMark/>
          </w:tcPr>
          <w:p w14:paraId="10398F00" w14:textId="77777777" w:rsidR="00261384" w:rsidRPr="008D192F" w:rsidRDefault="00261384" w:rsidP="00261384">
            <w:pPr>
              <w:jc w:val="center"/>
              <w:rPr>
                <w:bCs/>
                <w:sz w:val="18"/>
                <w:szCs w:val="18"/>
              </w:rPr>
            </w:pPr>
            <w:r w:rsidRPr="008D192F">
              <w:rPr>
                <w:bCs/>
                <w:sz w:val="18"/>
                <w:szCs w:val="18"/>
              </w:rPr>
              <w:t>2</w:t>
            </w:r>
          </w:p>
        </w:tc>
      </w:tr>
      <w:tr w:rsidR="00261384" w:rsidRPr="008D192F" w14:paraId="0D9C45F0" w14:textId="77777777" w:rsidTr="00261384">
        <w:tc>
          <w:tcPr>
            <w:tcW w:w="281" w:type="pct"/>
          </w:tcPr>
          <w:p w14:paraId="3EE9FE4B" w14:textId="77777777" w:rsidR="00261384" w:rsidRPr="008D192F" w:rsidRDefault="00261384" w:rsidP="00261384">
            <w:pPr>
              <w:jc w:val="center"/>
              <w:rPr>
                <w:bCs/>
                <w:sz w:val="18"/>
                <w:szCs w:val="18"/>
              </w:rPr>
            </w:pPr>
            <w:r w:rsidRPr="008D192F">
              <w:rPr>
                <w:bCs/>
                <w:sz w:val="18"/>
                <w:szCs w:val="18"/>
              </w:rPr>
              <w:t>26</w:t>
            </w:r>
          </w:p>
        </w:tc>
        <w:tc>
          <w:tcPr>
            <w:tcW w:w="3114" w:type="pct"/>
            <w:hideMark/>
          </w:tcPr>
          <w:p w14:paraId="31CD5A77" w14:textId="77777777" w:rsidR="00261384" w:rsidRPr="008D192F" w:rsidRDefault="00261384" w:rsidP="00261384">
            <w:pPr>
              <w:rPr>
                <w:bCs/>
                <w:sz w:val="18"/>
                <w:szCs w:val="18"/>
              </w:rPr>
            </w:pPr>
            <w:r w:rsidRPr="008D192F">
              <w:rPr>
                <w:bCs/>
                <w:sz w:val="18"/>
                <w:szCs w:val="18"/>
              </w:rPr>
              <w:t>Какао-порошок</w:t>
            </w:r>
          </w:p>
        </w:tc>
        <w:tc>
          <w:tcPr>
            <w:tcW w:w="802" w:type="pct"/>
            <w:hideMark/>
          </w:tcPr>
          <w:p w14:paraId="2E144B31" w14:textId="77777777" w:rsidR="00261384" w:rsidRPr="008D192F" w:rsidRDefault="00261384" w:rsidP="00261384">
            <w:pPr>
              <w:jc w:val="center"/>
              <w:rPr>
                <w:bCs/>
                <w:sz w:val="18"/>
                <w:szCs w:val="18"/>
              </w:rPr>
            </w:pPr>
            <w:r w:rsidRPr="008D192F">
              <w:rPr>
                <w:bCs/>
                <w:sz w:val="18"/>
                <w:szCs w:val="18"/>
              </w:rPr>
              <w:t>1</w:t>
            </w:r>
          </w:p>
        </w:tc>
        <w:tc>
          <w:tcPr>
            <w:tcW w:w="802" w:type="pct"/>
            <w:hideMark/>
          </w:tcPr>
          <w:p w14:paraId="5B9566F9" w14:textId="77777777" w:rsidR="00261384" w:rsidRPr="008D192F" w:rsidRDefault="00261384" w:rsidP="00261384">
            <w:pPr>
              <w:jc w:val="center"/>
              <w:rPr>
                <w:bCs/>
                <w:sz w:val="18"/>
                <w:szCs w:val="18"/>
              </w:rPr>
            </w:pPr>
            <w:r w:rsidRPr="008D192F">
              <w:rPr>
                <w:bCs/>
                <w:sz w:val="18"/>
                <w:szCs w:val="18"/>
              </w:rPr>
              <w:t>1,2</w:t>
            </w:r>
          </w:p>
        </w:tc>
      </w:tr>
      <w:tr w:rsidR="00261384" w:rsidRPr="008D192F" w14:paraId="38AF7469" w14:textId="77777777" w:rsidTr="00261384">
        <w:tc>
          <w:tcPr>
            <w:tcW w:w="281" w:type="pct"/>
          </w:tcPr>
          <w:p w14:paraId="3F33B5BF" w14:textId="77777777" w:rsidR="00261384" w:rsidRPr="008D192F" w:rsidRDefault="00261384" w:rsidP="00261384">
            <w:pPr>
              <w:jc w:val="center"/>
              <w:rPr>
                <w:bCs/>
                <w:sz w:val="18"/>
                <w:szCs w:val="18"/>
              </w:rPr>
            </w:pPr>
            <w:r w:rsidRPr="008D192F">
              <w:rPr>
                <w:bCs/>
                <w:sz w:val="18"/>
                <w:szCs w:val="18"/>
              </w:rPr>
              <w:t>27</w:t>
            </w:r>
          </w:p>
        </w:tc>
        <w:tc>
          <w:tcPr>
            <w:tcW w:w="3114" w:type="pct"/>
            <w:hideMark/>
          </w:tcPr>
          <w:p w14:paraId="3DD024A6" w14:textId="77777777" w:rsidR="00261384" w:rsidRPr="008D192F" w:rsidRDefault="00261384" w:rsidP="00261384">
            <w:pPr>
              <w:rPr>
                <w:bCs/>
                <w:sz w:val="18"/>
                <w:szCs w:val="18"/>
              </w:rPr>
            </w:pPr>
            <w:r w:rsidRPr="008D192F">
              <w:rPr>
                <w:bCs/>
                <w:sz w:val="18"/>
                <w:szCs w:val="18"/>
              </w:rPr>
              <w:t>Кофейный напиток</w:t>
            </w:r>
          </w:p>
        </w:tc>
        <w:tc>
          <w:tcPr>
            <w:tcW w:w="802" w:type="pct"/>
            <w:hideMark/>
          </w:tcPr>
          <w:p w14:paraId="751AB9FC" w14:textId="77777777" w:rsidR="00261384" w:rsidRPr="008D192F" w:rsidRDefault="00261384" w:rsidP="00261384">
            <w:pPr>
              <w:jc w:val="center"/>
              <w:rPr>
                <w:bCs/>
                <w:sz w:val="18"/>
                <w:szCs w:val="18"/>
              </w:rPr>
            </w:pPr>
            <w:r w:rsidRPr="008D192F">
              <w:rPr>
                <w:bCs/>
                <w:sz w:val="18"/>
                <w:szCs w:val="18"/>
              </w:rPr>
              <w:t>2</w:t>
            </w:r>
          </w:p>
        </w:tc>
        <w:tc>
          <w:tcPr>
            <w:tcW w:w="802" w:type="pct"/>
            <w:hideMark/>
          </w:tcPr>
          <w:p w14:paraId="1D5DF5E8" w14:textId="77777777" w:rsidR="00261384" w:rsidRPr="008D192F" w:rsidRDefault="00261384" w:rsidP="00261384">
            <w:pPr>
              <w:jc w:val="center"/>
              <w:rPr>
                <w:bCs/>
                <w:sz w:val="18"/>
                <w:szCs w:val="18"/>
              </w:rPr>
            </w:pPr>
            <w:r w:rsidRPr="008D192F">
              <w:rPr>
                <w:bCs/>
                <w:sz w:val="18"/>
                <w:szCs w:val="18"/>
              </w:rPr>
              <w:t>2</w:t>
            </w:r>
          </w:p>
        </w:tc>
      </w:tr>
      <w:tr w:rsidR="00261384" w:rsidRPr="008D192F" w14:paraId="232E1009" w14:textId="77777777" w:rsidTr="00261384">
        <w:tc>
          <w:tcPr>
            <w:tcW w:w="281" w:type="pct"/>
          </w:tcPr>
          <w:p w14:paraId="3E11C3A6" w14:textId="77777777" w:rsidR="00261384" w:rsidRPr="008D192F" w:rsidRDefault="00261384" w:rsidP="00261384">
            <w:pPr>
              <w:jc w:val="center"/>
              <w:rPr>
                <w:bCs/>
                <w:sz w:val="18"/>
                <w:szCs w:val="18"/>
              </w:rPr>
            </w:pPr>
            <w:r w:rsidRPr="008D192F">
              <w:rPr>
                <w:bCs/>
                <w:sz w:val="18"/>
                <w:szCs w:val="18"/>
              </w:rPr>
              <w:t>28</w:t>
            </w:r>
          </w:p>
        </w:tc>
        <w:tc>
          <w:tcPr>
            <w:tcW w:w="3114" w:type="pct"/>
            <w:hideMark/>
          </w:tcPr>
          <w:p w14:paraId="4A8B9989" w14:textId="77777777" w:rsidR="00261384" w:rsidRPr="008D192F" w:rsidRDefault="00261384" w:rsidP="00261384">
            <w:pPr>
              <w:rPr>
                <w:bCs/>
                <w:sz w:val="18"/>
                <w:szCs w:val="18"/>
              </w:rPr>
            </w:pPr>
            <w:r w:rsidRPr="008D192F">
              <w:rPr>
                <w:bCs/>
                <w:sz w:val="18"/>
                <w:szCs w:val="18"/>
              </w:rPr>
              <w:t>Дрожжи хлебопекарные</w:t>
            </w:r>
          </w:p>
        </w:tc>
        <w:tc>
          <w:tcPr>
            <w:tcW w:w="802" w:type="pct"/>
            <w:hideMark/>
          </w:tcPr>
          <w:p w14:paraId="688DFBA0" w14:textId="77777777" w:rsidR="00261384" w:rsidRPr="008D192F" w:rsidRDefault="00261384" w:rsidP="00261384">
            <w:pPr>
              <w:jc w:val="center"/>
              <w:rPr>
                <w:bCs/>
                <w:sz w:val="18"/>
                <w:szCs w:val="18"/>
              </w:rPr>
            </w:pPr>
            <w:r w:rsidRPr="008D192F">
              <w:rPr>
                <w:bCs/>
                <w:sz w:val="18"/>
                <w:szCs w:val="18"/>
              </w:rPr>
              <w:t>0,2</w:t>
            </w:r>
          </w:p>
        </w:tc>
        <w:tc>
          <w:tcPr>
            <w:tcW w:w="802" w:type="pct"/>
            <w:hideMark/>
          </w:tcPr>
          <w:p w14:paraId="29FB27AE" w14:textId="77777777" w:rsidR="00261384" w:rsidRPr="008D192F" w:rsidRDefault="00261384" w:rsidP="00261384">
            <w:pPr>
              <w:jc w:val="center"/>
              <w:rPr>
                <w:bCs/>
                <w:sz w:val="18"/>
                <w:szCs w:val="18"/>
              </w:rPr>
            </w:pPr>
            <w:r w:rsidRPr="008D192F">
              <w:rPr>
                <w:bCs/>
                <w:sz w:val="18"/>
                <w:szCs w:val="18"/>
              </w:rPr>
              <w:t>0,3</w:t>
            </w:r>
          </w:p>
        </w:tc>
      </w:tr>
      <w:tr w:rsidR="00261384" w:rsidRPr="008D192F" w14:paraId="2BC9CE0D" w14:textId="77777777" w:rsidTr="00261384">
        <w:tc>
          <w:tcPr>
            <w:tcW w:w="281" w:type="pct"/>
          </w:tcPr>
          <w:p w14:paraId="3929EA3C" w14:textId="77777777" w:rsidR="00261384" w:rsidRPr="008D192F" w:rsidRDefault="00261384" w:rsidP="00261384">
            <w:pPr>
              <w:jc w:val="center"/>
              <w:rPr>
                <w:bCs/>
                <w:sz w:val="18"/>
                <w:szCs w:val="18"/>
              </w:rPr>
            </w:pPr>
            <w:r w:rsidRPr="008D192F">
              <w:rPr>
                <w:bCs/>
                <w:sz w:val="18"/>
                <w:szCs w:val="18"/>
              </w:rPr>
              <w:t>29</w:t>
            </w:r>
          </w:p>
        </w:tc>
        <w:tc>
          <w:tcPr>
            <w:tcW w:w="3114" w:type="pct"/>
          </w:tcPr>
          <w:p w14:paraId="180BC5C8" w14:textId="77777777" w:rsidR="00261384" w:rsidRPr="008D192F" w:rsidRDefault="00261384" w:rsidP="00261384">
            <w:pPr>
              <w:rPr>
                <w:bCs/>
                <w:sz w:val="18"/>
                <w:szCs w:val="18"/>
              </w:rPr>
            </w:pPr>
            <w:r w:rsidRPr="008D192F">
              <w:rPr>
                <w:bCs/>
                <w:sz w:val="18"/>
                <w:szCs w:val="18"/>
              </w:rPr>
              <w:t>Крахмал</w:t>
            </w:r>
          </w:p>
        </w:tc>
        <w:tc>
          <w:tcPr>
            <w:tcW w:w="802" w:type="pct"/>
          </w:tcPr>
          <w:p w14:paraId="16AF5629" w14:textId="77777777" w:rsidR="00261384" w:rsidRPr="008D192F" w:rsidRDefault="00261384" w:rsidP="00261384">
            <w:pPr>
              <w:jc w:val="center"/>
              <w:rPr>
                <w:bCs/>
                <w:sz w:val="18"/>
                <w:szCs w:val="18"/>
              </w:rPr>
            </w:pPr>
            <w:r w:rsidRPr="008D192F">
              <w:rPr>
                <w:bCs/>
                <w:sz w:val="18"/>
                <w:szCs w:val="18"/>
              </w:rPr>
              <w:t>3</w:t>
            </w:r>
          </w:p>
        </w:tc>
        <w:tc>
          <w:tcPr>
            <w:tcW w:w="802" w:type="pct"/>
          </w:tcPr>
          <w:p w14:paraId="5F8927D4" w14:textId="77777777" w:rsidR="00261384" w:rsidRPr="008D192F" w:rsidRDefault="00261384" w:rsidP="00261384">
            <w:pPr>
              <w:jc w:val="center"/>
              <w:rPr>
                <w:bCs/>
                <w:sz w:val="18"/>
                <w:szCs w:val="18"/>
              </w:rPr>
            </w:pPr>
            <w:r w:rsidRPr="008D192F">
              <w:rPr>
                <w:bCs/>
                <w:sz w:val="18"/>
                <w:szCs w:val="18"/>
              </w:rPr>
              <w:t>4</w:t>
            </w:r>
          </w:p>
        </w:tc>
      </w:tr>
      <w:tr w:rsidR="00261384" w:rsidRPr="008D192F" w14:paraId="29E7B567" w14:textId="77777777" w:rsidTr="00261384">
        <w:tc>
          <w:tcPr>
            <w:tcW w:w="281" w:type="pct"/>
          </w:tcPr>
          <w:p w14:paraId="77F2A0FC" w14:textId="77777777" w:rsidR="00261384" w:rsidRPr="008D192F" w:rsidRDefault="00261384" w:rsidP="00261384">
            <w:pPr>
              <w:jc w:val="center"/>
              <w:rPr>
                <w:bCs/>
                <w:sz w:val="18"/>
                <w:szCs w:val="18"/>
              </w:rPr>
            </w:pPr>
            <w:r w:rsidRPr="008D192F">
              <w:rPr>
                <w:bCs/>
                <w:sz w:val="18"/>
                <w:szCs w:val="18"/>
              </w:rPr>
              <w:t>30</w:t>
            </w:r>
          </w:p>
        </w:tc>
        <w:tc>
          <w:tcPr>
            <w:tcW w:w="3114" w:type="pct"/>
          </w:tcPr>
          <w:p w14:paraId="3216E2B4" w14:textId="77777777" w:rsidR="00261384" w:rsidRPr="008D192F" w:rsidRDefault="00261384" w:rsidP="00261384">
            <w:pPr>
              <w:rPr>
                <w:bCs/>
                <w:sz w:val="18"/>
                <w:szCs w:val="18"/>
              </w:rPr>
            </w:pPr>
            <w:r w:rsidRPr="008D192F">
              <w:rPr>
                <w:bCs/>
                <w:sz w:val="18"/>
                <w:szCs w:val="18"/>
              </w:rPr>
              <w:t>Соль пищевая поваренная йодированная</w:t>
            </w:r>
          </w:p>
        </w:tc>
        <w:tc>
          <w:tcPr>
            <w:tcW w:w="802" w:type="pct"/>
          </w:tcPr>
          <w:p w14:paraId="3303D04F" w14:textId="77777777" w:rsidR="00261384" w:rsidRPr="008D192F" w:rsidRDefault="00261384" w:rsidP="00261384">
            <w:pPr>
              <w:jc w:val="center"/>
              <w:rPr>
                <w:bCs/>
                <w:sz w:val="18"/>
                <w:szCs w:val="18"/>
              </w:rPr>
            </w:pPr>
            <w:r w:rsidRPr="008D192F">
              <w:rPr>
                <w:bCs/>
                <w:sz w:val="18"/>
                <w:szCs w:val="18"/>
              </w:rPr>
              <w:t>3</w:t>
            </w:r>
          </w:p>
        </w:tc>
        <w:tc>
          <w:tcPr>
            <w:tcW w:w="802" w:type="pct"/>
          </w:tcPr>
          <w:p w14:paraId="345B3407" w14:textId="77777777" w:rsidR="00261384" w:rsidRPr="008D192F" w:rsidRDefault="00261384" w:rsidP="00261384">
            <w:pPr>
              <w:jc w:val="center"/>
              <w:rPr>
                <w:bCs/>
                <w:sz w:val="18"/>
                <w:szCs w:val="18"/>
              </w:rPr>
            </w:pPr>
            <w:r w:rsidRPr="008D192F">
              <w:rPr>
                <w:bCs/>
                <w:sz w:val="18"/>
                <w:szCs w:val="18"/>
              </w:rPr>
              <w:t>5</w:t>
            </w:r>
          </w:p>
        </w:tc>
      </w:tr>
      <w:tr w:rsidR="00261384" w:rsidRPr="008D192F" w14:paraId="22551BEE" w14:textId="77777777" w:rsidTr="00261384">
        <w:tc>
          <w:tcPr>
            <w:tcW w:w="281" w:type="pct"/>
          </w:tcPr>
          <w:p w14:paraId="3927077C" w14:textId="77777777" w:rsidR="00261384" w:rsidRPr="008D192F" w:rsidRDefault="00261384" w:rsidP="00261384">
            <w:pPr>
              <w:jc w:val="center"/>
              <w:rPr>
                <w:bCs/>
                <w:sz w:val="18"/>
                <w:szCs w:val="18"/>
              </w:rPr>
            </w:pPr>
            <w:r w:rsidRPr="008D192F">
              <w:rPr>
                <w:bCs/>
                <w:sz w:val="18"/>
                <w:szCs w:val="18"/>
              </w:rPr>
              <w:t>31</w:t>
            </w:r>
          </w:p>
        </w:tc>
        <w:tc>
          <w:tcPr>
            <w:tcW w:w="3114" w:type="pct"/>
          </w:tcPr>
          <w:p w14:paraId="2956FC6F" w14:textId="77777777" w:rsidR="00261384" w:rsidRPr="008D192F" w:rsidRDefault="00261384" w:rsidP="00261384">
            <w:pPr>
              <w:rPr>
                <w:bCs/>
                <w:sz w:val="18"/>
                <w:szCs w:val="18"/>
              </w:rPr>
            </w:pPr>
            <w:r w:rsidRPr="008D192F">
              <w:rPr>
                <w:bCs/>
                <w:sz w:val="18"/>
                <w:szCs w:val="18"/>
              </w:rPr>
              <w:t>Специи</w:t>
            </w:r>
          </w:p>
        </w:tc>
        <w:tc>
          <w:tcPr>
            <w:tcW w:w="802" w:type="pct"/>
          </w:tcPr>
          <w:p w14:paraId="091F06BE" w14:textId="77777777" w:rsidR="00261384" w:rsidRPr="008D192F" w:rsidRDefault="00261384" w:rsidP="00261384">
            <w:pPr>
              <w:jc w:val="center"/>
              <w:rPr>
                <w:bCs/>
                <w:sz w:val="18"/>
                <w:szCs w:val="18"/>
              </w:rPr>
            </w:pPr>
            <w:r w:rsidRPr="008D192F">
              <w:rPr>
                <w:bCs/>
                <w:sz w:val="18"/>
                <w:szCs w:val="18"/>
              </w:rPr>
              <w:t>2</w:t>
            </w:r>
          </w:p>
        </w:tc>
        <w:tc>
          <w:tcPr>
            <w:tcW w:w="802" w:type="pct"/>
          </w:tcPr>
          <w:p w14:paraId="06526764" w14:textId="77777777" w:rsidR="00261384" w:rsidRPr="008D192F" w:rsidRDefault="00261384" w:rsidP="00261384">
            <w:pPr>
              <w:jc w:val="center"/>
              <w:rPr>
                <w:bCs/>
                <w:sz w:val="18"/>
                <w:szCs w:val="18"/>
              </w:rPr>
            </w:pPr>
            <w:r w:rsidRPr="008D192F">
              <w:rPr>
                <w:bCs/>
                <w:sz w:val="18"/>
                <w:szCs w:val="18"/>
              </w:rPr>
              <w:t>2</w:t>
            </w:r>
          </w:p>
        </w:tc>
      </w:tr>
    </w:tbl>
    <w:p w14:paraId="361D4092" w14:textId="77777777" w:rsidR="00261384" w:rsidRPr="008D192F" w:rsidRDefault="00261384" w:rsidP="00261384">
      <w:pPr>
        <w:jc w:val="center"/>
        <w:rPr>
          <w:b/>
          <w:sz w:val="18"/>
          <w:szCs w:val="18"/>
        </w:rPr>
      </w:pPr>
    </w:p>
    <w:p w14:paraId="1B42E2FB" w14:textId="77777777" w:rsidR="00261384" w:rsidRPr="008D192F" w:rsidRDefault="00261384" w:rsidP="00261384">
      <w:pPr>
        <w:jc w:val="center"/>
        <w:rPr>
          <w:b/>
          <w:sz w:val="18"/>
          <w:szCs w:val="18"/>
        </w:rPr>
      </w:pPr>
      <w:r w:rsidRPr="008D192F">
        <w:rPr>
          <w:b/>
          <w:sz w:val="18"/>
          <w:szCs w:val="18"/>
        </w:rPr>
        <w:t>6. Перечень продуктов и блюд, которые не допускаются для реализации в организациях общественного питания образовательных учреждений.</w:t>
      </w:r>
    </w:p>
    <w:p w14:paraId="700A64AA" w14:textId="77777777" w:rsidR="00261384" w:rsidRPr="008D192F" w:rsidRDefault="00261384" w:rsidP="00261384">
      <w:pPr>
        <w:jc w:val="both"/>
        <w:rPr>
          <w:sz w:val="18"/>
          <w:szCs w:val="18"/>
        </w:rPr>
      </w:pPr>
      <w:r w:rsidRPr="008D192F">
        <w:rPr>
          <w:sz w:val="18"/>
          <w:szCs w:val="18"/>
        </w:rPr>
        <w:t>1. Пищевая продукция без маркировки и (или) с истекшими сроками годности и (или) признаками недоброкачественности.</w:t>
      </w:r>
    </w:p>
    <w:p w14:paraId="59C4B169" w14:textId="77777777" w:rsidR="00261384" w:rsidRPr="008D192F" w:rsidRDefault="00261384" w:rsidP="00261384">
      <w:pPr>
        <w:jc w:val="both"/>
        <w:rPr>
          <w:sz w:val="18"/>
          <w:szCs w:val="18"/>
        </w:rPr>
      </w:pPr>
      <w:r w:rsidRPr="008D192F">
        <w:rPr>
          <w:sz w:val="18"/>
          <w:szCs w:val="18"/>
        </w:rPr>
        <w:t>2. Пищевая продукция, не соответствующая требованиями технических регламентов Таможенного союза.</w:t>
      </w:r>
    </w:p>
    <w:p w14:paraId="69D6F976" w14:textId="77777777" w:rsidR="00261384" w:rsidRPr="008D192F" w:rsidRDefault="00261384" w:rsidP="00261384">
      <w:pPr>
        <w:jc w:val="both"/>
        <w:rPr>
          <w:sz w:val="18"/>
          <w:szCs w:val="18"/>
        </w:rPr>
      </w:pPr>
      <w:r w:rsidRPr="008D192F">
        <w:rPr>
          <w:sz w:val="18"/>
          <w:szCs w:val="18"/>
        </w:rPr>
        <w:t>3. Мясо, субпродукты всех видов сельскохозяйственных животных, рыба, сельскохозяйственная птица, не прошедшие ветеринарный контроль.</w:t>
      </w:r>
    </w:p>
    <w:p w14:paraId="772D086B" w14:textId="77777777" w:rsidR="00261384" w:rsidRPr="008D192F" w:rsidRDefault="00261384" w:rsidP="00261384">
      <w:pPr>
        <w:jc w:val="both"/>
        <w:rPr>
          <w:sz w:val="18"/>
          <w:szCs w:val="18"/>
        </w:rPr>
      </w:pPr>
      <w:r w:rsidRPr="008D192F">
        <w:rPr>
          <w:sz w:val="18"/>
          <w:szCs w:val="18"/>
        </w:rPr>
        <w:t>4. Субпродукты, кроме печени, языка, сердца.</w:t>
      </w:r>
    </w:p>
    <w:p w14:paraId="15A8E7EF" w14:textId="77777777" w:rsidR="00261384" w:rsidRPr="008D192F" w:rsidRDefault="00261384" w:rsidP="00261384">
      <w:pPr>
        <w:jc w:val="both"/>
        <w:rPr>
          <w:sz w:val="18"/>
          <w:szCs w:val="18"/>
        </w:rPr>
      </w:pPr>
      <w:r w:rsidRPr="008D192F">
        <w:rPr>
          <w:sz w:val="18"/>
          <w:szCs w:val="18"/>
        </w:rPr>
        <w:t>5. Непотрошеная птица.</w:t>
      </w:r>
    </w:p>
    <w:p w14:paraId="0BD6876E" w14:textId="77777777" w:rsidR="00261384" w:rsidRPr="008D192F" w:rsidRDefault="00261384" w:rsidP="00261384">
      <w:pPr>
        <w:jc w:val="both"/>
        <w:rPr>
          <w:sz w:val="18"/>
          <w:szCs w:val="18"/>
        </w:rPr>
      </w:pPr>
      <w:r w:rsidRPr="008D192F">
        <w:rPr>
          <w:sz w:val="18"/>
          <w:szCs w:val="18"/>
        </w:rPr>
        <w:t>6. Мясо диких животных.</w:t>
      </w:r>
    </w:p>
    <w:p w14:paraId="40164500" w14:textId="77777777" w:rsidR="00261384" w:rsidRPr="008D192F" w:rsidRDefault="00261384" w:rsidP="00261384">
      <w:pPr>
        <w:jc w:val="both"/>
        <w:rPr>
          <w:sz w:val="18"/>
          <w:szCs w:val="18"/>
        </w:rPr>
      </w:pPr>
      <w:r w:rsidRPr="008D192F">
        <w:rPr>
          <w:sz w:val="18"/>
          <w:szCs w:val="18"/>
        </w:rPr>
        <w:t>7. Яйца и мясо водоплавающих птиц.</w:t>
      </w:r>
    </w:p>
    <w:p w14:paraId="3161FA20" w14:textId="77777777" w:rsidR="00261384" w:rsidRPr="008D192F" w:rsidRDefault="00261384" w:rsidP="00261384">
      <w:pPr>
        <w:jc w:val="both"/>
        <w:rPr>
          <w:sz w:val="18"/>
          <w:szCs w:val="18"/>
        </w:rPr>
      </w:pPr>
      <w:r w:rsidRPr="008D192F">
        <w:rPr>
          <w:sz w:val="18"/>
          <w:szCs w:val="18"/>
        </w:rPr>
        <w:t>8. Яйца с загрязненной скорлупой, с насечкой, «тек», «бой», а также яйца из хозяйств, неблагополучных по сальмонеллезам.</w:t>
      </w:r>
    </w:p>
    <w:p w14:paraId="16C57166" w14:textId="77777777" w:rsidR="00261384" w:rsidRPr="008D192F" w:rsidRDefault="00261384" w:rsidP="00261384">
      <w:pPr>
        <w:jc w:val="both"/>
        <w:rPr>
          <w:sz w:val="18"/>
          <w:szCs w:val="18"/>
        </w:rPr>
      </w:pPr>
      <w:r w:rsidRPr="008D192F">
        <w:rPr>
          <w:sz w:val="18"/>
          <w:szCs w:val="18"/>
        </w:rPr>
        <w:t xml:space="preserve">9. Консервы с нарушением герметичности банок, </w:t>
      </w:r>
      <w:proofErr w:type="spellStart"/>
      <w:r w:rsidRPr="008D192F">
        <w:rPr>
          <w:sz w:val="18"/>
          <w:szCs w:val="18"/>
        </w:rPr>
        <w:t>бомбажные</w:t>
      </w:r>
      <w:proofErr w:type="spellEnd"/>
      <w:r w:rsidRPr="008D192F">
        <w:rPr>
          <w:sz w:val="18"/>
          <w:szCs w:val="18"/>
        </w:rPr>
        <w:t>, «</w:t>
      </w:r>
      <w:proofErr w:type="spellStart"/>
      <w:r w:rsidRPr="008D192F">
        <w:rPr>
          <w:sz w:val="18"/>
          <w:szCs w:val="18"/>
        </w:rPr>
        <w:t>хлопуши</w:t>
      </w:r>
      <w:proofErr w:type="spellEnd"/>
      <w:r w:rsidRPr="008D192F">
        <w:rPr>
          <w:sz w:val="18"/>
          <w:szCs w:val="18"/>
        </w:rPr>
        <w:t>», банки с ржавчиной, деформированные.</w:t>
      </w:r>
    </w:p>
    <w:p w14:paraId="2F9C0C61" w14:textId="77777777" w:rsidR="00261384" w:rsidRPr="008D192F" w:rsidRDefault="00261384" w:rsidP="00261384">
      <w:pPr>
        <w:jc w:val="both"/>
        <w:rPr>
          <w:sz w:val="18"/>
          <w:szCs w:val="18"/>
        </w:rPr>
      </w:pPr>
      <w:r w:rsidRPr="008D192F">
        <w:rPr>
          <w:sz w:val="18"/>
          <w:szCs w:val="18"/>
        </w:rPr>
        <w:t>10. Крупа, мука, сухофрукты и другие продукты, загрязненные различными примесями или зараженные амбарными вредителями.</w:t>
      </w:r>
    </w:p>
    <w:p w14:paraId="1093B32B" w14:textId="77777777" w:rsidR="00261384" w:rsidRPr="008D192F" w:rsidRDefault="00261384" w:rsidP="00261384">
      <w:pPr>
        <w:jc w:val="both"/>
        <w:rPr>
          <w:sz w:val="18"/>
          <w:szCs w:val="18"/>
        </w:rPr>
      </w:pPr>
      <w:r w:rsidRPr="008D192F">
        <w:rPr>
          <w:sz w:val="18"/>
          <w:szCs w:val="18"/>
        </w:rPr>
        <w:t>11. Пищевая  продукция домашнего (не промышленного) изготовления.</w:t>
      </w:r>
    </w:p>
    <w:p w14:paraId="0D4D2881" w14:textId="77777777" w:rsidR="00261384" w:rsidRPr="008D192F" w:rsidRDefault="00261384" w:rsidP="00261384">
      <w:pPr>
        <w:jc w:val="both"/>
        <w:rPr>
          <w:sz w:val="18"/>
          <w:szCs w:val="18"/>
        </w:rPr>
      </w:pPr>
      <w:r w:rsidRPr="008D192F">
        <w:rPr>
          <w:sz w:val="18"/>
          <w:szCs w:val="18"/>
        </w:rPr>
        <w:t>12. Кремовые кондитерские изделия (пирожные и торты).</w:t>
      </w:r>
    </w:p>
    <w:p w14:paraId="641792F6" w14:textId="77777777" w:rsidR="00261384" w:rsidRPr="008D192F" w:rsidRDefault="00261384" w:rsidP="00261384">
      <w:pPr>
        <w:jc w:val="both"/>
        <w:rPr>
          <w:sz w:val="18"/>
          <w:szCs w:val="18"/>
        </w:rPr>
      </w:pPr>
      <w:r w:rsidRPr="008D192F">
        <w:rPr>
          <w:sz w:val="18"/>
          <w:szCs w:val="18"/>
        </w:rPr>
        <w:t xml:space="preserve">13. Зельцы, изделия из мясной </w:t>
      </w:r>
      <w:proofErr w:type="spellStart"/>
      <w:r w:rsidRPr="008D192F">
        <w:rPr>
          <w:sz w:val="18"/>
          <w:szCs w:val="18"/>
        </w:rPr>
        <w:t>обрези</w:t>
      </w:r>
      <w:proofErr w:type="spellEnd"/>
      <w:r w:rsidRPr="008D192F">
        <w:rPr>
          <w:sz w:val="18"/>
          <w:szCs w:val="18"/>
        </w:rPr>
        <w:t>, диафрагмы; рулеты из мякоти голов, кровяные и ливерные колбасы.</w:t>
      </w:r>
    </w:p>
    <w:p w14:paraId="776DC6BF" w14:textId="77777777" w:rsidR="00261384" w:rsidRPr="008D192F" w:rsidRDefault="00261384" w:rsidP="00261384">
      <w:pPr>
        <w:jc w:val="both"/>
        <w:rPr>
          <w:sz w:val="18"/>
          <w:szCs w:val="18"/>
        </w:rPr>
      </w:pPr>
      <w:r w:rsidRPr="008D192F">
        <w:rPr>
          <w:sz w:val="18"/>
          <w:szCs w:val="18"/>
        </w:rPr>
        <w:t>14.Макароны по-флотски (с фаршем), макароны с рубленым яйцом.</w:t>
      </w:r>
    </w:p>
    <w:p w14:paraId="496E965B" w14:textId="77777777" w:rsidR="00261384" w:rsidRPr="008D192F" w:rsidRDefault="00261384" w:rsidP="00261384">
      <w:pPr>
        <w:jc w:val="both"/>
        <w:rPr>
          <w:sz w:val="18"/>
          <w:szCs w:val="18"/>
        </w:rPr>
      </w:pPr>
      <w:r w:rsidRPr="008D192F">
        <w:rPr>
          <w:sz w:val="18"/>
          <w:szCs w:val="18"/>
        </w:rPr>
        <w:t xml:space="preserve">15. Творог из </w:t>
      </w:r>
      <w:proofErr w:type="spellStart"/>
      <w:r w:rsidRPr="008D192F">
        <w:rPr>
          <w:sz w:val="18"/>
          <w:szCs w:val="18"/>
        </w:rPr>
        <w:t>непастеризованного</w:t>
      </w:r>
      <w:proofErr w:type="spellEnd"/>
      <w:r w:rsidRPr="008D192F">
        <w:rPr>
          <w:sz w:val="18"/>
          <w:szCs w:val="18"/>
        </w:rPr>
        <w:t xml:space="preserve"> молока, фляжный творог, фляжная сметана без термической обработки.</w:t>
      </w:r>
    </w:p>
    <w:p w14:paraId="328AFC66" w14:textId="77777777" w:rsidR="00261384" w:rsidRPr="008D192F" w:rsidRDefault="00261384" w:rsidP="00261384">
      <w:pPr>
        <w:jc w:val="both"/>
        <w:rPr>
          <w:sz w:val="18"/>
          <w:szCs w:val="18"/>
        </w:rPr>
      </w:pPr>
      <w:r w:rsidRPr="008D192F">
        <w:rPr>
          <w:sz w:val="18"/>
          <w:szCs w:val="18"/>
        </w:rPr>
        <w:t xml:space="preserve">16. Простокваша </w:t>
      </w:r>
      <w:proofErr w:type="gramStart"/>
      <w:r w:rsidRPr="008D192F">
        <w:rPr>
          <w:sz w:val="18"/>
          <w:szCs w:val="18"/>
        </w:rPr>
        <w:t>–«</w:t>
      </w:r>
      <w:proofErr w:type="spellStart"/>
      <w:proofErr w:type="gramEnd"/>
      <w:r w:rsidRPr="008D192F">
        <w:rPr>
          <w:sz w:val="18"/>
          <w:szCs w:val="18"/>
        </w:rPr>
        <w:t>самоквас</w:t>
      </w:r>
      <w:proofErr w:type="spellEnd"/>
      <w:r w:rsidRPr="008D192F">
        <w:rPr>
          <w:sz w:val="18"/>
          <w:szCs w:val="18"/>
        </w:rPr>
        <w:t>».</w:t>
      </w:r>
    </w:p>
    <w:p w14:paraId="190198A5" w14:textId="77777777" w:rsidR="00261384" w:rsidRPr="008D192F" w:rsidRDefault="00261384" w:rsidP="00261384">
      <w:pPr>
        <w:jc w:val="both"/>
        <w:rPr>
          <w:sz w:val="18"/>
          <w:szCs w:val="18"/>
        </w:rPr>
      </w:pPr>
      <w:r w:rsidRPr="008D192F">
        <w:rPr>
          <w:sz w:val="18"/>
          <w:szCs w:val="18"/>
        </w:rPr>
        <w:t>17. Грибы и продукты (кулинарные изделия), из них приготовленные.</w:t>
      </w:r>
    </w:p>
    <w:p w14:paraId="6D499F45" w14:textId="77777777" w:rsidR="00261384" w:rsidRPr="008D192F" w:rsidRDefault="00261384" w:rsidP="00261384">
      <w:pPr>
        <w:jc w:val="both"/>
        <w:rPr>
          <w:sz w:val="18"/>
          <w:szCs w:val="18"/>
        </w:rPr>
      </w:pPr>
      <w:r w:rsidRPr="008D192F">
        <w:rPr>
          <w:sz w:val="18"/>
          <w:szCs w:val="18"/>
        </w:rPr>
        <w:t>18. Квас.</w:t>
      </w:r>
    </w:p>
    <w:p w14:paraId="3C701626" w14:textId="77777777" w:rsidR="00261384" w:rsidRPr="008D192F" w:rsidRDefault="00261384" w:rsidP="00261384">
      <w:pPr>
        <w:jc w:val="both"/>
        <w:rPr>
          <w:sz w:val="18"/>
          <w:szCs w:val="18"/>
        </w:rPr>
      </w:pPr>
      <w:r w:rsidRPr="008D192F">
        <w:rPr>
          <w:sz w:val="18"/>
          <w:szCs w:val="18"/>
        </w:rPr>
        <w:t>19.Соки концентрированные диффузионные.</w:t>
      </w:r>
    </w:p>
    <w:p w14:paraId="330E81DA" w14:textId="77777777" w:rsidR="00261384" w:rsidRPr="008D192F" w:rsidRDefault="00261384" w:rsidP="00261384">
      <w:pPr>
        <w:jc w:val="both"/>
        <w:rPr>
          <w:sz w:val="18"/>
          <w:szCs w:val="18"/>
        </w:rPr>
      </w:pPr>
      <w:r w:rsidRPr="008D192F">
        <w:rPr>
          <w:sz w:val="18"/>
          <w:szCs w:val="18"/>
        </w:rPr>
        <w:t>20.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14:paraId="4E985E10" w14:textId="77777777" w:rsidR="00261384" w:rsidRPr="008D192F" w:rsidRDefault="00261384" w:rsidP="00261384">
      <w:pPr>
        <w:jc w:val="both"/>
        <w:rPr>
          <w:sz w:val="18"/>
          <w:szCs w:val="18"/>
        </w:rPr>
      </w:pPr>
      <w:r w:rsidRPr="008D192F">
        <w:rPr>
          <w:sz w:val="18"/>
          <w:szCs w:val="18"/>
        </w:rPr>
        <w:t>21. Сырокопченые мясные гастрономические изделия и колбасы.</w:t>
      </w:r>
    </w:p>
    <w:p w14:paraId="465D6BCC" w14:textId="77777777" w:rsidR="00261384" w:rsidRPr="008D192F" w:rsidRDefault="00261384" w:rsidP="00261384">
      <w:pPr>
        <w:jc w:val="both"/>
        <w:rPr>
          <w:sz w:val="18"/>
          <w:szCs w:val="18"/>
        </w:rPr>
      </w:pPr>
      <w:r w:rsidRPr="008D192F">
        <w:rPr>
          <w:sz w:val="18"/>
          <w:szCs w:val="18"/>
        </w:rPr>
        <w:t xml:space="preserve">22. Блюда, изготовленные из мяса, птицы, рыбы, не </w:t>
      </w:r>
      <w:proofErr w:type="gramStart"/>
      <w:r w:rsidRPr="008D192F">
        <w:rPr>
          <w:sz w:val="18"/>
          <w:szCs w:val="18"/>
        </w:rPr>
        <w:t>прошедших</w:t>
      </w:r>
      <w:proofErr w:type="gramEnd"/>
      <w:r w:rsidRPr="008D192F">
        <w:rPr>
          <w:sz w:val="18"/>
          <w:szCs w:val="18"/>
        </w:rPr>
        <w:t xml:space="preserve"> тепловую обработку.</w:t>
      </w:r>
    </w:p>
    <w:p w14:paraId="08FD3EBD" w14:textId="77777777" w:rsidR="00261384" w:rsidRPr="008D192F" w:rsidRDefault="00261384" w:rsidP="00261384">
      <w:pPr>
        <w:jc w:val="both"/>
        <w:rPr>
          <w:sz w:val="18"/>
          <w:szCs w:val="18"/>
        </w:rPr>
      </w:pPr>
      <w:r w:rsidRPr="008D192F">
        <w:rPr>
          <w:sz w:val="18"/>
          <w:szCs w:val="18"/>
        </w:rPr>
        <w:t>23.Масло растительное пальмовое, рапсовое, кокосовое, хлопковое.</w:t>
      </w:r>
    </w:p>
    <w:p w14:paraId="765C9307" w14:textId="77777777" w:rsidR="00261384" w:rsidRPr="008D192F" w:rsidRDefault="00261384" w:rsidP="00261384">
      <w:pPr>
        <w:jc w:val="both"/>
        <w:rPr>
          <w:sz w:val="18"/>
          <w:szCs w:val="18"/>
        </w:rPr>
      </w:pPr>
      <w:r w:rsidRPr="008D192F">
        <w:rPr>
          <w:sz w:val="18"/>
          <w:szCs w:val="18"/>
        </w:rPr>
        <w:t xml:space="preserve">24. </w:t>
      </w:r>
      <w:proofErr w:type="gramStart"/>
      <w:r w:rsidRPr="008D192F">
        <w:rPr>
          <w:sz w:val="18"/>
          <w:szCs w:val="18"/>
        </w:rPr>
        <w:t>Жареные во фритюре пищевая   продукция и продукция общественного питания.</w:t>
      </w:r>
      <w:proofErr w:type="gramEnd"/>
    </w:p>
    <w:p w14:paraId="5881607D" w14:textId="77777777" w:rsidR="00261384" w:rsidRPr="008D192F" w:rsidRDefault="00261384" w:rsidP="00261384">
      <w:pPr>
        <w:jc w:val="both"/>
        <w:rPr>
          <w:sz w:val="18"/>
          <w:szCs w:val="18"/>
        </w:rPr>
      </w:pPr>
      <w:r w:rsidRPr="008D192F">
        <w:rPr>
          <w:sz w:val="18"/>
          <w:szCs w:val="18"/>
        </w:rPr>
        <w:t>25. Уксус, горчица, хрен, перец острый (красный, черный) .</w:t>
      </w:r>
    </w:p>
    <w:p w14:paraId="765F7971" w14:textId="77777777" w:rsidR="00261384" w:rsidRPr="008D192F" w:rsidRDefault="00261384" w:rsidP="00261384">
      <w:pPr>
        <w:jc w:val="both"/>
        <w:rPr>
          <w:sz w:val="18"/>
          <w:szCs w:val="18"/>
        </w:rPr>
      </w:pPr>
      <w:r w:rsidRPr="008D192F">
        <w:rPr>
          <w:sz w:val="18"/>
          <w:szCs w:val="18"/>
        </w:rPr>
        <w:t>26. Острые соусы, кетчупы, майонез.</w:t>
      </w:r>
    </w:p>
    <w:p w14:paraId="47C2E2AE" w14:textId="77777777" w:rsidR="00261384" w:rsidRPr="008D192F" w:rsidRDefault="00261384" w:rsidP="00261384">
      <w:pPr>
        <w:jc w:val="both"/>
        <w:rPr>
          <w:sz w:val="18"/>
          <w:szCs w:val="18"/>
        </w:rPr>
      </w:pPr>
      <w:r w:rsidRPr="008D192F">
        <w:rPr>
          <w:sz w:val="18"/>
          <w:szCs w:val="18"/>
        </w:rPr>
        <w:t>27. Овощи и фрукты консервированные</w:t>
      </w:r>
      <w:proofErr w:type="gramStart"/>
      <w:r w:rsidRPr="008D192F">
        <w:rPr>
          <w:sz w:val="18"/>
          <w:szCs w:val="18"/>
        </w:rPr>
        <w:t xml:space="preserve"> ,</w:t>
      </w:r>
      <w:proofErr w:type="gramEnd"/>
      <w:r w:rsidRPr="008D192F">
        <w:rPr>
          <w:sz w:val="18"/>
          <w:szCs w:val="18"/>
        </w:rPr>
        <w:t xml:space="preserve"> содержащие уксус.</w:t>
      </w:r>
    </w:p>
    <w:p w14:paraId="1A7F0627" w14:textId="77777777" w:rsidR="00261384" w:rsidRPr="008D192F" w:rsidRDefault="00261384" w:rsidP="00261384">
      <w:pPr>
        <w:jc w:val="both"/>
        <w:rPr>
          <w:sz w:val="18"/>
          <w:szCs w:val="18"/>
        </w:rPr>
      </w:pPr>
      <w:r w:rsidRPr="008D192F">
        <w:rPr>
          <w:sz w:val="18"/>
          <w:szCs w:val="18"/>
        </w:rPr>
        <w:t>28.Кофе натуральный; тонизирующие напитки (в том числе энергетические).</w:t>
      </w:r>
    </w:p>
    <w:p w14:paraId="161BD0F3" w14:textId="77777777" w:rsidR="00261384" w:rsidRPr="008D192F" w:rsidRDefault="00261384" w:rsidP="00261384">
      <w:pPr>
        <w:jc w:val="both"/>
        <w:rPr>
          <w:sz w:val="18"/>
          <w:szCs w:val="18"/>
        </w:rPr>
      </w:pPr>
      <w:r w:rsidRPr="008D192F">
        <w:rPr>
          <w:sz w:val="18"/>
          <w:szCs w:val="18"/>
        </w:rPr>
        <w:t>29. Кулинарные</w:t>
      </w:r>
      <w:proofErr w:type="gramStart"/>
      <w:r w:rsidRPr="008D192F">
        <w:rPr>
          <w:sz w:val="18"/>
          <w:szCs w:val="18"/>
        </w:rPr>
        <w:t xml:space="preserve"> .</w:t>
      </w:r>
      <w:proofErr w:type="gramEnd"/>
      <w:r w:rsidRPr="008D192F">
        <w:rPr>
          <w:sz w:val="18"/>
          <w:szCs w:val="18"/>
        </w:rPr>
        <w:t xml:space="preserve"> гидрогенизированные масла и жиры, маргарин (кроме выпечки).</w:t>
      </w:r>
    </w:p>
    <w:p w14:paraId="442BB865" w14:textId="77777777" w:rsidR="00261384" w:rsidRPr="008D192F" w:rsidRDefault="00261384" w:rsidP="00261384">
      <w:pPr>
        <w:jc w:val="both"/>
        <w:rPr>
          <w:sz w:val="18"/>
          <w:szCs w:val="18"/>
        </w:rPr>
      </w:pPr>
      <w:r w:rsidRPr="008D192F">
        <w:rPr>
          <w:sz w:val="18"/>
          <w:szCs w:val="18"/>
        </w:rPr>
        <w:t>30. Ядро абрикосовой косточки, арахис.</w:t>
      </w:r>
    </w:p>
    <w:p w14:paraId="5C4DC46B" w14:textId="77777777" w:rsidR="00261384" w:rsidRPr="008D192F" w:rsidRDefault="00261384" w:rsidP="00261384">
      <w:pPr>
        <w:jc w:val="both"/>
        <w:rPr>
          <w:sz w:val="18"/>
          <w:szCs w:val="18"/>
        </w:rPr>
      </w:pPr>
      <w:r w:rsidRPr="008D192F">
        <w:rPr>
          <w:sz w:val="18"/>
          <w:szCs w:val="18"/>
        </w:rPr>
        <w:t>31. Газированные напитки.</w:t>
      </w:r>
    </w:p>
    <w:p w14:paraId="2E7532E2" w14:textId="77777777" w:rsidR="00261384" w:rsidRPr="008D192F" w:rsidRDefault="00261384" w:rsidP="00261384">
      <w:pPr>
        <w:jc w:val="both"/>
        <w:rPr>
          <w:sz w:val="18"/>
          <w:szCs w:val="18"/>
        </w:rPr>
      </w:pPr>
      <w:r w:rsidRPr="008D192F">
        <w:rPr>
          <w:sz w:val="18"/>
          <w:szCs w:val="18"/>
        </w:rPr>
        <w:t>32. Молочные продукты и мороженое на основе растительных жиров.</w:t>
      </w:r>
    </w:p>
    <w:p w14:paraId="612DE529" w14:textId="77777777" w:rsidR="00261384" w:rsidRPr="008D192F" w:rsidRDefault="00261384" w:rsidP="00261384">
      <w:pPr>
        <w:jc w:val="both"/>
        <w:rPr>
          <w:sz w:val="18"/>
          <w:szCs w:val="18"/>
        </w:rPr>
      </w:pPr>
      <w:r w:rsidRPr="008D192F">
        <w:rPr>
          <w:sz w:val="18"/>
          <w:szCs w:val="18"/>
        </w:rPr>
        <w:t>33. Жевательная резинка.</w:t>
      </w:r>
    </w:p>
    <w:p w14:paraId="38BD46AA" w14:textId="77777777" w:rsidR="00261384" w:rsidRPr="008D192F" w:rsidRDefault="00261384" w:rsidP="00261384">
      <w:pPr>
        <w:jc w:val="both"/>
        <w:rPr>
          <w:sz w:val="18"/>
          <w:szCs w:val="18"/>
        </w:rPr>
      </w:pPr>
      <w:r w:rsidRPr="008D192F">
        <w:rPr>
          <w:sz w:val="18"/>
          <w:szCs w:val="18"/>
        </w:rPr>
        <w:t>34. Кумыс и другие кисломолочные продукты с содержанием этанола (более 0,5%).</w:t>
      </w:r>
    </w:p>
    <w:p w14:paraId="504CA965" w14:textId="77777777" w:rsidR="00261384" w:rsidRPr="008D192F" w:rsidRDefault="00261384" w:rsidP="00261384">
      <w:pPr>
        <w:jc w:val="both"/>
        <w:rPr>
          <w:sz w:val="18"/>
          <w:szCs w:val="18"/>
        </w:rPr>
      </w:pPr>
      <w:r w:rsidRPr="008D192F">
        <w:rPr>
          <w:sz w:val="18"/>
          <w:szCs w:val="18"/>
        </w:rPr>
        <w:t>35. Карамель, в том числе леденцовая.</w:t>
      </w:r>
    </w:p>
    <w:p w14:paraId="280B6607" w14:textId="77777777" w:rsidR="00261384" w:rsidRPr="008D192F" w:rsidRDefault="00261384" w:rsidP="00261384">
      <w:pPr>
        <w:jc w:val="both"/>
        <w:rPr>
          <w:sz w:val="18"/>
          <w:szCs w:val="18"/>
        </w:rPr>
      </w:pPr>
      <w:r w:rsidRPr="008D192F">
        <w:rPr>
          <w:sz w:val="18"/>
          <w:szCs w:val="18"/>
        </w:rPr>
        <w:t>36. Холодные напитки и морсы (без термической обработки) из плодово-ягодного сырья.</w:t>
      </w:r>
    </w:p>
    <w:p w14:paraId="5855E851" w14:textId="77777777" w:rsidR="00261384" w:rsidRPr="008D192F" w:rsidRDefault="00261384" w:rsidP="00261384">
      <w:pPr>
        <w:jc w:val="both"/>
        <w:rPr>
          <w:sz w:val="18"/>
          <w:szCs w:val="18"/>
        </w:rPr>
      </w:pPr>
      <w:r w:rsidRPr="008D192F">
        <w:rPr>
          <w:sz w:val="18"/>
          <w:szCs w:val="18"/>
        </w:rPr>
        <w:t>37. Окрошки и холодные супы.</w:t>
      </w:r>
    </w:p>
    <w:p w14:paraId="72BE5A18" w14:textId="77777777" w:rsidR="00261384" w:rsidRPr="008D192F" w:rsidRDefault="00261384" w:rsidP="00261384">
      <w:pPr>
        <w:jc w:val="both"/>
        <w:rPr>
          <w:sz w:val="18"/>
          <w:szCs w:val="18"/>
        </w:rPr>
      </w:pPr>
      <w:r w:rsidRPr="008D192F">
        <w:rPr>
          <w:sz w:val="18"/>
          <w:szCs w:val="18"/>
        </w:rPr>
        <w:t>38. Яичница-глазунья.</w:t>
      </w:r>
    </w:p>
    <w:p w14:paraId="0B932F6D" w14:textId="77777777" w:rsidR="00261384" w:rsidRPr="008D192F" w:rsidRDefault="00261384" w:rsidP="00261384">
      <w:pPr>
        <w:jc w:val="both"/>
        <w:rPr>
          <w:sz w:val="18"/>
          <w:szCs w:val="18"/>
        </w:rPr>
      </w:pPr>
      <w:r w:rsidRPr="008D192F">
        <w:rPr>
          <w:sz w:val="18"/>
          <w:szCs w:val="18"/>
        </w:rPr>
        <w:t>39. Паштеты, блинчики с мясом и с творогом.</w:t>
      </w:r>
    </w:p>
    <w:p w14:paraId="288F20DF" w14:textId="77777777" w:rsidR="00261384" w:rsidRPr="008D192F" w:rsidRDefault="00261384" w:rsidP="00261384">
      <w:pPr>
        <w:jc w:val="both"/>
        <w:rPr>
          <w:sz w:val="18"/>
          <w:szCs w:val="18"/>
        </w:rPr>
      </w:pPr>
      <w:r w:rsidRPr="008D192F">
        <w:rPr>
          <w:sz w:val="18"/>
          <w:szCs w:val="18"/>
        </w:rPr>
        <w:t xml:space="preserve">40. Блюда </w:t>
      </w:r>
      <w:proofErr w:type="gramStart"/>
      <w:r w:rsidRPr="008D192F">
        <w:rPr>
          <w:sz w:val="18"/>
          <w:szCs w:val="18"/>
        </w:rPr>
        <w:t>из</w:t>
      </w:r>
      <w:proofErr w:type="gramEnd"/>
      <w:r w:rsidRPr="008D192F">
        <w:rPr>
          <w:sz w:val="18"/>
          <w:szCs w:val="18"/>
        </w:rPr>
        <w:t xml:space="preserve"> (или </w:t>
      </w:r>
      <w:proofErr w:type="gramStart"/>
      <w:r w:rsidRPr="008D192F">
        <w:rPr>
          <w:sz w:val="18"/>
          <w:szCs w:val="18"/>
        </w:rPr>
        <w:t>на</w:t>
      </w:r>
      <w:proofErr w:type="gramEnd"/>
      <w:r w:rsidRPr="008D192F">
        <w:rPr>
          <w:sz w:val="18"/>
          <w:szCs w:val="18"/>
        </w:rPr>
        <w:t xml:space="preserve"> основе) сухих пищевых концентратов, в том числе быстрого приготовления.</w:t>
      </w:r>
    </w:p>
    <w:p w14:paraId="15ECCE4D" w14:textId="77777777" w:rsidR="00261384" w:rsidRPr="008D192F" w:rsidRDefault="00261384" w:rsidP="00261384">
      <w:pPr>
        <w:jc w:val="both"/>
        <w:rPr>
          <w:sz w:val="18"/>
          <w:szCs w:val="18"/>
        </w:rPr>
      </w:pPr>
      <w:r w:rsidRPr="008D192F">
        <w:rPr>
          <w:sz w:val="18"/>
          <w:szCs w:val="18"/>
        </w:rPr>
        <w:t>41.Картофельные и кукурузные чипсы, снеки.</w:t>
      </w:r>
    </w:p>
    <w:p w14:paraId="38B317CC" w14:textId="77777777" w:rsidR="00261384" w:rsidRPr="008D192F" w:rsidRDefault="00261384" w:rsidP="00261384">
      <w:pPr>
        <w:jc w:val="both"/>
        <w:rPr>
          <w:sz w:val="18"/>
          <w:szCs w:val="18"/>
        </w:rPr>
      </w:pPr>
      <w:r w:rsidRPr="008D192F">
        <w:rPr>
          <w:sz w:val="18"/>
          <w:szCs w:val="18"/>
        </w:rPr>
        <w:t xml:space="preserve">42.Изделия из </w:t>
      </w:r>
      <w:proofErr w:type="gramStart"/>
      <w:r w:rsidRPr="008D192F">
        <w:rPr>
          <w:sz w:val="18"/>
          <w:szCs w:val="18"/>
        </w:rPr>
        <w:t>рубленного</w:t>
      </w:r>
      <w:proofErr w:type="gramEnd"/>
      <w:r w:rsidRPr="008D192F">
        <w:rPr>
          <w:sz w:val="18"/>
          <w:szCs w:val="18"/>
        </w:rPr>
        <w:t xml:space="preserve"> мяса и рыбы, салаты, блины и оладьи, приготовленные в условиях палаточного лагеря.</w:t>
      </w:r>
    </w:p>
    <w:p w14:paraId="49A4ACF3" w14:textId="77777777" w:rsidR="00261384" w:rsidRPr="008D192F" w:rsidRDefault="00261384" w:rsidP="00261384">
      <w:pPr>
        <w:jc w:val="both"/>
        <w:rPr>
          <w:sz w:val="18"/>
          <w:szCs w:val="18"/>
        </w:rPr>
      </w:pPr>
      <w:r w:rsidRPr="008D192F">
        <w:rPr>
          <w:sz w:val="18"/>
          <w:szCs w:val="18"/>
        </w:rPr>
        <w:t>43.Сырники творожные; изделия творожные более 9% жирности.</w:t>
      </w:r>
    </w:p>
    <w:p w14:paraId="4D8BB6D3" w14:textId="77777777" w:rsidR="00261384" w:rsidRPr="008D192F" w:rsidRDefault="00261384" w:rsidP="00261384">
      <w:pPr>
        <w:jc w:val="both"/>
        <w:rPr>
          <w:sz w:val="18"/>
          <w:szCs w:val="18"/>
        </w:rPr>
      </w:pPr>
      <w:r w:rsidRPr="008D192F">
        <w:rPr>
          <w:sz w:val="18"/>
          <w:szCs w:val="18"/>
        </w:rPr>
        <w:t xml:space="preserve">44.Молоко и молочные </w:t>
      </w:r>
      <w:proofErr w:type="gramStart"/>
      <w:r w:rsidRPr="008D192F">
        <w:rPr>
          <w:sz w:val="18"/>
          <w:szCs w:val="18"/>
        </w:rPr>
        <w:t>напитки</w:t>
      </w:r>
      <w:proofErr w:type="gramEnd"/>
      <w:r w:rsidRPr="008D192F">
        <w:rPr>
          <w:sz w:val="18"/>
          <w:szCs w:val="18"/>
        </w:rPr>
        <w:t xml:space="preserve"> стерилизованные менее 2,5% и более 3,5% жирности; кисломолочные напитки менее 2,5% и более 3,5% жирности.</w:t>
      </w:r>
    </w:p>
    <w:p w14:paraId="03F1A09C" w14:textId="77777777" w:rsidR="00261384" w:rsidRPr="008D192F" w:rsidRDefault="00261384" w:rsidP="00261384">
      <w:pPr>
        <w:jc w:val="both"/>
        <w:rPr>
          <w:sz w:val="18"/>
          <w:szCs w:val="18"/>
        </w:rPr>
      </w:pPr>
      <w:r w:rsidRPr="008D192F">
        <w:rPr>
          <w:sz w:val="18"/>
          <w:szCs w:val="18"/>
        </w:rPr>
        <w:t>45.Готовые кулинарные блюда, не входящие в меню текущего дня, реализуемые через буфеты.</w:t>
      </w:r>
    </w:p>
    <w:p w14:paraId="67AB3FFC" w14:textId="77777777" w:rsidR="00261384" w:rsidRPr="008D192F" w:rsidRDefault="00261384" w:rsidP="00261384">
      <w:pPr>
        <w:jc w:val="both"/>
        <w:rPr>
          <w:b/>
          <w:sz w:val="18"/>
          <w:szCs w:val="18"/>
        </w:rPr>
      </w:pPr>
    </w:p>
    <w:p w14:paraId="2FC2930B" w14:textId="77777777" w:rsidR="00261384" w:rsidRPr="008D192F" w:rsidRDefault="00261384" w:rsidP="00261384">
      <w:pPr>
        <w:jc w:val="center"/>
        <w:rPr>
          <w:b/>
          <w:sz w:val="18"/>
          <w:szCs w:val="18"/>
        </w:rPr>
      </w:pPr>
      <w:r w:rsidRPr="008D192F">
        <w:rPr>
          <w:b/>
          <w:sz w:val="18"/>
          <w:szCs w:val="18"/>
        </w:rPr>
        <w:t>7. Распределение в процентном отношении потребления  пищевых веществ и</w:t>
      </w:r>
    </w:p>
    <w:p w14:paraId="568FE76F" w14:textId="77777777" w:rsidR="00261384" w:rsidRPr="008D192F" w:rsidRDefault="00261384" w:rsidP="00261384">
      <w:pPr>
        <w:jc w:val="center"/>
        <w:rPr>
          <w:b/>
          <w:sz w:val="18"/>
          <w:szCs w:val="18"/>
        </w:rPr>
      </w:pPr>
      <w:r w:rsidRPr="008D192F">
        <w:rPr>
          <w:b/>
          <w:sz w:val="18"/>
          <w:szCs w:val="18"/>
        </w:rPr>
        <w:t>энергии по приемам пищи воспитанников в образовательных учреждениях</w:t>
      </w:r>
    </w:p>
    <w:tbl>
      <w:tblPr>
        <w:tblW w:w="5000" w:type="pct"/>
        <w:tblCellMar>
          <w:left w:w="70" w:type="dxa"/>
          <w:right w:w="70" w:type="dxa"/>
        </w:tblCellMar>
        <w:tblLook w:val="00A0" w:firstRow="1" w:lastRow="0" w:firstColumn="1" w:lastColumn="0" w:noHBand="0" w:noVBand="0"/>
      </w:tblPr>
      <w:tblGrid>
        <w:gridCol w:w="5456"/>
        <w:gridCol w:w="5457"/>
      </w:tblGrid>
      <w:tr w:rsidR="00261384" w:rsidRPr="008D192F" w14:paraId="58186F67" w14:textId="77777777" w:rsidTr="00261384">
        <w:trPr>
          <w:cantSplit/>
          <w:trHeight w:val="20"/>
        </w:trPr>
        <w:tc>
          <w:tcPr>
            <w:tcW w:w="2500" w:type="pct"/>
            <w:tcBorders>
              <w:top w:val="single" w:sz="6" w:space="0" w:color="auto"/>
              <w:left w:val="single" w:sz="6" w:space="0" w:color="auto"/>
              <w:bottom w:val="single" w:sz="6" w:space="0" w:color="auto"/>
              <w:right w:val="single" w:sz="6" w:space="0" w:color="auto"/>
            </w:tcBorders>
            <w:vAlign w:val="center"/>
          </w:tcPr>
          <w:p w14:paraId="69AE7061" w14:textId="77777777" w:rsidR="00261384" w:rsidRPr="008D192F" w:rsidRDefault="00261384" w:rsidP="00261384">
            <w:pPr>
              <w:rPr>
                <w:sz w:val="18"/>
                <w:szCs w:val="18"/>
              </w:rPr>
            </w:pPr>
            <w:r w:rsidRPr="008D192F">
              <w:rPr>
                <w:sz w:val="18"/>
                <w:szCs w:val="18"/>
              </w:rPr>
              <w:t>Прием пищи</w:t>
            </w:r>
          </w:p>
        </w:tc>
        <w:tc>
          <w:tcPr>
            <w:tcW w:w="2500" w:type="pct"/>
            <w:tcBorders>
              <w:top w:val="single" w:sz="6" w:space="0" w:color="auto"/>
              <w:left w:val="single" w:sz="6" w:space="0" w:color="auto"/>
              <w:bottom w:val="single" w:sz="6" w:space="0" w:color="auto"/>
              <w:right w:val="single" w:sz="6" w:space="0" w:color="auto"/>
            </w:tcBorders>
            <w:vAlign w:val="center"/>
          </w:tcPr>
          <w:p w14:paraId="641A1805" w14:textId="77777777" w:rsidR="00261384" w:rsidRPr="008D192F" w:rsidRDefault="00261384" w:rsidP="00261384">
            <w:pPr>
              <w:rPr>
                <w:sz w:val="18"/>
                <w:szCs w:val="18"/>
              </w:rPr>
            </w:pPr>
            <w:r w:rsidRPr="008D192F">
              <w:rPr>
                <w:sz w:val="18"/>
                <w:szCs w:val="18"/>
              </w:rPr>
              <w:t>Доля суточной потребности в пищевых веществах и энергии</w:t>
            </w:r>
          </w:p>
        </w:tc>
      </w:tr>
      <w:tr w:rsidR="00261384" w:rsidRPr="008D192F" w14:paraId="59427461" w14:textId="77777777" w:rsidTr="00261384">
        <w:trPr>
          <w:cantSplit/>
          <w:trHeight w:val="20"/>
        </w:trPr>
        <w:tc>
          <w:tcPr>
            <w:tcW w:w="2500" w:type="pct"/>
            <w:tcBorders>
              <w:top w:val="single" w:sz="6" w:space="0" w:color="auto"/>
              <w:left w:val="single" w:sz="6" w:space="0" w:color="auto"/>
              <w:bottom w:val="single" w:sz="6" w:space="0" w:color="auto"/>
              <w:right w:val="single" w:sz="6" w:space="0" w:color="auto"/>
            </w:tcBorders>
          </w:tcPr>
          <w:p w14:paraId="3C76985C" w14:textId="77777777" w:rsidR="00261384" w:rsidRPr="008D192F" w:rsidRDefault="00261384" w:rsidP="00261384">
            <w:pPr>
              <w:rPr>
                <w:sz w:val="18"/>
                <w:szCs w:val="18"/>
              </w:rPr>
            </w:pPr>
            <w:r w:rsidRPr="008D192F">
              <w:rPr>
                <w:sz w:val="18"/>
                <w:szCs w:val="18"/>
              </w:rPr>
              <w:t xml:space="preserve">Завтрак </w:t>
            </w:r>
          </w:p>
        </w:tc>
        <w:tc>
          <w:tcPr>
            <w:tcW w:w="2500" w:type="pct"/>
            <w:tcBorders>
              <w:top w:val="single" w:sz="6" w:space="0" w:color="auto"/>
              <w:left w:val="single" w:sz="6" w:space="0" w:color="auto"/>
              <w:bottom w:val="single" w:sz="6" w:space="0" w:color="auto"/>
              <w:right w:val="single" w:sz="6" w:space="0" w:color="auto"/>
            </w:tcBorders>
          </w:tcPr>
          <w:p w14:paraId="2CBFE860" w14:textId="77777777" w:rsidR="00261384" w:rsidRPr="008D192F" w:rsidRDefault="00261384" w:rsidP="00261384">
            <w:pPr>
              <w:rPr>
                <w:sz w:val="18"/>
                <w:szCs w:val="18"/>
              </w:rPr>
            </w:pPr>
            <w:r w:rsidRPr="008D192F">
              <w:rPr>
                <w:sz w:val="18"/>
                <w:szCs w:val="18"/>
              </w:rPr>
              <w:t>20-25%</w:t>
            </w:r>
          </w:p>
        </w:tc>
      </w:tr>
      <w:tr w:rsidR="00261384" w:rsidRPr="008D192F" w14:paraId="34017EF9" w14:textId="77777777" w:rsidTr="00261384">
        <w:trPr>
          <w:cantSplit/>
          <w:trHeight w:val="20"/>
        </w:trPr>
        <w:tc>
          <w:tcPr>
            <w:tcW w:w="2500" w:type="pct"/>
            <w:tcBorders>
              <w:top w:val="single" w:sz="6" w:space="0" w:color="auto"/>
              <w:left w:val="single" w:sz="6" w:space="0" w:color="auto"/>
              <w:bottom w:val="single" w:sz="6" w:space="0" w:color="auto"/>
              <w:right w:val="single" w:sz="6" w:space="0" w:color="auto"/>
            </w:tcBorders>
          </w:tcPr>
          <w:p w14:paraId="65778E58" w14:textId="77777777" w:rsidR="00261384" w:rsidRPr="008D192F" w:rsidRDefault="00261384" w:rsidP="00261384">
            <w:pPr>
              <w:rPr>
                <w:sz w:val="18"/>
                <w:szCs w:val="18"/>
              </w:rPr>
            </w:pPr>
            <w:r w:rsidRPr="008D192F">
              <w:rPr>
                <w:sz w:val="18"/>
                <w:szCs w:val="18"/>
              </w:rPr>
              <w:t xml:space="preserve">Обед </w:t>
            </w:r>
          </w:p>
        </w:tc>
        <w:tc>
          <w:tcPr>
            <w:tcW w:w="2500" w:type="pct"/>
            <w:tcBorders>
              <w:top w:val="single" w:sz="6" w:space="0" w:color="auto"/>
              <w:left w:val="single" w:sz="6" w:space="0" w:color="auto"/>
              <w:bottom w:val="single" w:sz="6" w:space="0" w:color="auto"/>
              <w:right w:val="single" w:sz="6" w:space="0" w:color="auto"/>
            </w:tcBorders>
          </w:tcPr>
          <w:p w14:paraId="369CAF65" w14:textId="77777777" w:rsidR="00261384" w:rsidRPr="008D192F" w:rsidRDefault="00261384" w:rsidP="00261384">
            <w:pPr>
              <w:rPr>
                <w:sz w:val="18"/>
                <w:szCs w:val="18"/>
              </w:rPr>
            </w:pPr>
            <w:r w:rsidRPr="008D192F">
              <w:rPr>
                <w:sz w:val="18"/>
                <w:szCs w:val="18"/>
              </w:rPr>
              <w:t>30-35%</w:t>
            </w:r>
          </w:p>
        </w:tc>
      </w:tr>
      <w:tr w:rsidR="00261384" w:rsidRPr="008D192F" w14:paraId="668E0C71" w14:textId="77777777" w:rsidTr="00261384">
        <w:trPr>
          <w:cantSplit/>
          <w:trHeight w:val="20"/>
        </w:trPr>
        <w:tc>
          <w:tcPr>
            <w:tcW w:w="2500" w:type="pct"/>
            <w:tcBorders>
              <w:top w:val="single" w:sz="6" w:space="0" w:color="auto"/>
              <w:left w:val="single" w:sz="6" w:space="0" w:color="auto"/>
              <w:bottom w:val="single" w:sz="6" w:space="0" w:color="auto"/>
              <w:right w:val="single" w:sz="6" w:space="0" w:color="auto"/>
            </w:tcBorders>
          </w:tcPr>
          <w:p w14:paraId="3870E2A9" w14:textId="77777777" w:rsidR="00261384" w:rsidRPr="008D192F" w:rsidRDefault="00261384" w:rsidP="00261384">
            <w:pPr>
              <w:rPr>
                <w:sz w:val="18"/>
                <w:szCs w:val="18"/>
              </w:rPr>
            </w:pPr>
            <w:r w:rsidRPr="008D192F">
              <w:rPr>
                <w:sz w:val="18"/>
                <w:szCs w:val="18"/>
              </w:rPr>
              <w:t>Итого</w:t>
            </w:r>
          </w:p>
        </w:tc>
        <w:tc>
          <w:tcPr>
            <w:tcW w:w="2500" w:type="pct"/>
            <w:tcBorders>
              <w:top w:val="single" w:sz="6" w:space="0" w:color="auto"/>
              <w:left w:val="single" w:sz="6" w:space="0" w:color="auto"/>
              <w:bottom w:val="single" w:sz="6" w:space="0" w:color="auto"/>
              <w:right w:val="single" w:sz="6" w:space="0" w:color="auto"/>
            </w:tcBorders>
          </w:tcPr>
          <w:p w14:paraId="5DB43CD1" w14:textId="77777777" w:rsidR="00261384" w:rsidRPr="008D192F" w:rsidRDefault="00261384" w:rsidP="00261384">
            <w:pPr>
              <w:rPr>
                <w:sz w:val="18"/>
                <w:szCs w:val="18"/>
              </w:rPr>
            </w:pPr>
            <w:r w:rsidRPr="008D192F">
              <w:rPr>
                <w:sz w:val="18"/>
                <w:szCs w:val="18"/>
              </w:rPr>
              <w:t>50-60%</w:t>
            </w:r>
          </w:p>
        </w:tc>
      </w:tr>
    </w:tbl>
    <w:p w14:paraId="7280482E" w14:textId="77777777" w:rsidR="00261384" w:rsidRPr="008D192F" w:rsidRDefault="00261384" w:rsidP="00261384">
      <w:pPr>
        <w:jc w:val="center"/>
        <w:rPr>
          <w:rFonts w:eastAsia="Calibri"/>
          <w:b/>
          <w:sz w:val="18"/>
          <w:szCs w:val="18"/>
        </w:rPr>
      </w:pPr>
    </w:p>
    <w:p w14:paraId="3E5DF397" w14:textId="77777777" w:rsidR="00261384" w:rsidRPr="008D192F" w:rsidRDefault="00261384" w:rsidP="00261384">
      <w:pPr>
        <w:jc w:val="center"/>
        <w:rPr>
          <w:rFonts w:eastAsia="Calibri"/>
          <w:b/>
          <w:sz w:val="18"/>
          <w:szCs w:val="18"/>
        </w:rPr>
      </w:pPr>
      <w:r w:rsidRPr="008D192F">
        <w:rPr>
          <w:rFonts w:eastAsia="Calibri"/>
          <w:b/>
          <w:sz w:val="18"/>
          <w:szCs w:val="18"/>
        </w:rPr>
        <w:t>8. Требования о соответствии качества продуктов питания, используемых Исполнителем для оказания услуги.</w:t>
      </w: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1754"/>
        <w:gridCol w:w="1534"/>
        <w:gridCol w:w="583"/>
        <w:gridCol w:w="4945"/>
        <w:gridCol w:w="1648"/>
      </w:tblGrid>
      <w:tr w:rsidR="008D441E" w:rsidRPr="008D192F" w14:paraId="0A78FD4B"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556AA78" w14:textId="77777777" w:rsidR="00261384" w:rsidRPr="008D192F" w:rsidRDefault="00261384" w:rsidP="00261384">
            <w:pPr>
              <w:jc w:val="center"/>
              <w:rPr>
                <w:rFonts w:eastAsia="Calibri"/>
                <w:sz w:val="18"/>
                <w:szCs w:val="18"/>
              </w:rPr>
            </w:pPr>
            <w:r w:rsidRPr="008D192F">
              <w:rPr>
                <w:rFonts w:eastAsia="Calibri"/>
                <w:sz w:val="18"/>
                <w:szCs w:val="18"/>
              </w:rPr>
              <w:t xml:space="preserve">№ </w:t>
            </w:r>
            <w:proofErr w:type="gramStart"/>
            <w:r w:rsidRPr="008D192F">
              <w:rPr>
                <w:rFonts w:eastAsia="Calibri"/>
                <w:sz w:val="18"/>
                <w:szCs w:val="18"/>
              </w:rPr>
              <w:t>п</w:t>
            </w:r>
            <w:proofErr w:type="gramEnd"/>
            <w:r w:rsidRPr="008D192F">
              <w:rPr>
                <w:rFonts w:eastAsia="Calibri"/>
                <w:sz w:val="18"/>
                <w:szCs w:val="18"/>
              </w:rPr>
              <w:t>/п</w:t>
            </w:r>
          </w:p>
        </w:tc>
        <w:tc>
          <w:tcPr>
            <w:tcW w:w="782" w:type="pct"/>
            <w:tcBorders>
              <w:top w:val="single" w:sz="4" w:space="0" w:color="auto"/>
              <w:left w:val="single" w:sz="4" w:space="0" w:color="auto"/>
              <w:bottom w:val="single" w:sz="4" w:space="0" w:color="auto"/>
              <w:right w:val="single" w:sz="4" w:space="0" w:color="auto"/>
            </w:tcBorders>
            <w:vAlign w:val="center"/>
          </w:tcPr>
          <w:p w14:paraId="58D6836D" w14:textId="77777777" w:rsidR="00261384" w:rsidRPr="008D192F" w:rsidRDefault="00261384" w:rsidP="00261384">
            <w:pPr>
              <w:jc w:val="center"/>
              <w:rPr>
                <w:rFonts w:eastAsia="Calibri"/>
                <w:sz w:val="18"/>
                <w:szCs w:val="18"/>
              </w:rPr>
            </w:pPr>
            <w:r w:rsidRPr="008D192F">
              <w:rPr>
                <w:rFonts w:eastAsia="Calibri"/>
                <w:sz w:val="18"/>
                <w:szCs w:val="18"/>
              </w:rPr>
              <w:t>Наименование товара:</w:t>
            </w:r>
          </w:p>
          <w:p w14:paraId="387CD187" w14:textId="77777777" w:rsidR="00261384" w:rsidRPr="008D192F" w:rsidRDefault="00261384" w:rsidP="00261384">
            <w:pPr>
              <w:jc w:val="center"/>
              <w:rPr>
                <w:rFonts w:eastAsia="Calibri"/>
                <w:sz w:val="18"/>
                <w:szCs w:val="18"/>
              </w:rPr>
            </w:pPr>
            <w:proofErr w:type="gramStart"/>
            <w:r w:rsidRPr="008D192F">
              <w:rPr>
                <w:rFonts w:eastAsia="Calibri"/>
                <w:sz w:val="18"/>
                <w:szCs w:val="18"/>
              </w:rPr>
              <w:lastRenderedPageBreak/>
              <w:t>Качественные характеристики (сорт, вид, тип, вид разделки, категория и т.д.)</w:t>
            </w:r>
            <w:proofErr w:type="gramEnd"/>
          </w:p>
        </w:tc>
        <w:tc>
          <w:tcPr>
            <w:tcW w:w="684" w:type="pct"/>
            <w:tcBorders>
              <w:top w:val="single" w:sz="4" w:space="0" w:color="auto"/>
              <w:left w:val="single" w:sz="4" w:space="0" w:color="auto"/>
              <w:bottom w:val="single" w:sz="4" w:space="0" w:color="auto"/>
              <w:right w:val="single" w:sz="4" w:space="0" w:color="auto"/>
            </w:tcBorders>
            <w:vAlign w:val="center"/>
          </w:tcPr>
          <w:p w14:paraId="277EF539" w14:textId="77777777" w:rsidR="00261384" w:rsidRPr="008D192F" w:rsidRDefault="00261384" w:rsidP="00261384">
            <w:pPr>
              <w:jc w:val="center"/>
              <w:rPr>
                <w:rFonts w:eastAsia="Calibri"/>
                <w:sz w:val="18"/>
                <w:szCs w:val="18"/>
              </w:rPr>
            </w:pPr>
            <w:r w:rsidRPr="008D192F">
              <w:rPr>
                <w:rFonts w:eastAsia="Calibri"/>
                <w:sz w:val="18"/>
                <w:szCs w:val="18"/>
              </w:rPr>
              <w:lastRenderedPageBreak/>
              <w:t xml:space="preserve">Товар фасованный, </w:t>
            </w:r>
            <w:r w:rsidRPr="008D192F">
              <w:rPr>
                <w:rFonts w:eastAsia="Calibri"/>
                <w:sz w:val="18"/>
                <w:szCs w:val="18"/>
              </w:rPr>
              <w:lastRenderedPageBreak/>
              <w:t>весовой, вид упаковки</w:t>
            </w:r>
          </w:p>
        </w:tc>
        <w:tc>
          <w:tcPr>
            <w:tcW w:w="260" w:type="pct"/>
            <w:tcBorders>
              <w:top w:val="single" w:sz="4" w:space="0" w:color="auto"/>
              <w:left w:val="single" w:sz="4" w:space="0" w:color="auto"/>
              <w:bottom w:val="single" w:sz="4" w:space="0" w:color="auto"/>
              <w:right w:val="single" w:sz="4" w:space="0" w:color="auto"/>
            </w:tcBorders>
            <w:vAlign w:val="center"/>
          </w:tcPr>
          <w:p w14:paraId="4C9242A1" w14:textId="77777777" w:rsidR="00261384" w:rsidRPr="008D192F" w:rsidRDefault="00261384" w:rsidP="00261384">
            <w:pPr>
              <w:jc w:val="center"/>
              <w:rPr>
                <w:rFonts w:eastAsia="Calibri"/>
                <w:sz w:val="18"/>
                <w:szCs w:val="18"/>
              </w:rPr>
            </w:pPr>
            <w:r w:rsidRPr="008D192F">
              <w:rPr>
                <w:rFonts w:eastAsia="Calibri"/>
                <w:sz w:val="18"/>
                <w:szCs w:val="18"/>
              </w:rPr>
              <w:lastRenderedPageBreak/>
              <w:t xml:space="preserve">Ед. </w:t>
            </w:r>
            <w:proofErr w:type="spellStart"/>
            <w:r w:rsidRPr="008D192F">
              <w:rPr>
                <w:rFonts w:eastAsia="Calibri"/>
                <w:sz w:val="18"/>
                <w:szCs w:val="18"/>
              </w:rPr>
              <w:t>изм</w:t>
            </w:r>
            <w:proofErr w:type="spellEnd"/>
          </w:p>
        </w:tc>
        <w:tc>
          <w:tcPr>
            <w:tcW w:w="2205" w:type="pct"/>
            <w:tcBorders>
              <w:top w:val="single" w:sz="4" w:space="0" w:color="auto"/>
              <w:left w:val="single" w:sz="4" w:space="0" w:color="auto"/>
              <w:bottom w:val="single" w:sz="4" w:space="0" w:color="auto"/>
              <w:right w:val="single" w:sz="4" w:space="0" w:color="auto"/>
            </w:tcBorders>
            <w:vAlign w:val="center"/>
          </w:tcPr>
          <w:p w14:paraId="2212F9CD" w14:textId="77777777" w:rsidR="00261384" w:rsidRPr="008D192F" w:rsidRDefault="00261384" w:rsidP="00261384">
            <w:pPr>
              <w:jc w:val="center"/>
              <w:rPr>
                <w:rFonts w:eastAsia="Calibri"/>
                <w:sz w:val="18"/>
                <w:szCs w:val="18"/>
              </w:rPr>
            </w:pPr>
            <w:r w:rsidRPr="008D192F">
              <w:rPr>
                <w:rFonts w:eastAsia="Calibri"/>
                <w:sz w:val="18"/>
                <w:szCs w:val="18"/>
              </w:rPr>
              <w:t>Нормативный документ:</w:t>
            </w:r>
          </w:p>
          <w:p w14:paraId="4D05E2BF" w14:textId="77777777" w:rsidR="00261384" w:rsidRPr="008D192F" w:rsidRDefault="00261384" w:rsidP="00261384">
            <w:pPr>
              <w:jc w:val="center"/>
              <w:rPr>
                <w:rFonts w:eastAsia="Calibri"/>
                <w:sz w:val="18"/>
                <w:szCs w:val="18"/>
              </w:rPr>
            </w:pPr>
            <w:r w:rsidRPr="008D192F">
              <w:rPr>
                <w:rFonts w:eastAsia="Calibri"/>
                <w:sz w:val="18"/>
                <w:szCs w:val="18"/>
              </w:rPr>
              <w:t>Технический регламент,</w:t>
            </w:r>
          </w:p>
          <w:p w14:paraId="75D898D8" w14:textId="77777777" w:rsidR="00261384" w:rsidRPr="008D192F" w:rsidRDefault="00261384" w:rsidP="00261384">
            <w:pPr>
              <w:jc w:val="center"/>
              <w:rPr>
                <w:rFonts w:eastAsia="Calibri"/>
                <w:sz w:val="18"/>
                <w:szCs w:val="18"/>
              </w:rPr>
            </w:pPr>
            <w:r w:rsidRPr="008D192F">
              <w:rPr>
                <w:rFonts w:eastAsia="Calibri"/>
                <w:sz w:val="18"/>
                <w:szCs w:val="18"/>
              </w:rPr>
              <w:lastRenderedPageBreak/>
              <w:t>ГОСТ, ОСТ, РСТ РФ, ТУ, СанПиН</w:t>
            </w:r>
          </w:p>
        </w:tc>
        <w:tc>
          <w:tcPr>
            <w:tcW w:w="734" w:type="pct"/>
            <w:tcBorders>
              <w:top w:val="single" w:sz="4" w:space="0" w:color="auto"/>
              <w:left w:val="single" w:sz="4" w:space="0" w:color="auto"/>
              <w:bottom w:val="single" w:sz="4" w:space="0" w:color="auto"/>
              <w:right w:val="single" w:sz="4" w:space="0" w:color="auto"/>
            </w:tcBorders>
            <w:vAlign w:val="center"/>
          </w:tcPr>
          <w:p w14:paraId="116C800C" w14:textId="77777777" w:rsidR="00261384" w:rsidRPr="008D192F" w:rsidRDefault="00261384" w:rsidP="00261384">
            <w:pPr>
              <w:jc w:val="center"/>
              <w:rPr>
                <w:rFonts w:eastAsia="Calibri"/>
                <w:sz w:val="18"/>
                <w:szCs w:val="18"/>
              </w:rPr>
            </w:pPr>
            <w:r w:rsidRPr="008D192F">
              <w:rPr>
                <w:rFonts w:eastAsia="Calibri"/>
                <w:sz w:val="18"/>
                <w:szCs w:val="18"/>
              </w:rPr>
              <w:lastRenderedPageBreak/>
              <w:t>Особые условия</w:t>
            </w:r>
          </w:p>
        </w:tc>
      </w:tr>
      <w:tr w:rsidR="00261384" w:rsidRPr="008D192F" w14:paraId="07A8C3E4" w14:textId="77777777" w:rsidTr="00261384">
        <w:trPr>
          <w:trHeight w:val="60"/>
        </w:trPr>
        <w:tc>
          <w:tcPr>
            <w:tcW w:w="334" w:type="pct"/>
            <w:tcBorders>
              <w:top w:val="single" w:sz="4" w:space="0" w:color="auto"/>
              <w:left w:val="single" w:sz="4" w:space="0" w:color="auto"/>
              <w:bottom w:val="single" w:sz="4" w:space="0" w:color="auto"/>
              <w:right w:val="single" w:sz="4" w:space="0" w:color="auto"/>
            </w:tcBorders>
            <w:vAlign w:val="center"/>
          </w:tcPr>
          <w:p w14:paraId="5E99CACF" w14:textId="77777777" w:rsidR="00261384" w:rsidRPr="008D192F" w:rsidRDefault="00261384" w:rsidP="00261384">
            <w:pPr>
              <w:rPr>
                <w:rFonts w:eastAsia="Calibri"/>
                <w:sz w:val="18"/>
                <w:szCs w:val="18"/>
              </w:rPr>
            </w:pPr>
            <w:r w:rsidRPr="008D192F">
              <w:rPr>
                <w:rFonts w:eastAsia="Calibri"/>
                <w:sz w:val="18"/>
                <w:szCs w:val="18"/>
              </w:rPr>
              <w:lastRenderedPageBreak/>
              <w:t>1</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4D06599D" w14:textId="77777777" w:rsidR="00261384" w:rsidRPr="008D192F" w:rsidRDefault="00261384" w:rsidP="00261384">
            <w:pPr>
              <w:rPr>
                <w:rFonts w:eastAsia="Calibri"/>
                <w:sz w:val="18"/>
                <w:szCs w:val="18"/>
              </w:rPr>
            </w:pPr>
            <w:r w:rsidRPr="008D192F">
              <w:rPr>
                <w:rFonts w:eastAsia="Calibri"/>
                <w:sz w:val="18"/>
                <w:szCs w:val="18"/>
              </w:rPr>
              <w:t>Хлеб и булочные изделия:</w:t>
            </w:r>
          </w:p>
        </w:tc>
      </w:tr>
      <w:tr w:rsidR="008D441E" w:rsidRPr="008D192F" w14:paraId="2F5A8967"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06FABDC" w14:textId="77777777" w:rsidR="00261384" w:rsidRPr="008D192F" w:rsidRDefault="00261384" w:rsidP="00261384">
            <w:pPr>
              <w:rPr>
                <w:rFonts w:eastAsia="Calibri"/>
                <w:sz w:val="18"/>
                <w:szCs w:val="18"/>
              </w:rPr>
            </w:pPr>
            <w:r w:rsidRPr="008D192F">
              <w:rPr>
                <w:rFonts w:eastAsia="Calibri"/>
                <w:sz w:val="18"/>
                <w:szCs w:val="18"/>
              </w:rPr>
              <w:t>1.1</w:t>
            </w:r>
          </w:p>
        </w:tc>
        <w:tc>
          <w:tcPr>
            <w:tcW w:w="782" w:type="pct"/>
            <w:tcBorders>
              <w:top w:val="single" w:sz="4" w:space="0" w:color="auto"/>
              <w:left w:val="single" w:sz="4" w:space="0" w:color="auto"/>
              <w:bottom w:val="single" w:sz="4" w:space="0" w:color="auto"/>
              <w:right w:val="single" w:sz="4" w:space="0" w:color="auto"/>
            </w:tcBorders>
            <w:vAlign w:val="center"/>
          </w:tcPr>
          <w:p w14:paraId="0721134E" w14:textId="77777777" w:rsidR="00261384" w:rsidRPr="008D192F" w:rsidRDefault="00261384" w:rsidP="00261384">
            <w:pPr>
              <w:rPr>
                <w:rFonts w:eastAsia="Calibri"/>
                <w:sz w:val="18"/>
                <w:szCs w:val="18"/>
              </w:rPr>
            </w:pPr>
            <w:r w:rsidRPr="008D192F">
              <w:rPr>
                <w:rFonts w:eastAsia="Calibri"/>
                <w:sz w:val="18"/>
                <w:szCs w:val="18"/>
              </w:rPr>
              <w:t xml:space="preserve">Батон нарезной из муки в/с </w:t>
            </w:r>
            <w:proofErr w:type="spellStart"/>
            <w:proofErr w:type="gramStart"/>
            <w:r w:rsidRPr="008D192F">
              <w:rPr>
                <w:rFonts w:eastAsia="Calibri"/>
                <w:sz w:val="18"/>
                <w:szCs w:val="18"/>
              </w:rPr>
              <w:t>с</w:t>
            </w:r>
            <w:proofErr w:type="spellEnd"/>
            <w:proofErr w:type="gramEnd"/>
            <w:r w:rsidRPr="008D192F">
              <w:rPr>
                <w:rFonts w:eastAsia="Calibri"/>
                <w:sz w:val="18"/>
                <w:szCs w:val="18"/>
              </w:rPr>
              <w:t xml:space="preserve"> микронутриентами, витаминами  </w:t>
            </w:r>
          </w:p>
        </w:tc>
        <w:tc>
          <w:tcPr>
            <w:tcW w:w="684" w:type="pct"/>
            <w:tcBorders>
              <w:top w:val="single" w:sz="4" w:space="0" w:color="auto"/>
              <w:left w:val="single" w:sz="4" w:space="0" w:color="auto"/>
              <w:bottom w:val="single" w:sz="4" w:space="0" w:color="auto"/>
              <w:right w:val="single" w:sz="4" w:space="0" w:color="auto"/>
            </w:tcBorders>
          </w:tcPr>
          <w:p w14:paraId="1AEE5EE5" w14:textId="77777777" w:rsidR="00261384" w:rsidRPr="008D192F" w:rsidRDefault="00261384" w:rsidP="00261384">
            <w:pPr>
              <w:rPr>
                <w:rFonts w:eastAsia="Calibri"/>
                <w:sz w:val="18"/>
                <w:szCs w:val="18"/>
              </w:rPr>
            </w:pPr>
            <w:r w:rsidRPr="008D192F">
              <w:rPr>
                <w:rFonts w:eastAsia="Calibri"/>
                <w:sz w:val="18"/>
                <w:szCs w:val="18"/>
              </w:rPr>
              <w:t xml:space="preserve">в </w:t>
            </w:r>
            <w:proofErr w:type="spellStart"/>
            <w:r w:rsidRPr="008D192F">
              <w:rPr>
                <w:rFonts w:eastAsia="Calibri"/>
                <w:sz w:val="18"/>
                <w:szCs w:val="18"/>
              </w:rPr>
              <w:t>уп</w:t>
            </w:r>
            <w:proofErr w:type="spellEnd"/>
            <w:r w:rsidRPr="008D192F">
              <w:rPr>
                <w:rFonts w:eastAsia="Calibri"/>
                <w:sz w:val="18"/>
                <w:szCs w:val="18"/>
              </w:rPr>
              <w:t>.</w:t>
            </w:r>
          </w:p>
        </w:tc>
        <w:tc>
          <w:tcPr>
            <w:tcW w:w="260" w:type="pct"/>
            <w:tcBorders>
              <w:top w:val="single" w:sz="4" w:space="0" w:color="auto"/>
              <w:left w:val="single" w:sz="4" w:space="0" w:color="auto"/>
              <w:bottom w:val="single" w:sz="4" w:space="0" w:color="auto"/>
              <w:right w:val="single" w:sz="4" w:space="0" w:color="auto"/>
            </w:tcBorders>
          </w:tcPr>
          <w:p w14:paraId="45BB3C93"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3B0FB4E2" w14:textId="77777777" w:rsidR="00261384" w:rsidRPr="008D192F" w:rsidRDefault="00261384" w:rsidP="00261384">
            <w:pPr>
              <w:rPr>
                <w:rFonts w:eastAsia="Calibri"/>
                <w:sz w:val="18"/>
                <w:szCs w:val="18"/>
              </w:rPr>
            </w:pPr>
            <w:r w:rsidRPr="008D192F">
              <w:rPr>
                <w:rFonts w:eastAsia="Calibri"/>
                <w:sz w:val="18"/>
                <w:szCs w:val="18"/>
              </w:rPr>
              <w:t xml:space="preserve">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649B2801"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 разрыхлителей,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4B603484"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F56027E" w14:textId="77777777" w:rsidR="00261384" w:rsidRPr="008D192F" w:rsidRDefault="00261384" w:rsidP="00261384">
            <w:pPr>
              <w:rPr>
                <w:rFonts w:eastAsia="Calibri"/>
                <w:sz w:val="18"/>
                <w:szCs w:val="18"/>
              </w:rPr>
            </w:pPr>
            <w:r w:rsidRPr="008D192F">
              <w:rPr>
                <w:rFonts w:eastAsia="Calibri"/>
                <w:sz w:val="18"/>
                <w:szCs w:val="18"/>
              </w:rPr>
              <w:t>1.2</w:t>
            </w:r>
          </w:p>
        </w:tc>
        <w:tc>
          <w:tcPr>
            <w:tcW w:w="782" w:type="pct"/>
            <w:tcBorders>
              <w:top w:val="single" w:sz="4" w:space="0" w:color="auto"/>
              <w:left w:val="single" w:sz="4" w:space="0" w:color="auto"/>
              <w:bottom w:val="single" w:sz="4" w:space="0" w:color="auto"/>
              <w:right w:val="single" w:sz="4" w:space="0" w:color="auto"/>
            </w:tcBorders>
            <w:vAlign w:val="center"/>
          </w:tcPr>
          <w:p w14:paraId="61AA7FF3" w14:textId="77777777" w:rsidR="00261384" w:rsidRPr="008D192F" w:rsidRDefault="00261384" w:rsidP="00261384">
            <w:pPr>
              <w:rPr>
                <w:rFonts w:eastAsia="Calibri"/>
                <w:sz w:val="18"/>
                <w:szCs w:val="18"/>
              </w:rPr>
            </w:pPr>
            <w:r w:rsidRPr="008D192F">
              <w:rPr>
                <w:rFonts w:eastAsia="Calibri"/>
                <w:sz w:val="18"/>
                <w:szCs w:val="18"/>
              </w:rPr>
              <w:t xml:space="preserve">Изделия хлебобулочные сдобные мелкоштучные в ассортименте из пшеничной муки </w:t>
            </w:r>
            <w:proofErr w:type="gramStart"/>
            <w:r w:rsidRPr="008D192F">
              <w:rPr>
                <w:rFonts w:eastAsia="Calibri"/>
                <w:sz w:val="18"/>
                <w:szCs w:val="18"/>
              </w:rPr>
              <w:t>в</w:t>
            </w:r>
            <w:proofErr w:type="gramEnd"/>
            <w:r w:rsidRPr="008D192F">
              <w:rPr>
                <w:rFonts w:eastAsia="Calibri"/>
                <w:sz w:val="18"/>
                <w:szCs w:val="18"/>
              </w:rPr>
              <w:t xml:space="preserve">/с </w:t>
            </w:r>
          </w:p>
        </w:tc>
        <w:tc>
          <w:tcPr>
            <w:tcW w:w="684" w:type="pct"/>
            <w:tcBorders>
              <w:top w:val="single" w:sz="4" w:space="0" w:color="auto"/>
              <w:left w:val="single" w:sz="4" w:space="0" w:color="auto"/>
              <w:bottom w:val="single" w:sz="4" w:space="0" w:color="auto"/>
              <w:right w:val="single" w:sz="4" w:space="0" w:color="auto"/>
            </w:tcBorders>
          </w:tcPr>
          <w:p w14:paraId="64FB87DC" w14:textId="77777777" w:rsidR="00261384" w:rsidRPr="008D192F" w:rsidRDefault="00261384" w:rsidP="00261384">
            <w:pPr>
              <w:rPr>
                <w:rFonts w:eastAsia="Calibri"/>
                <w:sz w:val="18"/>
                <w:szCs w:val="18"/>
              </w:rPr>
            </w:pPr>
            <w:r w:rsidRPr="008D192F">
              <w:rPr>
                <w:rFonts w:eastAsia="Calibri"/>
                <w:sz w:val="18"/>
                <w:szCs w:val="18"/>
              </w:rPr>
              <w:t xml:space="preserve">в </w:t>
            </w:r>
            <w:proofErr w:type="spellStart"/>
            <w:r w:rsidRPr="008D192F">
              <w:rPr>
                <w:rFonts w:eastAsia="Calibri"/>
                <w:sz w:val="18"/>
                <w:szCs w:val="18"/>
              </w:rPr>
              <w:t>уп</w:t>
            </w:r>
            <w:proofErr w:type="spellEnd"/>
            <w:r w:rsidRPr="008D192F">
              <w:rPr>
                <w:rFonts w:eastAsia="Calibri"/>
                <w:sz w:val="18"/>
                <w:szCs w:val="18"/>
              </w:rPr>
              <w:t>. до 100 г</w:t>
            </w:r>
          </w:p>
        </w:tc>
        <w:tc>
          <w:tcPr>
            <w:tcW w:w="260" w:type="pct"/>
            <w:tcBorders>
              <w:top w:val="single" w:sz="4" w:space="0" w:color="auto"/>
              <w:left w:val="single" w:sz="4" w:space="0" w:color="auto"/>
              <w:bottom w:val="single" w:sz="4" w:space="0" w:color="auto"/>
              <w:right w:val="single" w:sz="4" w:space="0" w:color="auto"/>
            </w:tcBorders>
          </w:tcPr>
          <w:p w14:paraId="2097E30F"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DEE6BA5" w14:textId="77777777" w:rsidR="00261384" w:rsidRPr="008D192F" w:rsidRDefault="00261384" w:rsidP="00261384">
            <w:pPr>
              <w:rPr>
                <w:rFonts w:eastAsia="Calibri"/>
                <w:sz w:val="18"/>
                <w:szCs w:val="18"/>
              </w:rPr>
            </w:pPr>
            <w:r w:rsidRPr="008D192F">
              <w:rPr>
                <w:rFonts w:eastAsia="Calibri"/>
                <w:sz w:val="18"/>
                <w:szCs w:val="18"/>
              </w:rPr>
              <w:t xml:space="preserve">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EA497CC"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 разрыхлителей,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022AD14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4CB89C3" w14:textId="77777777" w:rsidR="00261384" w:rsidRPr="008D192F" w:rsidRDefault="00261384" w:rsidP="00261384">
            <w:pPr>
              <w:rPr>
                <w:rFonts w:eastAsia="Calibri"/>
                <w:sz w:val="18"/>
                <w:szCs w:val="18"/>
              </w:rPr>
            </w:pPr>
            <w:r w:rsidRPr="008D192F">
              <w:rPr>
                <w:rFonts w:eastAsia="Calibri"/>
                <w:sz w:val="18"/>
                <w:szCs w:val="18"/>
              </w:rPr>
              <w:t>1.3</w:t>
            </w:r>
          </w:p>
        </w:tc>
        <w:tc>
          <w:tcPr>
            <w:tcW w:w="782" w:type="pct"/>
            <w:tcBorders>
              <w:top w:val="single" w:sz="4" w:space="0" w:color="auto"/>
              <w:left w:val="single" w:sz="4" w:space="0" w:color="auto"/>
              <w:bottom w:val="single" w:sz="4" w:space="0" w:color="auto"/>
              <w:right w:val="single" w:sz="4" w:space="0" w:color="auto"/>
            </w:tcBorders>
            <w:vAlign w:val="center"/>
          </w:tcPr>
          <w:p w14:paraId="4F70E790" w14:textId="77777777" w:rsidR="00261384" w:rsidRPr="008D192F" w:rsidRDefault="00261384" w:rsidP="00261384">
            <w:pPr>
              <w:rPr>
                <w:rFonts w:eastAsia="Calibri"/>
                <w:sz w:val="18"/>
                <w:szCs w:val="18"/>
              </w:rPr>
            </w:pPr>
            <w:r w:rsidRPr="008D192F">
              <w:rPr>
                <w:rFonts w:eastAsia="Calibri"/>
                <w:sz w:val="18"/>
                <w:szCs w:val="18"/>
              </w:rPr>
              <w:t xml:space="preserve">Хлеб ржаной, обогащенный микронутриентами </w:t>
            </w:r>
          </w:p>
        </w:tc>
        <w:tc>
          <w:tcPr>
            <w:tcW w:w="684" w:type="pct"/>
            <w:tcBorders>
              <w:top w:val="single" w:sz="4" w:space="0" w:color="auto"/>
              <w:left w:val="single" w:sz="4" w:space="0" w:color="auto"/>
              <w:bottom w:val="single" w:sz="4" w:space="0" w:color="auto"/>
              <w:right w:val="single" w:sz="4" w:space="0" w:color="auto"/>
            </w:tcBorders>
          </w:tcPr>
          <w:p w14:paraId="39706477" w14:textId="77777777" w:rsidR="00261384" w:rsidRPr="008D192F" w:rsidRDefault="00261384" w:rsidP="00261384">
            <w:pPr>
              <w:rPr>
                <w:rFonts w:eastAsia="Calibri"/>
                <w:sz w:val="18"/>
                <w:szCs w:val="18"/>
              </w:rPr>
            </w:pPr>
            <w:r w:rsidRPr="008D192F">
              <w:rPr>
                <w:rFonts w:eastAsia="Calibri"/>
                <w:sz w:val="18"/>
                <w:szCs w:val="18"/>
              </w:rPr>
              <w:t xml:space="preserve">в </w:t>
            </w:r>
            <w:proofErr w:type="spellStart"/>
            <w:r w:rsidRPr="008D192F">
              <w:rPr>
                <w:rFonts w:eastAsia="Calibri"/>
                <w:sz w:val="18"/>
                <w:szCs w:val="18"/>
              </w:rPr>
              <w:t>уп</w:t>
            </w:r>
            <w:proofErr w:type="spellEnd"/>
            <w:r w:rsidRPr="008D192F">
              <w:rPr>
                <w:rFonts w:eastAsia="Calibri"/>
                <w:sz w:val="18"/>
                <w:szCs w:val="18"/>
              </w:rPr>
              <w:t>.</w:t>
            </w:r>
          </w:p>
        </w:tc>
        <w:tc>
          <w:tcPr>
            <w:tcW w:w="260" w:type="pct"/>
            <w:tcBorders>
              <w:top w:val="single" w:sz="4" w:space="0" w:color="auto"/>
              <w:left w:val="single" w:sz="4" w:space="0" w:color="auto"/>
              <w:bottom w:val="single" w:sz="4" w:space="0" w:color="auto"/>
              <w:right w:val="single" w:sz="4" w:space="0" w:color="auto"/>
            </w:tcBorders>
          </w:tcPr>
          <w:p w14:paraId="27CB0B50"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337DCCFC" w14:textId="77777777" w:rsidR="00261384" w:rsidRPr="008D192F" w:rsidRDefault="00261384" w:rsidP="00261384">
            <w:pPr>
              <w:rPr>
                <w:rFonts w:eastAsia="Calibri"/>
                <w:sz w:val="18"/>
                <w:szCs w:val="18"/>
              </w:rPr>
            </w:pPr>
            <w:r w:rsidRPr="008D192F">
              <w:rPr>
                <w:rFonts w:eastAsia="Calibri"/>
                <w:sz w:val="18"/>
                <w:szCs w:val="18"/>
              </w:rPr>
              <w:t xml:space="preserve">ГОСТ 31807-2018.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C2DBFFA"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 разрыхлителей,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54A3683A"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FAA9922" w14:textId="77777777" w:rsidR="00261384" w:rsidRPr="008D192F" w:rsidRDefault="00261384" w:rsidP="00261384">
            <w:pPr>
              <w:rPr>
                <w:rFonts w:eastAsia="Calibri"/>
                <w:sz w:val="18"/>
                <w:szCs w:val="18"/>
              </w:rPr>
            </w:pPr>
            <w:r w:rsidRPr="008D192F">
              <w:rPr>
                <w:rFonts w:eastAsia="Calibri"/>
                <w:sz w:val="18"/>
                <w:szCs w:val="18"/>
              </w:rPr>
              <w:t>1.4</w:t>
            </w:r>
          </w:p>
        </w:tc>
        <w:tc>
          <w:tcPr>
            <w:tcW w:w="782" w:type="pct"/>
            <w:tcBorders>
              <w:top w:val="single" w:sz="4" w:space="0" w:color="auto"/>
              <w:left w:val="single" w:sz="4" w:space="0" w:color="auto"/>
              <w:bottom w:val="single" w:sz="4" w:space="0" w:color="auto"/>
              <w:right w:val="single" w:sz="4" w:space="0" w:color="auto"/>
            </w:tcBorders>
            <w:vAlign w:val="center"/>
          </w:tcPr>
          <w:p w14:paraId="0EC18420" w14:textId="77777777" w:rsidR="00261384" w:rsidRPr="008D192F" w:rsidRDefault="00261384" w:rsidP="00261384">
            <w:pPr>
              <w:rPr>
                <w:rFonts w:eastAsia="Calibri"/>
                <w:sz w:val="18"/>
                <w:szCs w:val="18"/>
              </w:rPr>
            </w:pPr>
            <w:r w:rsidRPr="008D192F">
              <w:rPr>
                <w:rFonts w:eastAsia="Calibri"/>
                <w:sz w:val="18"/>
                <w:szCs w:val="18"/>
              </w:rPr>
              <w:t xml:space="preserve">Хлеб ржано-пшеничный, обогащенный микронутриентами </w:t>
            </w:r>
          </w:p>
        </w:tc>
        <w:tc>
          <w:tcPr>
            <w:tcW w:w="684" w:type="pct"/>
            <w:tcBorders>
              <w:top w:val="single" w:sz="4" w:space="0" w:color="auto"/>
              <w:left w:val="single" w:sz="4" w:space="0" w:color="auto"/>
              <w:bottom w:val="single" w:sz="4" w:space="0" w:color="auto"/>
              <w:right w:val="single" w:sz="4" w:space="0" w:color="auto"/>
            </w:tcBorders>
          </w:tcPr>
          <w:p w14:paraId="30F670C7" w14:textId="77777777" w:rsidR="00261384" w:rsidRPr="008D192F" w:rsidRDefault="00261384" w:rsidP="00261384">
            <w:pPr>
              <w:rPr>
                <w:rFonts w:eastAsia="Calibri"/>
                <w:sz w:val="18"/>
                <w:szCs w:val="18"/>
              </w:rPr>
            </w:pPr>
            <w:r w:rsidRPr="008D192F">
              <w:rPr>
                <w:rFonts w:eastAsia="Calibri"/>
                <w:sz w:val="18"/>
                <w:szCs w:val="18"/>
              </w:rPr>
              <w:t xml:space="preserve">в </w:t>
            </w:r>
            <w:proofErr w:type="spellStart"/>
            <w:r w:rsidRPr="008D192F">
              <w:rPr>
                <w:rFonts w:eastAsia="Calibri"/>
                <w:sz w:val="18"/>
                <w:szCs w:val="18"/>
              </w:rPr>
              <w:t>уп</w:t>
            </w:r>
            <w:proofErr w:type="spellEnd"/>
            <w:r w:rsidRPr="008D192F">
              <w:rPr>
                <w:rFonts w:eastAsia="Calibri"/>
                <w:sz w:val="18"/>
                <w:szCs w:val="18"/>
              </w:rPr>
              <w:t>.</w:t>
            </w:r>
          </w:p>
        </w:tc>
        <w:tc>
          <w:tcPr>
            <w:tcW w:w="260" w:type="pct"/>
            <w:tcBorders>
              <w:top w:val="single" w:sz="4" w:space="0" w:color="auto"/>
              <w:left w:val="single" w:sz="4" w:space="0" w:color="auto"/>
              <w:bottom w:val="single" w:sz="4" w:space="0" w:color="auto"/>
              <w:right w:val="single" w:sz="4" w:space="0" w:color="auto"/>
            </w:tcBorders>
          </w:tcPr>
          <w:p w14:paraId="79516220"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22E4BAD" w14:textId="77777777" w:rsidR="00261384" w:rsidRPr="008D192F" w:rsidRDefault="00261384" w:rsidP="00261384">
            <w:pPr>
              <w:rPr>
                <w:rFonts w:eastAsia="Calibri"/>
                <w:sz w:val="18"/>
                <w:szCs w:val="18"/>
              </w:rPr>
            </w:pPr>
            <w:r w:rsidRPr="008D192F">
              <w:rPr>
                <w:rFonts w:eastAsia="Calibri"/>
                <w:sz w:val="18"/>
                <w:szCs w:val="18"/>
              </w:rPr>
              <w:t xml:space="preserve">ГОСТ 31807-2018.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51A14FA"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 разрыхлителей,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4C6ED6BD"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BE255C2" w14:textId="77777777" w:rsidR="00261384" w:rsidRPr="008D192F" w:rsidRDefault="00261384" w:rsidP="00261384">
            <w:pPr>
              <w:rPr>
                <w:rFonts w:eastAsia="Calibri"/>
                <w:sz w:val="18"/>
                <w:szCs w:val="18"/>
              </w:rPr>
            </w:pPr>
            <w:r w:rsidRPr="008D192F">
              <w:rPr>
                <w:rFonts w:eastAsia="Calibri"/>
                <w:sz w:val="18"/>
                <w:szCs w:val="18"/>
              </w:rPr>
              <w:t>1.5</w:t>
            </w:r>
          </w:p>
        </w:tc>
        <w:tc>
          <w:tcPr>
            <w:tcW w:w="782" w:type="pct"/>
            <w:tcBorders>
              <w:top w:val="single" w:sz="4" w:space="0" w:color="auto"/>
              <w:left w:val="single" w:sz="4" w:space="0" w:color="auto"/>
              <w:bottom w:val="single" w:sz="4" w:space="0" w:color="auto"/>
              <w:right w:val="single" w:sz="4" w:space="0" w:color="auto"/>
            </w:tcBorders>
            <w:vAlign w:val="center"/>
          </w:tcPr>
          <w:p w14:paraId="5500C167" w14:textId="77777777" w:rsidR="00261384" w:rsidRPr="008D192F" w:rsidRDefault="00261384" w:rsidP="00261384">
            <w:pPr>
              <w:rPr>
                <w:rFonts w:eastAsia="Calibri"/>
                <w:sz w:val="18"/>
                <w:szCs w:val="18"/>
              </w:rPr>
            </w:pPr>
            <w:r w:rsidRPr="008D192F">
              <w:rPr>
                <w:rFonts w:eastAsia="Calibri"/>
                <w:sz w:val="18"/>
                <w:szCs w:val="18"/>
              </w:rPr>
              <w:t xml:space="preserve">Хлеб ржано-пшеничный </w:t>
            </w:r>
          </w:p>
        </w:tc>
        <w:tc>
          <w:tcPr>
            <w:tcW w:w="684" w:type="pct"/>
            <w:tcBorders>
              <w:top w:val="single" w:sz="4" w:space="0" w:color="auto"/>
              <w:left w:val="single" w:sz="4" w:space="0" w:color="auto"/>
              <w:bottom w:val="single" w:sz="4" w:space="0" w:color="auto"/>
              <w:right w:val="single" w:sz="4" w:space="0" w:color="auto"/>
            </w:tcBorders>
          </w:tcPr>
          <w:p w14:paraId="190862AA" w14:textId="77777777" w:rsidR="00261384" w:rsidRPr="008D192F" w:rsidRDefault="00261384" w:rsidP="00261384">
            <w:pPr>
              <w:rPr>
                <w:rFonts w:eastAsia="Calibri"/>
                <w:sz w:val="18"/>
                <w:szCs w:val="18"/>
              </w:rPr>
            </w:pPr>
            <w:r w:rsidRPr="008D192F">
              <w:rPr>
                <w:rFonts w:eastAsia="Calibri"/>
                <w:sz w:val="18"/>
                <w:szCs w:val="18"/>
              </w:rPr>
              <w:t xml:space="preserve">в </w:t>
            </w:r>
            <w:proofErr w:type="spellStart"/>
            <w:r w:rsidRPr="008D192F">
              <w:rPr>
                <w:rFonts w:eastAsia="Calibri"/>
                <w:sz w:val="18"/>
                <w:szCs w:val="18"/>
              </w:rPr>
              <w:t>уп</w:t>
            </w:r>
            <w:proofErr w:type="spellEnd"/>
            <w:r w:rsidRPr="008D192F">
              <w:rPr>
                <w:rFonts w:eastAsia="Calibri"/>
                <w:sz w:val="18"/>
                <w:szCs w:val="18"/>
              </w:rPr>
              <w:t>.</w:t>
            </w:r>
          </w:p>
        </w:tc>
        <w:tc>
          <w:tcPr>
            <w:tcW w:w="260" w:type="pct"/>
            <w:tcBorders>
              <w:top w:val="single" w:sz="4" w:space="0" w:color="auto"/>
              <w:left w:val="single" w:sz="4" w:space="0" w:color="auto"/>
              <w:bottom w:val="single" w:sz="4" w:space="0" w:color="auto"/>
              <w:right w:val="single" w:sz="4" w:space="0" w:color="auto"/>
            </w:tcBorders>
          </w:tcPr>
          <w:p w14:paraId="71BDC9DA"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8F5B5F2" w14:textId="77777777" w:rsidR="00261384" w:rsidRPr="008D192F" w:rsidRDefault="00261384" w:rsidP="00261384">
            <w:pPr>
              <w:rPr>
                <w:rFonts w:eastAsia="Calibri"/>
                <w:sz w:val="18"/>
                <w:szCs w:val="18"/>
              </w:rPr>
            </w:pPr>
            <w:r w:rsidRPr="008D192F">
              <w:rPr>
                <w:rFonts w:eastAsia="Calibri"/>
                <w:sz w:val="18"/>
                <w:szCs w:val="18"/>
              </w:rPr>
              <w:t xml:space="preserve">ГОСТ 31807-2018.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551C13C"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 разрыхлителей,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29FBABB0"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330F67D" w14:textId="77777777" w:rsidR="00261384" w:rsidRPr="008D192F" w:rsidRDefault="00261384" w:rsidP="00261384">
            <w:pPr>
              <w:rPr>
                <w:rFonts w:eastAsia="Calibri"/>
                <w:sz w:val="18"/>
                <w:szCs w:val="18"/>
              </w:rPr>
            </w:pPr>
            <w:r w:rsidRPr="008D192F">
              <w:rPr>
                <w:rFonts w:eastAsia="Calibri"/>
                <w:sz w:val="18"/>
                <w:szCs w:val="18"/>
              </w:rPr>
              <w:t>1.6</w:t>
            </w:r>
          </w:p>
        </w:tc>
        <w:tc>
          <w:tcPr>
            <w:tcW w:w="782" w:type="pct"/>
            <w:tcBorders>
              <w:top w:val="single" w:sz="4" w:space="0" w:color="auto"/>
              <w:left w:val="single" w:sz="4" w:space="0" w:color="auto"/>
              <w:bottom w:val="single" w:sz="4" w:space="0" w:color="auto"/>
              <w:right w:val="single" w:sz="4" w:space="0" w:color="auto"/>
            </w:tcBorders>
            <w:vAlign w:val="center"/>
          </w:tcPr>
          <w:p w14:paraId="186CED7C" w14:textId="77777777" w:rsidR="00261384" w:rsidRPr="008D192F" w:rsidRDefault="00261384" w:rsidP="00261384">
            <w:pPr>
              <w:rPr>
                <w:rFonts w:eastAsia="Calibri"/>
                <w:sz w:val="18"/>
                <w:szCs w:val="18"/>
              </w:rPr>
            </w:pPr>
            <w:r w:rsidRPr="008D192F">
              <w:rPr>
                <w:rFonts w:eastAsia="Calibri"/>
                <w:sz w:val="18"/>
                <w:szCs w:val="18"/>
              </w:rPr>
              <w:t>Хлеб пшеничный</w:t>
            </w:r>
          </w:p>
          <w:p w14:paraId="25DF59E2" w14:textId="77777777" w:rsidR="00261384" w:rsidRPr="008D192F" w:rsidRDefault="00261384" w:rsidP="00261384">
            <w:pPr>
              <w:rPr>
                <w:rFonts w:eastAsia="Calibri"/>
                <w:sz w:val="18"/>
                <w:szCs w:val="18"/>
              </w:rPr>
            </w:pPr>
            <w:r w:rsidRPr="008D192F">
              <w:rPr>
                <w:rFonts w:eastAsia="Calibri"/>
                <w:sz w:val="18"/>
                <w:szCs w:val="18"/>
              </w:rPr>
              <w:t xml:space="preserve">Хлеб из муки пшеничной первого сорта, </w:t>
            </w:r>
            <w:proofErr w:type="gramStart"/>
            <w:r w:rsidRPr="008D192F">
              <w:rPr>
                <w:rFonts w:eastAsia="Calibri"/>
                <w:sz w:val="18"/>
                <w:szCs w:val="18"/>
              </w:rPr>
              <w:t>обогащен-</w:t>
            </w:r>
            <w:proofErr w:type="spellStart"/>
            <w:r w:rsidRPr="008D192F">
              <w:rPr>
                <w:rFonts w:eastAsia="Calibri"/>
                <w:sz w:val="18"/>
                <w:szCs w:val="18"/>
              </w:rPr>
              <w:t>ный</w:t>
            </w:r>
            <w:proofErr w:type="spellEnd"/>
            <w:proofErr w:type="gramEnd"/>
            <w:r w:rsidRPr="008D192F">
              <w:rPr>
                <w:rFonts w:eastAsia="Calibri"/>
                <w:sz w:val="18"/>
                <w:szCs w:val="18"/>
              </w:rPr>
              <w:t xml:space="preserve"> витаминами и мине-ралами для детского (дошкольного и школь-</w:t>
            </w:r>
            <w:proofErr w:type="spellStart"/>
            <w:r w:rsidRPr="008D192F">
              <w:rPr>
                <w:rFonts w:eastAsia="Calibri"/>
                <w:sz w:val="18"/>
                <w:szCs w:val="18"/>
              </w:rPr>
              <w:t>ного</w:t>
            </w:r>
            <w:proofErr w:type="spellEnd"/>
            <w:r w:rsidRPr="008D192F">
              <w:rPr>
                <w:rFonts w:eastAsia="Calibri"/>
                <w:sz w:val="18"/>
                <w:szCs w:val="18"/>
              </w:rPr>
              <w:t>) питания подовый (формовой)</w:t>
            </w:r>
          </w:p>
        </w:tc>
        <w:tc>
          <w:tcPr>
            <w:tcW w:w="684" w:type="pct"/>
            <w:tcBorders>
              <w:top w:val="single" w:sz="4" w:space="0" w:color="auto"/>
              <w:left w:val="single" w:sz="4" w:space="0" w:color="auto"/>
              <w:bottom w:val="single" w:sz="4" w:space="0" w:color="auto"/>
              <w:right w:val="single" w:sz="4" w:space="0" w:color="auto"/>
            </w:tcBorders>
          </w:tcPr>
          <w:p w14:paraId="0487F08C" w14:textId="77777777" w:rsidR="00261384" w:rsidRPr="008D192F" w:rsidRDefault="00261384" w:rsidP="00261384">
            <w:pPr>
              <w:rPr>
                <w:rFonts w:eastAsia="Calibri"/>
                <w:sz w:val="18"/>
                <w:szCs w:val="18"/>
              </w:rPr>
            </w:pPr>
            <w:r w:rsidRPr="008D192F">
              <w:rPr>
                <w:rFonts w:eastAsia="Calibri"/>
                <w:sz w:val="18"/>
                <w:szCs w:val="18"/>
              </w:rPr>
              <w:t xml:space="preserve">в </w:t>
            </w:r>
            <w:proofErr w:type="spellStart"/>
            <w:r w:rsidRPr="008D192F">
              <w:rPr>
                <w:rFonts w:eastAsia="Calibri"/>
                <w:sz w:val="18"/>
                <w:szCs w:val="18"/>
              </w:rPr>
              <w:t>уп</w:t>
            </w:r>
            <w:proofErr w:type="spellEnd"/>
            <w:r w:rsidRPr="008D192F">
              <w:rPr>
                <w:rFonts w:eastAsia="Calibri"/>
                <w:sz w:val="18"/>
                <w:szCs w:val="18"/>
              </w:rPr>
              <w:t>.</w:t>
            </w:r>
          </w:p>
        </w:tc>
        <w:tc>
          <w:tcPr>
            <w:tcW w:w="260" w:type="pct"/>
            <w:tcBorders>
              <w:top w:val="single" w:sz="4" w:space="0" w:color="auto"/>
              <w:left w:val="single" w:sz="4" w:space="0" w:color="auto"/>
              <w:bottom w:val="single" w:sz="4" w:space="0" w:color="auto"/>
              <w:right w:val="single" w:sz="4" w:space="0" w:color="auto"/>
            </w:tcBorders>
          </w:tcPr>
          <w:p w14:paraId="6E23DC3C"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0C4DE88" w14:textId="77777777" w:rsidR="00261384" w:rsidRPr="008D192F" w:rsidRDefault="00261384" w:rsidP="00261384">
            <w:pPr>
              <w:rPr>
                <w:rFonts w:eastAsia="Calibri"/>
                <w:sz w:val="18"/>
                <w:szCs w:val="18"/>
              </w:rPr>
            </w:pPr>
            <w:r w:rsidRPr="008D192F">
              <w:rPr>
                <w:rFonts w:eastAsia="Calibri"/>
                <w:sz w:val="18"/>
                <w:szCs w:val="18"/>
              </w:rPr>
              <w:t xml:space="preserve">ГОСТ 26987-86, ГОСТ 31752-2012.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p w14:paraId="4B9A079C" w14:textId="77777777" w:rsidR="00261384" w:rsidRPr="008D192F" w:rsidRDefault="00261384" w:rsidP="00261384">
            <w:pPr>
              <w:rPr>
                <w:rFonts w:eastAsia="Calibri"/>
                <w:sz w:val="18"/>
                <w:szCs w:val="18"/>
              </w:rPr>
            </w:pPr>
            <w:proofErr w:type="gramStart"/>
            <w:r w:rsidRPr="008D192F">
              <w:rPr>
                <w:sz w:val="18"/>
                <w:szCs w:val="18"/>
              </w:rPr>
              <w:t>по техническим условиям для детского питания (ТУ 9110-025-14173891-2007, ТУ 9115-471-05747152-2010; ТУ 9113-473-05747152-2010, ТУ 9115-453-05747152-06; ТУ 9110-022-14173891-08 и др. аналогичные)</w:t>
            </w:r>
            <w:proofErr w:type="gramEnd"/>
          </w:p>
        </w:tc>
        <w:tc>
          <w:tcPr>
            <w:tcW w:w="734" w:type="pct"/>
            <w:tcBorders>
              <w:top w:val="single" w:sz="4" w:space="0" w:color="auto"/>
              <w:left w:val="single" w:sz="4" w:space="0" w:color="auto"/>
              <w:bottom w:val="single" w:sz="4" w:space="0" w:color="auto"/>
              <w:right w:val="single" w:sz="4" w:space="0" w:color="auto"/>
            </w:tcBorders>
          </w:tcPr>
          <w:p w14:paraId="6F22BD6B"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 разрыхлителей,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p w14:paraId="22C9923B" w14:textId="77777777" w:rsidR="00261384" w:rsidRPr="008D192F" w:rsidRDefault="00261384" w:rsidP="00261384">
            <w:pPr>
              <w:rPr>
                <w:rFonts w:eastAsia="Calibri"/>
                <w:sz w:val="18"/>
                <w:szCs w:val="18"/>
              </w:rPr>
            </w:pPr>
            <w:r w:rsidRPr="008D192F">
              <w:rPr>
                <w:sz w:val="18"/>
                <w:szCs w:val="18"/>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261384" w:rsidRPr="008D192F" w14:paraId="471769CB"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6F65901" w14:textId="77777777" w:rsidR="00261384" w:rsidRPr="008D192F" w:rsidRDefault="00261384" w:rsidP="00261384">
            <w:pPr>
              <w:rPr>
                <w:rFonts w:eastAsia="Calibri"/>
                <w:sz w:val="18"/>
                <w:szCs w:val="18"/>
              </w:rPr>
            </w:pPr>
            <w:r w:rsidRPr="008D192F">
              <w:rPr>
                <w:rFonts w:eastAsia="Calibri"/>
                <w:sz w:val="18"/>
                <w:szCs w:val="18"/>
              </w:rPr>
              <w:t>2</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23C13B94" w14:textId="77777777" w:rsidR="00261384" w:rsidRPr="008D192F" w:rsidRDefault="00261384" w:rsidP="00261384">
            <w:pPr>
              <w:rPr>
                <w:rFonts w:eastAsia="Calibri"/>
                <w:sz w:val="18"/>
                <w:szCs w:val="18"/>
              </w:rPr>
            </w:pPr>
            <w:r w:rsidRPr="008D192F">
              <w:rPr>
                <w:rFonts w:eastAsia="Calibri"/>
                <w:sz w:val="18"/>
                <w:szCs w:val="18"/>
              </w:rPr>
              <w:t>Мука:</w:t>
            </w:r>
          </w:p>
        </w:tc>
      </w:tr>
      <w:tr w:rsidR="008D441E" w:rsidRPr="008D192F" w14:paraId="2AB4A47A"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8426018" w14:textId="77777777" w:rsidR="00261384" w:rsidRPr="008D192F" w:rsidRDefault="00261384" w:rsidP="00261384">
            <w:pPr>
              <w:rPr>
                <w:rFonts w:eastAsia="Calibri"/>
                <w:sz w:val="18"/>
                <w:szCs w:val="18"/>
              </w:rPr>
            </w:pPr>
            <w:r w:rsidRPr="008D192F">
              <w:rPr>
                <w:rFonts w:eastAsia="Calibri"/>
                <w:sz w:val="18"/>
                <w:szCs w:val="18"/>
              </w:rPr>
              <w:t>2.1</w:t>
            </w:r>
          </w:p>
        </w:tc>
        <w:tc>
          <w:tcPr>
            <w:tcW w:w="782" w:type="pct"/>
            <w:tcBorders>
              <w:top w:val="single" w:sz="4" w:space="0" w:color="auto"/>
              <w:left w:val="single" w:sz="4" w:space="0" w:color="auto"/>
              <w:bottom w:val="single" w:sz="4" w:space="0" w:color="auto"/>
              <w:right w:val="single" w:sz="4" w:space="0" w:color="auto"/>
            </w:tcBorders>
            <w:vAlign w:val="center"/>
          </w:tcPr>
          <w:p w14:paraId="556D6045" w14:textId="77777777" w:rsidR="00261384" w:rsidRPr="008D192F" w:rsidRDefault="00261384" w:rsidP="00261384">
            <w:pPr>
              <w:rPr>
                <w:rFonts w:eastAsia="Calibri"/>
                <w:sz w:val="18"/>
                <w:szCs w:val="18"/>
              </w:rPr>
            </w:pPr>
            <w:r w:rsidRPr="008D192F">
              <w:rPr>
                <w:rFonts w:eastAsia="Calibri"/>
                <w:sz w:val="18"/>
                <w:szCs w:val="18"/>
              </w:rPr>
              <w:t xml:space="preserve">Мука пшеничная, хлебопекарная, </w:t>
            </w:r>
            <w:proofErr w:type="gramStart"/>
            <w:r w:rsidRPr="008D192F">
              <w:rPr>
                <w:rFonts w:eastAsia="Calibri"/>
                <w:sz w:val="18"/>
                <w:szCs w:val="18"/>
              </w:rPr>
              <w:t>в</w:t>
            </w:r>
            <w:proofErr w:type="gramEnd"/>
            <w:r w:rsidRPr="008D192F">
              <w:rPr>
                <w:rFonts w:eastAsia="Calibri"/>
                <w:sz w:val="18"/>
                <w:szCs w:val="18"/>
              </w:rPr>
              <w:t xml:space="preserve">/с </w:t>
            </w:r>
          </w:p>
        </w:tc>
        <w:tc>
          <w:tcPr>
            <w:tcW w:w="684" w:type="pct"/>
            <w:tcBorders>
              <w:top w:val="single" w:sz="4" w:space="0" w:color="auto"/>
              <w:left w:val="single" w:sz="4" w:space="0" w:color="auto"/>
              <w:bottom w:val="single" w:sz="4" w:space="0" w:color="auto"/>
              <w:right w:val="single" w:sz="4" w:space="0" w:color="auto"/>
            </w:tcBorders>
          </w:tcPr>
          <w:p w14:paraId="601311F4" w14:textId="77777777" w:rsidR="00261384" w:rsidRPr="008D192F" w:rsidRDefault="00261384" w:rsidP="00261384">
            <w:pPr>
              <w:rPr>
                <w:rFonts w:eastAsia="Calibri"/>
                <w:sz w:val="18"/>
                <w:szCs w:val="18"/>
              </w:rPr>
            </w:pPr>
            <w:r w:rsidRPr="008D192F">
              <w:rPr>
                <w:rFonts w:eastAsia="Calibri"/>
                <w:sz w:val="18"/>
                <w:szCs w:val="18"/>
              </w:rPr>
              <w:t xml:space="preserve">Фас. </w:t>
            </w:r>
          </w:p>
          <w:p w14:paraId="56A4A424" w14:textId="77777777" w:rsidR="00261384" w:rsidRPr="008D192F" w:rsidRDefault="00261384" w:rsidP="00261384">
            <w:pPr>
              <w:rPr>
                <w:rFonts w:eastAsia="Calibri"/>
                <w:sz w:val="18"/>
                <w:szCs w:val="18"/>
              </w:rPr>
            </w:pPr>
            <w:r w:rsidRPr="008D192F">
              <w:rPr>
                <w:rFonts w:eastAsia="Calibri"/>
                <w:sz w:val="18"/>
                <w:szCs w:val="18"/>
              </w:rPr>
              <w:t>От 10 до 50 кг</w:t>
            </w:r>
          </w:p>
        </w:tc>
        <w:tc>
          <w:tcPr>
            <w:tcW w:w="260" w:type="pct"/>
            <w:tcBorders>
              <w:top w:val="single" w:sz="4" w:space="0" w:color="auto"/>
              <w:left w:val="single" w:sz="4" w:space="0" w:color="auto"/>
              <w:bottom w:val="single" w:sz="4" w:space="0" w:color="auto"/>
              <w:right w:val="single" w:sz="4" w:space="0" w:color="auto"/>
            </w:tcBorders>
          </w:tcPr>
          <w:p w14:paraId="0539E581"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92632F9" w14:textId="77777777" w:rsidR="00261384" w:rsidRPr="008D192F" w:rsidRDefault="00261384" w:rsidP="00261384">
            <w:pPr>
              <w:rPr>
                <w:rFonts w:eastAsia="Calibri"/>
                <w:sz w:val="18"/>
                <w:szCs w:val="18"/>
              </w:rPr>
            </w:pPr>
            <w:r w:rsidRPr="008D192F">
              <w:rPr>
                <w:rFonts w:eastAsia="Calibri"/>
                <w:sz w:val="18"/>
                <w:szCs w:val="18"/>
              </w:rPr>
              <w:t xml:space="preserve">ГОСТ 26574-2017.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697E3B45" w14:textId="77777777" w:rsidR="00261384" w:rsidRPr="008D192F" w:rsidRDefault="00261384" w:rsidP="00261384">
            <w:pPr>
              <w:rPr>
                <w:rFonts w:eastAsia="Calibri"/>
                <w:sz w:val="18"/>
                <w:szCs w:val="18"/>
              </w:rPr>
            </w:pPr>
          </w:p>
        </w:tc>
      </w:tr>
      <w:tr w:rsidR="008D441E" w:rsidRPr="008D192F" w14:paraId="241AA65B"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F16B110" w14:textId="77777777" w:rsidR="00261384" w:rsidRPr="008D192F" w:rsidRDefault="00261384" w:rsidP="00261384">
            <w:pPr>
              <w:rPr>
                <w:rFonts w:eastAsia="Calibri"/>
                <w:sz w:val="18"/>
                <w:szCs w:val="18"/>
              </w:rPr>
            </w:pPr>
            <w:r w:rsidRPr="008D192F">
              <w:rPr>
                <w:rFonts w:eastAsia="Calibri"/>
                <w:sz w:val="18"/>
                <w:szCs w:val="18"/>
              </w:rPr>
              <w:t>3</w:t>
            </w:r>
          </w:p>
        </w:tc>
        <w:tc>
          <w:tcPr>
            <w:tcW w:w="782" w:type="pct"/>
            <w:tcBorders>
              <w:top w:val="single" w:sz="4" w:space="0" w:color="auto"/>
              <w:left w:val="single" w:sz="4" w:space="0" w:color="auto"/>
              <w:bottom w:val="single" w:sz="4" w:space="0" w:color="auto"/>
              <w:right w:val="single" w:sz="4" w:space="0" w:color="auto"/>
            </w:tcBorders>
            <w:vAlign w:val="center"/>
          </w:tcPr>
          <w:p w14:paraId="54939D5C" w14:textId="77777777" w:rsidR="00261384" w:rsidRPr="008D192F" w:rsidRDefault="00261384" w:rsidP="00261384">
            <w:pPr>
              <w:rPr>
                <w:rFonts w:eastAsia="Calibri"/>
                <w:sz w:val="18"/>
                <w:szCs w:val="18"/>
              </w:rPr>
            </w:pPr>
            <w:r w:rsidRPr="008D192F">
              <w:rPr>
                <w:rFonts w:eastAsia="Calibri"/>
                <w:sz w:val="18"/>
                <w:szCs w:val="18"/>
              </w:rPr>
              <w:t>Макаронные изделия:</w:t>
            </w:r>
          </w:p>
        </w:tc>
        <w:tc>
          <w:tcPr>
            <w:tcW w:w="684" w:type="pct"/>
            <w:tcBorders>
              <w:top w:val="single" w:sz="4" w:space="0" w:color="auto"/>
              <w:left w:val="single" w:sz="4" w:space="0" w:color="auto"/>
              <w:bottom w:val="single" w:sz="4" w:space="0" w:color="auto"/>
              <w:right w:val="single" w:sz="4" w:space="0" w:color="auto"/>
            </w:tcBorders>
          </w:tcPr>
          <w:p w14:paraId="3E08B7A7" w14:textId="77777777" w:rsidR="00261384" w:rsidRPr="008D192F" w:rsidRDefault="00261384" w:rsidP="00261384">
            <w:pPr>
              <w:rPr>
                <w:rFonts w:eastAsia="Calibri"/>
                <w:sz w:val="18"/>
                <w:szCs w:val="18"/>
              </w:rPr>
            </w:pPr>
          </w:p>
        </w:tc>
        <w:tc>
          <w:tcPr>
            <w:tcW w:w="260" w:type="pct"/>
            <w:tcBorders>
              <w:top w:val="single" w:sz="4" w:space="0" w:color="auto"/>
              <w:left w:val="single" w:sz="4" w:space="0" w:color="auto"/>
              <w:bottom w:val="single" w:sz="4" w:space="0" w:color="auto"/>
              <w:right w:val="single" w:sz="4" w:space="0" w:color="auto"/>
            </w:tcBorders>
          </w:tcPr>
          <w:p w14:paraId="6F7A445A"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09D23DC" w14:textId="77777777" w:rsidR="00261384" w:rsidRPr="008D192F" w:rsidRDefault="00261384" w:rsidP="00261384">
            <w:pPr>
              <w:rPr>
                <w:rFonts w:eastAsia="Calibri"/>
                <w:sz w:val="18"/>
                <w:szCs w:val="18"/>
              </w:rPr>
            </w:pPr>
          </w:p>
        </w:tc>
        <w:tc>
          <w:tcPr>
            <w:tcW w:w="734" w:type="pct"/>
            <w:tcBorders>
              <w:top w:val="single" w:sz="4" w:space="0" w:color="auto"/>
              <w:left w:val="single" w:sz="4" w:space="0" w:color="auto"/>
              <w:bottom w:val="single" w:sz="4" w:space="0" w:color="auto"/>
              <w:right w:val="single" w:sz="4" w:space="0" w:color="auto"/>
            </w:tcBorders>
          </w:tcPr>
          <w:p w14:paraId="67758FCD" w14:textId="77777777" w:rsidR="00261384" w:rsidRPr="008D192F" w:rsidRDefault="00261384" w:rsidP="00261384">
            <w:pPr>
              <w:rPr>
                <w:rFonts w:eastAsia="Calibri"/>
                <w:sz w:val="18"/>
                <w:szCs w:val="18"/>
              </w:rPr>
            </w:pPr>
          </w:p>
        </w:tc>
      </w:tr>
      <w:tr w:rsidR="008D441E" w:rsidRPr="008D192F" w14:paraId="4541C70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2D6CC6B4" w14:textId="77777777" w:rsidR="00261384" w:rsidRPr="008D192F" w:rsidRDefault="00261384" w:rsidP="00261384">
            <w:pPr>
              <w:rPr>
                <w:rFonts w:eastAsia="Calibri"/>
                <w:sz w:val="18"/>
                <w:szCs w:val="18"/>
              </w:rPr>
            </w:pPr>
            <w:r w:rsidRPr="008D192F">
              <w:rPr>
                <w:rFonts w:eastAsia="Calibri"/>
                <w:sz w:val="18"/>
                <w:szCs w:val="18"/>
              </w:rPr>
              <w:t>3.1</w:t>
            </w:r>
          </w:p>
        </w:tc>
        <w:tc>
          <w:tcPr>
            <w:tcW w:w="782" w:type="pct"/>
            <w:tcBorders>
              <w:top w:val="single" w:sz="4" w:space="0" w:color="auto"/>
              <w:left w:val="single" w:sz="4" w:space="0" w:color="auto"/>
              <w:bottom w:val="single" w:sz="4" w:space="0" w:color="auto"/>
              <w:right w:val="single" w:sz="4" w:space="0" w:color="auto"/>
            </w:tcBorders>
            <w:vAlign w:val="center"/>
          </w:tcPr>
          <w:p w14:paraId="410FB278" w14:textId="77777777" w:rsidR="00261384" w:rsidRPr="008D192F" w:rsidRDefault="00261384" w:rsidP="00261384">
            <w:pPr>
              <w:rPr>
                <w:rFonts w:eastAsia="Calibri"/>
                <w:sz w:val="18"/>
                <w:szCs w:val="18"/>
              </w:rPr>
            </w:pPr>
            <w:r w:rsidRPr="008D192F">
              <w:rPr>
                <w:rFonts w:eastAsia="Calibri"/>
                <w:sz w:val="18"/>
                <w:szCs w:val="18"/>
              </w:rPr>
              <w:t>Макаронные изделия из муки в/с, гр. А, в/</w:t>
            </w:r>
            <w:proofErr w:type="gramStart"/>
            <w:r w:rsidRPr="008D192F">
              <w:rPr>
                <w:rFonts w:eastAsia="Calibri"/>
                <w:sz w:val="18"/>
                <w:szCs w:val="18"/>
              </w:rPr>
              <w:t>с</w:t>
            </w:r>
            <w:proofErr w:type="gramEnd"/>
            <w:r w:rsidRPr="008D192F">
              <w:rPr>
                <w:rFonts w:eastAsia="Calibri"/>
                <w:sz w:val="18"/>
                <w:szCs w:val="18"/>
              </w:rPr>
              <w:t xml:space="preserve">, в </w:t>
            </w:r>
            <w:r w:rsidRPr="008D192F">
              <w:rPr>
                <w:rFonts w:eastAsia="Calibri"/>
                <w:sz w:val="18"/>
                <w:szCs w:val="18"/>
              </w:rPr>
              <w:lastRenderedPageBreak/>
              <w:t>ассортименте</w:t>
            </w:r>
          </w:p>
        </w:tc>
        <w:tc>
          <w:tcPr>
            <w:tcW w:w="684" w:type="pct"/>
            <w:tcBorders>
              <w:top w:val="single" w:sz="4" w:space="0" w:color="auto"/>
              <w:left w:val="single" w:sz="4" w:space="0" w:color="auto"/>
              <w:bottom w:val="single" w:sz="4" w:space="0" w:color="auto"/>
              <w:right w:val="single" w:sz="4" w:space="0" w:color="auto"/>
            </w:tcBorders>
          </w:tcPr>
          <w:p w14:paraId="123E7F96" w14:textId="77777777" w:rsidR="00261384" w:rsidRPr="008D192F" w:rsidRDefault="00261384" w:rsidP="00261384">
            <w:pPr>
              <w:rPr>
                <w:rFonts w:eastAsia="Calibri"/>
                <w:sz w:val="18"/>
                <w:szCs w:val="18"/>
              </w:rPr>
            </w:pPr>
            <w:r w:rsidRPr="008D192F">
              <w:rPr>
                <w:rFonts w:eastAsia="Calibri"/>
                <w:sz w:val="18"/>
                <w:szCs w:val="18"/>
              </w:rPr>
              <w:lastRenderedPageBreak/>
              <w:t>Вес.</w:t>
            </w:r>
          </w:p>
        </w:tc>
        <w:tc>
          <w:tcPr>
            <w:tcW w:w="260" w:type="pct"/>
            <w:tcBorders>
              <w:top w:val="single" w:sz="4" w:space="0" w:color="auto"/>
              <w:left w:val="single" w:sz="4" w:space="0" w:color="auto"/>
              <w:bottom w:val="single" w:sz="4" w:space="0" w:color="auto"/>
              <w:right w:val="single" w:sz="4" w:space="0" w:color="auto"/>
            </w:tcBorders>
          </w:tcPr>
          <w:p w14:paraId="02B156BE"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685961CE" w14:textId="77777777" w:rsidR="00261384" w:rsidRPr="008D192F" w:rsidRDefault="00261384" w:rsidP="00261384">
            <w:pPr>
              <w:rPr>
                <w:rFonts w:eastAsia="Calibri"/>
                <w:sz w:val="18"/>
                <w:szCs w:val="18"/>
              </w:rPr>
            </w:pPr>
            <w:r w:rsidRPr="008D192F">
              <w:rPr>
                <w:rFonts w:eastAsia="Calibri"/>
                <w:sz w:val="18"/>
                <w:szCs w:val="18"/>
              </w:rPr>
              <w:t xml:space="preserve">ГОСТ 31743-2017.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w:t>
            </w:r>
            <w:r w:rsidRPr="008D192F">
              <w:rPr>
                <w:rFonts w:eastAsia="Calibri"/>
                <w:sz w:val="18"/>
                <w:szCs w:val="18"/>
              </w:rPr>
              <w:lastRenderedPageBreak/>
              <w:t>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480A112D" w14:textId="77777777" w:rsidR="00261384" w:rsidRPr="008D192F" w:rsidRDefault="00261384" w:rsidP="00261384">
            <w:pPr>
              <w:rPr>
                <w:rFonts w:eastAsia="Calibri"/>
                <w:sz w:val="18"/>
                <w:szCs w:val="18"/>
              </w:rPr>
            </w:pPr>
          </w:p>
        </w:tc>
      </w:tr>
      <w:tr w:rsidR="008D441E" w:rsidRPr="008D192F" w14:paraId="70B70D6B"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77E70E1" w14:textId="77777777" w:rsidR="00261384" w:rsidRPr="008D192F" w:rsidRDefault="00261384" w:rsidP="00261384">
            <w:pPr>
              <w:rPr>
                <w:rFonts w:eastAsia="Calibri"/>
                <w:sz w:val="18"/>
                <w:szCs w:val="18"/>
              </w:rPr>
            </w:pPr>
            <w:r w:rsidRPr="008D192F">
              <w:rPr>
                <w:rFonts w:eastAsia="Calibri"/>
                <w:sz w:val="18"/>
                <w:szCs w:val="18"/>
              </w:rPr>
              <w:lastRenderedPageBreak/>
              <w:t>4</w:t>
            </w:r>
          </w:p>
        </w:tc>
        <w:tc>
          <w:tcPr>
            <w:tcW w:w="782" w:type="pct"/>
            <w:tcBorders>
              <w:top w:val="single" w:sz="4" w:space="0" w:color="auto"/>
              <w:left w:val="single" w:sz="4" w:space="0" w:color="auto"/>
              <w:bottom w:val="single" w:sz="4" w:space="0" w:color="auto"/>
              <w:right w:val="single" w:sz="4" w:space="0" w:color="auto"/>
            </w:tcBorders>
            <w:vAlign w:val="center"/>
          </w:tcPr>
          <w:p w14:paraId="18BD26D5" w14:textId="77777777" w:rsidR="00261384" w:rsidRPr="008D192F" w:rsidRDefault="00261384" w:rsidP="00261384">
            <w:pPr>
              <w:rPr>
                <w:rFonts w:eastAsia="Calibri"/>
                <w:sz w:val="18"/>
                <w:szCs w:val="18"/>
              </w:rPr>
            </w:pPr>
            <w:r w:rsidRPr="008D192F">
              <w:rPr>
                <w:rFonts w:eastAsia="Calibri"/>
                <w:sz w:val="18"/>
                <w:szCs w:val="18"/>
              </w:rPr>
              <w:t xml:space="preserve">Крупа и </w:t>
            </w:r>
            <w:proofErr w:type="gramStart"/>
            <w:r w:rsidRPr="008D192F">
              <w:rPr>
                <w:rFonts w:eastAsia="Calibri"/>
                <w:sz w:val="18"/>
                <w:szCs w:val="18"/>
              </w:rPr>
              <w:t>бобовые</w:t>
            </w:r>
            <w:proofErr w:type="gramEnd"/>
          </w:p>
        </w:tc>
        <w:tc>
          <w:tcPr>
            <w:tcW w:w="684" w:type="pct"/>
            <w:tcBorders>
              <w:top w:val="single" w:sz="4" w:space="0" w:color="auto"/>
              <w:left w:val="single" w:sz="4" w:space="0" w:color="auto"/>
              <w:bottom w:val="single" w:sz="4" w:space="0" w:color="auto"/>
              <w:right w:val="single" w:sz="4" w:space="0" w:color="auto"/>
            </w:tcBorders>
          </w:tcPr>
          <w:p w14:paraId="2B876A9C" w14:textId="77777777" w:rsidR="00261384" w:rsidRPr="008D192F" w:rsidRDefault="00261384" w:rsidP="00261384">
            <w:pPr>
              <w:rPr>
                <w:rFonts w:eastAsia="Calibri"/>
                <w:sz w:val="18"/>
                <w:szCs w:val="18"/>
              </w:rPr>
            </w:pPr>
          </w:p>
        </w:tc>
        <w:tc>
          <w:tcPr>
            <w:tcW w:w="260" w:type="pct"/>
            <w:tcBorders>
              <w:top w:val="single" w:sz="4" w:space="0" w:color="auto"/>
              <w:left w:val="single" w:sz="4" w:space="0" w:color="auto"/>
              <w:bottom w:val="single" w:sz="4" w:space="0" w:color="auto"/>
              <w:right w:val="single" w:sz="4" w:space="0" w:color="auto"/>
            </w:tcBorders>
          </w:tcPr>
          <w:p w14:paraId="0511A31D" w14:textId="77777777" w:rsidR="00261384" w:rsidRPr="008D192F" w:rsidRDefault="00261384" w:rsidP="00261384">
            <w:pPr>
              <w:rPr>
                <w:rFonts w:eastAsia="Calibri"/>
                <w:sz w:val="18"/>
                <w:szCs w:val="18"/>
              </w:rPr>
            </w:pPr>
          </w:p>
        </w:tc>
        <w:tc>
          <w:tcPr>
            <w:tcW w:w="2205" w:type="pct"/>
            <w:tcBorders>
              <w:top w:val="single" w:sz="4" w:space="0" w:color="auto"/>
              <w:left w:val="single" w:sz="4" w:space="0" w:color="auto"/>
              <w:bottom w:val="single" w:sz="4" w:space="0" w:color="auto"/>
              <w:right w:val="single" w:sz="4" w:space="0" w:color="auto"/>
            </w:tcBorders>
          </w:tcPr>
          <w:p w14:paraId="10AB4B1B" w14:textId="77777777" w:rsidR="00261384" w:rsidRPr="008D192F" w:rsidRDefault="00261384" w:rsidP="00261384">
            <w:pPr>
              <w:rPr>
                <w:rFonts w:eastAsia="Calibri"/>
                <w:sz w:val="18"/>
                <w:szCs w:val="18"/>
              </w:rPr>
            </w:pPr>
          </w:p>
        </w:tc>
        <w:tc>
          <w:tcPr>
            <w:tcW w:w="734" w:type="pct"/>
            <w:tcBorders>
              <w:top w:val="single" w:sz="4" w:space="0" w:color="auto"/>
              <w:left w:val="single" w:sz="4" w:space="0" w:color="auto"/>
              <w:bottom w:val="single" w:sz="4" w:space="0" w:color="auto"/>
              <w:right w:val="single" w:sz="4" w:space="0" w:color="auto"/>
            </w:tcBorders>
          </w:tcPr>
          <w:p w14:paraId="166D0DCC" w14:textId="77777777" w:rsidR="00261384" w:rsidRPr="008D192F" w:rsidRDefault="00261384" w:rsidP="00261384">
            <w:pPr>
              <w:rPr>
                <w:rFonts w:eastAsia="Calibri"/>
                <w:sz w:val="18"/>
                <w:szCs w:val="18"/>
              </w:rPr>
            </w:pPr>
          </w:p>
        </w:tc>
      </w:tr>
      <w:tr w:rsidR="008D441E" w:rsidRPr="008D192F" w14:paraId="5EE98260"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98AB88F" w14:textId="77777777" w:rsidR="00261384" w:rsidRPr="008D192F" w:rsidRDefault="00261384" w:rsidP="00261384">
            <w:pPr>
              <w:rPr>
                <w:rFonts w:eastAsia="Calibri"/>
                <w:sz w:val="18"/>
                <w:szCs w:val="18"/>
              </w:rPr>
            </w:pPr>
            <w:r w:rsidRPr="008D192F">
              <w:rPr>
                <w:rFonts w:eastAsia="Calibri"/>
                <w:sz w:val="18"/>
                <w:szCs w:val="18"/>
              </w:rPr>
              <w:t>4.1</w:t>
            </w:r>
          </w:p>
        </w:tc>
        <w:tc>
          <w:tcPr>
            <w:tcW w:w="782" w:type="pct"/>
            <w:tcBorders>
              <w:top w:val="single" w:sz="4" w:space="0" w:color="auto"/>
              <w:left w:val="single" w:sz="4" w:space="0" w:color="auto"/>
              <w:bottom w:val="single" w:sz="4" w:space="0" w:color="auto"/>
              <w:right w:val="single" w:sz="4" w:space="0" w:color="auto"/>
            </w:tcBorders>
            <w:vAlign w:val="center"/>
          </w:tcPr>
          <w:p w14:paraId="19D71500" w14:textId="77777777" w:rsidR="00261384" w:rsidRPr="008D192F" w:rsidRDefault="00261384" w:rsidP="00261384">
            <w:pPr>
              <w:rPr>
                <w:rFonts w:eastAsia="Calibri"/>
                <w:sz w:val="18"/>
                <w:szCs w:val="18"/>
              </w:rPr>
            </w:pPr>
            <w:r w:rsidRPr="008D192F">
              <w:rPr>
                <w:rFonts w:eastAsia="Calibri"/>
                <w:sz w:val="18"/>
                <w:szCs w:val="18"/>
              </w:rPr>
              <w:t xml:space="preserve">Горох шлифованный, целый   1с </w:t>
            </w:r>
          </w:p>
        </w:tc>
        <w:tc>
          <w:tcPr>
            <w:tcW w:w="684" w:type="pct"/>
            <w:tcBorders>
              <w:top w:val="single" w:sz="4" w:space="0" w:color="auto"/>
              <w:left w:val="single" w:sz="4" w:space="0" w:color="auto"/>
              <w:bottom w:val="single" w:sz="4" w:space="0" w:color="auto"/>
              <w:right w:val="single" w:sz="4" w:space="0" w:color="auto"/>
            </w:tcBorders>
          </w:tcPr>
          <w:p w14:paraId="6B4D6CAD"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144F1439"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38C78D6C" w14:textId="77777777" w:rsidR="00261384" w:rsidRPr="008D192F" w:rsidRDefault="00261384" w:rsidP="00261384">
            <w:pPr>
              <w:rPr>
                <w:rFonts w:eastAsia="Calibri"/>
                <w:sz w:val="18"/>
                <w:szCs w:val="18"/>
              </w:rPr>
            </w:pPr>
            <w:r w:rsidRPr="008D192F">
              <w:rPr>
                <w:rFonts w:eastAsia="Calibri"/>
                <w:sz w:val="18"/>
                <w:szCs w:val="18"/>
              </w:rPr>
              <w:t xml:space="preserve">ГОСТ 28674-2019.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A894359" w14:textId="77777777" w:rsidR="00261384" w:rsidRPr="008D192F" w:rsidRDefault="00261384" w:rsidP="00261384">
            <w:pPr>
              <w:rPr>
                <w:rFonts w:eastAsia="Calibri"/>
                <w:sz w:val="18"/>
                <w:szCs w:val="18"/>
              </w:rPr>
            </w:pPr>
          </w:p>
        </w:tc>
      </w:tr>
      <w:tr w:rsidR="008D441E" w:rsidRPr="008D192F" w14:paraId="335856BC"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F3B7CEF" w14:textId="77777777" w:rsidR="00261384" w:rsidRPr="008D192F" w:rsidRDefault="00261384" w:rsidP="00261384">
            <w:pPr>
              <w:rPr>
                <w:rFonts w:eastAsia="Calibri"/>
                <w:sz w:val="18"/>
                <w:szCs w:val="18"/>
              </w:rPr>
            </w:pPr>
            <w:r w:rsidRPr="008D192F">
              <w:rPr>
                <w:rFonts w:eastAsia="Calibri"/>
                <w:sz w:val="18"/>
                <w:szCs w:val="18"/>
              </w:rPr>
              <w:t>4.2</w:t>
            </w:r>
          </w:p>
        </w:tc>
        <w:tc>
          <w:tcPr>
            <w:tcW w:w="782" w:type="pct"/>
            <w:tcBorders>
              <w:top w:val="single" w:sz="4" w:space="0" w:color="auto"/>
              <w:left w:val="single" w:sz="4" w:space="0" w:color="auto"/>
              <w:bottom w:val="single" w:sz="4" w:space="0" w:color="auto"/>
              <w:right w:val="single" w:sz="4" w:space="0" w:color="auto"/>
            </w:tcBorders>
            <w:vAlign w:val="center"/>
          </w:tcPr>
          <w:p w14:paraId="6834B16B" w14:textId="77777777" w:rsidR="00261384" w:rsidRPr="008D192F" w:rsidRDefault="00261384" w:rsidP="00261384">
            <w:pPr>
              <w:rPr>
                <w:rFonts w:eastAsia="Calibri"/>
                <w:sz w:val="18"/>
                <w:szCs w:val="18"/>
              </w:rPr>
            </w:pPr>
            <w:r w:rsidRPr="008D192F">
              <w:rPr>
                <w:rFonts w:eastAsia="Calibri"/>
                <w:sz w:val="18"/>
                <w:szCs w:val="18"/>
              </w:rPr>
              <w:t xml:space="preserve">Крупа гречневая ядрица  </w:t>
            </w:r>
          </w:p>
          <w:p w14:paraId="4887327B" w14:textId="77777777" w:rsidR="00261384" w:rsidRPr="008D192F" w:rsidRDefault="00261384" w:rsidP="00261384">
            <w:pPr>
              <w:rPr>
                <w:rFonts w:eastAsia="Calibri"/>
                <w:sz w:val="18"/>
                <w:szCs w:val="18"/>
              </w:rPr>
            </w:pPr>
            <w:r w:rsidRPr="008D192F">
              <w:rPr>
                <w:rFonts w:eastAsia="Calibri"/>
                <w:sz w:val="18"/>
                <w:szCs w:val="18"/>
              </w:rPr>
              <w:t>1 с</w:t>
            </w:r>
          </w:p>
          <w:p w14:paraId="05A88602" w14:textId="77777777" w:rsidR="00261384" w:rsidRPr="008D192F" w:rsidRDefault="00261384" w:rsidP="00261384">
            <w:pPr>
              <w:rPr>
                <w:rFonts w:eastAsia="Calibri"/>
                <w:sz w:val="18"/>
                <w:szCs w:val="18"/>
              </w:rPr>
            </w:pPr>
          </w:p>
        </w:tc>
        <w:tc>
          <w:tcPr>
            <w:tcW w:w="684" w:type="pct"/>
            <w:tcBorders>
              <w:top w:val="single" w:sz="4" w:space="0" w:color="auto"/>
              <w:left w:val="single" w:sz="4" w:space="0" w:color="auto"/>
              <w:bottom w:val="single" w:sz="4" w:space="0" w:color="auto"/>
              <w:right w:val="single" w:sz="4" w:space="0" w:color="auto"/>
            </w:tcBorders>
          </w:tcPr>
          <w:p w14:paraId="2D29AEBA" w14:textId="77777777" w:rsidR="00261384" w:rsidRPr="008D192F" w:rsidRDefault="00261384" w:rsidP="00261384">
            <w:pPr>
              <w:rPr>
                <w:rFonts w:eastAsia="Calibri"/>
                <w:sz w:val="18"/>
                <w:szCs w:val="18"/>
              </w:rPr>
            </w:pPr>
            <w:r w:rsidRPr="008D192F">
              <w:rPr>
                <w:rFonts w:eastAsia="Calibri"/>
                <w:sz w:val="18"/>
                <w:szCs w:val="18"/>
              </w:rPr>
              <w:t xml:space="preserve"> Вес.</w:t>
            </w:r>
          </w:p>
        </w:tc>
        <w:tc>
          <w:tcPr>
            <w:tcW w:w="260" w:type="pct"/>
            <w:tcBorders>
              <w:top w:val="single" w:sz="4" w:space="0" w:color="auto"/>
              <w:left w:val="single" w:sz="4" w:space="0" w:color="auto"/>
              <w:bottom w:val="single" w:sz="4" w:space="0" w:color="auto"/>
              <w:right w:val="single" w:sz="4" w:space="0" w:color="auto"/>
            </w:tcBorders>
          </w:tcPr>
          <w:p w14:paraId="3320F1A9"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1E39CF1" w14:textId="77777777" w:rsidR="00261384" w:rsidRPr="008D192F" w:rsidRDefault="00261384" w:rsidP="00261384">
            <w:pPr>
              <w:rPr>
                <w:rFonts w:eastAsia="Calibri"/>
                <w:sz w:val="18"/>
                <w:szCs w:val="18"/>
              </w:rPr>
            </w:pPr>
            <w:r w:rsidRPr="008D192F">
              <w:rPr>
                <w:rFonts w:eastAsia="Calibri"/>
                <w:sz w:val="18"/>
                <w:szCs w:val="18"/>
              </w:rPr>
              <w:t xml:space="preserve">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64087409" w14:textId="77777777" w:rsidR="00261384" w:rsidRPr="008D192F" w:rsidRDefault="00261384" w:rsidP="00261384">
            <w:pPr>
              <w:rPr>
                <w:rFonts w:eastAsia="Calibri"/>
                <w:sz w:val="18"/>
                <w:szCs w:val="18"/>
              </w:rPr>
            </w:pPr>
          </w:p>
        </w:tc>
      </w:tr>
      <w:tr w:rsidR="008D441E" w:rsidRPr="008D192F" w14:paraId="65C2961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F043F7D" w14:textId="77777777" w:rsidR="00261384" w:rsidRPr="008D192F" w:rsidRDefault="00261384" w:rsidP="00261384">
            <w:pPr>
              <w:rPr>
                <w:rFonts w:eastAsia="Calibri"/>
                <w:sz w:val="18"/>
                <w:szCs w:val="18"/>
              </w:rPr>
            </w:pPr>
            <w:r w:rsidRPr="008D192F">
              <w:rPr>
                <w:rFonts w:eastAsia="Calibri"/>
                <w:sz w:val="18"/>
                <w:szCs w:val="18"/>
              </w:rPr>
              <w:t>4.3</w:t>
            </w:r>
          </w:p>
        </w:tc>
        <w:tc>
          <w:tcPr>
            <w:tcW w:w="782" w:type="pct"/>
            <w:tcBorders>
              <w:top w:val="single" w:sz="4" w:space="0" w:color="auto"/>
              <w:left w:val="single" w:sz="4" w:space="0" w:color="auto"/>
              <w:bottom w:val="single" w:sz="4" w:space="0" w:color="auto"/>
              <w:right w:val="single" w:sz="4" w:space="0" w:color="auto"/>
            </w:tcBorders>
            <w:vAlign w:val="center"/>
          </w:tcPr>
          <w:p w14:paraId="41048C68" w14:textId="77777777" w:rsidR="00261384" w:rsidRPr="008D192F" w:rsidRDefault="00261384" w:rsidP="00261384">
            <w:pPr>
              <w:rPr>
                <w:rFonts w:eastAsia="Calibri"/>
                <w:sz w:val="18"/>
                <w:szCs w:val="18"/>
              </w:rPr>
            </w:pPr>
            <w:r w:rsidRPr="008D192F">
              <w:rPr>
                <w:rFonts w:eastAsia="Calibri"/>
                <w:sz w:val="18"/>
                <w:szCs w:val="18"/>
              </w:rPr>
              <w:t xml:space="preserve">Крупа пшеничная   "Полтавская"   № 1 </w:t>
            </w:r>
          </w:p>
        </w:tc>
        <w:tc>
          <w:tcPr>
            <w:tcW w:w="684" w:type="pct"/>
            <w:tcBorders>
              <w:top w:val="single" w:sz="4" w:space="0" w:color="auto"/>
              <w:left w:val="single" w:sz="4" w:space="0" w:color="auto"/>
              <w:bottom w:val="single" w:sz="4" w:space="0" w:color="auto"/>
              <w:right w:val="single" w:sz="4" w:space="0" w:color="auto"/>
            </w:tcBorders>
          </w:tcPr>
          <w:p w14:paraId="668B3E22"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6DB7BB7"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D25DB65" w14:textId="77777777" w:rsidR="00261384" w:rsidRPr="008D192F" w:rsidRDefault="00261384" w:rsidP="00261384">
            <w:pPr>
              <w:rPr>
                <w:rFonts w:eastAsia="Calibri"/>
                <w:sz w:val="18"/>
                <w:szCs w:val="18"/>
              </w:rPr>
            </w:pPr>
            <w:r w:rsidRPr="008D192F">
              <w:rPr>
                <w:rFonts w:eastAsia="Calibri"/>
                <w:sz w:val="18"/>
                <w:szCs w:val="18"/>
              </w:rPr>
              <w:t xml:space="preserve">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05E8936" w14:textId="77777777" w:rsidR="00261384" w:rsidRPr="008D192F" w:rsidRDefault="00261384" w:rsidP="00261384">
            <w:pPr>
              <w:rPr>
                <w:rFonts w:eastAsia="Calibri"/>
                <w:sz w:val="18"/>
                <w:szCs w:val="18"/>
              </w:rPr>
            </w:pPr>
          </w:p>
        </w:tc>
      </w:tr>
      <w:tr w:rsidR="008D441E" w:rsidRPr="008D192F" w14:paraId="1CE44898"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504B00B" w14:textId="77777777" w:rsidR="00261384" w:rsidRPr="008D192F" w:rsidRDefault="00261384" w:rsidP="00261384">
            <w:pPr>
              <w:rPr>
                <w:rFonts w:eastAsia="Calibri"/>
                <w:sz w:val="18"/>
                <w:szCs w:val="18"/>
              </w:rPr>
            </w:pPr>
            <w:r w:rsidRPr="008D192F">
              <w:rPr>
                <w:rFonts w:eastAsia="Calibri"/>
                <w:sz w:val="18"/>
                <w:szCs w:val="18"/>
              </w:rPr>
              <w:t>4.4</w:t>
            </w:r>
          </w:p>
        </w:tc>
        <w:tc>
          <w:tcPr>
            <w:tcW w:w="782" w:type="pct"/>
            <w:tcBorders>
              <w:top w:val="single" w:sz="4" w:space="0" w:color="auto"/>
              <w:left w:val="single" w:sz="4" w:space="0" w:color="auto"/>
              <w:bottom w:val="single" w:sz="4" w:space="0" w:color="auto"/>
              <w:right w:val="single" w:sz="4" w:space="0" w:color="auto"/>
            </w:tcBorders>
            <w:vAlign w:val="center"/>
          </w:tcPr>
          <w:p w14:paraId="4FE27EF8" w14:textId="77777777" w:rsidR="00261384" w:rsidRPr="008D192F" w:rsidRDefault="00261384" w:rsidP="00261384">
            <w:pPr>
              <w:rPr>
                <w:rFonts w:eastAsia="Calibri"/>
                <w:sz w:val="18"/>
                <w:szCs w:val="18"/>
              </w:rPr>
            </w:pPr>
            <w:r w:rsidRPr="008D192F">
              <w:rPr>
                <w:rFonts w:eastAsia="Calibri"/>
                <w:sz w:val="18"/>
                <w:szCs w:val="18"/>
              </w:rPr>
              <w:t>Крупа пшеничная     "Артек"</w:t>
            </w:r>
          </w:p>
        </w:tc>
        <w:tc>
          <w:tcPr>
            <w:tcW w:w="684" w:type="pct"/>
            <w:tcBorders>
              <w:top w:val="single" w:sz="4" w:space="0" w:color="auto"/>
              <w:left w:val="single" w:sz="4" w:space="0" w:color="auto"/>
              <w:bottom w:val="single" w:sz="4" w:space="0" w:color="auto"/>
              <w:right w:val="single" w:sz="4" w:space="0" w:color="auto"/>
            </w:tcBorders>
          </w:tcPr>
          <w:p w14:paraId="3F2DDC5E"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5D6BC7AE"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AD84DA2" w14:textId="77777777" w:rsidR="00261384" w:rsidRPr="008D192F" w:rsidRDefault="00261384" w:rsidP="00261384">
            <w:pPr>
              <w:rPr>
                <w:rFonts w:eastAsia="Calibri"/>
                <w:sz w:val="18"/>
                <w:szCs w:val="18"/>
              </w:rPr>
            </w:pPr>
            <w:r w:rsidRPr="008D192F">
              <w:rPr>
                <w:rFonts w:eastAsia="Calibri"/>
                <w:sz w:val="18"/>
                <w:szCs w:val="18"/>
              </w:rPr>
              <w:t xml:space="preserve">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726F727" w14:textId="77777777" w:rsidR="00261384" w:rsidRPr="008D192F" w:rsidRDefault="00261384" w:rsidP="00261384">
            <w:pPr>
              <w:rPr>
                <w:rFonts w:eastAsia="Calibri"/>
                <w:sz w:val="18"/>
                <w:szCs w:val="18"/>
              </w:rPr>
            </w:pPr>
          </w:p>
        </w:tc>
      </w:tr>
      <w:tr w:rsidR="008D441E" w:rsidRPr="008D192F" w14:paraId="102F4B50"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CC1B63F" w14:textId="77777777" w:rsidR="00261384" w:rsidRPr="008D192F" w:rsidRDefault="00261384" w:rsidP="00261384">
            <w:pPr>
              <w:rPr>
                <w:rFonts w:eastAsia="Calibri"/>
                <w:sz w:val="18"/>
                <w:szCs w:val="18"/>
              </w:rPr>
            </w:pPr>
            <w:r w:rsidRPr="008D192F">
              <w:rPr>
                <w:rFonts w:eastAsia="Calibri"/>
                <w:sz w:val="18"/>
                <w:szCs w:val="18"/>
              </w:rPr>
              <w:t>4.5</w:t>
            </w:r>
          </w:p>
        </w:tc>
        <w:tc>
          <w:tcPr>
            <w:tcW w:w="782" w:type="pct"/>
            <w:tcBorders>
              <w:top w:val="single" w:sz="4" w:space="0" w:color="auto"/>
              <w:left w:val="single" w:sz="4" w:space="0" w:color="auto"/>
              <w:bottom w:val="single" w:sz="4" w:space="0" w:color="auto"/>
              <w:right w:val="single" w:sz="4" w:space="0" w:color="auto"/>
            </w:tcBorders>
            <w:vAlign w:val="center"/>
          </w:tcPr>
          <w:p w14:paraId="2E799695" w14:textId="77777777" w:rsidR="00261384" w:rsidRPr="008D192F" w:rsidRDefault="00261384" w:rsidP="00261384">
            <w:pPr>
              <w:rPr>
                <w:rFonts w:eastAsia="Calibri"/>
                <w:sz w:val="18"/>
                <w:szCs w:val="18"/>
              </w:rPr>
            </w:pPr>
            <w:r w:rsidRPr="008D192F">
              <w:rPr>
                <w:rFonts w:eastAsia="Calibri"/>
                <w:sz w:val="18"/>
                <w:szCs w:val="18"/>
              </w:rPr>
              <w:t>Крупа ячменная перловая № 1</w:t>
            </w:r>
          </w:p>
        </w:tc>
        <w:tc>
          <w:tcPr>
            <w:tcW w:w="684" w:type="pct"/>
            <w:tcBorders>
              <w:top w:val="single" w:sz="4" w:space="0" w:color="auto"/>
              <w:left w:val="single" w:sz="4" w:space="0" w:color="auto"/>
              <w:bottom w:val="single" w:sz="4" w:space="0" w:color="auto"/>
              <w:right w:val="single" w:sz="4" w:space="0" w:color="auto"/>
            </w:tcBorders>
          </w:tcPr>
          <w:p w14:paraId="0992AA2C"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5A971DDE"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261BD37" w14:textId="77777777" w:rsidR="00261384" w:rsidRPr="008D192F" w:rsidRDefault="00261384" w:rsidP="00261384">
            <w:pPr>
              <w:rPr>
                <w:rFonts w:eastAsia="Calibri"/>
                <w:sz w:val="18"/>
                <w:szCs w:val="18"/>
              </w:rPr>
            </w:pPr>
            <w:r w:rsidRPr="008D192F">
              <w:rPr>
                <w:rFonts w:eastAsia="Calibri"/>
                <w:sz w:val="18"/>
                <w:szCs w:val="18"/>
              </w:rPr>
              <w:t xml:space="preserve">ГОСТ 5784-2022.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AA4D294" w14:textId="77777777" w:rsidR="00261384" w:rsidRPr="008D192F" w:rsidRDefault="00261384" w:rsidP="00261384">
            <w:pPr>
              <w:rPr>
                <w:rFonts w:eastAsia="Calibri"/>
                <w:sz w:val="18"/>
                <w:szCs w:val="18"/>
              </w:rPr>
            </w:pPr>
          </w:p>
        </w:tc>
      </w:tr>
      <w:tr w:rsidR="008D441E" w:rsidRPr="008D192F" w14:paraId="019C9DC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16903D9" w14:textId="77777777" w:rsidR="00261384" w:rsidRPr="008D192F" w:rsidRDefault="00261384" w:rsidP="00261384">
            <w:pPr>
              <w:rPr>
                <w:rFonts w:eastAsia="Calibri"/>
                <w:sz w:val="18"/>
                <w:szCs w:val="18"/>
              </w:rPr>
            </w:pPr>
            <w:r w:rsidRPr="008D192F">
              <w:rPr>
                <w:rFonts w:eastAsia="Calibri"/>
                <w:sz w:val="18"/>
                <w:szCs w:val="18"/>
              </w:rPr>
              <w:t>4.6</w:t>
            </w:r>
          </w:p>
        </w:tc>
        <w:tc>
          <w:tcPr>
            <w:tcW w:w="782" w:type="pct"/>
            <w:tcBorders>
              <w:top w:val="single" w:sz="4" w:space="0" w:color="auto"/>
              <w:left w:val="single" w:sz="4" w:space="0" w:color="auto"/>
              <w:bottom w:val="single" w:sz="4" w:space="0" w:color="auto"/>
              <w:right w:val="single" w:sz="4" w:space="0" w:color="auto"/>
            </w:tcBorders>
            <w:vAlign w:val="center"/>
          </w:tcPr>
          <w:p w14:paraId="34C54FC2" w14:textId="77777777" w:rsidR="00261384" w:rsidRPr="008D192F" w:rsidRDefault="00261384" w:rsidP="00261384">
            <w:pPr>
              <w:rPr>
                <w:rFonts w:eastAsia="Calibri"/>
                <w:sz w:val="18"/>
                <w:szCs w:val="18"/>
              </w:rPr>
            </w:pPr>
            <w:r w:rsidRPr="008D192F">
              <w:rPr>
                <w:rFonts w:eastAsia="Calibri"/>
                <w:sz w:val="18"/>
                <w:szCs w:val="18"/>
              </w:rPr>
              <w:t>Крупа кукурузная шлифованная № 1</w:t>
            </w:r>
          </w:p>
        </w:tc>
        <w:tc>
          <w:tcPr>
            <w:tcW w:w="684" w:type="pct"/>
            <w:tcBorders>
              <w:top w:val="single" w:sz="4" w:space="0" w:color="auto"/>
              <w:left w:val="single" w:sz="4" w:space="0" w:color="auto"/>
              <w:bottom w:val="single" w:sz="4" w:space="0" w:color="auto"/>
              <w:right w:val="single" w:sz="4" w:space="0" w:color="auto"/>
            </w:tcBorders>
          </w:tcPr>
          <w:p w14:paraId="10919A99"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3CE4ABBF"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B9D9D82" w14:textId="77777777" w:rsidR="00261384" w:rsidRPr="008D192F" w:rsidRDefault="00261384" w:rsidP="00261384">
            <w:pPr>
              <w:rPr>
                <w:rFonts w:eastAsia="Calibri"/>
                <w:sz w:val="18"/>
                <w:szCs w:val="18"/>
              </w:rPr>
            </w:pPr>
            <w:r w:rsidRPr="008D192F">
              <w:rPr>
                <w:rFonts w:eastAsia="Calibri"/>
                <w:sz w:val="18"/>
                <w:szCs w:val="18"/>
              </w:rPr>
              <w:t xml:space="preserve">ГОСТ 6002-2022.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8B06196" w14:textId="77777777" w:rsidR="00261384" w:rsidRPr="008D192F" w:rsidRDefault="00261384" w:rsidP="00261384">
            <w:pPr>
              <w:rPr>
                <w:rFonts w:eastAsia="Calibri"/>
                <w:sz w:val="18"/>
                <w:szCs w:val="18"/>
              </w:rPr>
            </w:pPr>
          </w:p>
        </w:tc>
      </w:tr>
      <w:tr w:rsidR="008D441E" w:rsidRPr="008D192F" w14:paraId="43ADDBC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05D6614" w14:textId="77777777" w:rsidR="00261384" w:rsidRPr="008D192F" w:rsidRDefault="00261384" w:rsidP="00261384">
            <w:pPr>
              <w:rPr>
                <w:rFonts w:eastAsia="Calibri"/>
                <w:sz w:val="18"/>
                <w:szCs w:val="18"/>
              </w:rPr>
            </w:pPr>
            <w:r w:rsidRPr="008D192F">
              <w:rPr>
                <w:rFonts w:eastAsia="Calibri"/>
                <w:sz w:val="18"/>
                <w:szCs w:val="18"/>
              </w:rPr>
              <w:t>4.7</w:t>
            </w:r>
          </w:p>
        </w:tc>
        <w:tc>
          <w:tcPr>
            <w:tcW w:w="782" w:type="pct"/>
            <w:tcBorders>
              <w:top w:val="single" w:sz="4" w:space="0" w:color="auto"/>
              <w:left w:val="single" w:sz="4" w:space="0" w:color="auto"/>
              <w:bottom w:val="single" w:sz="4" w:space="0" w:color="auto"/>
              <w:right w:val="single" w:sz="4" w:space="0" w:color="auto"/>
            </w:tcBorders>
            <w:vAlign w:val="center"/>
          </w:tcPr>
          <w:p w14:paraId="4A221377" w14:textId="77777777" w:rsidR="00261384" w:rsidRPr="008D192F" w:rsidRDefault="00261384" w:rsidP="00261384">
            <w:pPr>
              <w:rPr>
                <w:rFonts w:eastAsia="Calibri"/>
                <w:sz w:val="18"/>
                <w:szCs w:val="18"/>
              </w:rPr>
            </w:pPr>
            <w:r w:rsidRPr="008D192F">
              <w:rPr>
                <w:rFonts w:eastAsia="Calibri"/>
                <w:sz w:val="18"/>
                <w:szCs w:val="18"/>
              </w:rPr>
              <w:t>Манная крупа, марка М</w:t>
            </w:r>
          </w:p>
        </w:tc>
        <w:tc>
          <w:tcPr>
            <w:tcW w:w="684" w:type="pct"/>
            <w:tcBorders>
              <w:top w:val="single" w:sz="4" w:space="0" w:color="auto"/>
              <w:left w:val="single" w:sz="4" w:space="0" w:color="auto"/>
              <w:bottom w:val="single" w:sz="4" w:space="0" w:color="auto"/>
              <w:right w:val="single" w:sz="4" w:space="0" w:color="auto"/>
            </w:tcBorders>
          </w:tcPr>
          <w:p w14:paraId="18518789"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AC95B4E"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69C06C37" w14:textId="77777777" w:rsidR="00261384" w:rsidRPr="008D192F" w:rsidRDefault="00261384" w:rsidP="00261384">
            <w:pPr>
              <w:rPr>
                <w:rFonts w:eastAsia="Calibri"/>
                <w:sz w:val="18"/>
                <w:szCs w:val="18"/>
              </w:rPr>
            </w:pPr>
            <w:r w:rsidRPr="008D192F">
              <w:rPr>
                <w:rFonts w:eastAsia="Calibri"/>
                <w:sz w:val="18"/>
                <w:szCs w:val="18"/>
              </w:rPr>
              <w:t xml:space="preserve">ГОСТ 7022-2019.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1604729E" w14:textId="77777777" w:rsidR="00261384" w:rsidRPr="008D192F" w:rsidRDefault="00261384" w:rsidP="00261384">
            <w:pPr>
              <w:rPr>
                <w:rFonts w:eastAsia="Calibri"/>
                <w:sz w:val="18"/>
                <w:szCs w:val="18"/>
              </w:rPr>
            </w:pPr>
          </w:p>
        </w:tc>
      </w:tr>
      <w:tr w:rsidR="008D441E" w:rsidRPr="008D192F" w14:paraId="234751A5"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FD667D1" w14:textId="77777777" w:rsidR="00261384" w:rsidRPr="008D192F" w:rsidRDefault="00261384" w:rsidP="00261384">
            <w:pPr>
              <w:rPr>
                <w:rFonts w:eastAsia="Calibri"/>
                <w:sz w:val="18"/>
                <w:szCs w:val="18"/>
              </w:rPr>
            </w:pPr>
            <w:r w:rsidRPr="008D192F">
              <w:rPr>
                <w:rFonts w:eastAsia="Calibri"/>
                <w:sz w:val="18"/>
                <w:szCs w:val="18"/>
              </w:rPr>
              <w:t>4.8</w:t>
            </w:r>
          </w:p>
        </w:tc>
        <w:tc>
          <w:tcPr>
            <w:tcW w:w="782" w:type="pct"/>
            <w:tcBorders>
              <w:top w:val="single" w:sz="4" w:space="0" w:color="auto"/>
              <w:left w:val="single" w:sz="4" w:space="0" w:color="auto"/>
              <w:bottom w:val="single" w:sz="4" w:space="0" w:color="auto"/>
              <w:right w:val="single" w:sz="4" w:space="0" w:color="auto"/>
            </w:tcBorders>
            <w:vAlign w:val="center"/>
          </w:tcPr>
          <w:p w14:paraId="5F59B20A" w14:textId="77777777" w:rsidR="00261384" w:rsidRPr="008D192F" w:rsidRDefault="00261384" w:rsidP="00261384">
            <w:pPr>
              <w:rPr>
                <w:rFonts w:eastAsia="Calibri"/>
                <w:sz w:val="18"/>
                <w:szCs w:val="18"/>
              </w:rPr>
            </w:pPr>
            <w:proofErr w:type="gramStart"/>
            <w:r w:rsidRPr="008D192F">
              <w:rPr>
                <w:rFonts w:eastAsia="Calibri"/>
                <w:sz w:val="18"/>
                <w:szCs w:val="18"/>
              </w:rPr>
              <w:t>Пшено</w:t>
            </w:r>
            <w:proofErr w:type="gramEnd"/>
            <w:r w:rsidRPr="008D192F">
              <w:rPr>
                <w:rFonts w:eastAsia="Calibri"/>
                <w:sz w:val="18"/>
                <w:szCs w:val="18"/>
              </w:rPr>
              <w:t xml:space="preserve"> шлифованное в/с  </w:t>
            </w:r>
          </w:p>
        </w:tc>
        <w:tc>
          <w:tcPr>
            <w:tcW w:w="684" w:type="pct"/>
            <w:tcBorders>
              <w:top w:val="single" w:sz="4" w:space="0" w:color="auto"/>
              <w:left w:val="single" w:sz="4" w:space="0" w:color="auto"/>
              <w:bottom w:val="single" w:sz="4" w:space="0" w:color="auto"/>
              <w:right w:val="single" w:sz="4" w:space="0" w:color="auto"/>
            </w:tcBorders>
          </w:tcPr>
          <w:p w14:paraId="0F0FFFE1"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73D810D5"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30AC120" w14:textId="77777777" w:rsidR="00261384" w:rsidRPr="008D192F" w:rsidRDefault="00261384" w:rsidP="00261384">
            <w:pPr>
              <w:rPr>
                <w:rFonts w:eastAsia="Calibri"/>
                <w:sz w:val="18"/>
                <w:szCs w:val="18"/>
              </w:rPr>
            </w:pPr>
            <w:r w:rsidRPr="008D192F">
              <w:rPr>
                <w:rFonts w:eastAsia="Calibri"/>
                <w:sz w:val="18"/>
                <w:szCs w:val="18"/>
              </w:rPr>
              <w:t xml:space="preserve">ГОСТ 572-2016.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E9FCB4F" w14:textId="77777777" w:rsidR="00261384" w:rsidRPr="008D192F" w:rsidRDefault="00261384" w:rsidP="00261384">
            <w:pPr>
              <w:rPr>
                <w:rFonts w:eastAsia="Calibri"/>
                <w:sz w:val="18"/>
                <w:szCs w:val="18"/>
              </w:rPr>
            </w:pPr>
          </w:p>
        </w:tc>
      </w:tr>
      <w:tr w:rsidR="008D441E" w:rsidRPr="008D192F" w14:paraId="20535367"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213E669" w14:textId="77777777" w:rsidR="00261384" w:rsidRPr="008D192F" w:rsidRDefault="00261384" w:rsidP="00261384">
            <w:pPr>
              <w:rPr>
                <w:rFonts w:eastAsia="Calibri"/>
                <w:sz w:val="18"/>
                <w:szCs w:val="18"/>
              </w:rPr>
            </w:pPr>
            <w:r w:rsidRPr="008D192F">
              <w:rPr>
                <w:rFonts w:eastAsia="Calibri"/>
                <w:sz w:val="18"/>
                <w:szCs w:val="18"/>
              </w:rPr>
              <w:t>4.9</w:t>
            </w:r>
          </w:p>
        </w:tc>
        <w:tc>
          <w:tcPr>
            <w:tcW w:w="782" w:type="pct"/>
            <w:tcBorders>
              <w:top w:val="single" w:sz="4" w:space="0" w:color="auto"/>
              <w:left w:val="single" w:sz="4" w:space="0" w:color="auto"/>
              <w:bottom w:val="single" w:sz="4" w:space="0" w:color="auto"/>
              <w:right w:val="single" w:sz="4" w:space="0" w:color="auto"/>
            </w:tcBorders>
            <w:vAlign w:val="center"/>
          </w:tcPr>
          <w:p w14:paraId="507AF7DA" w14:textId="77777777" w:rsidR="00261384" w:rsidRPr="008D192F" w:rsidRDefault="00261384" w:rsidP="00261384">
            <w:pPr>
              <w:rPr>
                <w:rFonts w:eastAsia="Calibri"/>
                <w:sz w:val="18"/>
                <w:szCs w:val="18"/>
              </w:rPr>
            </w:pPr>
            <w:r w:rsidRPr="008D192F">
              <w:rPr>
                <w:rFonts w:eastAsia="Calibri"/>
                <w:sz w:val="18"/>
                <w:szCs w:val="18"/>
              </w:rPr>
              <w:t xml:space="preserve">Рис шлифованный 1 </w:t>
            </w:r>
            <w:proofErr w:type="gramStart"/>
            <w:r w:rsidRPr="008D192F">
              <w:rPr>
                <w:rFonts w:eastAsia="Calibri"/>
                <w:sz w:val="18"/>
                <w:szCs w:val="18"/>
              </w:rPr>
              <w:t>с</w:t>
            </w:r>
            <w:proofErr w:type="gramEnd"/>
            <w:r w:rsidRPr="008D192F">
              <w:rPr>
                <w:rFonts w:eastAsia="Calibri"/>
                <w:sz w:val="18"/>
                <w:szCs w:val="18"/>
              </w:rPr>
              <w:t xml:space="preserve">    </w:t>
            </w:r>
          </w:p>
        </w:tc>
        <w:tc>
          <w:tcPr>
            <w:tcW w:w="684" w:type="pct"/>
            <w:tcBorders>
              <w:top w:val="single" w:sz="4" w:space="0" w:color="auto"/>
              <w:left w:val="single" w:sz="4" w:space="0" w:color="auto"/>
              <w:bottom w:val="single" w:sz="4" w:space="0" w:color="auto"/>
              <w:right w:val="single" w:sz="4" w:space="0" w:color="auto"/>
            </w:tcBorders>
          </w:tcPr>
          <w:p w14:paraId="18833866"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7D174F22"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243C065" w14:textId="77777777" w:rsidR="00261384" w:rsidRPr="008D192F" w:rsidRDefault="00261384" w:rsidP="00261384">
            <w:pPr>
              <w:rPr>
                <w:rFonts w:eastAsia="Calibri"/>
                <w:sz w:val="18"/>
                <w:szCs w:val="18"/>
              </w:rPr>
            </w:pPr>
            <w:r w:rsidRPr="008D192F">
              <w:rPr>
                <w:rFonts w:eastAsia="Calibri"/>
                <w:sz w:val="18"/>
                <w:szCs w:val="18"/>
              </w:rPr>
              <w:t xml:space="preserve">ГОСТ 6292-93.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C388BAD" w14:textId="77777777" w:rsidR="00261384" w:rsidRPr="008D192F" w:rsidRDefault="00261384" w:rsidP="00261384">
            <w:pPr>
              <w:rPr>
                <w:rFonts w:eastAsia="Calibri"/>
                <w:sz w:val="18"/>
                <w:szCs w:val="18"/>
              </w:rPr>
            </w:pPr>
          </w:p>
        </w:tc>
      </w:tr>
      <w:tr w:rsidR="008D441E" w:rsidRPr="008D192F" w14:paraId="7BBE518B"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7B36205" w14:textId="77777777" w:rsidR="00261384" w:rsidRPr="008D192F" w:rsidRDefault="00261384" w:rsidP="00261384">
            <w:pPr>
              <w:rPr>
                <w:rFonts w:eastAsia="Calibri"/>
                <w:sz w:val="18"/>
                <w:szCs w:val="18"/>
              </w:rPr>
            </w:pPr>
            <w:r w:rsidRPr="008D192F">
              <w:rPr>
                <w:rFonts w:eastAsia="Calibri"/>
                <w:sz w:val="18"/>
                <w:szCs w:val="18"/>
              </w:rPr>
              <w:t>4.10</w:t>
            </w:r>
          </w:p>
        </w:tc>
        <w:tc>
          <w:tcPr>
            <w:tcW w:w="782" w:type="pct"/>
            <w:tcBorders>
              <w:top w:val="single" w:sz="4" w:space="0" w:color="auto"/>
              <w:left w:val="single" w:sz="4" w:space="0" w:color="auto"/>
              <w:bottom w:val="single" w:sz="4" w:space="0" w:color="auto"/>
              <w:right w:val="single" w:sz="4" w:space="0" w:color="auto"/>
            </w:tcBorders>
            <w:vAlign w:val="center"/>
          </w:tcPr>
          <w:p w14:paraId="77C43E38" w14:textId="77777777" w:rsidR="00261384" w:rsidRPr="008D192F" w:rsidRDefault="00261384" w:rsidP="00261384">
            <w:pPr>
              <w:rPr>
                <w:rFonts w:eastAsia="Calibri"/>
                <w:sz w:val="18"/>
                <w:szCs w:val="18"/>
              </w:rPr>
            </w:pPr>
            <w:r w:rsidRPr="008D192F">
              <w:rPr>
                <w:rFonts w:eastAsia="Calibri"/>
                <w:sz w:val="18"/>
                <w:szCs w:val="18"/>
              </w:rPr>
              <w:t>Хлопья овсяные "Экстра" №1</w:t>
            </w:r>
          </w:p>
        </w:tc>
        <w:tc>
          <w:tcPr>
            <w:tcW w:w="684" w:type="pct"/>
            <w:tcBorders>
              <w:top w:val="single" w:sz="4" w:space="0" w:color="auto"/>
              <w:left w:val="single" w:sz="4" w:space="0" w:color="auto"/>
              <w:bottom w:val="single" w:sz="4" w:space="0" w:color="auto"/>
              <w:right w:val="single" w:sz="4" w:space="0" w:color="auto"/>
            </w:tcBorders>
          </w:tcPr>
          <w:p w14:paraId="3E93D378"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48247670"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39E08A58" w14:textId="77777777" w:rsidR="00261384" w:rsidRPr="008D192F" w:rsidRDefault="00261384" w:rsidP="00261384">
            <w:pPr>
              <w:rPr>
                <w:rFonts w:eastAsia="Calibri"/>
                <w:sz w:val="18"/>
                <w:szCs w:val="18"/>
              </w:rPr>
            </w:pPr>
            <w:r w:rsidRPr="008D192F">
              <w:rPr>
                <w:rFonts w:eastAsia="Calibri"/>
                <w:sz w:val="18"/>
                <w:szCs w:val="18"/>
              </w:rPr>
              <w:t xml:space="preserve">ГОСТ 21149-2022.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6281BC5" w14:textId="77777777" w:rsidR="00261384" w:rsidRPr="008D192F" w:rsidRDefault="00261384" w:rsidP="00261384">
            <w:pPr>
              <w:rPr>
                <w:rFonts w:eastAsia="Calibri"/>
                <w:sz w:val="18"/>
                <w:szCs w:val="18"/>
              </w:rPr>
            </w:pPr>
          </w:p>
        </w:tc>
      </w:tr>
      <w:tr w:rsidR="008D441E" w:rsidRPr="008D192F" w14:paraId="47436D8A"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F4B40CC" w14:textId="77777777" w:rsidR="00261384" w:rsidRPr="008D192F" w:rsidRDefault="00261384" w:rsidP="00261384">
            <w:pPr>
              <w:rPr>
                <w:rFonts w:eastAsia="Calibri"/>
                <w:sz w:val="18"/>
                <w:szCs w:val="18"/>
              </w:rPr>
            </w:pPr>
            <w:r w:rsidRPr="008D192F">
              <w:rPr>
                <w:rFonts w:eastAsia="Calibri"/>
                <w:sz w:val="18"/>
                <w:szCs w:val="18"/>
              </w:rPr>
              <w:t>4.11</w:t>
            </w:r>
          </w:p>
        </w:tc>
        <w:tc>
          <w:tcPr>
            <w:tcW w:w="782" w:type="pct"/>
            <w:tcBorders>
              <w:top w:val="single" w:sz="4" w:space="0" w:color="auto"/>
              <w:left w:val="single" w:sz="4" w:space="0" w:color="auto"/>
              <w:bottom w:val="single" w:sz="4" w:space="0" w:color="auto"/>
              <w:right w:val="single" w:sz="4" w:space="0" w:color="auto"/>
            </w:tcBorders>
            <w:vAlign w:val="center"/>
          </w:tcPr>
          <w:p w14:paraId="1501C354" w14:textId="77777777" w:rsidR="00261384" w:rsidRPr="008D192F" w:rsidRDefault="00261384" w:rsidP="00261384">
            <w:pPr>
              <w:rPr>
                <w:rFonts w:eastAsia="Calibri"/>
                <w:sz w:val="18"/>
                <w:szCs w:val="18"/>
              </w:rPr>
            </w:pPr>
            <w:r w:rsidRPr="008D192F">
              <w:rPr>
                <w:rFonts w:eastAsia="Calibri"/>
                <w:sz w:val="18"/>
                <w:szCs w:val="18"/>
              </w:rPr>
              <w:t xml:space="preserve">Хлопья овсяные </w:t>
            </w:r>
            <w:r w:rsidRPr="008D192F">
              <w:rPr>
                <w:rFonts w:eastAsia="Calibri"/>
                <w:sz w:val="18"/>
                <w:szCs w:val="18"/>
              </w:rPr>
              <w:lastRenderedPageBreak/>
              <w:t>«Геркулес»</w:t>
            </w:r>
          </w:p>
        </w:tc>
        <w:tc>
          <w:tcPr>
            <w:tcW w:w="684" w:type="pct"/>
            <w:tcBorders>
              <w:top w:val="single" w:sz="4" w:space="0" w:color="auto"/>
              <w:left w:val="single" w:sz="4" w:space="0" w:color="auto"/>
              <w:bottom w:val="single" w:sz="4" w:space="0" w:color="auto"/>
              <w:right w:val="single" w:sz="4" w:space="0" w:color="auto"/>
            </w:tcBorders>
          </w:tcPr>
          <w:p w14:paraId="7FAF3299" w14:textId="77777777" w:rsidR="00261384" w:rsidRPr="008D192F" w:rsidRDefault="00261384" w:rsidP="00261384">
            <w:pPr>
              <w:rPr>
                <w:rFonts w:eastAsia="Calibri"/>
                <w:sz w:val="18"/>
                <w:szCs w:val="18"/>
              </w:rPr>
            </w:pPr>
            <w:r w:rsidRPr="008D192F">
              <w:rPr>
                <w:rFonts w:eastAsia="Calibri"/>
                <w:sz w:val="18"/>
                <w:szCs w:val="18"/>
              </w:rPr>
              <w:lastRenderedPageBreak/>
              <w:t>Вес.</w:t>
            </w:r>
          </w:p>
        </w:tc>
        <w:tc>
          <w:tcPr>
            <w:tcW w:w="260" w:type="pct"/>
            <w:tcBorders>
              <w:top w:val="single" w:sz="4" w:space="0" w:color="auto"/>
              <w:left w:val="single" w:sz="4" w:space="0" w:color="auto"/>
              <w:bottom w:val="single" w:sz="4" w:space="0" w:color="auto"/>
              <w:right w:val="single" w:sz="4" w:space="0" w:color="auto"/>
            </w:tcBorders>
          </w:tcPr>
          <w:p w14:paraId="7F35038D"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FD62EB0" w14:textId="77777777" w:rsidR="00261384" w:rsidRPr="008D192F" w:rsidRDefault="00261384" w:rsidP="00261384">
            <w:pPr>
              <w:rPr>
                <w:rFonts w:eastAsia="Calibri"/>
                <w:sz w:val="18"/>
                <w:szCs w:val="18"/>
              </w:rPr>
            </w:pPr>
            <w:r w:rsidRPr="008D192F">
              <w:rPr>
                <w:rFonts w:eastAsia="Calibri"/>
                <w:sz w:val="18"/>
                <w:szCs w:val="18"/>
              </w:rPr>
              <w:t xml:space="preserve">ГОСТ 21149-2022. Технический регламент Таможенного </w:t>
            </w:r>
            <w:r w:rsidRPr="008D192F">
              <w:rPr>
                <w:rFonts w:eastAsia="Calibri"/>
                <w:sz w:val="18"/>
                <w:szCs w:val="18"/>
              </w:rPr>
              <w:lastRenderedPageBreak/>
              <w:t xml:space="preserve">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 </w:t>
            </w:r>
          </w:p>
        </w:tc>
        <w:tc>
          <w:tcPr>
            <w:tcW w:w="734" w:type="pct"/>
            <w:tcBorders>
              <w:top w:val="single" w:sz="4" w:space="0" w:color="auto"/>
              <w:left w:val="single" w:sz="4" w:space="0" w:color="auto"/>
              <w:bottom w:val="single" w:sz="4" w:space="0" w:color="auto"/>
              <w:right w:val="single" w:sz="4" w:space="0" w:color="auto"/>
            </w:tcBorders>
          </w:tcPr>
          <w:p w14:paraId="46C9D028" w14:textId="77777777" w:rsidR="00261384" w:rsidRPr="008D192F" w:rsidRDefault="00261384" w:rsidP="00261384">
            <w:pPr>
              <w:rPr>
                <w:rFonts w:eastAsia="Calibri"/>
                <w:sz w:val="18"/>
                <w:szCs w:val="18"/>
              </w:rPr>
            </w:pPr>
          </w:p>
        </w:tc>
      </w:tr>
      <w:tr w:rsidR="00261384" w:rsidRPr="008D192F" w14:paraId="41E71B7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0CE2D44" w14:textId="77777777" w:rsidR="00261384" w:rsidRPr="008D192F" w:rsidRDefault="00261384" w:rsidP="00261384">
            <w:pPr>
              <w:rPr>
                <w:rFonts w:eastAsia="Calibri"/>
                <w:sz w:val="18"/>
                <w:szCs w:val="18"/>
              </w:rPr>
            </w:pPr>
            <w:r w:rsidRPr="008D192F">
              <w:rPr>
                <w:rFonts w:eastAsia="Calibri"/>
                <w:sz w:val="18"/>
                <w:szCs w:val="18"/>
              </w:rPr>
              <w:lastRenderedPageBreak/>
              <w:t>5</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00AB2CEC" w14:textId="77777777" w:rsidR="00261384" w:rsidRPr="008D192F" w:rsidRDefault="00261384" w:rsidP="00261384">
            <w:pPr>
              <w:rPr>
                <w:rFonts w:eastAsia="Calibri"/>
                <w:sz w:val="18"/>
                <w:szCs w:val="18"/>
              </w:rPr>
            </w:pPr>
            <w:r w:rsidRPr="008D192F">
              <w:rPr>
                <w:rFonts w:eastAsia="Calibri"/>
                <w:sz w:val="18"/>
                <w:szCs w:val="18"/>
              </w:rPr>
              <w:t>Сахарный песок</w:t>
            </w:r>
          </w:p>
        </w:tc>
      </w:tr>
      <w:tr w:rsidR="008D441E" w:rsidRPr="008D192F" w14:paraId="2768B151"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A14D537" w14:textId="77777777" w:rsidR="00261384" w:rsidRPr="008D192F" w:rsidRDefault="00261384" w:rsidP="00261384">
            <w:pPr>
              <w:rPr>
                <w:rFonts w:eastAsia="Calibri"/>
                <w:sz w:val="18"/>
                <w:szCs w:val="18"/>
              </w:rPr>
            </w:pPr>
            <w:r w:rsidRPr="008D192F">
              <w:rPr>
                <w:rFonts w:eastAsia="Calibri"/>
                <w:sz w:val="18"/>
                <w:szCs w:val="18"/>
              </w:rPr>
              <w:t>5.1</w:t>
            </w:r>
          </w:p>
        </w:tc>
        <w:tc>
          <w:tcPr>
            <w:tcW w:w="782" w:type="pct"/>
            <w:tcBorders>
              <w:top w:val="single" w:sz="4" w:space="0" w:color="auto"/>
              <w:left w:val="single" w:sz="4" w:space="0" w:color="auto"/>
              <w:bottom w:val="single" w:sz="4" w:space="0" w:color="auto"/>
              <w:right w:val="single" w:sz="4" w:space="0" w:color="auto"/>
            </w:tcBorders>
            <w:vAlign w:val="center"/>
          </w:tcPr>
          <w:p w14:paraId="6C4486AE" w14:textId="77777777" w:rsidR="00261384" w:rsidRPr="008D192F" w:rsidRDefault="00261384" w:rsidP="00261384">
            <w:pPr>
              <w:rPr>
                <w:rFonts w:eastAsia="Calibri"/>
                <w:sz w:val="18"/>
                <w:szCs w:val="18"/>
              </w:rPr>
            </w:pPr>
            <w:r w:rsidRPr="008D192F">
              <w:rPr>
                <w:rFonts w:eastAsia="Calibri"/>
                <w:sz w:val="18"/>
                <w:szCs w:val="18"/>
              </w:rPr>
              <w:t>Сахарный песок</w:t>
            </w:r>
          </w:p>
        </w:tc>
        <w:tc>
          <w:tcPr>
            <w:tcW w:w="684" w:type="pct"/>
            <w:tcBorders>
              <w:top w:val="single" w:sz="4" w:space="0" w:color="auto"/>
              <w:left w:val="single" w:sz="4" w:space="0" w:color="auto"/>
              <w:bottom w:val="single" w:sz="4" w:space="0" w:color="auto"/>
              <w:right w:val="single" w:sz="4" w:space="0" w:color="auto"/>
            </w:tcBorders>
          </w:tcPr>
          <w:p w14:paraId="1BEFAA0A"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545AF99A"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1267D16" w14:textId="77777777" w:rsidR="00261384" w:rsidRPr="008D192F" w:rsidRDefault="00261384" w:rsidP="00261384">
            <w:pPr>
              <w:rPr>
                <w:rFonts w:eastAsia="Calibri"/>
                <w:sz w:val="18"/>
                <w:szCs w:val="18"/>
              </w:rPr>
            </w:pPr>
            <w:r w:rsidRPr="008D192F">
              <w:rPr>
                <w:rFonts w:eastAsia="Calibri"/>
                <w:sz w:val="18"/>
                <w:szCs w:val="18"/>
              </w:rPr>
              <w:t xml:space="preserve">ГОСТ 33222-2015.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C997D4B" w14:textId="77777777" w:rsidR="00261384" w:rsidRPr="008D192F" w:rsidRDefault="00261384" w:rsidP="00261384">
            <w:pPr>
              <w:rPr>
                <w:rFonts w:eastAsia="Calibri"/>
                <w:sz w:val="18"/>
                <w:szCs w:val="18"/>
              </w:rPr>
            </w:pPr>
          </w:p>
        </w:tc>
      </w:tr>
      <w:tr w:rsidR="00261384" w:rsidRPr="008D192F" w14:paraId="5044C16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66728B2" w14:textId="77777777" w:rsidR="00261384" w:rsidRPr="008D192F" w:rsidRDefault="00261384" w:rsidP="00261384">
            <w:pPr>
              <w:rPr>
                <w:rFonts w:eastAsia="Calibri"/>
                <w:sz w:val="18"/>
                <w:szCs w:val="18"/>
              </w:rPr>
            </w:pPr>
            <w:r w:rsidRPr="008D192F">
              <w:rPr>
                <w:rFonts w:eastAsia="Calibri"/>
                <w:sz w:val="18"/>
                <w:szCs w:val="18"/>
              </w:rPr>
              <w:t>6</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6E911E4F" w14:textId="77777777" w:rsidR="00261384" w:rsidRPr="008D192F" w:rsidRDefault="00261384" w:rsidP="00261384">
            <w:pPr>
              <w:rPr>
                <w:rFonts w:eastAsia="Calibri"/>
                <w:sz w:val="18"/>
                <w:szCs w:val="18"/>
              </w:rPr>
            </w:pPr>
            <w:r w:rsidRPr="008D192F">
              <w:rPr>
                <w:rFonts w:eastAsia="Calibri"/>
                <w:sz w:val="18"/>
                <w:szCs w:val="18"/>
              </w:rPr>
              <w:t xml:space="preserve">Овощи, картофель: </w:t>
            </w:r>
          </w:p>
        </w:tc>
      </w:tr>
      <w:tr w:rsidR="008D441E" w:rsidRPr="008D192F" w14:paraId="3861EBA2"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8BC33E7" w14:textId="77777777" w:rsidR="00261384" w:rsidRPr="008D192F" w:rsidRDefault="00261384" w:rsidP="00261384">
            <w:pPr>
              <w:rPr>
                <w:rFonts w:eastAsia="Calibri"/>
                <w:sz w:val="18"/>
                <w:szCs w:val="18"/>
              </w:rPr>
            </w:pPr>
            <w:r w:rsidRPr="008D192F">
              <w:rPr>
                <w:rFonts w:eastAsia="Calibri"/>
                <w:sz w:val="18"/>
                <w:szCs w:val="18"/>
              </w:rPr>
              <w:t>6.1</w:t>
            </w:r>
          </w:p>
        </w:tc>
        <w:tc>
          <w:tcPr>
            <w:tcW w:w="782" w:type="pct"/>
            <w:tcBorders>
              <w:top w:val="single" w:sz="4" w:space="0" w:color="auto"/>
              <w:left w:val="single" w:sz="4" w:space="0" w:color="auto"/>
              <w:bottom w:val="single" w:sz="4" w:space="0" w:color="auto"/>
              <w:right w:val="single" w:sz="4" w:space="0" w:color="auto"/>
            </w:tcBorders>
            <w:vAlign w:val="center"/>
          </w:tcPr>
          <w:p w14:paraId="67201A8E" w14:textId="77777777" w:rsidR="00261384" w:rsidRPr="008D192F" w:rsidRDefault="00261384" w:rsidP="00261384">
            <w:pPr>
              <w:rPr>
                <w:rFonts w:eastAsia="Calibri"/>
                <w:sz w:val="18"/>
                <w:szCs w:val="18"/>
              </w:rPr>
            </w:pPr>
            <w:r w:rsidRPr="008D192F">
              <w:rPr>
                <w:rFonts w:eastAsia="Calibri"/>
                <w:sz w:val="18"/>
                <w:szCs w:val="18"/>
              </w:rPr>
              <w:t xml:space="preserve">Капуста белокочанная свежая, 1 </w:t>
            </w:r>
            <w:proofErr w:type="spellStart"/>
            <w:r w:rsidRPr="008D192F">
              <w:rPr>
                <w:rFonts w:eastAsia="Calibri"/>
                <w:sz w:val="18"/>
                <w:szCs w:val="18"/>
              </w:rPr>
              <w:t>кл</w:t>
            </w:r>
            <w:proofErr w:type="spellEnd"/>
            <w:r w:rsidRPr="008D192F">
              <w:rPr>
                <w:rFonts w:eastAsia="Calibri"/>
                <w:sz w:val="18"/>
                <w:szCs w:val="18"/>
              </w:rPr>
              <w:t xml:space="preserve">. </w:t>
            </w:r>
          </w:p>
        </w:tc>
        <w:tc>
          <w:tcPr>
            <w:tcW w:w="684" w:type="pct"/>
            <w:tcBorders>
              <w:top w:val="single" w:sz="4" w:space="0" w:color="auto"/>
              <w:left w:val="single" w:sz="4" w:space="0" w:color="auto"/>
              <w:bottom w:val="single" w:sz="4" w:space="0" w:color="auto"/>
              <w:right w:val="single" w:sz="4" w:space="0" w:color="auto"/>
            </w:tcBorders>
          </w:tcPr>
          <w:p w14:paraId="55A79A51"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19D80260"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EDFD466" w14:textId="77777777" w:rsidR="00261384" w:rsidRPr="008D192F" w:rsidRDefault="00261384" w:rsidP="00261384">
            <w:pPr>
              <w:rPr>
                <w:rFonts w:eastAsia="Calibri"/>
                <w:sz w:val="18"/>
                <w:szCs w:val="18"/>
              </w:rPr>
            </w:pPr>
            <w:r w:rsidRPr="008D192F">
              <w:rPr>
                <w:rFonts w:eastAsia="Calibri"/>
                <w:sz w:val="18"/>
                <w:szCs w:val="18"/>
              </w:rPr>
              <w:t xml:space="preserve">ГОСТ </w:t>
            </w:r>
            <w:proofErr w:type="gramStart"/>
            <w:r w:rsidRPr="008D192F">
              <w:rPr>
                <w:rFonts w:eastAsia="Calibri"/>
                <w:sz w:val="18"/>
                <w:szCs w:val="18"/>
              </w:rPr>
              <w:t>Р</w:t>
            </w:r>
            <w:proofErr w:type="gramEnd"/>
            <w:r w:rsidRPr="008D192F">
              <w:rPr>
                <w:rFonts w:eastAsia="Calibri"/>
                <w:sz w:val="18"/>
                <w:szCs w:val="18"/>
              </w:rPr>
              <w:t xml:space="preserve"> 51809-2001.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BE41762" w14:textId="77777777" w:rsidR="00261384" w:rsidRPr="008D192F" w:rsidRDefault="00261384" w:rsidP="00261384">
            <w:pPr>
              <w:rPr>
                <w:rFonts w:eastAsia="Calibri"/>
                <w:sz w:val="18"/>
                <w:szCs w:val="18"/>
              </w:rPr>
            </w:pPr>
          </w:p>
        </w:tc>
      </w:tr>
      <w:tr w:rsidR="008D441E" w:rsidRPr="008D192F" w14:paraId="3979F415"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F99884F" w14:textId="77777777" w:rsidR="00261384" w:rsidRPr="008D192F" w:rsidRDefault="00261384" w:rsidP="00261384">
            <w:pPr>
              <w:rPr>
                <w:rFonts w:eastAsia="Calibri"/>
                <w:sz w:val="18"/>
                <w:szCs w:val="18"/>
              </w:rPr>
            </w:pPr>
            <w:r w:rsidRPr="008D192F">
              <w:rPr>
                <w:rFonts w:eastAsia="Calibri"/>
                <w:sz w:val="18"/>
                <w:szCs w:val="18"/>
              </w:rPr>
              <w:t>6.2</w:t>
            </w:r>
          </w:p>
        </w:tc>
        <w:tc>
          <w:tcPr>
            <w:tcW w:w="782" w:type="pct"/>
            <w:tcBorders>
              <w:top w:val="single" w:sz="4" w:space="0" w:color="auto"/>
              <w:left w:val="single" w:sz="4" w:space="0" w:color="auto"/>
              <w:bottom w:val="single" w:sz="4" w:space="0" w:color="auto"/>
              <w:right w:val="single" w:sz="4" w:space="0" w:color="auto"/>
            </w:tcBorders>
            <w:vAlign w:val="center"/>
          </w:tcPr>
          <w:p w14:paraId="600F0C19" w14:textId="77777777" w:rsidR="00261384" w:rsidRPr="008D192F" w:rsidRDefault="00261384" w:rsidP="00261384">
            <w:pPr>
              <w:rPr>
                <w:rFonts w:eastAsia="Calibri"/>
                <w:sz w:val="18"/>
                <w:szCs w:val="18"/>
              </w:rPr>
            </w:pPr>
            <w:r w:rsidRPr="008D192F">
              <w:rPr>
                <w:rFonts w:eastAsia="Calibri"/>
                <w:sz w:val="18"/>
                <w:szCs w:val="18"/>
              </w:rPr>
              <w:t xml:space="preserve">Капуста белокочанная свежая 1 </w:t>
            </w:r>
            <w:proofErr w:type="spellStart"/>
            <w:r w:rsidRPr="008D192F">
              <w:rPr>
                <w:rFonts w:eastAsia="Calibri"/>
                <w:sz w:val="18"/>
                <w:szCs w:val="18"/>
              </w:rPr>
              <w:t>кл</w:t>
            </w:r>
            <w:proofErr w:type="spellEnd"/>
            <w:r w:rsidRPr="008D192F">
              <w:rPr>
                <w:rFonts w:eastAsia="Calibri"/>
                <w:sz w:val="18"/>
                <w:szCs w:val="18"/>
              </w:rPr>
              <w:t xml:space="preserve">.  </w:t>
            </w:r>
          </w:p>
          <w:p w14:paraId="3C500D46" w14:textId="77777777" w:rsidR="00261384" w:rsidRPr="008D192F" w:rsidRDefault="00261384" w:rsidP="00261384">
            <w:pPr>
              <w:rPr>
                <w:rFonts w:eastAsia="Calibri"/>
                <w:sz w:val="18"/>
                <w:szCs w:val="18"/>
              </w:rPr>
            </w:pPr>
            <w:r w:rsidRPr="008D192F">
              <w:rPr>
                <w:rFonts w:eastAsia="Calibri"/>
                <w:sz w:val="18"/>
                <w:szCs w:val="18"/>
              </w:rPr>
              <w:t>Нового урожая</w:t>
            </w:r>
          </w:p>
        </w:tc>
        <w:tc>
          <w:tcPr>
            <w:tcW w:w="684" w:type="pct"/>
            <w:tcBorders>
              <w:top w:val="single" w:sz="4" w:space="0" w:color="auto"/>
              <w:left w:val="single" w:sz="4" w:space="0" w:color="auto"/>
              <w:bottom w:val="single" w:sz="4" w:space="0" w:color="auto"/>
              <w:right w:val="single" w:sz="4" w:space="0" w:color="auto"/>
            </w:tcBorders>
          </w:tcPr>
          <w:p w14:paraId="661A0960"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FE684A4"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97B361C" w14:textId="77777777" w:rsidR="00261384" w:rsidRPr="008D192F" w:rsidRDefault="00261384" w:rsidP="00261384">
            <w:pPr>
              <w:rPr>
                <w:rFonts w:eastAsia="Calibri"/>
                <w:sz w:val="18"/>
                <w:szCs w:val="18"/>
              </w:rPr>
            </w:pPr>
            <w:r w:rsidRPr="008D192F">
              <w:rPr>
                <w:rFonts w:eastAsia="Calibri"/>
                <w:sz w:val="18"/>
                <w:szCs w:val="18"/>
              </w:rPr>
              <w:t xml:space="preserve">ГОСТ </w:t>
            </w:r>
            <w:proofErr w:type="gramStart"/>
            <w:r w:rsidRPr="008D192F">
              <w:rPr>
                <w:rFonts w:eastAsia="Calibri"/>
                <w:sz w:val="18"/>
                <w:szCs w:val="18"/>
              </w:rPr>
              <w:t>Р</w:t>
            </w:r>
            <w:proofErr w:type="gramEnd"/>
            <w:r w:rsidRPr="008D192F">
              <w:rPr>
                <w:rFonts w:eastAsia="Calibri"/>
                <w:sz w:val="18"/>
                <w:szCs w:val="18"/>
              </w:rPr>
              <w:t xml:space="preserve"> 51809-2001.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6D7A24C" w14:textId="77777777" w:rsidR="00261384" w:rsidRPr="008D192F" w:rsidRDefault="00261384" w:rsidP="00261384">
            <w:pPr>
              <w:rPr>
                <w:rFonts w:eastAsia="Calibri"/>
                <w:sz w:val="18"/>
                <w:szCs w:val="18"/>
              </w:rPr>
            </w:pPr>
          </w:p>
        </w:tc>
      </w:tr>
      <w:tr w:rsidR="008D441E" w:rsidRPr="008D192F" w14:paraId="6C102D0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695A57E" w14:textId="77777777" w:rsidR="00261384" w:rsidRPr="008D192F" w:rsidRDefault="00261384" w:rsidP="00261384">
            <w:pPr>
              <w:rPr>
                <w:rFonts w:eastAsia="Calibri"/>
                <w:sz w:val="18"/>
                <w:szCs w:val="18"/>
              </w:rPr>
            </w:pPr>
            <w:r w:rsidRPr="008D192F">
              <w:rPr>
                <w:rFonts w:eastAsia="Calibri"/>
                <w:sz w:val="18"/>
                <w:szCs w:val="18"/>
              </w:rPr>
              <w:t>6.3</w:t>
            </w:r>
          </w:p>
        </w:tc>
        <w:tc>
          <w:tcPr>
            <w:tcW w:w="782" w:type="pct"/>
            <w:tcBorders>
              <w:top w:val="single" w:sz="4" w:space="0" w:color="auto"/>
              <w:left w:val="single" w:sz="4" w:space="0" w:color="auto"/>
              <w:bottom w:val="single" w:sz="4" w:space="0" w:color="auto"/>
              <w:right w:val="single" w:sz="4" w:space="0" w:color="auto"/>
            </w:tcBorders>
            <w:vAlign w:val="center"/>
          </w:tcPr>
          <w:p w14:paraId="05FAA0C7" w14:textId="77777777" w:rsidR="00261384" w:rsidRPr="008D192F" w:rsidRDefault="00261384" w:rsidP="00261384">
            <w:pPr>
              <w:rPr>
                <w:rFonts w:eastAsia="Calibri"/>
                <w:sz w:val="18"/>
                <w:szCs w:val="18"/>
              </w:rPr>
            </w:pPr>
            <w:r w:rsidRPr="008D192F">
              <w:rPr>
                <w:rFonts w:eastAsia="Calibri"/>
                <w:sz w:val="18"/>
                <w:szCs w:val="18"/>
              </w:rPr>
              <w:t xml:space="preserve">Картофель свежий продовольственный, 1 </w:t>
            </w:r>
            <w:proofErr w:type="spellStart"/>
            <w:r w:rsidRPr="008D192F">
              <w:rPr>
                <w:rFonts w:eastAsia="Calibri"/>
                <w:sz w:val="18"/>
                <w:szCs w:val="18"/>
              </w:rPr>
              <w:t>кл</w:t>
            </w:r>
            <w:proofErr w:type="spellEnd"/>
            <w:r w:rsidRPr="008D192F">
              <w:rPr>
                <w:rFonts w:eastAsia="Calibri"/>
                <w:sz w:val="18"/>
                <w:szCs w:val="18"/>
              </w:rPr>
              <w:t>.</w:t>
            </w:r>
          </w:p>
        </w:tc>
        <w:tc>
          <w:tcPr>
            <w:tcW w:w="684" w:type="pct"/>
            <w:tcBorders>
              <w:top w:val="single" w:sz="4" w:space="0" w:color="auto"/>
              <w:left w:val="single" w:sz="4" w:space="0" w:color="auto"/>
              <w:bottom w:val="single" w:sz="4" w:space="0" w:color="auto"/>
              <w:right w:val="single" w:sz="4" w:space="0" w:color="auto"/>
            </w:tcBorders>
          </w:tcPr>
          <w:p w14:paraId="7AF6A923"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63C3A26B"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633AC2B4" w14:textId="77777777" w:rsidR="00261384" w:rsidRPr="008D192F" w:rsidRDefault="00261384" w:rsidP="00261384">
            <w:pPr>
              <w:rPr>
                <w:rFonts w:eastAsia="Calibri"/>
                <w:sz w:val="18"/>
                <w:szCs w:val="18"/>
              </w:rPr>
            </w:pPr>
            <w:r w:rsidRPr="008D192F">
              <w:rPr>
                <w:rFonts w:eastAsia="Calibri"/>
                <w:sz w:val="18"/>
                <w:szCs w:val="18"/>
              </w:rPr>
              <w:t xml:space="preserve">ГОСТ 7176-2017.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604C5971" w14:textId="77777777" w:rsidR="00261384" w:rsidRPr="008D192F" w:rsidRDefault="00261384" w:rsidP="00261384">
            <w:pPr>
              <w:rPr>
                <w:rFonts w:eastAsia="Calibri"/>
                <w:sz w:val="18"/>
                <w:szCs w:val="18"/>
              </w:rPr>
            </w:pPr>
          </w:p>
        </w:tc>
      </w:tr>
      <w:tr w:rsidR="008D441E" w:rsidRPr="008D192F" w14:paraId="4F20D977"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39C2B60" w14:textId="77777777" w:rsidR="00261384" w:rsidRPr="008D192F" w:rsidRDefault="00261384" w:rsidP="00261384">
            <w:pPr>
              <w:rPr>
                <w:rFonts w:eastAsia="Calibri"/>
                <w:sz w:val="18"/>
                <w:szCs w:val="18"/>
              </w:rPr>
            </w:pPr>
            <w:r w:rsidRPr="008D192F">
              <w:rPr>
                <w:rFonts w:eastAsia="Calibri"/>
                <w:sz w:val="18"/>
                <w:szCs w:val="18"/>
              </w:rPr>
              <w:t>6.4</w:t>
            </w:r>
          </w:p>
        </w:tc>
        <w:tc>
          <w:tcPr>
            <w:tcW w:w="782" w:type="pct"/>
            <w:tcBorders>
              <w:top w:val="single" w:sz="4" w:space="0" w:color="auto"/>
              <w:left w:val="single" w:sz="4" w:space="0" w:color="auto"/>
              <w:bottom w:val="single" w:sz="4" w:space="0" w:color="auto"/>
              <w:right w:val="single" w:sz="4" w:space="0" w:color="auto"/>
            </w:tcBorders>
            <w:vAlign w:val="center"/>
          </w:tcPr>
          <w:p w14:paraId="5938E6CD" w14:textId="77777777" w:rsidR="00261384" w:rsidRPr="008D192F" w:rsidRDefault="00261384" w:rsidP="00261384">
            <w:pPr>
              <w:rPr>
                <w:rFonts w:eastAsia="Calibri"/>
                <w:sz w:val="18"/>
                <w:szCs w:val="18"/>
              </w:rPr>
            </w:pPr>
            <w:r w:rsidRPr="008D192F">
              <w:rPr>
                <w:rFonts w:eastAsia="Calibri"/>
                <w:sz w:val="18"/>
                <w:szCs w:val="18"/>
              </w:rPr>
              <w:t xml:space="preserve">Картофель свежий продовольственный, ранний 1 </w:t>
            </w:r>
            <w:proofErr w:type="spellStart"/>
            <w:r w:rsidRPr="008D192F">
              <w:rPr>
                <w:rFonts w:eastAsia="Calibri"/>
                <w:sz w:val="18"/>
                <w:szCs w:val="18"/>
              </w:rPr>
              <w:t>кл</w:t>
            </w:r>
            <w:proofErr w:type="spellEnd"/>
            <w:r w:rsidRPr="008D192F">
              <w:rPr>
                <w:rFonts w:eastAsia="Calibri"/>
                <w:sz w:val="18"/>
                <w:szCs w:val="18"/>
              </w:rPr>
              <w:t>.</w:t>
            </w:r>
          </w:p>
        </w:tc>
        <w:tc>
          <w:tcPr>
            <w:tcW w:w="684" w:type="pct"/>
            <w:tcBorders>
              <w:top w:val="single" w:sz="4" w:space="0" w:color="auto"/>
              <w:left w:val="single" w:sz="4" w:space="0" w:color="auto"/>
              <w:bottom w:val="single" w:sz="4" w:space="0" w:color="auto"/>
              <w:right w:val="single" w:sz="4" w:space="0" w:color="auto"/>
            </w:tcBorders>
          </w:tcPr>
          <w:p w14:paraId="76FB3A02"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1EED6261"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3E3DC43" w14:textId="77777777" w:rsidR="00261384" w:rsidRPr="008D192F" w:rsidRDefault="00261384" w:rsidP="00261384">
            <w:pPr>
              <w:rPr>
                <w:rFonts w:eastAsia="Calibri"/>
                <w:sz w:val="18"/>
                <w:szCs w:val="18"/>
              </w:rPr>
            </w:pPr>
            <w:r w:rsidRPr="008D192F">
              <w:rPr>
                <w:rFonts w:eastAsia="Calibri"/>
                <w:sz w:val="18"/>
                <w:szCs w:val="18"/>
              </w:rPr>
              <w:t xml:space="preserve">ГОСТ 7176-2017.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785B296" w14:textId="77777777" w:rsidR="00261384" w:rsidRPr="008D192F" w:rsidRDefault="00261384" w:rsidP="00261384">
            <w:pPr>
              <w:rPr>
                <w:rFonts w:eastAsia="Calibri"/>
                <w:sz w:val="18"/>
                <w:szCs w:val="18"/>
              </w:rPr>
            </w:pPr>
          </w:p>
        </w:tc>
      </w:tr>
      <w:tr w:rsidR="008D441E" w:rsidRPr="008D192F" w14:paraId="79C75919"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A43942E" w14:textId="77777777" w:rsidR="00261384" w:rsidRPr="008D192F" w:rsidRDefault="00261384" w:rsidP="00261384">
            <w:pPr>
              <w:rPr>
                <w:rFonts w:eastAsia="Calibri"/>
                <w:sz w:val="18"/>
                <w:szCs w:val="18"/>
              </w:rPr>
            </w:pPr>
            <w:r w:rsidRPr="008D192F">
              <w:rPr>
                <w:rFonts w:eastAsia="Calibri"/>
                <w:sz w:val="18"/>
                <w:szCs w:val="18"/>
              </w:rPr>
              <w:t>6.5</w:t>
            </w:r>
          </w:p>
        </w:tc>
        <w:tc>
          <w:tcPr>
            <w:tcW w:w="782" w:type="pct"/>
            <w:tcBorders>
              <w:top w:val="single" w:sz="4" w:space="0" w:color="auto"/>
              <w:left w:val="single" w:sz="4" w:space="0" w:color="auto"/>
              <w:bottom w:val="single" w:sz="4" w:space="0" w:color="auto"/>
              <w:right w:val="single" w:sz="4" w:space="0" w:color="auto"/>
            </w:tcBorders>
            <w:vAlign w:val="center"/>
          </w:tcPr>
          <w:p w14:paraId="4D987C68" w14:textId="77777777" w:rsidR="00261384" w:rsidRPr="008D192F" w:rsidRDefault="00261384" w:rsidP="00261384">
            <w:pPr>
              <w:rPr>
                <w:rFonts w:eastAsia="Calibri"/>
                <w:sz w:val="18"/>
                <w:szCs w:val="18"/>
              </w:rPr>
            </w:pPr>
            <w:r w:rsidRPr="008D192F">
              <w:rPr>
                <w:rFonts w:eastAsia="Calibri"/>
                <w:sz w:val="18"/>
                <w:szCs w:val="18"/>
              </w:rPr>
              <w:t xml:space="preserve">Лук репчатый, свежий, 1 </w:t>
            </w:r>
            <w:proofErr w:type="spellStart"/>
            <w:r w:rsidRPr="008D192F">
              <w:rPr>
                <w:rFonts w:eastAsia="Calibri"/>
                <w:sz w:val="18"/>
                <w:szCs w:val="18"/>
              </w:rPr>
              <w:t>кл</w:t>
            </w:r>
            <w:proofErr w:type="spellEnd"/>
            <w:r w:rsidRPr="008D192F">
              <w:rPr>
                <w:rFonts w:eastAsia="Calibri"/>
                <w:sz w:val="18"/>
                <w:szCs w:val="18"/>
              </w:rPr>
              <w:t>.</w:t>
            </w:r>
          </w:p>
        </w:tc>
        <w:tc>
          <w:tcPr>
            <w:tcW w:w="684" w:type="pct"/>
            <w:tcBorders>
              <w:top w:val="single" w:sz="4" w:space="0" w:color="auto"/>
              <w:left w:val="single" w:sz="4" w:space="0" w:color="auto"/>
              <w:bottom w:val="single" w:sz="4" w:space="0" w:color="auto"/>
              <w:right w:val="single" w:sz="4" w:space="0" w:color="auto"/>
            </w:tcBorders>
          </w:tcPr>
          <w:p w14:paraId="6DE9777F"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309A3B8C"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7EB3FCE" w14:textId="77777777" w:rsidR="00261384" w:rsidRPr="008D192F" w:rsidRDefault="00261384" w:rsidP="00261384">
            <w:pPr>
              <w:rPr>
                <w:rFonts w:eastAsia="Calibri"/>
                <w:sz w:val="18"/>
                <w:szCs w:val="18"/>
              </w:rPr>
            </w:pPr>
            <w:r w:rsidRPr="008D192F">
              <w:rPr>
                <w:rFonts w:eastAsia="Calibri"/>
                <w:sz w:val="18"/>
                <w:szCs w:val="18"/>
              </w:rPr>
              <w:t xml:space="preserve">ГОСТ 34306-2017.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6FB826E" w14:textId="77777777" w:rsidR="00261384" w:rsidRPr="008D192F" w:rsidRDefault="00261384" w:rsidP="00261384">
            <w:pPr>
              <w:rPr>
                <w:rFonts w:eastAsia="Calibri"/>
                <w:sz w:val="18"/>
                <w:szCs w:val="18"/>
              </w:rPr>
            </w:pPr>
          </w:p>
        </w:tc>
      </w:tr>
      <w:tr w:rsidR="008D441E" w:rsidRPr="008D192F" w14:paraId="241CF9BA"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FB21B8D" w14:textId="77777777" w:rsidR="00261384" w:rsidRPr="008D192F" w:rsidRDefault="00261384" w:rsidP="00261384">
            <w:pPr>
              <w:rPr>
                <w:rFonts w:eastAsia="Calibri"/>
                <w:sz w:val="18"/>
                <w:szCs w:val="18"/>
              </w:rPr>
            </w:pPr>
            <w:r w:rsidRPr="008D192F">
              <w:rPr>
                <w:rFonts w:eastAsia="Calibri"/>
                <w:sz w:val="18"/>
                <w:szCs w:val="18"/>
              </w:rPr>
              <w:t>6.6</w:t>
            </w:r>
          </w:p>
        </w:tc>
        <w:tc>
          <w:tcPr>
            <w:tcW w:w="782" w:type="pct"/>
            <w:tcBorders>
              <w:top w:val="single" w:sz="4" w:space="0" w:color="auto"/>
              <w:left w:val="single" w:sz="4" w:space="0" w:color="auto"/>
              <w:bottom w:val="single" w:sz="4" w:space="0" w:color="auto"/>
              <w:right w:val="single" w:sz="4" w:space="0" w:color="auto"/>
            </w:tcBorders>
            <w:vAlign w:val="center"/>
          </w:tcPr>
          <w:p w14:paraId="1ED7D9A6" w14:textId="77777777" w:rsidR="00261384" w:rsidRPr="008D192F" w:rsidRDefault="00261384" w:rsidP="00261384">
            <w:pPr>
              <w:rPr>
                <w:rFonts w:eastAsia="Calibri"/>
                <w:sz w:val="18"/>
                <w:szCs w:val="18"/>
              </w:rPr>
            </w:pPr>
            <w:r w:rsidRPr="008D192F">
              <w:rPr>
                <w:rFonts w:eastAsia="Calibri"/>
                <w:sz w:val="18"/>
                <w:szCs w:val="18"/>
              </w:rPr>
              <w:t>Лук зелёный свежий</w:t>
            </w:r>
          </w:p>
        </w:tc>
        <w:tc>
          <w:tcPr>
            <w:tcW w:w="684" w:type="pct"/>
            <w:tcBorders>
              <w:top w:val="single" w:sz="4" w:space="0" w:color="auto"/>
              <w:left w:val="single" w:sz="4" w:space="0" w:color="auto"/>
              <w:bottom w:val="single" w:sz="4" w:space="0" w:color="auto"/>
              <w:right w:val="single" w:sz="4" w:space="0" w:color="auto"/>
            </w:tcBorders>
          </w:tcPr>
          <w:p w14:paraId="59C57EA9"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898EC92"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6DB841FA" w14:textId="77777777" w:rsidR="00261384" w:rsidRPr="008D192F" w:rsidRDefault="00261384" w:rsidP="00261384">
            <w:pPr>
              <w:rPr>
                <w:rFonts w:eastAsia="Calibri"/>
                <w:sz w:val="18"/>
                <w:szCs w:val="18"/>
              </w:rPr>
            </w:pPr>
            <w:r w:rsidRPr="008D192F">
              <w:rPr>
                <w:rFonts w:eastAsia="Calibri"/>
                <w:sz w:val="18"/>
                <w:szCs w:val="18"/>
              </w:rPr>
              <w:t xml:space="preserve">ГОСТ 34214-2017.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0C802B7" w14:textId="77777777" w:rsidR="00261384" w:rsidRPr="008D192F" w:rsidRDefault="00261384" w:rsidP="00261384">
            <w:pPr>
              <w:rPr>
                <w:rFonts w:eastAsia="Calibri"/>
                <w:sz w:val="18"/>
                <w:szCs w:val="18"/>
              </w:rPr>
            </w:pPr>
          </w:p>
        </w:tc>
      </w:tr>
      <w:tr w:rsidR="008D441E" w:rsidRPr="008D192F" w14:paraId="410710E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6A526D8" w14:textId="77777777" w:rsidR="00261384" w:rsidRPr="008D192F" w:rsidRDefault="00261384" w:rsidP="00261384">
            <w:pPr>
              <w:rPr>
                <w:rFonts w:eastAsia="Calibri"/>
                <w:sz w:val="18"/>
                <w:szCs w:val="18"/>
              </w:rPr>
            </w:pPr>
            <w:r w:rsidRPr="008D192F">
              <w:rPr>
                <w:rFonts w:eastAsia="Calibri"/>
                <w:sz w:val="18"/>
                <w:szCs w:val="18"/>
              </w:rPr>
              <w:t>6.7</w:t>
            </w:r>
          </w:p>
        </w:tc>
        <w:tc>
          <w:tcPr>
            <w:tcW w:w="782" w:type="pct"/>
            <w:tcBorders>
              <w:top w:val="single" w:sz="4" w:space="0" w:color="auto"/>
              <w:left w:val="single" w:sz="4" w:space="0" w:color="auto"/>
              <w:bottom w:val="single" w:sz="4" w:space="0" w:color="auto"/>
              <w:right w:val="single" w:sz="4" w:space="0" w:color="auto"/>
            </w:tcBorders>
            <w:vAlign w:val="center"/>
          </w:tcPr>
          <w:p w14:paraId="08CFF0E2" w14:textId="77777777" w:rsidR="00261384" w:rsidRPr="008D192F" w:rsidRDefault="00261384" w:rsidP="00261384">
            <w:pPr>
              <w:rPr>
                <w:rFonts w:eastAsia="Calibri"/>
                <w:sz w:val="18"/>
                <w:szCs w:val="18"/>
              </w:rPr>
            </w:pPr>
            <w:r w:rsidRPr="008D192F">
              <w:rPr>
                <w:rFonts w:eastAsia="Calibri"/>
                <w:sz w:val="18"/>
                <w:szCs w:val="18"/>
              </w:rPr>
              <w:t xml:space="preserve">Морковь свежая столовая I </w:t>
            </w:r>
            <w:proofErr w:type="spellStart"/>
            <w:r w:rsidRPr="008D192F">
              <w:rPr>
                <w:rFonts w:eastAsia="Calibri"/>
                <w:sz w:val="18"/>
                <w:szCs w:val="18"/>
              </w:rPr>
              <w:t>кл</w:t>
            </w:r>
            <w:proofErr w:type="spellEnd"/>
            <w:r w:rsidRPr="008D192F">
              <w:rPr>
                <w:rFonts w:eastAsia="Calibri"/>
                <w:sz w:val="18"/>
                <w:szCs w:val="18"/>
              </w:rPr>
              <w:t>.</w:t>
            </w:r>
          </w:p>
        </w:tc>
        <w:tc>
          <w:tcPr>
            <w:tcW w:w="684" w:type="pct"/>
            <w:tcBorders>
              <w:top w:val="single" w:sz="4" w:space="0" w:color="auto"/>
              <w:left w:val="single" w:sz="4" w:space="0" w:color="auto"/>
              <w:bottom w:val="single" w:sz="4" w:space="0" w:color="auto"/>
              <w:right w:val="single" w:sz="4" w:space="0" w:color="auto"/>
            </w:tcBorders>
          </w:tcPr>
          <w:p w14:paraId="2C58BB5C"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6318872B"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3F067927" w14:textId="77777777" w:rsidR="00261384" w:rsidRPr="008D192F" w:rsidRDefault="00261384" w:rsidP="00261384">
            <w:pPr>
              <w:rPr>
                <w:rFonts w:eastAsia="Calibri"/>
                <w:sz w:val="18"/>
                <w:szCs w:val="18"/>
              </w:rPr>
            </w:pPr>
            <w:r w:rsidRPr="008D192F">
              <w:rPr>
                <w:rFonts w:eastAsia="Calibri"/>
                <w:sz w:val="18"/>
                <w:szCs w:val="18"/>
              </w:rPr>
              <w:t xml:space="preserve">ГОСТ 32284-2013.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662A2A8" w14:textId="77777777" w:rsidR="00261384" w:rsidRPr="008D192F" w:rsidRDefault="00261384" w:rsidP="00261384">
            <w:pPr>
              <w:rPr>
                <w:rFonts w:eastAsia="Calibri"/>
                <w:sz w:val="18"/>
                <w:szCs w:val="18"/>
              </w:rPr>
            </w:pPr>
          </w:p>
        </w:tc>
      </w:tr>
      <w:tr w:rsidR="008D441E" w:rsidRPr="008D192F" w14:paraId="67A56C68"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72029C9" w14:textId="77777777" w:rsidR="00261384" w:rsidRPr="008D192F" w:rsidRDefault="00261384" w:rsidP="00261384">
            <w:pPr>
              <w:rPr>
                <w:rFonts w:eastAsia="Calibri"/>
                <w:sz w:val="18"/>
                <w:szCs w:val="18"/>
              </w:rPr>
            </w:pPr>
            <w:r w:rsidRPr="008D192F">
              <w:rPr>
                <w:rFonts w:eastAsia="Calibri"/>
                <w:sz w:val="18"/>
                <w:szCs w:val="18"/>
              </w:rPr>
              <w:t>6.8</w:t>
            </w:r>
          </w:p>
        </w:tc>
        <w:tc>
          <w:tcPr>
            <w:tcW w:w="782" w:type="pct"/>
            <w:tcBorders>
              <w:top w:val="single" w:sz="4" w:space="0" w:color="auto"/>
              <w:left w:val="single" w:sz="4" w:space="0" w:color="auto"/>
              <w:bottom w:val="single" w:sz="4" w:space="0" w:color="auto"/>
              <w:right w:val="single" w:sz="4" w:space="0" w:color="auto"/>
            </w:tcBorders>
            <w:vAlign w:val="center"/>
          </w:tcPr>
          <w:p w14:paraId="37EFE2E1" w14:textId="77777777" w:rsidR="00261384" w:rsidRPr="008D192F" w:rsidRDefault="00261384" w:rsidP="00261384">
            <w:pPr>
              <w:rPr>
                <w:rFonts w:eastAsia="Calibri"/>
                <w:sz w:val="18"/>
                <w:szCs w:val="18"/>
              </w:rPr>
            </w:pPr>
            <w:r w:rsidRPr="008D192F">
              <w:rPr>
                <w:rFonts w:eastAsia="Calibri"/>
                <w:sz w:val="18"/>
                <w:szCs w:val="18"/>
              </w:rPr>
              <w:t xml:space="preserve">Огурцы свежие </w:t>
            </w:r>
            <w:proofErr w:type="spellStart"/>
            <w:r w:rsidRPr="008D192F">
              <w:rPr>
                <w:rFonts w:eastAsia="Calibri"/>
                <w:sz w:val="18"/>
                <w:szCs w:val="18"/>
              </w:rPr>
              <w:t>короткоплодные</w:t>
            </w:r>
            <w:proofErr w:type="spellEnd"/>
          </w:p>
        </w:tc>
        <w:tc>
          <w:tcPr>
            <w:tcW w:w="684" w:type="pct"/>
            <w:tcBorders>
              <w:top w:val="single" w:sz="4" w:space="0" w:color="auto"/>
              <w:left w:val="single" w:sz="4" w:space="0" w:color="auto"/>
              <w:bottom w:val="single" w:sz="4" w:space="0" w:color="auto"/>
              <w:right w:val="single" w:sz="4" w:space="0" w:color="auto"/>
            </w:tcBorders>
          </w:tcPr>
          <w:p w14:paraId="08DFA9EF"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786E149"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5C7D6E7B" w14:textId="77777777" w:rsidR="00261384" w:rsidRPr="008D192F" w:rsidRDefault="00261384" w:rsidP="00261384">
            <w:pPr>
              <w:rPr>
                <w:rFonts w:eastAsia="Calibri"/>
                <w:sz w:val="18"/>
                <w:szCs w:val="18"/>
              </w:rPr>
            </w:pPr>
            <w:r w:rsidRPr="008D192F">
              <w:rPr>
                <w:rFonts w:eastAsia="Calibri"/>
                <w:sz w:val="18"/>
                <w:szCs w:val="18"/>
              </w:rPr>
              <w:t xml:space="preserve">ГОСТ 33932-2016.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3045107" w14:textId="77777777" w:rsidR="00261384" w:rsidRPr="008D192F" w:rsidRDefault="00261384" w:rsidP="00261384">
            <w:pPr>
              <w:rPr>
                <w:rFonts w:eastAsia="Calibri"/>
                <w:sz w:val="18"/>
                <w:szCs w:val="18"/>
              </w:rPr>
            </w:pPr>
          </w:p>
        </w:tc>
      </w:tr>
      <w:tr w:rsidR="008D441E" w:rsidRPr="008D192F" w14:paraId="30AEDEC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03CBD14" w14:textId="77777777" w:rsidR="00261384" w:rsidRPr="008D192F" w:rsidRDefault="00261384" w:rsidP="00261384">
            <w:pPr>
              <w:rPr>
                <w:rFonts w:eastAsia="Calibri"/>
                <w:sz w:val="18"/>
                <w:szCs w:val="18"/>
              </w:rPr>
            </w:pPr>
            <w:r w:rsidRPr="008D192F">
              <w:rPr>
                <w:rFonts w:eastAsia="Calibri"/>
                <w:sz w:val="18"/>
                <w:szCs w:val="18"/>
              </w:rPr>
              <w:t>6.9</w:t>
            </w:r>
          </w:p>
        </w:tc>
        <w:tc>
          <w:tcPr>
            <w:tcW w:w="782" w:type="pct"/>
            <w:tcBorders>
              <w:top w:val="single" w:sz="4" w:space="0" w:color="auto"/>
              <w:left w:val="single" w:sz="4" w:space="0" w:color="auto"/>
              <w:bottom w:val="single" w:sz="4" w:space="0" w:color="auto"/>
              <w:right w:val="single" w:sz="4" w:space="0" w:color="auto"/>
            </w:tcBorders>
            <w:vAlign w:val="center"/>
          </w:tcPr>
          <w:p w14:paraId="452E864D" w14:textId="77777777" w:rsidR="00261384" w:rsidRPr="008D192F" w:rsidRDefault="00261384" w:rsidP="00261384">
            <w:pPr>
              <w:rPr>
                <w:rFonts w:eastAsia="Calibri"/>
                <w:sz w:val="18"/>
                <w:szCs w:val="18"/>
              </w:rPr>
            </w:pPr>
            <w:r w:rsidRPr="008D192F">
              <w:rPr>
                <w:rFonts w:eastAsia="Calibri"/>
                <w:sz w:val="18"/>
                <w:szCs w:val="18"/>
              </w:rPr>
              <w:t>Огурцы свежие среднеплодные</w:t>
            </w:r>
          </w:p>
        </w:tc>
        <w:tc>
          <w:tcPr>
            <w:tcW w:w="684" w:type="pct"/>
            <w:tcBorders>
              <w:top w:val="single" w:sz="4" w:space="0" w:color="auto"/>
              <w:left w:val="single" w:sz="4" w:space="0" w:color="auto"/>
              <w:bottom w:val="single" w:sz="4" w:space="0" w:color="auto"/>
              <w:right w:val="single" w:sz="4" w:space="0" w:color="auto"/>
            </w:tcBorders>
          </w:tcPr>
          <w:p w14:paraId="24E3103D"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35F2CCF3"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3EAD697C" w14:textId="77777777" w:rsidR="00261384" w:rsidRPr="008D192F" w:rsidRDefault="00261384" w:rsidP="00261384">
            <w:pPr>
              <w:rPr>
                <w:rFonts w:eastAsia="Calibri"/>
                <w:sz w:val="18"/>
                <w:szCs w:val="18"/>
              </w:rPr>
            </w:pPr>
            <w:r w:rsidRPr="008D192F">
              <w:rPr>
                <w:rFonts w:eastAsia="Calibri"/>
                <w:sz w:val="18"/>
                <w:szCs w:val="18"/>
              </w:rPr>
              <w:t xml:space="preserve">ГОСТ 33932-2016.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w:t>
            </w:r>
            <w:r w:rsidRPr="008D192F">
              <w:rPr>
                <w:rFonts w:eastAsia="Calibri"/>
                <w:sz w:val="18"/>
                <w:szCs w:val="18"/>
              </w:rPr>
              <w:lastRenderedPageBreak/>
              <w:t>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1DB48068" w14:textId="77777777" w:rsidR="00261384" w:rsidRPr="008D192F" w:rsidRDefault="00261384" w:rsidP="00261384">
            <w:pPr>
              <w:rPr>
                <w:rFonts w:eastAsia="Calibri"/>
                <w:sz w:val="18"/>
                <w:szCs w:val="18"/>
              </w:rPr>
            </w:pPr>
          </w:p>
        </w:tc>
      </w:tr>
      <w:tr w:rsidR="008D441E" w:rsidRPr="008D192F" w14:paraId="2567630D"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FA4B588" w14:textId="77777777" w:rsidR="00261384" w:rsidRPr="008D192F" w:rsidRDefault="00261384" w:rsidP="00261384">
            <w:pPr>
              <w:rPr>
                <w:rFonts w:eastAsia="Calibri"/>
                <w:sz w:val="18"/>
                <w:szCs w:val="18"/>
              </w:rPr>
            </w:pPr>
            <w:r w:rsidRPr="008D192F">
              <w:rPr>
                <w:rFonts w:eastAsia="Calibri"/>
                <w:sz w:val="18"/>
                <w:szCs w:val="18"/>
              </w:rPr>
              <w:lastRenderedPageBreak/>
              <w:t>6.10</w:t>
            </w:r>
          </w:p>
        </w:tc>
        <w:tc>
          <w:tcPr>
            <w:tcW w:w="782" w:type="pct"/>
            <w:tcBorders>
              <w:top w:val="single" w:sz="4" w:space="0" w:color="auto"/>
              <w:left w:val="single" w:sz="4" w:space="0" w:color="auto"/>
              <w:bottom w:val="single" w:sz="4" w:space="0" w:color="auto"/>
              <w:right w:val="single" w:sz="4" w:space="0" w:color="auto"/>
            </w:tcBorders>
            <w:vAlign w:val="center"/>
          </w:tcPr>
          <w:p w14:paraId="2CD50251" w14:textId="77777777" w:rsidR="00261384" w:rsidRPr="008D192F" w:rsidRDefault="00261384" w:rsidP="00261384">
            <w:pPr>
              <w:rPr>
                <w:rFonts w:eastAsia="Calibri"/>
                <w:sz w:val="18"/>
                <w:szCs w:val="18"/>
              </w:rPr>
            </w:pPr>
            <w:r w:rsidRPr="008D192F">
              <w:rPr>
                <w:rFonts w:eastAsia="Calibri"/>
                <w:sz w:val="18"/>
                <w:szCs w:val="18"/>
              </w:rPr>
              <w:t xml:space="preserve">Огурцы свежие </w:t>
            </w:r>
            <w:proofErr w:type="spellStart"/>
            <w:r w:rsidRPr="008D192F">
              <w:rPr>
                <w:rFonts w:eastAsia="Calibri"/>
                <w:sz w:val="18"/>
                <w:szCs w:val="18"/>
              </w:rPr>
              <w:t>длинноплодные</w:t>
            </w:r>
            <w:proofErr w:type="spellEnd"/>
          </w:p>
        </w:tc>
        <w:tc>
          <w:tcPr>
            <w:tcW w:w="684" w:type="pct"/>
            <w:tcBorders>
              <w:top w:val="single" w:sz="4" w:space="0" w:color="auto"/>
              <w:left w:val="single" w:sz="4" w:space="0" w:color="auto"/>
              <w:bottom w:val="single" w:sz="4" w:space="0" w:color="auto"/>
              <w:right w:val="single" w:sz="4" w:space="0" w:color="auto"/>
            </w:tcBorders>
          </w:tcPr>
          <w:p w14:paraId="02C6A416"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19919E7C"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279C143" w14:textId="77777777" w:rsidR="00261384" w:rsidRPr="008D192F" w:rsidRDefault="00261384" w:rsidP="00261384">
            <w:pPr>
              <w:rPr>
                <w:rFonts w:eastAsia="Calibri"/>
                <w:sz w:val="18"/>
                <w:szCs w:val="18"/>
              </w:rPr>
            </w:pPr>
            <w:r w:rsidRPr="008D192F">
              <w:rPr>
                <w:rFonts w:eastAsia="Calibri"/>
                <w:sz w:val="18"/>
                <w:szCs w:val="18"/>
              </w:rPr>
              <w:t xml:space="preserve">ГОСТ 33932-2016.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13F7D307" w14:textId="77777777" w:rsidR="00261384" w:rsidRPr="008D192F" w:rsidRDefault="00261384" w:rsidP="00261384">
            <w:pPr>
              <w:rPr>
                <w:rFonts w:eastAsia="Calibri"/>
                <w:sz w:val="18"/>
                <w:szCs w:val="18"/>
              </w:rPr>
            </w:pPr>
          </w:p>
        </w:tc>
      </w:tr>
      <w:tr w:rsidR="008D441E" w:rsidRPr="008D192F" w14:paraId="3359CE50"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A4FBA59" w14:textId="77777777" w:rsidR="00261384" w:rsidRPr="008D192F" w:rsidRDefault="00261384" w:rsidP="00261384">
            <w:pPr>
              <w:rPr>
                <w:rFonts w:eastAsia="Calibri"/>
                <w:sz w:val="18"/>
                <w:szCs w:val="18"/>
              </w:rPr>
            </w:pPr>
            <w:r w:rsidRPr="008D192F">
              <w:rPr>
                <w:rFonts w:eastAsia="Calibri"/>
                <w:sz w:val="18"/>
                <w:szCs w:val="18"/>
              </w:rPr>
              <w:t>6.11</w:t>
            </w:r>
          </w:p>
        </w:tc>
        <w:tc>
          <w:tcPr>
            <w:tcW w:w="782" w:type="pct"/>
            <w:tcBorders>
              <w:top w:val="single" w:sz="4" w:space="0" w:color="auto"/>
              <w:left w:val="single" w:sz="4" w:space="0" w:color="auto"/>
              <w:bottom w:val="single" w:sz="4" w:space="0" w:color="auto"/>
              <w:right w:val="single" w:sz="4" w:space="0" w:color="auto"/>
            </w:tcBorders>
            <w:vAlign w:val="center"/>
          </w:tcPr>
          <w:p w14:paraId="2FACACE5" w14:textId="77777777" w:rsidR="00261384" w:rsidRPr="008D192F" w:rsidRDefault="00261384" w:rsidP="00261384">
            <w:pPr>
              <w:rPr>
                <w:rFonts w:eastAsia="Calibri"/>
                <w:sz w:val="18"/>
                <w:szCs w:val="18"/>
              </w:rPr>
            </w:pPr>
            <w:r w:rsidRPr="008D192F">
              <w:rPr>
                <w:rFonts w:eastAsia="Calibri"/>
                <w:sz w:val="18"/>
                <w:szCs w:val="18"/>
              </w:rPr>
              <w:t xml:space="preserve">Свекла свежая столовая 1 </w:t>
            </w:r>
            <w:proofErr w:type="spellStart"/>
            <w:r w:rsidRPr="008D192F">
              <w:rPr>
                <w:rFonts w:eastAsia="Calibri"/>
                <w:sz w:val="18"/>
                <w:szCs w:val="18"/>
              </w:rPr>
              <w:t>кл</w:t>
            </w:r>
            <w:proofErr w:type="spellEnd"/>
            <w:r w:rsidRPr="008D192F">
              <w:rPr>
                <w:rFonts w:eastAsia="Calibri"/>
                <w:sz w:val="18"/>
                <w:szCs w:val="18"/>
              </w:rPr>
              <w:t>.</w:t>
            </w:r>
          </w:p>
        </w:tc>
        <w:tc>
          <w:tcPr>
            <w:tcW w:w="684" w:type="pct"/>
            <w:tcBorders>
              <w:top w:val="single" w:sz="4" w:space="0" w:color="auto"/>
              <w:left w:val="single" w:sz="4" w:space="0" w:color="auto"/>
              <w:bottom w:val="single" w:sz="4" w:space="0" w:color="auto"/>
              <w:right w:val="single" w:sz="4" w:space="0" w:color="auto"/>
            </w:tcBorders>
          </w:tcPr>
          <w:p w14:paraId="0E718863"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348A0479"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DDA6CE0" w14:textId="77777777" w:rsidR="00261384" w:rsidRPr="008D192F" w:rsidRDefault="00261384" w:rsidP="00261384">
            <w:pPr>
              <w:rPr>
                <w:rFonts w:eastAsia="Calibri"/>
                <w:sz w:val="18"/>
                <w:szCs w:val="18"/>
              </w:rPr>
            </w:pPr>
            <w:r w:rsidRPr="008D192F">
              <w:rPr>
                <w:rFonts w:eastAsia="Calibri"/>
                <w:sz w:val="18"/>
                <w:szCs w:val="18"/>
              </w:rPr>
              <w:t xml:space="preserve">ГОСТ 32285-2013.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F8F9BD4" w14:textId="77777777" w:rsidR="00261384" w:rsidRPr="008D192F" w:rsidRDefault="00261384" w:rsidP="00261384">
            <w:pPr>
              <w:rPr>
                <w:rFonts w:eastAsia="Calibri"/>
                <w:sz w:val="18"/>
                <w:szCs w:val="18"/>
              </w:rPr>
            </w:pPr>
          </w:p>
        </w:tc>
      </w:tr>
      <w:tr w:rsidR="008D441E" w:rsidRPr="008D192F" w14:paraId="52029ED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74C92AE" w14:textId="77777777" w:rsidR="00261384" w:rsidRPr="008D192F" w:rsidRDefault="00261384" w:rsidP="00261384">
            <w:pPr>
              <w:rPr>
                <w:rFonts w:eastAsia="Calibri"/>
                <w:sz w:val="18"/>
                <w:szCs w:val="18"/>
              </w:rPr>
            </w:pPr>
            <w:r w:rsidRPr="008D192F">
              <w:rPr>
                <w:rFonts w:eastAsia="Calibri"/>
                <w:sz w:val="18"/>
                <w:szCs w:val="18"/>
              </w:rPr>
              <w:t>6.12</w:t>
            </w:r>
          </w:p>
        </w:tc>
        <w:tc>
          <w:tcPr>
            <w:tcW w:w="782" w:type="pct"/>
            <w:tcBorders>
              <w:top w:val="single" w:sz="4" w:space="0" w:color="auto"/>
              <w:left w:val="single" w:sz="4" w:space="0" w:color="auto"/>
              <w:bottom w:val="single" w:sz="4" w:space="0" w:color="auto"/>
              <w:right w:val="single" w:sz="4" w:space="0" w:color="auto"/>
            </w:tcBorders>
            <w:vAlign w:val="center"/>
          </w:tcPr>
          <w:p w14:paraId="6FA3D8DA" w14:textId="77777777" w:rsidR="00261384" w:rsidRPr="008D192F" w:rsidRDefault="00261384" w:rsidP="00261384">
            <w:pPr>
              <w:rPr>
                <w:rFonts w:eastAsia="Calibri"/>
                <w:sz w:val="18"/>
                <w:szCs w:val="18"/>
              </w:rPr>
            </w:pPr>
            <w:r w:rsidRPr="008D192F">
              <w:rPr>
                <w:rFonts w:eastAsia="Calibri"/>
                <w:sz w:val="18"/>
                <w:szCs w:val="18"/>
              </w:rPr>
              <w:t xml:space="preserve">Томат </w:t>
            </w:r>
            <w:proofErr w:type="gramStart"/>
            <w:r w:rsidRPr="008D192F">
              <w:rPr>
                <w:rFonts w:eastAsia="Calibri"/>
                <w:sz w:val="18"/>
                <w:szCs w:val="18"/>
              </w:rPr>
              <w:t>свежие</w:t>
            </w:r>
            <w:proofErr w:type="gramEnd"/>
            <w:r w:rsidRPr="008D192F">
              <w:rPr>
                <w:rFonts w:eastAsia="Calibri"/>
                <w:sz w:val="18"/>
                <w:szCs w:val="18"/>
              </w:rPr>
              <w:t xml:space="preserve"> 1 </w:t>
            </w:r>
            <w:proofErr w:type="spellStart"/>
            <w:r w:rsidRPr="008D192F">
              <w:rPr>
                <w:rFonts w:eastAsia="Calibri"/>
                <w:sz w:val="18"/>
                <w:szCs w:val="18"/>
              </w:rPr>
              <w:t>кл</w:t>
            </w:r>
            <w:proofErr w:type="spellEnd"/>
            <w:r w:rsidRPr="008D192F">
              <w:rPr>
                <w:rFonts w:eastAsia="Calibri"/>
                <w:sz w:val="18"/>
                <w:szCs w:val="18"/>
              </w:rPr>
              <w:t>.</w:t>
            </w:r>
          </w:p>
        </w:tc>
        <w:tc>
          <w:tcPr>
            <w:tcW w:w="684" w:type="pct"/>
            <w:tcBorders>
              <w:top w:val="single" w:sz="4" w:space="0" w:color="auto"/>
              <w:left w:val="single" w:sz="4" w:space="0" w:color="auto"/>
              <w:bottom w:val="single" w:sz="4" w:space="0" w:color="auto"/>
              <w:right w:val="single" w:sz="4" w:space="0" w:color="auto"/>
            </w:tcBorders>
          </w:tcPr>
          <w:p w14:paraId="7BC31382"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5D06D39"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7FAD516" w14:textId="77777777" w:rsidR="00261384" w:rsidRPr="008D192F" w:rsidRDefault="00261384" w:rsidP="00261384">
            <w:pPr>
              <w:rPr>
                <w:rFonts w:eastAsia="Calibri"/>
                <w:sz w:val="18"/>
                <w:szCs w:val="18"/>
              </w:rPr>
            </w:pPr>
            <w:r w:rsidRPr="008D192F">
              <w:rPr>
                <w:rFonts w:eastAsia="Calibri"/>
                <w:sz w:val="18"/>
                <w:szCs w:val="18"/>
              </w:rPr>
              <w:t xml:space="preserve">ГОСТ 34298-2017.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CCD7B5E" w14:textId="77777777" w:rsidR="00261384" w:rsidRPr="008D192F" w:rsidRDefault="00261384" w:rsidP="00261384">
            <w:pPr>
              <w:rPr>
                <w:rFonts w:eastAsia="Calibri"/>
                <w:sz w:val="18"/>
                <w:szCs w:val="18"/>
              </w:rPr>
            </w:pPr>
          </w:p>
        </w:tc>
      </w:tr>
      <w:tr w:rsidR="008D441E" w:rsidRPr="008D192F" w14:paraId="5097F16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99461D7" w14:textId="77777777" w:rsidR="00261384" w:rsidRPr="008D192F" w:rsidRDefault="00261384" w:rsidP="00261384">
            <w:pPr>
              <w:rPr>
                <w:rFonts w:eastAsia="Calibri"/>
                <w:sz w:val="18"/>
                <w:szCs w:val="18"/>
              </w:rPr>
            </w:pPr>
            <w:r w:rsidRPr="008D192F">
              <w:rPr>
                <w:rFonts w:eastAsia="Calibri"/>
                <w:sz w:val="18"/>
                <w:szCs w:val="18"/>
              </w:rPr>
              <w:t>6.13</w:t>
            </w:r>
          </w:p>
        </w:tc>
        <w:tc>
          <w:tcPr>
            <w:tcW w:w="782" w:type="pct"/>
            <w:tcBorders>
              <w:top w:val="single" w:sz="4" w:space="0" w:color="auto"/>
              <w:left w:val="single" w:sz="4" w:space="0" w:color="auto"/>
              <w:bottom w:val="single" w:sz="4" w:space="0" w:color="auto"/>
              <w:right w:val="single" w:sz="4" w:space="0" w:color="auto"/>
            </w:tcBorders>
            <w:vAlign w:val="center"/>
          </w:tcPr>
          <w:p w14:paraId="5C7A56BC" w14:textId="77777777" w:rsidR="00261384" w:rsidRPr="008D192F" w:rsidRDefault="00261384" w:rsidP="00261384">
            <w:pPr>
              <w:rPr>
                <w:rFonts w:eastAsia="Calibri"/>
                <w:sz w:val="18"/>
                <w:szCs w:val="18"/>
              </w:rPr>
            </w:pPr>
            <w:r w:rsidRPr="008D192F">
              <w:rPr>
                <w:rFonts w:eastAsia="Calibri"/>
                <w:sz w:val="18"/>
                <w:szCs w:val="18"/>
              </w:rPr>
              <w:t>Укроп свежий</w:t>
            </w:r>
          </w:p>
        </w:tc>
        <w:tc>
          <w:tcPr>
            <w:tcW w:w="684" w:type="pct"/>
            <w:tcBorders>
              <w:top w:val="single" w:sz="4" w:space="0" w:color="auto"/>
              <w:left w:val="single" w:sz="4" w:space="0" w:color="auto"/>
              <w:bottom w:val="single" w:sz="4" w:space="0" w:color="auto"/>
              <w:right w:val="single" w:sz="4" w:space="0" w:color="auto"/>
            </w:tcBorders>
          </w:tcPr>
          <w:p w14:paraId="5C5E5E22"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2B4E3783"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2B46B69" w14:textId="77777777" w:rsidR="00261384" w:rsidRPr="008D192F" w:rsidRDefault="00261384" w:rsidP="00261384">
            <w:pPr>
              <w:rPr>
                <w:rFonts w:eastAsia="Calibri"/>
                <w:sz w:val="18"/>
                <w:szCs w:val="18"/>
              </w:rPr>
            </w:pPr>
            <w:r w:rsidRPr="008D192F">
              <w:rPr>
                <w:rFonts w:eastAsia="Calibri"/>
                <w:sz w:val="18"/>
                <w:szCs w:val="18"/>
              </w:rPr>
              <w:t xml:space="preserve">ГОСТ 32856-2014.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E899EA6" w14:textId="77777777" w:rsidR="00261384" w:rsidRPr="008D192F" w:rsidRDefault="00261384" w:rsidP="00261384">
            <w:pPr>
              <w:rPr>
                <w:rFonts w:eastAsia="Calibri"/>
                <w:sz w:val="18"/>
                <w:szCs w:val="18"/>
              </w:rPr>
            </w:pPr>
          </w:p>
        </w:tc>
      </w:tr>
      <w:tr w:rsidR="00261384" w:rsidRPr="008D192F" w14:paraId="72BE45DE"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0144DCF" w14:textId="77777777" w:rsidR="00261384" w:rsidRPr="008D192F" w:rsidRDefault="00261384" w:rsidP="00261384">
            <w:pPr>
              <w:rPr>
                <w:rFonts w:eastAsia="Calibri"/>
                <w:sz w:val="18"/>
                <w:szCs w:val="18"/>
              </w:rPr>
            </w:pPr>
            <w:r w:rsidRPr="008D192F">
              <w:rPr>
                <w:rFonts w:eastAsia="Calibri"/>
                <w:sz w:val="18"/>
                <w:szCs w:val="18"/>
              </w:rPr>
              <w:t>7</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55F9FF26" w14:textId="77777777" w:rsidR="00261384" w:rsidRPr="008D192F" w:rsidRDefault="00261384" w:rsidP="00261384">
            <w:pPr>
              <w:rPr>
                <w:rFonts w:eastAsia="Calibri"/>
                <w:sz w:val="18"/>
                <w:szCs w:val="18"/>
              </w:rPr>
            </w:pPr>
            <w:r w:rsidRPr="008D192F">
              <w:rPr>
                <w:rFonts w:eastAsia="Calibri"/>
                <w:sz w:val="18"/>
                <w:szCs w:val="18"/>
              </w:rPr>
              <w:t>Фрукты, ягоды:</w:t>
            </w:r>
          </w:p>
        </w:tc>
      </w:tr>
      <w:tr w:rsidR="008D441E" w:rsidRPr="008D192F" w14:paraId="46ADAE9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88B5987" w14:textId="77777777" w:rsidR="00261384" w:rsidRPr="008D192F" w:rsidRDefault="00261384" w:rsidP="00261384">
            <w:pPr>
              <w:rPr>
                <w:rFonts w:eastAsia="Calibri"/>
                <w:sz w:val="18"/>
                <w:szCs w:val="18"/>
              </w:rPr>
            </w:pPr>
            <w:r w:rsidRPr="008D192F">
              <w:rPr>
                <w:rFonts w:eastAsia="Calibri"/>
                <w:sz w:val="18"/>
                <w:szCs w:val="18"/>
              </w:rPr>
              <w:t>7.1</w:t>
            </w:r>
          </w:p>
        </w:tc>
        <w:tc>
          <w:tcPr>
            <w:tcW w:w="782" w:type="pct"/>
            <w:tcBorders>
              <w:top w:val="single" w:sz="4" w:space="0" w:color="auto"/>
              <w:left w:val="single" w:sz="4" w:space="0" w:color="auto"/>
              <w:bottom w:val="single" w:sz="4" w:space="0" w:color="auto"/>
              <w:right w:val="single" w:sz="4" w:space="0" w:color="auto"/>
            </w:tcBorders>
            <w:vAlign w:val="center"/>
          </w:tcPr>
          <w:p w14:paraId="64F63787" w14:textId="77777777" w:rsidR="00261384" w:rsidRPr="008D192F" w:rsidRDefault="00261384" w:rsidP="00261384">
            <w:pPr>
              <w:rPr>
                <w:rFonts w:eastAsia="Calibri"/>
                <w:sz w:val="18"/>
                <w:szCs w:val="18"/>
              </w:rPr>
            </w:pPr>
            <w:r w:rsidRPr="008D192F">
              <w:rPr>
                <w:rFonts w:eastAsia="Calibri"/>
                <w:sz w:val="18"/>
                <w:szCs w:val="18"/>
              </w:rPr>
              <w:t>Плоды цитрусовых культур.</w:t>
            </w:r>
          </w:p>
          <w:p w14:paraId="54BD2BAE" w14:textId="77777777" w:rsidR="00261384" w:rsidRPr="008D192F" w:rsidRDefault="00261384" w:rsidP="00261384">
            <w:pPr>
              <w:rPr>
                <w:rFonts w:eastAsia="Calibri"/>
                <w:sz w:val="18"/>
                <w:szCs w:val="18"/>
              </w:rPr>
            </w:pPr>
            <w:r w:rsidRPr="008D192F">
              <w:rPr>
                <w:rFonts w:eastAsia="Calibri"/>
                <w:sz w:val="18"/>
                <w:szCs w:val="18"/>
              </w:rPr>
              <w:t xml:space="preserve">Апельсины свежие  </w:t>
            </w:r>
          </w:p>
          <w:p w14:paraId="784192CA" w14:textId="77777777" w:rsidR="00261384" w:rsidRPr="008D192F" w:rsidRDefault="00261384" w:rsidP="00261384">
            <w:pPr>
              <w:rPr>
                <w:rFonts w:eastAsia="Calibri"/>
                <w:sz w:val="18"/>
                <w:szCs w:val="18"/>
              </w:rPr>
            </w:pPr>
            <w:r w:rsidRPr="008D192F">
              <w:rPr>
                <w:rFonts w:eastAsia="Calibri"/>
                <w:sz w:val="18"/>
                <w:szCs w:val="18"/>
              </w:rPr>
              <w:t>высшего сорта</w:t>
            </w:r>
          </w:p>
        </w:tc>
        <w:tc>
          <w:tcPr>
            <w:tcW w:w="684" w:type="pct"/>
            <w:tcBorders>
              <w:top w:val="single" w:sz="4" w:space="0" w:color="auto"/>
              <w:left w:val="single" w:sz="4" w:space="0" w:color="auto"/>
              <w:bottom w:val="single" w:sz="4" w:space="0" w:color="auto"/>
              <w:right w:val="single" w:sz="4" w:space="0" w:color="auto"/>
            </w:tcBorders>
          </w:tcPr>
          <w:p w14:paraId="06A954C2"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2925563E"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86A521B" w14:textId="77777777" w:rsidR="00261384" w:rsidRPr="008D192F" w:rsidRDefault="00261384" w:rsidP="00261384">
            <w:pPr>
              <w:rPr>
                <w:rFonts w:eastAsia="Calibri"/>
                <w:sz w:val="18"/>
                <w:szCs w:val="18"/>
              </w:rPr>
            </w:pPr>
            <w:r w:rsidRPr="008D192F">
              <w:rPr>
                <w:rFonts w:eastAsia="Calibri"/>
                <w:sz w:val="18"/>
                <w:szCs w:val="18"/>
              </w:rPr>
              <w:t xml:space="preserve">ГОСТ 34307-2017.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41DC9785" w14:textId="77777777" w:rsidR="00261384" w:rsidRPr="008D192F" w:rsidRDefault="00261384" w:rsidP="00261384">
            <w:pPr>
              <w:rPr>
                <w:rFonts w:eastAsia="Calibri"/>
                <w:sz w:val="18"/>
                <w:szCs w:val="18"/>
              </w:rPr>
            </w:pPr>
          </w:p>
        </w:tc>
      </w:tr>
      <w:tr w:rsidR="008D441E" w:rsidRPr="008D192F" w14:paraId="09F64F05"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010D36B" w14:textId="77777777" w:rsidR="00261384" w:rsidRPr="008D192F" w:rsidRDefault="00261384" w:rsidP="00261384">
            <w:pPr>
              <w:rPr>
                <w:rFonts w:eastAsia="Calibri"/>
                <w:sz w:val="18"/>
                <w:szCs w:val="18"/>
              </w:rPr>
            </w:pPr>
            <w:r w:rsidRPr="008D192F">
              <w:rPr>
                <w:rFonts w:eastAsia="Calibri"/>
                <w:sz w:val="18"/>
                <w:szCs w:val="18"/>
              </w:rPr>
              <w:t>7.2</w:t>
            </w:r>
          </w:p>
        </w:tc>
        <w:tc>
          <w:tcPr>
            <w:tcW w:w="782" w:type="pct"/>
            <w:tcBorders>
              <w:top w:val="single" w:sz="4" w:space="0" w:color="auto"/>
              <w:left w:val="single" w:sz="4" w:space="0" w:color="auto"/>
              <w:bottom w:val="single" w:sz="4" w:space="0" w:color="auto"/>
              <w:right w:val="single" w:sz="4" w:space="0" w:color="auto"/>
            </w:tcBorders>
            <w:vAlign w:val="center"/>
          </w:tcPr>
          <w:p w14:paraId="708B788D" w14:textId="77777777" w:rsidR="00261384" w:rsidRPr="008D192F" w:rsidRDefault="00261384" w:rsidP="00261384">
            <w:pPr>
              <w:rPr>
                <w:rFonts w:eastAsia="Calibri"/>
                <w:sz w:val="18"/>
                <w:szCs w:val="18"/>
              </w:rPr>
            </w:pPr>
            <w:r w:rsidRPr="008D192F">
              <w:rPr>
                <w:rFonts w:eastAsia="Calibri"/>
                <w:sz w:val="18"/>
                <w:szCs w:val="18"/>
              </w:rPr>
              <w:t>Плоды цитрусовых культур.</w:t>
            </w:r>
          </w:p>
          <w:p w14:paraId="319C9A68" w14:textId="77777777" w:rsidR="00261384" w:rsidRPr="008D192F" w:rsidRDefault="00261384" w:rsidP="00261384">
            <w:pPr>
              <w:rPr>
                <w:rFonts w:eastAsia="Calibri"/>
                <w:sz w:val="18"/>
                <w:szCs w:val="18"/>
              </w:rPr>
            </w:pPr>
            <w:r w:rsidRPr="008D192F">
              <w:rPr>
                <w:rFonts w:eastAsia="Calibri"/>
                <w:sz w:val="18"/>
                <w:szCs w:val="18"/>
              </w:rPr>
              <w:t>Лимоны свежие высшего сорта</w:t>
            </w:r>
          </w:p>
        </w:tc>
        <w:tc>
          <w:tcPr>
            <w:tcW w:w="684" w:type="pct"/>
            <w:tcBorders>
              <w:top w:val="single" w:sz="4" w:space="0" w:color="auto"/>
              <w:left w:val="single" w:sz="4" w:space="0" w:color="auto"/>
              <w:bottom w:val="single" w:sz="4" w:space="0" w:color="auto"/>
              <w:right w:val="single" w:sz="4" w:space="0" w:color="auto"/>
            </w:tcBorders>
          </w:tcPr>
          <w:p w14:paraId="5FDC51E2"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223E3D98"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8CDB8AD" w14:textId="77777777" w:rsidR="00261384" w:rsidRPr="008D192F" w:rsidRDefault="00261384" w:rsidP="00261384">
            <w:pPr>
              <w:rPr>
                <w:rFonts w:eastAsia="Calibri"/>
                <w:sz w:val="18"/>
                <w:szCs w:val="18"/>
              </w:rPr>
            </w:pPr>
            <w:r w:rsidRPr="008D192F">
              <w:rPr>
                <w:rFonts w:eastAsia="Calibri"/>
                <w:sz w:val="18"/>
                <w:szCs w:val="18"/>
              </w:rPr>
              <w:t xml:space="preserve">ГОСТ 34307-2017.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17329121" w14:textId="77777777" w:rsidR="00261384" w:rsidRPr="008D192F" w:rsidRDefault="00261384" w:rsidP="00261384">
            <w:pPr>
              <w:rPr>
                <w:rFonts w:eastAsia="Calibri"/>
                <w:sz w:val="18"/>
                <w:szCs w:val="18"/>
              </w:rPr>
            </w:pPr>
          </w:p>
        </w:tc>
      </w:tr>
      <w:tr w:rsidR="008D441E" w:rsidRPr="008D192F" w14:paraId="44DA5A48"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94236DA" w14:textId="77777777" w:rsidR="00261384" w:rsidRPr="008D192F" w:rsidRDefault="00261384" w:rsidP="00261384">
            <w:pPr>
              <w:rPr>
                <w:rFonts w:eastAsia="Calibri"/>
                <w:sz w:val="18"/>
                <w:szCs w:val="18"/>
              </w:rPr>
            </w:pPr>
            <w:r w:rsidRPr="008D192F">
              <w:rPr>
                <w:rFonts w:eastAsia="Calibri"/>
                <w:sz w:val="18"/>
                <w:szCs w:val="18"/>
              </w:rPr>
              <w:t>7.3</w:t>
            </w:r>
          </w:p>
        </w:tc>
        <w:tc>
          <w:tcPr>
            <w:tcW w:w="782" w:type="pct"/>
            <w:tcBorders>
              <w:top w:val="single" w:sz="4" w:space="0" w:color="auto"/>
              <w:left w:val="single" w:sz="4" w:space="0" w:color="auto"/>
              <w:bottom w:val="single" w:sz="4" w:space="0" w:color="auto"/>
              <w:right w:val="single" w:sz="4" w:space="0" w:color="auto"/>
            </w:tcBorders>
            <w:vAlign w:val="center"/>
          </w:tcPr>
          <w:p w14:paraId="0C3F2057" w14:textId="77777777" w:rsidR="00261384" w:rsidRPr="008D192F" w:rsidRDefault="00261384" w:rsidP="00261384">
            <w:pPr>
              <w:rPr>
                <w:rFonts w:eastAsia="Calibri"/>
                <w:sz w:val="18"/>
                <w:szCs w:val="18"/>
              </w:rPr>
            </w:pPr>
            <w:r w:rsidRPr="008D192F">
              <w:rPr>
                <w:rFonts w:eastAsia="Calibri"/>
                <w:sz w:val="18"/>
                <w:szCs w:val="18"/>
              </w:rPr>
              <w:t>Плоды цитрусовых культур.</w:t>
            </w:r>
          </w:p>
          <w:p w14:paraId="6CC86698" w14:textId="77777777" w:rsidR="00261384" w:rsidRPr="008D192F" w:rsidRDefault="00261384" w:rsidP="00261384">
            <w:pPr>
              <w:rPr>
                <w:rFonts w:eastAsia="Calibri"/>
                <w:sz w:val="18"/>
                <w:szCs w:val="18"/>
              </w:rPr>
            </w:pPr>
            <w:r w:rsidRPr="008D192F">
              <w:rPr>
                <w:rFonts w:eastAsia="Calibri"/>
                <w:sz w:val="18"/>
                <w:szCs w:val="18"/>
              </w:rPr>
              <w:t xml:space="preserve">Мандарины свежие  </w:t>
            </w:r>
          </w:p>
          <w:p w14:paraId="5F14CFE0" w14:textId="77777777" w:rsidR="00261384" w:rsidRPr="008D192F" w:rsidRDefault="00261384" w:rsidP="00261384">
            <w:pPr>
              <w:rPr>
                <w:rFonts w:eastAsia="Calibri"/>
                <w:sz w:val="18"/>
                <w:szCs w:val="18"/>
              </w:rPr>
            </w:pPr>
            <w:r w:rsidRPr="008D192F">
              <w:rPr>
                <w:rFonts w:eastAsia="Calibri"/>
                <w:sz w:val="18"/>
                <w:szCs w:val="18"/>
              </w:rPr>
              <w:t>высшего сорта</w:t>
            </w:r>
          </w:p>
        </w:tc>
        <w:tc>
          <w:tcPr>
            <w:tcW w:w="684" w:type="pct"/>
            <w:tcBorders>
              <w:top w:val="single" w:sz="4" w:space="0" w:color="auto"/>
              <w:left w:val="single" w:sz="4" w:space="0" w:color="auto"/>
              <w:bottom w:val="single" w:sz="4" w:space="0" w:color="auto"/>
              <w:right w:val="single" w:sz="4" w:space="0" w:color="auto"/>
            </w:tcBorders>
          </w:tcPr>
          <w:p w14:paraId="3C77AB8D"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55FD1EA2"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6A8D0198" w14:textId="77777777" w:rsidR="00261384" w:rsidRPr="008D192F" w:rsidRDefault="00261384" w:rsidP="00261384">
            <w:pPr>
              <w:rPr>
                <w:rFonts w:eastAsia="Calibri"/>
                <w:sz w:val="18"/>
                <w:szCs w:val="18"/>
              </w:rPr>
            </w:pPr>
            <w:r w:rsidRPr="008D192F">
              <w:rPr>
                <w:rFonts w:eastAsia="Calibri"/>
                <w:sz w:val="18"/>
                <w:szCs w:val="18"/>
              </w:rPr>
              <w:t xml:space="preserve">ГОСТ 34307-2017.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E830EC4" w14:textId="77777777" w:rsidR="00261384" w:rsidRPr="008D192F" w:rsidRDefault="00261384" w:rsidP="00261384">
            <w:pPr>
              <w:rPr>
                <w:rFonts w:eastAsia="Calibri"/>
                <w:sz w:val="18"/>
                <w:szCs w:val="18"/>
              </w:rPr>
            </w:pPr>
          </w:p>
        </w:tc>
      </w:tr>
      <w:tr w:rsidR="008D441E" w:rsidRPr="008D192F" w14:paraId="21EC60C7"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7C65746" w14:textId="77777777" w:rsidR="00261384" w:rsidRPr="008D192F" w:rsidRDefault="00261384" w:rsidP="00261384">
            <w:pPr>
              <w:rPr>
                <w:rFonts w:eastAsia="Calibri"/>
                <w:sz w:val="18"/>
                <w:szCs w:val="18"/>
              </w:rPr>
            </w:pPr>
            <w:r w:rsidRPr="008D192F">
              <w:rPr>
                <w:rFonts w:eastAsia="Calibri"/>
                <w:sz w:val="18"/>
                <w:szCs w:val="18"/>
              </w:rPr>
              <w:t>7.4</w:t>
            </w:r>
          </w:p>
        </w:tc>
        <w:tc>
          <w:tcPr>
            <w:tcW w:w="782" w:type="pct"/>
            <w:tcBorders>
              <w:top w:val="single" w:sz="4" w:space="0" w:color="auto"/>
              <w:left w:val="single" w:sz="4" w:space="0" w:color="auto"/>
              <w:bottom w:val="single" w:sz="4" w:space="0" w:color="auto"/>
              <w:right w:val="single" w:sz="4" w:space="0" w:color="auto"/>
            </w:tcBorders>
            <w:vAlign w:val="center"/>
          </w:tcPr>
          <w:p w14:paraId="5F0EC71C" w14:textId="77777777" w:rsidR="00261384" w:rsidRPr="008D192F" w:rsidRDefault="00261384" w:rsidP="00261384">
            <w:pPr>
              <w:rPr>
                <w:rFonts w:eastAsia="Calibri"/>
                <w:sz w:val="18"/>
                <w:szCs w:val="18"/>
              </w:rPr>
            </w:pPr>
            <w:r w:rsidRPr="008D192F">
              <w:rPr>
                <w:rFonts w:eastAsia="Calibri"/>
                <w:sz w:val="18"/>
                <w:szCs w:val="18"/>
              </w:rPr>
              <w:t xml:space="preserve">Яблоки свежие </w:t>
            </w:r>
          </w:p>
        </w:tc>
        <w:tc>
          <w:tcPr>
            <w:tcW w:w="684" w:type="pct"/>
            <w:tcBorders>
              <w:top w:val="single" w:sz="4" w:space="0" w:color="auto"/>
              <w:left w:val="single" w:sz="4" w:space="0" w:color="auto"/>
              <w:bottom w:val="single" w:sz="4" w:space="0" w:color="auto"/>
              <w:right w:val="single" w:sz="4" w:space="0" w:color="auto"/>
            </w:tcBorders>
          </w:tcPr>
          <w:p w14:paraId="54F95D3B"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7D7A7506"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5DE86A27" w14:textId="77777777" w:rsidR="00261384" w:rsidRPr="008D192F" w:rsidRDefault="00261384" w:rsidP="00261384">
            <w:pPr>
              <w:rPr>
                <w:rFonts w:eastAsia="Calibri"/>
                <w:sz w:val="18"/>
                <w:szCs w:val="18"/>
              </w:rPr>
            </w:pPr>
            <w:r w:rsidRPr="008D192F">
              <w:rPr>
                <w:rFonts w:eastAsia="Calibri"/>
                <w:sz w:val="18"/>
                <w:szCs w:val="18"/>
              </w:rPr>
              <w:t xml:space="preserve">ГОСТ 34314-2017.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83D477D" w14:textId="77777777" w:rsidR="00261384" w:rsidRPr="008D192F" w:rsidRDefault="00261384" w:rsidP="00261384">
            <w:pPr>
              <w:rPr>
                <w:rFonts w:eastAsia="Calibri"/>
                <w:sz w:val="18"/>
                <w:szCs w:val="18"/>
              </w:rPr>
            </w:pPr>
          </w:p>
        </w:tc>
      </w:tr>
      <w:tr w:rsidR="00261384" w:rsidRPr="008D192F" w14:paraId="16D34E46" w14:textId="77777777" w:rsidTr="00261384">
        <w:trPr>
          <w:trHeight w:val="60"/>
        </w:trPr>
        <w:tc>
          <w:tcPr>
            <w:tcW w:w="334" w:type="pct"/>
            <w:tcBorders>
              <w:top w:val="single" w:sz="4" w:space="0" w:color="auto"/>
              <w:left w:val="single" w:sz="4" w:space="0" w:color="auto"/>
              <w:bottom w:val="single" w:sz="4" w:space="0" w:color="auto"/>
              <w:right w:val="single" w:sz="4" w:space="0" w:color="auto"/>
            </w:tcBorders>
            <w:vAlign w:val="center"/>
          </w:tcPr>
          <w:p w14:paraId="04496805" w14:textId="77777777" w:rsidR="00261384" w:rsidRPr="008D192F" w:rsidRDefault="00261384" w:rsidP="00261384">
            <w:pPr>
              <w:rPr>
                <w:rFonts w:eastAsia="Calibri"/>
                <w:sz w:val="18"/>
                <w:szCs w:val="18"/>
              </w:rPr>
            </w:pPr>
            <w:r w:rsidRPr="008D192F">
              <w:rPr>
                <w:rFonts w:eastAsia="Calibri"/>
                <w:sz w:val="18"/>
                <w:szCs w:val="18"/>
              </w:rPr>
              <w:t>8</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0F28445D" w14:textId="77777777" w:rsidR="00261384" w:rsidRPr="008D192F" w:rsidRDefault="00261384" w:rsidP="00261384">
            <w:pPr>
              <w:rPr>
                <w:rFonts w:eastAsia="Calibri"/>
                <w:sz w:val="18"/>
                <w:szCs w:val="18"/>
              </w:rPr>
            </w:pPr>
            <w:r w:rsidRPr="008D192F">
              <w:rPr>
                <w:rFonts w:eastAsia="Calibri"/>
                <w:sz w:val="18"/>
                <w:szCs w:val="18"/>
              </w:rPr>
              <w:t>Фрукт сухие:</w:t>
            </w:r>
          </w:p>
        </w:tc>
      </w:tr>
      <w:tr w:rsidR="008D441E" w:rsidRPr="008D192F" w14:paraId="5CCBFC10"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36E8688" w14:textId="77777777" w:rsidR="00261384" w:rsidRPr="008D192F" w:rsidRDefault="00261384" w:rsidP="00261384">
            <w:pPr>
              <w:rPr>
                <w:rFonts w:eastAsia="Calibri"/>
                <w:sz w:val="18"/>
                <w:szCs w:val="18"/>
              </w:rPr>
            </w:pPr>
            <w:r w:rsidRPr="008D192F">
              <w:rPr>
                <w:rFonts w:eastAsia="Calibri"/>
                <w:sz w:val="18"/>
                <w:szCs w:val="18"/>
              </w:rPr>
              <w:t>8.1</w:t>
            </w:r>
          </w:p>
        </w:tc>
        <w:tc>
          <w:tcPr>
            <w:tcW w:w="782" w:type="pct"/>
            <w:tcBorders>
              <w:top w:val="single" w:sz="4" w:space="0" w:color="auto"/>
              <w:left w:val="single" w:sz="4" w:space="0" w:color="auto"/>
              <w:bottom w:val="single" w:sz="4" w:space="0" w:color="auto"/>
              <w:right w:val="single" w:sz="4" w:space="0" w:color="auto"/>
            </w:tcBorders>
            <w:vAlign w:val="center"/>
          </w:tcPr>
          <w:p w14:paraId="022BE49B" w14:textId="77777777" w:rsidR="00261384" w:rsidRPr="008D192F" w:rsidRDefault="00261384" w:rsidP="00261384">
            <w:pPr>
              <w:rPr>
                <w:rFonts w:eastAsia="Calibri"/>
                <w:sz w:val="18"/>
                <w:szCs w:val="18"/>
              </w:rPr>
            </w:pPr>
            <w:r w:rsidRPr="008D192F">
              <w:rPr>
                <w:rFonts w:eastAsia="Calibri"/>
                <w:sz w:val="18"/>
                <w:szCs w:val="18"/>
              </w:rPr>
              <w:t xml:space="preserve">Виноград сушеный «Изюм» </w:t>
            </w:r>
            <w:proofErr w:type="gramStart"/>
            <w:r w:rsidRPr="008D192F">
              <w:rPr>
                <w:rFonts w:eastAsia="Calibri"/>
                <w:sz w:val="18"/>
                <w:szCs w:val="18"/>
              </w:rPr>
              <w:t>в</w:t>
            </w:r>
            <w:proofErr w:type="gramEnd"/>
            <w:r w:rsidRPr="008D192F">
              <w:rPr>
                <w:rFonts w:eastAsia="Calibri"/>
                <w:sz w:val="18"/>
                <w:szCs w:val="18"/>
              </w:rPr>
              <w:t xml:space="preserve">/с  </w:t>
            </w:r>
          </w:p>
        </w:tc>
        <w:tc>
          <w:tcPr>
            <w:tcW w:w="684" w:type="pct"/>
            <w:tcBorders>
              <w:top w:val="single" w:sz="4" w:space="0" w:color="auto"/>
              <w:left w:val="single" w:sz="4" w:space="0" w:color="auto"/>
              <w:bottom w:val="single" w:sz="4" w:space="0" w:color="auto"/>
              <w:right w:val="single" w:sz="4" w:space="0" w:color="auto"/>
            </w:tcBorders>
          </w:tcPr>
          <w:p w14:paraId="68EDAF93"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1758D20"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5B3AC44" w14:textId="77777777" w:rsidR="00261384" w:rsidRPr="008D192F" w:rsidRDefault="00261384" w:rsidP="00261384">
            <w:pPr>
              <w:rPr>
                <w:rFonts w:eastAsia="Calibri"/>
                <w:sz w:val="18"/>
                <w:szCs w:val="18"/>
              </w:rPr>
            </w:pPr>
            <w:r w:rsidRPr="008D192F">
              <w:rPr>
                <w:rFonts w:eastAsia="Calibri"/>
                <w:sz w:val="18"/>
                <w:szCs w:val="18"/>
              </w:rPr>
              <w:t xml:space="preserve">ГОСТ 6882-88.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8E4638E" w14:textId="77777777" w:rsidR="00261384" w:rsidRPr="008D192F" w:rsidRDefault="00261384" w:rsidP="00261384">
            <w:pPr>
              <w:rPr>
                <w:rFonts w:eastAsia="Calibri"/>
                <w:sz w:val="18"/>
                <w:szCs w:val="18"/>
              </w:rPr>
            </w:pPr>
          </w:p>
        </w:tc>
      </w:tr>
      <w:tr w:rsidR="008D441E" w:rsidRPr="008D192F" w14:paraId="3EDA645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891E039" w14:textId="77777777" w:rsidR="00261384" w:rsidRPr="008D192F" w:rsidRDefault="00261384" w:rsidP="00261384">
            <w:pPr>
              <w:rPr>
                <w:rFonts w:eastAsia="Calibri"/>
                <w:sz w:val="18"/>
                <w:szCs w:val="18"/>
              </w:rPr>
            </w:pPr>
            <w:r w:rsidRPr="008D192F">
              <w:rPr>
                <w:rFonts w:eastAsia="Calibri"/>
                <w:sz w:val="18"/>
                <w:szCs w:val="18"/>
              </w:rPr>
              <w:t>8.2</w:t>
            </w:r>
          </w:p>
        </w:tc>
        <w:tc>
          <w:tcPr>
            <w:tcW w:w="782" w:type="pct"/>
            <w:tcBorders>
              <w:top w:val="single" w:sz="4" w:space="0" w:color="auto"/>
              <w:left w:val="single" w:sz="4" w:space="0" w:color="auto"/>
              <w:bottom w:val="single" w:sz="4" w:space="0" w:color="auto"/>
              <w:right w:val="single" w:sz="4" w:space="0" w:color="auto"/>
            </w:tcBorders>
            <w:vAlign w:val="center"/>
          </w:tcPr>
          <w:p w14:paraId="2F53A3CE" w14:textId="77777777" w:rsidR="00261384" w:rsidRPr="008D192F" w:rsidRDefault="00261384" w:rsidP="00261384">
            <w:pPr>
              <w:rPr>
                <w:rFonts w:eastAsia="Calibri"/>
                <w:sz w:val="18"/>
                <w:szCs w:val="18"/>
              </w:rPr>
            </w:pPr>
            <w:r w:rsidRPr="008D192F">
              <w:rPr>
                <w:rFonts w:eastAsia="Calibri"/>
                <w:sz w:val="18"/>
                <w:szCs w:val="18"/>
              </w:rPr>
              <w:t>Компотная смесь из сухофруктов</w:t>
            </w:r>
          </w:p>
        </w:tc>
        <w:tc>
          <w:tcPr>
            <w:tcW w:w="684" w:type="pct"/>
            <w:tcBorders>
              <w:top w:val="single" w:sz="4" w:space="0" w:color="auto"/>
              <w:left w:val="single" w:sz="4" w:space="0" w:color="auto"/>
              <w:bottom w:val="single" w:sz="4" w:space="0" w:color="auto"/>
              <w:right w:val="single" w:sz="4" w:space="0" w:color="auto"/>
            </w:tcBorders>
          </w:tcPr>
          <w:p w14:paraId="36BFD90C"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78F67893"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27C89BA" w14:textId="77777777" w:rsidR="00261384" w:rsidRPr="008D192F" w:rsidRDefault="00261384" w:rsidP="00261384">
            <w:pPr>
              <w:rPr>
                <w:rFonts w:eastAsia="Calibri"/>
                <w:sz w:val="18"/>
                <w:szCs w:val="18"/>
              </w:rPr>
            </w:pPr>
            <w:r w:rsidRPr="008D192F">
              <w:rPr>
                <w:rFonts w:eastAsia="Calibri"/>
                <w:sz w:val="18"/>
                <w:szCs w:val="18"/>
              </w:rPr>
              <w:t xml:space="preserve">ГОСТ 32896-2014, ГОСТ 6882-88.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w:t>
            </w:r>
            <w:r w:rsidRPr="008D192F">
              <w:rPr>
                <w:rFonts w:eastAsia="Calibri"/>
                <w:sz w:val="18"/>
                <w:szCs w:val="18"/>
              </w:rPr>
              <w:lastRenderedPageBreak/>
              <w:t>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1EBC74D2" w14:textId="77777777" w:rsidR="00261384" w:rsidRPr="008D192F" w:rsidRDefault="00261384" w:rsidP="00261384">
            <w:pPr>
              <w:rPr>
                <w:rFonts w:eastAsia="Calibri"/>
                <w:sz w:val="18"/>
                <w:szCs w:val="18"/>
              </w:rPr>
            </w:pPr>
          </w:p>
        </w:tc>
      </w:tr>
      <w:tr w:rsidR="008D441E" w:rsidRPr="008D192F" w14:paraId="484CF65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B49604F" w14:textId="77777777" w:rsidR="00261384" w:rsidRPr="008D192F" w:rsidRDefault="00261384" w:rsidP="00261384">
            <w:pPr>
              <w:rPr>
                <w:rFonts w:eastAsia="Calibri"/>
                <w:sz w:val="18"/>
                <w:szCs w:val="18"/>
              </w:rPr>
            </w:pPr>
            <w:r w:rsidRPr="008D192F">
              <w:rPr>
                <w:rFonts w:eastAsia="Calibri"/>
                <w:sz w:val="18"/>
                <w:szCs w:val="18"/>
              </w:rPr>
              <w:lastRenderedPageBreak/>
              <w:t>8.3</w:t>
            </w:r>
          </w:p>
        </w:tc>
        <w:tc>
          <w:tcPr>
            <w:tcW w:w="782" w:type="pct"/>
            <w:tcBorders>
              <w:top w:val="single" w:sz="4" w:space="0" w:color="auto"/>
              <w:left w:val="single" w:sz="4" w:space="0" w:color="auto"/>
              <w:bottom w:val="single" w:sz="4" w:space="0" w:color="auto"/>
              <w:right w:val="single" w:sz="4" w:space="0" w:color="auto"/>
            </w:tcBorders>
            <w:vAlign w:val="center"/>
          </w:tcPr>
          <w:p w14:paraId="2900A1B3" w14:textId="77777777" w:rsidR="00261384" w:rsidRPr="008D192F" w:rsidRDefault="00261384" w:rsidP="00261384">
            <w:pPr>
              <w:rPr>
                <w:rFonts w:eastAsia="Calibri"/>
                <w:sz w:val="18"/>
                <w:szCs w:val="18"/>
              </w:rPr>
            </w:pPr>
            <w:r w:rsidRPr="008D192F">
              <w:rPr>
                <w:rFonts w:eastAsia="Calibri"/>
                <w:sz w:val="18"/>
                <w:szCs w:val="18"/>
              </w:rPr>
              <w:t>Плоды шиповника сушеные</w:t>
            </w:r>
          </w:p>
        </w:tc>
        <w:tc>
          <w:tcPr>
            <w:tcW w:w="684" w:type="pct"/>
            <w:tcBorders>
              <w:top w:val="single" w:sz="4" w:space="0" w:color="auto"/>
              <w:left w:val="single" w:sz="4" w:space="0" w:color="auto"/>
              <w:bottom w:val="single" w:sz="4" w:space="0" w:color="auto"/>
              <w:right w:val="single" w:sz="4" w:space="0" w:color="auto"/>
            </w:tcBorders>
          </w:tcPr>
          <w:p w14:paraId="18481231"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1FEEA431"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11D9CBB" w14:textId="77777777" w:rsidR="00261384" w:rsidRPr="008D192F" w:rsidRDefault="00261384" w:rsidP="00261384">
            <w:pPr>
              <w:rPr>
                <w:rFonts w:eastAsia="Calibri"/>
                <w:sz w:val="18"/>
                <w:szCs w:val="18"/>
              </w:rPr>
            </w:pPr>
            <w:r w:rsidRPr="008D192F">
              <w:rPr>
                <w:rFonts w:eastAsia="Calibri"/>
                <w:sz w:val="18"/>
                <w:szCs w:val="18"/>
              </w:rPr>
              <w:t xml:space="preserve">ГОСТ 1994-93.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8127CDE" w14:textId="77777777" w:rsidR="00261384" w:rsidRPr="008D192F" w:rsidRDefault="00261384" w:rsidP="00261384">
            <w:pPr>
              <w:rPr>
                <w:rFonts w:eastAsia="Calibri"/>
                <w:sz w:val="18"/>
                <w:szCs w:val="18"/>
              </w:rPr>
            </w:pPr>
          </w:p>
        </w:tc>
      </w:tr>
      <w:tr w:rsidR="00261384" w:rsidRPr="008D192F" w14:paraId="726DAAEA"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B932918" w14:textId="77777777" w:rsidR="00261384" w:rsidRPr="008D192F" w:rsidRDefault="00261384" w:rsidP="00261384">
            <w:pPr>
              <w:rPr>
                <w:rFonts w:eastAsia="Calibri"/>
                <w:sz w:val="18"/>
                <w:szCs w:val="18"/>
              </w:rPr>
            </w:pPr>
            <w:r w:rsidRPr="008D192F">
              <w:rPr>
                <w:rFonts w:eastAsia="Calibri"/>
                <w:sz w:val="18"/>
                <w:szCs w:val="18"/>
              </w:rPr>
              <w:t>9</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679C4E1D" w14:textId="77777777" w:rsidR="00261384" w:rsidRPr="008D192F" w:rsidRDefault="00261384" w:rsidP="00261384">
            <w:pPr>
              <w:rPr>
                <w:rFonts w:eastAsia="Calibri"/>
                <w:sz w:val="18"/>
                <w:szCs w:val="18"/>
                <w:highlight w:val="yellow"/>
              </w:rPr>
            </w:pPr>
            <w:r w:rsidRPr="008D192F">
              <w:rPr>
                <w:rFonts w:eastAsia="Calibri"/>
                <w:sz w:val="18"/>
                <w:szCs w:val="18"/>
              </w:rPr>
              <w:t>Соковая продукция из фруктов и овощей</w:t>
            </w:r>
          </w:p>
        </w:tc>
      </w:tr>
      <w:tr w:rsidR="008D441E" w:rsidRPr="008D192F" w14:paraId="02BBFD12"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442C0ED" w14:textId="77777777" w:rsidR="00261384" w:rsidRPr="008D192F" w:rsidRDefault="00261384" w:rsidP="00261384">
            <w:pPr>
              <w:rPr>
                <w:rFonts w:eastAsia="Calibri"/>
                <w:sz w:val="18"/>
                <w:szCs w:val="18"/>
              </w:rPr>
            </w:pPr>
            <w:r w:rsidRPr="008D192F">
              <w:rPr>
                <w:rFonts w:eastAsia="Calibri"/>
                <w:sz w:val="18"/>
                <w:szCs w:val="18"/>
              </w:rPr>
              <w:t>9.1</w:t>
            </w:r>
          </w:p>
        </w:tc>
        <w:tc>
          <w:tcPr>
            <w:tcW w:w="782" w:type="pct"/>
            <w:tcBorders>
              <w:top w:val="single" w:sz="4" w:space="0" w:color="auto"/>
              <w:left w:val="single" w:sz="4" w:space="0" w:color="auto"/>
              <w:bottom w:val="single" w:sz="4" w:space="0" w:color="auto"/>
              <w:right w:val="single" w:sz="4" w:space="0" w:color="auto"/>
            </w:tcBorders>
            <w:vAlign w:val="center"/>
          </w:tcPr>
          <w:p w14:paraId="3FF02FEB" w14:textId="77777777" w:rsidR="00261384" w:rsidRPr="008D192F" w:rsidRDefault="00261384" w:rsidP="00261384">
            <w:pPr>
              <w:rPr>
                <w:rFonts w:eastAsia="Calibri"/>
                <w:sz w:val="18"/>
                <w:szCs w:val="18"/>
              </w:rPr>
            </w:pPr>
            <w:r w:rsidRPr="008D192F">
              <w:rPr>
                <w:rFonts w:eastAsia="Calibri"/>
                <w:sz w:val="18"/>
                <w:szCs w:val="18"/>
              </w:rPr>
              <w:t xml:space="preserve">Нектары фруктовые </w:t>
            </w:r>
          </w:p>
          <w:p w14:paraId="7C6B32E5" w14:textId="77777777" w:rsidR="00261384" w:rsidRPr="008D192F" w:rsidRDefault="00261384" w:rsidP="00261384">
            <w:pPr>
              <w:rPr>
                <w:rFonts w:eastAsia="Calibri"/>
                <w:sz w:val="18"/>
                <w:szCs w:val="18"/>
              </w:rPr>
            </w:pPr>
            <w:r w:rsidRPr="008D192F">
              <w:rPr>
                <w:rFonts w:eastAsia="Calibri"/>
                <w:sz w:val="18"/>
                <w:szCs w:val="18"/>
              </w:rPr>
              <w:t>(с 3-х лет)</w:t>
            </w:r>
          </w:p>
        </w:tc>
        <w:tc>
          <w:tcPr>
            <w:tcW w:w="684" w:type="pct"/>
            <w:tcBorders>
              <w:top w:val="single" w:sz="4" w:space="0" w:color="auto"/>
              <w:left w:val="single" w:sz="4" w:space="0" w:color="auto"/>
              <w:bottom w:val="single" w:sz="4" w:space="0" w:color="auto"/>
              <w:right w:val="single" w:sz="4" w:space="0" w:color="auto"/>
            </w:tcBorders>
          </w:tcPr>
          <w:p w14:paraId="378C63F1" w14:textId="77777777" w:rsidR="00261384" w:rsidRPr="008D192F" w:rsidRDefault="00261384" w:rsidP="00261384">
            <w:pPr>
              <w:rPr>
                <w:rFonts w:eastAsia="Calibri"/>
                <w:sz w:val="18"/>
                <w:szCs w:val="18"/>
              </w:rPr>
            </w:pPr>
            <w:r w:rsidRPr="008D192F">
              <w:rPr>
                <w:rFonts w:eastAsia="Calibri"/>
                <w:sz w:val="18"/>
                <w:szCs w:val="18"/>
              </w:rPr>
              <w:t>1,0 л</w:t>
            </w:r>
          </w:p>
        </w:tc>
        <w:tc>
          <w:tcPr>
            <w:tcW w:w="260" w:type="pct"/>
            <w:tcBorders>
              <w:top w:val="single" w:sz="4" w:space="0" w:color="auto"/>
              <w:left w:val="single" w:sz="4" w:space="0" w:color="auto"/>
              <w:bottom w:val="single" w:sz="4" w:space="0" w:color="auto"/>
              <w:right w:val="single" w:sz="4" w:space="0" w:color="auto"/>
            </w:tcBorders>
          </w:tcPr>
          <w:p w14:paraId="1FE2EBFF"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5F844823" w14:textId="77777777" w:rsidR="00261384" w:rsidRPr="008D192F" w:rsidRDefault="00261384" w:rsidP="00261384">
            <w:pPr>
              <w:rPr>
                <w:rFonts w:eastAsia="Calibri"/>
                <w:sz w:val="18"/>
                <w:szCs w:val="18"/>
              </w:rPr>
            </w:pPr>
            <w:r w:rsidRPr="008D192F">
              <w:rPr>
                <w:rFonts w:eastAsia="Calibri"/>
                <w:sz w:val="18"/>
                <w:szCs w:val="18"/>
              </w:rPr>
              <w:t xml:space="preserve">ГОСТ 32104-2013.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0D050E3"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38A541E9"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0E83E89" w14:textId="77777777" w:rsidR="00261384" w:rsidRPr="008D192F" w:rsidRDefault="00261384" w:rsidP="00261384">
            <w:pPr>
              <w:rPr>
                <w:rFonts w:eastAsia="Calibri"/>
                <w:sz w:val="18"/>
                <w:szCs w:val="18"/>
              </w:rPr>
            </w:pPr>
            <w:r w:rsidRPr="008D192F">
              <w:rPr>
                <w:rFonts w:eastAsia="Calibri"/>
                <w:sz w:val="18"/>
                <w:szCs w:val="18"/>
              </w:rPr>
              <w:t>9.2</w:t>
            </w:r>
          </w:p>
        </w:tc>
        <w:tc>
          <w:tcPr>
            <w:tcW w:w="782" w:type="pct"/>
            <w:tcBorders>
              <w:top w:val="single" w:sz="4" w:space="0" w:color="auto"/>
              <w:left w:val="single" w:sz="4" w:space="0" w:color="auto"/>
              <w:bottom w:val="single" w:sz="4" w:space="0" w:color="auto"/>
              <w:right w:val="single" w:sz="4" w:space="0" w:color="auto"/>
            </w:tcBorders>
            <w:vAlign w:val="center"/>
          </w:tcPr>
          <w:p w14:paraId="68B3BA94" w14:textId="77777777" w:rsidR="00261384" w:rsidRPr="008D192F" w:rsidRDefault="00261384" w:rsidP="00261384">
            <w:pPr>
              <w:rPr>
                <w:rFonts w:eastAsia="Calibri"/>
                <w:sz w:val="18"/>
                <w:szCs w:val="18"/>
              </w:rPr>
            </w:pPr>
            <w:r w:rsidRPr="008D192F">
              <w:rPr>
                <w:rFonts w:eastAsia="Calibri"/>
                <w:sz w:val="18"/>
                <w:szCs w:val="18"/>
              </w:rPr>
              <w:t>Нектары фруктовые</w:t>
            </w:r>
          </w:p>
          <w:p w14:paraId="5209A211" w14:textId="77777777" w:rsidR="00261384" w:rsidRPr="008D192F" w:rsidRDefault="00261384" w:rsidP="00261384">
            <w:pPr>
              <w:rPr>
                <w:rFonts w:eastAsia="Calibri"/>
                <w:sz w:val="18"/>
                <w:szCs w:val="18"/>
              </w:rPr>
            </w:pPr>
            <w:r w:rsidRPr="008D192F">
              <w:rPr>
                <w:rFonts w:eastAsia="Calibri"/>
                <w:sz w:val="18"/>
                <w:szCs w:val="18"/>
              </w:rPr>
              <w:t>(с 3-х лет)</w:t>
            </w:r>
          </w:p>
        </w:tc>
        <w:tc>
          <w:tcPr>
            <w:tcW w:w="684" w:type="pct"/>
            <w:tcBorders>
              <w:top w:val="single" w:sz="4" w:space="0" w:color="auto"/>
              <w:left w:val="single" w:sz="4" w:space="0" w:color="auto"/>
              <w:bottom w:val="single" w:sz="4" w:space="0" w:color="auto"/>
              <w:right w:val="single" w:sz="4" w:space="0" w:color="auto"/>
            </w:tcBorders>
          </w:tcPr>
          <w:p w14:paraId="569B38E5" w14:textId="77777777" w:rsidR="00261384" w:rsidRPr="008D192F" w:rsidRDefault="00261384" w:rsidP="00261384">
            <w:pPr>
              <w:rPr>
                <w:rFonts w:eastAsia="Calibri"/>
                <w:sz w:val="18"/>
                <w:szCs w:val="18"/>
              </w:rPr>
            </w:pPr>
            <w:r w:rsidRPr="008D192F">
              <w:rPr>
                <w:rFonts w:eastAsia="Calibri"/>
                <w:sz w:val="18"/>
                <w:szCs w:val="18"/>
              </w:rPr>
              <w:t>0,2 л</w:t>
            </w:r>
          </w:p>
        </w:tc>
        <w:tc>
          <w:tcPr>
            <w:tcW w:w="260" w:type="pct"/>
            <w:tcBorders>
              <w:top w:val="single" w:sz="4" w:space="0" w:color="auto"/>
              <w:left w:val="single" w:sz="4" w:space="0" w:color="auto"/>
              <w:bottom w:val="single" w:sz="4" w:space="0" w:color="auto"/>
              <w:right w:val="single" w:sz="4" w:space="0" w:color="auto"/>
            </w:tcBorders>
          </w:tcPr>
          <w:p w14:paraId="1BE2976A"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5ED77866" w14:textId="77777777" w:rsidR="00261384" w:rsidRPr="008D192F" w:rsidRDefault="00261384" w:rsidP="00261384">
            <w:pPr>
              <w:rPr>
                <w:rFonts w:eastAsia="Calibri"/>
                <w:sz w:val="18"/>
                <w:szCs w:val="18"/>
              </w:rPr>
            </w:pPr>
            <w:r w:rsidRPr="008D192F">
              <w:rPr>
                <w:rFonts w:eastAsia="Calibri"/>
                <w:sz w:val="18"/>
                <w:szCs w:val="18"/>
              </w:rPr>
              <w:t xml:space="preserve">ГОСТ 32104-2013.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B32D86B"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25C1018C"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6DE5499" w14:textId="77777777" w:rsidR="00261384" w:rsidRPr="008D192F" w:rsidRDefault="00261384" w:rsidP="00261384">
            <w:pPr>
              <w:rPr>
                <w:rFonts w:eastAsia="Calibri"/>
                <w:sz w:val="18"/>
                <w:szCs w:val="18"/>
              </w:rPr>
            </w:pPr>
            <w:r w:rsidRPr="008D192F">
              <w:rPr>
                <w:rFonts w:eastAsia="Calibri"/>
                <w:sz w:val="18"/>
                <w:szCs w:val="18"/>
              </w:rPr>
              <w:t>9.3</w:t>
            </w:r>
          </w:p>
        </w:tc>
        <w:tc>
          <w:tcPr>
            <w:tcW w:w="782" w:type="pct"/>
            <w:tcBorders>
              <w:top w:val="single" w:sz="4" w:space="0" w:color="auto"/>
              <w:left w:val="single" w:sz="4" w:space="0" w:color="auto"/>
              <w:bottom w:val="single" w:sz="4" w:space="0" w:color="auto"/>
              <w:right w:val="single" w:sz="4" w:space="0" w:color="auto"/>
            </w:tcBorders>
            <w:vAlign w:val="center"/>
          </w:tcPr>
          <w:p w14:paraId="0A6039F7" w14:textId="77777777" w:rsidR="00261384" w:rsidRPr="008D192F" w:rsidRDefault="00261384" w:rsidP="00261384">
            <w:pPr>
              <w:rPr>
                <w:rFonts w:eastAsia="Calibri"/>
                <w:sz w:val="18"/>
                <w:szCs w:val="18"/>
              </w:rPr>
            </w:pPr>
            <w:r w:rsidRPr="008D192F">
              <w:rPr>
                <w:rFonts w:eastAsia="Calibri"/>
                <w:sz w:val="18"/>
                <w:szCs w:val="18"/>
              </w:rPr>
              <w:t>Соки фруктовые прямого отжима осветленные в ассортименте</w:t>
            </w:r>
          </w:p>
          <w:p w14:paraId="289C7E0A" w14:textId="77777777" w:rsidR="00261384" w:rsidRPr="008D192F" w:rsidRDefault="00261384" w:rsidP="00261384">
            <w:pPr>
              <w:rPr>
                <w:rFonts w:eastAsia="Calibri"/>
                <w:sz w:val="18"/>
                <w:szCs w:val="18"/>
              </w:rPr>
            </w:pPr>
            <w:r w:rsidRPr="008D192F">
              <w:rPr>
                <w:rFonts w:eastAsia="Calibri"/>
                <w:sz w:val="18"/>
                <w:szCs w:val="18"/>
              </w:rPr>
              <w:t>(с 3-х лет)</w:t>
            </w:r>
          </w:p>
        </w:tc>
        <w:tc>
          <w:tcPr>
            <w:tcW w:w="684" w:type="pct"/>
            <w:tcBorders>
              <w:top w:val="single" w:sz="4" w:space="0" w:color="auto"/>
              <w:left w:val="single" w:sz="4" w:space="0" w:color="auto"/>
              <w:bottom w:val="single" w:sz="4" w:space="0" w:color="auto"/>
              <w:right w:val="single" w:sz="4" w:space="0" w:color="auto"/>
            </w:tcBorders>
          </w:tcPr>
          <w:p w14:paraId="169C2026" w14:textId="77777777" w:rsidR="00261384" w:rsidRPr="008D192F" w:rsidRDefault="00261384" w:rsidP="00261384">
            <w:pPr>
              <w:rPr>
                <w:rFonts w:eastAsia="Calibri"/>
                <w:sz w:val="18"/>
                <w:szCs w:val="18"/>
              </w:rPr>
            </w:pPr>
            <w:r w:rsidRPr="008D192F">
              <w:rPr>
                <w:rFonts w:eastAsia="Calibri"/>
                <w:sz w:val="18"/>
                <w:szCs w:val="18"/>
              </w:rPr>
              <w:t>1,0 л</w:t>
            </w:r>
          </w:p>
        </w:tc>
        <w:tc>
          <w:tcPr>
            <w:tcW w:w="260" w:type="pct"/>
            <w:tcBorders>
              <w:top w:val="single" w:sz="4" w:space="0" w:color="auto"/>
              <w:left w:val="single" w:sz="4" w:space="0" w:color="auto"/>
              <w:bottom w:val="single" w:sz="4" w:space="0" w:color="auto"/>
              <w:right w:val="single" w:sz="4" w:space="0" w:color="auto"/>
            </w:tcBorders>
          </w:tcPr>
          <w:p w14:paraId="7E8A1576"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126650E6" w14:textId="77777777" w:rsidR="00261384" w:rsidRPr="008D192F" w:rsidRDefault="00261384" w:rsidP="00261384">
            <w:pPr>
              <w:rPr>
                <w:rFonts w:eastAsia="Calibri"/>
                <w:sz w:val="18"/>
                <w:szCs w:val="18"/>
              </w:rPr>
            </w:pPr>
            <w:r w:rsidRPr="008D192F">
              <w:rPr>
                <w:rFonts w:eastAsia="Calibri"/>
                <w:sz w:val="18"/>
                <w:szCs w:val="18"/>
              </w:rPr>
              <w:t xml:space="preserve">ГОСТ 32101-2013.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A3A32EF"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7B6CCDA8"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865221C" w14:textId="77777777" w:rsidR="00261384" w:rsidRPr="008D192F" w:rsidRDefault="00261384" w:rsidP="00261384">
            <w:pPr>
              <w:rPr>
                <w:rFonts w:eastAsia="Calibri"/>
                <w:sz w:val="18"/>
                <w:szCs w:val="18"/>
              </w:rPr>
            </w:pPr>
            <w:r w:rsidRPr="008D192F">
              <w:rPr>
                <w:rFonts w:eastAsia="Calibri"/>
                <w:sz w:val="18"/>
                <w:szCs w:val="18"/>
              </w:rPr>
              <w:t>9.4</w:t>
            </w:r>
          </w:p>
        </w:tc>
        <w:tc>
          <w:tcPr>
            <w:tcW w:w="782" w:type="pct"/>
            <w:tcBorders>
              <w:top w:val="single" w:sz="4" w:space="0" w:color="auto"/>
              <w:left w:val="single" w:sz="4" w:space="0" w:color="auto"/>
              <w:bottom w:val="single" w:sz="4" w:space="0" w:color="auto"/>
              <w:right w:val="single" w:sz="4" w:space="0" w:color="auto"/>
            </w:tcBorders>
            <w:vAlign w:val="center"/>
          </w:tcPr>
          <w:p w14:paraId="5ADA8C99" w14:textId="77777777" w:rsidR="00261384" w:rsidRPr="008D192F" w:rsidRDefault="00261384" w:rsidP="00261384">
            <w:pPr>
              <w:rPr>
                <w:rFonts w:eastAsia="Calibri"/>
                <w:sz w:val="18"/>
                <w:szCs w:val="18"/>
              </w:rPr>
            </w:pPr>
            <w:r w:rsidRPr="008D192F">
              <w:rPr>
                <w:rFonts w:eastAsia="Calibri"/>
                <w:sz w:val="18"/>
                <w:szCs w:val="18"/>
              </w:rPr>
              <w:t>Соки фруктовые прямого отжима неосветленные в ассортименте</w:t>
            </w:r>
          </w:p>
          <w:p w14:paraId="0D50B050" w14:textId="77777777" w:rsidR="00261384" w:rsidRPr="008D192F" w:rsidRDefault="00261384" w:rsidP="00261384">
            <w:pPr>
              <w:rPr>
                <w:rFonts w:eastAsia="Calibri"/>
                <w:sz w:val="18"/>
                <w:szCs w:val="18"/>
              </w:rPr>
            </w:pPr>
            <w:r w:rsidRPr="008D192F">
              <w:rPr>
                <w:rFonts w:eastAsia="Calibri"/>
                <w:sz w:val="18"/>
                <w:szCs w:val="18"/>
              </w:rPr>
              <w:t>(с 3-х лет)</w:t>
            </w:r>
          </w:p>
        </w:tc>
        <w:tc>
          <w:tcPr>
            <w:tcW w:w="684" w:type="pct"/>
            <w:tcBorders>
              <w:top w:val="single" w:sz="4" w:space="0" w:color="auto"/>
              <w:left w:val="single" w:sz="4" w:space="0" w:color="auto"/>
              <w:bottom w:val="single" w:sz="4" w:space="0" w:color="auto"/>
              <w:right w:val="single" w:sz="4" w:space="0" w:color="auto"/>
            </w:tcBorders>
          </w:tcPr>
          <w:p w14:paraId="6B88A1A9" w14:textId="77777777" w:rsidR="00261384" w:rsidRPr="008D192F" w:rsidRDefault="00261384" w:rsidP="00261384">
            <w:pPr>
              <w:rPr>
                <w:rFonts w:eastAsia="Calibri"/>
                <w:sz w:val="18"/>
                <w:szCs w:val="18"/>
              </w:rPr>
            </w:pPr>
            <w:r w:rsidRPr="008D192F">
              <w:rPr>
                <w:rFonts w:eastAsia="Calibri"/>
                <w:sz w:val="18"/>
                <w:szCs w:val="18"/>
              </w:rPr>
              <w:t>1,0 л</w:t>
            </w:r>
          </w:p>
        </w:tc>
        <w:tc>
          <w:tcPr>
            <w:tcW w:w="260" w:type="pct"/>
            <w:tcBorders>
              <w:top w:val="single" w:sz="4" w:space="0" w:color="auto"/>
              <w:left w:val="single" w:sz="4" w:space="0" w:color="auto"/>
              <w:bottom w:val="single" w:sz="4" w:space="0" w:color="auto"/>
              <w:right w:val="single" w:sz="4" w:space="0" w:color="auto"/>
            </w:tcBorders>
          </w:tcPr>
          <w:p w14:paraId="73AEBDDD"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11B6AFAA" w14:textId="77777777" w:rsidR="00261384" w:rsidRPr="008D192F" w:rsidRDefault="00261384" w:rsidP="00261384">
            <w:pPr>
              <w:rPr>
                <w:rFonts w:eastAsia="Calibri"/>
                <w:sz w:val="18"/>
                <w:szCs w:val="18"/>
              </w:rPr>
            </w:pPr>
            <w:r w:rsidRPr="008D192F">
              <w:rPr>
                <w:rFonts w:eastAsia="Calibri"/>
                <w:sz w:val="18"/>
                <w:szCs w:val="18"/>
              </w:rPr>
              <w:t xml:space="preserve">ГОСТ 32101-2013.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87DC149"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5A56C0C8"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81A9275" w14:textId="77777777" w:rsidR="00261384" w:rsidRPr="008D192F" w:rsidRDefault="00261384" w:rsidP="00261384">
            <w:pPr>
              <w:rPr>
                <w:rFonts w:eastAsia="Calibri"/>
                <w:sz w:val="18"/>
                <w:szCs w:val="18"/>
              </w:rPr>
            </w:pPr>
            <w:r w:rsidRPr="008D192F">
              <w:rPr>
                <w:rFonts w:eastAsia="Calibri"/>
                <w:sz w:val="18"/>
                <w:szCs w:val="18"/>
              </w:rPr>
              <w:t>9.5</w:t>
            </w:r>
          </w:p>
        </w:tc>
        <w:tc>
          <w:tcPr>
            <w:tcW w:w="782" w:type="pct"/>
            <w:tcBorders>
              <w:top w:val="single" w:sz="4" w:space="0" w:color="auto"/>
              <w:left w:val="single" w:sz="4" w:space="0" w:color="auto"/>
              <w:bottom w:val="single" w:sz="4" w:space="0" w:color="auto"/>
              <w:right w:val="single" w:sz="4" w:space="0" w:color="auto"/>
            </w:tcBorders>
            <w:vAlign w:val="center"/>
          </w:tcPr>
          <w:p w14:paraId="4E713FAF" w14:textId="77777777" w:rsidR="00261384" w:rsidRPr="008D192F" w:rsidRDefault="00261384" w:rsidP="00261384">
            <w:pPr>
              <w:rPr>
                <w:rFonts w:eastAsia="Calibri"/>
                <w:sz w:val="18"/>
                <w:szCs w:val="18"/>
              </w:rPr>
            </w:pPr>
            <w:r w:rsidRPr="008D192F">
              <w:rPr>
                <w:rFonts w:eastAsia="Calibri"/>
                <w:sz w:val="18"/>
                <w:szCs w:val="18"/>
              </w:rPr>
              <w:t>Соки фруктовые прямого отжима осветленные в ассортименте</w:t>
            </w:r>
          </w:p>
          <w:p w14:paraId="69A50AB7" w14:textId="77777777" w:rsidR="00261384" w:rsidRPr="008D192F" w:rsidRDefault="00261384" w:rsidP="00261384">
            <w:pPr>
              <w:rPr>
                <w:rFonts w:eastAsia="Calibri"/>
                <w:sz w:val="18"/>
                <w:szCs w:val="18"/>
              </w:rPr>
            </w:pPr>
            <w:r w:rsidRPr="008D192F">
              <w:rPr>
                <w:rFonts w:eastAsia="Calibri"/>
                <w:sz w:val="18"/>
                <w:szCs w:val="18"/>
              </w:rPr>
              <w:t>(с 3-х лет)</w:t>
            </w:r>
          </w:p>
        </w:tc>
        <w:tc>
          <w:tcPr>
            <w:tcW w:w="684" w:type="pct"/>
            <w:tcBorders>
              <w:top w:val="single" w:sz="4" w:space="0" w:color="auto"/>
              <w:left w:val="single" w:sz="4" w:space="0" w:color="auto"/>
              <w:bottom w:val="single" w:sz="4" w:space="0" w:color="auto"/>
              <w:right w:val="single" w:sz="4" w:space="0" w:color="auto"/>
            </w:tcBorders>
          </w:tcPr>
          <w:p w14:paraId="7B990F21" w14:textId="77777777" w:rsidR="00261384" w:rsidRPr="008D192F" w:rsidRDefault="00261384" w:rsidP="00261384">
            <w:pPr>
              <w:rPr>
                <w:rFonts w:eastAsia="Calibri"/>
                <w:sz w:val="18"/>
                <w:szCs w:val="18"/>
              </w:rPr>
            </w:pPr>
            <w:r w:rsidRPr="008D192F">
              <w:rPr>
                <w:rFonts w:eastAsia="Calibri"/>
                <w:sz w:val="18"/>
                <w:szCs w:val="18"/>
              </w:rPr>
              <w:t>0,2 л</w:t>
            </w:r>
          </w:p>
        </w:tc>
        <w:tc>
          <w:tcPr>
            <w:tcW w:w="260" w:type="pct"/>
            <w:tcBorders>
              <w:top w:val="single" w:sz="4" w:space="0" w:color="auto"/>
              <w:left w:val="single" w:sz="4" w:space="0" w:color="auto"/>
              <w:bottom w:val="single" w:sz="4" w:space="0" w:color="auto"/>
              <w:right w:val="single" w:sz="4" w:space="0" w:color="auto"/>
            </w:tcBorders>
          </w:tcPr>
          <w:p w14:paraId="39E66079"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560FC29E" w14:textId="77777777" w:rsidR="00261384" w:rsidRPr="008D192F" w:rsidRDefault="00261384" w:rsidP="00261384">
            <w:pPr>
              <w:rPr>
                <w:rFonts w:eastAsia="Calibri"/>
                <w:sz w:val="18"/>
                <w:szCs w:val="18"/>
              </w:rPr>
            </w:pPr>
            <w:r w:rsidRPr="008D192F">
              <w:rPr>
                <w:rFonts w:eastAsia="Calibri"/>
                <w:sz w:val="18"/>
                <w:szCs w:val="18"/>
              </w:rPr>
              <w:t xml:space="preserve">ГОСТ 32101-2013.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5AA1E3C"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1882437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D2EA274" w14:textId="77777777" w:rsidR="00261384" w:rsidRPr="008D192F" w:rsidRDefault="00261384" w:rsidP="00261384">
            <w:pPr>
              <w:rPr>
                <w:rFonts w:eastAsia="Calibri"/>
                <w:sz w:val="18"/>
                <w:szCs w:val="18"/>
              </w:rPr>
            </w:pPr>
            <w:r w:rsidRPr="008D192F">
              <w:rPr>
                <w:rFonts w:eastAsia="Calibri"/>
                <w:sz w:val="18"/>
                <w:szCs w:val="18"/>
              </w:rPr>
              <w:t>9.6</w:t>
            </w:r>
          </w:p>
        </w:tc>
        <w:tc>
          <w:tcPr>
            <w:tcW w:w="782" w:type="pct"/>
            <w:tcBorders>
              <w:top w:val="single" w:sz="4" w:space="0" w:color="auto"/>
              <w:left w:val="single" w:sz="4" w:space="0" w:color="auto"/>
              <w:bottom w:val="single" w:sz="4" w:space="0" w:color="auto"/>
              <w:right w:val="single" w:sz="4" w:space="0" w:color="auto"/>
            </w:tcBorders>
            <w:vAlign w:val="center"/>
          </w:tcPr>
          <w:p w14:paraId="111B2844" w14:textId="77777777" w:rsidR="00261384" w:rsidRPr="008D192F" w:rsidRDefault="00261384" w:rsidP="00261384">
            <w:pPr>
              <w:rPr>
                <w:rFonts w:eastAsia="Calibri"/>
                <w:sz w:val="18"/>
                <w:szCs w:val="18"/>
              </w:rPr>
            </w:pPr>
            <w:r w:rsidRPr="008D192F">
              <w:rPr>
                <w:rFonts w:eastAsia="Calibri"/>
                <w:sz w:val="18"/>
                <w:szCs w:val="18"/>
              </w:rPr>
              <w:t>Соки фруктовые прямого отжима неосветленные в ассортименте</w:t>
            </w:r>
          </w:p>
          <w:p w14:paraId="59E4704C" w14:textId="77777777" w:rsidR="00261384" w:rsidRPr="008D192F" w:rsidRDefault="00261384" w:rsidP="00261384">
            <w:pPr>
              <w:rPr>
                <w:rFonts w:eastAsia="Calibri"/>
                <w:sz w:val="18"/>
                <w:szCs w:val="18"/>
              </w:rPr>
            </w:pPr>
            <w:r w:rsidRPr="008D192F">
              <w:rPr>
                <w:rFonts w:eastAsia="Calibri"/>
                <w:sz w:val="18"/>
                <w:szCs w:val="18"/>
              </w:rPr>
              <w:t>(с 3-х лет)</w:t>
            </w:r>
          </w:p>
        </w:tc>
        <w:tc>
          <w:tcPr>
            <w:tcW w:w="684" w:type="pct"/>
            <w:tcBorders>
              <w:top w:val="single" w:sz="4" w:space="0" w:color="auto"/>
              <w:left w:val="single" w:sz="4" w:space="0" w:color="auto"/>
              <w:bottom w:val="single" w:sz="4" w:space="0" w:color="auto"/>
              <w:right w:val="single" w:sz="4" w:space="0" w:color="auto"/>
            </w:tcBorders>
          </w:tcPr>
          <w:p w14:paraId="2BB50B45" w14:textId="77777777" w:rsidR="00261384" w:rsidRPr="008D192F" w:rsidRDefault="00261384" w:rsidP="00261384">
            <w:pPr>
              <w:rPr>
                <w:rFonts w:eastAsia="Calibri"/>
                <w:sz w:val="18"/>
                <w:szCs w:val="18"/>
              </w:rPr>
            </w:pPr>
            <w:r w:rsidRPr="008D192F">
              <w:rPr>
                <w:rFonts w:eastAsia="Calibri"/>
                <w:sz w:val="18"/>
                <w:szCs w:val="18"/>
              </w:rPr>
              <w:t>0,2 л</w:t>
            </w:r>
          </w:p>
        </w:tc>
        <w:tc>
          <w:tcPr>
            <w:tcW w:w="260" w:type="pct"/>
            <w:tcBorders>
              <w:top w:val="single" w:sz="4" w:space="0" w:color="auto"/>
              <w:left w:val="single" w:sz="4" w:space="0" w:color="auto"/>
              <w:bottom w:val="single" w:sz="4" w:space="0" w:color="auto"/>
              <w:right w:val="single" w:sz="4" w:space="0" w:color="auto"/>
            </w:tcBorders>
          </w:tcPr>
          <w:p w14:paraId="5B7E32FA"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137683A7" w14:textId="77777777" w:rsidR="00261384" w:rsidRPr="008D192F" w:rsidRDefault="00261384" w:rsidP="00261384">
            <w:pPr>
              <w:rPr>
                <w:rFonts w:eastAsia="Calibri"/>
                <w:sz w:val="18"/>
                <w:szCs w:val="18"/>
              </w:rPr>
            </w:pPr>
            <w:r w:rsidRPr="008D192F">
              <w:rPr>
                <w:rFonts w:eastAsia="Calibri"/>
                <w:sz w:val="18"/>
                <w:szCs w:val="18"/>
              </w:rPr>
              <w:t xml:space="preserve">ГОСТ 32101-2013.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44A5678C"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5213BDE4"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862413B" w14:textId="77777777" w:rsidR="00261384" w:rsidRPr="008D192F" w:rsidRDefault="00261384" w:rsidP="00261384">
            <w:pPr>
              <w:rPr>
                <w:rFonts w:eastAsia="Calibri"/>
                <w:sz w:val="18"/>
                <w:szCs w:val="18"/>
              </w:rPr>
            </w:pPr>
            <w:r w:rsidRPr="008D192F">
              <w:rPr>
                <w:rFonts w:eastAsia="Calibri"/>
                <w:sz w:val="18"/>
                <w:szCs w:val="18"/>
              </w:rPr>
              <w:t>9.7</w:t>
            </w:r>
          </w:p>
        </w:tc>
        <w:tc>
          <w:tcPr>
            <w:tcW w:w="782" w:type="pct"/>
            <w:tcBorders>
              <w:top w:val="single" w:sz="4" w:space="0" w:color="auto"/>
              <w:left w:val="single" w:sz="4" w:space="0" w:color="auto"/>
              <w:bottom w:val="single" w:sz="4" w:space="0" w:color="auto"/>
              <w:right w:val="single" w:sz="4" w:space="0" w:color="auto"/>
            </w:tcBorders>
            <w:vAlign w:val="center"/>
          </w:tcPr>
          <w:p w14:paraId="4C6D65F3" w14:textId="77777777" w:rsidR="00261384" w:rsidRPr="008D192F" w:rsidRDefault="00261384" w:rsidP="00261384">
            <w:pPr>
              <w:rPr>
                <w:rFonts w:eastAsia="Calibri"/>
                <w:sz w:val="18"/>
                <w:szCs w:val="18"/>
              </w:rPr>
            </w:pPr>
            <w:r w:rsidRPr="008D192F">
              <w:rPr>
                <w:rFonts w:eastAsia="Calibri"/>
                <w:sz w:val="18"/>
                <w:szCs w:val="18"/>
              </w:rPr>
              <w:t>Соки фруктовые восстановленные</w:t>
            </w:r>
          </w:p>
          <w:p w14:paraId="1BECFC3D" w14:textId="77777777" w:rsidR="00261384" w:rsidRPr="008D192F" w:rsidRDefault="00261384" w:rsidP="00261384">
            <w:pPr>
              <w:rPr>
                <w:rFonts w:eastAsia="Calibri"/>
                <w:sz w:val="18"/>
                <w:szCs w:val="18"/>
              </w:rPr>
            </w:pPr>
            <w:r w:rsidRPr="008D192F">
              <w:rPr>
                <w:rFonts w:eastAsia="Calibri"/>
                <w:sz w:val="18"/>
                <w:szCs w:val="18"/>
              </w:rPr>
              <w:t>(с 3-х лет)</w:t>
            </w:r>
          </w:p>
        </w:tc>
        <w:tc>
          <w:tcPr>
            <w:tcW w:w="684" w:type="pct"/>
            <w:tcBorders>
              <w:top w:val="single" w:sz="4" w:space="0" w:color="auto"/>
              <w:left w:val="single" w:sz="4" w:space="0" w:color="auto"/>
              <w:bottom w:val="single" w:sz="4" w:space="0" w:color="auto"/>
              <w:right w:val="single" w:sz="4" w:space="0" w:color="auto"/>
            </w:tcBorders>
          </w:tcPr>
          <w:p w14:paraId="6D956548" w14:textId="77777777" w:rsidR="00261384" w:rsidRPr="008D192F" w:rsidRDefault="00261384" w:rsidP="00261384">
            <w:pPr>
              <w:rPr>
                <w:rFonts w:eastAsia="Calibri"/>
                <w:sz w:val="18"/>
                <w:szCs w:val="18"/>
              </w:rPr>
            </w:pPr>
            <w:r w:rsidRPr="008D192F">
              <w:rPr>
                <w:rFonts w:eastAsia="Calibri"/>
                <w:sz w:val="18"/>
                <w:szCs w:val="18"/>
              </w:rPr>
              <w:t xml:space="preserve"> 1,0л</w:t>
            </w:r>
          </w:p>
        </w:tc>
        <w:tc>
          <w:tcPr>
            <w:tcW w:w="260" w:type="pct"/>
            <w:tcBorders>
              <w:top w:val="single" w:sz="4" w:space="0" w:color="auto"/>
              <w:left w:val="single" w:sz="4" w:space="0" w:color="auto"/>
              <w:bottom w:val="single" w:sz="4" w:space="0" w:color="auto"/>
              <w:right w:val="single" w:sz="4" w:space="0" w:color="auto"/>
            </w:tcBorders>
          </w:tcPr>
          <w:p w14:paraId="175B730B"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2A593873" w14:textId="77777777" w:rsidR="00261384" w:rsidRPr="008D192F" w:rsidRDefault="00261384" w:rsidP="00261384">
            <w:pPr>
              <w:rPr>
                <w:rFonts w:eastAsia="Calibri"/>
                <w:sz w:val="18"/>
                <w:szCs w:val="18"/>
              </w:rPr>
            </w:pPr>
            <w:r w:rsidRPr="008D192F">
              <w:rPr>
                <w:rFonts w:eastAsia="Calibri"/>
                <w:sz w:val="18"/>
                <w:szCs w:val="18"/>
              </w:rPr>
              <w:t xml:space="preserve">ГОСТ 32101-2013.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BD76A3F"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294D682C"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A68A6D9" w14:textId="77777777" w:rsidR="00261384" w:rsidRPr="008D192F" w:rsidRDefault="00261384" w:rsidP="00261384">
            <w:pPr>
              <w:rPr>
                <w:rFonts w:eastAsia="Calibri"/>
                <w:sz w:val="18"/>
                <w:szCs w:val="18"/>
              </w:rPr>
            </w:pPr>
            <w:r w:rsidRPr="008D192F">
              <w:rPr>
                <w:rFonts w:eastAsia="Calibri"/>
                <w:sz w:val="18"/>
                <w:szCs w:val="18"/>
              </w:rPr>
              <w:t>9.8</w:t>
            </w:r>
          </w:p>
        </w:tc>
        <w:tc>
          <w:tcPr>
            <w:tcW w:w="782" w:type="pct"/>
            <w:tcBorders>
              <w:top w:val="single" w:sz="4" w:space="0" w:color="auto"/>
              <w:left w:val="single" w:sz="4" w:space="0" w:color="auto"/>
              <w:bottom w:val="single" w:sz="4" w:space="0" w:color="auto"/>
              <w:right w:val="single" w:sz="4" w:space="0" w:color="auto"/>
            </w:tcBorders>
            <w:vAlign w:val="center"/>
          </w:tcPr>
          <w:p w14:paraId="7BD5B68F" w14:textId="77777777" w:rsidR="00261384" w:rsidRPr="008D192F" w:rsidRDefault="00261384" w:rsidP="00261384">
            <w:pPr>
              <w:rPr>
                <w:rFonts w:eastAsia="Calibri"/>
                <w:sz w:val="18"/>
                <w:szCs w:val="18"/>
              </w:rPr>
            </w:pPr>
            <w:r w:rsidRPr="008D192F">
              <w:rPr>
                <w:rFonts w:eastAsia="Calibri"/>
                <w:sz w:val="18"/>
                <w:szCs w:val="18"/>
              </w:rPr>
              <w:t>Соки фруктовые восстановленные</w:t>
            </w:r>
          </w:p>
          <w:p w14:paraId="50C98316" w14:textId="77777777" w:rsidR="00261384" w:rsidRPr="008D192F" w:rsidRDefault="00261384" w:rsidP="00261384">
            <w:pPr>
              <w:rPr>
                <w:rFonts w:eastAsia="Calibri"/>
                <w:sz w:val="18"/>
                <w:szCs w:val="18"/>
              </w:rPr>
            </w:pPr>
            <w:r w:rsidRPr="008D192F">
              <w:rPr>
                <w:rFonts w:eastAsia="Calibri"/>
                <w:sz w:val="18"/>
                <w:szCs w:val="18"/>
              </w:rPr>
              <w:t>(с 3-х лет)</w:t>
            </w:r>
          </w:p>
        </w:tc>
        <w:tc>
          <w:tcPr>
            <w:tcW w:w="684" w:type="pct"/>
            <w:tcBorders>
              <w:top w:val="single" w:sz="4" w:space="0" w:color="auto"/>
              <w:left w:val="single" w:sz="4" w:space="0" w:color="auto"/>
              <w:bottom w:val="single" w:sz="4" w:space="0" w:color="auto"/>
              <w:right w:val="single" w:sz="4" w:space="0" w:color="auto"/>
            </w:tcBorders>
          </w:tcPr>
          <w:p w14:paraId="5DB6B5A3" w14:textId="77777777" w:rsidR="00261384" w:rsidRPr="008D192F" w:rsidRDefault="00261384" w:rsidP="00261384">
            <w:pPr>
              <w:rPr>
                <w:rFonts w:eastAsia="Calibri"/>
                <w:sz w:val="18"/>
                <w:szCs w:val="18"/>
              </w:rPr>
            </w:pPr>
            <w:r w:rsidRPr="008D192F">
              <w:rPr>
                <w:rFonts w:eastAsia="Calibri"/>
                <w:sz w:val="18"/>
                <w:szCs w:val="18"/>
              </w:rPr>
              <w:t xml:space="preserve"> 0,2л</w:t>
            </w:r>
          </w:p>
        </w:tc>
        <w:tc>
          <w:tcPr>
            <w:tcW w:w="260" w:type="pct"/>
            <w:tcBorders>
              <w:top w:val="single" w:sz="4" w:space="0" w:color="auto"/>
              <w:left w:val="single" w:sz="4" w:space="0" w:color="auto"/>
              <w:bottom w:val="single" w:sz="4" w:space="0" w:color="auto"/>
              <w:right w:val="single" w:sz="4" w:space="0" w:color="auto"/>
            </w:tcBorders>
          </w:tcPr>
          <w:p w14:paraId="45631577"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053B5B9D" w14:textId="77777777" w:rsidR="00261384" w:rsidRPr="008D192F" w:rsidRDefault="00261384" w:rsidP="00261384">
            <w:pPr>
              <w:rPr>
                <w:rFonts w:eastAsia="Calibri"/>
                <w:sz w:val="18"/>
                <w:szCs w:val="18"/>
              </w:rPr>
            </w:pPr>
            <w:r w:rsidRPr="008D192F">
              <w:rPr>
                <w:rFonts w:eastAsia="Calibri"/>
                <w:sz w:val="18"/>
                <w:szCs w:val="18"/>
              </w:rPr>
              <w:t xml:space="preserve">ГОСТ 32101-2013.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136404B"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261384" w:rsidRPr="008D192F" w14:paraId="4FD28D4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9A21B2E" w14:textId="77777777" w:rsidR="00261384" w:rsidRPr="008D192F" w:rsidRDefault="00261384" w:rsidP="00261384">
            <w:pPr>
              <w:rPr>
                <w:rFonts w:eastAsia="Calibri"/>
                <w:sz w:val="18"/>
                <w:szCs w:val="18"/>
              </w:rPr>
            </w:pPr>
            <w:r w:rsidRPr="008D192F">
              <w:rPr>
                <w:rFonts w:eastAsia="Calibri"/>
                <w:sz w:val="18"/>
                <w:szCs w:val="18"/>
              </w:rPr>
              <w:t>10</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7AF97A37" w14:textId="77777777" w:rsidR="00261384" w:rsidRPr="008D192F" w:rsidRDefault="00261384" w:rsidP="00261384">
            <w:pPr>
              <w:rPr>
                <w:rFonts w:eastAsia="Calibri"/>
                <w:sz w:val="18"/>
                <w:szCs w:val="18"/>
              </w:rPr>
            </w:pPr>
            <w:r w:rsidRPr="008D192F">
              <w:rPr>
                <w:rFonts w:eastAsia="Calibri"/>
                <w:sz w:val="18"/>
                <w:szCs w:val="18"/>
              </w:rPr>
              <w:t>Консервы плодоовощные:</w:t>
            </w:r>
          </w:p>
        </w:tc>
      </w:tr>
      <w:tr w:rsidR="008D441E" w:rsidRPr="008D192F" w14:paraId="0FD12A4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B8211CA" w14:textId="77777777" w:rsidR="00261384" w:rsidRPr="008D192F" w:rsidRDefault="00261384" w:rsidP="00261384">
            <w:pPr>
              <w:rPr>
                <w:rFonts w:eastAsia="Calibri"/>
                <w:sz w:val="18"/>
                <w:szCs w:val="18"/>
              </w:rPr>
            </w:pPr>
            <w:r w:rsidRPr="008D192F">
              <w:rPr>
                <w:rFonts w:eastAsia="Calibri"/>
                <w:sz w:val="18"/>
                <w:szCs w:val="18"/>
              </w:rPr>
              <w:t>10.1</w:t>
            </w:r>
          </w:p>
        </w:tc>
        <w:tc>
          <w:tcPr>
            <w:tcW w:w="782" w:type="pct"/>
            <w:tcBorders>
              <w:top w:val="single" w:sz="4" w:space="0" w:color="auto"/>
              <w:left w:val="single" w:sz="4" w:space="0" w:color="auto"/>
              <w:bottom w:val="single" w:sz="4" w:space="0" w:color="auto"/>
              <w:right w:val="single" w:sz="4" w:space="0" w:color="auto"/>
            </w:tcBorders>
            <w:vAlign w:val="center"/>
          </w:tcPr>
          <w:p w14:paraId="27F1530B" w14:textId="77777777" w:rsidR="00261384" w:rsidRPr="008D192F" w:rsidRDefault="00261384" w:rsidP="00261384">
            <w:pPr>
              <w:rPr>
                <w:rFonts w:eastAsia="Calibri"/>
                <w:sz w:val="18"/>
                <w:szCs w:val="18"/>
              </w:rPr>
            </w:pPr>
            <w:r w:rsidRPr="008D192F">
              <w:rPr>
                <w:rFonts w:eastAsia="Calibri"/>
                <w:sz w:val="18"/>
                <w:szCs w:val="18"/>
              </w:rPr>
              <w:t xml:space="preserve">Консервы натуральные. Горошек зеленый. </w:t>
            </w:r>
          </w:p>
        </w:tc>
        <w:tc>
          <w:tcPr>
            <w:tcW w:w="684" w:type="pct"/>
            <w:tcBorders>
              <w:top w:val="single" w:sz="4" w:space="0" w:color="auto"/>
              <w:left w:val="single" w:sz="4" w:space="0" w:color="auto"/>
              <w:bottom w:val="single" w:sz="4" w:space="0" w:color="auto"/>
              <w:right w:val="single" w:sz="4" w:space="0" w:color="auto"/>
            </w:tcBorders>
          </w:tcPr>
          <w:p w14:paraId="700B8C9C"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061E1EAF"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C8BC32A" w14:textId="77777777" w:rsidR="00261384" w:rsidRPr="008D192F" w:rsidRDefault="00261384" w:rsidP="00261384">
            <w:pPr>
              <w:rPr>
                <w:rFonts w:eastAsia="Calibri"/>
                <w:sz w:val="18"/>
                <w:szCs w:val="18"/>
              </w:rPr>
            </w:pPr>
            <w:r w:rsidRPr="008D192F">
              <w:rPr>
                <w:rFonts w:eastAsia="Calibri"/>
                <w:sz w:val="18"/>
                <w:szCs w:val="18"/>
              </w:rPr>
              <w:t xml:space="preserve">ГОСТ 34112-2017.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w:t>
            </w:r>
            <w:r w:rsidRPr="008D192F">
              <w:rPr>
                <w:rFonts w:eastAsia="Calibri"/>
                <w:sz w:val="18"/>
                <w:szCs w:val="18"/>
              </w:rPr>
              <w:lastRenderedPageBreak/>
              <w:t>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8CB06D0" w14:textId="77777777" w:rsidR="00261384" w:rsidRPr="008D192F" w:rsidRDefault="00261384" w:rsidP="00261384">
            <w:pPr>
              <w:rPr>
                <w:rFonts w:eastAsia="Calibri"/>
                <w:sz w:val="18"/>
                <w:szCs w:val="18"/>
              </w:rPr>
            </w:pPr>
          </w:p>
        </w:tc>
      </w:tr>
      <w:tr w:rsidR="008D441E" w:rsidRPr="008D192F" w14:paraId="606EC1AB"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64F17DE" w14:textId="77777777" w:rsidR="00261384" w:rsidRPr="008D192F" w:rsidRDefault="00261384" w:rsidP="00261384">
            <w:pPr>
              <w:rPr>
                <w:rFonts w:eastAsia="Calibri"/>
                <w:sz w:val="18"/>
                <w:szCs w:val="18"/>
              </w:rPr>
            </w:pPr>
            <w:r w:rsidRPr="008D192F">
              <w:rPr>
                <w:rFonts w:eastAsia="Calibri"/>
                <w:sz w:val="18"/>
                <w:szCs w:val="18"/>
              </w:rPr>
              <w:lastRenderedPageBreak/>
              <w:t>10.2</w:t>
            </w:r>
          </w:p>
        </w:tc>
        <w:tc>
          <w:tcPr>
            <w:tcW w:w="782" w:type="pct"/>
            <w:tcBorders>
              <w:top w:val="single" w:sz="4" w:space="0" w:color="auto"/>
              <w:left w:val="single" w:sz="4" w:space="0" w:color="auto"/>
              <w:bottom w:val="single" w:sz="4" w:space="0" w:color="auto"/>
              <w:right w:val="single" w:sz="4" w:space="0" w:color="auto"/>
            </w:tcBorders>
            <w:vAlign w:val="center"/>
          </w:tcPr>
          <w:p w14:paraId="03537D17" w14:textId="77777777" w:rsidR="00261384" w:rsidRPr="008D192F" w:rsidRDefault="00261384" w:rsidP="00261384">
            <w:pPr>
              <w:rPr>
                <w:rFonts w:eastAsia="Calibri"/>
                <w:sz w:val="18"/>
                <w:szCs w:val="18"/>
              </w:rPr>
            </w:pPr>
            <w:r w:rsidRPr="008D192F">
              <w:rPr>
                <w:rFonts w:eastAsia="Calibri"/>
                <w:sz w:val="18"/>
                <w:szCs w:val="18"/>
              </w:rPr>
              <w:t>Огурцы соленые средние</w:t>
            </w:r>
          </w:p>
        </w:tc>
        <w:tc>
          <w:tcPr>
            <w:tcW w:w="684" w:type="pct"/>
            <w:tcBorders>
              <w:top w:val="single" w:sz="4" w:space="0" w:color="auto"/>
              <w:left w:val="single" w:sz="4" w:space="0" w:color="auto"/>
              <w:bottom w:val="single" w:sz="4" w:space="0" w:color="auto"/>
              <w:right w:val="single" w:sz="4" w:space="0" w:color="auto"/>
            </w:tcBorders>
          </w:tcPr>
          <w:p w14:paraId="34F27BE0"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558713C6"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3A0E63C7" w14:textId="77777777" w:rsidR="00261384" w:rsidRPr="008D192F" w:rsidRDefault="00261384" w:rsidP="00261384">
            <w:pPr>
              <w:rPr>
                <w:rFonts w:eastAsia="Calibri"/>
                <w:sz w:val="18"/>
                <w:szCs w:val="18"/>
              </w:rPr>
            </w:pPr>
            <w:r w:rsidRPr="008D192F">
              <w:rPr>
                <w:rFonts w:eastAsia="Calibri"/>
                <w:sz w:val="18"/>
                <w:szCs w:val="18"/>
              </w:rPr>
              <w:t xml:space="preserve">ГОСТ 34220-2017.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516A2C2" w14:textId="77777777" w:rsidR="00261384" w:rsidRPr="008D192F" w:rsidRDefault="00261384" w:rsidP="00261384">
            <w:pPr>
              <w:rPr>
                <w:rFonts w:eastAsia="Calibri"/>
                <w:sz w:val="18"/>
                <w:szCs w:val="18"/>
              </w:rPr>
            </w:pPr>
          </w:p>
        </w:tc>
      </w:tr>
      <w:tr w:rsidR="008D441E" w:rsidRPr="008D192F" w14:paraId="65ED8FD1"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408AB1E" w14:textId="77777777" w:rsidR="00261384" w:rsidRPr="008D192F" w:rsidRDefault="00261384" w:rsidP="00261384">
            <w:pPr>
              <w:rPr>
                <w:rFonts w:eastAsia="Calibri"/>
                <w:sz w:val="18"/>
                <w:szCs w:val="18"/>
              </w:rPr>
            </w:pPr>
            <w:r w:rsidRPr="008D192F">
              <w:rPr>
                <w:rFonts w:eastAsia="Calibri"/>
                <w:sz w:val="18"/>
                <w:szCs w:val="18"/>
              </w:rPr>
              <w:t>10.3</w:t>
            </w:r>
          </w:p>
        </w:tc>
        <w:tc>
          <w:tcPr>
            <w:tcW w:w="782" w:type="pct"/>
            <w:tcBorders>
              <w:top w:val="single" w:sz="4" w:space="0" w:color="auto"/>
              <w:left w:val="single" w:sz="4" w:space="0" w:color="auto"/>
              <w:bottom w:val="single" w:sz="4" w:space="0" w:color="auto"/>
              <w:right w:val="single" w:sz="4" w:space="0" w:color="auto"/>
            </w:tcBorders>
            <w:vAlign w:val="center"/>
          </w:tcPr>
          <w:p w14:paraId="2B996A40" w14:textId="77777777" w:rsidR="00261384" w:rsidRPr="008D192F" w:rsidRDefault="00261384" w:rsidP="00261384">
            <w:pPr>
              <w:rPr>
                <w:rFonts w:eastAsia="Calibri"/>
                <w:sz w:val="18"/>
                <w:szCs w:val="18"/>
              </w:rPr>
            </w:pPr>
            <w:r w:rsidRPr="008D192F">
              <w:rPr>
                <w:rFonts w:eastAsia="Calibri"/>
                <w:sz w:val="18"/>
                <w:szCs w:val="18"/>
              </w:rPr>
              <w:t>Повидло, стерилизованное в/сорт в ассортименте</w:t>
            </w:r>
          </w:p>
        </w:tc>
        <w:tc>
          <w:tcPr>
            <w:tcW w:w="684" w:type="pct"/>
            <w:tcBorders>
              <w:top w:val="single" w:sz="4" w:space="0" w:color="auto"/>
              <w:left w:val="single" w:sz="4" w:space="0" w:color="auto"/>
              <w:bottom w:val="single" w:sz="4" w:space="0" w:color="auto"/>
              <w:right w:val="single" w:sz="4" w:space="0" w:color="auto"/>
            </w:tcBorders>
          </w:tcPr>
          <w:p w14:paraId="378DF69D"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5C3AA4F3"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50D6D5CB" w14:textId="77777777" w:rsidR="00261384" w:rsidRPr="008D192F" w:rsidRDefault="00261384" w:rsidP="00261384">
            <w:pPr>
              <w:rPr>
                <w:rFonts w:eastAsia="Calibri"/>
                <w:sz w:val="18"/>
                <w:szCs w:val="18"/>
              </w:rPr>
            </w:pPr>
            <w:r w:rsidRPr="008D192F">
              <w:rPr>
                <w:rFonts w:eastAsia="Calibri"/>
                <w:sz w:val="18"/>
                <w:szCs w:val="18"/>
              </w:rPr>
              <w:t xml:space="preserve">ГОСТ 32099-2013.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CD4AC94"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6D83E89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5B32DE6" w14:textId="77777777" w:rsidR="00261384" w:rsidRPr="008D192F" w:rsidRDefault="00261384" w:rsidP="00261384">
            <w:pPr>
              <w:rPr>
                <w:rFonts w:eastAsia="Calibri"/>
                <w:sz w:val="18"/>
                <w:szCs w:val="18"/>
              </w:rPr>
            </w:pPr>
            <w:r w:rsidRPr="008D192F">
              <w:rPr>
                <w:rFonts w:eastAsia="Calibri"/>
                <w:sz w:val="18"/>
                <w:szCs w:val="18"/>
              </w:rPr>
              <w:t>10.4</w:t>
            </w:r>
          </w:p>
        </w:tc>
        <w:tc>
          <w:tcPr>
            <w:tcW w:w="782" w:type="pct"/>
            <w:tcBorders>
              <w:top w:val="single" w:sz="4" w:space="0" w:color="auto"/>
              <w:left w:val="single" w:sz="4" w:space="0" w:color="auto"/>
              <w:bottom w:val="single" w:sz="4" w:space="0" w:color="auto"/>
              <w:right w:val="single" w:sz="4" w:space="0" w:color="auto"/>
            </w:tcBorders>
            <w:vAlign w:val="center"/>
          </w:tcPr>
          <w:p w14:paraId="25F4BCC1" w14:textId="77777777" w:rsidR="00261384" w:rsidRPr="008D192F" w:rsidRDefault="00261384" w:rsidP="00261384">
            <w:pPr>
              <w:rPr>
                <w:rFonts w:eastAsia="Calibri"/>
                <w:sz w:val="18"/>
                <w:szCs w:val="18"/>
              </w:rPr>
            </w:pPr>
            <w:r w:rsidRPr="008D192F">
              <w:rPr>
                <w:rFonts w:eastAsia="Calibri"/>
                <w:sz w:val="18"/>
                <w:szCs w:val="18"/>
              </w:rPr>
              <w:t>Повидло, стерилизованное 1 сорт в ассортименте</w:t>
            </w:r>
          </w:p>
        </w:tc>
        <w:tc>
          <w:tcPr>
            <w:tcW w:w="684" w:type="pct"/>
            <w:tcBorders>
              <w:top w:val="single" w:sz="4" w:space="0" w:color="auto"/>
              <w:left w:val="single" w:sz="4" w:space="0" w:color="auto"/>
              <w:bottom w:val="single" w:sz="4" w:space="0" w:color="auto"/>
              <w:right w:val="single" w:sz="4" w:space="0" w:color="auto"/>
            </w:tcBorders>
          </w:tcPr>
          <w:p w14:paraId="38F9F6AE"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68793E63"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E5B3941" w14:textId="77777777" w:rsidR="00261384" w:rsidRPr="008D192F" w:rsidRDefault="00261384" w:rsidP="00261384">
            <w:pPr>
              <w:rPr>
                <w:rFonts w:eastAsia="Calibri"/>
                <w:sz w:val="18"/>
                <w:szCs w:val="18"/>
              </w:rPr>
            </w:pPr>
            <w:r w:rsidRPr="008D192F">
              <w:rPr>
                <w:rFonts w:eastAsia="Calibri"/>
                <w:sz w:val="18"/>
                <w:szCs w:val="18"/>
              </w:rPr>
              <w:t xml:space="preserve">ГОСТ 32099-2013.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CB02B8F"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69E0054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87EA1F3" w14:textId="77777777" w:rsidR="00261384" w:rsidRPr="008D192F" w:rsidRDefault="00261384" w:rsidP="00261384">
            <w:pPr>
              <w:rPr>
                <w:rFonts w:eastAsia="Calibri"/>
                <w:sz w:val="18"/>
                <w:szCs w:val="18"/>
              </w:rPr>
            </w:pPr>
            <w:r w:rsidRPr="008D192F">
              <w:rPr>
                <w:rFonts w:eastAsia="Calibri"/>
                <w:sz w:val="18"/>
                <w:szCs w:val="18"/>
              </w:rPr>
              <w:t>10.5</w:t>
            </w:r>
          </w:p>
        </w:tc>
        <w:tc>
          <w:tcPr>
            <w:tcW w:w="782" w:type="pct"/>
            <w:tcBorders>
              <w:top w:val="single" w:sz="4" w:space="0" w:color="auto"/>
              <w:left w:val="single" w:sz="4" w:space="0" w:color="auto"/>
              <w:bottom w:val="single" w:sz="4" w:space="0" w:color="auto"/>
              <w:right w:val="single" w:sz="4" w:space="0" w:color="auto"/>
            </w:tcBorders>
            <w:vAlign w:val="center"/>
          </w:tcPr>
          <w:p w14:paraId="2D17D101" w14:textId="77777777" w:rsidR="00261384" w:rsidRPr="008D192F" w:rsidRDefault="00261384" w:rsidP="00261384">
            <w:pPr>
              <w:rPr>
                <w:rFonts w:eastAsia="Calibri"/>
                <w:sz w:val="18"/>
                <w:szCs w:val="18"/>
              </w:rPr>
            </w:pPr>
            <w:r w:rsidRPr="008D192F">
              <w:rPr>
                <w:rFonts w:eastAsia="Calibri"/>
                <w:sz w:val="18"/>
                <w:szCs w:val="18"/>
              </w:rPr>
              <w:t xml:space="preserve">Томат - паста </w:t>
            </w:r>
            <w:proofErr w:type="gramStart"/>
            <w:r w:rsidRPr="008D192F">
              <w:rPr>
                <w:rFonts w:eastAsia="Calibri"/>
                <w:sz w:val="18"/>
                <w:szCs w:val="18"/>
              </w:rPr>
              <w:t>в</w:t>
            </w:r>
            <w:proofErr w:type="gramEnd"/>
            <w:r w:rsidRPr="008D192F">
              <w:rPr>
                <w:rFonts w:eastAsia="Calibri"/>
                <w:sz w:val="18"/>
                <w:szCs w:val="18"/>
              </w:rPr>
              <w:t>/</w:t>
            </w:r>
            <w:proofErr w:type="gramStart"/>
            <w:r w:rsidRPr="008D192F">
              <w:rPr>
                <w:rFonts w:eastAsia="Calibri"/>
                <w:sz w:val="18"/>
                <w:szCs w:val="18"/>
              </w:rPr>
              <w:t>с</w:t>
            </w:r>
            <w:proofErr w:type="gramEnd"/>
            <w:r w:rsidRPr="008D192F">
              <w:rPr>
                <w:rFonts w:eastAsia="Calibri"/>
                <w:sz w:val="18"/>
                <w:szCs w:val="18"/>
              </w:rPr>
              <w:t>, содержание сухих веществ не менее 25%</w:t>
            </w:r>
          </w:p>
        </w:tc>
        <w:tc>
          <w:tcPr>
            <w:tcW w:w="684" w:type="pct"/>
            <w:tcBorders>
              <w:top w:val="single" w:sz="4" w:space="0" w:color="auto"/>
              <w:left w:val="single" w:sz="4" w:space="0" w:color="auto"/>
              <w:bottom w:val="single" w:sz="4" w:space="0" w:color="auto"/>
              <w:right w:val="single" w:sz="4" w:space="0" w:color="auto"/>
            </w:tcBorders>
          </w:tcPr>
          <w:p w14:paraId="05B9D23B"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44C2E41F"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3B64611" w14:textId="77777777" w:rsidR="00261384" w:rsidRPr="008D192F" w:rsidRDefault="00261384" w:rsidP="00261384">
            <w:pPr>
              <w:rPr>
                <w:rFonts w:eastAsia="Calibri"/>
                <w:sz w:val="18"/>
                <w:szCs w:val="18"/>
              </w:rPr>
            </w:pPr>
            <w:r w:rsidRPr="008D192F">
              <w:rPr>
                <w:rFonts w:eastAsia="Calibri"/>
                <w:sz w:val="18"/>
                <w:szCs w:val="18"/>
              </w:rPr>
              <w:t xml:space="preserve">ГОСТ 3343-2017.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2AAB4A0"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261384" w:rsidRPr="008D192F" w14:paraId="15CAFAA7"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238A7D4" w14:textId="77777777" w:rsidR="00261384" w:rsidRPr="008D192F" w:rsidRDefault="00261384" w:rsidP="00261384">
            <w:pPr>
              <w:rPr>
                <w:rFonts w:eastAsia="Calibri"/>
                <w:sz w:val="18"/>
                <w:szCs w:val="18"/>
              </w:rPr>
            </w:pPr>
            <w:r w:rsidRPr="008D192F">
              <w:rPr>
                <w:rFonts w:eastAsia="Calibri"/>
                <w:sz w:val="18"/>
                <w:szCs w:val="18"/>
              </w:rPr>
              <w:t>11</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628B51B8" w14:textId="77777777" w:rsidR="00261384" w:rsidRPr="008D192F" w:rsidRDefault="00261384" w:rsidP="00261384">
            <w:pPr>
              <w:rPr>
                <w:rFonts w:eastAsia="Calibri"/>
                <w:sz w:val="18"/>
                <w:szCs w:val="18"/>
              </w:rPr>
            </w:pPr>
            <w:r w:rsidRPr="008D192F">
              <w:rPr>
                <w:rFonts w:eastAsia="Calibri"/>
                <w:sz w:val="18"/>
                <w:szCs w:val="18"/>
              </w:rPr>
              <w:t xml:space="preserve">Кондитерские изделия: </w:t>
            </w:r>
          </w:p>
        </w:tc>
      </w:tr>
      <w:tr w:rsidR="008D441E" w:rsidRPr="008D192F" w14:paraId="1E323FEE"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26FEA758" w14:textId="77777777" w:rsidR="00261384" w:rsidRPr="008D192F" w:rsidRDefault="00261384" w:rsidP="00261384">
            <w:pPr>
              <w:rPr>
                <w:rFonts w:eastAsia="Calibri"/>
                <w:sz w:val="18"/>
                <w:szCs w:val="18"/>
              </w:rPr>
            </w:pPr>
            <w:r w:rsidRPr="008D192F">
              <w:rPr>
                <w:rFonts w:eastAsia="Calibri"/>
                <w:sz w:val="18"/>
                <w:szCs w:val="18"/>
              </w:rPr>
              <w:t>11.1</w:t>
            </w:r>
          </w:p>
        </w:tc>
        <w:tc>
          <w:tcPr>
            <w:tcW w:w="782" w:type="pct"/>
            <w:tcBorders>
              <w:top w:val="single" w:sz="4" w:space="0" w:color="auto"/>
              <w:left w:val="single" w:sz="4" w:space="0" w:color="auto"/>
              <w:bottom w:val="single" w:sz="4" w:space="0" w:color="auto"/>
              <w:right w:val="single" w:sz="4" w:space="0" w:color="auto"/>
            </w:tcBorders>
            <w:vAlign w:val="center"/>
          </w:tcPr>
          <w:p w14:paraId="1266AA2C" w14:textId="77777777" w:rsidR="00261384" w:rsidRPr="008D192F" w:rsidRDefault="00261384" w:rsidP="00261384">
            <w:pPr>
              <w:rPr>
                <w:rFonts w:eastAsia="Calibri"/>
                <w:sz w:val="18"/>
                <w:szCs w:val="18"/>
              </w:rPr>
            </w:pPr>
            <w:r w:rsidRPr="008D192F">
              <w:rPr>
                <w:rFonts w:eastAsia="Calibri"/>
                <w:sz w:val="18"/>
                <w:szCs w:val="18"/>
              </w:rPr>
              <w:t>Печенье сахарное в ассортименте не менее 2-х наименований в индивидуальной упаковке</w:t>
            </w:r>
          </w:p>
        </w:tc>
        <w:tc>
          <w:tcPr>
            <w:tcW w:w="684" w:type="pct"/>
            <w:tcBorders>
              <w:top w:val="single" w:sz="4" w:space="0" w:color="auto"/>
              <w:left w:val="single" w:sz="4" w:space="0" w:color="auto"/>
              <w:bottom w:val="single" w:sz="4" w:space="0" w:color="auto"/>
              <w:right w:val="single" w:sz="4" w:space="0" w:color="auto"/>
            </w:tcBorders>
          </w:tcPr>
          <w:p w14:paraId="079B0D3D" w14:textId="77777777" w:rsidR="00261384" w:rsidRPr="008D192F" w:rsidRDefault="00261384" w:rsidP="00261384">
            <w:pPr>
              <w:rPr>
                <w:rFonts w:eastAsia="Calibri"/>
                <w:sz w:val="18"/>
                <w:szCs w:val="18"/>
              </w:rPr>
            </w:pPr>
            <w:r w:rsidRPr="008D192F">
              <w:rPr>
                <w:rFonts w:eastAsia="Calibri"/>
                <w:sz w:val="18"/>
                <w:szCs w:val="18"/>
              </w:rPr>
              <w:t>Фас. До 0,1 кг</w:t>
            </w:r>
          </w:p>
        </w:tc>
        <w:tc>
          <w:tcPr>
            <w:tcW w:w="260" w:type="pct"/>
            <w:tcBorders>
              <w:top w:val="single" w:sz="4" w:space="0" w:color="auto"/>
              <w:left w:val="single" w:sz="4" w:space="0" w:color="auto"/>
              <w:bottom w:val="single" w:sz="4" w:space="0" w:color="auto"/>
              <w:right w:val="single" w:sz="4" w:space="0" w:color="auto"/>
            </w:tcBorders>
          </w:tcPr>
          <w:p w14:paraId="625799ED"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55B8FED9" w14:textId="77777777" w:rsidR="00261384" w:rsidRPr="008D192F" w:rsidRDefault="00261384" w:rsidP="00261384">
            <w:pPr>
              <w:rPr>
                <w:rFonts w:eastAsia="Calibri"/>
                <w:sz w:val="18"/>
                <w:szCs w:val="18"/>
              </w:rPr>
            </w:pPr>
            <w:r w:rsidRPr="008D192F">
              <w:rPr>
                <w:rFonts w:eastAsia="Calibri"/>
                <w:sz w:val="18"/>
                <w:szCs w:val="18"/>
              </w:rPr>
              <w:t xml:space="preserve">ГОСТ 24901-2014.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515BE4C"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36CBC3BB"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08CB4A88" w14:textId="77777777" w:rsidR="00261384" w:rsidRPr="008D192F" w:rsidRDefault="00261384" w:rsidP="00261384">
            <w:pPr>
              <w:rPr>
                <w:rFonts w:eastAsia="Calibri"/>
                <w:sz w:val="18"/>
                <w:szCs w:val="18"/>
              </w:rPr>
            </w:pPr>
            <w:r w:rsidRPr="008D192F">
              <w:rPr>
                <w:rFonts w:eastAsia="Calibri"/>
                <w:sz w:val="18"/>
                <w:szCs w:val="18"/>
              </w:rPr>
              <w:t>11.2</w:t>
            </w:r>
          </w:p>
        </w:tc>
        <w:tc>
          <w:tcPr>
            <w:tcW w:w="782" w:type="pct"/>
            <w:tcBorders>
              <w:top w:val="single" w:sz="4" w:space="0" w:color="auto"/>
              <w:left w:val="single" w:sz="4" w:space="0" w:color="auto"/>
              <w:bottom w:val="single" w:sz="4" w:space="0" w:color="auto"/>
              <w:right w:val="single" w:sz="4" w:space="0" w:color="auto"/>
            </w:tcBorders>
            <w:vAlign w:val="center"/>
          </w:tcPr>
          <w:p w14:paraId="79F6F84D" w14:textId="77777777" w:rsidR="00261384" w:rsidRPr="008D192F" w:rsidRDefault="00261384" w:rsidP="00261384">
            <w:pPr>
              <w:rPr>
                <w:rFonts w:eastAsia="Calibri"/>
                <w:sz w:val="18"/>
                <w:szCs w:val="18"/>
              </w:rPr>
            </w:pPr>
            <w:r w:rsidRPr="008D192F">
              <w:rPr>
                <w:rFonts w:eastAsia="Calibri"/>
                <w:sz w:val="18"/>
                <w:szCs w:val="18"/>
              </w:rPr>
              <w:t>Печенье сахарное в ассортименте не менее2-х наименований</w:t>
            </w:r>
          </w:p>
        </w:tc>
        <w:tc>
          <w:tcPr>
            <w:tcW w:w="684" w:type="pct"/>
            <w:tcBorders>
              <w:top w:val="single" w:sz="4" w:space="0" w:color="auto"/>
              <w:left w:val="single" w:sz="4" w:space="0" w:color="auto"/>
              <w:bottom w:val="single" w:sz="4" w:space="0" w:color="auto"/>
              <w:right w:val="single" w:sz="4" w:space="0" w:color="auto"/>
            </w:tcBorders>
          </w:tcPr>
          <w:p w14:paraId="12A0AB52" w14:textId="77777777" w:rsidR="00261384" w:rsidRPr="008D192F" w:rsidRDefault="00261384" w:rsidP="00261384">
            <w:pPr>
              <w:rPr>
                <w:rFonts w:eastAsia="Calibri"/>
                <w:sz w:val="18"/>
                <w:szCs w:val="18"/>
              </w:rPr>
            </w:pPr>
            <w:r w:rsidRPr="008D192F">
              <w:rPr>
                <w:rFonts w:eastAsia="Calibri"/>
                <w:sz w:val="18"/>
                <w:szCs w:val="18"/>
              </w:rPr>
              <w:t>Фас. До 10 кг</w:t>
            </w:r>
          </w:p>
        </w:tc>
        <w:tc>
          <w:tcPr>
            <w:tcW w:w="260" w:type="pct"/>
            <w:tcBorders>
              <w:top w:val="single" w:sz="4" w:space="0" w:color="auto"/>
              <w:left w:val="single" w:sz="4" w:space="0" w:color="auto"/>
              <w:bottom w:val="single" w:sz="4" w:space="0" w:color="auto"/>
              <w:right w:val="single" w:sz="4" w:space="0" w:color="auto"/>
            </w:tcBorders>
          </w:tcPr>
          <w:p w14:paraId="38D91A51"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BD371BC" w14:textId="77777777" w:rsidR="00261384" w:rsidRPr="008D192F" w:rsidRDefault="00261384" w:rsidP="00261384">
            <w:pPr>
              <w:rPr>
                <w:rFonts w:eastAsia="Calibri"/>
                <w:sz w:val="18"/>
                <w:szCs w:val="18"/>
              </w:rPr>
            </w:pPr>
            <w:r w:rsidRPr="008D192F">
              <w:rPr>
                <w:rFonts w:eastAsia="Calibri"/>
                <w:sz w:val="18"/>
                <w:szCs w:val="18"/>
              </w:rPr>
              <w:t xml:space="preserve">ГОСТ 24901-2014.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9BF311B"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w:t>
            </w:r>
            <w:proofErr w:type="gramStart"/>
            <w:r w:rsidRPr="008D192F">
              <w:rPr>
                <w:rFonts w:eastAsia="Calibri"/>
                <w:sz w:val="18"/>
                <w:szCs w:val="18"/>
              </w:rPr>
              <w:t>красителе</w:t>
            </w:r>
            <w:proofErr w:type="gramEnd"/>
            <w:r w:rsidRPr="008D192F">
              <w:rPr>
                <w:rFonts w:eastAsia="Calibri"/>
                <w:sz w:val="18"/>
                <w:szCs w:val="18"/>
              </w:rPr>
              <w:t xml:space="preserve">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64676B9B"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220BE91" w14:textId="77777777" w:rsidR="00261384" w:rsidRPr="008D192F" w:rsidRDefault="00261384" w:rsidP="00261384">
            <w:pPr>
              <w:rPr>
                <w:rFonts w:eastAsia="Calibri"/>
                <w:sz w:val="18"/>
                <w:szCs w:val="18"/>
              </w:rPr>
            </w:pPr>
            <w:r w:rsidRPr="008D192F">
              <w:rPr>
                <w:rFonts w:eastAsia="Calibri"/>
                <w:sz w:val="18"/>
                <w:szCs w:val="18"/>
              </w:rPr>
              <w:t>11.3</w:t>
            </w:r>
          </w:p>
        </w:tc>
        <w:tc>
          <w:tcPr>
            <w:tcW w:w="782" w:type="pct"/>
            <w:tcBorders>
              <w:top w:val="single" w:sz="4" w:space="0" w:color="auto"/>
              <w:left w:val="single" w:sz="4" w:space="0" w:color="auto"/>
              <w:bottom w:val="single" w:sz="4" w:space="0" w:color="auto"/>
              <w:right w:val="single" w:sz="4" w:space="0" w:color="auto"/>
            </w:tcBorders>
            <w:vAlign w:val="center"/>
          </w:tcPr>
          <w:p w14:paraId="7D3B8E26" w14:textId="77777777" w:rsidR="00261384" w:rsidRPr="008D192F" w:rsidRDefault="00261384" w:rsidP="00261384">
            <w:pPr>
              <w:rPr>
                <w:rFonts w:eastAsia="Calibri"/>
                <w:sz w:val="18"/>
                <w:szCs w:val="18"/>
              </w:rPr>
            </w:pPr>
            <w:r w:rsidRPr="008D192F">
              <w:rPr>
                <w:rFonts w:eastAsia="Calibri"/>
                <w:sz w:val="18"/>
                <w:szCs w:val="18"/>
              </w:rPr>
              <w:t>Печенье затяжное в ассортименте не менее 2-х наименований в индивидуальной упаковке</w:t>
            </w:r>
          </w:p>
        </w:tc>
        <w:tc>
          <w:tcPr>
            <w:tcW w:w="684" w:type="pct"/>
            <w:tcBorders>
              <w:top w:val="single" w:sz="4" w:space="0" w:color="auto"/>
              <w:left w:val="single" w:sz="4" w:space="0" w:color="auto"/>
              <w:bottom w:val="single" w:sz="4" w:space="0" w:color="auto"/>
              <w:right w:val="single" w:sz="4" w:space="0" w:color="auto"/>
            </w:tcBorders>
          </w:tcPr>
          <w:p w14:paraId="70C940F6" w14:textId="77777777" w:rsidR="00261384" w:rsidRPr="008D192F" w:rsidRDefault="00261384" w:rsidP="00261384">
            <w:pPr>
              <w:rPr>
                <w:rFonts w:eastAsia="Calibri"/>
                <w:sz w:val="18"/>
                <w:szCs w:val="18"/>
              </w:rPr>
            </w:pPr>
            <w:r w:rsidRPr="008D192F">
              <w:rPr>
                <w:rFonts w:eastAsia="Calibri"/>
                <w:sz w:val="18"/>
                <w:szCs w:val="18"/>
              </w:rPr>
              <w:t>Фас. До 0,1 кг</w:t>
            </w:r>
          </w:p>
        </w:tc>
        <w:tc>
          <w:tcPr>
            <w:tcW w:w="260" w:type="pct"/>
            <w:tcBorders>
              <w:top w:val="single" w:sz="4" w:space="0" w:color="auto"/>
              <w:left w:val="single" w:sz="4" w:space="0" w:color="auto"/>
              <w:bottom w:val="single" w:sz="4" w:space="0" w:color="auto"/>
              <w:right w:val="single" w:sz="4" w:space="0" w:color="auto"/>
            </w:tcBorders>
          </w:tcPr>
          <w:p w14:paraId="73CE12A1"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3AD8EAB" w14:textId="77777777" w:rsidR="00261384" w:rsidRPr="008D192F" w:rsidRDefault="00261384" w:rsidP="00261384">
            <w:pPr>
              <w:rPr>
                <w:rFonts w:eastAsia="Calibri"/>
                <w:sz w:val="18"/>
                <w:szCs w:val="18"/>
              </w:rPr>
            </w:pPr>
            <w:r w:rsidRPr="008D192F">
              <w:rPr>
                <w:rFonts w:eastAsia="Calibri"/>
                <w:sz w:val="18"/>
                <w:szCs w:val="18"/>
              </w:rPr>
              <w:t xml:space="preserve">ГОСТ 24901-2014.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4470A6A"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5D209FD5"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E98171C" w14:textId="77777777" w:rsidR="00261384" w:rsidRPr="008D192F" w:rsidRDefault="00261384" w:rsidP="00261384">
            <w:pPr>
              <w:rPr>
                <w:rFonts w:eastAsia="Calibri"/>
                <w:sz w:val="18"/>
                <w:szCs w:val="18"/>
              </w:rPr>
            </w:pPr>
            <w:r w:rsidRPr="008D192F">
              <w:rPr>
                <w:rFonts w:eastAsia="Calibri"/>
                <w:sz w:val="18"/>
                <w:szCs w:val="18"/>
              </w:rPr>
              <w:t>11.4</w:t>
            </w:r>
          </w:p>
        </w:tc>
        <w:tc>
          <w:tcPr>
            <w:tcW w:w="782" w:type="pct"/>
            <w:tcBorders>
              <w:top w:val="single" w:sz="4" w:space="0" w:color="auto"/>
              <w:left w:val="single" w:sz="4" w:space="0" w:color="auto"/>
              <w:bottom w:val="single" w:sz="4" w:space="0" w:color="auto"/>
              <w:right w:val="single" w:sz="4" w:space="0" w:color="auto"/>
            </w:tcBorders>
            <w:vAlign w:val="center"/>
          </w:tcPr>
          <w:p w14:paraId="5BBB8C66" w14:textId="77777777" w:rsidR="00261384" w:rsidRPr="008D192F" w:rsidRDefault="00261384" w:rsidP="00261384">
            <w:pPr>
              <w:rPr>
                <w:rFonts w:eastAsia="Calibri"/>
                <w:sz w:val="18"/>
                <w:szCs w:val="18"/>
              </w:rPr>
            </w:pPr>
            <w:r w:rsidRPr="008D192F">
              <w:rPr>
                <w:rFonts w:eastAsia="Calibri"/>
                <w:sz w:val="18"/>
                <w:szCs w:val="18"/>
              </w:rPr>
              <w:t>Печенье затяжное в ассортимент не менее 2-х наименований</w:t>
            </w:r>
          </w:p>
        </w:tc>
        <w:tc>
          <w:tcPr>
            <w:tcW w:w="684" w:type="pct"/>
            <w:tcBorders>
              <w:top w:val="single" w:sz="4" w:space="0" w:color="auto"/>
              <w:left w:val="single" w:sz="4" w:space="0" w:color="auto"/>
              <w:bottom w:val="single" w:sz="4" w:space="0" w:color="auto"/>
              <w:right w:val="single" w:sz="4" w:space="0" w:color="auto"/>
            </w:tcBorders>
          </w:tcPr>
          <w:p w14:paraId="45060F61" w14:textId="77777777" w:rsidR="00261384" w:rsidRPr="008D192F" w:rsidRDefault="00261384" w:rsidP="00261384">
            <w:pPr>
              <w:rPr>
                <w:rFonts w:eastAsia="Calibri"/>
                <w:sz w:val="18"/>
                <w:szCs w:val="18"/>
              </w:rPr>
            </w:pPr>
            <w:r w:rsidRPr="008D192F">
              <w:rPr>
                <w:rFonts w:eastAsia="Calibri"/>
                <w:sz w:val="18"/>
                <w:szCs w:val="18"/>
              </w:rPr>
              <w:t>Фас. До 10 кг</w:t>
            </w:r>
          </w:p>
        </w:tc>
        <w:tc>
          <w:tcPr>
            <w:tcW w:w="260" w:type="pct"/>
            <w:tcBorders>
              <w:top w:val="single" w:sz="4" w:space="0" w:color="auto"/>
              <w:left w:val="single" w:sz="4" w:space="0" w:color="auto"/>
              <w:bottom w:val="single" w:sz="4" w:space="0" w:color="auto"/>
              <w:right w:val="single" w:sz="4" w:space="0" w:color="auto"/>
            </w:tcBorders>
          </w:tcPr>
          <w:p w14:paraId="1488CC6A"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5F16BF9E" w14:textId="77777777" w:rsidR="00261384" w:rsidRPr="008D192F" w:rsidRDefault="00261384" w:rsidP="00261384">
            <w:pPr>
              <w:rPr>
                <w:rFonts w:eastAsia="Calibri"/>
                <w:sz w:val="18"/>
                <w:szCs w:val="18"/>
              </w:rPr>
            </w:pPr>
            <w:r w:rsidRPr="008D192F">
              <w:rPr>
                <w:rFonts w:eastAsia="Calibri"/>
                <w:sz w:val="18"/>
                <w:szCs w:val="18"/>
              </w:rPr>
              <w:t xml:space="preserve">ГОСТ 24901-2014.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6C20AAF"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261384" w:rsidRPr="008D192F" w14:paraId="7E0F5C45"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7A09A6D" w14:textId="77777777" w:rsidR="00261384" w:rsidRPr="008D192F" w:rsidRDefault="00261384" w:rsidP="00261384">
            <w:pPr>
              <w:rPr>
                <w:rFonts w:eastAsia="Calibri"/>
                <w:sz w:val="18"/>
                <w:szCs w:val="18"/>
              </w:rPr>
            </w:pPr>
            <w:r w:rsidRPr="008D192F">
              <w:rPr>
                <w:rFonts w:eastAsia="Calibri"/>
                <w:sz w:val="18"/>
                <w:szCs w:val="18"/>
              </w:rPr>
              <w:t>12</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77511E96" w14:textId="77777777" w:rsidR="00261384" w:rsidRPr="008D192F" w:rsidRDefault="00261384" w:rsidP="00261384">
            <w:pPr>
              <w:rPr>
                <w:rFonts w:eastAsia="Calibri"/>
                <w:sz w:val="18"/>
                <w:szCs w:val="18"/>
              </w:rPr>
            </w:pPr>
            <w:r w:rsidRPr="008D192F">
              <w:rPr>
                <w:rFonts w:eastAsia="Calibri"/>
                <w:sz w:val="18"/>
                <w:szCs w:val="18"/>
              </w:rPr>
              <w:t>Напитки: кофейные, какао, кисели, чай</w:t>
            </w:r>
          </w:p>
        </w:tc>
      </w:tr>
      <w:tr w:rsidR="008D441E" w:rsidRPr="008D192F" w14:paraId="46D3727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2E53C5F8" w14:textId="77777777" w:rsidR="00261384" w:rsidRPr="008D192F" w:rsidRDefault="00261384" w:rsidP="00261384">
            <w:pPr>
              <w:rPr>
                <w:rFonts w:eastAsia="Calibri"/>
                <w:sz w:val="18"/>
                <w:szCs w:val="18"/>
              </w:rPr>
            </w:pPr>
            <w:r w:rsidRPr="008D192F">
              <w:rPr>
                <w:rFonts w:eastAsia="Calibri"/>
                <w:sz w:val="18"/>
                <w:szCs w:val="18"/>
              </w:rPr>
              <w:t>12.1</w:t>
            </w:r>
          </w:p>
        </w:tc>
        <w:tc>
          <w:tcPr>
            <w:tcW w:w="782" w:type="pct"/>
            <w:tcBorders>
              <w:top w:val="single" w:sz="4" w:space="0" w:color="auto"/>
              <w:left w:val="single" w:sz="4" w:space="0" w:color="auto"/>
              <w:bottom w:val="single" w:sz="4" w:space="0" w:color="auto"/>
              <w:right w:val="single" w:sz="4" w:space="0" w:color="auto"/>
            </w:tcBorders>
            <w:vAlign w:val="center"/>
          </w:tcPr>
          <w:p w14:paraId="5EDE7B28" w14:textId="77777777" w:rsidR="00261384" w:rsidRPr="008D192F" w:rsidRDefault="00261384" w:rsidP="00261384">
            <w:pPr>
              <w:rPr>
                <w:rFonts w:eastAsia="Calibri"/>
                <w:sz w:val="18"/>
                <w:szCs w:val="18"/>
              </w:rPr>
            </w:pPr>
            <w:r w:rsidRPr="008D192F">
              <w:rPr>
                <w:rFonts w:eastAsia="Calibri"/>
                <w:sz w:val="18"/>
                <w:szCs w:val="18"/>
              </w:rPr>
              <w:t>Какао порошок натуральный</w:t>
            </w:r>
          </w:p>
        </w:tc>
        <w:tc>
          <w:tcPr>
            <w:tcW w:w="684" w:type="pct"/>
            <w:tcBorders>
              <w:top w:val="single" w:sz="4" w:space="0" w:color="auto"/>
              <w:left w:val="single" w:sz="4" w:space="0" w:color="auto"/>
              <w:bottom w:val="single" w:sz="4" w:space="0" w:color="auto"/>
              <w:right w:val="single" w:sz="4" w:space="0" w:color="auto"/>
            </w:tcBorders>
          </w:tcPr>
          <w:p w14:paraId="182792FD"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413EA523"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B521685" w14:textId="77777777" w:rsidR="00261384" w:rsidRPr="008D192F" w:rsidRDefault="00261384" w:rsidP="00261384">
            <w:pPr>
              <w:rPr>
                <w:rFonts w:eastAsia="Calibri"/>
                <w:sz w:val="18"/>
                <w:szCs w:val="18"/>
              </w:rPr>
            </w:pPr>
            <w:r w:rsidRPr="008D192F">
              <w:rPr>
                <w:rFonts w:eastAsia="Calibri"/>
                <w:sz w:val="18"/>
                <w:szCs w:val="18"/>
              </w:rPr>
              <w:t xml:space="preserve">ГОСТ 108-2014.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736A7E3"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27FC7D42"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8DA8E74" w14:textId="77777777" w:rsidR="00261384" w:rsidRPr="008D192F" w:rsidRDefault="00261384" w:rsidP="00261384">
            <w:pPr>
              <w:rPr>
                <w:rFonts w:eastAsia="Calibri"/>
                <w:sz w:val="18"/>
                <w:szCs w:val="18"/>
              </w:rPr>
            </w:pPr>
            <w:r w:rsidRPr="008D192F">
              <w:rPr>
                <w:rFonts w:eastAsia="Calibri"/>
                <w:sz w:val="18"/>
                <w:szCs w:val="18"/>
              </w:rPr>
              <w:t>12.2</w:t>
            </w:r>
          </w:p>
        </w:tc>
        <w:tc>
          <w:tcPr>
            <w:tcW w:w="782" w:type="pct"/>
            <w:tcBorders>
              <w:top w:val="single" w:sz="4" w:space="0" w:color="auto"/>
              <w:left w:val="single" w:sz="4" w:space="0" w:color="auto"/>
              <w:bottom w:val="single" w:sz="4" w:space="0" w:color="auto"/>
              <w:right w:val="single" w:sz="4" w:space="0" w:color="auto"/>
            </w:tcBorders>
            <w:vAlign w:val="center"/>
          </w:tcPr>
          <w:p w14:paraId="3397C877" w14:textId="77777777" w:rsidR="00261384" w:rsidRPr="008D192F" w:rsidRDefault="00261384" w:rsidP="00261384">
            <w:pPr>
              <w:rPr>
                <w:rFonts w:eastAsia="Calibri"/>
                <w:sz w:val="18"/>
                <w:szCs w:val="18"/>
              </w:rPr>
            </w:pPr>
            <w:proofErr w:type="gramStart"/>
            <w:r w:rsidRPr="008D192F">
              <w:rPr>
                <w:rFonts w:eastAsia="Calibri"/>
                <w:sz w:val="18"/>
                <w:szCs w:val="18"/>
              </w:rPr>
              <w:t>Кисель</w:t>
            </w:r>
            <w:proofErr w:type="gramEnd"/>
            <w:r w:rsidRPr="008D192F">
              <w:rPr>
                <w:rFonts w:eastAsia="Calibri"/>
                <w:sz w:val="18"/>
                <w:szCs w:val="18"/>
              </w:rPr>
              <w:t xml:space="preserve"> обогащённый витаминно-минеральными комплексами </w:t>
            </w:r>
          </w:p>
        </w:tc>
        <w:tc>
          <w:tcPr>
            <w:tcW w:w="684" w:type="pct"/>
            <w:tcBorders>
              <w:top w:val="single" w:sz="4" w:space="0" w:color="auto"/>
              <w:left w:val="single" w:sz="4" w:space="0" w:color="auto"/>
              <w:bottom w:val="single" w:sz="4" w:space="0" w:color="auto"/>
              <w:right w:val="single" w:sz="4" w:space="0" w:color="auto"/>
            </w:tcBorders>
          </w:tcPr>
          <w:p w14:paraId="60F24C47"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4A6531D5"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735A3C1" w14:textId="77777777" w:rsidR="00261384" w:rsidRPr="008D192F" w:rsidRDefault="00261384" w:rsidP="00261384">
            <w:pPr>
              <w:rPr>
                <w:rFonts w:eastAsia="Calibri"/>
                <w:sz w:val="18"/>
                <w:szCs w:val="18"/>
              </w:rPr>
            </w:pPr>
            <w:r w:rsidRPr="008D192F">
              <w:rPr>
                <w:rFonts w:eastAsia="Calibri"/>
                <w:sz w:val="18"/>
                <w:szCs w:val="18"/>
              </w:rPr>
              <w:t xml:space="preserve">Т ГОСТ 18488-2000.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w:t>
            </w:r>
            <w:r w:rsidRPr="008D192F">
              <w:rPr>
                <w:rFonts w:eastAsia="Calibri"/>
                <w:sz w:val="18"/>
                <w:szCs w:val="18"/>
              </w:rPr>
              <w:lastRenderedPageBreak/>
              <w:t>(контролю)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4FD7E1C1" w14:textId="77777777" w:rsidR="00261384" w:rsidRPr="008D192F" w:rsidRDefault="00261384" w:rsidP="00261384">
            <w:pPr>
              <w:rPr>
                <w:rFonts w:eastAsia="Calibri"/>
                <w:sz w:val="18"/>
                <w:szCs w:val="18"/>
              </w:rPr>
            </w:pPr>
            <w:r w:rsidRPr="008D192F">
              <w:rPr>
                <w:rFonts w:eastAsia="Calibri"/>
                <w:sz w:val="18"/>
                <w:szCs w:val="18"/>
              </w:rPr>
              <w:lastRenderedPageBreak/>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xml:space="preserve">, </w:t>
            </w:r>
            <w:r w:rsidRPr="008D192F">
              <w:rPr>
                <w:rFonts w:eastAsia="Calibri"/>
                <w:sz w:val="18"/>
                <w:szCs w:val="18"/>
              </w:rPr>
              <w:lastRenderedPageBreak/>
              <w:t xml:space="preserve">пищевых добавок   </w:t>
            </w:r>
            <w:r w:rsidRPr="008D192F">
              <w:rPr>
                <w:sz w:val="18"/>
                <w:szCs w:val="18"/>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8D441E" w:rsidRPr="008D192F" w14:paraId="5368E144"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C5E2625" w14:textId="77777777" w:rsidR="00261384" w:rsidRPr="008D192F" w:rsidRDefault="00261384" w:rsidP="00261384">
            <w:pPr>
              <w:rPr>
                <w:rFonts w:eastAsia="Calibri"/>
                <w:sz w:val="18"/>
                <w:szCs w:val="18"/>
              </w:rPr>
            </w:pPr>
            <w:r w:rsidRPr="008D192F">
              <w:rPr>
                <w:rFonts w:eastAsia="Calibri"/>
                <w:sz w:val="18"/>
                <w:szCs w:val="18"/>
              </w:rPr>
              <w:lastRenderedPageBreak/>
              <w:t>12.3</w:t>
            </w:r>
          </w:p>
        </w:tc>
        <w:tc>
          <w:tcPr>
            <w:tcW w:w="782" w:type="pct"/>
            <w:tcBorders>
              <w:top w:val="single" w:sz="4" w:space="0" w:color="auto"/>
              <w:left w:val="single" w:sz="4" w:space="0" w:color="auto"/>
              <w:bottom w:val="single" w:sz="4" w:space="0" w:color="auto"/>
              <w:right w:val="single" w:sz="4" w:space="0" w:color="auto"/>
            </w:tcBorders>
            <w:vAlign w:val="center"/>
          </w:tcPr>
          <w:p w14:paraId="62EA12C2" w14:textId="77777777" w:rsidR="00261384" w:rsidRPr="008D192F" w:rsidRDefault="00261384" w:rsidP="00261384">
            <w:pPr>
              <w:rPr>
                <w:rFonts w:eastAsia="Calibri"/>
                <w:sz w:val="18"/>
                <w:szCs w:val="18"/>
              </w:rPr>
            </w:pPr>
            <w:r w:rsidRPr="008D192F">
              <w:rPr>
                <w:rFonts w:eastAsia="Calibri"/>
                <w:sz w:val="18"/>
                <w:szCs w:val="18"/>
              </w:rPr>
              <w:t>Кисель плодово-ягодный на плодовых или ягодных экстрактах концентрированных соков</w:t>
            </w:r>
          </w:p>
        </w:tc>
        <w:tc>
          <w:tcPr>
            <w:tcW w:w="684" w:type="pct"/>
            <w:tcBorders>
              <w:top w:val="single" w:sz="4" w:space="0" w:color="auto"/>
              <w:left w:val="single" w:sz="4" w:space="0" w:color="auto"/>
              <w:bottom w:val="single" w:sz="4" w:space="0" w:color="auto"/>
              <w:right w:val="single" w:sz="4" w:space="0" w:color="auto"/>
            </w:tcBorders>
          </w:tcPr>
          <w:p w14:paraId="48DE9AF5"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1EEB73DC"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9C88401" w14:textId="77777777" w:rsidR="00261384" w:rsidRPr="008D192F" w:rsidRDefault="00261384" w:rsidP="00261384">
            <w:pPr>
              <w:rPr>
                <w:rFonts w:eastAsia="Calibri"/>
                <w:sz w:val="18"/>
                <w:szCs w:val="18"/>
              </w:rPr>
            </w:pPr>
            <w:r w:rsidRPr="008D192F">
              <w:rPr>
                <w:rFonts w:eastAsia="Calibri"/>
                <w:sz w:val="18"/>
                <w:szCs w:val="18"/>
              </w:rPr>
              <w:t xml:space="preserve">ГОСТ 18488-2000.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C7D0656"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7A62D697"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996C73D" w14:textId="77777777" w:rsidR="00261384" w:rsidRPr="008D192F" w:rsidRDefault="00261384" w:rsidP="00261384">
            <w:pPr>
              <w:rPr>
                <w:rFonts w:eastAsia="Calibri"/>
                <w:sz w:val="18"/>
                <w:szCs w:val="18"/>
              </w:rPr>
            </w:pPr>
            <w:r w:rsidRPr="008D192F">
              <w:rPr>
                <w:rFonts w:eastAsia="Calibri"/>
                <w:sz w:val="18"/>
                <w:szCs w:val="18"/>
              </w:rPr>
              <w:t>12.4</w:t>
            </w:r>
          </w:p>
        </w:tc>
        <w:tc>
          <w:tcPr>
            <w:tcW w:w="782" w:type="pct"/>
            <w:tcBorders>
              <w:top w:val="single" w:sz="4" w:space="0" w:color="auto"/>
              <w:left w:val="single" w:sz="4" w:space="0" w:color="auto"/>
              <w:bottom w:val="single" w:sz="4" w:space="0" w:color="auto"/>
              <w:right w:val="single" w:sz="4" w:space="0" w:color="auto"/>
            </w:tcBorders>
            <w:vAlign w:val="center"/>
          </w:tcPr>
          <w:p w14:paraId="286671B0" w14:textId="77777777" w:rsidR="00261384" w:rsidRPr="008D192F" w:rsidRDefault="00261384" w:rsidP="00261384">
            <w:pPr>
              <w:rPr>
                <w:rFonts w:eastAsia="Calibri"/>
                <w:sz w:val="18"/>
                <w:szCs w:val="18"/>
              </w:rPr>
            </w:pPr>
            <w:r w:rsidRPr="008D192F">
              <w:rPr>
                <w:rFonts w:eastAsia="Calibri"/>
                <w:sz w:val="18"/>
                <w:szCs w:val="18"/>
              </w:rPr>
              <w:t>Кофейный напиток (не содержащий в своём составе натуральный кофе)</w:t>
            </w:r>
          </w:p>
        </w:tc>
        <w:tc>
          <w:tcPr>
            <w:tcW w:w="684" w:type="pct"/>
            <w:tcBorders>
              <w:top w:val="single" w:sz="4" w:space="0" w:color="auto"/>
              <w:left w:val="single" w:sz="4" w:space="0" w:color="auto"/>
              <w:bottom w:val="single" w:sz="4" w:space="0" w:color="auto"/>
              <w:right w:val="single" w:sz="4" w:space="0" w:color="auto"/>
            </w:tcBorders>
          </w:tcPr>
          <w:p w14:paraId="7D243098"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7069383E"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F9F9AA3" w14:textId="77777777" w:rsidR="00261384" w:rsidRPr="008D192F" w:rsidRDefault="00261384" w:rsidP="00261384">
            <w:pPr>
              <w:rPr>
                <w:rFonts w:eastAsia="Calibri"/>
                <w:sz w:val="18"/>
                <w:szCs w:val="18"/>
              </w:rPr>
            </w:pPr>
            <w:r w:rsidRPr="008D192F">
              <w:rPr>
                <w:rFonts w:eastAsia="Calibri"/>
                <w:sz w:val="18"/>
                <w:szCs w:val="18"/>
              </w:rPr>
              <w:t xml:space="preserve">ГОСТ </w:t>
            </w:r>
            <w:proofErr w:type="gramStart"/>
            <w:r w:rsidRPr="008D192F">
              <w:rPr>
                <w:rFonts w:eastAsia="Calibri"/>
                <w:sz w:val="18"/>
                <w:szCs w:val="18"/>
              </w:rPr>
              <w:t>Р</w:t>
            </w:r>
            <w:proofErr w:type="gramEnd"/>
            <w:r w:rsidRPr="008D192F">
              <w:rPr>
                <w:rFonts w:eastAsia="Calibri"/>
                <w:sz w:val="18"/>
                <w:szCs w:val="18"/>
              </w:rPr>
              <w:t xml:space="preserve"> 50364-92. ТУ производителя.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8FC1948" w14:textId="77777777" w:rsidR="00261384" w:rsidRPr="008D192F" w:rsidRDefault="00261384" w:rsidP="00261384">
            <w:pPr>
              <w:rPr>
                <w:rFonts w:eastAsia="Calibri"/>
                <w:sz w:val="18"/>
                <w:szCs w:val="18"/>
              </w:rPr>
            </w:pPr>
            <w:r w:rsidRPr="008D192F">
              <w:rPr>
                <w:rFonts w:eastAsia="Calibri"/>
                <w:sz w:val="18"/>
                <w:szCs w:val="18"/>
              </w:rPr>
              <w:t xml:space="preserve">не </w:t>
            </w:r>
            <w:proofErr w:type="gramStart"/>
            <w:r w:rsidRPr="008D192F">
              <w:rPr>
                <w:rFonts w:eastAsia="Calibri"/>
                <w:sz w:val="18"/>
                <w:szCs w:val="18"/>
              </w:rPr>
              <w:t>содержащий</w:t>
            </w:r>
            <w:proofErr w:type="gramEnd"/>
            <w:r w:rsidRPr="008D192F">
              <w:rPr>
                <w:rFonts w:eastAsia="Calibri"/>
                <w:sz w:val="18"/>
                <w:szCs w:val="18"/>
              </w:rPr>
              <w:t xml:space="preserve"> в своём составе натуральный кое</w:t>
            </w:r>
          </w:p>
        </w:tc>
      </w:tr>
      <w:tr w:rsidR="008D441E" w:rsidRPr="008D192F" w14:paraId="47FDFF6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CCF4D60" w14:textId="77777777" w:rsidR="00261384" w:rsidRPr="008D192F" w:rsidRDefault="00261384" w:rsidP="00261384">
            <w:pPr>
              <w:rPr>
                <w:rFonts w:eastAsia="Calibri"/>
                <w:sz w:val="18"/>
                <w:szCs w:val="18"/>
              </w:rPr>
            </w:pPr>
            <w:r w:rsidRPr="008D192F">
              <w:rPr>
                <w:rFonts w:eastAsia="Calibri"/>
                <w:sz w:val="18"/>
                <w:szCs w:val="18"/>
              </w:rPr>
              <w:t>12.5</w:t>
            </w:r>
          </w:p>
        </w:tc>
        <w:tc>
          <w:tcPr>
            <w:tcW w:w="782" w:type="pct"/>
            <w:tcBorders>
              <w:top w:val="single" w:sz="4" w:space="0" w:color="auto"/>
              <w:left w:val="single" w:sz="4" w:space="0" w:color="auto"/>
              <w:bottom w:val="single" w:sz="4" w:space="0" w:color="auto"/>
              <w:right w:val="single" w:sz="4" w:space="0" w:color="auto"/>
            </w:tcBorders>
            <w:vAlign w:val="center"/>
          </w:tcPr>
          <w:p w14:paraId="77D832B7" w14:textId="77777777" w:rsidR="00261384" w:rsidRPr="008D192F" w:rsidRDefault="00261384" w:rsidP="00261384">
            <w:pPr>
              <w:rPr>
                <w:rFonts w:eastAsia="Calibri"/>
                <w:sz w:val="18"/>
                <w:szCs w:val="18"/>
              </w:rPr>
            </w:pPr>
            <w:r w:rsidRPr="008D192F">
              <w:rPr>
                <w:rFonts w:eastAsia="Calibri"/>
                <w:sz w:val="18"/>
                <w:szCs w:val="18"/>
              </w:rPr>
              <w:t>Чай черный байховый крупнолистовой, в/сорт</w:t>
            </w:r>
          </w:p>
        </w:tc>
        <w:tc>
          <w:tcPr>
            <w:tcW w:w="684" w:type="pct"/>
            <w:tcBorders>
              <w:top w:val="single" w:sz="4" w:space="0" w:color="auto"/>
              <w:left w:val="single" w:sz="4" w:space="0" w:color="auto"/>
              <w:bottom w:val="single" w:sz="4" w:space="0" w:color="auto"/>
              <w:right w:val="single" w:sz="4" w:space="0" w:color="auto"/>
            </w:tcBorders>
          </w:tcPr>
          <w:p w14:paraId="3C1E8453" w14:textId="77777777" w:rsidR="00261384" w:rsidRPr="008D192F" w:rsidRDefault="00261384" w:rsidP="00261384">
            <w:pPr>
              <w:rPr>
                <w:rFonts w:eastAsia="Calibri"/>
                <w:sz w:val="18"/>
                <w:szCs w:val="18"/>
              </w:rPr>
            </w:pPr>
            <w:r w:rsidRPr="008D192F">
              <w:rPr>
                <w:rFonts w:eastAsia="Calibri"/>
                <w:sz w:val="18"/>
                <w:szCs w:val="18"/>
              </w:rPr>
              <w:t>До 0,5 кг</w:t>
            </w:r>
          </w:p>
        </w:tc>
        <w:tc>
          <w:tcPr>
            <w:tcW w:w="260" w:type="pct"/>
            <w:tcBorders>
              <w:top w:val="single" w:sz="4" w:space="0" w:color="auto"/>
              <w:left w:val="single" w:sz="4" w:space="0" w:color="auto"/>
              <w:bottom w:val="single" w:sz="4" w:space="0" w:color="auto"/>
              <w:right w:val="single" w:sz="4" w:space="0" w:color="auto"/>
            </w:tcBorders>
          </w:tcPr>
          <w:p w14:paraId="79C74914"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6D4B77CD" w14:textId="77777777" w:rsidR="00261384" w:rsidRPr="008D192F" w:rsidRDefault="00261384" w:rsidP="00261384">
            <w:pPr>
              <w:rPr>
                <w:rFonts w:eastAsia="Calibri"/>
                <w:sz w:val="18"/>
                <w:szCs w:val="18"/>
              </w:rPr>
            </w:pPr>
            <w:r w:rsidRPr="008D192F">
              <w:rPr>
                <w:rFonts w:eastAsia="Calibri"/>
                <w:sz w:val="18"/>
                <w:szCs w:val="18"/>
              </w:rPr>
              <w:t xml:space="preserve">ГОСТ 32573-2013.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33FF747" w14:textId="77777777" w:rsidR="00261384" w:rsidRPr="008D192F" w:rsidRDefault="00261384" w:rsidP="00261384">
            <w:pPr>
              <w:rPr>
                <w:rFonts w:eastAsia="Calibri"/>
                <w:sz w:val="18"/>
                <w:szCs w:val="18"/>
              </w:rPr>
            </w:pPr>
          </w:p>
        </w:tc>
      </w:tr>
      <w:tr w:rsidR="00261384" w:rsidRPr="008D192F" w14:paraId="4B9C042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63B5354" w14:textId="77777777" w:rsidR="00261384" w:rsidRPr="008D192F" w:rsidRDefault="00261384" w:rsidP="00261384">
            <w:pPr>
              <w:rPr>
                <w:rFonts w:eastAsia="Calibri"/>
                <w:sz w:val="18"/>
                <w:szCs w:val="18"/>
              </w:rPr>
            </w:pPr>
            <w:r w:rsidRPr="008D192F">
              <w:rPr>
                <w:rFonts w:eastAsia="Calibri"/>
                <w:sz w:val="18"/>
                <w:szCs w:val="18"/>
              </w:rPr>
              <w:t>13</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5CF8B09B" w14:textId="77777777" w:rsidR="00261384" w:rsidRPr="008D192F" w:rsidRDefault="00261384" w:rsidP="00261384">
            <w:pPr>
              <w:rPr>
                <w:rFonts w:eastAsia="Calibri"/>
                <w:sz w:val="18"/>
                <w:szCs w:val="18"/>
              </w:rPr>
            </w:pPr>
            <w:r w:rsidRPr="008D192F">
              <w:rPr>
                <w:rFonts w:eastAsia="Calibri"/>
                <w:sz w:val="18"/>
                <w:szCs w:val="18"/>
              </w:rPr>
              <w:t>Мясопродукты:</w:t>
            </w:r>
          </w:p>
        </w:tc>
      </w:tr>
      <w:tr w:rsidR="008D441E" w:rsidRPr="008D192F" w14:paraId="5C043E8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B57F77A" w14:textId="77777777" w:rsidR="00261384" w:rsidRPr="008D192F" w:rsidRDefault="00261384" w:rsidP="00261384">
            <w:pPr>
              <w:rPr>
                <w:rFonts w:eastAsia="Calibri"/>
                <w:sz w:val="18"/>
                <w:szCs w:val="18"/>
              </w:rPr>
            </w:pPr>
            <w:r w:rsidRPr="008D192F">
              <w:rPr>
                <w:rFonts w:eastAsia="Calibri"/>
                <w:sz w:val="18"/>
                <w:szCs w:val="18"/>
              </w:rPr>
              <w:t>13.1</w:t>
            </w:r>
          </w:p>
        </w:tc>
        <w:tc>
          <w:tcPr>
            <w:tcW w:w="782" w:type="pct"/>
            <w:tcBorders>
              <w:top w:val="single" w:sz="4" w:space="0" w:color="auto"/>
              <w:left w:val="single" w:sz="4" w:space="0" w:color="auto"/>
              <w:bottom w:val="single" w:sz="4" w:space="0" w:color="auto"/>
              <w:right w:val="single" w:sz="4" w:space="0" w:color="auto"/>
            </w:tcBorders>
            <w:vAlign w:val="center"/>
          </w:tcPr>
          <w:p w14:paraId="38BDDCB6" w14:textId="77777777" w:rsidR="00261384" w:rsidRPr="008D192F" w:rsidRDefault="00261384" w:rsidP="00261384">
            <w:pPr>
              <w:rPr>
                <w:rFonts w:eastAsia="Calibri"/>
                <w:sz w:val="18"/>
                <w:szCs w:val="18"/>
              </w:rPr>
            </w:pPr>
            <w:r w:rsidRPr="008D192F">
              <w:rPr>
                <w:rFonts w:eastAsia="Calibri"/>
                <w:sz w:val="18"/>
                <w:szCs w:val="18"/>
              </w:rPr>
              <w:t>Мясо цыпля</w:t>
            </w:r>
            <w:proofErr w:type="gramStart"/>
            <w:r w:rsidRPr="008D192F">
              <w:rPr>
                <w:rFonts w:eastAsia="Calibri"/>
                <w:sz w:val="18"/>
                <w:szCs w:val="18"/>
              </w:rPr>
              <w:t>т-</w:t>
            </w:r>
            <w:proofErr w:type="gramEnd"/>
            <w:r w:rsidRPr="008D192F">
              <w:rPr>
                <w:rFonts w:eastAsia="Calibri"/>
                <w:sz w:val="18"/>
                <w:szCs w:val="18"/>
              </w:rPr>
              <w:t xml:space="preserve"> бройлеров (тушки) охлажденные 1 сорта</w:t>
            </w:r>
          </w:p>
        </w:tc>
        <w:tc>
          <w:tcPr>
            <w:tcW w:w="684" w:type="pct"/>
            <w:tcBorders>
              <w:top w:val="single" w:sz="4" w:space="0" w:color="auto"/>
              <w:left w:val="single" w:sz="4" w:space="0" w:color="auto"/>
              <w:bottom w:val="single" w:sz="4" w:space="0" w:color="auto"/>
              <w:right w:val="single" w:sz="4" w:space="0" w:color="auto"/>
            </w:tcBorders>
          </w:tcPr>
          <w:p w14:paraId="66C90057"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481EFBB9"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67ABB42F" w14:textId="77777777" w:rsidR="00261384" w:rsidRPr="008D192F" w:rsidRDefault="00261384" w:rsidP="00261384">
            <w:pPr>
              <w:rPr>
                <w:rFonts w:eastAsia="Calibri"/>
                <w:sz w:val="18"/>
                <w:szCs w:val="18"/>
              </w:rPr>
            </w:pPr>
            <w:r w:rsidRPr="008D192F">
              <w:rPr>
                <w:rFonts w:eastAsia="Calibri"/>
                <w:sz w:val="18"/>
                <w:szCs w:val="18"/>
              </w:rPr>
              <w:t xml:space="preserve">ГОСТ 31962-2013.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412C4FF5" w14:textId="77777777" w:rsidR="00261384" w:rsidRPr="008D192F" w:rsidRDefault="00261384" w:rsidP="00261384">
            <w:pPr>
              <w:rPr>
                <w:rFonts w:eastAsia="Calibri"/>
                <w:sz w:val="18"/>
                <w:szCs w:val="18"/>
              </w:rPr>
            </w:pPr>
          </w:p>
        </w:tc>
      </w:tr>
      <w:tr w:rsidR="008D441E" w:rsidRPr="008D192F" w14:paraId="6D2CC0C9"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29DF7053" w14:textId="77777777" w:rsidR="00261384" w:rsidRPr="008D192F" w:rsidRDefault="00261384" w:rsidP="00261384">
            <w:pPr>
              <w:rPr>
                <w:rFonts w:eastAsia="Calibri"/>
                <w:sz w:val="18"/>
                <w:szCs w:val="18"/>
              </w:rPr>
            </w:pPr>
            <w:r w:rsidRPr="008D192F">
              <w:rPr>
                <w:rFonts w:eastAsia="Calibri"/>
                <w:sz w:val="18"/>
                <w:szCs w:val="18"/>
              </w:rPr>
              <w:t>13.2</w:t>
            </w:r>
          </w:p>
        </w:tc>
        <w:tc>
          <w:tcPr>
            <w:tcW w:w="782" w:type="pct"/>
            <w:tcBorders>
              <w:top w:val="single" w:sz="4" w:space="0" w:color="auto"/>
              <w:left w:val="single" w:sz="4" w:space="0" w:color="auto"/>
              <w:bottom w:val="single" w:sz="4" w:space="0" w:color="auto"/>
              <w:right w:val="single" w:sz="4" w:space="0" w:color="auto"/>
            </w:tcBorders>
            <w:vAlign w:val="center"/>
          </w:tcPr>
          <w:p w14:paraId="7BE4EB3A" w14:textId="77777777" w:rsidR="00261384" w:rsidRPr="008D192F" w:rsidRDefault="00261384" w:rsidP="00261384">
            <w:pPr>
              <w:rPr>
                <w:rFonts w:eastAsia="Calibri"/>
                <w:sz w:val="18"/>
                <w:szCs w:val="18"/>
              </w:rPr>
            </w:pPr>
            <w:r w:rsidRPr="008D192F">
              <w:rPr>
                <w:rFonts w:eastAsia="Calibri"/>
                <w:sz w:val="18"/>
                <w:szCs w:val="18"/>
              </w:rPr>
              <w:t>Филе грудки цыплят-бройлеров первого сорта замороженное</w:t>
            </w:r>
          </w:p>
        </w:tc>
        <w:tc>
          <w:tcPr>
            <w:tcW w:w="684" w:type="pct"/>
            <w:tcBorders>
              <w:top w:val="single" w:sz="4" w:space="0" w:color="auto"/>
              <w:left w:val="single" w:sz="4" w:space="0" w:color="auto"/>
              <w:bottom w:val="single" w:sz="4" w:space="0" w:color="auto"/>
              <w:right w:val="single" w:sz="4" w:space="0" w:color="auto"/>
            </w:tcBorders>
          </w:tcPr>
          <w:p w14:paraId="1821106D"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477FDEEB"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F97B57D" w14:textId="77777777" w:rsidR="00261384" w:rsidRPr="008D192F" w:rsidRDefault="00261384" w:rsidP="00261384">
            <w:pPr>
              <w:rPr>
                <w:rFonts w:eastAsia="Calibri"/>
                <w:sz w:val="18"/>
                <w:szCs w:val="18"/>
              </w:rPr>
            </w:pPr>
            <w:r w:rsidRPr="008D192F">
              <w:rPr>
                <w:rFonts w:eastAsia="Calibri"/>
                <w:sz w:val="18"/>
                <w:szCs w:val="18"/>
              </w:rPr>
              <w:t xml:space="preserve">ГОСТ 31465-2012, ГОСТ 31962-2013.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4A1A4743" w14:textId="77777777" w:rsidR="00261384" w:rsidRPr="008D192F" w:rsidRDefault="00261384" w:rsidP="00261384">
            <w:pPr>
              <w:rPr>
                <w:rFonts w:eastAsia="Calibri"/>
                <w:sz w:val="18"/>
                <w:szCs w:val="18"/>
              </w:rPr>
            </w:pPr>
          </w:p>
        </w:tc>
      </w:tr>
      <w:tr w:rsidR="008D441E" w:rsidRPr="008D192F" w14:paraId="2BBA280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8ECCAFD" w14:textId="77777777" w:rsidR="00261384" w:rsidRPr="008D192F" w:rsidRDefault="00261384" w:rsidP="00261384">
            <w:pPr>
              <w:rPr>
                <w:rFonts w:eastAsia="Calibri"/>
                <w:sz w:val="18"/>
                <w:szCs w:val="18"/>
              </w:rPr>
            </w:pPr>
            <w:r w:rsidRPr="008D192F">
              <w:rPr>
                <w:rFonts w:eastAsia="Calibri"/>
                <w:sz w:val="18"/>
                <w:szCs w:val="18"/>
              </w:rPr>
              <w:t>13.3</w:t>
            </w:r>
          </w:p>
        </w:tc>
        <w:tc>
          <w:tcPr>
            <w:tcW w:w="782" w:type="pct"/>
            <w:tcBorders>
              <w:top w:val="single" w:sz="4" w:space="0" w:color="auto"/>
              <w:left w:val="single" w:sz="4" w:space="0" w:color="auto"/>
              <w:bottom w:val="single" w:sz="4" w:space="0" w:color="auto"/>
              <w:right w:val="single" w:sz="4" w:space="0" w:color="auto"/>
            </w:tcBorders>
            <w:vAlign w:val="center"/>
          </w:tcPr>
          <w:p w14:paraId="5F34425F" w14:textId="77777777" w:rsidR="00261384" w:rsidRPr="008D192F" w:rsidRDefault="00261384" w:rsidP="00261384">
            <w:pPr>
              <w:rPr>
                <w:rFonts w:eastAsia="Calibri"/>
                <w:sz w:val="18"/>
                <w:szCs w:val="18"/>
              </w:rPr>
            </w:pPr>
            <w:r w:rsidRPr="008D192F">
              <w:rPr>
                <w:rFonts w:eastAsia="Calibri"/>
                <w:sz w:val="18"/>
                <w:szCs w:val="18"/>
              </w:rPr>
              <w:t xml:space="preserve">Мясо говядина б/к (из </w:t>
            </w:r>
            <w:proofErr w:type="gramStart"/>
            <w:r w:rsidRPr="008D192F">
              <w:rPr>
                <w:rFonts w:eastAsia="Calibri"/>
                <w:sz w:val="18"/>
                <w:szCs w:val="18"/>
              </w:rPr>
              <w:t>спинной</w:t>
            </w:r>
            <w:proofErr w:type="gramEnd"/>
            <w:r w:rsidRPr="008D192F">
              <w:rPr>
                <w:rFonts w:eastAsia="Calibri"/>
                <w:sz w:val="18"/>
                <w:szCs w:val="18"/>
              </w:rPr>
              <w:t>, поясничной, тазобедренной и лопаточной частей) замороженное</w:t>
            </w:r>
          </w:p>
        </w:tc>
        <w:tc>
          <w:tcPr>
            <w:tcW w:w="684" w:type="pct"/>
            <w:tcBorders>
              <w:top w:val="single" w:sz="4" w:space="0" w:color="auto"/>
              <w:left w:val="single" w:sz="4" w:space="0" w:color="auto"/>
              <w:bottom w:val="single" w:sz="4" w:space="0" w:color="auto"/>
              <w:right w:val="single" w:sz="4" w:space="0" w:color="auto"/>
            </w:tcBorders>
          </w:tcPr>
          <w:p w14:paraId="72E31704"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CF6F2DC"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8CFA5E1" w14:textId="77777777" w:rsidR="00261384" w:rsidRPr="008D192F" w:rsidRDefault="00261384" w:rsidP="00261384">
            <w:pPr>
              <w:rPr>
                <w:rFonts w:eastAsia="Calibri"/>
                <w:sz w:val="18"/>
                <w:szCs w:val="18"/>
              </w:rPr>
            </w:pPr>
            <w:r w:rsidRPr="008D192F">
              <w:rPr>
                <w:rFonts w:eastAsia="Calibri"/>
                <w:sz w:val="18"/>
                <w:szCs w:val="18"/>
              </w:rPr>
              <w:t xml:space="preserve">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11B9F46" w14:textId="77777777" w:rsidR="00261384" w:rsidRPr="008D192F" w:rsidRDefault="00261384" w:rsidP="00261384">
            <w:pPr>
              <w:rPr>
                <w:rFonts w:eastAsia="Calibri"/>
                <w:sz w:val="18"/>
                <w:szCs w:val="18"/>
              </w:rPr>
            </w:pPr>
            <w:r w:rsidRPr="008D192F">
              <w:rPr>
                <w:rFonts w:eastAsia="Calibri"/>
                <w:sz w:val="18"/>
                <w:szCs w:val="18"/>
              </w:rPr>
              <w:t>Срок годности не более 6 месяцев. Массовая доля жировой ткани не более 20 %.</w:t>
            </w:r>
          </w:p>
        </w:tc>
      </w:tr>
      <w:tr w:rsidR="00261384" w:rsidRPr="008D192F" w14:paraId="570E4C41"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F9F82F2" w14:textId="77777777" w:rsidR="00261384" w:rsidRPr="008D192F" w:rsidRDefault="00261384" w:rsidP="00261384">
            <w:pPr>
              <w:rPr>
                <w:rFonts w:eastAsia="Calibri"/>
                <w:sz w:val="18"/>
                <w:szCs w:val="18"/>
              </w:rPr>
            </w:pPr>
            <w:r w:rsidRPr="008D192F">
              <w:rPr>
                <w:rFonts w:eastAsia="Calibri"/>
                <w:sz w:val="18"/>
                <w:szCs w:val="18"/>
              </w:rPr>
              <w:t>14</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456F39EE" w14:textId="77777777" w:rsidR="00261384" w:rsidRPr="008D192F" w:rsidRDefault="00261384" w:rsidP="00261384">
            <w:pPr>
              <w:rPr>
                <w:rFonts w:eastAsia="Calibri"/>
                <w:sz w:val="18"/>
                <w:szCs w:val="18"/>
              </w:rPr>
            </w:pPr>
            <w:r w:rsidRPr="008D192F">
              <w:rPr>
                <w:rFonts w:eastAsia="Calibri"/>
                <w:sz w:val="18"/>
                <w:szCs w:val="18"/>
              </w:rPr>
              <w:t>Рыбопродукты</w:t>
            </w:r>
          </w:p>
        </w:tc>
      </w:tr>
      <w:tr w:rsidR="008D441E" w:rsidRPr="008D192F" w14:paraId="0948441A"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A904FEC" w14:textId="77777777" w:rsidR="00261384" w:rsidRPr="008D192F" w:rsidRDefault="00261384" w:rsidP="00261384">
            <w:pPr>
              <w:rPr>
                <w:rFonts w:eastAsia="Calibri"/>
                <w:sz w:val="18"/>
                <w:szCs w:val="18"/>
              </w:rPr>
            </w:pPr>
            <w:r w:rsidRPr="008D192F">
              <w:rPr>
                <w:rFonts w:eastAsia="Calibri"/>
                <w:sz w:val="18"/>
                <w:szCs w:val="18"/>
              </w:rPr>
              <w:t>14.1</w:t>
            </w:r>
          </w:p>
        </w:tc>
        <w:tc>
          <w:tcPr>
            <w:tcW w:w="782" w:type="pct"/>
            <w:tcBorders>
              <w:top w:val="single" w:sz="4" w:space="0" w:color="auto"/>
              <w:left w:val="single" w:sz="4" w:space="0" w:color="auto"/>
              <w:bottom w:val="single" w:sz="4" w:space="0" w:color="auto"/>
              <w:right w:val="single" w:sz="4" w:space="0" w:color="auto"/>
            </w:tcBorders>
            <w:vAlign w:val="center"/>
          </w:tcPr>
          <w:p w14:paraId="6D5709AB" w14:textId="77777777" w:rsidR="00261384" w:rsidRPr="008D192F" w:rsidRDefault="00261384" w:rsidP="00261384">
            <w:pPr>
              <w:rPr>
                <w:rFonts w:eastAsia="Calibri"/>
                <w:sz w:val="18"/>
                <w:szCs w:val="18"/>
              </w:rPr>
            </w:pPr>
            <w:r w:rsidRPr="008D192F">
              <w:rPr>
                <w:rFonts w:eastAsia="Calibri"/>
                <w:sz w:val="18"/>
                <w:szCs w:val="18"/>
              </w:rPr>
              <w:t>Минтай мороженный потрошен обезглавленный, 1 сорт</w:t>
            </w:r>
          </w:p>
        </w:tc>
        <w:tc>
          <w:tcPr>
            <w:tcW w:w="684" w:type="pct"/>
            <w:tcBorders>
              <w:top w:val="single" w:sz="4" w:space="0" w:color="auto"/>
              <w:left w:val="single" w:sz="4" w:space="0" w:color="auto"/>
              <w:bottom w:val="single" w:sz="4" w:space="0" w:color="auto"/>
              <w:right w:val="single" w:sz="4" w:space="0" w:color="auto"/>
            </w:tcBorders>
          </w:tcPr>
          <w:p w14:paraId="3F1AC568"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113E9FF"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4048C7D" w14:textId="77777777" w:rsidR="00261384" w:rsidRPr="008D192F" w:rsidRDefault="00261384" w:rsidP="00261384">
            <w:pPr>
              <w:rPr>
                <w:rFonts w:eastAsia="Calibri"/>
                <w:sz w:val="18"/>
                <w:szCs w:val="18"/>
              </w:rPr>
            </w:pPr>
            <w:r w:rsidRPr="008D192F">
              <w:rPr>
                <w:rFonts w:eastAsia="Calibri"/>
                <w:sz w:val="18"/>
                <w:szCs w:val="18"/>
              </w:rPr>
              <w:t xml:space="preserve">ГОСТ 33282-2015.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6D8E81BB" w14:textId="77777777" w:rsidR="00261384" w:rsidRPr="008D192F" w:rsidRDefault="00261384" w:rsidP="00261384">
            <w:pPr>
              <w:rPr>
                <w:rFonts w:eastAsia="Calibri"/>
                <w:sz w:val="18"/>
                <w:szCs w:val="18"/>
              </w:rPr>
            </w:pPr>
            <w:r w:rsidRPr="008D192F">
              <w:rPr>
                <w:rFonts w:eastAsia="Calibri"/>
                <w:sz w:val="18"/>
                <w:szCs w:val="18"/>
              </w:rPr>
              <w:t>неглазированный</w:t>
            </w:r>
          </w:p>
          <w:p w14:paraId="0F13E516" w14:textId="77777777" w:rsidR="00261384" w:rsidRPr="008D192F" w:rsidRDefault="00261384" w:rsidP="00261384">
            <w:pPr>
              <w:rPr>
                <w:rFonts w:eastAsia="Calibri"/>
                <w:sz w:val="18"/>
                <w:szCs w:val="18"/>
              </w:rPr>
            </w:pPr>
          </w:p>
        </w:tc>
      </w:tr>
      <w:tr w:rsidR="008D441E" w:rsidRPr="008D192F" w14:paraId="29DC292E"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4695B62" w14:textId="77777777" w:rsidR="00261384" w:rsidRPr="008D192F" w:rsidRDefault="00261384" w:rsidP="00261384">
            <w:pPr>
              <w:rPr>
                <w:rFonts w:eastAsia="Calibri"/>
                <w:sz w:val="18"/>
                <w:szCs w:val="18"/>
              </w:rPr>
            </w:pPr>
          </w:p>
        </w:tc>
        <w:tc>
          <w:tcPr>
            <w:tcW w:w="782" w:type="pct"/>
            <w:tcBorders>
              <w:top w:val="single" w:sz="4" w:space="0" w:color="auto"/>
              <w:left w:val="single" w:sz="4" w:space="0" w:color="auto"/>
              <w:bottom w:val="single" w:sz="4" w:space="0" w:color="auto"/>
              <w:right w:val="single" w:sz="4" w:space="0" w:color="auto"/>
            </w:tcBorders>
            <w:vAlign w:val="center"/>
          </w:tcPr>
          <w:p w14:paraId="48E39272" w14:textId="77777777" w:rsidR="00261384" w:rsidRPr="008D192F" w:rsidRDefault="00261384" w:rsidP="00261384">
            <w:pPr>
              <w:rPr>
                <w:rFonts w:eastAsia="Calibri"/>
                <w:sz w:val="18"/>
                <w:szCs w:val="18"/>
              </w:rPr>
            </w:pPr>
          </w:p>
        </w:tc>
        <w:tc>
          <w:tcPr>
            <w:tcW w:w="684" w:type="pct"/>
            <w:tcBorders>
              <w:top w:val="single" w:sz="4" w:space="0" w:color="auto"/>
              <w:left w:val="single" w:sz="4" w:space="0" w:color="auto"/>
              <w:bottom w:val="single" w:sz="4" w:space="0" w:color="auto"/>
              <w:right w:val="single" w:sz="4" w:space="0" w:color="auto"/>
            </w:tcBorders>
          </w:tcPr>
          <w:p w14:paraId="5D760311" w14:textId="77777777" w:rsidR="00261384" w:rsidRPr="008D192F" w:rsidRDefault="00261384" w:rsidP="00261384">
            <w:pPr>
              <w:rPr>
                <w:rFonts w:eastAsia="Calibri"/>
                <w:sz w:val="18"/>
                <w:szCs w:val="18"/>
              </w:rPr>
            </w:pPr>
          </w:p>
        </w:tc>
        <w:tc>
          <w:tcPr>
            <w:tcW w:w="260" w:type="pct"/>
            <w:tcBorders>
              <w:top w:val="single" w:sz="4" w:space="0" w:color="auto"/>
              <w:left w:val="single" w:sz="4" w:space="0" w:color="auto"/>
              <w:bottom w:val="single" w:sz="4" w:space="0" w:color="auto"/>
              <w:right w:val="single" w:sz="4" w:space="0" w:color="auto"/>
            </w:tcBorders>
          </w:tcPr>
          <w:p w14:paraId="13609359" w14:textId="77777777" w:rsidR="00261384" w:rsidRPr="008D192F" w:rsidRDefault="00261384" w:rsidP="00261384">
            <w:pPr>
              <w:rPr>
                <w:rFonts w:eastAsia="Calibri"/>
                <w:sz w:val="18"/>
                <w:szCs w:val="18"/>
              </w:rPr>
            </w:pPr>
          </w:p>
        </w:tc>
        <w:tc>
          <w:tcPr>
            <w:tcW w:w="2205" w:type="pct"/>
            <w:tcBorders>
              <w:top w:val="single" w:sz="4" w:space="0" w:color="auto"/>
              <w:left w:val="single" w:sz="4" w:space="0" w:color="auto"/>
              <w:bottom w:val="single" w:sz="4" w:space="0" w:color="auto"/>
              <w:right w:val="single" w:sz="4" w:space="0" w:color="auto"/>
            </w:tcBorders>
          </w:tcPr>
          <w:p w14:paraId="7B016D95" w14:textId="77777777" w:rsidR="00261384" w:rsidRPr="008D192F" w:rsidRDefault="00261384" w:rsidP="00261384">
            <w:pPr>
              <w:rPr>
                <w:rFonts w:eastAsia="Calibri"/>
                <w:sz w:val="18"/>
                <w:szCs w:val="18"/>
              </w:rPr>
            </w:pPr>
          </w:p>
        </w:tc>
        <w:tc>
          <w:tcPr>
            <w:tcW w:w="734" w:type="pct"/>
            <w:tcBorders>
              <w:top w:val="single" w:sz="4" w:space="0" w:color="auto"/>
              <w:left w:val="single" w:sz="4" w:space="0" w:color="auto"/>
              <w:bottom w:val="single" w:sz="4" w:space="0" w:color="auto"/>
              <w:right w:val="single" w:sz="4" w:space="0" w:color="auto"/>
            </w:tcBorders>
          </w:tcPr>
          <w:p w14:paraId="00D5EC70" w14:textId="77777777" w:rsidR="00261384" w:rsidRPr="008D192F" w:rsidRDefault="00261384" w:rsidP="00261384">
            <w:pPr>
              <w:rPr>
                <w:rFonts w:eastAsia="Calibri"/>
                <w:sz w:val="18"/>
                <w:szCs w:val="18"/>
              </w:rPr>
            </w:pPr>
          </w:p>
        </w:tc>
      </w:tr>
      <w:tr w:rsidR="00261384" w:rsidRPr="008D192F" w14:paraId="6413B820"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E248ECB" w14:textId="77777777" w:rsidR="00261384" w:rsidRPr="008D192F" w:rsidRDefault="00261384" w:rsidP="00261384">
            <w:pPr>
              <w:rPr>
                <w:rFonts w:eastAsia="Calibri"/>
                <w:sz w:val="18"/>
                <w:szCs w:val="18"/>
              </w:rPr>
            </w:pPr>
            <w:r w:rsidRPr="008D192F">
              <w:rPr>
                <w:rFonts w:eastAsia="Calibri"/>
                <w:sz w:val="18"/>
                <w:szCs w:val="18"/>
              </w:rPr>
              <w:t>15</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5B86F938" w14:textId="77777777" w:rsidR="00261384" w:rsidRPr="008D192F" w:rsidRDefault="00261384" w:rsidP="00261384">
            <w:pPr>
              <w:rPr>
                <w:rFonts w:eastAsia="Calibri"/>
                <w:sz w:val="18"/>
                <w:szCs w:val="18"/>
              </w:rPr>
            </w:pPr>
            <w:r w:rsidRPr="008D192F">
              <w:rPr>
                <w:rFonts w:eastAsia="Calibri"/>
                <w:sz w:val="18"/>
                <w:szCs w:val="18"/>
              </w:rPr>
              <w:t xml:space="preserve">Колбасные изделия: </w:t>
            </w:r>
          </w:p>
        </w:tc>
      </w:tr>
      <w:tr w:rsidR="008D441E" w:rsidRPr="008D192F" w14:paraId="1143007C"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38B9B35" w14:textId="77777777" w:rsidR="00261384" w:rsidRPr="008D192F" w:rsidRDefault="00261384" w:rsidP="00261384">
            <w:pPr>
              <w:rPr>
                <w:rFonts w:eastAsia="Calibri"/>
                <w:sz w:val="18"/>
                <w:szCs w:val="18"/>
              </w:rPr>
            </w:pPr>
            <w:r w:rsidRPr="008D192F">
              <w:rPr>
                <w:rFonts w:eastAsia="Calibri"/>
                <w:sz w:val="18"/>
                <w:szCs w:val="18"/>
              </w:rPr>
              <w:t>15.1</w:t>
            </w:r>
          </w:p>
        </w:tc>
        <w:tc>
          <w:tcPr>
            <w:tcW w:w="782" w:type="pct"/>
            <w:tcBorders>
              <w:top w:val="single" w:sz="4" w:space="0" w:color="auto"/>
              <w:left w:val="single" w:sz="4" w:space="0" w:color="auto"/>
              <w:bottom w:val="single" w:sz="4" w:space="0" w:color="auto"/>
              <w:right w:val="single" w:sz="4" w:space="0" w:color="auto"/>
            </w:tcBorders>
            <w:vAlign w:val="center"/>
          </w:tcPr>
          <w:p w14:paraId="7DCE3C8E" w14:textId="77777777" w:rsidR="00261384" w:rsidRPr="008D192F" w:rsidRDefault="00261384" w:rsidP="00261384">
            <w:pPr>
              <w:rPr>
                <w:rFonts w:eastAsia="Calibri"/>
                <w:sz w:val="18"/>
                <w:szCs w:val="18"/>
              </w:rPr>
            </w:pPr>
            <w:r w:rsidRPr="008D192F">
              <w:rPr>
                <w:rFonts w:eastAsia="Calibri"/>
                <w:sz w:val="18"/>
                <w:szCs w:val="18"/>
              </w:rPr>
              <w:t>Сосиски молочные вареные в/</w:t>
            </w:r>
            <w:proofErr w:type="gramStart"/>
            <w:r w:rsidRPr="008D192F">
              <w:rPr>
                <w:rFonts w:eastAsia="Calibri"/>
                <w:sz w:val="18"/>
                <w:szCs w:val="18"/>
              </w:rPr>
              <w:t>с</w:t>
            </w:r>
            <w:proofErr w:type="gramEnd"/>
            <w:r w:rsidRPr="008D192F">
              <w:rPr>
                <w:rFonts w:eastAsia="Calibri"/>
                <w:sz w:val="18"/>
                <w:szCs w:val="18"/>
              </w:rPr>
              <w:t xml:space="preserve">, в ассортименте для детского питания </w:t>
            </w:r>
          </w:p>
        </w:tc>
        <w:tc>
          <w:tcPr>
            <w:tcW w:w="684" w:type="pct"/>
            <w:tcBorders>
              <w:top w:val="single" w:sz="4" w:space="0" w:color="auto"/>
              <w:left w:val="single" w:sz="4" w:space="0" w:color="auto"/>
              <w:bottom w:val="single" w:sz="4" w:space="0" w:color="auto"/>
              <w:right w:val="single" w:sz="4" w:space="0" w:color="auto"/>
            </w:tcBorders>
          </w:tcPr>
          <w:p w14:paraId="6BF620E6"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5C590792"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5E845B28" w14:textId="77777777" w:rsidR="00261384" w:rsidRPr="008D192F" w:rsidRDefault="00261384" w:rsidP="00261384">
            <w:pPr>
              <w:rPr>
                <w:rFonts w:eastAsia="Calibri"/>
                <w:sz w:val="18"/>
                <w:szCs w:val="18"/>
              </w:rPr>
            </w:pPr>
            <w:r w:rsidRPr="008D192F">
              <w:rPr>
                <w:rFonts w:eastAsia="Calibri"/>
                <w:sz w:val="18"/>
                <w:szCs w:val="18"/>
              </w:rPr>
              <w:t xml:space="preserve">ГОСТ 31802-2012,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раздел 1 п. 13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16A9F5AF" w14:textId="77777777" w:rsidR="00261384" w:rsidRPr="008D192F" w:rsidRDefault="00261384" w:rsidP="00261384">
            <w:pPr>
              <w:rPr>
                <w:rFonts w:eastAsia="Calibri"/>
                <w:sz w:val="18"/>
                <w:szCs w:val="18"/>
              </w:rPr>
            </w:pPr>
            <w:r w:rsidRPr="008D192F">
              <w:rPr>
                <w:rFonts w:eastAsia="Calibri"/>
                <w:sz w:val="18"/>
                <w:szCs w:val="18"/>
              </w:rPr>
              <w:t>С малым содержанием жира</w:t>
            </w:r>
            <w:r w:rsidRPr="008D192F">
              <w:rPr>
                <w:sz w:val="18"/>
                <w:szCs w:val="18"/>
              </w:rPr>
              <w:t xml:space="preserve"> Продукт должен пройти государственную регистрацию как продукт для детского </w:t>
            </w:r>
            <w:r w:rsidRPr="008D192F">
              <w:rPr>
                <w:sz w:val="18"/>
                <w:szCs w:val="18"/>
              </w:rPr>
              <w:lastRenderedPageBreak/>
              <w:t>(дошкольного и школьного) питания (иметь свидетельство о государственной регистрации)</w:t>
            </w:r>
            <w:r w:rsidRPr="008D192F">
              <w:rPr>
                <w:rFonts w:eastAsia="Calibri"/>
                <w:sz w:val="18"/>
                <w:szCs w:val="18"/>
              </w:rPr>
              <w:t xml:space="preserve"> </w:t>
            </w:r>
          </w:p>
        </w:tc>
      </w:tr>
      <w:tr w:rsidR="008D441E" w:rsidRPr="008D192F" w14:paraId="04139513"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2765A94" w14:textId="77777777" w:rsidR="00261384" w:rsidRPr="008D192F" w:rsidRDefault="00261384" w:rsidP="00261384">
            <w:pPr>
              <w:rPr>
                <w:rFonts w:eastAsia="Calibri"/>
                <w:sz w:val="18"/>
                <w:szCs w:val="18"/>
              </w:rPr>
            </w:pPr>
            <w:r w:rsidRPr="008D192F">
              <w:rPr>
                <w:rFonts w:eastAsia="Calibri"/>
                <w:sz w:val="18"/>
                <w:szCs w:val="18"/>
              </w:rPr>
              <w:lastRenderedPageBreak/>
              <w:t>15.2</w:t>
            </w:r>
          </w:p>
        </w:tc>
        <w:tc>
          <w:tcPr>
            <w:tcW w:w="782" w:type="pct"/>
            <w:tcBorders>
              <w:top w:val="single" w:sz="4" w:space="0" w:color="auto"/>
              <w:left w:val="single" w:sz="4" w:space="0" w:color="auto"/>
              <w:bottom w:val="single" w:sz="4" w:space="0" w:color="auto"/>
              <w:right w:val="single" w:sz="4" w:space="0" w:color="auto"/>
            </w:tcBorders>
            <w:vAlign w:val="center"/>
          </w:tcPr>
          <w:p w14:paraId="217DCF30" w14:textId="77777777" w:rsidR="00261384" w:rsidRPr="008D192F" w:rsidRDefault="00261384" w:rsidP="00261384">
            <w:pPr>
              <w:rPr>
                <w:rFonts w:eastAsia="Calibri"/>
                <w:sz w:val="18"/>
                <w:szCs w:val="18"/>
              </w:rPr>
            </w:pPr>
            <w:r w:rsidRPr="008D192F">
              <w:rPr>
                <w:rFonts w:eastAsia="Calibri"/>
                <w:sz w:val="18"/>
                <w:szCs w:val="18"/>
              </w:rPr>
              <w:t>Колбаса вареная в/</w:t>
            </w:r>
            <w:proofErr w:type="gramStart"/>
            <w:r w:rsidRPr="008D192F">
              <w:rPr>
                <w:rFonts w:eastAsia="Calibri"/>
                <w:sz w:val="18"/>
                <w:szCs w:val="18"/>
              </w:rPr>
              <w:t>с</w:t>
            </w:r>
            <w:proofErr w:type="gramEnd"/>
            <w:r w:rsidRPr="008D192F">
              <w:rPr>
                <w:rFonts w:eastAsia="Calibri"/>
                <w:sz w:val="18"/>
                <w:szCs w:val="18"/>
              </w:rPr>
              <w:t xml:space="preserve"> в ассортименте </w:t>
            </w:r>
          </w:p>
          <w:p w14:paraId="72821BBB" w14:textId="77777777" w:rsidR="00261384" w:rsidRPr="008D192F" w:rsidRDefault="00261384" w:rsidP="00261384">
            <w:pPr>
              <w:rPr>
                <w:rFonts w:eastAsia="Calibri"/>
                <w:sz w:val="18"/>
                <w:szCs w:val="18"/>
              </w:rPr>
            </w:pPr>
            <w:r w:rsidRPr="008D192F">
              <w:rPr>
                <w:sz w:val="18"/>
                <w:szCs w:val="18"/>
              </w:rPr>
              <w:t>для детского питания</w:t>
            </w:r>
          </w:p>
        </w:tc>
        <w:tc>
          <w:tcPr>
            <w:tcW w:w="684" w:type="pct"/>
            <w:tcBorders>
              <w:top w:val="single" w:sz="4" w:space="0" w:color="auto"/>
              <w:left w:val="single" w:sz="4" w:space="0" w:color="auto"/>
              <w:bottom w:val="single" w:sz="4" w:space="0" w:color="auto"/>
              <w:right w:val="single" w:sz="4" w:space="0" w:color="auto"/>
            </w:tcBorders>
          </w:tcPr>
          <w:p w14:paraId="046ED717"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2B3E2E1A"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B7B5D63" w14:textId="77777777" w:rsidR="00261384" w:rsidRPr="008D192F" w:rsidRDefault="00261384" w:rsidP="00261384">
            <w:pPr>
              <w:rPr>
                <w:rFonts w:eastAsia="Calibri"/>
                <w:sz w:val="18"/>
                <w:szCs w:val="18"/>
              </w:rPr>
            </w:pPr>
            <w:r w:rsidRPr="008D192F">
              <w:rPr>
                <w:rFonts w:eastAsia="Calibri"/>
                <w:sz w:val="18"/>
                <w:szCs w:val="18"/>
              </w:rPr>
              <w:t xml:space="preserve">ГОСТ 31802-2012,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раздел 1 п. 13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16BA4C73" w14:textId="77777777" w:rsidR="00261384" w:rsidRPr="008D192F" w:rsidRDefault="00261384" w:rsidP="00261384">
            <w:pPr>
              <w:rPr>
                <w:rFonts w:eastAsia="Calibri"/>
                <w:sz w:val="18"/>
                <w:szCs w:val="18"/>
              </w:rPr>
            </w:pPr>
            <w:r w:rsidRPr="008D192F">
              <w:rPr>
                <w:rFonts w:eastAsia="Calibri"/>
                <w:sz w:val="18"/>
                <w:szCs w:val="18"/>
              </w:rPr>
              <w:t xml:space="preserve">С малым содержанием жира  </w:t>
            </w:r>
            <w:r w:rsidRPr="008D192F">
              <w:rPr>
                <w:sz w:val="18"/>
                <w:szCs w:val="18"/>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261384" w:rsidRPr="008D192F" w14:paraId="31F9C66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E4A9D57" w14:textId="77777777" w:rsidR="00261384" w:rsidRPr="008D192F" w:rsidRDefault="00261384" w:rsidP="00261384">
            <w:pPr>
              <w:rPr>
                <w:rFonts w:eastAsia="Calibri"/>
                <w:sz w:val="18"/>
                <w:szCs w:val="18"/>
              </w:rPr>
            </w:pPr>
            <w:r w:rsidRPr="008D192F">
              <w:rPr>
                <w:rFonts w:eastAsia="Calibri"/>
                <w:sz w:val="18"/>
                <w:szCs w:val="18"/>
              </w:rPr>
              <w:t>16</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0F830F97" w14:textId="77777777" w:rsidR="00261384" w:rsidRPr="008D192F" w:rsidRDefault="00261384" w:rsidP="00261384">
            <w:pPr>
              <w:rPr>
                <w:rFonts w:eastAsia="Calibri"/>
                <w:sz w:val="18"/>
                <w:szCs w:val="18"/>
              </w:rPr>
            </w:pPr>
            <w:r w:rsidRPr="008D192F">
              <w:rPr>
                <w:rFonts w:eastAsia="Calibri"/>
                <w:sz w:val="18"/>
                <w:szCs w:val="18"/>
              </w:rPr>
              <w:t>Молоко и кисломолочные продукты:</w:t>
            </w:r>
          </w:p>
        </w:tc>
      </w:tr>
      <w:tr w:rsidR="008D441E" w:rsidRPr="008D192F" w14:paraId="3B5B8FA0"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63E5B1A" w14:textId="77777777" w:rsidR="00261384" w:rsidRPr="008D192F" w:rsidRDefault="00261384" w:rsidP="00261384">
            <w:pPr>
              <w:rPr>
                <w:rFonts w:eastAsia="Calibri"/>
                <w:sz w:val="18"/>
                <w:szCs w:val="18"/>
              </w:rPr>
            </w:pPr>
            <w:r w:rsidRPr="008D192F">
              <w:rPr>
                <w:rFonts w:eastAsia="Calibri"/>
                <w:sz w:val="18"/>
                <w:szCs w:val="18"/>
              </w:rPr>
              <w:t>16.1</w:t>
            </w:r>
          </w:p>
        </w:tc>
        <w:tc>
          <w:tcPr>
            <w:tcW w:w="782" w:type="pct"/>
            <w:tcBorders>
              <w:top w:val="single" w:sz="4" w:space="0" w:color="auto"/>
              <w:left w:val="single" w:sz="4" w:space="0" w:color="auto"/>
              <w:bottom w:val="single" w:sz="4" w:space="0" w:color="auto"/>
              <w:right w:val="single" w:sz="4" w:space="0" w:color="auto"/>
            </w:tcBorders>
            <w:vAlign w:val="center"/>
          </w:tcPr>
          <w:p w14:paraId="3139D8ED" w14:textId="77777777" w:rsidR="00261384" w:rsidRPr="008D192F" w:rsidRDefault="00261384" w:rsidP="00261384">
            <w:pPr>
              <w:rPr>
                <w:rFonts w:eastAsia="Calibri"/>
                <w:sz w:val="18"/>
                <w:szCs w:val="18"/>
              </w:rPr>
            </w:pPr>
            <w:r w:rsidRPr="008D192F">
              <w:rPr>
                <w:rFonts w:eastAsia="Calibri"/>
                <w:sz w:val="18"/>
                <w:szCs w:val="18"/>
              </w:rPr>
              <w:t>Йогурт фруктовый 1,5% - 2,5%, жирности в ассортименте, не ароматизированный</w:t>
            </w:r>
          </w:p>
          <w:p w14:paraId="1343C5D5" w14:textId="77777777" w:rsidR="00261384" w:rsidRPr="008D192F" w:rsidRDefault="00261384" w:rsidP="00261384">
            <w:pPr>
              <w:rPr>
                <w:rFonts w:eastAsia="Calibri"/>
                <w:sz w:val="18"/>
                <w:szCs w:val="18"/>
              </w:rPr>
            </w:pPr>
            <w:r w:rsidRPr="008D192F">
              <w:rPr>
                <w:sz w:val="18"/>
                <w:szCs w:val="18"/>
              </w:rPr>
              <w:t xml:space="preserve">Кисломолочный продукт для детского питания с повышенным содержанием </w:t>
            </w:r>
            <w:proofErr w:type="spellStart"/>
            <w:r w:rsidRPr="008D192F">
              <w:rPr>
                <w:sz w:val="18"/>
                <w:szCs w:val="18"/>
              </w:rPr>
              <w:t>бифидобактерий</w:t>
            </w:r>
            <w:proofErr w:type="spellEnd"/>
            <w:r w:rsidRPr="008D192F">
              <w:rPr>
                <w:sz w:val="18"/>
                <w:szCs w:val="18"/>
              </w:rPr>
              <w:t xml:space="preserve"> жидкой консистенции с натуральными фруктово-ягодными добавками, обогащенный микронутриентами или необогащенный, с </w:t>
            </w:r>
            <w:proofErr w:type="spellStart"/>
            <w:r w:rsidRPr="008D192F">
              <w:rPr>
                <w:sz w:val="18"/>
                <w:szCs w:val="18"/>
              </w:rPr>
              <w:t>м.</w:t>
            </w:r>
            <w:proofErr w:type="gramStart"/>
            <w:r w:rsidRPr="008D192F">
              <w:rPr>
                <w:sz w:val="18"/>
                <w:szCs w:val="18"/>
              </w:rPr>
              <w:t>д.ж</w:t>
            </w:r>
            <w:proofErr w:type="spellEnd"/>
            <w:proofErr w:type="gramEnd"/>
            <w:r w:rsidRPr="008D192F">
              <w:rPr>
                <w:sz w:val="18"/>
                <w:szCs w:val="18"/>
              </w:rPr>
              <w:t>. 2,5-3,6 %</w:t>
            </w:r>
          </w:p>
        </w:tc>
        <w:tc>
          <w:tcPr>
            <w:tcW w:w="684" w:type="pct"/>
            <w:tcBorders>
              <w:top w:val="single" w:sz="4" w:space="0" w:color="auto"/>
              <w:left w:val="single" w:sz="4" w:space="0" w:color="auto"/>
              <w:bottom w:val="single" w:sz="4" w:space="0" w:color="auto"/>
              <w:right w:val="single" w:sz="4" w:space="0" w:color="auto"/>
            </w:tcBorders>
          </w:tcPr>
          <w:p w14:paraId="2A0925AB" w14:textId="77777777" w:rsidR="00261384" w:rsidRPr="008D192F" w:rsidRDefault="00261384" w:rsidP="00261384">
            <w:pPr>
              <w:rPr>
                <w:rFonts w:eastAsia="Calibri"/>
                <w:sz w:val="18"/>
                <w:szCs w:val="18"/>
              </w:rPr>
            </w:pPr>
            <w:r w:rsidRPr="008D192F">
              <w:rPr>
                <w:rFonts w:eastAsia="Calibri"/>
                <w:sz w:val="18"/>
                <w:szCs w:val="18"/>
              </w:rPr>
              <w:t>До 0,5 кг в различного вида упаковке производителя</w:t>
            </w:r>
          </w:p>
        </w:tc>
        <w:tc>
          <w:tcPr>
            <w:tcW w:w="260" w:type="pct"/>
            <w:tcBorders>
              <w:top w:val="single" w:sz="4" w:space="0" w:color="auto"/>
              <w:left w:val="single" w:sz="4" w:space="0" w:color="auto"/>
              <w:bottom w:val="single" w:sz="4" w:space="0" w:color="auto"/>
              <w:right w:val="single" w:sz="4" w:space="0" w:color="auto"/>
            </w:tcBorders>
          </w:tcPr>
          <w:p w14:paraId="3BF6C7D2"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055C8DB2" w14:textId="77777777" w:rsidR="00261384" w:rsidRPr="008D192F" w:rsidRDefault="00261384" w:rsidP="00261384">
            <w:pPr>
              <w:rPr>
                <w:rFonts w:eastAsia="Calibri"/>
                <w:sz w:val="18"/>
                <w:szCs w:val="18"/>
              </w:rPr>
            </w:pPr>
            <w:r w:rsidRPr="008D192F">
              <w:rPr>
                <w:rFonts w:eastAsia="Calibri"/>
                <w:sz w:val="18"/>
                <w:szCs w:val="18"/>
              </w:rPr>
              <w:t xml:space="preserve">ГОСТ 31981-2013.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p w14:paraId="4AB4A74D" w14:textId="77777777" w:rsidR="00261384" w:rsidRPr="008D192F" w:rsidRDefault="00261384" w:rsidP="00261384">
            <w:pPr>
              <w:rPr>
                <w:rFonts w:eastAsia="Calibri"/>
                <w:sz w:val="18"/>
                <w:szCs w:val="18"/>
              </w:rPr>
            </w:pPr>
            <w:r w:rsidRPr="008D192F">
              <w:rPr>
                <w:sz w:val="18"/>
                <w:szCs w:val="18"/>
              </w:rPr>
              <w:t>по ГОСТ 33491-2015 или по техническим условиям для детского питания</w:t>
            </w:r>
          </w:p>
        </w:tc>
        <w:tc>
          <w:tcPr>
            <w:tcW w:w="734" w:type="pct"/>
            <w:tcBorders>
              <w:top w:val="single" w:sz="4" w:space="0" w:color="auto"/>
              <w:left w:val="single" w:sz="4" w:space="0" w:color="auto"/>
              <w:bottom w:val="single" w:sz="4" w:space="0" w:color="auto"/>
              <w:right w:val="single" w:sz="4" w:space="0" w:color="auto"/>
            </w:tcBorders>
          </w:tcPr>
          <w:p w14:paraId="0F831350"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p w14:paraId="32888B7A" w14:textId="77777777" w:rsidR="00261384" w:rsidRPr="008D192F" w:rsidRDefault="00261384" w:rsidP="00261384">
            <w:pPr>
              <w:rPr>
                <w:rFonts w:eastAsia="Calibri"/>
                <w:sz w:val="18"/>
                <w:szCs w:val="18"/>
              </w:rPr>
            </w:pPr>
            <w:r w:rsidRPr="008D192F">
              <w:rPr>
                <w:sz w:val="18"/>
                <w:szCs w:val="18"/>
              </w:rPr>
              <w:t>Продукт должен пройти государственную регистрацию как продукт для детского (дошкольного и школьного) питания (иметь свидетельство о государственной регистрации)</w:t>
            </w:r>
          </w:p>
        </w:tc>
      </w:tr>
      <w:tr w:rsidR="008D441E" w:rsidRPr="008D192F" w14:paraId="085BFCC4"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2A1D1D4" w14:textId="77777777" w:rsidR="00261384" w:rsidRPr="008D192F" w:rsidRDefault="00261384" w:rsidP="00261384">
            <w:pPr>
              <w:rPr>
                <w:rFonts w:eastAsia="Calibri"/>
                <w:sz w:val="18"/>
                <w:szCs w:val="18"/>
              </w:rPr>
            </w:pPr>
            <w:r w:rsidRPr="008D192F">
              <w:rPr>
                <w:rFonts w:eastAsia="Calibri"/>
                <w:sz w:val="18"/>
                <w:szCs w:val="18"/>
              </w:rPr>
              <w:t>16.2</w:t>
            </w:r>
          </w:p>
        </w:tc>
        <w:tc>
          <w:tcPr>
            <w:tcW w:w="782" w:type="pct"/>
            <w:tcBorders>
              <w:top w:val="single" w:sz="4" w:space="0" w:color="auto"/>
              <w:left w:val="single" w:sz="4" w:space="0" w:color="auto"/>
              <w:bottom w:val="single" w:sz="4" w:space="0" w:color="auto"/>
              <w:right w:val="single" w:sz="4" w:space="0" w:color="auto"/>
            </w:tcBorders>
            <w:vAlign w:val="center"/>
          </w:tcPr>
          <w:p w14:paraId="54FB90A6" w14:textId="77777777" w:rsidR="00261384" w:rsidRPr="008D192F" w:rsidRDefault="00261384" w:rsidP="00261384">
            <w:pPr>
              <w:rPr>
                <w:rFonts w:eastAsia="Calibri"/>
                <w:sz w:val="18"/>
                <w:szCs w:val="18"/>
              </w:rPr>
            </w:pPr>
            <w:r w:rsidRPr="008D192F">
              <w:rPr>
                <w:rFonts w:eastAsia="Calibri"/>
                <w:sz w:val="18"/>
                <w:szCs w:val="18"/>
              </w:rPr>
              <w:t>Молоко питьевое пастеризованное изготовленное из нормализованного молока; массовая доля жира 3,2 – 3,5 %</w:t>
            </w:r>
          </w:p>
        </w:tc>
        <w:tc>
          <w:tcPr>
            <w:tcW w:w="684" w:type="pct"/>
            <w:tcBorders>
              <w:top w:val="single" w:sz="4" w:space="0" w:color="auto"/>
              <w:left w:val="single" w:sz="4" w:space="0" w:color="auto"/>
              <w:bottom w:val="single" w:sz="4" w:space="0" w:color="auto"/>
              <w:right w:val="single" w:sz="4" w:space="0" w:color="auto"/>
            </w:tcBorders>
          </w:tcPr>
          <w:p w14:paraId="51E919F4" w14:textId="77777777" w:rsidR="00261384" w:rsidRPr="008D192F" w:rsidRDefault="00261384" w:rsidP="00261384">
            <w:pPr>
              <w:rPr>
                <w:rFonts w:eastAsia="Calibri"/>
                <w:sz w:val="18"/>
                <w:szCs w:val="18"/>
              </w:rPr>
            </w:pPr>
            <w:r w:rsidRPr="008D192F">
              <w:rPr>
                <w:rFonts w:eastAsia="Calibri"/>
                <w:sz w:val="18"/>
                <w:szCs w:val="18"/>
              </w:rPr>
              <w:t>1,0 л в различного вида упаковке производителя</w:t>
            </w:r>
          </w:p>
        </w:tc>
        <w:tc>
          <w:tcPr>
            <w:tcW w:w="260" w:type="pct"/>
            <w:tcBorders>
              <w:top w:val="single" w:sz="4" w:space="0" w:color="auto"/>
              <w:left w:val="single" w:sz="4" w:space="0" w:color="auto"/>
              <w:bottom w:val="single" w:sz="4" w:space="0" w:color="auto"/>
              <w:right w:val="single" w:sz="4" w:space="0" w:color="auto"/>
            </w:tcBorders>
          </w:tcPr>
          <w:p w14:paraId="769583D3"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60EF1BDA" w14:textId="77777777" w:rsidR="00261384" w:rsidRPr="008D192F" w:rsidRDefault="00261384" w:rsidP="00261384">
            <w:pPr>
              <w:rPr>
                <w:rFonts w:eastAsia="Calibri"/>
                <w:sz w:val="18"/>
                <w:szCs w:val="18"/>
              </w:rPr>
            </w:pPr>
            <w:r w:rsidRPr="008D192F">
              <w:rPr>
                <w:rFonts w:eastAsia="Calibri"/>
                <w:sz w:val="18"/>
                <w:szCs w:val="18"/>
              </w:rPr>
              <w:t xml:space="preserve">ГОСТ 32252-2013.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00C711B"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67A07FA4"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BFCAA84" w14:textId="77777777" w:rsidR="00261384" w:rsidRPr="008D192F" w:rsidRDefault="00261384" w:rsidP="00261384">
            <w:pPr>
              <w:rPr>
                <w:rFonts w:eastAsia="Calibri"/>
                <w:sz w:val="18"/>
                <w:szCs w:val="18"/>
              </w:rPr>
            </w:pPr>
            <w:r w:rsidRPr="008D192F">
              <w:rPr>
                <w:rFonts w:eastAsia="Calibri"/>
                <w:sz w:val="18"/>
                <w:szCs w:val="18"/>
              </w:rPr>
              <w:t>16.3</w:t>
            </w:r>
          </w:p>
        </w:tc>
        <w:tc>
          <w:tcPr>
            <w:tcW w:w="782" w:type="pct"/>
            <w:tcBorders>
              <w:top w:val="single" w:sz="4" w:space="0" w:color="auto"/>
              <w:left w:val="single" w:sz="4" w:space="0" w:color="auto"/>
              <w:bottom w:val="single" w:sz="4" w:space="0" w:color="auto"/>
              <w:right w:val="single" w:sz="4" w:space="0" w:color="auto"/>
            </w:tcBorders>
            <w:vAlign w:val="center"/>
          </w:tcPr>
          <w:p w14:paraId="37267673" w14:textId="77777777" w:rsidR="00261384" w:rsidRPr="008D192F" w:rsidRDefault="00261384" w:rsidP="00261384">
            <w:pPr>
              <w:rPr>
                <w:rFonts w:eastAsia="Calibri"/>
                <w:sz w:val="18"/>
                <w:szCs w:val="18"/>
              </w:rPr>
            </w:pPr>
            <w:r w:rsidRPr="008D192F">
              <w:rPr>
                <w:rFonts w:eastAsia="Calibri"/>
                <w:sz w:val="18"/>
                <w:szCs w:val="18"/>
              </w:rPr>
              <w:t>Кефир 2,5% - 3,2% жирности</w:t>
            </w:r>
          </w:p>
        </w:tc>
        <w:tc>
          <w:tcPr>
            <w:tcW w:w="684" w:type="pct"/>
            <w:tcBorders>
              <w:top w:val="single" w:sz="4" w:space="0" w:color="auto"/>
              <w:left w:val="single" w:sz="4" w:space="0" w:color="auto"/>
              <w:bottom w:val="single" w:sz="4" w:space="0" w:color="auto"/>
              <w:right w:val="single" w:sz="4" w:space="0" w:color="auto"/>
            </w:tcBorders>
          </w:tcPr>
          <w:p w14:paraId="599AF437" w14:textId="77777777" w:rsidR="00261384" w:rsidRPr="008D192F" w:rsidRDefault="00261384" w:rsidP="00261384">
            <w:pPr>
              <w:rPr>
                <w:rFonts w:eastAsia="Calibri"/>
                <w:sz w:val="18"/>
                <w:szCs w:val="18"/>
              </w:rPr>
            </w:pPr>
            <w:r w:rsidRPr="008D192F">
              <w:rPr>
                <w:rFonts w:eastAsia="Calibri"/>
                <w:sz w:val="18"/>
                <w:szCs w:val="18"/>
              </w:rPr>
              <w:t xml:space="preserve">1,0 л в </w:t>
            </w:r>
            <w:proofErr w:type="spellStart"/>
            <w:r w:rsidRPr="008D192F">
              <w:rPr>
                <w:rFonts w:eastAsia="Calibri"/>
                <w:sz w:val="18"/>
                <w:szCs w:val="18"/>
              </w:rPr>
              <w:t>раличного</w:t>
            </w:r>
            <w:proofErr w:type="spellEnd"/>
            <w:r w:rsidRPr="008D192F">
              <w:rPr>
                <w:rFonts w:eastAsia="Calibri"/>
                <w:sz w:val="18"/>
                <w:szCs w:val="18"/>
              </w:rPr>
              <w:t xml:space="preserve"> вида упаковке производителя</w:t>
            </w:r>
          </w:p>
        </w:tc>
        <w:tc>
          <w:tcPr>
            <w:tcW w:w="260" w:type="pct"/>
            <w:tcBorders>
              <w:top w:val="single" w:sz="4" w:space="0" w:color="auto"/>
              <w:left w:val="single" w:sz="4" w:space="0" w:color="auto"/>
              <w:bottom w:val="single" w:sz="4" w:space="0" w:color="auto"/>
              <w:right w:val="single" w:sz="4" w:space="0" w:color="auto"/>
            </w:tcBorders>
          </w:tcPr>
          <w:p w14:paraId="2897C50A" w14:textId="77777777" w:rsidR="00261384" w:rsidRPr="008D192F" w:rsidRDefault="00261384" w:rsidP="00261384">
            <w:pPr>
              <w:rPr>
                <w:rFonts w:eastAsia="Calibri"/>
                <w:sz w:val="18"/>
                <w:szCs w:val="18"/>
              </w:rPr>
            </w:pPr>
            <w:r w:rsidRPr="008D192F">
              <w:rPr>
                <w:rFonts w:eastAsia="Calibri"/>
                <w:sz w:val="18"/>
                <w:szCs w:val="18"/>
              </w:rPr>
              <w:t>л</w:t>
            </w:r>
          </w:p>
        </w:tc>
        <w:tc>
          <w:tcPr>
            <w:tcW w:w="2205" w:type="pct"/>
            <w:tcBorders>
              <w:top w:val="single" w:sz="4" w:space="0" w:color="auto"/>
              <w:left w:val="single" w:sz="4" w:space="0" w:color="auto"/>
              <w:bottom w:val="single" w:sz="4" w:space="0" w:color="auto"/>
              <w:right w:val="single" w:sz="4" w:space="0" w:color="auto"/>
            </w:tcBorders>
          </w:tcPr>
          <w:p w14:paraId="616EC90D" w14:textId="77777777" w:rsidR="00261384" w:rsidRPr="008D192F" w:rsidRDefault="00261384" w:rsidP="00261384">
            <w:pPr>
              <w:rPr>
                <w:rFonts w:eastAsia="Calibri"/>
                <w:sz w:val="18"/>
                <w:szCs w:val="18"/>
              </w:rPr>
            </w:pPr>
            <w:r w:rsidRPr="008D192F">
              <w:rPr>
                <w:rFonts w:eastAsia="Calibri"/>
                <w:sz w:val="18"/>
                <w:szCs w:val="18"/>
              </w:rPr>
              <w:t xml:space="preserve">ГОСТ 32925-2014.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223EF4E"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7D982E07"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134D9D9C" w14:textId="77777777" w:rsidR="00261384" w:rsidRPr="008D192F" w:rsidRDefault="00261384" w:rsidP="00261384">
            <w:pPr>
              <w:rPr>
                <w:rFonts w:eastAsia="Calibri"/>
                <w:sz w:val="18"/>
                <w:szCs w:val="18"/>
              </w:rPr>
            </w:pPr>
            <w:r w:rsidRPr="008D192F">
              <w:rPr>
                <w:rFonts w:eastAsia="Calibri"/>
                <w:sz w:val="18"/>
                <w:szCs w:val="18"/>
              </w:rPr>
              <w:t>16.4</w:t>
            </w:r>
          </w:p>
        </w:tc>
        <w:tc>
          <w:tcPr>
            <w:tcW w:w="782" w:type="pct"/>
            <w:tcBorders>
              <w:top w:val="single" w:sz="4" w:space="0" w:color="auto"/>
              <w:left w:val="single" w:sz="4" w:space="0" w:color="auto"/>
              <w:bottom w:val="single" w:sz="4" w:space="0" w:color="auto"/>
              <w:right w:val="single" w:sz="4" w:space="0" w:color="auto"/>
            </w:tcBorders>
            <w:vAlign w:val="center"/>
          </w:tcPr>
          <w:p w14:paraId="23A413C9" w14:textId="77777777" w:rsidR="00261384" w:rsidRPr="008D192F" w:rsidRDefault="00261384" w:rsidP="00261384">
            <w:pPr>
              <w:rPr>
                <w:rFonts w:eastAsia="Calibri"/>
                <w:sz w:val="18"/>
                <w:szCs w:val="18"/>
              </w:rPr>
            </w:pPr>
            <w:r w:rsidRPr="008D192F">
              <w:rPr>
                <w:rFonts w:eastAsia="Calibri"/>
                <w:sz w:val="18"/>
                <w:szCs w:val="18"/>
              </w:rPr>
              <w:t>Масло сладко-сливочное Крестьянское 72,5% жир.</w:t>
            </w:r>
          </w:p>
        </w:tc>
        <w:tc>
          <w:tcPr>
            <w:tcW w:w="684" w:type="pct"/>
            <w:tcBorders>
              <w:top w:val="single" w:sz="4" w:space="0" w:color="auto"/>
              <w:left w:val="single" w:sz="4" w:space="0" w:color="auto"/>
              <w:bottom w:val="single" w:sz="4" w:space="0" w:color="auto"/>
              <w:right w:val="single" w:sz="4" w:space="0" w:color="auto"/>
            </w:tcBorders>
          </w:tcPr>
          <w:p w14:paraId="6897BCA4" w14:textId="77777777" w:rsidR="00261384" w:rsidRPr="008D192F" w:rsidRDefault="00261384" w:rsidP="00261384">
            <w:pPr>
              <w:rPr>
                <w:rFonts w:eastAsia="Calibri"/>
                <w:sz w:val="18"/>
                <w:szCs w:val="18"/>
              </w:rPr>
            </w:pPr>
            <w:proofErr w:type="gramStart"/>
            <w:r w:rsidRPr="008D192F">
              <w:rPr>
                <w:rFonts w:eastAsia="Calibri"/>
                <w:sz w:val="18"/>
                <w:szCs w:val="18"/>
              </w:rPr>
              <w:t>Фасованное</w:t>
            </w:r>
            <w:proofErr w:type="gramEnd"/>
            <w:r w:rsidRPr="008D192F">
              <w:rPr>
                <w:rFonts w:eastAsia="Calibri"/>
                <w:sz w:val="18"/>
                <w:szCs w:val="18"/>
              </w:rPr>
              <w:t xml:space="preserve"> до 0,25 кг</w:t>
            </w:r>
          </w:p>
        </w:tc>
        <w:tc>
          <w:tcPr>
            <w:tcW w:w="260" w:type="pct"/>
            <w:tcBorders>
              <w:top w:val="single" w:sz="4" w:space="0" w:color="auto"/>
              <w:left w:val="single" w:sz="4" w:space="0" w:color="auto"/>
              <w:bottom w:val="single" w:sz="4" w:space="0" w:color="auto"/>
              <w:right w:val="single" w:sz="4" w:space="0" w:color="auto"/>
            </w:tcBorders>
          </w:tcPr>
          <w:p w14:paraId="202CC961"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13653FE" w14:textId="77777777" w:rsidR="00261384" w:rsidRPr="008D192F" w:rsidRDefault="00261384" w:rsidP="00261384">
            <w:pPr>
              <w:rPr>
                <w:rFonts w:eastAsia="Calibri"/>
                <w:sz w:val="18"/>
                <w:szCs w:val="18"/>
              </w:rPr>
            </w:pPr>
            <w:r w:rsidRPr="008D192F">
              <w:rPr>
                <w:rFonts w:eastAsia="Calibri"/>
                <w:sz w:val="18"/>
                <w:szCs w:val="18"/>
              </w:rPr>
              <w:t xml:space="preserve">ГОСТ 32261-2013.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4C413B99" w14:textId="77777777" w:rsidR="00261384" w:rsidRPr="008D192F" w:rsidRDefault="00261384" w:rsidP="00261384">
            <w:pPr>
              <w:rPr>
                <w:rFonts w:eastAsia="Calibri"/>
                <w:sz w:val="18"/>
                <w:szCs w:val="18"/>
              </w:rPr>
            </w:pPr>
            <w:r w:rsidRPr="008D192F">
              <w:rPr>
                <w:rFonts w:eastAsia="Calibri"/>
                <w:sz w:val="18"/>
                <w:szCs w:val="18"/>
              </w:rPr>
              <w:t xml:space="preserve">без химических 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w:t>
            </w:r>
          </w:p>
        </w:tc>
      </w:tr>
      <w:tr w:rsidR="008D441E" w:rsidRPr="008D192F" w14:paraId="5C28E231"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522AAD64" w14:textId="77777777" w:rsidR="00261384" w:rsidRPr="008D192F" w:rsidRDefault="00261384" w:rsidP="00261384">
            <w:pPr>
              <w:rPr>
                <w:rFonts w:eastAsia="Calibri"/>
                <w:sz w:val="18"/>
                <w:szCs w:val="18"/>
              </w:rPr>
            </w:pPr>
            <w:r w:rsidRPr="008D192F">
              <w:rPr>
                <w:rFonts w:eastAsia="Calibri"/>
                <w:sz w:val="18"/>
                <w:szCs w:val="18"/>
              </w:rPr>
              <w:t>16.5</w:t>
            </w:r>
          </w:p>
        </w:tc>
        <w:tc>
          <w:tcPr>
            <w:tcW w:w="782" w:type="pct"/>
            <w:tcBorders>
              <w:top w:val="single" w:sz="4" w:space="0" w:color="auto"/>
              <w:left w:val="single" w:sz="4" w:space="0" w:color="auto"/>
              <w:bottom w:val="single" w:sz="4" w:space="0" w:color="auto"/>
              <w:right w:val="single" w:sz="4" w:space="0" w:color="auto"/>
            </w:tcBorders>
            <w:vAlign w:val="center"/>
          </w:tcPr>
          <w:p w14:paraId="4A4AB011" w14:textId="77777777" w:rsidR="00261384" w:rsidRPr="008D192F" w:rsidRDefault="00261384" w:rsidP="00261384">
            <w:pPr>
              <w:rPr>
                <w:rFonts w:eastAsia="Calibri"/>
                <w:sz w:val="18"/>
                <w:szCs w:val="18"/>
              </w:rPr>
            </w:pPr>
            <w:r w:rsidRPr="008D192F">
              <w:rPr>
                <w:rFonts w:eastAsia="Calibri"/>
                <w:sz w:val="18"/>
                <w:szCs w:val="18"/>
              </w:rPr>
              <w:t>Молоко цельное сгущенное с сахаром 8,5% жирности</w:t>
            </w:r>
          </w:p>
        </w:tc>
        <w:tc>
          <w:tcPr>
            <w:tcW w:w="684" w:type="pct"/>
            <w:tcBorders>
              <w:top w:val="single" w:sz="4" w:space="0" w:color="auto"/>
              <w:left w:val="single" w:sz="4" w:space="0" w:color="auto"/>
              <w:bottom w:val="single" w:sz="4" w:space="0" w:color="auto"/>
              <w:right w:val="single" w:sz="4" w:space="0" w:color="auto"/>
            </w:tcBorders>
          </w:tcPr>
          <w:p w14:paraId="2E5154BE" w14:textId="77777777" w:rsidR="00261384" w:rsidRPr="008D192F" w:rsidRDefault="00261384" w:rsidP="00261384">
            <w:pPr>
              <w:rPr>
                <w:rFonts w:eastAsia="Calibri"/>
                <w:sz w:val="18"/>
                <w:szCs w:val="18"/>
              </w:rPr>
            </w:pPr>
            <w:r w:rsidRPr="008D192F">
              <w:rPr>
                <w:rFonts w:eastAsia="Calibri"/>
                <w:sz w:val="18"/>
                <w:szCs w:val="18"/>
              </w:rPr>
              <w:t>0,4 кг</w:t>
            </w:r>
          </w:p>
        </w:tc>
        <w:tc>
          <w:tcPr>
            <w:tcW w:w="260" w:type="pct"/>
            <w:tcBorders>
              <w:top w:val="single" w:sz="4" w:space="0" w:color="auto"/>
              <w:left w:val="single" w:sz="4" w:space="0" w:color="auto"/>
              <w:bottom w:val="single" w:sz="4" w:space="0" w:color="auto"/>
              <w:right w:val="single" w:sz="4" w:space="0" w:color="auto"/>
            </w:tcBorders>
          </w:tcPr>
          <w:p w14:paraId="012CCB54"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E8101E0" w14:textId="77777777" w:rsidR="00261384" w:rsidRPr="008D192F" w:rsidRDefault="00261384" w:rsidP="00261384">
            <w:pPr>
              <w:rPr>
                <w:rFonts w:eastAsia="Calibri"/>
                <w:sz w:val="18"/>
                <w:szCs w:val="18"/>
              </w:rPr>
            </w:pPr>
            <w:r w:rsidRPr="008D192F">
              <w:rPr>
                <w:rFonts w:eastAsia="Calibri"/>
                <w:sz w:val="18"/>
                <w:szCs w:val="18"/>
              </w:rPr>
              <w:t xml:space="preserve">ГОСТ 31688-2012.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2631B63C" w14:textId="77777777" w:rsidR="00261384" w:rsidRPr="008D192F" w:rsidRDefault="00261384" w:rsidP="00261384">
            <w:pPr>
              <w:rPr>
                <w:rFonts w:eastAsia="Calibri"/>
                <w:sz w:val="18"/>
                <w:szCs w:val="18"/>
              </w:rPr>
            </w:pPr>
          </w:p>
        </w:tc>
      </w:tr>
      <w:tr w:rsidR="008D441E" w:rsidRPr="008D192F" w14:paraId="4768F8D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277A5173" w14:textId="77777777" w:rsidR="00261384" w:rsidRPr="008D192F" w:rsidRDefault="00261384" w:rsidP="00261384">
            <w:pPr>
              <w:rPr>
                <w:rFonts w:eastAsia="Calibri"/>
                <w:sz w:val="18"/>
                <w:szCs w:val="18"/>
              </w:rPr>
            </w:pPr>
            <w:r w:rsidRPr="008D192F">
              <w:rPr>
                <w:rFonts w:eastAsia="Calibri"/>
                <w:sz w:val="18"/>
                <w:szCs w:val="18"/>
              </w:rPr>
              <w:t>16.6</w:t>
            </w:r>
          </w:p>
        </w:tc>
        <w:tc>
          <w:tcPr>
            <w:tcW w:w="782" w:type="pct"/>
            <w:tcBorders>
              <w:top w:val="single" w:sz="4" w:space="0" w:color="auto"/>
              <w:left w:val="single" w:sz="4" w:space="0" w:color="auto"/>
              <w:bottom w:val="single" w:sz="4" w:space="0" w:color="auto"/>
              <w:right w:val="single" w:sz="4" w:space="0" w:color="auto"/>
            </w:tcBorders>
            <w:vAlign w:val="center"/>
          </w:tcPr>
          <w:p w14:paraId="1A936A44" w14:textId="77777777" w:rsidR="00261384" w:rsidRPr="008D192F" w:rsidRDefault="00261384" w:rsidP="00261384">
            <w:pPr>
              <w:rPr>
                <w:rFonts w:eastAsia="Calibri"/>
                <w:sz w:val="18"/>
                <w:szCs w:val="18"/>
              </w:rPr>
            </w:pPr>
            <w:r w:rsidRPr="008D192F">
              <w:rPr>
                <w:rFonts w:eastAsia="Calibri"/>
                <w:sz w:val="18"/>
                <w:szCs w:val="18"/>
              </w:rPr>
              <w:t xml:space="preserve">Сметана 15% </w:t>
            </w:r>
            <w:r w:rsidRPr="008D192F">
              <w:rPr>
                <w:rFonts w:eastAsia="Calibri"/>
                <w:sz w:val="18"/>
                <w:szCs w:val="18"/>
              </w:rPr>
              <w:lastRenderedPageBreak/>
              <w:t xml:space="preserve">жирности </w:t>
            </w:r>
          </w:p>
        </w:tc>
        <w:tc>
          <w:tcPr>
            <w:tcW w:w="684" w:type="pct"/>
            <w:tcBorders>
              <w:top w:val="single" w:sz="4" w:space="0" w:color="auto"/>
              <w:left w:val="single" w:sz="4" w:space="0" w:color="auto"/>
              <w:bottom w:val="single" w:sz="4" w:space="0" w:color="auto"/>
              <w:right w:val="single" w:sz="4" w:space="0" w:color="auto"/>
            </w:tcBorders>
          </w:tcPr>
          <w:p w14:paraId="2460831A" w14:textId="77777777" w:rsidR="00261384" w:rsidRPr="008D192F" w:rsidRDefault="00261384" w:rsidP="00261384">
            <w:pPr>
              <w:rPr>
                <w:rFonts w:eastAsia="Calibri"/>
                <w:sz w:val="18"/>
                <w:szCs w:val="18"/>
              </w:rPr>
            </w:pPr>
            <w:r w:rsidRPr="008D192F">
              <w:rPr>
                <w:rFonts w:eastAsia="Calibri"/>
                <w:sz w:val="18"/>
                <w:szCs w:val="18"/>
              </w:rPr>
              <w:lastRenderedPageBreak/>
              <w:t xml:space="preserve">0,5 кг в </w:t>
            </w:r>
            <w:r w:rsidRPr="008D192F">
              <w:rPr>
                <w:rFonts w:eastAsia="Calibri"/>
                <w:sz w:val="18"/>
                <w:szCs w:val="18"/>
              </w:rPr>
              <w:lastRenderedPageBreak/>
              <w:t>различного вида упаковке производителя</w:t>
            </w:r>
          </w:p>
        </w:tc>
        <w:tc>
          <w:tcPr>
            <w:tcW w:w="260" w:type="pct"/>
            <w:tcBorders>
              <w:top w:val="single" w:sz="4" w:space="0" w:color="auto"/>
              <w:left w:val="single" w:sz="4" w:space="0" w:color="auto"/>
              <w:bottom w:val="single" w:sz="4" w:space="0" w:color="auto"/>
              <w:right w:val="single" w:sz="4" w:space="0" w:color="auto"/>
            </w:tcBorders>
          </w:tcPr>
          <w:p w14:paraId="25925277" w14:textId="77777777" w:rsidR="00261384" w:rsidRPr="008D192F" w:rsidRDefault="00261384" w:rsidP="00261384">
            <w:pPr>
              <w:rPr>
                <w:rFonts w:eastAsia="Calibri"/>
                <w:sz w:val="18"/>
                <w:szCs w:val="18"/>
              </w:rPr>
            </w:pPr>
            <w:r w:rsidRPr="008D192F">
              <w:rPr>
                <w:rFonts w:eastAsia="Calibri"/>
                <w:sz w:val="18"/>
                <w:szCs w:val="18"/>
              </w:rPr>
              <w:lastRenderedPageBreak/>
              <w:t>кг</w:t>
            </w:r>
          </w:p>
        </w:tc>
        <w:tc>
          <w:tcPr>
            <w:tcW w:w="2205" w:type="pct"/>
            <w:tcBorders>
              <w:top w:val="single" w:sz="4" w:space="0" w:color="auto"/>
              <w:left w:val="single" w:sz="4" w:space="0" w:color="auto"/>
              <w:bottom w:val="single" w:sz="4" w:space="0" w:color="auto"/>
              <w:right w:val="single" w:sz="4" w:space="0" w:color="auto"/>
            </w:tcBorders>
          </w:tcPr>
          <w:p w14:paraId="797266C9" w14:textId="77777777" w:rsidR="00261384" w:rsidRPr="008D192F" w:rsidRDefault="00261384" w:rsidP="00261384">
            <w:pPr>
              <w:rPr>
                <w:rFonts w:eastAsia="Calibri"/>
                <w:sz w:val="18"/>
                <w:szCs w:val="18"/>
              </w:rPr>
            </w:pPr>
            <w:r w:rsidRPr="008D192F">
              <w:rPr>
                <w:rFonts w:eastAsia="Calibri"/>
                <w:sz w:val="18"/>
                <w:szCs w:val="18"/>
              </w:rPr>
              <w:t xml:space="preserve">ГОСТ 31452-2012. Технический регламент Таможенного </w:t>
            </w:r>
            <w:r w:rsidRPr="008D192F">
              <w:rPr>
                <w:rFonts w:eastAsia="Calibri"/>
                <w:sz w:val="18"/>
                <w:szCs w:val="18"/>
              </w:rPr>
              <w:lastRenderedPageBreak/>
              <w:t xml:space="preserve">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34DE18C4" w14:textId="77777777" w:rsidR="00261384" w:rsidRPr="008D192F" w:rsidRDefault="00261384" w:rsidP="00261384">
            <w:pPr>
              <w:rPr>
                <w:rFonts w:eastAsia="Calibri"/>
                <w:sz w:val="18"/>
                <w:szCs w:val="18"/>
              </w:rPr>
            </w:pPr>
            <w:r w:rsidRPr="008D192F">
              <w:rPr>
                <w:rFonts w:eastAsia="Calibri"/>
                <w:sz w:val="18"/>
                <w:szCs w:val="18"/>
              </w:rPr>
              <w:lastRenderedPageBreak/>
              <w:t xml:space="preserve">без химических </w:t>
            </w:r>
            <w:r w:rsidRPr="008D192F">
              <w:rPr>
                <w:rFonts w:eastAsia="Calibri"/>
                <w:sz w:val="18"/>
                <w:szCs w:val="18"/>
              </w:rPr>
              <w:lastRenderedPageBreak/>
              <w:t xml:space="preserve">консервантов, искусственных красителей и </w:t>
            </w:r>
            <w:proofErr w:type="spellStart"/>
            <w:r w:rsidRPr="008D192F">
              <w:rPr>
                <w:rFonts w:eastAsia="Calibri"/>
                <w:sz w:val="18"/>
                <w:szCs w:val="18"/>
              </w:rPr>
              <w:t>ароматизаторов</w:t>
            </w:r>
            <w:proofErr w:type="spellEnd"/>
            <w:r w:rsidRPr="008D192F">
              <w:rPr>
                <w:rFonts w:eastAsia="Calibri"/>
                <w:sz w:val="18"/>
                <w:szCs w:val="18"/>
              </w:rPr>
              <w:t>, пищевых добавок, не должна содержать растительные жиры</w:t>
            </w:r>
          </w:p>
        </w:tc>
      </w:tr>
      <w:tr w:rsidR="008D441E" w:rsidRPr="008D192F" w14:paraId="5ECC984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211EF738" w14:textId="77777777" w:rsidR="00261384" w:rsidRPr="008D192F" w:rsidRDefault="00261384" w:rsidP="00261384">
            <w:pPr>
              <w:rPr>
                <w:rFonts w:eastAsia="Calibri"/>
                <w:sz w:val="18"/>
                <w:szCs w:val="18"/>
              </w:rPr>
            </w:pPr>
            <w:r w:rsidRPr="008D192F">
              <w:rPr>
                <w:rFonts w:eastAsia="Calibri"/>
                <w:sz w:val="18"/>
                <w:szCs w:val="18"/>
              </w:rPr>
              <w:lastRenderedPageBreak/>
              <w:t>16.7</w:t>
            </w:r>
          </w:p>
        </w:tc>
        <w:tc>
          <w:tcPr>
            <w:tcW w:w="782" w:type="pct"/>
            <w:tcBorders>
              <w:top w:val="single" w:sz="4" w:space="0" w:color="auto"/>
              <w:left w:val="single" w:sz="4" w:space="0" w:color="auto"/>
              <w:bottom w:val="single" w:sz="4" w:space="0" w:color="auto"/>
              <w:right w:val="single" w:sz="4" w:space="0" w:color="auto"/>
            </w:tcBorders>
            <w:vAlign w:val="center"/>
          </w:tcPr>
          <w:p w14:paraId="3BFEF224" w14:textId="77777777" w:rsidR="00261384" w:rsidRPr="008D192F" w:rsidRDefault="00261384" w:rsidP="00261384">
            <w:pPr>
              <w:rPr>
                <w:rFonts w:eastAsia="Calibri"/>
                <w:sz w:val="18"/>
                <w:szCs w:val="18"/>
              </w:rPr>
            </w:pPr>
            <w:r w:rsidRPr="008D192F">
              <w:rPr>
                <w:rFonts w:eastAsia="Calibri"/>
                <w:sz w:val="18"/>
                <w:szCs w:val="18"/>
              </w:rPr>
              <w:t>Сыр твердый 45%-50%  жир.</w:t>
            </w:r>
          </w:p>
        </w:tc>
        <w:tc>
          <w:tcPr>
            <w:tcW w:w="684" w:type="pct"/>
            <w:tcBorders>
              <w:top w:val="single" w:sz="4" w:space="0" w:color="auto"/>
              <w:left w:val="single" w:sz="4" w:space="0" w:color="auto"/>
              <w:bottom w:val="single" w:sz="4" w:space="0" w:color="auto"/>
              <w:right w:val="single" w:sz="4" w:space="0" w:color="auto"/>
            </w:tcBorders>
          </w:tcPr>
          <w:p w14:paraId="3E9C1DE7" w14:textId="77777777" w:rsidR="00261384" w:rsidRPr="008D192F" w:rsidRDefault="00261384" w:rsidP="00261384">
            <w:pPr>
              <w:rPr>
                <w:rFonts w:eastAsia="Calibri"/>
                <w:sz w:val="18"/>
                <w:szCs w:val="18"/>
              </w:rPr>
            </w:pPr>
            <w:r w:rsidRPr="008D192F">
              <w:rPr>
                <w:rFonts w:eastAsia="Calibri"/>
                <w:sz w:val="18"/>
                <w:szCs w:val="18"/>
              </w:rPr>
              <w:t>Вес.</w:t>
            </w:r>
          </w:p>
        </w:tc>
        <w:tc>
          <w:tcPr>
            <w:tcW w:w="260" w:type="pct"/>
            <w:tcBorders>
              <w:top w:val="single" w:sz="4" w:space="0" w:color="auto"/>
              <w:left w:val="single" w:sz="4" w:space="0" w:color="auto"/>
              <w:bottom w:val="single" w:sz="4" w:space="0" w:color="auto"/>
              <w:right w:val="single" w:sz="4" w:space="0" w:color="auto"/>
            </w:tcBorders>
          </w:tcPr>
          <w:p w14:paraId="0634040F"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148C5E76" w14:textId="77777777" w:rsidR="00261384" w:rsidRPr="008D192F" w:rsidRDefault="00261384" w:rsidP="00261384">
            <w:pPr>
              <w:rPr>
                <w:rFonts w:eastAsia="Calibri"/>
                <w:sz w:val="18"/>
                <w:szCs w:val="18"/>
              </w:rPr>
            </w:pPr>
            <w:r w:rsidRPr="008D192F">
              <w:rPr>
                <w:rFonts w:eastAsia="Calibri"/>
                <w:sz w:val="18"/>
                <w:szCs w:val="18"/>
              </w:rPr>
              <w:t xml:space="preserve">ГОСТ </w:t>
            </w:r>
            <w:proofErr w:type="gramStart"/>
            <w:r w:rsidRPr="008D192F">
              <w:rPr>
                <w:rFonts w:eastAsia="Calibri"/>
                <w:sz w:val="18"/>
                <w:szCs w:val="18"/>
              </w:rPr>
              <w:t>Р</w:t>
            </w:r>
            <w:proofErr w:type="gramEnd"/>
            <w:r w:rsidRPr="008D192F">
              <w:rPr>
                <w:rFonts w:eastAsia="Calibri"/>
                <w:sz w:val="18"/>
                <w:szCs w:val="18"/>
              </w:rPr>
              <w:t xml:space="preserve"> 52686-2006.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68109262" w14:textId="77777777" w:rsidR="00261384" w:rsidRPr="008D192F" w:rsidRDefault="00261384" w:rsidP="00261384">
            <w:pPr>
              <w:rPr>
                <w:rFonts w:eastAsia="Calibri"/>
                <w:sz w:val="18"/>
                <w:szCs w:val="18"/>
              </w:rPr>
            </w:pPr>
          </w:p>
        </w:tc>
      </w:tr>
      <w:tr w:rsidR="008D441E" w:rsidRPr="008D192F" w14:paraId="22B30CAE"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9FBFF50" w14:textId="77777777" w:rsidR="00261384" w:rsidRPr="008D192F" w:rsidRDefault="00261384" w:rsidP="00261384">
            <w:pPr>
              <w:rPr>
                <w:rFonts w:eastAsia="Calibri"/>
                <w:sz w:val="18"/>
                <w:szCs w:val="18"/>
              </w:rPr>
            </w:pPr>
            <w:r w:rsidRPr="008D192F">
              <w:rPr>
                <w:rFonts w:eastAsia="Calibri"/>
                <w:sz w:val="18"/>
                <w:szCs w:val="18"/>
              </w:rPr>
              <w:t>16.8</w:t>
            </w:r>
          </w:p>
        </w:tc>
        <w:tc>
          <w:tcPr>
            <w:tcW w:w="782" w:type="pct"/>
            <w:tcBorders>
              <w:top w:val="single" w:sz="4" w:space="0" w:color="auto"/>
              <w:left w:val="single" w:sz="4" w:space="0" w:color="auto"/>
              <w:bottom w:val="single" w:sz="4" w:space="0" w:color="auto"/>
              <w:right w:val="single" w:sz="4" w:space="0" w:color="auto"/>
            </w:tcBorders>
            <w:vAlign w:val="center"/>
          </w:tcPr>
          <w:p w14:paraId="037EA07E" w14:textId="77777777" w:rsidR="00261384" w:rsidRPr="008D192F" w:rsidRDefault="00261384" w:rsidP="00261384">
            <w:pPr>
              <w:rPr>
                <w:rFonts w:eastAsia="Calibri"/>
                <w:sz w:val="18"/>
                <w:szCs w:val="18"/>
              </w:rPr>
            </w:pPr>
            <w:r w:rsidRPr="008D192F">
              <w:rPr>
                <w:rFonts w:eastAsia="Calibri"/>
                <w:sz w:val="18"/>
                <w:szCs w:val="18"/>
              </w:rPr>
              <w:t xml:space="preserve">Творог </w:t>
            </w:r>
            <w:r w:rsidRPr="008D192F">
              <w:rPr>
                <w:rFonts w:eastAsia="Calibri"/>
                <w:strike/>
                <w:sz w:val="18"/>
                <w:szCs w:val="18"/>
              </w:rPr>
              <w:t xml:space="preserve">4  </w:t>
            </w:r>
            <w:r w:rsidRPr="008D192F">
              <w:rPr>
                <w:rFonts w:eastAsia="Calibri"/>
                <w:sz w:val="18"/>
                <w:szCs w:val="18"/>
              </w:rPr>
              <w:t>5- 9% жирности</w:t>
            </w:r>
          </w:p>
        </w:tc>
        <w:tc>
          <w:tcPr>
            <w:tcW w:w="684" w:type="pct"/>
            <w:tcBorders>
              <w:top w:val="single" w:sz="4" w:space="0" w:color="auto"/>
              <w:left w:val="single" w:sz="4" w:space="0" w:color="auto"/>
              <w:bottom w:val="single" w:sz="4" w:space="0" w:color="auto"/>
              <w:right w:val="single" w:sz="4" w:space="0" w:color="auto"/>
            </w:tcBorders>
          </w:tcPr>
          <w:p w14:paraId="2BDFC1FD" w14:textId="77777777" w:rsidR="00261384" w:rsidRPr="008D192F" w:rsidRDefault="00261384" w:rsidP="00261384">
            <w:pPr>
              <w:rPr>
                <w:rFonts w:eastAsia="Calibri"/>
                <w:sz w:val="18"/>
                <w:szCs w:val="18"/>
              </w:rPr>
            </w:pPr>
            <w:r w:rsidRPr="008D192F">
              <w:rPr>
                <w:rFonts w:eastAsia="Calibri"/>
                <w:sz w:val="18"/>
                <w:szCs w:val="18"/>
              </w:rPr>
              <w:t>Фасованный до 0,25 кг</w:t>
            </w:r>
          </w:p>
        </w:tc>
        <w:tc>
          <w:tcPr>
            <w:tcW w:w="260" w:type="pct"/>
            <w:tcBorders>
              <w:top w:val="single" w:sz="4" w:space="0" w:color="auto"/>
              <w:left w:val="single" w:sz="4" w:space="0" w:color="auto"/>
              <w:bottom w:val="single" w:sz="4" w:space="0" w:color="auto"/>
              <w:right w:val="single" w:sz="4" w:space="0" w:color="auto"/>
            </w:tcBorders>
          </w:tcPr>
          <w:p w14:paraId="4221D3F0"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26CC6D8A" w14:textId="77777777" w:rsidR="00261384" w:rsidRPr="008D192F" w:rsidRDefault="00261384" w:rsidP="00261384">
            <w:pPr>
              <w:rPr>
                <w:rFonts w:eastAsia="Calibri"/>
                <w:sz w:val="18"/>
                <w:szCs w:val="18"/>
              </w:rPr>
            </w:pPr>
            <w:r w:rsidRPr="008D192F">
              <w:rPr>
                <w:rFonts w:eastAsia="Calibri"/>
                <w:sz w:val="18"/>
                <w:szCs w:val="18"/>
              </w:rPr>
              <w:t xml:space="preserve">ГОСТ 31453-2013.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B930853" w14:textId="77777777" w:rsidR="00261384" w:rsidRPr="008D192F" w:rsidRDefault="00261384" w:rsidP="00261384">
            <w:pPr>
              <w:rPr>
                <w:rFonts w:eastAsia="Calibri"/>
                <w:sz w:val="18"/>
                <w:szCs w:val="18"/>
              </w:rPr>
            </w:pPr>
          </w:p>
        </w:tc>
      </w:tr>
      <w:tr w:rsidR="00261384" w:rsidRPr="008D192F" w14:paraId="34A1A09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9FA2F59" w14:textId="77777777" w:rsidR="00261384" w:rsidRPr="008D192F" w:rsidRDefault="00261384" w:rsidP="00261384">
            <w:pPr>
              <w:rPr>
                <w:rFonts w:eastAsia="Calibri"/>
                <w:sz w:val="18"/>
                <w:szCs w:val="18"/>
              </w:rPr>
            </w:pPr>
            <w:r w:rsidRPr="008D192F">
              <w:rPr>
                <w:rFonts w:eastAsia="Calibri"/>
                <w:sz w:val="18"/>
                <w:szCs w:val="18"/>
              </w:rPr>
              <w:t>17</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1DF755C1" w14:textId="77777777" w:rsidR="00261384" w:rsidRPr="008D192F" w:rsidRDefault="00261384" w:rsidP="00261384">
            <w:pPr>
              <w:rPr>
                <w:rFonts w:eastAsia="Calibri"/>
                <w:sz w:val="18"/>
                <w:szCs w:val="18"/>
              </w:rPr>
            </w:pPr>
            <w:r w:rsidRPr="008D192F">
              <w:rPr>
                <w:rFonts w:eastAsia="Calibri"/>
                <w:sz w:val="18"/>
                <w:szCs w:val="18"/>
              </w:rPr>
              <w:t>Яйцо:</w:t>
            </w:r>
          </w:p>
        </w:tc>
      </w:tr>
      <w:tr w:rsidR="008D441E" w:rsidRPr="008D192F" w14:paraId="2F83C0F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79A5B4E" w14:textId="77777777" w:rsidR="00261384" w:rsidRPr="008D192F" w:rsidRDefault="00261384" w:rsidP="00261384">
            <w:pPr>
              <w:rPr>
                <w:rFonts w:eastAsia="Calibri"/>
                <w:sz w:val="18"/>
                <w:szCs w:val="18"/>
              </w:rPr>
            </w:pPr>
            <w:r w:rsidRPr="008D192F">
              <w:rPr>
                <w:rFonts w:eastAsia="Calibri"/>
                <w:sz w:val="18"/>
                <w:szCs w:val="18"/>
              </w:rPr>
              <w:t>17.1</w:t>
            </w:r>
          </w:p>
        </w:tc>
        <w:tc>
          <w:tcPr>
            <w:tcW w:w="782" w:type="pct"/>
            <w:tcBorders>
              <w:top w:val="single" w:sz="4" w:space="0" w:color="auto"/>
              <w:left w:val="single" w:sz="4" w:space="0" w:color="auto"/>
              <w:bottom w:val="single" w:sz="4" w:space="0" w:color="auto"/>
              <w:right w:val="single" w:sz="4" w:space="0" w:color="auto"/>
            </w:tcBorders>
            <w:vAlign w:val="center"/>
          </w:tcPr>
          <w:p w14:paraId="37AD9DBF" w14:textId="77777777" w:rsidR="00261384" w:rsidRPr="008D192F" w:rsidRDefault="00261384" w:rsidP="00261384">
            <w:pPr>
              <w:rPr>
                <w:rFonts w:eastAsia="Calibri"/>
                <w:sz w:val="18"/>
                <w:szCs w:val="18"/>
              </w:rPr>
            </w:pPr>
            <w:r w:rsidRPr="008D192F">
              <w:rPr>
                <w:rFonts w:eastAsia="Calibri"/>
                <w:sz w:val="18"/>
                <w:szCs w:val="18"/>
              </w:rPr>
              <w:t>Яйцо куриное пищевое диетическое 1 категории</w:t>
            </w:r>
          </w:p>
        </w:tc>
        <w:tc>
          <w:tcPr>
            <w:tcW w:w="684" w:type="pct"/>
            <w:tcBorders>
              <w:top w:val="single" w:sz="4" w:space="0" w:color="auto"/>
              <w:left w:val="single" w:sz="4" w:space="0" w:color="auto"/>
              <w:bottom w:val="single" w:sz="4" w:space="0" w:color="auto"/>
              <w:right w:val="single" w:sz="4" w:space="0" w:color="auto"/>
            </w:tcBorders>
          </w:tcPr>
          <w:p w14:paraId="1A897D22" w14:textId="77777777" w:rsidR="00261384" w:rsidRPr="008D192F" w:rsidRDefault="00261384" w:rsidP="00261384">
            <w:pPr>
              <w:rPr>
                <w:rFonts w:eastAsia="Calibri"/>
                <w:sz w:val="18"/>
                <w:szCs w:val="18"/>
              </w:rPr>
            </w:pPr>
            <w:proofErr w:type="spellStart"/>
            <w:r w:rsidRPr="008D192F">
              <w:rPr>
                <w:rFonts w:eastAsia="Calibri"/>
                <w:sz w:val="18"/>
                <w:szCs w:val="18"/>
              </w:rPr>
              <w:t>уп</w:t>
            </w:r>
            <w:proofErr w:type="spellEnd"/>
            <w:r w:rsidRPr="008D192F">
              <w:rPr>
                <w:rFonts w:eastAsia="Calibri"/>
                <w:sz w:val="18"/>
                <w:szCs w:val="18"/>
              </w:rPr>
              <w:t xml:space="preserve">. </w:t>
            </w:r>
          </w:p>
        </w:tc>
        <w:tc>
          <w:tcPr>
            <w:tcW w:w="260" w:type="pct"/>
            <w:tcBorders>
              <w:top w:val="single" w:sz="4" w:space="0" w:color="auto"/>
              <w:left w:val="single" w:sz="4" w:space="0" w:color="auto"/>
              <w:bottom w:val="single" w:sz="4" w:space="0" w:color="auto"/>
              <w:right w:val="single" w:sz="4" w:space="0" w:color="auto"/>
            </w:tcBorders>
          </w:tcPr>
          <w:p w14:paraId="2792458A" w14:textId="77777777" w:rsidR="00261384" w:rsidRPr="008D192F" w:rsidRDefault="00261384" w:rsidP="00261384">
            <w:pPr>
              <w:rPr>
                <w:rFonts w:eastAsia="Calibri"/>
                <w:sz w:val="18"/>
                <w:szCs w:val="18"/>
              </w:rPr>
            </w:pPr>
            <w:r w:rsidRPr="008D192F">
              <w:rPr>
                <w:rFonts w:eastAsia="Calibri"/>
                <w:sz w:val="18"/>
                <w:szCs w:val="18"/>
              </w:rPr>
              <w:t>шт.</w:t>
            </w:r>
          </w:p>
        </w:tc>
        <w:tc>
          <w:tcPr>
            <w:tcW w:w="2205" w:type="pct"/>
            <w:tcBorders>
              <w:top w:val="single" w:sz="4" w:space="0" w:color="auto"/>
              <w:left w:val="single" w:sz="4" w:space="0" w:color="auto"/>
              <w:bottom w:val="single" w:sz="4" w:space="0" w:color="auto"/>
              <w:right w:val="single" w:sz="4" w:space="0" w:color="auto"/>
            </w:tcBorders>
          </w:tcPr>
          <w:p w14:paraId="31827DD9" w14:textId="77777777" w:rsidR="00261384" w:rsidRPr="008D192F" w:rsidRDefault="00261384" w:rsidP="00261384">
            <w:pPr>
              <w:rPr>
                <w:rFonts w:eastAsia="Calibri"/>
                <w:sz w:val="18"/>
                <w:szCs w:val="18"/>
              </w:rPr>
            </w:pPr>
            <w:r w:rsidRPr="008D192F">
              <w:rPr>
                <w:rFonts w:eastAsia="Calibri"/>
                <w:sz w:val="18"/>
                <w:szCs w:val="18"/>
              </w:rPr>
              <w:t xml:space="preserve">ГОСТ 31654-2012.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7622C8F1" w14:textId="77777777" w:rsidR="00261384" w:rsidRPr="008D192F" w:rsidRDefault="00261384" w:rsidP="00261384">
            <w:pPr>
              <w:rPr>
                <w:rFonts w:eastAsia="Calibri"/>
                <w:sz w:val="18"/>
                <w:szCs w:val="18"/>
              </w:rPr>
            </w:pPr>
          </w:p>
        </w:tc>
      </w:tr>
      <w:tr w:rsidR="00261384" w:rsidRPr="008D192F" w14:paraId="5B843D6F"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C8E5722" w14:textId="77777777" w:rsidR="00261384" w:rsidRPr="008D192F" w:rsidRDefault="00261384" w:rsidP="00261384">
            <w:pPr>
              <w:rPr>
                <w:rFonts w:eastAsia="Calibri"/>
                <w:sz w:val="18"/>
                <w:szCs w:val="18"/>
              </w:rPr>
            </w:pPr>
            <w:r w:rsidRPr="008D192F">
              <w:rPr>
                <w:rFonts w:eastAsia="Calibri"/>
                <w:sz w:val="18"/>
                <w:szCs w:val="18"/>
              </w:rPr>
              <w:t>8</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2BB1B547" w14:textId="77777777" w:rsidR="00261384" w:rsidRPr="008D192F" w:rsidRDefault="00261384" w:rsidP="00261384">
            <w:pPr>
              <w:rPr>
                <w:rFonts w:eastAsia="Calibri"/>
                <w:sz w:val="18"/>
                <w:szCs w:val="18"/>
              </w:rPr>
            </w:pPr>
            <w:r w:rsidRPr="008D192F">
              <w:rPr>
                <w:rFonts w:eastAsia="Calibri"/>
                <w:sz w:val="18"/>
                <w:szCs w:val="18"/>
              </w:rPr>
              <w:t>Масложировая продукция:</w:t>
            </w:r>
          </w:p>
        </w:tc>
      </w:tr>
      <w:tr w:rsidR="008D441E" w:rsidRPr="008D192F" w14:paraId="43C6372A"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7B35A097" w14:textId="77777777" w:rsidR="00261384" w:rsidRPr="008D192F" w:rsidRDefault="00261384" w:rsidP="00261384">
            <w:pPr>
              <w:rPr>
                <w:rFonts w:eastAsia="Calibri"/>
                <w:sz w:val="18"/>
                <w:szCs w:val="18"/>
              </w:rPr>
            </w:pPr>
            <w:r w:rsidRPr="008D192F">
              <w:rPr>
                <w:rFonts w:eastAsia="Calibri"/>
                <w:sz w:val="18"/>
                <w:szCs w:val="18"/>
              </w:rPr>
              <w:t>18.1</w:t>
            </w:r>
          </w:p>
        </w:tc>
        <w:tc>
          <w:tcPr>
            <w:tcW w:w="782" w:type="pct"/>
            <w:tcBorders>
              <w:top w:val="single" w:sz="4" w:space="0" w:color="auto"/>
              <w:left w:val="single" w:sz="4" w:space="0" w:color="auto"/>
              <w:bottom w:val="single" w:sz="4" w:space="0" w:color="auto"/>
              <w:right w:val="single" w:sz="4" w:space="0" w:color="auto"/>
            </w:tcBorders>
            <w:vAlign w:val="center"/>
          </w:tcPr>
          <w:p w14:paraId="535EB5D1" w14:textId="77777777" w:rsidR="00261384" w:rsidRPr="008D192F" w:rsidRDefault="00261384" w:rsidP="00261384">
            <w:pPr>
              <w:rPr>
                <w:rFonts w:eastAsia="Calibri"/>
                <w:sz w:val="18"/>
                <w:szCs w:val="18"/>
              </w:rPr>
            </w:pPr>
            <w:r w:rsidRPr="008D192F">
              <w:rPr>
                <w:rFonts w:eastAsia="Calibri"/>
                <w:sz w:val="18"/>
                <w:szCs w:val="18"/>
              </w:rPr>
              <w:t xml:space="preserve">Масло подсолнечное рафинированное, </w:t>
            </w:r>
            <w:proofErr w:type="gramStart"/>
            <w:r w:rsidRPr="008D192F">
              <w:rPr>
                <w:rFonts w:eastAsia="Calibri"/>
                <w:sz w:val="18"/>
                <w:szCs w:val="18"/>
              </w:rPr>
              <w:t>в</w:t>
            </w:r>
            <w:proofErr w:type="gramEnd"/>
            <w:r w:rsidRPr="008D192F">
              <w:rPr>
                <w:rFonts w:eastAsia="Calibri"/>
                <w:sz w:val="18"/>
                <w:szCs w:val="18"/>
              </w:rPr>
              <w:t xml:space="preserve">/с  </w:t>
            </w:r>
          </w:p>
        </w:tc>
        <w:tc>
          <w:tcPr>
            <w:tcW w:w="684" w:type="pct"/>
            <w:tcBorders>
              <w:top w:val="single" w:sz="4" w:space="0" w:color="auto"/>
              <w:left w:val="single" w:sz="4" w:space="0" w:color="auto"/>
              <w:bottom w:val="single" w:sz="4" w:space="0" w:color="auto"/>
              <w:right w:val="single" w:sz="4" w:space="0" w:color="auto"/>
            </w:tcBorders>
          </w:tcPr>
          <w:p w14:paraId="73720198"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77B408EB"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50C7245E" w14:textId="77777777" w:rsidR="00261384" w:rsidRPr="008D192F" w:rsidRDefault="00261384" w:rsidP="00261384">
            <w:pPr>
              <w:rPr>
                <w:rFonts w:eastAsia="Calibri"/>
                <w:sz w:val="18"/>
                <w:szCs w:val="18"/>
              </w:rPr>
            </w:pPr>
            <w:r w:rsidRPr="008D192F">
              <w:rPr>
                <w:rFonts w:eastAsia="Calibri"/>
                <w:sz w:val="18"/>
                <w:szCs w:val="18"/>
              </w:rPr>
              <w:t xml:space="preserve">ГОСТ 1129-2013.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2CB13E0" w14:textId="77777777" w:rsidR="00261384" w:rsidRPr="008D192F" w:rsidRDefault="00261384" w:rsidP="00261384">
            <w:pPr>
              <w:rPr>
                <w:rFonts w:eastAsia="Calibri"/>
                <w:sz w:val="18"/>
                <w:szCs w:val="18"/>
              </w:rPr>
            </w:pPr>
          </w:p>
        </w:tc>
      </w:tr>
      <w:tr w:rsidR="00261384" w:rsidRPr="008D192F" w14:paraId="4D722DC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263F2858" w14:textId="77777777" w:rsidR="00261384" w:rsidRPr="008D192F" w:rsidRDefault="00261384" w:rsidP="00261384">
            <w:pPr>
              <w:rPr>
                <w:rFonts w:eastAsia="Calibri"/>
                <w:sz w:val="18"/>
                <w:szCs w:val="18"/>
              </w:rPr>
            </w:pPr>
            <w:r w:rsidRPr="008D192F">
              <w:rPr>
                <w:rFonts w:eastAsia="Calibri"/>
                <w:sz w:val="18"/>
                <w:szCs w:val="18"/>
              </w:rPr>
              <w:t>19</w:t>
            </w:r>
          </w:p>
        </w:tc>
        <w:tc>
          <w:tcPr>
            <w:tcW w:w="4666" w:type="pct"/>
            <w:gridSpan w:val="5"/>
            <w:tcBorders>
              <w:top w:val="single" w:sz="4" w:space="0" w:color="auto"/>
              <w:left w:val="single" w:sz="4" w:space="0" w:color="auto"/>
              <w:bottom w:val="single" w:sz="4" w:space="0" w:color="auto"/>
              <w:right w:val="single" w:sz="4" w:space="0" w:color="auto"/>
            </w:tcBorders>
            <w:vAlign w:val="center"/>
          </w:tcPr>
          <w:p w14:paraId="5FFB7988" w14:textId="77777777" w:rsidR="00261384" w:rsidRPr="008D192F" w:rsidRDefault="00261384" w:rsidP="00261384">
            <w:pPr>
              <w:rPr>
                <w:rFonts w:eastAsia="Calibri"/>
                <w:sz w:val="18"/>
                <w:szCs w:val="18"/>
              </w:rPr>
            </w:pPr>
            <w:r w:rsidRPr="008D192F">
              <w:rPr>
                <w:rFonts w:eastAsia="Calibri"/>
                <w:sz w:val="18"/>
                <w:szCs w:val="18"/>
              </w:rPr>
              <w:t>Прочие товары:</w:t>
            </w:r>
          </w:p>
        </w:tc>
      </w:tr>
      <w:tr w:rsidR="008D441E" w:rsidRPr="008D192F" w14:paraId="7DF8A4C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052D6D4" w14:textId="77777777" w:rsidR="00261384" w:rsidRPr="008D192F" w:rsidRDefault="00261384" w:rsidP="00261384">
            <w:pPr>
              <w:rPr>
                <w:rFonts w:eastAsia="Calibri"/>
                <w:sz w:val="18"/>
                <w:szCs w:val="18"/>
              </w:rPr>
            </w:pPr>
            <w:r w:rsidRPr="008D192F">
              <w:rPr>
                <w:rFonts w:eastAsia="Calibri"/>
                <w:sz w:val="18"/>
                <w:szCs w:val="18"/>
              </w:rPr>
              <w:t>19.1</w:t>
            </w:r>
          </w:p>
        </w:tc>
        <w:tc>
          <w:tcPr>
            <w:tcW w:w="782" w:type="pct"/>
            <w:tcBorders>
              <w:top w:val="single" w:sz="4" w:space="0" w:color="auto"/>
              <w:left w:val="single" w:sz="4" w:space="0" w:color="auto"/>
              <w:bottom w:val="single" w:sz="4" w:space="0" w:color="auto"/>
              <w:right w:val="single" w:sz="4" w:space="0" w:color="auto"/>
            </w:tcBorders>
            <w:vAlign w:val="center"/>
          </w:tcPr>
          <w:p w14:paraId="75084AF2" w14:textId="77777777" w:rsidR="00261384" w:rsidRPr="008D192F" w:rsidRDefault="00261384" w:rsidP="00261384">
            <w:pPr>
              <w:rPr>
                <w:rFonts w:eastAsia="Calibri"/>
                <w:sz w:val="18"/>
                <w:szCs w:val="18"/>
              </w:rPr>
            </w:pPr>
            <w:r w:rsidRPr="008D192F">
              <w:rPr>
                <w:rFonts w:eastAsia="Calibri"/>
                <w:sz w:val="18"/>
                <w:szCs w:val="18"/>
              </w:rPr>
              <w:t>Дрожжи хлебопекарные сухие</w:t>
            </w:r>
          </w:p>
        </w:tc>
        <w:tc>
          <w:tcPr>
            <w:tcW w:w="684" w:type="pct"/>
            <w:tcBorders>
              <w:top w:val="single" w:sz="4" w:space="0" w:color="auto"/>
              <w:left w:val="single" w:sz="4" w:space="0" w:color="auto"/>
              <w:bottom w:val="single" w:sz="4" w:space="0" w:color="auto"/>
              <w:right w:val="single" w:sz="4" w:space="0" w:color="auto"/>
            </w:tcBorders>
          </w:tcPr>
          <w:p w14:paraId="5A300E23" w14:textId="77777777" w:rsidR="00261384" w:rsidRPr="008D192F" w:rsidRDefault="00261384" w:rsidP="00261384">
            <w:pPr>
              <w:rPr>
                <w:rFonts w:eastAsia="Calibri"/>
                <w:sz w:val="18"/>
                <w:szCs w:val="18"/>
              </w:rPr>
            </w:pPr>
            <w:r w:rsidRPr="008D192F">
              <w:rPr>
                <w:rFonts w:eastAsia="Calibri"/>
                <w:sz w:val="18"/>
                <w:szCs w:val="18"/>
              </w:rPr>
              <w:t>До 0,1 кг</w:t>
            </w:r>
          </w:p>
        </w:tc>
        <w:tc>
          <w:tcPr>
            <w:tcW w:w="260" w:type="pct"/>
            <w:tcBorders>
              <w:top w:val="single" w:sz="4" w:space="0" w:color="auto"/>
              <w:left w:val="single" w:sz="4" w:space="0" w:color="auto"/>
              <w:bottom w:val="single" w:sz="4" w:space="0" w:color="auto"/>
              <w:right w:val="single" w:sz="4" w:space="0" w:color="auto"/>
            </w:tcBorders>
          </w:tcPr>
          <w:p w14:paraId="009B4809"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60272349" w14:textId="77777777" w:rsidR="00261384" w:rsidRPr="008D192F" w:rsidRDefault="00261384" w:rsidP="00261384">
            <w:pPr>
              <w:rPr>
                <w:rFonts w:eastAsia="Calibri"/>
                <w:sz w:val="18"/>
                <w:szCs w:val="18"/>
              </w:rPr>
            </w:pPr>
            <w:r w:rsidRPr="008D192F">
              <w:rPr>
                <w:rFonts w:eastAsia="Calibri"/>
                <w:sz w:val="18"/>
                <w:szCs w:val="18"/>
              </w:rPr>
              <w:t xml:space="preserve">ГОСТ </w:t>
            </w:r>
            <w:proofErr w:type="gramStart"/>
            <w:r w:rsidRPr="008D192F">
              <w:rPr>
                <w:rFonts w:eastAsia="Calibri"/>
                <w:sz w:val="18"/>
                <w:szCs w:val="18"/>
              </w:rPr>
              <w:t>Р</w:t>
            </w:r>
            <w:proofErr w:type="gramEnd"/>
            <w:r w:rsidRPr="008D192F">
              <w:rPr>
                <w:rFonts w:eastAsia="Calibri"/>
                <w:sz w:val="18"/>
                <w:szCs w:val="18"/>
              </w:rPr>
              <w:t xml:space="preserve"> 54845-2011.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8819331" w14:textId="77777777" w:rsidR="00261384" w:rsidRPr="008D192F" w:rsidRDefault="00261384" w:rsidP="00261384">
            <w:pPr>
              <w:rPr>
                <w:rFonts w:eastAsia="Calibri"/>
                <w:sz w:val="18"/>
                <w:szCs w:val="18"/>
              </w:rPr>
            </w:pPr>
          </w:p>
        </w:tc>
      </w:tr>
      <w:tr w:rsidR="008D441E" w:rsidRPr="008D192F" w14:paraId="7C5ABC66"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46D6484D" w14:textId="77777777" w:rsidR="00261384" w:rsidRPr="008D192F" w:rsidRDefault="00261384" w:rsidP="00261384">
            <w:pPr>
              <w:rPr>
                <w:rFonts w:eastAsia="Calibri"/>
                <w:sz w:val="18"/>
                <w:szCs w:val="18"/>
              </w:rPr>
            </w:pPr>
            <w:r w:rsidRPr="008D192F">
              <w:rPr>
                <w:rFonts w:eastAsia="Calibri"/>
                <w:sz w:val="18"/>
                <w:szCs w:val="18"/>
              </w:rPr>
              <w:t>19.2</w:t>
            </w:r>
          </w:p>
        </w:tc>
        <w:tc>
          <w:tcPr>
            <w:tcW w:w="782" w:type="pct"/>
            <w:tcBorders>
              <w:top w:val="single" w:sz="4" w:space="0" w:color="auto"/>
              <w:left w:val="single" w:sz="4" w:space="0" w:color="auto"/>
              <w:bottom w:val="single" w:sz="4" w:space="0" w:color="auto"/>
              <w:right w:val="single" w:sz="4" w:space="0" w:color="auto"/>
            </w:tcBorders>
            <w:vAlign w:val="center"/>
          </w:tcPr>
          <w:p w14:paraId="25A07BEE" w14:textId="77777777" w:rsidR="00261384" w:rsidRPr="008D192F" w:rsidRDefault="00261384" w:rsidP="00261384">
            <w:pPr>
              <w:rPr>
                <w:rFonts w:eastAsia="Calibri"/>
                <w:sz w:val="18"/>
                <w:szCs w:val="18"/>
              </w:rPr>
            </w:pPr>
            <w:r w:rsidRPr="008D192F">
              <w:rPr>
                <w:rFonts w:eastAsia="Calibri"/>
                <w:sz w:val="18"/>
                <w:szCs w:val="18"/>
              </w:rPr>
              <w:t>Кислота лимонная пищевая</w:t>
            </w:r>
          </w:p>
        </w:tc>
        <w:tc>
          <w:tcPr>
            <w:tcW w:w="684" w:type="pct"/>
            <w:tcBorders>
              <w:top w:val="single" w:sz="4" w:space="0" w:color="auto"/>
              <w:left w:val="single" w:sz="4" w:space="0" w:color="auto"/>
              <w:bottom w:val="single" w:sz="4" w:space="0" w:color="auto"/>
              <w:right w:val="single" w:sz="4" w:space="0" w:color="auto"/>
            </w:tcBorders>
          </w:tcPr>
          <w:p w14:paraId="18BF17A7" w14:textId="77777777" w:rsidR="00261384" w:rsidRPr="008D192F" w:rsidRDefault="00261384" w:rsidP="00261384">
            <w:pPr>
              <w:rPr>
                <w:rFonts w:eastAsia="Calibri"/>
                <w:sz w:val="18"/>
                <w:szCs w:val="18"/>
              </w:rPr>
            </w:pPr>
            <w:r w:rsidRPr="008D192F">
              <w:rPr>
                <w:rFonts w:eastAsia="Calibri"/>
                <w:sz w:val="18"/>
                <w:szCs w:val="18"/>
              </w:rPr>
              <w:t xml:space="preserve"> </w:t>
            </w:r>
            <w:proofErr w:type="spellStart"/>
            <w:r w:rsidRPr="008D192F">
              <w:rPr>
                <w:rFonts w:eastAsia="Calibri"/>
                <w:sz w:val="18"/>
                <w:szCs w:val="18"/>
              </w:rPr>
              <w:t>Фас</w:t>
            </w:r>
            <w:proofErr w:type="gramStart"/>
            <w:r w:rsidRPr="008D192F">
              <w:rPr>
                <w:rFonts w:eastAsia="Calibri"/>
                <w:sz w:val="18"/>
                <w:szCs w:val="18"/>
              </w:rPr>
              <w:t>.в</w:t>
            </w:r>
            <w:proofErr w:type="spellEnd"/>
            <w:proofErr w:type="gramEnd"/>
            <w:r w:rsidRPr="008D192F">
              <w:rPr>
                <w:rFonts w:eastAsia="Calibri"/>
                <w:sz w:val="18"/>
                <w:szCs w:val="18"/>
              </w:rPr>
              <w:t xml:space="preserve"> </w:t>
            </w:r>
            <w:proofErr w:type="spellStart"/>
            <w:r w:rsidRPr="008D192F">
              <w:rPr>
                <w:rFonts w:eastAsia="Calibri"/>
                <w:sz w:val="18"/>
                <w:szCs w:val="18"/>
              </w:rPr>
              <w:t>уп</w:t>
            </w:r>
            <w:proofErr w:type="spellEnd"/>
            <w:r w:rsidRPr="008D192F">
              <w:rPr>
                <w:rFonts w:eastAsia="Calibri"/>
                <w:sz w:val="18"/>
                <w:szCs w:val="18"/>
              </w:rPr>
              <w:t>. до 0,1 кг</w:t>
            </w:r>
          </w:p>
        </w:tc>
        <w:tc>
          <w:tcPr>
            <w:tcW w:w="260" w:type="pct"/>
            <w:tcBorders>
              <w:top w:val="single" w:sz="4" w:space="0" w:color="auto"/>
              <w:left w:val="single" w:sz="4" w:space="0" w:color="auto"/>
              <w:bottom w:val="single" w:sz="4" w:space="0" w:color="auto"/>
              <w:right w:val="single" w:sz="4" w:space="0" w:color="auto"/>
            </w:tcBorders>
          </w:tcPr>
          <w:p w14:paraId="75FB325D"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40C80BAD" w14:textId="77777777" w:rsidR="00261384" w:rsidRPr="008D192F" w:rsidRDefault="00261384" w:rsidP="00261384">
            <w:pPr>
              <w:rPr>
                <w:rFonts w:eastAsia="Calibri"/>
                <w:sz w:val="18"/>
                <w:szCs w:val="18"/>
              </w:rPr>
            </w:pPr>
            <w:r w:rsidRPr="008D192F">
              <w:rPr>
                <w:rFonts w:eastAsia="Calibri"/>
                <w:sz w:val="18"/>
                <w:szCs w:val="18"/>
              </w:rPr>
              <w:t xml:space="preserve">ГОСТ 908-2004.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5574C948" w14:textId="77777777" w:rsidR="00261384" w:rsidRPr="008D192F" w:rsidRDefault="00261384" w:rsidP="00261384">
            <w:pPr>
              <w:rPr>
                <w:rFonts w:eastAsia="Calibri"/>
                <w:sz w:val="18"/>
                <w:szCs w:val="18"/>
              </w:rPr>
            </w:pPr>
          </w:p>
        </w:tc>
      </w:tr>
      <w:tr w:rsidR="008D441E" w:rsidRPr="008D192F" w14:paraId="1748F164"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FFA8ED0" w14:textId="77777777" w:rsidR="00261384" w:rsidRPr="008D192F" w:rsidRDefault="00261384" w:rsidP="00261384">
            <w:pPr>
              <w:rPr>
                <w:rFonts w:eastAsia="Calibri"/>
                <w:sz w:val="18"/>
                <w:szCs w:val="18"/>
              </w:rPr>
            </w:pPr>
            <w:r w:rsidRPr="008D192F">
              <w:rPr>
                <w:rFonts w:eastAsia="Calibri"/>
                <w:sz w:val="18"/>
                <w:szCs w:val="18"/>
              </w:rPr>
              <w:t>19.3</w:t>
            </w:r>
          </w:p>
        </w:tc>
        <w:tc>
          <w:tcPr>
            <w:tcW w:w="782" w:type="pct"/>
            <w:tcBorders>
              <w:top w:val="single" w:sz="4" w:space="0" w:color="auto"/>
              <w:left w:val="single" w:sz="4" w:space="0" w:color="auto"/>
              <w:bottom w:val="single" w:sz="4" w:space="0" w:color="auto"/>
              <w:right w:val="single" w:sz="4" w:space="0" w:color="auto"/>
            </w:tcBorders>
            <w:vAlign w:val="center"/>
          </w:tcPr>
          <w:p w14:paraId="0A45A1D9" w14:textId="77777777" w:rsidR="00261384" w:rsidRPr="008D192F" w:rsidRDefault="00261384" w:rsidP="00261384">
            <w:pPr>
              <w:rPr>
                <w:rFonts w:eastAsia="Calibri"/>
                <w:sz w:val="18"/>
                <w:szCs w:val="18"/>
              </w:rPr>
            </w:pPr>
            <w:r w:rsidRPr="008D192F">
              <w:rPr>
                <w:rFonts w:eastAsia="Calibri"/>
                <w:sz w:val="18"/>
                <w:szCs w:val="18"/>
              </w:rPr>
              <w:t>Соль поваренная пищевая йодированная 1 сорт, помол №1</w:t>
            </w:r>
          </w:p>
        </w:tc>
        <w:tc>
          <w:tcPr>
            <w:tcW w:w="684" w:type="pct"/>
            <w:tcBorders>
              <w:top w:val="single" w:sz="4" w:space="0" w:color="auto"/>
              <w:left w:val="single" w:sz="4" w:space="0" w:color="auto"/>
              <w:bottom w:val="single" w:sz="4" w:space="0" w:color="auto"/>
              <w:right w:val="single" w:sz="4" w:space="0" w:color="auto"/>
            </w:tcBorders>
          </w:tcPr>
          <w:p w14:paraId="2C5EC4F8" w14:textId="77777777" w:rsidR="00261384" w:rsidRPr="008D192F" w:rsidRDefault="00261384" w:rsidP="00261384">
            <w:pPr>
              <w:rPr>
                <w:rFonts w:eastAsia="Calibri"/>
                <w:sz w:val="18"/>
                <w:szCs w:val="18"/>
              </w:rPr>
            </w:pPr>
            <w:r w:rsidRPr="008D192F">
              <w:rPr>
                <w:rFonts w:eastAsia="Calibri"/>
                <w:sz w:val="18"/>
                <w:szCs w:val="18"/>
              </w:rPr>
              <w:t>1,0 кг</w:t>
            </w:r>
          </w:p>
        </w:tc>
        <w:tc>
          <w:tcPr>
            <w:tcW w:w="260" w:type="pct"/>
            <w:tcBorders>
              <w:top w:val="single" w:sz="4" w:space="0" w:color="auto"/>
              <w:left w:val="single" w:sz="4" w:space="0" w:color="auto"/>
              <w:bottom w:val="single" w:sz="4" w:space="0" w:color="auto"/>
              <w:right w:val="single" w:sz="4" w:space="0" w:color="auto"/>
            </w:tcBorders>
          </w:tcPr>
          <w:p w14:paraId="4AB72E57"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079AE0C" w14:textId="77777777" w:rsidR="00261384" w:rsidRPr="008D192F" w:rsidRDefault="00261384" w:rsidP="00261384">
            <w:pPr>
              <w:rPr>
                <w:rFonts w:eastAsia="Calibri"/>
                <w:sz w:val="18"/>
                <w:szCs w:val="18"/>
              </w:rPr>
            </w:pPr>
            <w:r w:rsidRPr="008D192F">
              <w:rPr>
                <w:rFonts w:eastAsia="Calibri"/>
                <w:sz w:val="18"/>
                <w:szCs w:val="18"/>
              </w:rPr>
              <w:t xml:space="preserve">ГОСТ </w:t>
            </w:r>
            <w:proofErr w:type="gramStart"/>
            <w:r w:rsidRPr="008D192F">
              <w:rPr>
                <w:rFonts w:eastAsia="Calibri"/>
                <w:sz w:val="18"/>
                <w:szCs w:val="18"/>
              </w:rPr>
              <w:t>Р</w:t>
            </w:r>
            <w:proofErr w:type="gramEnd"/>
            <w:r w:rsidRPr="008D192F">
              <w:rPr>
                <w:rFonts w:eastAsia="Calibri"/>
                <w:sz w:val="18"/>
                <w:szCs w:val="18"/>
              </w:rPr>
              <w:t xml:space="preserve"> 51574-2018.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0716F886" w14:textId="77777777" w:rsidR="00261384" w:rsidRPr="008D192F" w:rsidRDefault="00261384" w:rsidP="00261384">
            <w:pPr>
              <w:rPr>
                <w:rFonts w:eastAsia="Calibri"/>
                <w:sz w:val="18"/>
                <w:szCs w:val="18"/>
              </w:rPr>
            </w:pPr>
            <w:proofErr w:type="gramStart"/>
            <w:r w:rsidRPr="008D192F">
              <w:rPr>
                <w:rFonts w:eastAsia="Calibri"/>
                <w:sz w:val="18"/>
                <w:szCs w:val="18"/>
              </w:rPr>
              <w:t>обогащённая</w:t>
            </w:r>
            <w:proofErr w:type="gramEnd"/>
            <w:r w:rsidRPr="008D192F">
              <w:rPr>
                <w:rFonts w:eastAsia="Calibri"/>
                <w:sz w:val="18"/>
                <w:szCs w:val="18"/>
              </w:rPr>
              <w:t xml:space="preserve"> </w:t>
            </w:r>
            <w:proofErr w:type="spellStart"/>
            <w:r w:rsidRPr="008D192F">
              <w:rPr>
                <w:rFonts w:eastAsia="Calibri"/>
                <w:sz w:val="18"/>
                <w:szCs w:val="18"/>
              </w:rPr>
              <w:t>йодатом</w:t>
            </w:r>
            <w:proofErr w:type="spellEnd"/>
            <w:r w:rsidRPr="008D192F">
              <w:rPr>
                <w:rFonts w:eastAsia="Calibri"/>
                <w:sz w:val="18"/>
                <w:szCs w:val="18"/>
              </w:rPr>
              <w:t xml:space="preserve"> калия (KIO3)</w:t>
            </w:r>
          </w:p>
        </w:tc>
      </w:tr>
      <w:tr w:rsidR="008D441E" w:rsidRPr="008D192F" w14:paraId="2C2C4514"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64615275" w14:textId="77777777" w:rsidR="00261384" w:rsidRPr="008D192F" w:rsidRDefault="00261384" w:rsidP="00261384">
            <w:pPr>
              <w:rPr>
                <w:rFonts w:eastAsia="Calibri"/>
                <w:sz w:val="18"/>
                <w:szCs w:val="18"/>
              </w:rPr>
            </w:pPr>
            <w:r w:rsidRPr="008D192F">
              <w:rPr>
                <w:rFonts w:eastAsia="Calibri"/>
                <w:sz w:val="18"/>
                <w:szCs w:val="18"/>
              </w:rPr>
              <w:t>19.4</w:t>
            </w:r>
          </w:p>
        </w:tc>
        <w:tc>
          <w:tcPr>
            <w:tcW w:w="782" w:type="pct"/>
            <w:tcBorders>
              <w:top w:val="single" w:sz="4" w:space="0" w:color="auto"/>
              <w:left w:val="single" w:sz="4" w:space="0" w:color="auto"/>
              <w:bottom w:val="single" w:sz="4" w:space="0" w:color="auto"/>
              <w:right w:val="single" w:sz="4" w:space="0" w:color="auto"/>
            </w:tcBorders>
            <w:vAlign w:val="center"/>
          </w:tcPr>
          <w:p w14:paraId="04A53723" w14:textId="77777777" w:rsidR="00261384" w:rsidRPr="008D192F" w:rsidRDefault="00261384" w:rsidP="00261384">
            <w:pPr>
              <w:rPr>
                <w:rFonts w:eastAsia="Calibri"/>
                <w:sz w:val="18"/>
                <w:szCs w:val="18"/>
              </w:rPr>
            </w:pPr>
            <w:r w:rsidRPr="008D192F">
              <w:rPr>
                <w:rFonts w:eastAsia="Calibri"/>
                <w:sz w:val="18"/>
                <w:szCs w:val="18"/>
              </w:rPr>
              <w:t>Сухари панировочные</w:t>
            </w:r>
          </w:p>
        </w:tc>
        <w:tc>
          <w:tcPr>
            <w:tcW w:w="684" w:type="pct"/>
            <w:tcBorders>
              <w:top w:val="single" w:sz="4" w:space="0" w:color="auto"/>
              <w:left w:val="single" w:sz="4" w:space="0" w:color="auto"/>
              <w:bottom w:val="single" w:sz="4" w:space="0" w:color="auto"/>
              <w:right w:val="single" w:sz="4" w:space="0" w:color="auto"/>
            </w:tcBorders>
          </w:tcPr>
          <w:p w14:paraId="5140EB04" w14:textId="77777777" w:rsidR="00261384" w:rsidRPr="008D192F" w:rsidRDefault="00261384" w:rsidP="00261384">
            <w:pPr>
              <w:rPr>
                <w:rFonts w:eastAsia="Calibri"/>
                <w:sz w:val="18"/>
                <w:szCs w:val="18"/>
              </w:rPr>
            </w:pPr>
            <w:r w:rsidRPr="008D192F">
              <w:rPr>
                <w:rFonts w:eastAsia="Calibri"/>
                <w:sz w:val="18"/>
                <w:szCs w:val="18"/>
              </w:rPr>
              <w:t>До 1,0 кг</w:t>
            </w:r>
          </w:p>
        </w:tc>
        <w:tc>
          <w:tcPr>
            <w:tcW w:w="260" w:type="pct"/>
            <w:tcBorders>
              <w:top w:val="single" w:sz="4" w:space="0" w:color="auto"/>
              <w:left w:val="single" w:sz="4" w:space="0" w:color="auto"/>
              <w:bottom w:val="single" w:sz="4" w:space="0" w:color="auto"/>
              <w:right w:val="single" w:sz="4" w:space="0" w:color="auto"/>
            </w:tcBorders>
          </w:tcPr>
          <w:p w14:paraId="4284E639" w14:textId="77777777" w:rsidR="00261384" w:rsidRPr="008D192F" w:rsidRDefault="00261384" w:rsidP="00261384">
            <w:pPr>
              <w:rPr>
                <w:rFonts w:eastAsia="Calibri"/>
                <w:sz w:val="18"/>
                <w:szCs w:val="18"/>
              </w:rPr>
            </w:pPr>
            <w:r w:rsidRPr="008D192F">
              <w:rPr>
                <w:rFonts w:eastAsia="Calibri"/>
                <w:sz w:val="18"/>
                <w:szCs w:val="18"/>
              </w:rPr>
              <w:t>кг</w:t>
            </w:r>
          </w:p>
        </w:tc>
        <w:tc>
          <w:tcPr>
            <w:tcW w:w="2205" w:type="pct"/>
            <w:tcBorders>
              <w:top w:val="single" w:sz="4" w:space="0" w:color="auto"/>
              <w:left w:val="single" w:sz="4" w:space="0" w:color="auto"/>
              <w:bottom w:val="single" w:sz="4" w:space="0" w:color="auto"/>
              <w:right w:val="single" w:sz="4" w:space="0" w:color="auto"/>
            </w:tcBorders>
          </w:tcPr>
          <w:p w14:paraId="7F80F684" w14:textId="77777777" w:rsidR="00261384" w:rsidRPr="008D192F" w:rsidRDefault="00261384" w:rsidP="00261384">
            <w:pPr>
              <w:rPr>
                <w:rFonts w:eastAsia="Calibri"/>
                <w:sz w:val="18"/>
                <w:szCs w:val="18"/>
              </w:rPr>
            </w:pPr>
            <w:r w:rsidRPr="008D192F">
              <w:rPr>
                <w:rFonts w:eastAsia="Calibri"/>
                <w:sz w:val="18"/>
                <w:szCs w:val="18"/>
              </w:rPr>
              <w:t xml:space="preserve">ГОСТ 28402-89. Технический регламент Таможенного союза </w:t>
            </w:r>
            <w:proofErr w:type="gramStart"/>
            <w:r w:rsidRPr="008D192F">
              <w:rPr>
                <w:rFonts w:eastAsia="Calibri"/>
                <w:sz w:val="18"/>
                <w:szCs w:val="18"/>
              </w:rPr>
              <w:t>ТР</w:t>
            </w:r>
            <w:proofErr w:type="gramEnd"/>
            <w:r w:rsidRPr="008D192F">
              <w:rPr>
                <w:rFonts w:eastAsia="Calibri"/>
                <w:sz w:val="18"/>
                <w:szCs w:val="18"/>
              </w:rPr>
              <w:t xml:space="preserve">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c>
          <w:tcPr>
            <w:tcW w:w="734" w:type="pct"/>
            <w:tcBorders>
              <w:top w:val="single" w:sz="4" w:space="0" w:color="auto"/>
              <w:left w:val="single" w:sz="4" w:space="0" w:color="auto"/>
              <w:bottom w:val="single" w:sz="4" w:space="0" w:color="auto"/>
              <w:right w:val="single" w:sz="4" w:space="0" w:color="auto"/>
            </w:tcBorders>
          </w:tcPr>
          <w:p w14:paraId="117E0FAE" w14:textId="77777777" w:rsidR="00261384" w:rsidRPr="008D192F" w:rsidRDefault="00261384" w:rsidP="00261384">
            <w:pPr>
              <w:rPr>
                <w:rFonts w:eastAsia="Calibri"/>
                <w:sz w:val="18"/>
                <w:szCs w:val="18"/>
              </w:rPr>
            </w:pPr>
          </w:p>
        </w:tc>
      </w:tr>
      <w:tr w:rsidR="008D441E" w:rsidRPr="008D192F" w14:paraId="3A67913D" w14:textId="77777777" w:rsidTr="00261384">
        <w:trPr>
          <w:trHeight w:val="20"/>
        </w:trPr>
        <w:tc>
          <w:tcPr>
            <w:tcW w:w="334" w:type="pct"/>
            <w:tcBorders>
              <w:top w:val="single" w:sz="4" w:space="0" w:color="auto"/>
              <w:left w:val="single" w:sz="4" w:space="0" w:color="auto"/>
              <w:bottom w:val="single" w:sz="4" w:space="0" w:color="auto"/>
              <w:right w:val="single" w:sz="4" w:space="0" w:color="auto"/>
            </w:tcBorders>
            <w:vAlign w:val="center"/>
          </w:tcPr>
          <w:p w14:paraId="3962D2F4" w14:textId="77777777" w:rsidR="00261384" w:rsidRPr="008D192F" w:rsidRDefault="00261384" w:rsidP="00261384">
            <w:pPr>
              <w:rPr>
                <w:rFonts w:eastAsia="Calibri"/>
                <w:sz w:val="18"/>
                <w:szCs w:val="18"/>
              </w:rPr>
            </w:pPr>
            <w:r w:rsidRPr="008D192F">
              <w:rPr>
                <w:rFonts w:eastAsia="Calibri"/>
                <w:sz w:val="18"/>
                <w:szCs w:val="18"/>
              </w:rPr>
              <w:t>19.5</w:t>
            </w:r>
          </w:p>
        </w:tc>
        <w:tc>
          <w:tcPr>
            <w:tcW w:w="782" w:type="pct"/>
            <w:tcBorders>
              <w:top w:val="single" w:sz="4" w:space="0" w:color="auto"/>
              <w:left w:val="single" w:sz="4" w:space="0" w:color="auto"/>
              <w:bottom w:val="single" w:sz="4" w:space="0" w:color="auto"/>
              <w:right w:val="single" w:sz="4" w:space="0" w:color="auto"/>
            </w:tcBorders>
            <w:vAlign w:val="center"/>
          </w:tcPr>
          <w:p w14:paraId="1F43A772" w14:textId="77777777" w:rsidR="00261384" w:rsidRPr="008D192F" w:rsidRDefault="00261384" w:rsidP="00261384">
            <w:pPr>
              <w:rPr>
                <w:rFonts w:eastAsia="Calibri"/>
                <w:sz w:val="18"/>
                <w:szCs w:val="18"/>
              </w:rPr>
            </w:pPr>
            <w:r w:rsidRPr="008D192F">
              <w:rPr>
                <w:sz w:val="18"/>
                <w:szCs w:val="18"/>
              </w:rPr>
              <w:t xml:space="preserve">Напиток витаминизированный </w:t>
            </w:r>
            <w:proofErr w:type="spellStart"/>
            <w:r w:rsidRPr="008D192F">
              <w:rPr>
                <w:sz w:val="18"/>
                <w:szCs w:val="18"/>
              </w:rPr>
              <w:t>инстантный</w:t>
            </w:r>
            <w:proofErr w:type="spellEnd"/>
          </w:p>
        </w:tc>
        <w:tc>
          <w:tcPr>
            <w:tcW w:w="684" w:type="pct"/>
            <w:tcBorders>
              <w:top w:val="single" w:sz="4" w:space="0" w:color="auto"/>
              <w:left w:val="single" w:sz="4" w:space="0" w:color="auto"/>
              <w:bottom w:val="single" w:sz="4" w:space="0" w:color="auto"/>
              <w:right w:val="single" w:sz="4" w:space="0" w:color="auto"/>
            </w:tcBorders>
          </w:tcPr>
          <w:p w14:paraId="017B7ADD" w14:textId="77777777" w:rsidR="00261384" w:rsidRPr="008D192F" w:rsidRDefault="00261384" w:rsidP="00261384">
            <w:pPr>
              <w:rPr>
                <w:rFonts w:eastAsia="Calibri"/>
                <w:sz w:val="18"/>
                <w:szCs w:val="18"/>
              </w:rPr>
            </w:pPr>
          </w:p>
        </w:tc>
        <w:tc>
          <w:tcPr>
            <w:tcW w:w="260" w:type="pct"/>
            <w:tcBorders>
              <w:top w:val="single" w:sz="4" w:space="0" w:color="auto"/>
              <w:left w:val="single" w:sz="4" w:space="0" w:color="auto"/>
              <w:bottom w:val="single" w:sz="4" w:space="0" w:color="auto"/>
              <w:right w:val="single" w:sz="4" w:space="0" w:color="auto"/>
            </w:tcBorders>
          </w:tcPr>
          <w:p w14:paraId="79251778" w14:textId="77777777" w:rsidR="00261384" w:rsidRPr="008D192F" w:rsidRDefault="00261384" w:rsidP="00261384">
            <w:pPr>
              <w:rPr>
                <w:rFonts w:eastAsia="Calibri"/>
                <w:sz w:val="18"/>
                <w:szCs w:val="18"/>
              </w:rPr>
            </w:pPr>
          </w:p>
        </w:tc>
        <w:tc>
          <w:tcPr>
            <w:tcW w:w="2205" w:type="pct"/>
            <w:tcBorders>
              <w:top w:val="single" w:sz="4" w:space="0" w:color="auto"/>
              <w:left w:val="single" w:sz="4" w:space="0" w:color="auto"/>
              <w:bottom w:val="single" w:sz="4" w:space="0" w:color="auto"/>
              <w:right w:val="single" w:sz="4" w:space="0" w:color="auto"/>
            </w:tcBorders>
          </w:tcPr>
          <w:p w14:paraId="1F0256BA" w14:textId="77777777" w:rsidR="00261384" w:rsidRPr="008D192F" w:rsidRDefault="00261384" w:rsidP="00261384">
            <w:pPr>
              <w:rPr>
                <w:rFonts w:eastAsia="Calibri"/>
                <w:sz w:val="18"/>
                <w:szCs w:val="18"/>
              </w:rPr>
            </w:pPr>
            <w:r w:rsidRPr="008D192F">
              <w:rPr>
                <w:sz w:val="18"/>
                <w:szCs w:val="18"/>
              </w:rPr>
              <w:t>по техническим условиям для детского питания или техническим условиям</w:t>
            </w:r>
          </w:p>
        </w:tc>
        <w:tc>
          <w:tcPr>
            <w:tcW w:w="734" w:type="pct"/>
            <w:tcBorders>
              <w:top w:val="single" w:sz="4" w:space="0" w:color="auto"/>
              <w:left w:val="single" w:sz="4" w:space="0" w:color="auto"/>
              <w:bottom w:val="single" w:sz="4" w:space="0" w:color="auto"/>
              <w:right w:val="single" w:sz="4" w:space="0" w:color="auto"/>
            </w:tcBorders>
          </w:tcPr>
          <w:p w14:paraId="37C5CD73" w14:textId="77777777" w:rsidR="00261384" w:rsidRPr="008D192F" w:rsidRDefault="00261384" w:rsidP="00261384">
            <w:pPr>
              <w:rPr>
                <w:rFonts w:eastAsia="Calibri"/>
                <w:sz w:val="18"/>
                <w:szCs w:val="18"/>
              </w:rPr>
            </w:pPr>
            <w:r w:rsidRPr="008D192F">
              <w:rPr>
                <w:sz w:val="18"/>
                <w:szCs w:val="18"/>
              </w:rPr>
              <w:t xml:space="preserve">Продукт должен пройти государственную регистрацию как продукт для </w:t>
            </w:r>
            <w:r w:rsidRPr="008D192F">
              <w:rPr>
                <w:sz w:val="18"/>
                <w:szCs w:val="18"/>
              </w:rPr>
              <w:lastRenderedPageBreak/>
              <w:t>детского (дошкольного и школьного) питания (иметь свидетельство о государственной регистрации).</w:t>
            </w:r>
          </w:p>
        </w:tc>
      </w:tr>
    </w:tbl>
    <w:p w14:paraId="323BB08C" w14:textId="77777777" w:rsidR="00261384" w:rsidRPr="008D192F" w:rsidRDefault="00261384" w:rsidP="00261384">
      <w:pPr>
        <w:jc w:val="both"/>
        <w:rPr>
          <w:rFonts w:eastAsia="Calibri"/>
          <w:sz w:val="18"/>
          <w:szCs w:val="18"/>
        </w:rPr>
      </w:pPr>
      <w:r w:rsidRPr="008D192F">
        <w:rPr>
          <w:rFonts w:eastAsia="Calibri"/>
          <w:sz w:val="18"/>
          <w:szCs w:val="18"/>
        </w:rPr>
        <w:lastRenderedPageBreak/>
        <w:t xml:space="preserve">В случае прекращения действия ГОСТов, Исполнитель обязуется гарантировать соответствие качества продуктов питания, используемых Исполнителем для оказания услуги, в соответствии с ГОСТами, действующими на момент оказания услуги. </w:t>
      </w:r>
    </w:p>
    <w:p w14:paraId="36F0A71A" w14:textId="77777777" w:rsidR="00261384" w:rsidRPr="008D192F" w:rsidRDefault="00261384" w:rsidP="00261384">
      <w:pPr>
        <w:widowControl w:val="0"/>
        <w:suppressAutoHyphens/>
        <w:autoSpaceDE w:val="0"/>
        <w:jc w:val="both"/>
        <w:rPr>
          <w:rFonts w:eastAsia="Arial"/>
          <w:b/>
          <w:sz w:val="18"/>
          <w:szCs w:val="18"/>
          <w:lang w:eastAsia="ar-SA"/>
        </w:rPr>
      </w:pPr>
      <w:r w:rsidRPr="008D192F">
        <w:rPr>
          <w:rFonts w:eastAsia="Arial"/>
          <w:b/>
          <w:sz w:val="18"/>
          <w:szCs w:val="18"/>
          <w:lang w:eastAsia="ar-SA"/>
        </w:rPr>
        <w:t>9. Примерное перспективное меню. Категория: Предварительное меню</w:t>
      </w:r>
    </w:p>
    <w:p w14:paraId="49476BC8" w14:textId="77777777" w:rsidR="00261384" w:rsidRPr="008D192F" w:rsidRDefault="00261384" w:rsidP="00261384">
      <w:pPr>
        <w:contextualSpacing/>
        <w:jc w:val="both"/>
        <w:rPr>
          <w:rFonts w:eastAsia="Calibri"/>
          <w:sz w:val="18"/>
          <w:szCs w:val="18"/>
        </w:rPr>
      </w:pPr>
      <w:r w:rsidRPr="008D192F">
        <w:rPr>
          <w:rFonts w:eastAsia="Calibri"/>
          <w:sz w:val="18"/>
          <w:szCs w:val="18"/>
        </w:rPr>
        <w:t>Примерное меню и пищевая ценность приготовляемых блюд в файле: «Примерное меню».</w:t>
      </w:r>
    </w:p>
    <w:p w14:paraId="53FEC19B" w14:textId="77777777" w:rsidR="00261384" w:rsidRPr="008D192F" w:rsidRDefault="00261384" w:rsidP="00261384">
      <w:pPr>
        <w:jc w:val="both"/>
        <w:outlineLvl w:val="1"/>
        <w:rPr>
          <w:rFonts w:eastAsia="Calibri"/>
          <w:b/>
          <w:sz w:val="18"/>
          <w:szCs w:val="18"/>
        </w:rPr>
      </w:pPr>
      <w:r w:rsidRPr="008D192F">
        <w:rPr>
          <w:rFonts w:eastAsia="Calibri"/>
          <w:b/>
          <w:sz w:val="18"/>
          <w:szCs w:val="18"/>
        </w:rPr>
        <w:t>10. Требования к исполнителю:</w:t>
      </w:r>
    </w:p>
    <w:p w14:paraId="6F562B00" w14:textId="77777777" w:rsidR="00261384" w:rsidRPr="008D192F" w:rsidRDefault="00261384" w:rsidP="00261384">
      <w:pPr>
        <w:jc w:val="both"/>
        <w:outlineLvl w:val="1"/>
        <w:rPr>
          <w:b/>
          <w:bCs/>
          <w:sz w:val="18"/>
          <w:szCs w:val="18"/>
        </w:rPr>
      </w:pPr>
      <w:r w:rsidRPr="008D192F">
        <w:rPr>
          <w:rFonts w:eastAsia="Calibri"/>
          <w:b/>
          <w:sz w:val="18"/>
          <w:szCs w:val="18"/>
        </w:rPr>
        <w:t xml:space="preserve">1.  </w:t>
      </w:r>
      <w:r w:rsidRPr="008D192F">
        <w:rPr>
          <w:b/>
          <w:bCs/>
          <w:sz w:val="18"/>
          <w:szCs w:val="18"/>
        </w:rPr>
        <w:t>Требование наличия или обязательства заключить договор на обслуживание карт школьника «Алга»</w:t>
      </w:r>
    </w:p>
    <w:p w14:paraId="57BC9B15" w14:textId="77777777" w:rsidR="00261384" w:rsidRPr="008D192F" w:rsidRDefault="00261384" w:rsidP="00261384">
      <w:pPr>
        <w:jc w:val="both"/>
        <w:rPr>
          <w:sz w:val="18"/>
          <w:szCs w:val="18"/>
        </w:rPr>
      </w:pPr>
      <w:r w:rsidRPr="008D192F">
        <w:rPr>
          <w:sz w:val="18"/>
          <w:szCs w:val="18"/>
        </w:rPr>
        <w:t xml:space="preserve">Карта школьника «Алга» является официальной региональной системой Республики Башкортостан, предназначенной </w:t>
      </w:r>
      <w:proofErr w:type="gramStart"/>
      <w:r w:rsidRPr="008D192F">
        <w:rPr>
          <w:sz w:val="18"/>
          <w:szCs w:val="18"/>
        </w:rPr>
        <w:t>для</w:t>
      </w:r>
      <w:proofErr w:type="gramEnd"/>
      <w:r w:rsidRPr="008D192F">
        <w:rPr>
          <w:sz w:val="18"/>
          <w:szCs w:val="18"/>
        </w:rPr>
        <w:t>:</w:t>
      </w:r>
    </w:p>
    <w:p w14:paraId="799646AC" w14:textId="77777777" w:rsidR="00261384" w:rsidRPr="008D192F" w:rsidRDefault="00261384" w:rsidP="00261384">
      <w:pPr>
        <w:numPr>
          <w:ilvl w:val="0"/>
          <w:numId w:val="37"/>
        </w:numPr>
        <w:jc w:val="both"/>
        <w:rPr>
          <w:sz w:val="18"/>
          <w:szCs w:val="18"/>
        </w:rPr>
      </w:pPr>
      <w:r w:rsidRPr="008D192F">
        <w:rPr>
          <w:sz w:val="18"/>
          <w:szCs w:val="18"/>
        </w:rPr>
        <w:t>идентификации учащихся;</w:t>
      </w:r>
    </w:p>
    <w:p w14:paraId="152230B8" w14:textId="77777777" w:rsidR="00261384" w:rsidRPr="008D192F" w:rsidRDefault="00261384" w:rsidP="00261384">
      <w:pPr>
        <w:numPr>
          <w:ilvl w:val="0"/>
          <w:numId w:val="37"/>
        </w:numPr>
        <w:jc w:val="both"/>
        <w:rPr>
          <w:sz w:val="18"/>
          <w:szCs w:val="18"/>
        </w:rPr>
      </w:pPr>
      <w:r w:rsidRPr="008D192F">
        <w:rPr>
          <w:sz w:val="18"/>
          <w:szCs w:val="18"/>
        </w:rPr>
        <w:t>организации учёта и оплаты питания в образовательных учреждениях;</w:t>
      </w:r>
    </w:p>
    <w:p w14:paraId="5BB3BC9D" w14:textId="77777777" w:rsidR="00261384" w:rsidRPr="008D192F" w:rsidRDefault="00261384" w:rsidP="00261384">
      <w:pPr>
        <w:numPr>
          <w:ilvl w:val="0"/>
          <w:numId w:val="37"/>
        </w:numPr>
        <w:jc w:val="both"/>
        <w:rPr>
          <w:sz w:val="18"/>
          <w:szCs w:val="18"/>
        </w:rPr>
      </w:pPr>
      <w:r w:rsidRPr="008D192F">
        <w:rPr>
          <w:sz w:val="18"/>
          <w:szCs w:val="18"/>
        </w:rPr>
        <w:t xml:space="preserve">обеспечения безопасности доступа и </w:t>
      </w:r>
      <w:proofErr w:type="gramStart"/>
      <w:r w:rsidRPr="008D192F">
        <w:rPr>
          <w:sz w:val="18"/>
          <w:szCs w:val="18"/>
        </w:rPr>
        <w:t>контроля за</w:t>
      </w:r>
      <w:proofErr w:type="gramEnd"/>
      <w:r w:rsidRPr="008D192F">
        <w:rPr>
          <w:sz w:val="18"/>
          <w:szCs w:val="18"/>
        </w:rPr>
        <w:t xml:space="preserve"> использованием бюджетных и родительских средств.</w:t>
      </w:r>
    </w:p>
    <w:p w14:paraId="1957AE9A" w14:textId="77777777" w:rsidR="00261384" w:rsidRPr="008D192F" w:rsidRDefault="00261384" w:rsidP="00261384">
      <w:pPr>
        <w:jc w:val="both"/>
        <w:rPr>
          <w:sz w:val="18"/>
          <w:szCs w:val="18"/>
        </w:rPr>
      </w:pPr>
      <w:r w:rsidRPr="008D192F">
        <w:rPr>
          <w:sz w:val="18"/>
          <w:szCs w:val="18"/>
        </w:rPr>
        <w:t xml:space="preserve">Наличие у участника закупки действующего договора на обслуживание карт «Алга» или предоставление обязательства заключить такой договор до начала оказания услуг необходимо </w:t>
      </w:r>
      <w:proofErr w:type="gramStart"/>
      <w:r w:rsidRPr="008D192F">
        <w:rPr>
          <w:sz w:val="18"/>
          <w:szCs w:val="18"/>
        </w:rPr>
        <w:t>для</w:t>
      </w:r>
      <w:proofErr w:type="gramEnd"/>
      <w:r w:rsidRPr="008D192F">
        <w:rPr>
          <w:sz w:val="18"/>
          <w:szCs w:val="18"/>
        </w:rPr>
        <w:t>:</w:t>
      </w:r>
    </w:p>
    <w:p w14:paraId="53D1FC12" w14:textId="77777777" w:rsidR="00261384" w:rsidRPr="008D192F" w:rsidRDefault="00261384" w:rsidP="00261384">
      <w:pPr>
        <w:numPr>
          <w:ilvl w:val="0"/>
          <w:numId w:val="38"/>
        </w:numPr>
        <w:jc w:val="both"/>
        <w:rPr>
          <w:sz w:val="18"/>
          <w:szCs w:val="18"/>
        </w:rPr>
      </w:pPr>
      <w:r w:rsidRPr="008D192F">
        <w:rPr>
          <w:sz w:val="18"/>
          <w:szCs w:val="18"/>
        </w:rPr>
        <w:t>совместимости закупаемых услуг с региональной информационной системой;</w:t>
      </w:r>
    </w:p>
    <w:p w14:paraId="39C02C3C" w14:textId="77777777" w:rsidR="00261384" w:rsidRPr="008D192F" w:rsidRDefault="00261384" w:rsidP="00261384">
      <w:pPr>
        <w:numPr>
          <w:ilvl w:val="0"/>
          <w:numId w:val="38"/>
        </w:numPr>
        <w:jc w:val="both"/>
        <w:rPr>
          <w:sz w:val="18"/>
          <w:szCs w:val="18"/>
        </w:rPr>
      </w:pPr>
      <w:r w:rsidRPr="008D192F">
        <w:rPr>
          <w:sz w:val="18"/>
          <w:szCs w:val="18"/>
        </w:rPr>
        <w:t>обеспечения бесперебойной работы существующей инфраструктуры;</w:t>
      </w:r>
    </w:p>
    <w:p w14:paraId="1C6DD0A4" w14:textId="77777777" w:rsidR="00261384" w:rsidRPr="008D192F" w:rsidRDefault="00261384" w:rsidP="00261384">
      <w:pPr>
        <w:numPr>
          <w:ilvl w:val="0"/>
          <w:numId w:val="38"/>
        </w:numPr>
        <w:jc w:val="both"/>
        <w:rPr>
          <w:sz w:val="18"/>
          <w:szCs w:val="18"/>
        </w:rPr>
      </w:pPr>
      <w:r w:rsidRPr="008D192F">
        <w:rPr>
          <w:sz w:val="18"/>
          <w:szCs w:val="18"/>
        </w:rPr>
        <w:t>минимизации технических и организационных рисков для участников образовательного процесса.</w:t>
      </w:r>
    </w:p>
    <w:p w14:paraId="3BE9EB0F" w14:textId="77777777" w:rsidR="00261384" w:rsidRPr="008D192F" w:rsidRDefault="00261384" w:rsidP="00261384">
      <w:pPr>
        <w:jc w:val="both"/>
        <w:outlineLvl w:val="1"/>
        <w:rPr>
          <w:b/>
          <w:bCs/>
          <w:sz w:val="18"/>
          <w:szCs w:val="18"/>
        </w:rPr>
      </w:pPr>
      <w:r w:rsidRPr="008D192F">
        <w:rPr>
          <w:b/>
          <w:bCs/>
          <w:sz w:val="18"/>
          <w:szCs w:val="18"/>
        </w:rPr>
        <w:t>2. Требование оснащения терминалами оплаты, поддерживающими работу с национальной системой цифровой маркировки «Честный знак»</w:t>
      </w:r>
    </w:p>
    <w:p w14:paraId="17EB833B" w14:textId="77777777" w:rsidR="00261384" w:rsidRPr="008D192F" w:rsidRDefault="00261384" w:rsidP="00261384">
      <w:pPr>
        <w:jc w:val="both"/>
        <w:rPr>
          <w:sz w:val="18"/>
          <w:szCs w:val="18"/>
        </w:rPr>
      </w:pPr>
      <w:r w:rsidRPr="008D192F">
        <w:rPr>
          <w:sz w:val="18"/>
          <w:szCs w:val="18"/>
        </w:rPr>
        <w:t xml:space="preserve">В соответствии с Постановлением Правительства РФ от </w:t>
      </w:r>
      <w:r w:rsidRPr="008D192F">
        <w:rPr>
          <w:b/>
          <w:bCs/>
          <w:sz w:val="18"/>
          <w:szCs w:val="18"/>
        </w:rPr>
        <w:t>26.04.2019 № 515</w:t>
      </w:r>
      <w:r w:rsidRPr="008D192F">
        <w:rPr>
          <w:sz w:val="18"/>
          <w:szCs w:val="18"/>
        </w:rPr>
        <w:t>, а также с федеральной программой по обязательной цифровой маркировке товаров, участники закупки обязаны обеспечить:</w:t>
      </w:r>
    </w:p>
    <w:p w14:paraId="41162DAC" w14:textId="77777777" w:rsidR="00261384" w:rsidRPr="008D192F" w:rsidRDefault="00261384" w:rsidP="00261384">
      <w:pPr>
        <w:numPr>
          <w:ilvl w:val="0"/>
          <w:numId w:val="33"/>
        </w:numPr>
        <w:ind w:left="0" w:firstLine="426"/>
        <w:jc w:val="both"/>
        <w:rPr>
          <w:sz w:val="18"/>
          <w:szCs w:val="18"/>
        </w:rPr>
      </w:pPr>
      <w:r w:rsidRPr="008D192F">
        <w:rPr>
          <w:sz w:val="18"/>
          <w:szCs w:val="18"/>
        </w:rPr>
        <w:t>использование терминалов и программного обеспечения, поддерживающих работу с системой «Честный знак»;</w:t>
      </w:r>
    </w:p>
    <w:p w14:paraId="0AE30504" w14:textId="77777777" w:rsidR="00261384" w:rsidRPr="008D192F" w:rsidRDefault="00261384" w:rsidP="00261384">
      <w:pPr>
        <w:numPr>
          <w:ilvl w:val="0"/>
          <w:numId w:val="33"/>
        </w:numPr>
        <w:ind w:left="0" w:firstLine="426"/>
        <w:jc w:val="both"/>
        <w:rPr>
          <w:sz w:val="18"/>
          <w:szCs w:val="18"/>
        </w:rPr>
      </w:pPr>
      <w:r w:rsidRPr="008D192F">
        <w:rPr>
          <w:sz w:val="18"/>
          <w:szCs w:val="18"/>
        </w:rPr>
        <w:t>возможность сканирования и автоматизированной проверки кодов маркировки в процессе оборота пищевых продуктов, подлежащих обязательной маркировке (в том числе молочная продукция и иные категории в рамках утвержденных перечней).</w:t>
      </w:r>
    </w:p>
    <w:p w14:paraId="424422A6" w14:textId="77777777" w:rsidR="00261384" w:rsidRPr="008D192F" w:rsidRDefault="00261384" w:rsidP="00261384">
      <w:pPr>
        <w:ind w:firstLine="426"/>
        <w:jc w:val="both"/>
        <w:rPr>
          <w:sz w:val="18"/>
          <w:szCs w:val="18"/>
        </w:rPr>
      </w:pPr>
      <w:r w:rsidRPr="008D192F">
        <w:rPr>
          <w:sz w:val="18"/>
          <w:szCs w:val="18"/>
        </w:rPr>
        <w:t xml:space="preserve">Поддержка «Честного знака» необходима </w:t>
      </w:r>
      <w:proofErr w:type="gramStart"/>
      <w:r w:rsidRPr="008D192F">
        <w:rPr>
          <w:sz w:val="18"/>
          <w:szCs w:val="18"/>
        </w:rPr>
        <w:t>для</w:t>
      </w:r>
      <w:proofErr w:type="gramEnd"/>
      <w:r w:rsidRPr="008D192F">
        <w:rPr>
          <w:sz w:val="18"/>
          <w:szCs w:val="18"/>
        </w:rPr>
        <w:t>:</w:t>
      </w:r>
    </w:p>
    <w:p w14:paraId="4AF21CFC" w14:textId="77777777" w:rsidR="00261384" w:rsidRPr="008D192F" w:rsidRDefault="00261384" w:rsidP="00261384">
      <w:pPr>
        <w:numPr>
          <w:ilvl w:val="0"/>
          <w:numId w:val="39"/>
        </w:numPr>
        <w:jc w:val="both"/>
        <w:rPr>
          <w:sz w:val="18"/>
          <w:szCs w:val="18"/>
        </w:rPr>
      </w:pPr>
      <w:r w:rsidRPr="008D192F">
        <w:rPr>
          <w:sz w:val="18"/>
          <w:szCs w:val="18"/>
        </w:rPr>
        <w:t xml:space="preserve">соблюдения законодательства РФ в части обязательной </w:t>
      </w:r>
      <w:proofErr w:type="spellStart"/>
      <w:r w:rsidRPr="008D192F">
        <w:rPr>
          <w:sz w:val="18"/>
          <w:szCs w:val="18"/>
        </w:rPr>
        <w:t>прослеживаемости</w:t>
      </w:r>
      <w:proofErr w:type="spellEnd"/>
      <w:r w:rsidRPr="008D192F">
        <w:rPr>
          <w:sz w:val="18"/>
          <w:szCs w:val="18"/>
        </w:rPr>
        <w:t xml:space="preserve"> маркированной продукции;</w:t>
      </w:r>
    </w:p>
    <w:p w14:paraId="454ED1DA" w14:textId="77777777" w:rsidR="00261384" w:rsidRPr="008D192F" w:rsidRDefault="00261384" w:rsidP="00261384">
      <w:pPr>
        <w:numPr>
          <w:ilvl w:val="0"/>
          <w:numId w:val="39"/>
        </w:numPr>
        <w:jc w:val="both"/>
        <w:rPr>
          <w:sz w:val="18"/>
          <w:szCs w:val="18"/>
        </w:rPr>
      </w:pPr>
      <w:r w:rsidRPr="008D192F">
        <w:rPr>
          <w:sz w:val="18"/>
          <w:szCs w:val="18"/>
        </w:rPr>
        <w:t>недопущения оборота нелегальной или небезопасной продукции в образовательных организациях;</w:t>
      </w:r>
    </w:p>
    <w:p w14:paraId="7BD57E05" w14:textId="77777777" w:rsidR="00261384" w:rsidRPr="008D192F" w:rsidRDefault="00261384" w:rsidP="00261384">
      <w:pPr>
        <w:numPr>
          <w:ilvl w:val="0"/>
          <w:numId w:val="39"/>
        </w:numPr>
        <w:jc w:val="both"/>
        <w:rPr>
          <w:sz w:val="18"/>
          <w:szCs w:val="18"/>
        </w:rPr>
      </w:pPr>
      <w:r w:rsidRPr="008D192F">
        <w:rPr>
          <w:sz w:val="18"/>
          <w:szCs w:val="18"/>
        </w:rPr>
        <w:t xml:space="preserve">обеспечения безопасности и здоровья </w:t>
      </w:r>
      <w:proofErr w:type="gramStart"/>
      <w:r w:rsidRPr="008D192F">
        <w:rPr>
          <w:sz w:val="18"/>
          <w:szCs w:val="18"/>
        </w:rPr>
        <w:t>обучающихся</w:t>
      </w:r>
      <w:proofErr w:type="gramEnd"/>
      <w:r w:rsidRPr="008D192F">
        <w:rPr>
          <w:sz w:val="18"/>
          <w:szCs w:val="18"/>
        </w:rPr>
        <w:t>.</w:t>
      </w:r>
    </w:p>
    <w:p w14:paraId="48508040" w14:textId="77777777" w:rsidR="00261384" w:rsidRPr="008D192F" w:rsidRDefault="00261384" w:rsidP="00261384">
      <w:pPr>
        <w:ind w:firstLine="426"/>
        <w:jc w:val="both"/>
        <w:rPr>
          <w:sz w:val="18"/>
          <w:szCs w:val="18"/>
        </w:rPr>
      </w:pPr>
      <w:r w:rsidRPr="008D192F">
        <w:rPr>
          <w:sz w:val="18"/>
          <w:szCs w:val="18"/>
        </w:rPr>
        <w:t>Отсутствие интеграции с системой «Честный знак» создаёт риски поставки немаркированной продукции, что является грубым нарушением законодательства и подлежит административной ответственности.</w:t>
      </w:r>
    </w:p>
    <w:p w14:paraId="5354E998" w14:textId="77777777" w:rsidR="00261384" w:rsidRPr="008D192F" w:rsidRDefault="00261384" w:rsidP="00261384">
      <w:pPr>
        <w:jc w:val="both"/>
        <w:outlineLvl w:val="1"/>
        <w:rPr>
          <w:b/>
          <w:bCs/>
          <w:sz w:val="18"/>
          <w:szCs w:val="18"/>
        </w:rPr>
      </w:pPr>
      <w:r w:rsidRPr="008D192F">
        <w:rPr>
          <w:b/>
          <w:bCs/>
          <w:sz w:val="18"/>
          <w:szCs w:val="18"/>
        </w:rPr>
        <w:t>3. Требование ведения лицевых счетов, категорий питания и формирования реестров</w:t>
      </w:r>
    </w:p>
    <w:p w14:paraId="7B925DF5" w14:textId="77777777" w:rsidR="00261384" w:rsidRPr="008D192F" w:rsidRDefault="00261384" w:rsidP="00261384">
      <w:pPr>
        <w:jc w:val="both"/>
        <w:rPr>
          <w:sz w:val="18"/>
          <w:szCs w:val="18"/>
        </w:rPr>
      </w:pPr>
      <w:r w:rsidRPr="008D192F">
        <w:rPr>
          <w:sz w:val="18"/>
          <w:szCs w:val="18"/>
        </w:rPr>
        <w:t>Исполнитель обязан обеспечить:</w:t>
      </w:r>
    </w:p>
    <w:p w14:paraId="392B75DE" w14:textId="77777777" w:rsidR="00261384" w:rsidRPr="008D192F" w:rsidRDefault="00261384" w:rsidP="00261384">
      <w:pPr>
        <w:numPr>
          <w:ilvl w:val="0"/>
          <w:numId w:val="40"/>
        </w:numPr>
        <w:jc w:val="both"/>
        <w:rPr>
          <w:sz w:val="18"/>
          <w:szCs w:val="18"/>
        </w:rPr>
      </w:pPr>
      <w:r w:rsidRPr="008D192F">
        <w:rPr>
          <w:sz w:val="18"/>
          <w:szCs w:val="18"/>
        </w:rPr>
        <w:t>прозрачность финансовых операций с бюджетными и родительскими средствами;</w:t>
      </w:r>
    </w:p>
    <w:p w14:paraId="535594D9" w14:textId="77777777" w:rsidR="00261384" w:rsidRPr="008D192F" w:rsidRDefault="00261384" w:rsidP="00261384">
      <w:pPr>
        <w:numPr>
          <w:ilvl w:val="0"/>
          <w:numId w:val="40"/>
        </w:numPr>
        <w:jc w:val="both"/>
        <w:rPr>
          <w:sz w:val="18"/>
          <w:szCs w:val="18"/>
        </w:rPr>
      </w:pPr>
      <w:r w:rsidRPr="008D192F">
        <w:rPr>
          <w:sz w:val="18"/>
          <w:szCs w:val="18"/>
        </w:rPr>
        <w:t xml:space="preserve">ведение лицевых счетов обучающихся. </w:t>
      </w:r>
    </w:p>
    <w:p w14:paraId="153C2273" w14:textId="77777777" w:rsidR="00261384" w:rsidRPr="008D192F" w:rsidRDefault="00261384" w:rsidP="00261384">
      <w:pPr>
        <w:jc w:val="both"/>
        <w:rPr>
          <w:rFonts w:eastAsia="Calibri"/>
          <w:sz w:val="18"/>
          <w:szCs w:val="18"/>
        </w:rPr>
      </w:pPr>
    </w:p>
    <w:p w14:paraId="3E8A2ECC" w14:textId="77777777" w:rsidR="009401EF" w:rsidRPr="008D441E" w:rsidRDefault="009401EF" w:rsidP="009401EF">
      <w:pPr>
        <w:widowControl w:val="0"/>
        <w:suppressAutoHyphens/>
        <w:autoSpaceDN w:val="0"/>
        <w:contextualSpacing/>
        <w:jc w:val="center"/>
        <w:textAlignment w:val="baseline"/>
        <w:outlineLvl w:val="0"/>
        <w:rPr>
          <w:b/>
          <w:bCs/>
          <w:color w:val="00000A"/>
          <w:kern w:val="3"/>
          <w:sz w:val="20"/>
          <w:szCs w:val="20"/>
          <w:lang w:eastAsia="ar-SA"/>
        </w:rPr>
      </w:pPr>
      <w:r w:rsidRPr="008D441E">
        <w:rPr>
          <w:sz w:val="20"/>
          <w:szCs w:val="20"/>
        </w:rPr>
        <w:br w:type="page"/>
      </w:r>
    </w:p>
    <w:p w14:paraId="56320FAA" w14:textId="77777777" w:rsidR="00D00CBA" w:rsidRPr="008D441E" w:rsidRDefault="00D00CBA" w:rsidP="00D00CBA">
      <w:pPr>
        <w:widowControl w:val="0"/>
        <w:ind w:firstLine="709"/>
        <w:jc w:val="center"/>
        <w:rPr>
          <w:b/>
          <w:bCs/>
          <w:sz w:val="21"/>
          <w:szCs w:val="21"/>
        </w:rPr>
      </w:pPr>
      <w:r w:rsidRPr="008D441E">
        <w:rPr>
          <w:b/>
          <w:bCs/>
          <w:sz w:val="21"/>
          <w:szCs w:val="21"/>
        </w:rPr>
        <w:lastRenderedPageBreak/>
        <w:t>РАЗДЕЛ № 5. ПРОЕКТ ДОГОВОРА</w:t>
      </w:r>
    </w:p>
    <w:p w14:paraId="598FD881" w14:textId="77777777" w:rsidR="00D00CBA" w:rsidRPr="008D192F" w:rsidRDefault="00D00CBA" w:rsidP="00D00CBA">
      <w:pPr>
        <w:rPr>
          <w:color w:val="00000A"/>
          <w:kern w:val="3"/>
          <w:sz w:val="18"/>
          <w:szCs w:val="18"/>
          <w:lang w:eastAsia="ar-SA"/>
        </w:rPr>
      </w:pPr>
    </w:p>
    <w:p w14:paraId="1337C26C" w14:textId="77777777" w:rsidR="008D441E" w:rsidRPr="008D192F" w:rsidRDefault="008D441E" w:rsidP="008D441E">
      <w:pPr>
        <w:rPr>
          <w:sz w:val="18"/>
          <w:szCs w:val="18"/>
        </w:rPr>
      </w:pPr>
    </w:p>
    <w:p w14:paraId="5D2A591D" w14:textId="77777777" w:rsidR="008D441E" w:rsidRPr="008D192F" w:rsidRDefault="008D441E" w:rsidP="008D192F">
      <w:pPr>
        <w:ind w:firstLine="709"/>
        <w:jc w:val="center"/>
        <w:rPr>
          <w:b/>
          <w:sz w:val="18"/>
          <w:szCs w:val="18"/>
        </w:rPr>
      </w:pPr>
      <w:r w:rsidRPr="008D192F">
        <w:rPr>
          <w:b/>
          <w:sz w:val="18"/>
          <w:szCs w:val="18"/>
        </w:rPr>
        <w:t>Договор №______</w:t>
      </w:r>
    </w:p>
    <w:p w14:paraId="3CA989FF" w14:textId="77777777" w:rsidR="008D441E" w:rsidRPr="008D192F" w:rsidRDefault="008D441E" w:rsidP="008D192F">
      <w:pPr>
        <w:ind w:firstLine="709"/>
        <w:jc w:val="both"/>
        <w:rPr>
          <w:sz w:val="18"/>
          <w:szCs w:val="18"/>
        </w:rPr>
      </w:pPr>
      <w:r w:rsidRPr="008D192F">
        <w:rPr>
          <w:sz w:val="18"/>
          <w:szCs w:val="18"/>
        </w:rPr>
        <w:t xml:space="preserve">г. Уфа                                                                                                      </w:t>
      </w:r>
      <w:r w:rsidRPr="008D192F">
        <w:rPr>
          <w:sz w:val="18"/>
          <w:szCs w:val="18"/>
        </w:rPr>
        <w:tab/>
        <w:t xml:space="preserve">          </w:t>
      </w:r>
      <w:r w:rsidRPr="008D192F">
        <w:rPr>
          <w:sz w:val="18"/>
          <w:szCs w:val="18"/>
        </w:rPr>
        <w:tab/>
        <w:t xml:space="preserve">                               «__»  _________ 202_ г.</w:t>
      </w:r>
    </w:p>
    <w:p w14:paraId="4F1FDB05" w14:textId="77777777" w:rsidR="008D441E" w:rsidRPr="008D192F" w:rsidRDefault="008D441E" w:rsidP="008D192F">
      <w:pPr>
        <w:ind w:firstLine="709"/>
        <w:jc w:val="both"/>
        <w:rPr>
          <w:sz w:val="18"/>
          <w:szCs w:val="18"/>
        </w:rPr>
      </w:pPr>
    </w:p>
    <w:p w14:paraId="1422316D" w14:textId="77777777" w:rsidR="008D441E" w:rsidRPr="008D192F" w:rsidRDefault="008D441E" w:rsidP="008D192F">
      <w:pPr>
        <w:ind w:firstLine="709"/>
        <w:jc w:val="both"/>
        <w:rPr>
          <w:sz w:val="18"/>
          <w:szCs w:val="18"/>
        </w:rPr>
      </w:pPr>
      <w:proofErr w:type="gramStart"/>
      <w:r w:rsidRPr="008D192F">
        <w:rPr>
          <w:sz w:val="18"/>
          <w:szCs w:val="18"/>
        </w:rPr>
        <w:t>________________________, далее именуемое «Заказчик», в лице __________________, действующего на основании Устава с одной стороны, и ___________________, именуемое в дальнейшем «Исполнитель», в лице ___________, действующего на основании ________, с другой стороны, (вместе далее именуемые «Стороны»), с другой стороны, вместе именуемые «Стороны»,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(далее – Федеральный</w:t>
      </w:r>
      <w:proofErr w:type="gramEnd"/>
      <w:r w:rsidRPr="008D192F">
        <w:rPr>
          <w:sz w:val="18"/>
          <w:szCs w:val="18"/>
        </w:rPr>
        <w:t xml:space="preserve"> закон № 223-ФЗ), действующего законодательства Российской Федерации и иных нормативных правовых, на основании результатов конкурса в электронной форме (Протокол № </w:t>
      </w:r>
      <w:proofErr w:type="gramStart"/>
      <w:r w:rsidRPr="008D192F">
        <w:rPr>
          <w:sz w:val="18"/>
          <w:szCs w:val="18"/>
        </w:rPr>
        <w:t>от</w:t>
      </w:r>
      <w:proofErr w:type="gramEnd"/>
      <w:r w:rsidRPr="008D192F">
        <w:rPr>
          <w:sz w:val="18"/>
          <w:szCs w:val="18"/>
        </w:rPr>
        <w:t xml:space="preserve"> ______________,  (далее – закупка),  заключили настоящий договор о нижеследующем:</w:t>
      </w:r>
    </w:p>
    <w:p w14:paraId="7ECED792" w14:textId="77777777" w:rsidR="008D441E" w:rsidRPr="008D192F" w:rsidRDefault="008D441E" w:rsidP="008D192F">
      <w:pPr>
        <w:ind w:firstLine="709"/>
        <w:jc w:val="both"/>
        <w:rPr>
          <w:sz w:val="18"/>
          <w:szCs w:val="18"/>
        </w:rPr>
      </w:pPr>
    </w:p>
    <w:p w14:paraId="6030E5FC" w14:textId="77777777" w:rsidR="008D441E" w:rsidRPr="008D192F" w:rsidRDefault="008D441E" w:rsidP="008D192F">
      <w:pPr>
        <w:ind w:firstLine="709"/>
        <w:jc w:val="center"/>
        <w:rPr>
          <w:sz w:val="18"/>
          <w:szCs w:val="18"/>
        </w:rPr>
      </w:pPr>
      <w:r w:rsidRPr="008D192F">
        <w:rPr>
          <w:sz w:val="18"/>
          <w:szCs w:val="18"/>
        </w:rPr>
        <w:t>1. ПРЕДМЕТ ДОГОВОРА</w:t>
      </w:r>
    </w:p>
    <w:p w14:paraId="4EF3EEC1" w14:textId="77777777" w:rsidR="008D441E" w:rsidRPr="008D192F" w:rsidRDefault="008D441E" w:rsidP="008D192F">
      <w:pPr>
        <w:ind w:firstLine="709"/>
        <w:jc w:val="both"/>
        <w:rPr>
          <w:sz w:val="18"/>
          <w:szCs w:val="18"/>
        </w:rPr>
      </w:pPr>
      <w:r w:rsidRPr="008D192F">
        <w:rPr>
          <w:sz w:val="18"/>
          <w:szCs w:val="18"/>
        </w:rPr>
        <w:t>1.1. Предметом Договора является «Оказание услуг по организации горячего питания (обучающиеся 1-4 классов)».</w:t>
      </w:r>
    </w:p>
    <w:p w14:paraId="7F1B45C4" w14:textId="77777777" w:rsidR="008D441E" w:rsidRPr="008D192F" w:rsidRDefault="008D441E" w:rsidP="008D192F">
      <w:pPr>
        <w:ind w:firstLine="709"/>
        <w:jc w:val="both"/>
        <w:rPr>
          <w:sz w:val="18"/>
          <w:szCs w:val="18"/>
        </w:rPr>
      </w:pPr>
      <w:r w:rsidRPr="008D192F">
        <w:rPr>
          <w:sz w:val="18"/>
          <w:szCs w:val="18"/>
        </w:rPr>
        <w:t>1.2. Заказчик поручает, а Исполнитель принимает на себя обязательство на оказание услуг по организации горячего питания (обучающиеся 1-4 классов) (далее – Услуги) в соответствии с Описанием объекта закупки (Приложение №1 к Договору, являющееся неотъемлемой частью настоящего Договора)</w:t>
      </w:r>
    </w:p>
    <w:p w14:paraId="5450605F" w14:textId="604EFA57" w:rsidR="008D441E" w:rsidRPr="008D192F" w:rsidRDefault="008D441E" w:rsidP="008D192F">
      <w:pPr>
        <w:ind w:firstLine="709"/>
        <w:jc w:val="both"/>
        <w:rPr>
          <w:sz w:val="18"/>
          <w:szCs w:val="18"/>
        </w:rPr>
      </w:pPr>
      <w:r w:rsidRPr="008D192F">
        <w:rPr>
          <w:sz w:val="18"/>
          <w:szCs w:val="18"/>
        </w:rPr>
        <w:t>1.3. Срок оказания Услуг: с 01.09.2026г. по 3</w:t>
      </w:r>
      <w:r w:rsidR="0034132E">
        <w:rPr>
          <w:sz w:val="18"/>
          <w:szCs w:val="18"/>
        </w:rPr>
        <w:t>0</w:t>
      </w:r>
      <w:r w:rsidRPr="008D192F">
        <w:rPr>
          <w:sz w:val="18"/>
          <w:szCs w:val="18"/>
        </w:rPr>
        <w:t>.12.2026г.</w:t>
      </w:r>
    </w:p>
    <w:p w14:paraId="2A8DF335" w14:textId="77777777" w:rsidR="008D441E" w:rsidRPr="008D192F" w:rsidRDefault="008D441E" w:rsidP="008D192F">
      <w:pPr>
        <w:ind w:firstLine="709"/>
        <w:jc w:val="both"/>
        <w:rPr>
          <w:sz w:val="18"/>
          <w:szCs w:val="18"/>
        </w:rPr>
      </w:pPr>
      <w:r w:rsidRPr="008D192F">
        <w:rPr>
          <w:sz w:val="18"/>
          <w:szCs w:val="18"/>
        </w:rPr>
        <w:t>Срок исполнения Договора – 31.12.2026г.</w:t>
      </w:r>
    </w:p>
    <w:p w14:paraId="22B7F1CD" w14:textId="77777777" w:rsidR="008D441E" w:rsidRPr="008D192F" w:rsidRDefault="008D441E" w:rsidP="008D192F">
      <w:pPr>
        <w:ind w:firstLine="709"/>
        <w:jc w:val="both"/>
        <w:rPr>
          <w:sz w:val="18"/>
          <w:szCs w:val="18"/>
        </w:rPr>
      </w:pPr>
      <w:r w:rsidRPr="008D192F">
        <w:rPr>
          <w:sz w:val="18"/>
          <w:szCs w:val="18"/>
        </w:rPr>
        <w:t>1.4. Место оказания Услуг: Приготовление питания на территории Заказчика с использованием помещений и оборудования, принадлежащих Заказчику, а также в доставке и раздаче готового питания по месту нахождения Заказчика</w:t>
      </w:r>
      <w:proofErr w:type="gramStart"/>
      <w:r w:rsidRPr="008D192F">
        <w:rPr>
          <w:sz w:val="18"/>
          <w:szCs w:val="18"/>
        </w:rPr>
        <w:t xml:space="preserve"> (__________________), </w:t>
      </w:r>
      <w:proofErr w:type="gramEnd"/>
      <w:r w:rsidRPr="008D192F">
        <w:rPr>
          <w:sz w:val="18"/>
          <w:szCs w:val="18"/>
        </w:rPr>
        <w:t>с использованием инвентаря и посуды Исполнителя.</w:t>
      </w:r>
    </w:p>
    <w:p w14:paraId="05C40C22" w14:textId="77777777" w:rsidR="008D441E" w:rsidRPr="008D192F" w:rsidRDefault="008D441E" w:rsidP="008D192F">
      <w:pPr>
        <w:ind w:firstLine="709"/>
        <w:jc w:val="both"/>
        <w:rPr>
          <w:sz w:val="18"/>
          <w:szCs w:val="18"/>
        </w:rPr>
      </w:pPr>
      <w:r w:rsidRPr="008D192F">
        <w:rPr>
          <w:sz w:val="18"/>
          <w:szCs w:val="18"/>
        </w:rPr>
        <w:t xml:space="preserve">1.5. </w:t>
      </w:r>
      <w:proofErr w:type="gramStart"/>
      <w:r w:rsidRPr="008D192F">
        <w:rPr>
          <w:sz w:val="18"/>
          <w:szCs w:val="18"/>
        </w:rPr>
        <w:t xml:space="preserve">В целях выполнения обязательств по настоящему Договору, на основании п.10 ч.1 ст.17.1 федерального закона от 26.07.2006 № 135-ФЗ «О защите конкуренции» Заказчик предоставляет Исполнителю помещения общеобразовательного учреждения суммарной площадью ______ </w:t>
      </w:r>
      <w:proofErr w:type="spellStart"/>
      <w:r w:rsidRPr="008D192F">
        <w:rPr>
          <w:sz w:val="18"/>
          <w:szCs w:val="18"/>
        </w:rPr>
        <w:t>кв.м</w:t>
      </w:r>
      <w:proofErr w:type="spellEnd"/>
      <w:r w:rsidRPr="008D192F">
        <w:rPr>
          <w:sz w:val="18"/>
          <w:szCs w:val="18"/>
        </w:rPr>
        <w:t>. для приготовления блюд, мытья посуды, а также технологическое и иное оборудование, мебель  в безвозмездное пользование на основании актов приёма-передачи (приложение № 4 к  Договору).</w:t>
      </w:r>
      <w:proofErr w:type="gramEnd"/>
    </w:p>
    <w:p w14:paraId="4D1232D7" w14:textId="77777777" w:rsidR="008D441E" w:rsidRPr="008D192F" w:rsidRDefault="008D441E" w:rsidP="008D192F">
      <w:pPr>
        <w:ind w:firstLine="709"/>
        <w:jc w:val="both"/>
        <w:rPr>
          <w:sz w:val="18"/>
          <w:szCs w:val="18"/>
        </w:rPr>
      </w:pPr>
    </w:p>
    <w:p w14:paraId="4E354EAD" w14:textId="77777777" w:rsidR="008D441E" w:rsidRPr="008D192F" w:rsidRDefault="008D441E" w:rsidP="008D192F">
      <w:pPr>
        <w:ind w:firstLine="709"/>
        <w:jc w:val="center"/>
        <w:rPr>
          <w:sz w:val="18"/>
          <w:szCs w:val="18"/>
        </w:rPr>
      </w:pPr>
      <w:r w:rsidRPr="008D192F">
        <w:rPr>
          <w:sz w:val="18"/>
          <w:szCs w:val="18"/>
        </w:rPr>
        <w:t>2. ЦЕНА ДОГОВОРА И ПОРЯДОК РАСЧЕТОВ</w:t>
      </w:r>
    </w:p>
    <w:p w14:paraId="6E182440" w14:textId="77777777" w:rsidR="008D441E" w:rsidRPr="008D192F" w:rsidRDefault="008D441E" w:rsidP="008D192F">
      <w:pPr>
        <w:ind w:firstLine="709"/>
        <w:jc w:val="both"/>
        <w:rPr>
          <w:sz w:val="18"/>
          <w:szCs w:val="18"/>
        </w:rPr>
      </w:pPr>
      <w:r w:rsidRPr="008D192F">
        <w:rPr>
          <w:sz w:val="18"/>
          <w:szCs w:val="18"/>
        </w:rPr>
        <w:t>2.1. Максимальное значение цены Договора (</w:t>
      </w:r>
      <w:proofErr w:type="spellStart"/>
      <w:proofErr w:type="gramStart"/>
      <w:r w:rsidRPr="008D192F">
        <w:rPr>
          <w:sz w:val="18"/>
          <w:szCs w:val="18"/>
        </w:rPr>
        <w:t>Цк</w:t>
      </w:r>
      <w:proofErr w:type="gramEnd"/>
      <w:r w:rsidRPr="008D192F">
        <w:rPr>
          <w:sz w:val="18"/>
          <w:szCs w:val="18"/>
        </w:rPr>
        <w:t>max</w:t>
      </w:r>
      <w:proofErr w:type="spellEnd"/>
      <w:r w:rsidRPr="008D192F">
        <w:rPr>
          <w:sz w:val="18"/>
          <w:szCs w:val="18"/>
        </w:rPr>
        <w:t>) представляет собой цену Договора, предложенную Исполнителем по результатам открытого конкурса в электронной форме и составляет _________, в том числе НДС __________ рублей.</w:t>
      </w:r>
    </w:p>
    <w:p w14:paraId="2F33B08C" w14:textId="77777777" w:rsidR="008D441E" w:rsidRPr="008D192F" w:rsidRDefault="008D441E" w:rsidP="008D192F">
      <w:pPr>
        <w:ind w:firstLine="709"/>
        <w:jc w:val="both"/>
        <w:rPr>
          <w:sz w:val="18"/>
          <w:szCs w:val="18"/>
        </w:rPr>
      </w:pPr>
      <w:r w:rsidRPr="008D192F">
        <w:rPr>
          <w:sz w:val="18"/>
          <w:szCs w:val="18"/>
        </w:rPr>
        <w:t xml:space="preserve">Цена Договора на оказание </w:t>
      </w:r>
      <w:proofErr w:type="gramStart"/>
      <w:r w:rsidRPr="008D192F">
        <w:rPr>
          <w:sz w:val="18"/>
          <w:szCs w:val="18"/>
        </w:rPr>
        <w:t>услуг</w:t>
      </w:r>
      <w:proofErr w:type="gramEnd"/>
      <w:r w:rsidRPr="008D192F">
        <w:rPr>
          <w:sz w:val="18"/>
          <w:szCs w:val="18"/>
        </w:rPr>
        <w:t xml:space="preserve"> по организации питания обучающихся включает расходы Исполнителя, связанные с  оказанием Услуг по  Договору, в том числе:  стоимость продуктов питания, стоимость приготовления и раздачи пищи, уборки и помывки посуды, стоимость расходных материалов, стоимость транспортных расходов, погрузки/разгрузки  и др.,  страхование, уплату  налогов и других обязательных платежей и расходов Исполнителя, связанных с исполнением условий настоящего Договора и не может изменяться в ходе его исполнения, за исключением случаев, предусмотренных п. 8.4 Договора.</w:t>
      </w:r>
    </w:p>
    <w:p w14:paraId="6D08CA17" w14:textId="77777777" w:rsidR="008D441E" w:rsidRPr="008D192F" w:rsidRDefault="008D441E" w:rsidP="008D192F">
      <w:pPr>
        <w:ind w:firstLine="709"/>
        <w:jc w:val="both"/>
        <w:rPr>
          <w:sz w:val="18"/>
          <w:szCs w:val="18"/>
        </w:rPr>
      </w:pPr>
      <w:r w:rsidRPr="008D192F">
        <w:rPr>
          <w:sz w:val="18"/>
          <w:szCs w:val="18"/>
        </w:rPr>
        <w:t>2.2. Оплата по настоящему Договору осуществляется по следующей формуле цены Договора:</w:t>
      </w:r>
    </w:p>
    <w:p w14:paraId="053DCF64" w14:textId="77777777" w:rsidR="008D441E" w:rsidRPr="008D192F" w:rsidRDefault="008D441E" w:rsidP="008D192F">
      <w:pPr>
        <w:ind w:firstLine="709"/>
        <w:jc w:val="both"/>
        <w:rPr>
          <w:sz w:val="18"/>
          <w:szCs w:val="18"/>
        </w:rPr>
      </w:pPr>
      <w:proofErr w:type="spellStart"/>
      <w:r w:rsidRPr="008D192F">
        <w:rPr>
          <w:sz w:val="18"/>
          <w:szCs w:val="18"/>
        </w:rPr>
        <w:t>Цк</w:t>
      </w:r>
      <w:proofErr w:type="spellEnd"/>
      <w:r w:rsidRPr="008D192F">
        <w:rPr>
          <w:sz w:val="18"/>
          <w:szCs w:val="18"/>
        </w:rPr>
        <w:t>=V*</w:t>
      </w:r>
      <w:proofErr w:type="spellStart"/>
      <w:r w:rsidRPr="008D192F">
        <w:rPr>
          <w:sz w:val="18"/>
          <w:szCs w:val="18"/>
        </w:rPr>
        <w:t>Цнорм</w:t>
      </w:r>
      <w:proofErr w:type="spellEnd"/>
      <w:r w:rsidRPr="008D192F">
        <w:rPr>
          <w:sz w:val="18"/>
          <w:szCs w:val="18"/>
        </w:rPr>
        <w:t>.</w:t>
      </w:r>
    </w:p>
    <w:p w14:paraId="2F49ECB2" w14:textId="77777777" w:rsidR="008D441E" w:rsidRPr="008D192F" w:rsidRDefault="008D441E" w:rsidP="008D192F">
      <w:pPr>
        <w:ind w:firstLine="709"/>
        <w:jc w:val="both"/>
        <w:rPr>
          <w:sz w:val="18"/>
          <w:szCs w:val="18"/>
        </w:rPr>
      </w:pPr>
      <w:proofErr w:type="spellStart"/>
      <w:r w:rsidRPr="008D192F">
        <w:rPr>
          <w:sz w:val="18"/>
          <w:szCs w:val="18"/>
        </w:rPr>
        <w:t>Цк</w:t>
      </w:r>
      <w:proofErr w:type="spellEnd"/>
      <w:r w:rsidRPr="008D192F">
        <w:rPr>
          <w:sz w:val="18"/>
          <w:szCs w:val="18"/>
        </w:rPr>
        <w:t xml:space="preserve"> – цена Договора, определенная с использованием настоящей формулы, которая не может превышать </w:t>
      </w:r>
      <w:proofErr w:type="spellStart"/>
      <w:proofErr w:type="gramStart"/>
      <w:r w:rsidRPr="008D192F">
        <w:rPr>
          <w:sz w:val="18"/>
          <w:szCs w:val="18"/>
        </w:rPr>
        <w:t>Цк</w:t>
      </w:r>
      <w:proofErr w:type="gramEnd"/>
      <w:r w:rsidRPr="008D192F">
        <w:rPr>
          <w:sz w:val="18"/>
          <w:szCs w:val="18"/>
        </w:rPr>
        <w:t>max</w:t>
      </w:r>
      <w:proofErr w:type="spellEnd"/>
      <w:r w:rsidRPr="008D192F">
        <w:rPr>
          <w:sz w:val="18"/>
          <w:szCs w:val="18"/>
        </w:rPr>
        <w:t xml:space="preserve"> (максимальное значение цены Договора) (</w:t>
      </w:r>
      <w:proofErr w:type="spellStart"/>
      <w:r w:rsidRPr="008D192F">
        <w:rPr>
          <w:sz w:val="18"/>
          <w:szCs w:val="18"/>
        </w:rPr>
        <w:t>Цк</w:t>
      </w:r>
      <w:proofErr w:type="spellEnd"/>
      <w:r w:rsidRPr="008D192F">
        <w:rPr>
          <w:sz w:val="18"/>
          <w:szCs w:val="18"/>
        </w:rPr>
        <w:t xml:space="preserve"> </w:t>
      </w:r>
      <w:r w:rsidRPr="008D192F">
        <w:rPr>
          <w:rFonts w:ascii="Cambria Math" w:hAnsi="Cambria Math" w:cs="Cambria Math"/>
          <w:sz w:val="18"/>
          <w:szCs w:val="18"/>
        </w:rPr>
        <w:t>⩽</w:t>
      </w:r>
      <w:r w:rsidRPr="008D192F">
        <w:rPr>
          <w:sz w:val="18"/>
          <w:szCs w:val="18"/>
        </w:rPr>
        <w:t xml:space="preserve"> </w:t>
      </w:r>
      <w:proofErr w:type="spellStart"/>
      <w:r w:rsidRPr="008D192F">
        <w:rPr>
          <w:sz w:val="18"/>
          <w:szCs w:val="18"/>
        </w:rPr>
        <w:t>Цкmax</w:t>
      </w:r>
      <w:proofErr w:type="spellEnd"/>
      <w:r w:rsidRPr="008D192F">
        <w:rPr>
          <w:sz w:val="18"/>
          <w:szCs w:val="18"/>
        </w:rPr>
        <w:t xml:space="preserve">); </w:t>
      </w:r>
    </w:p>
    <w:p w14:paraId="420A3970" w14:textId="77777777" w:rsidR="008D441E" w:rsidRPr="008D192F" w:rsidRDefault="008D441E" w:rsidP="008D192F">
      <w:pPr>
        <w:ind w:firstLine="709"/>
        <w:jc w:val="both"/>
        <w:rPr>
          <w:sz w:val="18"/>
          <w:szCs w:val="18"/>
        </w:rPr>
      </w:pPr>
      <w:r w:rsidRPr="008D192F">
        <w:rPr>
          <w:sz w:val="18"/>
          <w:szCs w:val="18"/>
        </w:rPr>
        <w:t>где:</w:t>
      </w:r>
    </w:p>
    <w:p w14:paraId="1D4A5030" w14:textId="77777777" w:rsidR="008D441E" w:rsidRPr="008D192F" w:rsidRDefault="008D441E" w:rsidP="008D192F">
      <w:pPr>
        <w:ind w:firstLine="709"/>
        <w:jc w:val="both"/>
        <w:rPr>
          <w:sz w:val="18"/>
          <w:szCs w:val="18"/>
        </w:rPr>
      </w:pPr>
      <w:r w:rsidRPr="008D192F">
        <w:rPr>
          <w:sz w:val="18"/>
          <w:szCs w:val="18"/>
        </w:rPr>
        <w:t>V – количество (объем) закупаемого товара (работы, услуги</w:t>
      </w:r>
      <w:proofErr w:type="gramStart"/>
      <w:r w:rsidRPr="008D192F">
        <w:rPr>
          <w:sz w:val="18"/>
          <w:szCs w:val="18"/>
        </w:rPr>
        <w:t>)(</w:t>
      </w:r>
      <w:proofErr w:type="gramEnd"/>
      <w:r w:rsidRPr="008D192F">
        <w:rPr>
          <w:sz w:val="18"/>
          <w:szCs w:val="18"/>
        </w:rPr>
        <w:t>количество детей * на количество дней);</w:t>
      </w:r>
    </w:p>
    <w:p w14:paraId="46F2F463" w14:textId="77777777" w:rsidR="008D441E" w:rsidRPr="008D192F" w:rsidRDefault="008D441E" w:rsidP="008D192F">
      <w:pPr>
        <w:ind w:firstLine="709"/>
        <w:jc w:val="both"/>
        <w:rPr>
          <w:sz w:val="18"/>
          <w:szCs w:val="18"/>
        </w:rPr>
      </w:pPr>
      <w:proofErr w:type="spellStart"/>
      <w:r w:rsidRPr="008D192F">
        <w:rPr>
          <w:sz w:val="18"/>
          <w:szCs w:val="18"/>
        </w:rPr>
        <w:t>Цнорм</w:t>
      </w:r>
      <w:proofErr w:type="spellEnd"/>
      <w:r w:rsidRPr="008D192F">
        <w:rPr>
          <w:sz w:val="18"/>
          <w:szCs w:val="18"/>
        </w:rPr>
        <w:t xml:space="preserve">. – цена (тариф) единицы товара, работы, услуги, установленная в рамках государственного регулирования цен (нормативов) </w:t>
      </w:r>
    </w:p>
    <w:p w14:paraId="71966795" w14:textId="77777777" w:rsidR="008D441E" w:rsidRPr="008D192F" w:rsidRDefault="008D441E" w:rsidP="008D192F">
      <w:pPr>
        <w:ind w:firstLine="709"/>
        <w:jc w:val="both"/>
        <w:rPr>
          <w:sz w:val="18"/>
          <w:szCs w:val="18"/>
        </w:rPr>
      </w:pPr>
      <w:r w:rsidRPr="008D192F">
        <w:rPr>
          <w:sz w:val="18"/>
          <w:szCs w:val="18"/>
        </w:rPr>
        <w:t xml:space="preserve">2.3. </w:t>
      </w:r>
      <w:proofErr w:type="gramStart"/>
      <w:r w:rsidRPr="008D192F">
        <w:rPr>
          <w:sz w:val="18"/>
          <w:szCs w:val="18"/>
        </w:rPr>
        <w:t>В соответствии с частью 2 статьи 34 Федерального закона от 05.04.2013 г. №44-ФЗ «О Контрактной системе в сфере закупок товаров, работ, услуг для обеспечения государственных и муниципальных нужд Заказчик оплачивает стоимость Товара по формуле цены Договора, указанной в пункте 2.2 Договора, в пределах максимального значения цены Договора, предусмотренного пунктом 2.1  настоящего Договора.</w:t>
      </w:r>
      <w:proofErr w:type="gramEnd"/>
    </w:p>
    <w:p w14:paraId="3210B55E" w14:textId="77777777" w:rsidR="008D441E" w:rsidRPr="008D192F" w:rsidRDefault="008D441E" w:rsidP="008D192F">
      <w:pPr>
        <w:ind w:firstLine="709"/>
        <w:jc w:val="both"/>
        <w:rPr>
          <w:sz w:val="18"/>
          <w:szCs w:val="18"/>
        </w:rPr>
      </w:pPr>
      <w:r w:rsidRPr="008D192F">
        <w:rPr>
          <w:sz w:val="18"/>
          <w:szCs w:val="18"/>
        </w:rPr>
        <w:t xml:space="preserve">2.4. </w:t>
      </w:r>
      <w:proofErr w:type="gramStart"/>
      <w:r w:rsidRPr="008D192F">
        <w:rPr>
          <w:sz w:val="18"/>
          <w:szCs w:val="18"/>
        </w:rPr>
        <w:t>Сумма</w:t>
      </w:r>
      <w:proofErr w:type="gramEnd"/>
      <w:r w:rsidRPr="008D192F">
        <w:rPr>
          <w:sz w:val="18"/>
          <w:szCs w:val="18"/>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0AA2E7" w14:textId="77777777" w:rsidR="008D441E" w:rsidRPr="008D192F" w:rsidRDefault="008D441E" w:rsidP="008D192F">
      <w:pPr>
        <w:ind w:firstLine="709"/>
        <w:jc w:val="both"/>
        <w:rPr>
          <w:sz w:val="18"/>
          <w:szCs w:val="18"/>
        </w:rPr>
      </w:pPr>
      <w:r w:rsidRPr="008D192F">
        <w:rPr>
          <w:sz w:val="18"/>
          <w:szCs w:val="18"/>
        </w:rPr>
        <w:t xml:space="preserve">2.5. Оплата оказанных услуг по Договору производится по безналичному расчету, путем перечисления денежных средств на расчетный счет Исполнителя в течение 7 рабочих дней </w:t>
      </w:r>
      <w:proofErr w:type="gramStart"/>
      <w:r w:rsidRPr="008D192F">
        <w:rPr>
          <w:sz w:val="18"/>
          <w:szCs w:val="18"/>
        </w:rPr>
        <w:t>с даты подписания</w:t>
      </w:r>
      <w:proofErr w:type="gramEnd"/>
      <w:r w:rsidRPr="008D192F">
        <w:rPr>
          <w:sz w:val="18"/>
          <w:szCs w:val="18"/>
        </w:rPr>
        <w:t xml:space="preserve"> сторонами документа о приёмке  (акта оказанных услуг) с соблюдением п. 3.1. Договора, с предоставлением Исполнителем счета и/или счета-фактуры. Аванс не предусмотрен.</w:t>
      </w:r>
    </w:p>
    <w:p w14:paraId="211843E6" w14:textId="77777777" w:rsidR="008D441E" w:rsidRPr="008D192F" w:rsidRDefault="008D441E" w:rsidP="008D192F">
      <w:pPr>
        <w:ind w:firstLine="709"/>
        <w:jc w:val="both"/>
        <w:rPr>
          <w:sz w:val="18"/>
          <w:szCs w:val="18"/>
        </w:rPr>
      </w:pPr>
      <w:r w:rsidRPr="008D192F">
        <w:rPr>
          <w:sz w:val="18"/>
          <w:szCs w:val="18"/>
        </w:rPr>
        <w:t>2.6. Обязательство Заказчика по оплате считается исполненным после списания денежных сре</w:t>
      </w:r>
      <w:proofErr w:type="gramStart"/>
      <w:r w:rsidRPr="008D192F">
        <w:rPr>
          <w:sz w:val="18"/>
          <w:szCs w:val="18"/>
        </w:rPr>
        <w:t>дств с р</w:t>
      </w:r>
      <w:proofErr w:type="gramEnd"/>
      <w:r w:rsidRPr="008D192F">
        <w:rPr>
          <w:sz w:val="18"/>
          <w:szCs w:val="18"/>
        </w:rPr>
        <w:t>асчетного счета Заказчика. За дальнейшее прохождение денежных средств Заказчик ответственности не несет.</w:t>
      </w:r>
    </w:p>
    <w:p w14:paraId="3AF18913" w14:textId="77777777" w:rsidR="008D441E" w:rsidRPr="008D192F" w:rsidRDefault="008D441E" w:rsidP="008D192F">
      <w:pPr>
        <w:ind w:firstLine="709"/>
        <w:jc w:val="both"/>
        <w:rPr>
          <w:sz w:val="18"/>
          <w:szCs w:val="18"/>
        </w:rPr>
      </w:pPr>
      <w:r w:rsidRPr="008D192F">
        <w:rPr>
          <w:sz w:val="18"/>
          <w:szCs w:val="18"/>
        </w:rPr>
        <w:t>2.7. Оплата осуществляется в рублях Российской Федерации.</w:t>
      </w:r>
    </w:p>
    <w:p w14:paraId="5F24726B" w14:textId="77777777" w:rsidR="008D441E" w:rsidRPr="008D192F" w:rsidRDefault="008D441E" w:rsidP="008D192F">
      <w:pPr>
        <w:ind w:firstLine="709"/>
        <w:jc w:val="both"/>
        <w:rPr>
          <w:sz w:val="18"/>
          <w:szCs w:val="18"/>
        </w:rPr>
      </w:pPr>
      <w:r w:rsidRPr="008D192F">
        <w:rPr>
          <w:sz w:val="18"/>
          <w:szCs w:val="18"/>
        </w:rPr>
        <w:t>2.8. Источник финансирования: Средства автономных учреждений на 2026 г.</w:t>
      </w:r>
    </w:p>
    <w:p w14:paraId="14466EE1" w14:textId="77777777" w:rsidR="008D441E" w:rsidRPr="008D192F" w:rsidRDefault="008D441E" w:rsidP="008D192F">
      <w:pPr>
        <w:ind w:firstLine="709"/>
        <w:jc w:val="both"/>
        <w:rPr>
          <w:sz w:val="18"/>
          <w:szCs w:val="18"/>
        </w:rPr>
      </w:pPr>
    </w:p>
    <w:p w14:paraId="6D1878D0" w14:textId="6B54799A" w:rsidR="008D441E" w:rsidRPr="008D192F" w:rsidRDefault="008D192F" w:rsidP="008D192F">
      <w:pPr>
        <w:ind w:firstLine="709"/>
        <w:jc w:val="center"/>
        <w:rPr>
          <w:sz w:val="18"/>
          <w:szCs w:val="18"/>
        </w:rPr>
      </w:pPr>
      <w:r w:rsidRPr="008D192F">
        <w:rPr>
          <w:sz w:val="18"/>
          <w:szCs w:val="18"/>
        </w:rPr>
        <w:t>3</w:t>
      </w:r>
      <w:r>
        <w:rPr>
          <w:sz w:val="18"/>
          <w:szCs w:val="18"/>
        </w:rPr>
        <w:t xml:space="preserve">. </w:t>
      </w:r>
      <w:r w:rsidR="008D441E" w:rsidRPr="008D192F">
        <w:rPr>
          <w:sz w:val="18"/>
          <w:szCs w:val="18"/>
        </w:rPr>
        <w:t>ПОРЯДОК И УСЛОВИЯ ПРИЕМКИ ОКАЗАННЫХ УСЛУГ</w:t>
      </w:r>
    </w:p>
    <w:p w14:paraId="5EDFC3EA" w14:textId="77777777" w:rsidR="008D441E" w:rsidRPr="008D192F" w:rsidRDefault="008D441E" w:rsidP="008D192F">
      <w:pPr>
        <w:ind w:firstLine="709"/>
        <w:jc w:val="both"/>
        <w:rPr>
          <w:sz w:val="18"/>
          <w:szCs w:val="18"/>
        </w:rPr>
      </w:pPr>
      <w:r w:rsidRPr="008D192F">
        <w:rPr>
          <w:sz w:val="18"/>
          <w:szCs w:val="18"/>
        </w:rPr>
        <w:t>3.1. Приёмка результата исполнения договора происходит по факту оказания определенного объема Услуг.</w:t>
      </w:r>
    </w:p>
    <w:p w14:paraId="496BC7B1" w14:textId="77777777" w:rsidR="008D441E" w:rsidRPr="008D192F" w:rsidRDefault="008D441E" w:rsidP="008D192F">
      <w:pPr>
        <w:ind w:firstLine="709"/>
        <w:jc w:val="both"/>
        <w:rPr>
          <w:sz w:val="18"/>
          <w:szCs w:val="18"/>
        </w:rPr>
      </w:pPr>
      <w:r w:rsidRPr="008D192F">
        <w:rPr>
          <w:sz w:val="18"/>
          <w:szCs w:val="18"/>
        </w:rPr>
        <w:t>1) Исполнитель до 10 числа месяца, следующего за отчётным месяцем, формирует документ о приёмке (Акт оказанных услуг), который должен содержать:</w:t>
      </w:r>
    </w:p>
    <w:p w14:paraId="46D8A96B" w14:textId="77777777" w:rsidR="008D441E" w:rsidRPr="008D192F" w:rsidRDefault="008D441E" w:rsidP="008D192F">
      <w:pPr>
        <w:ind w:firstLine="709"/>
        <w:jc w:val="both"/>
        <w:rPr>
          <w:sz w:val="18"/>
          <w:szCs w:val="18"/>
        </w:rPr>
      </w:pPr>
      <w:r w:rsidRPr="008D192F">
        <w:rPr>
          <w:sz w:val="18"/>
          <w:szCs w:val="18"/>
        </w:rPr>
        <w:t>а) наименование поставленного товара, выполненной работы, оказанной услуги;</w:t>
      </w:r>
    </w:p>
    <w:p w14:paraId="00E838BB" w14:textId="77777777" w:rsidR="008D441E" w:rsidRPr="008D192F" w:rsidRDefault="008D441E" w:rsidP="008D192F">
      <w:pPr>
        <w:ind w:firstLine="709"/>
        <w:jc w:val="both"/>
        <w:rPr>
          <w:sz w:val="18"/>
          <w:szCs w:val="18"/>
        </w:rPr>
      </w:pPr>
      <w:r w:rsidRPr="008D192F">
        <w:rPr>
          <w:sz w:val="18"/>
          <w:szCs w:val="18"/>
        </w:rPr>
        <w:t>б)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67D4FCA7" w14:textId="77777777" w:rsidR="008D441E" w:rsidRPr="008D192F" w:rsidRDefault="008D441E" w:rsidP="008D192F">
      <w:pPr>
        <w:ind w:firstLine="709"/>
        <w:jc w:val="both"/>
        <w:rPr>
          <w:sz w:val="18"/>
          <w:szCs w:val="18"/>
        </w:rPr>
      </w:pPr>
      <w:r w:rsidRPr="008D192F">
        <w:rPr>
          <w:sz w:val="18"/>
          <w:szCs w:val="18"/>
        </w:rPr>
        <w:t>в)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70ED7EA3" w14:textId="77777777" w:rsidR="008D441E" w:rsidRPr="008D192F" w:rsidRDefault="008D441E" w:rsidP="008D192F">
      <w:pPr>
        <w:ind w:firstLine="709"/>
        <w:jc w:val="both"/>
        <w:rPr>
          <w:sz w:val="18"/>
          <w:szCs w:val="18"/>
        </w:rPr>
      </w:pPr>
      <w:r w:rsidRPr="008D192F">
        <w:rPr>
          <w:sz w:val="18"/>
          <w:szCs w:val="18"/>
        </w:rPr>
        <w:t>г) информацию об объеме выполненной работы, оказанной услуги;</w:t>
      </w:r>
    </w:p>
    <w:p w14:paraId="62203510" w14:textId="77777777" w:rsidR="008D441E" w:rsidRPr="008D192F" w:rsidRDefault="008D441E" w:rsidP="008D192F">
      <w:pPr>
        <w:ind w:firstLine="709"/>
        <w:jc w:val="both"/>
        <w:rPr>
          <w:sz w:val="18"/>
          <w:szCs w:val="18"/>
        </w:rPr>
      </w:pPr>
      <w:r w:rsidRPr="008D192F">
        <w:rPr>
          <w:sz w:val="18"/>
          <w:szCs w:val="18"/>
        </w:rPr>
        <w:lastRenderedPageBreak/>
        <w:t>д) стоимость исполненных поставщиком (подрядчиком, исполнителем) обязательств, предусмотренных договором,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08A09EC7" w14:textId="77777777" w:rsidR="008D441E" w:rsidRPr="008D192F" w:rsidRDefault="008D441E" w:rsidP="008D192F">
      <w:pPr>
        <w:ind w:firstLine="709"/>
        <w:jc w:val="both"/>
        <w:rPr>
          <w:sz w:val="18"/>
          <w:szCs w:val="18"/>
        </w:rPr>
      </w:pPr>
      <w:r w:rsidRPr="008D192F">
        <w:rPr>
          <w:sz w:val="18"/>
          <w:szCs w:val="18"/>
        </w:rPr>
        <w:t>2) к документу о приемке, предусмотренному настоящим пунктом, прилагаться документы, которые считаются его неотъемлемой частью (счет и/или счет-фактура).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настоящим пунктом, содержащаяся в документе о приемке.</w:t>
      </w:r>
    </w:p>
    <w:p w14:paraId="14F7E45B" w14:textId="77777777" w:rsidR="008D441E" w:rsidRPr="008D192F" w:rsidRDefault="008D441E" w:rsidP="008D192F">
      <w:pPr>
        <w:ind w:firstLine="709"/>
        <w:jc w:val="both"/>
        <w:rPr>
          <w:sz w:val="18"/>
          <w:szCs w:val="18"/>
        </w:rPr>
      </w:pPr>
      <w:r w:rsidRPr="008D192F">
        <w:rPr>
          <w:sz w:val="18"/>
          <w:szCs w:val="18"/>
        </w:rPr>
        <w:t>3.2. В течение 20 (двадцати) рабочих дней, следующих за днем поступления документа о приемке, Заказчик осуществляет одно из следующих действий:</w:t>
      </w:r>
    </w:p>
    <w:p w14:paraId="0500230C" w14:textId="77777777" w:rsidR="008D441E" w:rsidRPr="008D192F" w:rsidRDefault="008D441E" w:rsidP="008D192F">
      <w:pPr>
        <w:ind w:firstLine="709"/>
        <w:jc w:val="both"/>
        <w:rPr>
          <w:sz w:val="18"/>
          <w:szCs w:val="18"/>
        </w:rPr>
      </w:pPr>
      <w:r w:rsidRPr="008D192F">
        <w:rPr>
          <w:sz w:val="18"/>
          <w:szCs w:val="18"/>
        </w:rPr>
        <w:t>а) подписывает документ о приемке;</w:t>
      </w:r>
    </w:p>
    <w:p w14:paraId="714D285F" w14:textId="77777777" w:rsidR="008D441E" w:rsidRPr="008D192F" w:rsidRDefault="008D441E" w:rsidP="008D192F">
      <w:pPr>
        <w:ind w:firstLine="709"/>
        <w:jc w:val="both"/>
        <w:rPr>
          <w:sz w:val="18"/>
          <w:szCs w:val="18"/>
        </w:rPr>
      </w:pPr>
      <w:r w:rsidRPr="008D192F">
        <w:rPr>
          <w:sz w:val="18"/>
          <w:szCs w:val="18"/>
        </w:rPr>
        <w:t>б) формирует мотивированный отказ от подписания документа о приемке с указанием причин такого отказа;</w:t>
      </w:r>
    </w:p>
    <w:p w14:paraId="3812BA60" w14:textId="77777777" w:rsidR="008D441E" w:rsidRPr="008D192F" w:rsidRDefault="008D441E" w:rsidP="008D192F">
      <w:pPr>
        <w:ind w:firstLine="709"/>
        <w:jc w:val="both"/>
        <w:rPr>
          <w:sz w:val="18"/>
          <w:szCs w:val="18"/>
        </w:rPr>
      </w:pPr>
      <w:r w:rsidRPr="008D192F">
        <w:rPr>
          <w:sz w:val="18"/>
          <w:szCs w:val="18"/>
        </w:rPr>
        <w:t>3.3. В случае получения в соответствии с пунктом 3.2 мотивированного отказа от подписания документа о приемке Исполнитель вправе устранить причины, указанные в таком мотивированном отказе, и в течение 3 (трех) рабочих дней с момента получения такого мотивированного отказа направить заказчику документ о приемке в порядке, предусмотренном настоящим разделом.</w:t>
      </w:r>
    </w:p>
    <w:p w14:paraId="4184C413" w14:textId="77777777" w:rsidR="008D441E" w:rsidRPr="008D192F" w:rsidRDefault="008D441E" w:rsidP="008D192F">
      <w:pPr>
        <w:ind w:firstLine="709"/>
        <w:jc w:val="both"/>
        <w:rPr>
          <w:sz w:val="18"/>
          <w:szCs w:val="18"/>
        </w:rPr>
      </w:pPr>
      <w:r w:rsidRPr="008D192F">
        <w:rPr>
          <w:sz w:val="18"/>
          <w:szCs w:val="18"/>
        </w:rPr>
        <w:t xml:space="preserve">3.4 Датой приемки оказанных услуг считается дата о приемке, </w:t>
      </w:r>
      <w:proofErr w:type="gramStart"/>
      <w:r w:rsidRPr="008D192F">
        <w:rPr>
          <w:sz w:val="18"/>
          <w:szCs w:val="18"/>
        </w:rPr>
        <w:t>подписанного</w:t>
      </w:r>
      <w:proofErr w:type="gramEnd"/>
      <w:r w:rsidRPr="008D192F">
        <w:rPr>
          <w:sz w:val="18"/>
          <w:szCs w:val="18"/>
        </w:rPr>
        <w:t xml:space="preserve"> заказчиком.</w:t>
      </w:r>
    </w:p>
    <w:p w14:paraId="1D62E685" w14:textId="77777777" w:rsidR="008D441E" w:rsidRPr="008D192F" w:rsidRDefault="008D441E" w:rsidP="008D192F">
      <w:pPr>
        <w:ind w:firstLine="709"/>
        <w:jc w:val="both"/>
        <w:rPr>
          <w:sz w:val="18"/>
          <w:szCs w:val="18"/>
        </w:rPr>
      </w:pPr>
      <w:r w:rsidRPr="008D192F">
        <w:rPr>
          <w:sz w:val="18"/>
          <w:szCs w:val="18"/>
        </w:rPr>
        <w:t>3.5.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договорной системе.</w:t>
      </w:r>
    </w:p>
    <w:p w14:paraId="76323915" w14:textId="77777777" w:rsidR="008D441E" w:rsidRPr="008D192F" w:rsidRDefault="008D441E" w:rsidP="008D192F">
      <w:pPr>
        <w:ind w:firstLine="709"/>
        <w:jc w:val="both"/>
        <w:rPr>
          <w:sz w:val="18"/>
          <w:szCs w:val="18"/>
        </w:rPr>
      </w:pPr>
      <w:r w:rsidRPr="008D192F">
        <w:rPr>
          <w:sz w:val="18"/>
          <w:szCs w:val="18"/>
        </w:rPr>
        <w:t>3.5.1.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w:t>
      </w:r>
    </w:p>
    <w:p w14:paraId="7FC4C061" w14:textId="77777777" w:rsidR="008D441E" w:rsidRPr="008D192F" w:rsidRDefault="008D441E" w:rsidP="008D192F">
      <w:pPr>
        <w:ind w:firstLine="709"/>
        <w:jc w:val="both"/>
        <w:rPr>
          <w:sz w:val="18"/>
          <w:szCs w:val="18"/>
        </w:rPr>
      </w:pPr>
      <w:r w:rsidRPr="008D192F">
        <w:rPr>
          <w:sz w:val="18"/>
          <w:szCs w:val="18"/>
        </w:rPr>
        <w:t>3.5.2. В случае, если по результатам такой экспертизы установлены нарушения требований договора, не препятствующие приемке оказанной услуги, в заключени</w:t>
      </w:r>
      <w:proofErr w:type="gramStart"/>
      <w:r w:rsidRPr="008D192F">
        <w:rPr>
          <w:sz w:val="18"/>
          <w:szCs w:val="18"/>
        </w:rPr>
        <w:t>и</w:t>
      </w:r>
      <w:proofErr w:type="gramEnd"/>
      <w:r w:rsidRPr="008D192F">
        <w:rPr>
          <w:sz w:val="18"/>
          <w:szCs w:val="18"/>
        </w:rPr>
        <w:t xml:space="preserve"> могут содержаться предложения об устранении данных нарушений, в том числе с указанием срока их устранения.</w:t>
      </w:r>
    </w:p>
    <w:p w14:paraId="3A153CDA" w14:textId="77777777" w:rsidR="008D441E" w:rsidRPr="008D192F" w:rsidRDefault="008D441E" w:rsidP="008D192F">
      <w:pPr>
        <w:ind w:firstLine="709"/>
        <w:jc w:val="both"/>
        <w:rPr>
          <w:sz w:val="18"/>
          <w:szCs w:val="18"/>
        </w:rPr>
      </w:pPr>
      <w:r w:rsidRPr="008D192F">
        <w:rPr>
          <w:sz w:val="18"/>
          <w:szCs w:val="18"/>
        </w:rPr>
        <w:t>3.5.3.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оказанной услуги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BCC5B86" w14:textId="77777777" w:rsidR="008D441E" w:rsidRPr="008D192F" w:rsidRDefault="008D441E" w:rsidP="008D192F">
      <w:pPr>
        <w:ind w:firstLine="709"/>
        <w:jc w:val="both"/>
        <w:rPr>
          <w:sz w:val="18"/>
          <w:szCs w:val="18"/>
        </w:rPr>
      </w:pPr>
    </w:p>
    <w:p w14:paraId="49E005D6" w14:textId="77777777" w:rsidR="008D441E" w:rsidRPr="008D192F" w:rsidRDefault="008D441E" w:rsidP="008D192F">
      <w:pPr>
        <w:ind w:firstLine="709"/>
        <w:jc w:val="center"/>
        <w:rPr>
          <w:sz w:val="18"/>
          <w:szCs w:val="18"/>
        </w:rPr>
      </w:pPr>
      <w:r w:rsidRPr="008D192F">
        <w:rPr>
          <w:sz w:val="18"/>
          <w:szCs w:val="18"/>
        </w:rPr>
        <w:t>4. ПРАВА И ОБЯЗАННОСТИ СТОРОН</w:t>
      </w:r>
    </w:p>
    <w:p w14:paraId="324CBAA2" w14:textId="77777777" w:rsidR="008D441E" w:rsidRPr="008D192F" w:rsidRDefault="008D441E" w:rsidP="008D192F">
      <w:pPr>
        <w:ind w:firstLine="709"/>
        <w:jc w:val="both"/>
        <w:rPr>
          <w:sz w:val="18"/>
          <w:szCs w:val="18"/>
        </w:rPr>
      </w:pPr>
      <w:r w:rsidRPr="008D192F">
        <w:rPr>
          <w:sz w:val="18"/>
          <w:szCs w:val="18"/>
        </w:rPr>
        <w:t>4.1. Заказчик обязан:    </w:t>
      </w:r>
    </w:p>
    <w:p w14:paraId="44A0B52A" w14:textId="77777777" w:rsidR="008D441E" w:rsidRPr="008D192F" w:rsidRDefault="008D441E" w:rsidP="008D192F">
      <w:pPr>
        <w:ind w:firstLine="709"/>
        <w:jc w:val="both"/>
        <w:rPr>
          <w:sz w:val="18"/>
          <w:szCs w:val="18"/>
        </w:rPr>
      </w:pPr>
      <w:r w:rsidRPr="008D192F">
        <w:rPr>
          <w:sz w:val="18"/>
          <w:szCs w:val="18"/>
        </w:rPr>
        <w:t>4.1.1.  Поручить Исполнителю оказание Услуг, предусмотренных настоящим Договором, и может в любое время контролировать ход их оказания.</w:t>
      </w:r>
    </w:p>
    <w:p w14:paraId="6452DDB4" w14:textId="77777777" w:rsidR="008D441E" w:rsidRPr="008D192F" w:rsidRDefault="008D441E" w:rsidP="008D192F">
      <w:pPr>
        <w:ind w:firstLine="709"/>
        <w:jc w:val="both"/>
        <w:rPr>
          <w:sz w:val="18"/>
          <w:szCs w:val="18"/>
        </w:rPr>
      </w:pPr>
      <w:r w:rsidRPr="008D192F">
        <w:rPr>
          <w:sz w:val="18"/>
          <w:szCs w:val="18"/>
        </w:rPr>
        <w:t xml:space="preserve">4.1.2. Сообщить Исполнителю информацию, необходимую для надлежащего выполнения обязательств по настоящему Договору. Осуществлять организационную работу по вопросам питания детей, проведению учета и расчетов за питание. </w:t>
      </w:r>
    </w:p>
    <w:p w14:paraId="5A102D3D" w14:textId="77777777" w:rsidR="008D441E" w:rsidRPr="008D192F" w:rsidRDefault="008D441E" w:rsidP="008D192F">
      <w:pPr>
        <w:ind w:firstLine="709"/>
        <w:jc w:val="both"/>
        <w:rPr>
          <w:sz w:val="18"/>
          <w:szCs w:val="18"/>
        </w:rPr>
      </w:pPr>
      <w:r w:rsidRPr="008D192F">
        <w:rPr>
          <w:sz w:val="18"/>
          <w:szCs w:val="18"/>
        </w:rPr>
        <w:t xml:space="preserve">4.1.3. Осуществлять </w:t>
      </w:r>
      <w:proofErr w:type="gramStart"/>
      <w:r w:rsidRPr="008D192F">
        <w:rPr>
          <w:sz w:val="18"/>
          <w:szCs w:val="18"/>
        </w:rPr>
        <w:t>контроль за</w:t>
      </w:r>
      <w:proofErr w:type="gramEnd"/>
      <w:r w:rsidRPr="008D192F">
        <w:rPr>
          <w:sz w:val="18"/>
          <w:szCs w:val="18"/>
        </w:rPr>
        <w:t xml:space="preserve"> организацией питания детей, а именно:</w:t>
      </w:r>
    </w:p>
    <w:p w14:paraId="39A457C0" w14:textId="77777777" w:rsidR="008D441E" w:rsidRPr="008D192F" w:rsidRDefault="008D441E" w:rsidP="008D192F">
      <w:pPr>
        <w:ind w:firstLine="709"/>
        <w:jc w:val="both"/>
        <w:rPr>
          <w:sz w:val="18"/>
          <w:szCs w:val="18"/>
        </w:rPr>
      </w:pPr>
      <w:r w:rsidRPr="008D192F">
        <w:rPr>
          <w:sz w:val="18"/>
          <w:szCs w:val="18"/>
        </w:rPr>
        <w:t>4.1.3.1.</w:t>
      </w:r>
      <w:r w:rsidRPr="008D192F">
        <w:rPr>
          <w:sz w:val="18"/>
          <w:szCs w:val="18"/>
        </w:rPr>
        <w:tab/>
        <w:t>За соблюдением правил приема и хранения поступающих продуктов питания, требований к кулинарной обработке, технологии приготовления пищи, сроков хранения и реализации скоропортящихся продуктов, за соответствием закупаемых продуктов питания требованиям ГОСТ, сертификатам или декларациям соответствия, ветеринарным сопроводительным документам и другим в соответствии с законодательством;</w:t>
      </w:r>
    </w:p>
    <w:p w14:paraId="70C72B60" w14:textId="77777777" w:rsidR="008D441E" w:rsidRPr="008D192F" w:rsidRDefault="008D441E" w:rsidP="008D192F">
      <w:pPr>
        <w:ind w:firstLine="709"/>
        <w:jc w:val="both"/>
        <w:rPr>
          <w:sz w:val="18"/>
          <w:szCs w:val="18"/>
        </w:rPr>
      </w:pPr>
      <w:r w:rsidRPr="008D192F">
        <w:rPr>
          <w:sz w:val="18"/>
          <w:szCs w:val="18"/>
        </w:rPr>
        <w:t>4.1.3.2.</w:t>
      </w:r>
      <w:r w:rsidRPr="008D192F">
        <w:rPr>
          <w:sz w:val="18"/>
          <w:szCs w:val="18"/>
        </w:rPr>
        <w:tab/>
        <w:t xml:space="preserve">За снятием суточных проб и их хранением; </w:t>
      </w:r>
    </w:p>
    <w:p w14:paraId="23D7FEC8" w14:textId="77777777" w:rsidR="008D441E" w:rsidRPr="008D192F" w:rsidRDefault="008D441E" w:rsidP="008D192F">
      <w:pPr>
        <w:ind w:firstLine="709"/>
        <w:jc w:val="both"/>
        <w:rPr>
          <w:sz w:val="18"/>
          <w:szCs w:val="18"/>
        </w:rPr>
      </w:pPr>
      <w:r w:rsidRPr="008D192F">
        <w:rPr>
          <w:sz w:val="18"/>
          <w:szCs w:val="18"/>
        </w:rPr>
        <w:t>4.1.3.3.</w:t>
      </w:r>
      <w:r w:rsidRPr="008D192F">
        <w:rPr>
          <w:sz w:val="18"/>
          <w:szCs w:val="18"/>
        </w:rPr>
        <w:tab/>
        <w:t>За правильностью поступления блюд согласно ежедневному меню.</w:t>
      </w:r>
    </w:p>
    <w:p w14:paraId="305610B4" w14:textId="77777777" w:rsidR="008D441E" w:rsidRPr="008D192F" w:rsidRDefault="008D441E" w:rsidP="008D192F">
      <w:pPr>
        <w:ind w:firstLine="709"/>
        <w:jc w:val="both"/>
        <w:rPr>
          <w:sz w:val="18"/>
          <w:szCs w:val="18"/>
        </w:rPr>
      </w:pPr>
      <w:r w:rsidRPr="008D192F">
        <w:rPr>
          <w:sz w:val="18"/>
          <w:szCs w:val="18"/>
        </w:rPr>
        <w:t>4.1.4. Обеспечить оплату принятых Услуг в порядке, предусмотренном настоящим Договором.</w:t>
      </w:r>
    </w:p>
    <w:p w14:paraId="70CB9F41" w14:textId="77777777" w:rsidR="008D441E" w:rsidRPr="008D192F" w:rsidRDefault="008D441E" w:rsidP="008D192F">
      <w:pPr>
        <w:ind w:firstLine="709"/>
        <w:jc w:val="both"/>
        <w:rPr>
          <w:sz w:val="18"/>
          <w:szCs w:val="18"/>
        </w:rPr>
      </w:pPr>
      <w:r w:rsidRPr="008D192F">
        <w:rPr>
          <w:sz w:val="18"/>
          <w:szCs w:val="18"/>
        </w:rPr>
        <w:t xml:space="preserve">4.1.5. Утвердить приказом </w:t>
      </w:r>
      <w:proofErr w:type="spellStart"/>
      <w:r w:rsidRPr="008D192F">
        <w:rPr>
          <w:sz w:val="18"/>
          <w:szCs w:val="18"/>
        </w:rPr>
        <w:t>бракеражную</w:t>
      </w:r>
      <w:proofErr w:type="spellEnd"/>
      <w:r w:rsidRPr="008D192F">
        <w:rPr>
          <w:sz w:val="18"/>
          <w:szCs w:val="18"/>
        </w:rPr>
        <w:t xml:space="preserve"> комиссию в составе не менее 3-х человек. Производить совместно с Исполнителем ежедневный бракераж готовой продукции, не допускать отпуска некачественной продукции детям.</w:t>
      </w:r>
    </w:p>
    <w:p w14:paraId="4EA986F6" w14:textId="77777777" w:rsidR="008D441E" w:rsidRPr="008D192F" w:rsidRDefault="008D441E" w:rsidP="008D192F">
      <w:pPr>
        <w:ind w:firstLine="709"/>
        <w:jc w:val="both"/>
        <w:rPr>
          <w:sz w:val="18"/>
          <w:szCs w:val="18"/>
        </w:rPr>
      </w:pPr>
      <w:r w:rsidRPr="008D192F">
        <w:rPr>
          <w:sz w:val="18"/>
          <w:szCs w:val="18"/>
        </w:rPr>
        <w:t xml:space="preserve">4.1.6. </w:t>
      </w:r>
      <w:proofErr w:type="gramStart"/>
      <w:r w:rsidRPr="008D192F">
        <w:rPr>
          <w:sz w:val="18"/>
          <w:szCs w:val="18"/>
        </w:rPr>
        <w:t>Назначить ответственного для взаимодействия с Исполнителем: _____________________.</w:t>
      </w:r>
      <w:proofErr w:type="gramEnd"/>
    </w:p>
    <w:p w14:paraId="58AB5911" w14:textId="77777777" w:rsidR="008D441E" w:rsidRPr="008D192F" w:rsidRDefault="008D441E" w:rsidP="008D192F">
      <w:pPr>
        <w:ind w:firstLine="709"/>
        <w:jc w:val="both"/>
        <w:rPr>
          <w:sz w:val="18"/>
          <w:szCs w:val="18"/>
        </w:rPr>
      </w:pPr>
      <w:r w:rsidRPr="008D192F">
        <w:rPr>
          <w:sz w:val="18"/>
          <w:szCs w:val="18"/>
        </w:rPr>
        <w:t xml:space="preserve">4.1.7. Утверждать совместно с Исполнителем режим (график) питания детей. При необходимости изменения утвержденного режима (графика) питания, Сторона ставит об этом в известность другую Сторону не позднее, чем за 1 день. </w:t>
      </w:r>
    </w:p>
    <w:p w14:paraId="4084C8E0" w14:textId="77777777" w:rsidR="008D441E" w:rsidRPr="008D192F" w:rsidRDefault="008D441E" w:rsidP="008D192F">
      <w:pPr>
        <w:ind w:firstLine="709"/>
        <w:jc w:val="both"/>
        <w:rPr>
          <w:sz w:val="18"/>
          <w:szCs w:val="18"/>
        </w:rPr>
      </w:pPr>
      <w:r w:rsidRPr="008D192F">
        <w:rPr>
          <w:sz w:val="18"/>
          <w:szCs w:val="18"/>
        </w:rPr>
        <w:t xml:space="preserve">4.1.8. До начала оказания Услуг направить Исполнителю сведения о режиме работы Заказчика, режиме питания (с указанием времени подачи по отдельным приемам пищи), а также ежегодный график работы Заказчика с указанием праздничных и выходных дней. Незамедлительно (не менее чем за сутки) оповещать Исполнителя о введении карантина. </w:t>
      </w:r>
    </w:p>
    <w:p w14:paraId="411B2233" w14:textId="77777777" w:rsidR="008D441E" w:rsidRPr="008D192F" w:rsidRDefault="008D441E" w:rsidP="008D192F">
      <w:pPr>
        <w:ind w:firstLine="709"/>
        <w:jc w:val="both"/>
        <w:rPr>
          <w:sz w:val="18"/>
          <w:szCs w:val="18"/>
        </w:rPr>
      </w:pPr>
    </w:p>
    <w:p w14:paraId="48FBDCC9" w14:textId="77777777" w:rsidR="008D441E" w:rsidRPr="008D192F" w:rsidRDefault="008D441E" w:rsidP="008D192F">
      <w:pPr>
        <w:ind w:firstLine="709"/>
        <w:jc w:val="both"/>
        <w:rPr>
          <w:sz w:val="18"/>
          <w:szCs w:val="18"/>
        </w:rPr>
      </w:pPr>
      <w:r w:rsidRPr="008D192F">
        <w:rPr>
          <w:sz w:val="18"/>
          <w:szCs w:val="18"/>
        </w:rPr>
        <w:t>4.2. Исполнитель обязан:</w:t>
      </w:r>
    </w:p>
    <w:p w14:paraId="0151F832" w14:textId="77777777" w:rsidR="008D441E" w:rsidRPr="008D192F" w:rsidRDefault="008D441E" w:rsidP="008D192F">
      <w:pPr>
        <w:ind w:firstLine="709"/>
        <w:jc w:val="both"/>
        <w:rPr>
          <w:sz w:val="18"/>
          <w:szCs w:val="18"/>
        </w:rPr>
      </w:pPr>
      <w:r w:rsidRPr="008D192F">
        <w:rPr>
          <w:sz w:val="18"/>
          <w:szCs w:val="18"/>
        </w:rPr>
        <w:t>4.2.1. Гарантировать качество и безопасность поставляемых продуктов питания. В случае требования, предоставить в течение 3 (трех) рабочих дней все необходимые документы согласно действующему законодательству.</w:t>
      </w:r>
    </w:p>
    <w:p w14:paraId="40AB3C3A" w14:textId="77777777" w:rsidR="008D441E" w:rsidRPr="008D192F" w:rsidRDefault="008D441E" w:rsidP="008D192F">
      <w:pPr>
        <w:ind w:firstLine="709"/>
        <w:jc w:val="both"/>
        <w:rPr>
          <w:sz w:val="18"/>
          <w:szCs w:val="18"/>
        </w:rPr>
      </w:pPr>
      <w:r w:rsidRPr="008D192F">
        <w:rPr>
          <w:sz w:val="18"/>
          <w:szCs w:val="18"/>
        </w:rPr>
        <w:t>- Соответствовать всем требованиям законодательства Российской Федерации, предъявляемым к Исполнителям, оказывающим услуги в случае, если такие требования установлены законодательством Российской Федерации.</w:t>
      </w:r>
    </w:p>
    <w:p w14:paraId="04326168" w14:textId="77777777" w:rsidR="008D441E" w:rsidRPr="008D192F" w:rsidRDefault="008D441E" w:rsidP="008D192F">
      <w:pPr>
        <w:ind w:firstLine="709"/>
        <w:jc w:val="both"/>
        <w:rPr>
          <w:sz w:val="18"/>
          <w:szCs w:val="18"/>
        </w:rPr>
      </w:pPr>
      <w:r w:rsidRPr="008D192F">
        <w:rPr>
          <w:sz w:val="18"/>
          <w:szCs w:val="18"/>
        </w:rPr>
        <w:t>- Оказать Услуги по организации питания на базе ________________ на срок оказания услуг в соответствии с установленными санитарно-эпидемиологическими правилами и нормативами.</w:t>
      </w:r>
    </w:p>
    <w:p w14:paraId="1BCF73AD" w14:textId="77777777" w:rsidR="008D441E" w:rsidRPr="008D192F" w:rsidRDefault="008D441E" w:rsidP="008D192F">
      <w:pPr>
        <w:ind w:firstLine="709"/>
        <w:jc w:val="both"/>
        <w:rPr>
          <w:sz w:val="18"/>
          <w:szCs w:val="18"/>
        </w:rPr>
      </w:pPr>
      <w:r w:rsidRPr="008D192F">
        <w:rPr>
          <w:sz w:val="18"/>
          <w:szCs w:val="18"/>
        </w:rPr>
        <w:t>4.2.2. Оказывать Услуги по адресу: __________________________.</w:t>
      </w:r>
    </w:p>
    <w:p w14:paraId="009583BA" w14:textId="77777777" w:rsidR="008D441E" w:rsidRPr="008D192F" w:rsidRDefault="008D441E" w:rsidP="008D192F">
      <w:pPr>
        <w:ind w:firstLine="709"/>
        <w:jc w:val="both"/>
        <w:rPr>
          <w:sz w:val="18"/>
          <w:szCs w:val="18"/>
        </w:rPr>
      </w:pPr>
      <w:r w:rsidRPr="008D192F">
        <w:rPr>
          <w:sz w:val="18"/>
          <w:szCs w:val="18"/>
        </w:rPr>
        <w:t>4.2.3. Оказывать Услуги по организации питания в соответствии с Меню, указанным в приложении №3 к настоящему Договору. Не допускать изменений Меню без согласования с Заказчиком. Не допускать повторений блюд и изделий в течение более одного дня подряд. При разработке Меню Исполнитель вправе использовать примерное меню (Приложение №3 к Договору) (при использовании и (или) доработке примерного меню Исполнитель также согласовывает его с Заказчиком)</w:t>
      </w:r>
    </w:p>
    <w:p w14:paraId="02EB1BD0" w14:textId="77777777" w:rsidR="008D441E" w:rsidRPr="008D192F" w:rsidRDefault="008D441E" w:rsidP="008D192F">
      <w:pPr>
        <w:ind w:firstLine="709"/>
        <w:jc w:val="both"/>
        <w:rPr>
          <w:sz w:val="18"/>
          <w:szCs w:val="18"/>
        </w:rPr>
      </w:pPr>
      <w:r w:rsidRPr="008D192F">
        <w:rPr>
          <w:sz w:val="18"/>
          <w:szCs w:val="18"/>
        </w:rPr>
        <w:t>4.2.4. Осуществлять профилактику витаминной и микроэлементной недостаточности блюд с этой целью выполнить следующее:</w:t>
      </w:r>
    </w:p>
    <w:p w14:paraId="1096B89C" w14:textId="77777777" w:rsidR="008D441E" w:rsidRPr="008D192F" w:rsidRDefault="008D441E" w:rsidP="008D192F">
      <w:pPr>
        <w:ind w:firstLine="709"/>
        <w:jc w:val="both"/>
        <w:rPr>
          <w:sz w:val="18"/>
          <w:szCs w:val="18"/>
        </w:rPr>
      </w:pPr>
      <w:r w:rsidRPr="008D192F">
        <w:rPr>
          <w:sz w:val="18"/>
          <w:szCs w:val="18"/>
        </w:rPr>
        <w:t>4.2.4.1.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0134E093" w14:textId="77777777" w:rsidR="008D441E" w:rsidRPr="008D192F" w:rsidRDefault="008D441E" w:rsidP="008D192F">
      <w:pPr>
        <w:ind w:firstLine="709"/>
        <w:jc w:val="both"/>
        <w:rPr>
          <w:sz w:val="18"/>
          <w:szCs w:val="18"/>
        </w:rPr>
      </w:pPr>
      <w:r w:rsidRPr="008D192F">
        <w:rPr>
          <w:sz w:val="18"/>
          <w:szCs w:val="18"/>
        </w:rPr>
        <w:t xml:space="preserve">4.2.4.2. Витаминизацию блюд проводить под контролем медицинского работника (при его отсутствии – иного ответственного лица). </w:t>
      </w:r>
    </w:p>
    <w:p w14:paraId="64980C74" w14:textId="77777777" w:rsidR="008D441E" w:rsidRPr="008D192F" w:rsidRDefault="008D441E" w:rsidP="008D192F">
      <w:pPr>
        <w:ind w:firstLine="709"/>
        <w:jc w:val="both"/>
        <w:rPr>
          <w:sz w:val="18"/>
          <w:szCs w:val="18"/>
        </w:rPr>
      </w:pPr>
      <w:r w:rsidRPr="008D192F">
        <w:rPr>
          <w:sz w:val="18"/>
          <w:szCs w:val="18"/>
        </w:rPr>
        <w:t>4.2.4.3. Не допускать подогрев витаминизированной пищи.</w:t>
      </w:r>
    </w:p>
    <w:p w14:paraId="3822A44F" w14:textId="77777777" w:rsidR="008D441E" w:rsidRPr="008D192F" w:rsidRDefault="008D441E" w:rsidP="008D192F">
      <w:pPr>
        <w:ind w:firstLine="709"/>
        <w:jc w:val="both"/>
        <w:rPr>
          <w:sz w:val="18"/>
          <w:szCs w:val="18"/>
        </w:rPr>
      </w:pPr>
      <w:r w:rsidRPr="008D192F">
        <w:rPr>
          <w:sz w:val="18"/>
          <w:szCs w:val="18"/>
        </w:rPr>
        <w:t xml:space="preserve">4.2.4.4. Замена витаминизации блюд выдачей поливитаминных  препаратов в виде драже, таблетки, пастилки и других форм не допускается. </w:t>
      </w:r>
    </w:p>
    <w:p w14:paraId="24063016" w14:textId="77777777" w:rsidR="008D441E" w:rsidRPr="008D192F" w:rsidRDefault="008D441E" w:rsidP="008D192F">
      <w:pPr>
        <w:ind w:firstLine="709"/>
        <w:jc w:val="both"/>
        <w:rPr>
          <w:sz w:val="18"/>
          <w:szCs w:val="18"/>
        </w:rPr>
      </w:pPr>
      <w:r w:rsidRPr="008D192F">
        <w:rPr>
          <w:sz w:val="18"/>
          <w:szCs w:val="18"/>
        </w:rPr>
        <w:t>4.2.5. Назначить ответственного за оказание Услуг по организации питания.</w:t>
      </w:r>
    </w:p>
    <w:p w14:paraId="1C6F771D" w14:textId="77777777" w:rsidR="008D441E" w:rsidRPr="008D192F" w:rsidRDefault="008D441E" w:rsidP="008D192F">
      <w:pPr>
        <w:ind w:firstLine="709"/>
        <w:jc w:val="both"/>
        <w:rPr>
          <w:sz w:val="18"/>
          <w:szCs w:val="18"/>
        </w:rPr>
      </w:pPr>
      <w:r w:rsidRPr="008D192F">
        <w:rPr>
          <w:sz w:val="18"/>
          <w:szCs w:val="18"/>
        </w:rPr>
        <w:lastRenderedPageBreak/>
        <w:t>4.2.6. При необходимости доукомплектовать пищеблок Заказчика производственным инвентарем, необходимым Исполнителю для оказания услуг с обеспечением гарантии качества и безопасности;</w:t>
      </w:r>
    </w:p>
    <w:p w14:paraId="7B395312" w14:textId="77777777" w:rsidR="008D441E" w:rsidRPr="008D192F" w:rsidRDefault="008D441E" w:rsidP="008D192F">
      <w:pPr>
        <w:ind w:firstLine="709"/>
        <w:jc w:val="both"/>
        <w:rPr>
          <w:sz w:val="18"/>
          <w:szCs w:val="18"/>
        </w:rPr>
      </w:pPr>
      <w:r w:rsidRPr="008D192F">
        <w:rPr>
          <w:sz w:val="18"/>
          <w:szCs w:val="18"/>
        </w:rPr>
        <w:t>4.2.7. Укомплектовать столовую достаточным количеством посуды, столовых приборов (в том числе контрольно-измерительными приборами, согласно ФЗ от 26.06.2008 г. № 102-ФЗ «Об обеспечении единицы измерений»), кухонного инвентаря</w:t>
      </w:r>
    </w:p>
    <w:p w14:paraId="6134DAF0" w14:textId="77777777" w:rsidR="008D441E" w:rsidRPr="008D192F" w:rsidRDefault="008D441E" w:rsidP="008D192F">
      <w:pPr>
        <w:ind w:firstLine="709"/>
        <w:jc w:val="both"/>
        <w:rPr>
          <w:sz w:val="18"/>
          <w:szCs w:val="18"/>
        </w:rPr>
      </w:pPr>
      <w:r w:rsidRPr="008D192F">
        <w:rPr>
          <w:sz w:val="18"/>
          <w:szCs w:val="18"/>
        </w:rPr>
        <w:t>4.2.8.Производить своевременное техобслуживание и при необходимости ремонт технологического оборудования пищеблока в соответствии с требованиями нормативных правовых актов, регламентов, Технических паспортов.</w:t>
      </w:r>
    </w:p>
    <w:p w14:paraId="43C01DB3" w14:textId="77777777" w:rsidR="008D441E" w:rsidRPr="008D192F" w:rsidRDefault="008D441E" w:rsidP="008D192F">
      <w:pPr>
        <w:ind w:firstLine="709"/>
        <w:jc w:val="both"/>
        <w:rPr>
          <w:sz w:val="18"/>
          <w:szCs w:val="18"/>
        </w:rPr>
      </w:pPr>
      <w:r w:rsidRPr="008D192F">
        <w:rPr>
          <w:sz w:val="18"/>
          <w:szCs w:val="18"/>
        </w:rPr>
        <w:t>4.2.9. Производить экономный расход электроэнергии и воды, а при наличии водо- и электросчетчиков, в пределах установленных Заказчиком лимитов.</w:t>
      </w:r>
    </w:p>
    <w:p w14:paraId="3C40472D" w14:textId="77777777" w:rsidR="008D441E" w:rsidRPr="008D192F" w:rsidRDefault="008D441E" w:rsidP="008D192F">
      <w:pPr>
        <w:ind w:firstLine="709"/>
        <w:jc w:val="both"/>
        <w:rPr>
          <w:sz w:val="18"/>
          <w:szCs w:val="18"/>
        </w:rPr>
      </w:pPr>
      <w:r w:rsidRPr="008D192F">
        <w:rPr>
          <w:sz w:val="18"/>
          <w:szCs w:val="18"/>
        </w:rPr>
        <w:t>4.2.10. Обеспечивать технологию приготовления пищи, а в случае нарушения такой технологии или в случае неготовности пищи, блюдо допускать к выдаче только после устранения выявленных кулинарных недостатков.</w:t>
      </w:r>
    </w:p>
    <w:p w14:paraId="08F75973" w14:textId="77777777" w:rsidR="008D441E" w:rsidRPr="008D192F" w:rsidRDefault="008D441E" w:rsidP="008D192F">
      <w:pPr>
        <w:ind w:firstLine="709"/>
        <w:jc w:val="both"/>
        <w:rPr>
          <w:sz w:val="18"/>
          <w:szCs w:val="18"/>
        </w:rPr>
      </w:pPr>
      <w:r w:rsidRPr="008D192F">
        <w:rPr>
          <w:sz w:val="18"/>
          <w:szCs w:val="18"/>
        </w:rPr>
        <w:t xml:space="preserve">4.2.11. Обеспечивать наличие технологической карты на каждое блюдо в соответствии с утвержденным Меню. </w:t>
      </w:r>
    </w:p>
    <w:p w14:paraId="142F4AED" w14:textId="77777777" w:rsidR="008D441E" w:rsidRPr="008D192F" w:rsidRDefault="008D441E" w:rsidP="008D192F">
      <w:pPr>
        <w:ind w:firstLine="709"/>
        <w:jc w:val="both"/>
        <w:rPr>
          <w:sz w:val="18"/>
          <w:szCs w:val="18"/>
        </w:rPr>
      </w:pPr>
      <w:r w:rsidRPr="008D192F">
        <w:rPr>
          <w:sz w:val="18"/>
          <w:szCs w:val="18"/>
        </w:rPr>
        <w:t>4.2.12. Обеспечивать сервировку, раздачу и накрывание готовых блюд по графику, утвержденному совместно с Заказчиком. При раздаче готовой пищи Исполнитель должен соблюдать температурный режим выдаваемой пищи: первые блюда – не ниже 75 °C, вторые блюда – не ниже 65 °C, гарниры – не ниже 65 °C, холодные блюда и напитки – от 7 до 14 °C. Готовые блюда должны быть выданы не позднее 2 (двух) часов с момента приготовления.</w:t>
      </w:r>
    </w:p>
    <w:p w14:paraId="755A17C6" w14:textId="77777777" w:rsidR="008D441E" w:rsidRPr="008D192F" w:rsidRDefault="008D441E" w:rsidP="008D192F">
      <w:pPr>
        <w:ind w:firstLine="709"/>
        <w:jc w:val="both"/>
        <w:rPr>
          <w:sz w:val="18"/>
          <w:szCs w:val="18"/>
        </w:rPr>
      </w:pPr>
      <w:r w:rsidRPr="008D192F">
        <w:rPr>
          <w:sz w:val="18"/>
          <w:szCs w:val="18"/>
        </w:rPr>
        <w:t>4.2.13. При каждой выдаче питания обеспечить наличие двух дополнительных (сверх заявки) порций каждого блюда –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w:t>
      </w:r>
    </w:p>
    <w:p w14:paraId="1C4EF12E" w14:textId="77777777" w:rsidR="008D441E" w:rsidRPr="008D192F" w:rsidRDefault="008D441E" w:rsidP="008D192F">
      <w:pPr>
        <w:ind w:firstLine="709"/>
        <w:jc w:val="both"/>
        <w:rPr>
          <w:sz w:val="18"/>
          <w:szCs w:val="18"/>
        </w:rPr>
      </w:pPr>
      <w:r w:rsidRPr="008D192F">
        <w:rPr>
          <w:sz w:val="18"/>
          <w:szCs w:val="18"/>
        </w:rPr>
        <w:t xml:space="preserve">4.2.14. Обеспечить осуществление мероприятий по контролю отпуска готовых блюд. Выдача питания производится только после проведения контроля </w:t>
      </w:r>
      <w:proofErr w:type="spellStart"/>
      <w:r w:rsidRPr="008D192F">
        <w:rPr>
          <w:sz w:val="18"/>
          <w:szCs w:val="18"/>
        </w:rPr>
        <w:t>бракеражной</w:t>
      </w:r>
      <w:proofErr w:type="spellEnd"/>
      <w:r w:rsidRPr="008D192F">
        <w:rPr>
          <w:sz w:val="18"/>
          <w:szCs w:val="18"/>
        </w:rPr>
        <w:t xml:space="preserve">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w:t>
      </w:r>
      <w:proofErr w:type="spellStart"/>
      <w:r w:rsidRPr="008D192F">
        <w:rPr>
          <w:sz w:val="18"/>
          <w:szCs w:val="18"/>
        </w:rPr>
        <w:t>бракеражной</w:t>
      </w:r>
      <w:proofErr w:type="spellEnd"/>
      <w:r w:rsidRPr="008D192F">
        <w:rPr>
          <w:sz w:val="18"/>
          <w:szCs w:val="18"/>
        </w:rPr>
        <w:t xml:space="preserve"> комиссией в присутствии Исполнителя, подписываемому обеими сторонами, заменяется Исполнителем в течение 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 наименования, качества, веса и количества в течение 2-х часов с момента установления расхождений. </w:t>
      </w:r>
    </w:p>
    <w:p w14:paraId="1B873B11" w14:textId="77777777" w:rsidR="008D441E" w:rsidRPr="008D192F" w:rsidRDefault="008D441E" w:rsidP="008D192F">
      <w:pPr>
        <w:ind w:firstLine="709"/>
        <w:jc w:val="both"/>
        <w:rPr>
          <w:sz w:val="18"/>
          <w:szCs w:val="18"/>
        </w:rPr>
      </w:pPr>
      <w:r w:rsidRPr="008D192F">
        <w:rPr>
          <w:sz w:val="18"/>
          <w:szCs w:val="18"/>
        </w:rPr>
        <w:t>4.2.15. Обеспечить уборку обеденного зала, производственных помещений ежедневно в конце рабочего дня, а также по мере загрязнения в течение дня.</w:t>
      </w:r>
    </w:p>
    <w:p w14:paraId="2DF1CE59" w14:textId="77777777" w:rsidR="008D441E" w:rsidRPr="008D192F" w:rsidRDefault="008D441E" w:rsidP="008D192F">
      <w:pPr>
        <w:ind w:firstLine="709"/>
        <w:jc w:val="both"/>
        <w:rPr>
          <w:sz w:val="18"/>
          <w:szCs w:val="18"/>
        </w:rPr>
      </w:pPr>
      <w:r w:rsidRPr="008D192F">
        <w:rPr>
          <w:sz w:val="18"/>
          <w:szCs w:val="18"/>
        </w:rPr>
        <w:t>4.2.16.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w:t>
      </w:r>
    </w:p>
    <w:p w14:paraId="3085F7A3" w14:textId="77777777" w:rsidR="008D441E" w:rsidRPr="008D192F" w:rsidRDefault="008D441E" w:rsidP="008D192F">
      <w:pPr>
        <w:ind w:firstLine="709"/>
        <w:jc w:val="both"/>
        <w:rPr>
          <w:sz w:val="18"/>
          <w:szCs w:val="18"/>
        </w:rPr>
      </w:pPr>
      <w:r w:rsidRPr="008D192F">
        <w:rPr>
          <w:sz w:val="18"/>
          <w:szCs w:val="18"/>
        </w:rPr>
        <w:t xml:space="preserve">4.2.17. Осуществлять доставку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w:t>
      </w:r>
      <w:proofErr w:type="gramStart"/>
      <w:r w:rsidRPr="008D192F">
        <w:rPr>
          <w:sz w:val="18"/>
          <w:szCs w:val="18"/>
        </w:rPr>
        <w:t>производится</w:t>
      </w:r>
      <w:proofErr w:type="gramEnd"/>
      <w:r w:rsidRPr="008D192F">
        <w:rPr>
          <w:sz w:val="18"/>
          <w:szCs w:val="18"/>
        </w:rPr>
        <w:t xml:space="preserve"> доставка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1E79F0BF" w14:textId="77777777" w:rsidR="008D441E" w:rsidRPr="008D192F" w:rsidRDefault="008D441E" w:rsidP="008D192F">
      <w:pPr>
        <w:ind w:firstLine="709"/>
        <w:jc w:val="both"/>
        <w:rPr>
          <w:sz w:val="18"/>
          <w:szCs w:val="18"/>
        </w:rPr>
      </w:pPr>
      <w:r w:rsidRPr="008D192F">
        <w:rPr>
          <w:sz w:val="18"/>
          <w:szCs w:val="18"/>
        </w:rPr>
        <w:t>4.2.18. Нести ответственность за состояние транспорта и работу водителя-экспедитора и соблюдения им санитарно-эпидемиологических требований.</w:t>
      </w:r>
    </w:p>
    <w:p w14:paraId="4715A2A2" w14:textId="77777777" w:rsidR="008D441E" w:rsidRPr="008D192F" w:rsidRDefault="008D441E" w:rsidP="008D192F">
      <w:pPr>
        <w:ind w:firstLine="709"/>
        <w:jc w:val="both"/>
        <w:rPr>
          <w:sz w:val="18"/>
          <w:szCs w:val="18"/>
        </w:rPr>
      </w:pPr>
      <w:r w:rsidRPr="008D192F">
        <w:rPr>
          <w:sz w:val="18"/>
          <w:szCs w:val="18"/>
        </w:rPr>
        <w:t>4.2.19. Обеспечивать качество продуктов питания, используемых для оказания Услуги по общественному питанию детей, в соответствии с нормами и требованиями системы сертификации ГОСТ, ТУ, СТО.</w:t>
      </w:r>
    </w:p>
    <w:p w14:paraId="240CF320" w14:textId="77777777" w:rsidR="008D441E" w:rsidRPr="008D192F" w:rsidRDefault="008D441E" w:rsidP="008D192F">
      <w:pPr>
        <w:ind w:firstLine="709"/>
        <w:jc w:val="both"/>
        <w:rPr>
          <w:sz w:val="18"/>
          <w:szCs w:val="18"/>
        </w:rPr>
      </w:pPr>
      <w:r w:rsidRPr="008D192F">
        <w:rPr>
          <w:sz w:val="18"/>
          <w:szCs w:val="18"/>
        </w:rPr>
        <w:t>4.2.20. Осуществлять входной контроль качества пищевых продуктов и продовольственного сырья в соответствии с требованиями СанПиН.</w:t>
      </w:r>
    </w:p>
    <w:p w14:paraId="1FD7D709" w14:textId="77777777" w:rsidR="008D441E" w:rsidRPr="008D192F" w:rsidRDefault="008D441E" w:rsidP="008D192F">
      <w:pPr>
        <w:ind w:firstLine="709"/>
        <w:jc w:val="both"/>
        <w:rPr>
          <w:sz w:val="18"/>
          <w:szCs w:val="18"/>
        </w:rPr>
      </w:pPr>
      <w:r w:rsidRPr="008D192F">
        <w:rPr>
          <w:sz w:val="18"/>
          <w:szCs w:val="18"/>
        </w:rPr>
        <w:t>4.2.21. Обеспечивать ежедневный контроль соблюдения температурного режима в холодильном оборудовании.</w:t>
      </w:r>
    </w:p>
    <w:p w14:paraId="366147E4" w14:textId="77777777" w:rsidR="008D441E" w:rsidRPr="008D192F" w:rsidRDefault="008D441E" w:rsidP="008D192F">
      <w:pPr>
        <w:ind w:firstLine="709"/>
        <w:jc w:val="both"/>
        <w:rPr>
          <w:sz w:val="18"/>
          <w:szCs w:val="18"/>
        </w:rPr>
      </w:pPr>
      <w:r w:rsidRPr="008D192F">
        <w:rPr>
          <w:sz w:val="18"/>
          <w:szCs w:val="18"/>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скоропортящихся продуктов.</w:t>
      </w:r>
    </w:p>
    <w:p w14:paraId="4D0FC494" w14:textId="77777777" w:rsidR="008D441E" w:rsidRPr="008D192F" w:rsidRDefault="008D441E" w:rsidP="008D192F">
      <w:pPr>
        <w:ind w:firstLine="709"/>
        <w:jc w:val="both"/>
        <w:rPr>
          <w:sz w:val="18"/>
          <w:szCs w:val="18"/>
        </w:rPr>
      </w:pPr>
      <w:r w:rsidRPr="008D192F">
        <w:rPr>
          <w:sz w:val="18"/>
          <w:szCs w:val="18"/>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70F537EE" w14:textId="77777777" w:rsidR="008D441E" w:rsidRPr="008D192F" w:rsidRDefault="008D441E" w:rsidP="008D192F">
      <w:pPr>
        <w:ind w:firstLine="709"/>
        <w:jc w:val="both"/>
        <w:rPr>
          <w:sz w:val="18"/>
          <w:szCs w:val="18"/>
        </w:rPr>
      </w:pPr>
      <w:r w:rsidRPr="008D192F">
        <w:rPr>
          <w:sz w:val="18"/>
          <w:szCs w:val="18"/>
        </w:rPr>
        <w:t>-   за качеством и безопасностью Услуг;</w:t>
      </w:r>
    </w:p>
    <w:p w14:paraId="0A6FA152" w14:textId="77777777" w:rsidR="008D441E" w:rsidRPr="008D192F" w:rsidRDefault="008D441E" w:rsidP="008D192F">
      <w:pPr>
        <w:ind w:firstLine="709"/>
        <w:jc w:val="both"/>
        <w:rPr>
          <w:sz w:val="18"/>
          <w:szCs w:val="18"/>
        </w:rPr>
      </w:pPr>
      <w:r w:rsidRPr="008D192F">
        <w:rPr>
          <w:sz w:val="18"/>
          <w:szCs w:val="18"/>
        </w:rPr>
        <w:t>- за соответствием Услуг требованиям нормативной и технической документации по организации питания.</w:t>
      </w:r>
    </w:p>
    <w:p w14:paraId="778C8401" w14:textId="77777777" w:rsidR="008D441E" w:rsidRPr="008D192F" w:rsidRDefault="008D441E" w:rsidP="008D192F">
      <w:pPr>
        <w:ind w:firstLine="709"/>
        <w:jc w:val="both"/>
        <w:rPr>
          <w:sz w:val="18"/>
          <w:szCs w:val="18"/>
        </w:rPr>
      </w:pPr>
      <w:r w:rsidRPr="008D192F">
        <w:rPr>
          <w:sz w:val="18"/>
          <w:szCs w:val="18"/>
        </w:rPr>
        <w:t xml:space="preserve">4.2.24. Не допускать </w:t>
      </w:r>
      <w:proofErr w:type="spellStart"/>
      <w:r w:rsidRPr="008D192F">
        <w:rPr>
          <w:sz w:val="18"/>
          <w:szCs w:val="18"/>
        </w:rPr>
        <w:t>перетаривания</w:t>
      </w:r>
      <w:proofErr w:type="spellEnd"/>
      <w:r w:rsidRPr="008D192F">
        <w:rPr>
          <w:sz w:val="18"/>
          <w:szCs w:val="18"/>
        </w:rPr>
        <w:t xml:space="preserve"> готовых блюд и кулинарной продукции.</w:t>
      </w:r>
    </w:p>
    <w:p w14:paraId="64B10390" w14:textId="77777777" w:rsidR="008D441E" w:rsidRPr="008D192F" w:rsidRDefault="008D441E" w:rsidP="008D192F">
      <w:pPr>
        <w:ind w:firstLine="709"/>
        <w:jc w:val="both"/>
        <w:rPr>
          <w:sz w:val="18"/>
          <w:szCs w:val="18"/>
        </w:rPr>
      </w:pPr>
      <w:r w:rsidRPr="008D192F">
        <w:rPr>
          <w:sz w:val="18"/>
          <w:szCs w:val="18"/>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Договору, с указанием сроков пройденного периодического медицинского осмотра.</w:t>
      </w:r>
    </w:p>
    <w:p w14:paraId="75E2860C" w14:textId="77777777" w:rsidR="008D441E" w:rsidRPr="008D192F" w:rsidRDefault="008D441E" w:rsidP="008D192F">
      <w:pPr>
        <w:ind w:firstLine="709"/>
        <w:jc w:val="both"/>
        <w:rPr>
          <w:sz w:val="18"/>
          <w:szCs w:val="18"/>
        </w:rPr>
      </w:pPr>
      <w:r w:rsidRPr="008D192F">
        <w:rPr>
          <w:sz w:val="18"/>
          <w:szCs w:val="18"/>
        </w:rPr>
        <w:t>4.2.26. Работники Исполнителя обязаны соблюдать следующие правила личной гигиены:</w:t>
      </w:r>
    </w:p>
    <w:p w14:paraId="0E3D794B" w14:textId="77777777" w:rsidR="008D441E" w:rsidRPr="008D192F" w:rsidRDefault="008D441E" w:rsidP="008D192F">
      <w:pPr>
        <w:ind w:firstLine="709"/>
        <w:jc w:val="both"/>
        <w:rPr>
          <w:sz w:val="18"/>
          <w:szCs w:val="18"/>
        </w:rPr>
      </w:pPr>
      <w:r w:rsidRPr="008D192F">
        <w:rPr>
          <w:sz w:val="18"/>
          <w:szCs w:val="18"/>
        </w:rPr>
        <w:t>- оставлять верхнюю одежду, обувь, головные уборы, личные вещи в гардеробной;</w:t>
      </w:r>
    </w:p>
    <w:p w14:paraId="6762DA55" w14:textId="77777777" w:rsidR="008D441E" w:rsidRPr="008D192F" w:rsidRDefault="008D441E" w:rsidP="008D192F">
      <w:pPr>
        <w:ind w:firstLine="709"/>
        <w:jc w:val="both"/>
        <w:rPr>
          <w:sz w:val="18"/>
          <w:szCs w:val="18"/>
        </w:rPr>
      </w:pPr>
      <w:r w:rsidRPr="008D192F">
        <w:rPr>
          <w:sz w:val="18"/>
          <w:szCs w:val="18"/>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14:paraId="565ECF89" w14:textId="77777777" w:rsidR="008D441E" w:rsidRPr="008D192F" w:rsidRDefault="008D441E" w:rsidP="008D192F">
      <w:pPr>
        <w:ind w:firstLine="709"/>
        <w:jc w:val="both"/>
        <w:rPr>
          <w:sz w:val="18"/>
          <w:szCs w:val="18"/>
        </w:rPr>
      </w:pPr>
      <w:r w:rsidRPr="008D192F">
        <w:rPr>
          <w:sz w:val="18"/>
          <w:szCs w:val="18"/>
        </w:rPr>
        <w:t>- работать в чистой санитарной одежде, менять ее по мере загрязнения;</w:t>
      </w:r>
    </w:p>
    <w:p w14:paraId="0E4CA0C0" w14:textId="77777777" w:rsidR="008D441E" w:rsidRPr="008D192F" w:rsidRDefault="008D441E" w:rsidP="008D192F">
      <w:pPr>
        <w:ind w:firstLine="709"/>
        <w:jc w:val="both"/>
        <w:rPr>
          <w:sz w:val="18"/>
          <w:szCs w:val="18"/>
        </w:rPr>
      </w:pPr>
      <w:r w:rsidRPr="008D192F">
        <w:rPr>
          <w:sz w:val="18"/>
          <w:szCs w:val="18"/>
        </w:rPr>
        <w:t>- при посещении туалета снимать санитарную одежду в специально отведенном месте, после посещения туалета тщательно мыть руки с мылом;</w:t>
      </w:r>
    </w:p>
    <w:p w14:paraId="2CBFA165" w14:textId="77777777" w:rsidR="008D441E" w:rsidRPr="008D192F" w:rsidRDefault="008D441E" w:rsidP="008D192F">
      <w:pPr>
        <w:ind w:firstLine="709"/>
        <w:jc w:val="both"/>
        <w:rPr>
          <w:sz w:val="18"/>
          <w:szCs w:val="18"/>
        </w:rPr>
      </w:pPr>
      <w:r w:rsidRPr="008D192F">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4E9F69A5" w14:textId="77777777" w:rsidR="008D441E" w:rsidRPr="008D192F" w:rsidRDefault="008D441E" w:rsidP="008D192F">
      <w:pPr>
        <w:ind w:firstLine="709"/>
        <w:jc w:val="both"/>
        <w:rPr>
          <w:sz w:val="18"/>
          <w:szCs w:val="18"/>
        </w:rPr>
      </w:pPr>
      <w:r w:rsidRPr="008D192F">
        <w:rPr>
          <w:sz w:val="18"/>
          <w:szCs w:val="18"/>
        </w:rPr>
        <w:t>- сообщать обо всех случаях заболеваний кишечными инфекциями в семье работника;</w:t>
      </w:r>
    </w:p>
    <w:p w14:paraId="54A4C37F" w14:textId="77777777" w:rsidR="008D441E" w:rsidRPr="008D192F" w:rsidRDefault="008D441E" w:rsidP="008D192F">
      <w:pPr>
        <w:ind w:firstLine="709"/>
        <w:jc w:val="both"/>
        <w:rPr>
          <w:sz w:val="18"/>
          <w:szCs w:val="18"/>
        </w:rPr>
      </w:pPr>
      <w:r w:rsidRPr="008D192F">
        <w:rPr>
          <w:sz w:val="18"/>
          <w:szCs w:val="18"/>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14:paraId="4FECAFD5" w14:textId="77777777" w:rsidR="008D441E" w:rsidRPr="008D192F" w:rsidRDefault="008D441E" w:rsidP="008D192F">
      <w:pPr>
        <w:ind w:firstLine="709"/>
        <w:jc w:val="both"/>
        <w:rPr>
          <w:sz w:val="18"/>
          <w:szCs w:val="18"/>
        </w:rPr>
      </w:pPr>
      <w:r w:rsidRPr="008D192F">
        <w:rPr>
          <w:sz w:val="18"/>
          <w:szCs w:val="18"/>
        </w:rPr>
        <w:t>- 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перенося инструменты в специальных закрытых ящиках. При проведении работ должно быть обеспечено исключение загрязнения сырья, полуфабрикатов и готовой продукции;</w:t>
      </w:r>
    </w:p>
    <w:p w14:paraId="46227045" w14:textId="77777777" w:rsidR="008D441E" w:rsidRPr="008D192F" w:rsidRDefault="008D441E" w:rsidP="008D192F">
      <w:pPr>
        <w:ind w:firstLine="709"/>
        <w:jc w:val="both"/>
        <w:rPr>
          <w:sz w:val="18"/>
          <w:szCs w:val="18"/>
        </w:rPr>
      </w:pPr>
      <w:r w:rsidRPr="008D192F">
        <w:rPr>
          <w:sz w:val="18"/>
          <w:szCs w:val="18"/>
        </w:rPr>
        <w:t xml:space="preserve">4.2.27. </w:t>
      </w:r>
      <w:proofErr w:type="gramStart"/>
      <w:r w:rsidRPr="008D192F">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8D192F">
        <w:rPr>
          <w:sz w:val="18"/>
          <w:szCs w:val="18"/>
        </w:rPr>
        <w:t xml:space="preserve">, материалов и изделий опасность распространения таких заболеваний. Ежедневно перед </w:t>
      </w:r>
      <w:r w:rsidRPr="008D192F">
        <w:rPr>
          <w:sz w:val="18"/>
          <w:szCs w:val="18"/>
        </w:rPr>
        <w:lastRenderedPageBreak/>
        <w:t>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14:paraId="3239E481" w14:textId="77777777" w:rsidR="008D441E" w:rsidRPr="008D192F" w:rsidRDefault="008D441E" w:rsidP="008D192F">
      <w:pPr>
        <w:ind w:firstLine="709"/>
        <w:jc w:val="both"/>
        <w:rPr>
          <w:sz w:val="18"/>
          <w:szCs w:val="18"/>
        </w:rPr>
      </w:pPr>
      <w:r w:rsidRPr="008D192F">
        <w:rPr>
          <w:sz w:val="18"/>
          <w:szCs w:val="18"/>
        </w:rPr>
        <w:t>4.2.28. Обеспечить моющими и дезинфицирующими средствами работников пищеблоков, производственных и складских помещений.</w:t>
      </w:r>
    </w:p>
    <w:p w14:paraId="71FFEFBE" w14:textId="77777777" w:rsidR="008D441E" w:rsidRPr="008D192F" w:rsidRDefault="008D441E" w:rsidP="008D192F">
      <w:pPr>
        <w:ind w:firstLine="709"/>
        <w:jc w:val="both"/>
        <w:rPr>
          <w:sz w:val="18"/>
          <w:szCs w:val="18"/>
        </w:rPr>
      </w:pPr>
      <w:r w:rsidRPr="008D192F">
        <w:rPr>
          <w:sz w:val="18"/>
          <w:szCs w:val="18"/>
        </w:rPr>
        <w:t>4.2.29. Обеспечить хозяйственным и мягким инвентарем (в том числе спецодеждой) работников пищеблоков, производственных и складских помещений.</w:t>
      </w:r>
    </w:p>
    <w:p w14:paraId="029D45C9" w14:textId="77777777" w:rsidR="008D441E" w:rsidRPr="008D192F" w:rsidRDefault="008D441E" w:rsidP="008D192F">
      <w:pPr>
        <w:ind w:firstLine="709"/>
        <w:jc w:val="both"/>
        <w:rPr>
          <w:sz w:val="18"/>
          <w:szCs w:val="18"/>
        </w:rPr>
      </w:pPr>
      <w:r w:rsidRPr="008D192F">
        <w:rPr>
          <w:sz w:val="18"/>
          <w:szCs w:val="18"/>
        </w:rPr>
        <w:t xml:space="preserve">4.2.30. Обеспечить наличие и ведение: </w:t>
      </w:r>
    </w:p>
    <w:p w14:paraId="668AE9F0" w14:textId="77777777" w:rsidR="008D441E" w:rsidRPr="008D192F" w:rsidRDefault="008D441E" w:rsidP="008D192F">
      <w:pPr>
        <w:ind w:firstLine="709"/>
        <w:jc w:val="both"/>
        <w:rPr>
          <w:sz w:val="18"/>
          <w:szCs w:val="18"/>
        </w:rPr>
      </w:pPr>
      <w:r w:rsidRPr="008D192F">
        <w:rPr>
          <w:sz w:val="18"/>
          <w:szCs w:val="18"/>
        </w:rPr>
        <w:t>-журнала бракеража готовой пищевой продукции;</w:t>
      </w:r>
    </w:p>
    <w:p w14:paraId="7A3D85B0" w14:textId="77777777" w:rsidR="008D441E" w:rsidRPr="008D192F" w:rsidRDefault="008D441E" w:rsidP="008D192F">
      <w:pPr>
        <w:ind w:firstLine="709"/>
        <w:jc w:val="both"/>
        <w:rPr>
          <w:sz w:val="18"/>
          <w:szCs w:val="18"/>
        </w:rPr>
      </w:pPr>
      <w:r w:rsidRPr="008D192F">
        <w:rPr>
          <w:sz w:val="18"/>
          <w:szCs w:val="18"/>
        </w:rPr>
        <w:t xml:space="preserve">-журнала бракеража </w:t>
      </w:r>
      <w:proofErr w:type="gramStart"/>
      <w:r w:rsidRPr="008D192F">
        <w:rPr>
          <w:sz w:val="18"/>
          <w:szCs w:val="18"/>
        </w:rPr>
        <w:t>скоропортящихся</w:t>
      </w:r>
      <w:proofErr w:type="gramEnd"/>
      <w:r w:rsidRPr="008D192F">
        <w:rPr>
          <w:sz w:val="18"/>
          <w:szCs w:val="18"/>
        </w:rPr>
        <w:t xml:space="preserve"> пищевой продукции; </w:t>
      </w:r>
    </w:p>
    <w:p w14:paraId="253E9831" w14:textId="77777777" w:rsidR="008D441E" w:rsidRPr="008D192F" w:rsidRDefault="008D441E" w:rsidP="008D192F">
      <w:pPr>
        <w:ind w:firstLine="709"/>
        <w:jc w:val="both"/>
        <w:rPr>
          <w:sz w:val="18"/>
          <w:szCs w:val="18"/>
        </w:rPr>
      </w:pPr>
      <w:r w:rsidRPr="008D192F">
        <w:rPr>
          <w:sz w:val="18"/>
          <w:szCs w:val="18"/>
        </w:rPr>
        <w:t xml:space="preserve">-копий цикличного меню, наличие ежедневного меню; </w:t>
      </w:r>
    </w:p>
    <w:p w14:paraId="6D614EF6" w14:textId="77777777" w:rsidR="008D441E" w:rsidRPr="008D192F" w:rsidRDefault="008D441E" w:rsidP="008D192F">
      <w:pPr>
        <w:ind w:firstLine="709"/>
        <w:jc w:val="both"/>
        <w:rPr>
          <w:sz w:val="18"/>
          <w:szCs w:val="18"/>
        </w:rPr>
      </w:pPr>
      <w:r w:rsidRPr="008D192F">
        <w:rPr>
          <w:sz w:val="18"/>
          <w:szCs w:val="18"/>
        </w:rPr>
        <w:t>-технологических карт на блюда и изделия по меню;</w:t>
      </w:r>
    </w:p>
    <w:p w14:paraId="491F384A" w14:textId="77777777" w:rsidR="008D441E" w:rsidRPr="008D192F" w:rsidRDefault="008D441E" w:rsidP="008D192F">
      <w:pPr>
        <w:ind w:firstLine="709"/>
        <w:jc w:val="both"/>
        <w:rPr>
          <w:sz w:val="18"/>
          <w:szCs w:val="18"/>
        </w:rPr>
      </w:pPr>
      <w:r w:rsidRPr="008D192F">
        <w:rPr>
          <w:sz w:val="18"/>
          <w:szCs w:val="18"/>
        </w:rPr>
        <w:t xml:space="preserve">-меню-раскладки; </w:t>
      </w:r>
    </w:p>
    <w:p w14:paraId="4DBF51B6" w14:textId="77777777" w:rsidR="008D441E" w:rsidRPr="008D192F" w:rsidRDefault="008D441E" w:rsidP="008D192F">
      <w:pPr>
        <w:ind w:firstLine="709"/>
        <w:jc w:val="both"/>
        <w:rPr>
          <w:sz w:val="18"/>
          <w:szCs w:val="18"/>
        </w:rPr>
      </w:pPr>
      <w:r w:rsidRPr="008D192F">
        <w:rPr>
          <w:sz w:val="18"/>
          <w:szCs w:val="18"/>
        </w:rPr>
        <w:t>-журнал витаминизации пищи;</w:t>
      </w:r>
    </w:p>
    <w:p w14:paraId="3FAEA35C" w14:textId="77777777" w:rsidR="008D441E" w:rsidRPr="008D192F" w:rsidRDefault="008D441E" w:rsidP="008D192F">
      <w:pPr>
        <w:ind w:firstLine="709"/>
        <w:jc w:val="both"/>
        <w:rPr>
          <w:sz w:val="18"/>
          <w:szCs w:val="18"/>
        </w:rPr>
      </w:pPr>
      <w:r w:rsidRPr="008D192F">
        <w:rPr>
          <w:sz w:val="18"/>
          <w:szCs w:val="18"/>
        </w:rPr>
        <w:t xml:space="preserve">-копий приходных документов на продукцию; </w:t>
      </w:r>
    </w:p>
    <w:p w14:paraId="29BDDE02" w14:textId="77777777" w:rsidR="008D441E" w:rsidRPr="008D192F" w:rsidRDefault="008D441E" w:rsidP="008D192F">
      <w:pPr>
        <w:ind w:firstLine="709"/>
        <w:jc w:val="both"/>
        <w:rPr>
          <w:sz w:val="18"/>
          <w:szCs w:val="18"/>
        </w:rPr>
      </w:pPr>
      <w:r w:rsidRPr="008D192F">
        <w:rPr>
          <w:sz w:val="18"/>
          <w:szCs w:val="18"/>
        </w:rPr>
        <w:t xml:space="preserve">-документов, удостоверяющих качество поступающего сырья; продтоваров (сертификаты соответствия, удостоверения качества; накладные с указанием сведений о сертификатах, сроках изготовления и реализации продукции); </w:t>
      </w:r>
    </w:p>
    <w:p w14:paraId="73FAC78B" w14:textId="77777777" w:rsidR="008D441E" w:rsidRPr="008D192F" w:rsidRDefault="008D441E" w:rsidP="008D192F">
      <w:pPr>
        <w:ind w:firstLine="709"/>
        <w:jc w:val="both"/>
        <w:rPr>
          <w:sz w:val="18"/>
          <w:szCs w:val="18"/>
        </w:rPr>
      </w:pPr>
      <w:r w:rsidRPr="008D192F">
        <w:rPr>
          <w:sz w:val="18"/>
          <w:szCs w:val="18"/>
        </w:rPr>
        <w:t>-журнала гигиены;</w:t>
      </w:r>
    </w:p>
    <w:p w14:paraId="76C61102" w14:textId="77777777" w:rsidR="008D441E" w:rsidRPr="008D192F" w:rsidRDefault="008D441E" w:rsidP="008D192F">
      <w:pPr>
        <w:ind w:firstLine="709"/>
        <w:jc w:val="both"/>
        <w:rPr>
          <w:sz w:val="18"/>
          <w:szCs w:val="18"/>
        </w:rPr>
      </w:pPr>
      <w:r w:rsidRPr="008D192F">
        <w:rPr>
          <w:sz w:val="18"/>
          <w:szCs w:val="18"/>
        </w:rPr>
        <w:t>-журнала по технике безопасности;</w:t>
      </w:r>
    </w:p>
    <w:p w14:paraId="27878120" w14:textId="77777777" w:rsidR="008D441E" w:rsidRPr="008D192F" w:rsidRDefault="008D441E" w:rsidP="008D192F">
      <w:pPr>
        <w:ind w:firstLine="709"/>
        <w:jc w:val="both"/>
        <w:rPr>
          <w:sz w:val="18"/>
          <w:szCs w:val="18"/>
        </w:rPr>
      </w:pPr>
      <w:r w:rsidRPr="008D192F">
        <w:rPr>
          <w:sz w:val="18"/>
          <w:szCs w:val="18"/>
        </w:rPr>
        <w:t>-журнала учета температурного режима в холодильном оборудовании;</w:t>
      </w:r>
    </w:p>
    <w:p w14:paraId="147164CC" w14:textId="77777777" w:rsidR="008D441E" w:rsidRPr="008D192F" w:rsidRDefault="008D441E" w:rsidP="008D192F">
      <w:pPr>
        <w:ind w:firstLine="709"/>
        <w:jc w:val="both"/>
        <w:rPr>
          <w:sz w:val="18"/>
          <w:szCs w:val="18"/>
        </w:rPr>
      </w:pPr>
      <w:r w:rsidRPr="008D192F">
        <w:rPr>
          <w:sz w:val="18"/>
          <w:szCs w:val="18"/>
        </w:rPr>
        <w:t>-журнала учета температуры и влажности в складских помещениях;</w:t>
      </w:r>
    </w:p>
    <w:p w14:paraId="5D34941D" w14:textId="77777777" w:rsidR="008D441E" w:rsidRPr="008D192F" w:rsidRDefault="008D441E" w:rsidP="008D192F">
      <w:pPr>
        <w:ind w:firstLine="709"/>
        <w:jc w:val="both"/>
        <w:rPr>
          <w:sz w:val="18"/>
          <w:szCs w:val="18"/>
        </w:rPr>
      </w:pPr>
      <w:r w:rsidRPr="008D192F">
        <w:rPr>
          <w:sz w:val="18"/>
          <w:szCs w:val="18"/>
        </w:rPr>
        <w:t xml:space="preserve">-ведомость </w:t>
      </w:r>
      <w:proofErr w:type="gramStart"/>
      <w:r w:rsidRPr="008D192F">
        <w:rPr>
          <w:sz w:val="18"/>
          <w:szCs w:val="18"/>
        </w:rPr>
        <w:t>контроля за</w:t>
      </w:r>
      <w:proofErr w:type="gramEnd"/>
      <w:r w:rsidRPr="008D192F">
        <w:rPr>
          <w:sz w:val="18"/>
          <w:szCs w:val="18"/>
        </w:rPr>
        <w:t xml:space="preserve"> рационом питания.</w:t>
      </w:r>
    </w:p>
    <w:p w14:paraId="45230A9B" w14:textId="77777777" w:rsidR="008D441E" w:rsidRPr="008D192F" w:rsidRDefault="008D441E" w:rsidP="008D192F">
      <w:pPr>
        <w:ind w:firstLine="709"/>
        <w:jc w:val="both"/>
        <w:rPr>
          <w:sz w:val="18"/>
          <w:szCs w:val="18"/>
        </w:rPr>
      </w:pPr>
      <w:r w:rsidRPr="008D192F">
        <w:rPr>
          <w:sz w:val="18"/>
          <w:szCs w:val="18"/>
        </w:rPr>
        <w:t xml:space="preserve">4.2.31. </w:t>
      </w:r>
      <w:proofErr w:type="gramStart"/>
      <w:r w:rsidRPr="008D192F">
        <w:rPr>
          <w:sz w:val="18"/>
          <w:szCs w:val="18"/>
        </w:rPr>
        <w:t>В случае поставки питания ненадлежащего качества Исполнитель обязан по требованию Заказчика заменить готовое питание на качественное, соответствующее требованиям Заказчика в течение 30 минут за счет Исполнителя.</w:t>
      </w:r>
      <w:proofErr w:type="gramEnd"/>
    </w:p>
    <w:p w14:paraId="6C5AAFA0" w14:textId="77777777" w:rsidR="008D441E" w:rsidRPr="008D192F" w:rsidRDefault="008D441E" w:rsidP="008D192F">
      <w:pPr>
        <w:ind w:firstLine="709"/>
        <w:jc w:val="both"/>
        <w:rPr>
          <w:sz w:val="18"/>
          <w:szCs w:val="18"/>
        </w:rPr>
      </w:pPr>
      <w:r w:rsidRPr="008D192F">
        <w:rPr>
          <w:sz w:val="18"/>
          <w:szCs w:val="18"/>
        </w:rPr>
        <w:t>4.2.32. Нести гражданскую, административную, уголовную ответственность за неправомерный допуск таких лиц к оказанию Услуг по приготовлению питания.</w:t>
      </w:r>
    </w:p>
    <w:p w14:paraId="6E108CBA" w14:textId="77777777" w:rsidR="008D441E" w:rsidRPr="008D192F" w:rsidRDefault="008D441E" w:rsidP="008D192F">
      <w:pPr>
        <w:ind w:firstLine="709"/>
        <w:jc w:val="both"/>
        <w:rPr>
          <w:sz w:val="18"/>
          <w:szCs w:val="18"/>
        </w:rPr>
      </w:pPr>
      <w:r w:rsidRPr="008D192F">
        <w:rPr>
          <w:sz w:val="18"/>
          <w:szCs w:val="18"/>
        </w:rPr>
        <w:t xml:space="preserve">4.2.33. </w:t>
      </w:r>
      <w:proofErr w:type="gramStart"/>
      <w:r w:rsidRPr="008D192F">
        <w:rPr>
          <w:sz w:val="18"/>
          <w:szCs w:val="18"/>
        </w:rPr>
        <w:t>Исключить возможность употребления работниками на пищеблоке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8D192F">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0BF3A24D" w14:textId="77777777" w:rsidR="008D441E" w:rsidRPr="008D192F" w:rsidRDefault="008D441E" w:rsidP="008D192F">
      <w:pPr>
        <w:ind w:firstLine="709"/>
        <w:jc w:val="both"/>
        <w:rPr>
          <w:sz w:val="18"/>
          <w:szCs w:val="18"/>
        </w:rPr>
      </w:pPr>
      <w:r w:rsidRPr="008D192F">
        <w:rPr>
          <w:sz w:val="18"/>
          <w:szCs w:val="18"/>
        </w:rPr>
        <w:t>4.2.34.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1CA618A6" w14:textId="77777777" w:rsidR="008D441E" w:rsidRPr="008D192F" w:rsidRDefault="008D441E" w:rsidP="008D192F">
      <w:pPr>
        <w:ind w:firstLine="709"/>
        <w:jc w:val="both"/>
        <w:rPr>
          <w:sz w:val="18"/>
          <w:szCs w:val="18"/>
        </w:rPr>
      </w:pPr>
      <w:r w:rsidRPr="008D192F">
        <w:rPr>
          <w:sz w:val="18"/>
          <w:szCs w:val="18"/>
        </w:rPr>
        <w:t>4.2.35.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2B0C6662" w14:textId="77777777" w:rsidR="008D441E" w:rsidRPr="008D192F" w:rsidRDefault="008D441E" w:rsidP="008D192F">
      <w:pPr>
        <w:ind w:firstLine="709"/>
        <w:jc w:val="both"/>
        <w:rPr>
          <w:sz w:val="18"/>
          <w:szCs w:val="18"/>
        </w:rPr>
      </w:pPr>
      <w:r w:rsidRPr="008D192F">
        <w:rPr>
          <w:sz w:val="18"/>
          <w:szCs w:val="18"/>
        </w:rPr>
        <w:t xml:space="preserve">4.2.36. Своевременно формировать и </w:t>
      </w:r>
      <w:proofErr w:type="gramStart"/>
      <w:r w:rsidRPr="008D192F">
        <w:rPr>
          <w:sz w:val="18"/>
          <w:szCs w:val="18"/>
        </w:rPr>
        <w:t>предоставлять отчетные документы</w:t>
      </w:r>
      <w:proofErr w:type="gramEnd"/>
      <w:r w:rsidRPr="008D192F">
        <w:rPr>
          <w:sz w:val="18"/>
          <w:szCs w:val="18"/>
        </w:rPr>
        <w:t xml:space="preserve"> в соответствии с требованиями Договора.</w:t>
      </w:r>
    </w:p>
    <w:p w14:paraId="15C07B6C" w14:textId="77777777" w:rsidR="008D441E" w:rsidRPr="008D192F" w:rsidRDefault="008D441E" w:rsidP="008D192F">
      <w:pPr>
        <w:ind w:firstLine="709"/>
        <w:jc w:val="both"/>
        <w:rPr>
          <w:sz w:val="18"/>
          <w:szCs w:val="18"/>
        </w:rPr>
      </w:pPr>
      <w:r w:rsidRPr="008D192F">
        <w:rPr>
          <w:sz w:val="18"/>
          <w:szCs w:val="18"/>
        </w:rPr>
        <w:t>4.2.37. Соблюдать нормы пожарной безопасности</w:t>
      </w:r>
    </w:p>
    <w:p w14:paraId="144B8C18" w14:textId="77777777" w:rsidR="008D441E" w:rsidRPr="008D192F" w:rsidRDefault="008D441E" w:rsidP="008D192F">
      <w:pPr>
        <w:ind w:firstLine="709"/>
        <w:jc w:val="both"/>
        <w:rPr>
          <w:sz w:val="18"/>
          <w:szCs w:val="18"/>
        </w:rPr>
      </w:pPr>
      <w:r w:rsidRPr="008D192F">
        <w:rPr>
          <w:sz w:val="18"/>
          <w:szCs w:val="18"/>
        </w:rPr>
        <w:t xml:space="preserve">4.2.38. Исполнитель несет расходы </w:t>
      </w:r>
      <w:proofErr w:type="gramStart"/>
      <w:r w:rsidRPr="008D192F">
        <w:rPr>
          <w:sz w:val="18"/>
          <w:szCs w:val="18"/>
        </w:rPr>
        <w:t>по</w:t>
      </w:r>
      <w:proofErr w:type="gramEnd"/>
      <w:r w:rsidRPr="008D192F">
        <w:rPr>
          <w:sz w:val="18"/>
          <w:szCs w:val="18"/>
        </w:rPr>
        <w:t>:</w:t>
      </w:r>
    </w:p>
    <w:p w14:paraId="314A2E7D" w14:textId="77777777" w:rsidR="008D441E" w:rsidRPr="008D192F" w:rsidRDefault="008D441E" w:rsidP="008D192F">
      <w:pPr>
        <w:ind w:firstLine="709"/>
        <w:jc w:val="both"/>
        <w:rPr>
          <w:sz w:val="18"/>
          <w:szCs w:val="18"/>
        </w:rPr>
      </w:pPr>
      <w:r w:rsidRPr="008D192F">
        <w:rPr>
          <w:sz w:val="18"/>
          <w:szCs w:val="18"/>
        </w:rPr>
        <w:t xml:space="preserve"> -дезинфекции и дератизации, производственных помещений или возмещает стоимость таких услуг Заказчику пропорционально занимаемой площади;</w:t>
      </w:r>
    </w:p>
    <w:p w14:paraId="05E64CFA" w14:textId="77777777" w:rsidR="008D441E" w:rsidRPr="008D192F" w:rsidRDefault="008D441E" w:rsidP="008D192F">
      <w:pPr>
        <w:ind w:firstLine="709"/>
        <w:jc w:val="both"/>
        <w:rPr>
          <w:sz w:val="18"/>
          <w:szCs w:val="18"/>
        </w:rPr>
      </w:pPr>
      <w:r w:rsidRPr="008D192F">
        <w:rPr>
          <w:sz w:val="18"/>
          <w:szCs w:val="18"/>
        </w:rPr>
        <w:t xml:space="preserve"> - эксплуатации, содержанию и ремонту инженерных коммуникаций на полученных в безвозмездное пользование площадях</w:t>
      </w:r>
    </w:p>
    <w:p w14:paraId="6F23C4F2" w14:textId="77777777" w:rsidR="008D441E" w:rsidRPr="008D192F" w:rsidRDefault="008D441E" w:rsidP="008D192F">
      <w:pPr>
        <w:ind w:firstLine="709"/>
        <w:jc w:val="both"/>
        <w:rPr>
          <w:sz w:val="18"/>
          <w:szCs w:val="18"/>
        </w:rPr>
      </w:pPr>
      <w:r w:rsidRPr="008D192F">
        <w:rPr>
          <w:sz w:val="18"/>
          <w:szCs w:val="18"/>
        </w:rPr>
        <w:t>- уборке мусора, пищевых отходов.</w:t>
      </w:r>
    </w:p>
    <w:tbl>
      <w:tblPr>
        <w:tblStyle w:val="1121111"/>
        <w:tblW w:w="0" w:type="auto"/>
        <w:tblInd w:w="108" w:type="dxa"/>
        <w:tblLook w:val="04A0" w:firstRow="1" w:lastRow="0" w:firstColumn="1" w:lastColumn="0" w:noHBand="0" w:noVBand="1"/>
      </w:tblPr>
      <w:tblGrid>
        <w:gridCol w:w="677"/>
        <w:gridCol w:w="4426"/>
        <w:gridCol w:w="2552"/>
        <w:gridCol w:w="2835"/>
      </w:tblGrid>
      <w:tr w:rsidR="008D441E" w:rsidRPr="008D192F" w14:paraId="0391A50D" w14:textId="77777777" w:rsidTr="008D441E">
        <w:tc>
          <w:tcPr>
            <w:tcW w:w="677" w:type="dxa"/>
          </w:tcPr>
          <w:p w14:paraId="4A47659C" w14:textId="77777777" w:rsidR="008D441E" w:rsidRPr="008D192F" w:rsidRDefault="008D441E" w:rsidP="008D192F">
            <w:pPr>
              <w:ind w:firstLine="709"/>
              <w:jc w:val="both"/>
              <w:rPr>
                <w:sz w:val="18"/>
                <w:szCs w:val="18"/>
              </w:rPr>
            </w:pPr>
            <w:r w:rsidRPr="008D192F">
              <w:rPr>
                <w:sz w:val="18"/>
                <w:szCs w:val="18"/>
              </w:rPr>
              <w:t xml:space="preserve">№ </w:t>
            </w:r>
            <w:proofErr w:type="gramStart"/>
            <w:r w:rsidRPr="008D192F">
              <w:rPr>
                <w:sz w:val="18"/>
                <w:szCs w:val="18"/>
              </w:rPr>
              <w:t>п</w:t>
            </w:r>
            <w:proofErr w:type="gramEnd"/>
            <w:r w:rsidRPr="008D192F">
              <w:rPr>
                <w:sz w:val="18"/>
                <w:szCs w:val="18"/>
              </w:rPr>
              <w:t>/п</w:t>
            </w:r>
          </w:p>
        </w:tc>
        <w:tc>
          <w:tcPr>
            <w:tcW w:w="4426" w:type="dxa"/>
          </w:tcPr>
          <w:p w14:paraId="3011E884" w14:textId="77777777" w:rsidR="008D441E" w:rsidRPr="008D192F" w:rsidRDefault="008D441E" w:rsidP="008D192F">
            <w:pPr>
              <w:ind w:firstLine="709"/>
              <w:jc w:val="both"/>
              <w:rPr>
                <w:sz w:val="18"/>
                <w:szCs w:val="18"/>
              </w:rPr>
            </w:pPr>
            <w:r w:rsidRPr="008D192F">
              <w:rPr>
                <w:sz w:val="18"/>
                <w:szCs w:val="18"/>
              </w:rPr>
              <w:t>Наименование учреждения</w:t>
            </w:r>
          </w:p>
        </w:tc>
        <w:tc>
          <w:tcPr>
            <w:tcW w:w="2552" w:type="dxa"/>
          </w:tcPr>
          <w:p w14:paraId="3A11D76F" w14:textId="77777777" w:rsidR="008D441E" w:rsidRPr="008D192F" w:rsidRDefault="008D441E" w:rsidP="008D192F">
            <w:pPr>
              <w:ind w:firstLine="709"/>
              <w:jc w:val="both"/>
              <w:rPr>
                <w:sz w:val="18"/>
                <w:szCs w:val="18"/>
              </w:rPr>
            </w:pPr>
            <w:r w:rsidRPr="008D192F">
              <w:rPr>
                <w:sz w:val="18"/>
                <w:szCs w:val="18"/>
              </w:rPr>
              <w:t xml:space="preserve">Арендуемая площадь, </w:t>
            </w:r>
            <w:proofErr w:type="spellStart"/>
            <w:r w:rsidRPr="008D192F">
              <w:rPr>
                <w:sz w:val="18"/>
                <w:szCs w:val="18"/>
              </w:rPr>
              <w:t>кв</w:t>
            </w:r>
            <w:proofErr w:type="gramStart"/>
            <w:r w:rsidRPr="008D192F">
              <w:rPr>
                <w:sz w:val="18"/>
                <w:szCs w:val="18"/>
              </w:rPr>
              <w:t>.м</w:t>
            </w:r>
            <w:proofErr w:type="spellEnd"/>
            <w:proofErr w:type="gramEnd"/>
          </w:p>
        </w:tc>
        <w:tc>
          <w:tcPr>
            <w:tcW w:w="2835" w:type="dxa"/>
          </w:tcPr>
          <w:p w14:paraId="5982A21A" w14:textId="77777777" w:rsidR="008D441E" w:rsidRPr="008D192F" w:rsidRDefault="008D441E" w:rsidP="008D192F">
            <w:pPr>
              <w:ind w:firstLine="709"/>
              <w:jc w:val="both"/>
              <w:rPr>
                <w:sz w:val="18"/>
                <w:szCs w:val="18"/>
              </w:rPr>
            </w:pPr>
            <w:r w:rsidRPr="008D192F">
              <w:rPr>
                <w:sz w:val="18"/>
                <w:szCs w:val="18"/>
              </w:rPr>
              <w:t>Процент возмещения мусора от общего объема,%</w:t>
            </w:r>
          </w:p>
        </w:tc>
      </w:tr>
      <w:tr w:rsidR="008D441E" w:rsidRPr="008D192F" w14:paraId="370D81E6" w14:textId="77777777" w:rsidTr="008D441E">
        <w:tc>
          <w:tcPr>
            <w:tcW w:w="677" w:type="dxa"/>
          </w:tcPr>
          <w:p w14:paraId="0575A2E4" w14:textId="77777777" w:rsidR="008D441E" w:rsidRPr="008D192F" w:rsidRDefault="008D441E" w:rsidP="008D192F">
            <w:pPr>
              <w:ind w:firstLine="709"/>
              <w:jc w:val="both"/>
              <w:rPr>
                <w:sz w:val="18"/>
                <w:szCs w:val="18"/>
              </w:rPr>
            </w:pPr>
            <w:r w:rsidRPr="008D192F">
              <w:rPr>
                <w:sz w:val="18"/>
                <w:szCs w:val="18"/>
              </w:rPr>
              <w:t>1</w:t>
            </w:r>
          </w:p>
        </w:tc>
        <w:tc>
          <w:tcPr>
            <w:tcW w:w="4426" w:type="dxa"/>
          </w:tcPr>
          <w:p w14:paraId="0CF6BD07" w14:textId="77777777" w:rsidR="008D441E" w:rsidRPr="008D192F" w:rsidRDefault="008D441E" w:rsidP="008D192F">
            <w:pPr>
              <w:ind w:firstLine="709"/>
              <w:jc w:val="both"/>
              <w:rPr>
                <w:sz w:val="18"/>
                <w:szCs w:val="18"/>
              </w:rPr>
            </w:pPr>
          </w:p>
        </w:tc>
        <w:tc>
          <w:tcPr>
            <w:tcW w:w="2552" w:type="dxa"/>
          </w:tcPr>
          <w:p w14:paraId="70BE71DC" w14:textId="77777777" w:rsidR="008D441E" w:rsidRPr="008D192F" w:rsidRDefault="008D441E" w:rsidP="008D192F">
            <w:pPr>
              <w:ind w:firstLine="709"/>
              <w:jc w:val="both"/>
              <w:rPr>
                <w:sz w:val="18"/>
                <w:szCs w:val="18"/>
              </w:rPr>
            </w:pPr>
          </w:p>
        </w:tc>
        <w:tc>
          <w:tcPr>
            <w:tcW w:w="2835" w:type="dxa"/>
          </w:tcPr>
          <w:p w14:paraId="5522E73A" w14:textId="77777777" w:rsidR="008D441E" w:rsidRPr="008D192F" w:rsidRDefault="008D441E" w:rsidP="008D192F">
            <w:pPr>
              <w:ind w:firstLine="709"/>
              <w:jc w:val="both"/>
              <w:rPr>
                <w:sz w:val="18"/>
                <w:szCs w:val="18"/>
              </w:rPr>
            </w:pPr>
          </w:p>
        </w:tc>
      </w:tr>
    </w:tbl>
    <w:p w14:paraId="1C3D28A0" w14:textId="77777777" w:rsidR="008D441E" w:rsidRPr="008D192F" w:rsidRDefault="008D441E" w:rsidP="008D192F">
      <w:pPr>
        <w:ind w:firstLine="709"/>
        <w:jc w:val="both"/>
        <w:rPr>
          <w:sz w:val="18"/>
          <w:szCs w:val="18"/>
        </w:rPr>
      </w:pPr>
    </w:p>
    <w:p w14:paraId="714C5452" w14:textId="77777777" w:rsidR="008D441E" w:rsidRPr="008D192F" w:rsidRDefault="008D441E" w:rsidP="008D192F">
      <w:pPr>
        <w:ind w:firstLine="709"/>
        <w:jc w:val="both"/>
        <w:rPr>
          <w:sz w:val="18"/>
          <w:szCs w:val="18"/>
        </w:rPr>
      </w:pPr>
      <w:r w:rsidRPr="008D192F">
        <w:rPr>
          <w:sz w:val="18"/>
          <w:szCs w:val="18"/>
        </w:rPr>
        <w:t>4.2.39.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184BB199" w14:textId="77777777" w:rsidR="008D441E" w:rsidRPr="008D192F" w:rsidRDefault="008D441E" w:rsidP="008D192F">
      <w:pPr>
        <w:ind w:firstLine="709"/>
        <w:jc w:val="both"/>
        <w:rPr>
          <w:sz w:val="18"/>
          <w:szCs w:val="18"/>
        </w:rPr>
      </w:pPr>
      <w:r w:rsidRPr="008D192F">
        <w:rPr>
          <w:sz w:val="18"/>
          <w:szCs w:val="18"/>
        </w:rPr>
        <w:t xml:space="preserve">4.2.40. Предоставить возможность Заказчику осуществления проверки производственных площадей Исполнителя и/или его Поставщиков полуфабрикатов и/или полуфабрикатов высокой степени </w:t>
      </w:r>
      <w:proofErr w:type="gramStart"/>
      <w:r w:rsidRPr="008D192F">
        <w:rPr>
          <w:sz w:val="18"/>
          <w:szCs w:val="18"/>
        </w:rPr>
        <w:t>готовности</w:t>
      </w:r>
      <w:proofErr w:type="gramEnd"/>
      <w:r w:rsidRPr="008D192F">
        <w:rPr>
          <w:sz w:val="18"/>
          <w:szCs w:val="18"/>
        </w:rPr>
        <w:t xml:space="preserve"> на предмет соблюдения действующих санитарно-эпидемиологических правил и норм:</w:t>
      </w:r>
    </w:p>
    <w:p w14:paraId="2AE8EBF6" w14:textId="77777777" w:rsidR="008D441E" w:rsidRPr="008D192F" w:rsidRDefault="008D441E" w:rsidP="008D192F">
      <w:pPr>
        <w:ind w:firstLine="709"/>
        <w:jc w:val="both"/>
        <w:rPr>
          <w:sz w:val="18"/>
          <w:szCs w:val="18"/>
        </w:rPr>
      </w:pPr>
      <w:r w:rsidRPr="008D192F">
        <w:rPr>
          <w:sz w:val="18"/>
          <w:szCs w:val="18"/>
        </w:rPr>
        <w:t>1) перед заключением Договора;</w:t>
      </w:r>
    </w:p>
    <w:p w14:paraId="44B10ABE" w14:textId="77777777" w:rsidR="008D441E" w:rsidRPr="008D192F" w:rsidRDefault="008D441E" w:rsidP="008D192F">
      <w:pPr>
        <w:ind w:firstLine="709"/>
        <w:jc w:val="both"/>
        <w:rPr>
          <w:sz w:val="18"/>
          <w:szCs w:val="18"/>
        </w:rPr>
      </w:pPr>
      <w:r w:rsidRPr="008D192F">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Договоре);</w:t>
      </w:r>
    </w:p>
    <w:p w14:paraId="56F5F4B6" w14:textId="77777777" w:rsidR="008D441E" w:rsidRPr="008D192F" w:rsidRDefault="008D441E" w:rsidP="008D192F">
      <w:pPr>
        <w:ind w:firstLine="709"/>
        <w:jc w:val="both"/>
        <w:rPr>
          <w:sz w:val="18"/>
          <w:szCs w:val="18"/>
        </w:rPr>
      </w:pPr>
      <w:r w:rsidRPr="008D192F">
        <w:rPr>
          <w:sz w:val="18"/>
          <w:szCs w:val="18"/>
        </w:rPr>
        <w:t>3) в случае поступления жалобы на качество сырья от учащихся, родителей и иных заинтересованных третьих лиц;</w:t>
      </w:r>
    </w:p>
    <w:p w14:paraId="34B9D437" w14:textId="77777777" w:rsidR="008D441E" w:rsidRPr="008D192F" w:rsidRDefault="008D441E" w:rsidP="008D192F">
      <w:pPr>
        <w:ind w:firstLine="709"/>
        <w:jc w:val="both"/>
        <w:rPr>
          <w:sz w:val="18"/>
          <w:szCs w:val="18"/>
        </w:rPr>
      </w:pPr>
      <w:r w:rsidRPr="008D192F">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580F239C" w14:textId="77777777" w:rsidR="008D441E" w:rsidRPr="008D192F" w:rsidRDefault="008D441E" w:rsidP="008D192F">
      <w:pPr>
        <w:ind w:firstLine="709"/>
        <w:jc w:val="both"/>
        <w:rPr>
          <w:sz w:val="18"/>
          <w:szCs w:val="18"/>
        </w:rPr>
      </w:pPr>
      <w:r w:rsidRPr="008D192F">
        <w:rPr>
          <w:sz w:val="18"/>
          <w:szCs w:val="18"/>
        </w:rPr>
        <w:t xml:space="preserve">4.2.41.  Нести все затраты по доставке проверяющих лиц от Заказчика.  </w:t>
      </w:r>
    </w:p>
    <w:p w14:paraId="57D60B83" w14:textId="77777777" w:rsidR="008D441E" w:rsidRPr="008D192F" w:rsidRDefault="008D441E" w:rsidP="008D192F">
      <w:pPr>
        <w:ind w:firstLine="709"/>
        <w:jc w:val="both"/>
        <w:rPr>
          <w:sz w:val="18"/>
          <w:szCs w:val="18"/>
        </w:rPr>
      </w:pPr>
      <w:r w:rsidRPr="008D192F">
        <w:rPr>
          <w:sz w:val="18"/>
          <w:szCs w:val="18"/>
        </w:rPr>
        <w:t>4.3. Заказчик вправе:</w:t>
      </w:r>
    </w:p>
    <w:p w14:paraId="49847363" w14:textId="77777777" w:rsidR="008D441E" w:rsidRPr="008D192F" w:rsidRDefault="008D441E" w:rsidP="008D192F">
      <w:pPr>
        <w:ind w:firstLine="709"/>
        <w:jc w:val="both"/>
        <w:rPr>
          <w:sz w:val="18"/>
          <w:szCs w:val="18"/>
        </w:rPr>
      </w:pPr>
      <w:r w:rsidRPr="008D192F">
        <w:rPr>
          <w:sz w:val="18"/>
          <w:szCs w:val="18"/>
        </w:rPr>
        <w:t>4.3.1. Требовать от Исполнителя надлежащего исполнения принятых на себя обязательств в соответствии с настоящим Договором.</w:t>
      </w:r>
    </w:p>
    <w:p w14:paraId="794B6BC9" w14:textId="77777777" w:rsidR="008D441E" w:rsidRPr="008D192F" w:rsidRDefault="008D441E" w:rsidP="008D192F">
      <w:pPr>
        <w:ind w:firstLine="709"/>
        <w:jc w:val="both"/>
        <w:rPr>
          <w:sz w:val="18"/>
          <w:szCs w:val="18"/>
        </w:rPr>
      </w:pPr>
      <w:r w:rsidRPr="008D192F">
        <w:rPr>
          <w:sz w:val="18"/>
          <w:szCs w:val="18"/>
        </w:rPr>
        <w:t>4.3.2. Предоставить ответственным лицам право в присутствии законного представителя Исполнителя:</w:t>
      </w:r>
    </w:p>
    <w:p w14:paraId="5D730184" w14:textId="77777777" w:rsidR="008D441E" w:rsidRPr="008D192F" w:rsidRDefault="008D441E" w:rsidP="008D192F">
      <w:pPr>
        <w:ind w:firstLine="709"/>
        <w:jc w:val="both"/>
        <w:rPr>
          <w:sz w:val="18"/>
          <w:szCs w:val="18"/>
        </w:rPr>
      </w:pPr>
      <w:r w:rsidRPr="008D192F">
        <w:rPr>
          <w:sz w:val="18"/>
          <w:szCs w:val="18"/>
        </w:rPr>
        <w:t>-   производить контрольное взвешивание блюд;</w:t>
      </w:r>
    </w:p>
    <w:p w14:paraId="200E1CC4" w14:textId="77777777" w:rsidR="008D441E" w:rsidRPr="008D192F" w:rsidRDefault="008D441E" w:rsidP="008D192F">
      <w:pPr>
        <w:ind w:firstLine="709"/>
        <w:jc w:val="both"/>
        <w:rPr>
          <w:sz w:val="18"/>
          <w:szCs w:val="18"/>
        </w:rPr>
      </w:pPr>
      <w:r w:rsidRPr="008D192F">
        <w:rPr>
          <w:sz w:val="18"/>
          <w:szCs w:val="18"/>
        </w:rPr>
        <w:t>4.3.3. Предъявлять Исполнителю обоснованные претензии по качеству Услуг, оказываемых в рамках Договора.</w:t>
      </w:r>
    </w:p>
    <w:p w14:paraId="58724FB0" w14:textId="77777777" w:rsidR="008D441E" w:rsidRPr="008D192F" w:rsidRDefault="008D441E" w:rsidP="008D192F">
      <w:pPr>
        <w:ind w:firstLine="709"/>
        <w:jc w:val="both"/>
        <w:rPr>
          <w:sz w:val="18"/>
          <w:szCs w:val="18"/>
        </w:rPr>
      </w:pPr>
      <w:r w:rsidRPr="008D192F">
        <w:rPr>
          <w:sz w:val="18"/>
          <w:szCs w:val="18"/>
        </w:rPr>
        <w:t>4.3.4. Проверять качество оказываемых Услуг, не вмешиваясь в оперативно-хозяйственную деятельность Исполнителя.</w:t>
      </w:r>
    </w:p>
    <w:p w14:paraId="3467ED87" w14:textId="77777777" w:rsidR="008D441E" w:rsidRPr="008D192F" w:rsidRDefault="008D441E" w:rsidP="008D192F">
      <w:pPr>
        <w:ind w:firstLine="709"/>
        <w:jc w:val="both"/>
        <w:rPr>
          <w:sz w:val="18"/>
          <w:szCs w:val="18"/>
        </w:rPr>
      </w:pPr>
    </w:p>
    <w:p w14:paraId="12101EAD" w14:textId="77777777" w:rsidR="008D441E" w:rsidRPr="008D192F" w:rsidRDefault="008D441E" w:rsidP="008D192F">
      <w:pPr>
        <w:ind w:firstLine="709"/>
        <w:jc w:val="both"/>
        <w:rPr>
          <w:sz w:val="18"/>
          <w:szCs w:val="18"/>
        </w:rPr>
      </w:pPr>
      <w:r w:rsidRPr="008D192F">
        <w:rPr>
          <w:sz w:val="18"/>
          <w:szCs w:val="18"/>
        </w:rPr>
        <w:t>4.4. Исполнитель вправе:</w:t>
      </w:r>
    </w:p>
    <w:p w14:paraId="0F758308" w14:textId="77777777" w:rsidR="008D441E" w:rsidRPr="008D192F" w:rsidRDefault="008D441E" w:rsidP="008D192F">
      <w:pPr>
        <w:ind w:firstLine="709"/>
        <w:jc w:val="both"/>
        <w:rPr>
          <w:sz w:val="18"/>
          <w:szCs w:val="18"/>
        </w:rPr>
      </w:pPr>
      <w:r w:rsidRPr="008D192F">
        <w:rPr>
          <w:sz w:val="18"/>
          <w:szCs w:val="18"/>
        </w:rPr>
        <w:t>4.4.1. Получить оплату надлежащим образом оказанных Услуг, согласно настоящему Договору.</w:t>
      </w:r>
    </w:p>
    <w:p w14:paraId="2A307584" w14:textId="77777777" w:rsidR="008D441E" w:rsidRPr="008D192F" w:rsidRDefault="008D441E" w:rsidP="008D192F">
      <w:pPr>
        <w:ind w:firstLine="709"/>
        <w:jc w:val="both"/>
        <w:rPr>
          <w:sz w:val="18"/>
          <w:szCs w:val="18"/>
        </w:rPr>
      </w:pPr>
      <w:r w:rsidRPr="008D192F">
        <w:rPr>
          <w:sz w:val="18"/>
          <w:szCs w:val="18"/>
        </w:rPr>
        <w:t>4.4.2. Предложить измененное Меню в соответствии с действующим законодательством.</w:t>
      </w:r>
    </w:p>
    <w:p w14:paraId="201917DB" w14:textId="77777777" w:rsidR="008D441E" w:rsidRPr="008D192F" w:rsidRDefault="008D441E" w:rsidP="008D192F">
      <w:pPr>
        <w:ind w:firstLine="709"/>
        <w:jc w:val="both"/>
        <w:rPr>
          <w:sz w:val="18"/>
          <w:szCs w:val="18"/>
        </w:rPr>
      </w:pPr>
      <w:r w:rsidRPr="008D192F">
        <w:rPr>
          <w:sz w:val="18"/>
          <w:szCs w:val="18"/>
        </w:rPr>
        <w:t>4.4.3. Производить замену продуктов, согласно взаимозаменяемости продуктов согласно действующему законодательству при приготовлении блюд по Меню с последующим уведомлением Заказчика.</w:t>
      </w:r>
    </w:p>
    <w:p w14:paraId="7DB4EA4C" w14:textId="77777777" w:rsidR="008D441E" w:rsidRPr="008D192F" w:rsidRDefault="008D441E" w:rsidP="008D192F">
      <w:pPr>
        <w:ind w:firstLine="709"/>
        <w:jc w:val="both"/>
        <w:rPr>
          <w:sz w:val="18"/>
          <w:szCs w:val="18"/>
        </w:rPr>
      </w:pPr>
      <w:r w:rsidRPr="008D192F">
        <w:rPr>
          <w:sz w:val="18"/>
          <w:szCs w:val="18"/>
        </w:rPr>
        <w:lastRenderedPageBreak/>
        <w:t xml:space="preserve">4.4.4.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 </w:t>
      </w:r>
    </w:p>
    <w:p w14:paraId="208D593A" w14:textId="77777777" w:rsidR="008D441E" w:rsidRPr="008D192F" w:rsidRDefault="008D441E" w:rsidP="008D192F">
      <w:pPr>
        <w:ind w:firstLine="709"/>
        <w:jc w:val="both"/>
        <w:rPr>
          <w:sz w:val="18"/>
          <w:szCs w:val="18"/>
        </w:rPr>
      </w:pPr>
    </w:p>
    <w:p w14:paraId="69A4C409" w14:textId="77777777" w:rsidR="008D441E" w:rsidRPr="008D192F" w:rsidRDefault="008D441E" w:rsidP="008D192F">
      <w:pPr>
        <w:ind w:firstLine="709"/>
        <w:jc w:val="center"/>
        <w:rPr>
          <w:sz w:val="18"/>
          <w:szCs w:val="18"/>
        </w:rPr>
      </w:pPr>
      <w:r w:rsidRPr="008D192F">
        <w:rPr>
          <w:sz w:val="18"/>
          <w:szCs w:val="18"/>
        </w:rPr>
        <w:t>5. ОБЕСПЕЧЕНИЕ ИСПОЛНЕНИЯ ДОГОВОРА</w:t>
      </w:r>
    </w:p>
    <w:p w14:paraId="71016F6C" w14:textId="77777777" w:rsidR="008D441E" w:rsidRPr="008D192F" w:rsidRDefault="008D441E" w:rsidP="008D192F">
      <w:pPr>
        <w:ind w:firstLine="709"/>
        <w:jc w:val="both"/>
        <w:rPr>
          <w:sz w:val="18"/>
          <w:szCs w:val="18"/>
        </w:rPr>
      </w:pPr>
      <w:r w:rsidRPr="008D192F">
        <w:rPr>
          <w:sz w:val="18"/>
          <w:szCs w:val="18"/>
        </w:rPr>
        <w:t>5.1 Заказчиком установлено требование обеспечения исполнения Договора в размере 5 % начальной (максимальной) цены договора, что составляет</w:t>
      </w:r>
      <w:proofErr w:type="gramStart"/>
      <w:r w:rsidRPr="008D192F">
        <w:rPr>
          <w:sz w:val="18"/>
          <w:szCs w:val="18"/>
        </w:rPr>
        <w:t xml:space="preserve"> __________ (________________________________________) </w:t>
      </w:r>
      <w:proofErr w:type="gramEnd"/>
      <w:r w:rsidRPr="008D192F">
        <w:rPr>
          <w:sz w:val="18"/>
          <w:szCs w:val="18"/>
        </w:rPr>
        <w:t xml:space="preserve">рублей. </w:t>
      </w:r>
    </w:p>
    <w:p w14:paraId="5F1C807D" w14:textId="77777777" w:rsidR="008D441E" w:rsidRPr="008D192F" w:rsidRDefault="008D441E" w:rsidP="008D192F">
      <w:pPr>
        <w:ind w:firstLine="709"/>
        <w:jc w:val="both"/>
        <w:rPr>
          <w:sz w:val="18"/>
          <w:szCs w:val="18"/>
        </w:rPr>
      </w:pPr>
      <w:r w:rsidRPr="008D192F">
        <w:rPr>
          <w:sz w:val="18"/>
          <w:szCs w:val="18"/>
        </w:rPr>
        <w:t xml:space="preserve">5.2. </w:t>
      </w:r>
      <w:proofErr w:type="gramStart"/>
      <w:r w:rsidRPr="008D192F">
        <w:rPr>
          <w:sz w:val="18"/>
          <w:szCs w:val="18"/>
        </w:rPr>
        <w:t>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w:t>
      </w:r>
      <w:proofErr w:type="gramEnd"/>
      <w:r w:rsidRPr="008D192F">
        <w:rPr>
          <w:sz w:val="18"/>
          <w:szCs w:val="18"/>
        </w:rPr>
        <w:t xml:space="preserve"> 1 статьи 45 Закона № 44-ФЗ, быть безотзывной и должна содержать требования части 14.1 статьи 3.4 Закона № 223-ФЗ. Способ обеспечения исполнения Договора определяется участником закупки, с которым заключается Договор, самостоятельно. Срок действия независимой гарантии должен заканчиваться не ранее, чем через 1 месяц после планируемой даты исполнения Исполнителем обязательств, обеспеченных независимой гарантии. </w:t>
      </w:r>
      <w:proofErr w:type="gramStart"/>
      <w:r w:rsidRPr="008D192F">
        <w:rPr>
          <w:sz w:val="18"/>
          <w:szCs w:val="18"/>
        </w:rPr>
        <w:t>Денежные средства, внесенные в качестве обеспечения исполнения договора возвращаются</w:t>
      </w:r>
      <w:proofErr w:type="gramEnd"/>
      <w:r w:rsidRPr="008D192F">
        <w:rPr>
          <w:sz w:val="18"/>
          <w:szCs w:val="18"/>
        </w:rPr>
        <w:t xml:space="preserve"> Исполнителю в срок не позднее 15 календарных дней с момента полного исполнения им обязательств по договору.</w:t>
      </w:r>
    </w:p>
    <w:p w14:paraId="637A17CB" w14:textId="77777777" w:rsidR="008D441E" w:rsidRPr="008D192F" w:rsidRDefault="008D441E" w:rsidP="008D192F">
      <w:pPr>
        <w:ind w:firstLine="709"/>
        <w:jc w:val="both"/>
        <w:rPr>
          <w:sz w:val="18"/>
          <w:szCs w:val="18"/>
        </w:rPr>
      </w:pPr>
      <w:r w:rsidRPr="008D192F">
        <w:rPr>
          <w:sz w:val="18"/>
          <w:szCs w:val="18"/>
        </w:rPr>
        <w:t>5.3.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банковских дней с момента, когда такое обеспечение перестало действовать, предоставить Заказчику иное (новое) надлежащее обеспечение Договора.</w:t>
      </w:r>
    </w:p>
    <w:p w14:paraId="5DEFC586" w14:textId="77777777" w:rsidR="008D441E" w:rsidRPr="008D192F" w:rsidRDefault="008D441E" w:rsidP="008D192F">
      <w:pPr>
        <w:ind w:firstLine="709"/>
        <w:jc w:val="both"/>
        <w:rPr>
          <w:sz w:val="18"/>
          <w:szCs w:val="18"/>
        </w:rPr>
      </w:pPr>
      <w:r w:rsidRPr="008D192F">
        <w:rPr>
          <w:sz w:val="18"/>
          <w:szCs w:val="18"/>
        </w:rPr>
        <w:t>Реквизиты для перечисления обеспечения исполнения договора:</w:t>
      </w:r>
    </w:p>
    <w:p w14:paraId="52798C68" w14:textId="77777777" w:rsidR="008D441E" w:rsidRPr="008D192F" w:rsidRDefault="008D441E" w:rsidP="008D192F">
      <w:pPr>
        <w:ind w:firstLine="709"/>
        <w:jc w:val="both"/>
        <w:rPr>
          <w:sz w:val="18"/>
          <w:szCs w:val="18"/>
        </w:rPr>
      </w:pPr>
      <w:r w:rsidRPr="008D192F">
        <w:rPr>
          <w:sz w:val="18"/>
          <w:szCs w:val="18"/>
        </w:rPr>
        <w:t>_____________________</w:t>
      </w:r>
    </w:p>
    <w:p w14:paraId="1C0C4CBF" w14:textId="77777777" w:rsidR="008D441E" w:rsidRPr="008D192F" w:rsidRDefault="008D441E" w:rsidP="008D192F">
      <w:pPr>
        <w:ind w:firstLine="709"/>
        <w:jc w:val="both"/>
        <w:rPr>
          <w:sz w:val="18"/>
          <w:szCs w:val="18"/>
        </w:rPr>
      </w:pPr>
      <w:r w:rsidRPr="008D192F">
        <w:rPr>
          <w:sz w:val="18"/>
          <w:szCs w:val="18"/>
        </w:rPr>
        <w:t xml:space="preserve"> (____________________)</w:t>
      </w:r>
    </w:p>
    <w:p w14:paraId="1EE9027F" w14:textId="77777777" w:rsidR="008D441E" w:rsidRPr="008D192F" w:rsidRDefault="008D441E" w:rsidP="008D192F">
      <w:pPr>
        <w:ind w:firstLine="709"/>
        <w:jc w:val="both"/>
        <w:rPr>
          <w:sz w:val="18"/>
          <w:szCs w:val="18"/>
        </w:rPr>
      </w:pPr>
      <w:proofErr w:type="gramStart"/>
      <w:r w:rsidRPr="008D192F">
        <w:rPr>
          <w:sz w:val="18"/>
          <w:szCs w:val="18"/>
        </w:rPr>
        <w:t>л</w:t>
      </w:r>
      <w:proofErr w:type="gramEnd"/>
      <w:r w:rsidRPr="008D192F">
        <w:rPr>
          <w:sz w:val="18"/>
          <w:szCs w:val="18"/>
        </w:rPr>
        <w:t>/счет ________________</w:t>
      </w:r>
    </w:p>
    <w:p w14:paraId="6C118412" w14:textId="77777777" w:rsidR="008D441E" w:rsidRPr="008D192F" w:rsidRDefault="008D441E" w:rsidP="008D192F">
      <w:pPr>
        <w:ind w:firstLine="709"/>
        <w:jc w:val="both"/>
        <w:rPr>
          <w:sz w:val="18"/>
          <w:szCs w:val="18"/>
        </w:rPr>
      </w:pPr>
      <w:r w:rsidRPr="008D192F">
        <w:rPr>
          <w:sz w:val="18"/>
          <w:szCs w:val="18"/>
        </w:rPr>
        <w:t>Назначение платежа: оплата обеспечения исполнения договора «Оказание услуг по организации горячего питания (обучающиеся 1-4 классов)».</w:t>
      </w:r>
    </w:p>
    <w:p w14:paraId="7704A0BE" w14:textId="77777777" w:rsidR="008D441E" w:rsidRPr="008D192F" w:rsidRDefault="008D441E" w:rsidP="008D192F">
      <w:pPr>
        <w:ind w:firstLine="709"/>
        <w:jc w:val="both"/>
        <w:rPr>
          <w:sz w:val="18"/>
          <w:szCs w:val="18"/>
        </w:rPr>
      </w:pPr>
      <w:r w:rsidRPr="008D192F">
        <w:rPr>
          <w:sz w:val="18"/>
          <w:szCs w:val="18"/>
        </w:rPr>
        <w:t xml:space="preserve">5.4. </w:t>
      </w:r>
      <w:proofErr w:type="gramStart"/>
      <w:r w:rsidRPr="008D192F">
        <w:rPr>
          <w:sz w:val="18"/>
          <w:szCs w:val="18"/>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w:t>
      </w:r>
      <w:proofErr w:type="gramEnd"/>
      <w:r w:rsidRPr="008D192F">
        <w:rPr>
          <w:sz w:val="18"/>
          <w:szCs w:val="18"/>
        </w:rPr>
        <w:t xml:space="preserve"> </w:t>
      </w:r>
      <w:proofErr w:type="gramStart"/>
      <w:r w:rsidRPr="008D192F">
        <w:rPr>
          <w:sz w:val="18"/>
          <w:szCs w:val="18"/>
        </w:rPr>
        <w:t>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w:t>
      </w:r>
      <w:proofErr w:type="gramEnd"/>
      <w:r w:rsidRPr="008D192F">
        <w:rPr>
          <w:sz w:val="18"/>
          <w:szCs w:val="18"/>
        </w:rPr>
        <w:t xml:space="preserve"> аванса, если договором предусмотрена выплата аванса).</w:t>
      </w:r>
    </w:p>
    <w:p w14:paraId="0797A31F" w14:textId="77777777" w:rsidR="008D441E" w:rsidRPr="008D192F" w:rsidRDefault="008D441E" w:rsidP="008D192F">
      <w:pPr>
        <w:ind w:firstLine="709"/>
        <w:jc w:val="both"/>
        <w:rPr>
          <w:sz w:val="18"/>
          <w:szCs w:val="18"/>
        </w:rPr>
      </w:pPr>
      <w:r w:rsidRPr="008D192F">
        <w:rPr>
          <w:sz w:val="18"/>
          <w:szCs w:val="18"/>
        </w:rPr>
        <w:t>5.5. К информации, подтверждающей добросовестность участника закупки, относится:</w:t>
      </w:r>
    </w:p>
    <w:p w14:paraId="5F5986BF" w14:textId="77777777" w:rsidR="008D441E" w:rsidRPr="008D192F" w:rsidRDefault="008D441E" w:rsidP="008D192F">
      <w:pPr>
        <w:ind w:firstLine="709"/>
        <w:jc w:val="both"/>
        <w:rPr>
          <w:sz w:val="18"/>
          <w:szCs w:val="18"/>
        </w:rPr>
      </w:pPr>
      <w:r w:rsidRPr="008D192F">
        <w:rPr>
          <w:sz w:val="18"/>
          <w:szCs w:val="18"/>
        </w:rPr>
        <w:t xml:space="preserve">- информация, подтверждающая исполнение таким участником в течение 3 (трех) лет до даты подачи заявки на участие в закупке трех и более договоров (Договоров), исполненных без применения к такому участнику неустоек (штрафов, пеней). При этом цена одного из таких договоров (Договоров) должна составлять не менее чем двадцать процентов максимальной цены Договора, указанной в извещении об осуществлении закупки и документации о закупке. </w:t>
      </w:r>
    </w:p>
    <w:p w14:paraId="089326DB" w14:textId="77777777" w:rsidR="008D441E" w:rsidRPr="008D192F" w:rsidRDefault="008D441E" w:rsidP="008D192F">
      <w:pPr>
        <w:ind w:firstLine="709"/>
        <w:jc w:val="both"/>
        <w:rPr>
          <w:sz w:val="18"/>
          <w:szCs w:val="18"/>
        </w:rPr>
      </w:pPr>
      <w:r w:rsidRPr="008D192F">
        <w:rPr>
          <w:sz w:val="18"/>
          <w:szCs w:val="18"/>
        </w:rPr>
        <w:t>Информация предоставляется участником закупки при направлении Заказчику подписанного проекта Договора.</w:t>
      </w:r>
    </w:p>
    <w:p w14:paraId="10464E64" w14:textId="77777777" w:rsidR="008D441E" w:rsidRPr="008D192F" w:rsidRDefault="008D441E" w:rsidP="008D192F">
      <w:pPr>
        <w:ind w:firstLine="709"/>
        <w:jc w:val="both"/>
        <w:rPr>
          <w:sz w:val="18"/>
          <w:szCs w:val="18"/>
        </w:rPr>
      </w:pPr>
      <w:r w:rsidRPr="008D192F">
        <w:rPr>
          <w:sz w:val="18"/>
          <w:szCs w:val="18"/>
        </w:rPr>
        <w:t>5.6. Заказчик имеет право на бесспорное списание денежных средств со счета гаранта, если гарантом в срок не позднее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43A19F5" w14:textId="77777777" w:rsidR="008D441E" w:rsidRPr="008D192F" w:rsidRDefault="008D441E" w:rsidP="008D192F">
      <w:pPr>
        <w:ind w:firstLine="709"/>
        <w:jc w:val="both"/>
        <w:rPr>
          <w:sz w:val="18"/>
          <w:szCs w:val="18"/>
        </w:rPr>
      </w:pPr>
      <w:r w:rsidRPr="008D192F">
        <w:rPr>
          <w:sz w:val="18"/>
          <w:szCs w:val="18"/>
        </w:rPr>
        <w:t xml:space="preserve">5.7. В случае если Исполнителю в соответствии с условиями настоящего договора начислена неустойка и (или) штраф, Заказчик вправе удержать сумму начисленной неустойки и (или) штрафа из денежных средств, внесенных Исполнителем в качестве обеспечения исполнения договора. Остаток денежных средств, внесенных в качестве обеспечения исполнения договора (при его наличии), после удержания Заказчиком суммы неустойки и (или) штрафа, возвращается Исполнителю на основании письменного требования Исполнителя с указанием суммы остатка в течение 15 (пятнадцати) рабочих дней </w:t>
      </w:r>
      <w:proofErr w:type="gramStart"/>
      <w:r w:rsidRPr="008D192F">
        <w:rPr>
          <w:sz w:val="18"/>
          <w:szCs w:val="18"/>
        </w:rPr>
        <w:t>с даты поступления</w:t>
      </w:r>
      <w:proofErr w:type="gramEnd"/>
      <w:r w:rsidRPr="008D192F">
        <w:rPr>
          <w:sz w:val="18"/>
          <w:szCs w:val="18"/>
        </w:rPr>
        <w:t xml:space="preserve"> указанного требования, на банковский счет Исполнителя, указанный в договоре.</w:t>
      </w:r>
    </w:p>
    <w:p w14:paraId="7402BEB7" w14:textId="77777777" w:rsidR="008D441E" w:rsidRPr="008D192F" w:rsidRDefault="008D441E" w:rsidP="008D192F">
      <w:pPr>
        <w:ind w:firstLine="709"/>
        <w:jc w:val="both"/>
        <w:rPr>
          <w:sz w:val="18"/>
          <w:szCs w:val="18"/>
        </w:rPr>
      </w:pPr>
      <w:r w:rsidRPr="008D192F">
        <w:rPr>
          <w:sz w:val="18"/>
          <w:szCs w:val="18"/>
        </w:rPr>
        <w:t>5.8. Удержание суммы начисленной неустойки и (или) штрафа из денежных средств, внесенных Исполнителем в качестве обеспечения исполнения договора, осуществляется Заказчиком в бесспорном (</w:t>
      </w:r>
      <w:proofErr w:type="spellStart"/>
      <w:r w:rsidRPr="008D192F">
        <w:rPr>
          <w:sz w:val="18"/>
          <w:szCs w:val="18"/>
        </w:rPr>
        <w:t>безакцептном</w:t>
      </w:r>
      <w:proofErr w:type="spellEnd"/>
      <w:r w:rsidRPr="008D192F">
        <w:rPr>
          <w:sz w:val="18"/>
          <w:szCs w:val="18"/>
        </w:rPr>
        <w:t>) порядке.</w:t>
      </w:r>
    </w:p>
    <w:p w14:paraId="285B7648" w14:textId="77777777" w:rsidR="008D441E" w:rsidRPr="008D192F" w:rsidRDefault="008D441E" w:rsidP="008D192F">
      <w:pPr>
        <w:ind w:firstLine="709"/>
        <w:jc w:val="both"/>
        <w:rPr>
          <w:sz w:val="18"/>
          <w:szCs w:val="18"/>
        </w:rPr>
      </w:pPr>
      <w:r w:rsidRPr="008D192F">
        <w:rPr>
          <w:sz w:val="18"/>
          <w:szCs w:val="18"/>
        </w:rPr>
        <w:t>5.9. При недостаточности денежных средств, внесенных в качестве обеспечения исполнения договора, Заказчик вправе в бесспорном (</w:t>
      </w:r>
      <w:proofErr w:type="spellStart"/>
      <w:r w:rsidRPr="008D192F">
        <w:rPr>
          <w:sz w:val="18"/>
          <w:szCs w:val="18"/>
        </w:rPr>
        <w:t>безакцептном</w:t>
      </w:r>
      <w:proofErr w:type="spellEnd"/>
      <w:r w:rsidRPr="008D192F">
        <w:rPr>
          <w:sz w:val="18"/>
          <w:szCs w:val="18"/>
        </w:rPr>
        <w:t>) порядке удержать недостающую сумму, равную разнице между суммой начисленной неустойки и (или) штрафа и суммой удерживаемых денежных средств, внесенных Исполнителем в качестве обеспечения исполнения договора, из средств подлежащих оплате  Исполнителю за поставленный товар.</w:t>
      </w:r>
    </w:p>
    <w:p w14:paraId="57D56F1D" w14:textId="77777777" w:rsidR="008D441E" w:rsidRPr="008D192F" w:rsidRDefault="008D441E" w:rsidP="008D192F">
      <w:pPr>
        <w:ind w:firstLine="709"/>
        <w:jc w:val="both"/>
        <w:rPr>
          <w:sz w:val="18"/>
          <w:szCs w:val="18"/>
        </w:rPr>
      </w:pPr>
    </w:p>
    <w:p w14:paraId="321485E6" w14:textId="77777777" w:rsidR="008D441E" w:rsidRPr="008D192F" w:rsidRDefault="008D441E" w:rsidP="008D192F">
      <w:pPr>
        <w:ind w:firstLine="709"/>
        <w:jc w:val="center"/>
        <w:rPr>
          <w:sz w:val="18"/>
          <w:szCs w:val="18"/>
        </w:rPr>
      </w:pPr>
      <w:r w:rsidRPr="008D192F">
        <w:rPr>
          <w:sz w:val="18"/>
          <w:szCs w:val="18"/>
        </w:rPr>
        <w:t>6. ОТВЕТСТВЕННОСТЬ СТОРОН</w:t>
      </w:r>
    </w:p>
    <w:p w14:paraId="5861A4A4" w14:textId="77777777" w:rsidR="008D441E" w:rsidRPr="008D192F" w:rsidRDefault="008D441E" w:rsidP="008D192F">
      <w:pPr>
        <w:ind w:firstLine="709"/>
        <w:jc w:val="both"/>
        <w:rPr>
          <w:sz w:val="18"/>
          <w:szCs w:val="18"/>
        </w:rPr>
      </w:pPr>
      <w:r w:rsidRPr="008D192F">
        <w:rPr>
          <w:sz w:val="18"/>
          <w:szCs w:val="18"/>
        </w:rPr>
        <w:t>6.1. Стороны несут ответственность за неисполнение или ненадлежащее исполнение обязательств, предусмотренных настоящим Договором.</w:t>
      </w:r>
    </w:p>
    <w:p w14:paraId="34F60A7C" w14:textId="77777777" w:rsidR="008D441E" w:rsidRPr="008D192F" w:rsidRDefault="008D441E" w:rsidP="008D192F">
      <w:pPr>
        <w:ind w:firstLine="709"/>
        <w:jc w:val="both"/>
        <w:rPr>
          <w:sz w:val="18"/>
          <w:szCs w:val="18"/>
        </w:rPr>
      </w:pPr>
      <w:r w:rsidRPr="008D192F">
        <w:rPr>
          <w:sz w:val="18"/>
          <w:szCs w:val="18"/>
        </w:rPr>
        <w:t>6.2. Ответственность Заказчика:</w:t>
      </w:r>
    </w:p>
    <w:p w14:paraId="5DFD07E5" w14:textId="77777777" w:rsidR="008D441E" w:rsidRPr="008D192F" w:rsidRDefault="008D441E" w:rsidP="008D192F">
      <w:pPr>
        <w:ind w:firstLine="709"/>
        <w:jc w:val="both"/>
        <w:rPr>
          <w:sz w:val="18"/>
          <w:szCs w:val="18"/>
        </w:rPr>
      </w:pPr>
      <w:r w:rsidRPr="008D192F">
        <w:rPr>
          <w:sz w:val="18"/>
          <w:szCs w:val="18"/>
        </w:rPr>
        <w:t>6.2.1.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F24B5A8" w14:textId="77777777" w:rsidR="008D441E" w:rsidRPr="008D192F" w:rsidRDefault="008D441E" w:rsidP="008D192F">
      <w:pPr>
        <w:ind w:firstLine="709"/>
        <w:jc w:val="both"/>
        <w:rPr>
          <w:sz w:val="18"/>
          <w:szCs w:val="18"/>
        </w:rPr>
      </w:pPr>
      <w:r w:rsidRPr="008D192F">
        <w:rPr>
          <w:sz w:val="18"/>
          <w:szCs w:val="18"/>
        </w:rPr>
        <w:t xml:space="preserve">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w:t>
      </w:r>
    </w:p>
    <w:p w14:paraId="4E59C339" w14:textId="77777777" w:rsidR="008D441E" w:rsidRPr="008D192F" w:rsidRDefault="008D441E" w:rsidP="008D192F">
      <w:pPr>
        <w:ind w:firstLine="709"/>
        <w:jc w:val="both"/>
        <w:rPr>
          <w:sz w:val="18"/>
          <w:szCs w:val="18"/>
        </w:rPr>
      </w:pPr>
      <w:r w:rsidRPr="008D192F">
        <w:rPr>
          <w:sz w:val="18"/>
          <w:szCs w:val="18"/>
        </w:rPr>
        <w:t>Размер штрафа устанавливается настоящим Договором в размере ______ рублей:</w:t>
      </w:r>
    </w:p>
    <w:p w14:paraId="64A34FB3" w14:textId="77777777" w:rsidR="008D441E" w:rsidRPr="008D192F" w:rsidRDefault="008D441E" w:rsidP="008D192F">
      <w:pPr>
        <w:ind w:firstLine="709"/>
        <w:jc w:val="both"/>
        <w:rPr>
          <w:sz w:val="18"/>
          <w:szCs w:val="18"/>
        </w:rPr>
      </w:pPr>
      <w:r w:rsidRPr="008D192F">
        <w:rPr>
          <w:sz w:val="18"/>
          <w:szCs w:val="18"/>
        </w:rPr>
        <w:t>а) 5000 рублей, если цена договора составляет от 3 млн. рублей до 50 млн. рублей (включительно);</w:t>
      </w:r>
    </w:p>
    <w:p w14:paraId="683578BE" w14:textId="77777777" w:rsidR="008D441E" w:rsidRPr="008D192F" w:rsidRDefault="008D441E" w:rsidP="008D192F">
      <w:pPr>
        <w:ind w:firstLine="709"/>
        <w:jc w:val="both"/>
        <w:rPr>
          <w:sz w:val="18"/>
          <w:szCs w:val="18"/>
        </w:rPr>
      </w:pPr>
      <w:r w:rsidRPr="008D192F">
        <w:rPr>
          <w:sz w:val="18"/>
          <w:szCs w:val="18"/>
        </w:rPr>
        <w:t>б) 1000 рублей, если цена договора составляет до 3 млн. рублей (включительно).</w:t>
      </w:r>
    </w:p>
    <w:p w14:paraId="6665EE62" w14:textId="77777777" w:rsidR="008D441E" w:rsidRPr="008D192F" w:rsidRDefault="008D441E" w:rsidP="008D192F">
      <w:pPr>
        <w:ind w:firstLine="709"/>
        <w:jc w:val="both"/>
        <w:rPr>
          <w:sz w:val="18"/>
          <w:szCs w:val="18"/>
        </w:rPr>
      </w:pPr>
      <w:r w:rsidRPr="008D192F">
        <w:rPr>
          <w:sz w:val="18"/>
          <w:szCs w:val="18"/>
        </w:rPr>
        <w:t xml:space="preserve">6.2.3.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Pr="008D192F">
        <w:rPr>
          <w:sz w:val="18"/>
          <w:szCs w:val="18"/>
        </w:rPr>
        <w:lastRenderedPageBreak/>
        <w:t xml:space="preserve">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14:paraId="6F770BE0" w14:textId="77777777" w:rsidR="008D441E" w:rsidRPr="008D192F" w:rsidRDefault="008D441E" w:rsidP="008D192F">
      <w:pPr>
        <w:ind w:firstLine="709"/>
        <w:jc w:val="both"/>
        <w:rPr>
          <w:sz w:val="18"/>
          <w:szCs w:val="18"/>
        </w:rPr>
      </w:pPr>
      <w:r w:rsidRPr="008D192F">
        <w:rPr>
          <w:sz w:val="18"/>
          <w:szCs w:val="18"/>
        </w:rPr>
        <w:t>6.3. Ответственность Исполнителя:</w:t>
      </w:r>
    </w:p>
    <w:p w14:paraId="450F8E41" w14:textId="77777777" w:rsidR="008D441E" w:rsidRPr="008D192F" w:rsidRDefault="008D441E" w:rsidP="008D192F">
      <w:pPr>
        <w:ind w:firstLine="709"/>
        <w:jc w:val="both"/>
        <w:rPr>
          <w:sz w:val="18"/>
          <w:szCs w:val="18"/>
        </w:rPr>
      </w:pPr>
      <w:r w:rsidRPr="008D192F">
        <w:rPr>
          <w:sz w:val="18"/>
          <w:szCs w:val="18"/>
        </w:rPr>
        <w:t>6.3.1</w:t>
      </w:r>
      <w:proofErr w:type="gramStart"/>
      <w:r w:rsidRPr="008D192F">
        <w:rPr>
          <w:sz w:val="18"/>
          <w:szCs w:val="18"/>
        </w:rPr>
        <w:t xml:space="preserve"> В</w:t>
      </w:r>
      <w:proofErr w:type="gramEnd"/>
      <w:r w:rsidRPr="008D192F">
        <w:rPr>
          <w:sz w:val="18"/>
          <w:szCs w:val="18"/>
        </w:rPr>
        <w:t xml:space="preserve">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 </w:t>
      </w:r>
    </w:p>
    <w:p w14:paraId="00D13373" w14:textId="77777777" w:rsidR="008D441E" w:rsidRPr="008D192F" w:rsidRDefault="008D441E" w:rsidP="008D192F">
      <w:pPr>
        <w:ind w:firstLine="709"/>
        <w:jc w:val="both"/>
        <w:rPr>
          <w:sz w:val="18"/>
          <w:szCs w:val="18"/>
        </w:rPr>
      </w:pPr>
      <w:r w:rsidRPr="008D192F">
        <w:rPr>
          <w:sz w:val="18"/>
          <w:szCs w:val="18"/>
        </w:rPr>
        <w:t xml:space="preserve">6.3.2. </w:t>
      </w:r>
      <w:proofErr w:type="gramStart"/>
      <w:r w:rsidRPr="008D192F">
        <w:rPr>
          <w:sz w:val="18"/>
          <w:szCs w:val="18"/>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hyperlink r:id="rId15" w:anchor="/document/10180094/entry/100" w:history="1">
        <w:r w:rsidRPr="008D192F">
          <w:rPr>
            <w:sz w:val="18"/>
            <w:szCs w:val="18"/>
          </w:rPr>
          <w:t>ключевой ставки</w:t>
        </w:r>
      </w:hyperlink>
      <w:r w:rsidRPr="008D192F">
        <w:rPr>
          <w:sz w:val="18"/>
          <w:szCs w:val="18"/>
        </w:rPr>
        <w:t xml:space="preserve"> Центрального банка Российской Федерации от цены настоящего договора исполнения договора, уменьшенной на сумму, пропорциональную объему обязательств, предусмотренных настоящим Договором фактически</w:t>
      </w:r>
      <w:proofErr w:type="gramEnd"/>
      <w:r w:rsidRPr="008D192F">
        <w:rPr>
          <w:sz w:val="18"/>
          <w:szCs w:val="18"/>
        </w:rPr>
        <w:t xml:space="preserve"> исполненных Исполнителем, за исключением случаев, если законодательством Российской Федерации установлен иной порядок начисления пени. </w:t>
      </w:r>
    </w:p>
    <w:p w14:paraId="74AF8277" w14:textId="77777777" w:rsidR="008D441E" w:rsidRPr="008D192F" w:rsidRDefault="008D441E" w:rsidP="008D192F">
      <w:pPr>
        <w:ind w:firstLine="709"/>
        <w:jc w:val="both"/>
        <w:rPr>
          <w:sz w:val="18"/>
          <w:szCs w:val="18"/>
        </w:rPr>
      </w:pPr>
      <w:r w:rsidRPr="008D192F">
        <w:rPr>
          <w:sz w:val="18"/>
          <w:szCs w:val="18"/>
        </w:rPr>
        <w:t xml:space="preserve">6.3.3. Штрафы начисляются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w:t>
      </w:r>
    </w:p>
    <w:p w14:paraId="0C2CF836" w14:textId="77777777" w:rsidR="008D441E" w:rsidRPr="008D192F" w:rsidRDefault="008D441E" w:rsidP="008D192F">
      <w:pPr>
        <w:ind w:firstLine="709"/>
        <w:jc w:val="both"/>
        <w:rPr>
          <w:sz w:val="18"/>
          <w:szCs w:val="18"/>
        </w:rPr>
      </w:pPr>
      <w:r w:rsidRPr="008D192F">
        <w:rPr>
          <w:sz w:val="18"/>
          <w:szCs w:val="18"/>
        </w:rPr>
        <w:t>Размер штрафа устанавливается настоящим Договором в размере ______________ рублей (размер штрафа устанавливается в размере 1 процента цены договора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343ADAB4" w14:textId="77777777" w:rsidR="008D441E" w:rsidRPr="008D192F" w:rsidRDefault="008D441E" w:rsidP="008D192F">
      <w:pPr>
        <w:ind w:firstLine="709"/>
        <w:jc w:val="both"/>
        <w:rPr>
          <w:sz w:val="18"/>
          <w:szCs w:val="18"/>
        </w:rPr>
      </w:pPr>
      <w:r w:rsidRPr="008D192F">
        <w:rPr>
          <w:sz w:val="18"/>
          <w:szCs w:val="18"/>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0E4EFE0" w14:textId="77777777" w:rsidR="008D441E" w:rsidRPr="008D192F" w:rsidRDefault="008D441E" w:rsidP="008D192F">
      <w:pPr>
        <w:ind w:firstLine="709"/>
        <w:jc w:val="both"/>
        <w:rPr>
          <w:sz w:val="18"/>
          <w:szCs w:val="18"/>
        </w:rPr>
      </w:pPr>
      <w:r w:rsidRPr="008D192F">
        <w:rPr>
          <w:sz w:val="18"/>
          <w:szCs w:val="18"/>
        </w:rPr>
        <w:t xml:space="preserve">6.5.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14:paraId="79D33EF6" w14:textId="77777777" w:rsidR="008D441E" w:rsidRPr="008D192F" w:rsidRDefault="008D441E" w:rsidP="008D192F">
      <w:pPr>
        <w:ind w:firstLine="709"/>
        <w:jc w:val="both"/>
        <w:rPr>
          <w:sz w:val="18"/>
          <w:szCs w:val="18"/>
        </w:rPr>
      </w:pPr>
      <w:r w:rsidRPr="008D192F">
        <w:rPr>
          <w:sz w:val="18"/>
          <w:szCs w:val="18"/>
        </w:rPr>
        <w:t>6.6. Стороны освобождаются от уплаты неустойки (штрафов,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823545C" w14:textId="77777777" w:rsidR="008D441E" w:rsidRPr="008D192F" w:rsidRDefault="008D441E" w:rsidP="008D192F">
      <w:pPr>
        <w:ind w:firstLine="709"/>
        <w:jc w:val="both"/>
        <w:rPr>
          <w:sz w:val="18"/>
          <w:szCs w:val="18"/>
        </w:rPr>
      </w:pPr>
      <w:r w:rsidRPr="008D192F">
        <w:rPr>
          <w:sz w:val="18"/>
          <w:szCs w:val="18"/>
        </w:rPr>
        <w:t>6.7. Уплата неустойки не освобождает Стороны от исполнения принятых обязательств.</w:t>
      </w:r>
    </w:p>
    <w:p w14:paraId="3E6823F7" w14:textId="77777777" w:rsidR="008D441E" w:rsidRPr="008D192F" w:rsidRDefault="008D441E" w:rsidP="008D192F">
      <w:pPr>
        <w:ind w:firstLine="709"/>
        <w:jc w:val="both"/>
        <w:rPr>
          <w:sz w:val="18"/>
          <w:szCs w:val="18"/>
        </w:rPr>
      </w:pPr>
      <w:r w:rsidRPr="008D192F">
        <w:rPr>
          <w:sz w:val="18"/>
          <w:szCs w:val="18"/>
        </w:rPr>
        <w:t>6.8. В случае неисполнения или ненадлежащего исполнения Исполнителем обязательства, предусмотренного Договором, Заказчик производит оплату по Договору за вычетом соответствующего размера неустойки.</w:t>
      </w:r>
    </w:p>
    <w:p w14:paraId="3C388CB4" w14:textId="77777777" w:rsidR="008D441E" w:rsidRPr="008D192F" w:rsidRDefault="008D441E" w:rsidP="008D192F">
      <w:pPr>
        <w:ind w:firstLine="709"/>
        <w:jc w:val="both"/>
        <w:rPr>
          <w:sz w:val="18"/>
          <w:szCs w:val="18"/>
        </w:rPr>
      </w:pPr>
      <w:r w:rsidRPr="008D192F">
        <w:rPr>
          <w:sz w:val="18"/>
          <w:szCs w:val="18"/>
        </w:rPr>
        <w:t>6.9. Исполнение обязательств по Договору по перечислению неустойки в доход соответствующего бюджета возложено на Заказчика.</w:t>
      </w:r>
    </w:p>
    <w:p w14:paraId="607AA44A" w14:textId="77777777" w:rsidR="008D441E" w:rsidRPr="008D192F" w:rsidRDefault="008D441E" w:rsidP="008D192F">
      <w:pPr>
        <w:ind w:firstLine="709"/>
        <w:jc w:val="both"/>
        <w:rPr>
          <w:sz w:val="18"/>
          <w:szCs w:val="18"/>
        </w:rPr>
      </w:pPr>
      <w:r w:rsidRPr="008D192F">
        <w:rPr>
          <w:sz w:val="18"/>
          <w:szCs w:val="18"/>
        </w:rPr>
        <w:t>6.10. 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14:paraId="5BFD8EFC" w14:textId="77777777" w:rsidR="008D441E" w:rsidRPr="008D192F" w:rsidRDefault="008D441E" w:rsidP="008D192F">
      <w:pPr>
        <w:ind w:firstLine="709"/>
        <w:jc w:val="both"/>
        <w:rPr>
          <w:sz w:val="18"/>
          <w:szCs w:val="18"/>
        </w:rPr>
      </w:pPr>
      <w:r w:rsidRPr="008D192F">
        <w:rPr>
          <w:sz w:val="18"/>
          <w:szCs w:val="18"/>
        </w:rPr>
        <w:t>6.11. Стороны обязуются соблюдать конфиденциальность информации, полученной в рамках настоящего Договора.</w:t>
      </w:r>
    </w:p>
    <w:p w14:paraId="29634D2A" w14:textId="77777777" w:rsidR="008D441E" w:rsidRPr="008D192F" w:rsidRDefault="008D441E" w:rsidP="008D192F">
      <w:pPr>
        <w:ind w:firstLine="709"/>
        <w:jc w:val="both"/>
        <w:rPr>
          <w:sz w:val="18"/>
          <w:szCs w:val="18"/>
        </w:rPr>
      </w:pPr>
      <w:r w:rsidRPr="008D192F">
        <w:rPr>
          <w:sz w:val="18"/>
          <w:szCs w:val="18"/>
        </w:rPr>
        <w:t>6.12. Ответственность Сторон и другие условия, не предусмотренные настоящим Договором, определяются в соответствии с Гражданским Кодексом РФ и другим, действующим законодательством Российской Федерации и Республики Башкортостан.</w:t>
      </w:r>
    </w:p>
    <w:p w14:paraId="61940226" w14:textId="77777777" w:rsidR="008D441E" w:rsidRPr="008D192F" w:rsidRDefault="008D441E" w:rsidP="008D192F">
      <w:pPr>
        <w:ind w:firstLine="709"/>
        <w:jc w:val="both"/>
        <w:rPr>
          <w:sz w:val="18"/>
          <w:szCs w:val="18"/>
        </w:rPr>
      </w:pPr>
    </w:p>
    <w:p w14:paraId="062346FF" w14:textId="36BD62CE" w:rsidR="008D441E" w:rsidRPr="008D192F" w:rsidRDefault="008D192F" w:rsidP="008D192F">
      <w:pPr>
        <w:ind w:firstLine="709"/>
        <w:jc w:val="center"/>
        <w:rPr>
          <w:sz w:val="18"/>
          <w:szCs w:val="18"/>
        </w:rPr>
      </w:pPr>
      <w:r w:rsidRPr="008D192F">
        <w:rPr>
          <w:sz w:val="18"/>
          <w:szCs w:val="18"/>
        </w:rPr>
        <w:t>7. ПОРЯДОК РАЗРЕШЕНИЯ СПОРОВ</w:t>
      </w:r>
    </w:p>
    <w:p w14:paraId="12675A4A" w14:textId="77777777" w:rsidR="008D441E" w:rsidRPr="008D192F" w:rsidRDefault="008D441E" w:rsidP="008D192F">
      <w:pPr>
        <w:ind w:firstLine="709"/>
        <w:jc w:val="both"/>
        <w:rPr>
          <w:sz w:val="18"/>
          <w:szCs w:val="18"/>
        </w:rPr>
      </w:pPr>
      <w:r w:rsidRPr="008D192F">
        <w:rPr>
          <w:sz w:val="18"/>
          <w:szCs w:val="18"/>
        </w:rPr>
        <w:t>7.1. Споры и разногласия по Договору Стороны будут пытаться разрешить путем переговоров.</w:t>
      </w:r>
    </w:p>
    <w:p w14:paraId="21FF7E75" w14:textId="77777777" w:rsidR="008D441E" w:rsidRPr="008D192F" w:rsidRDefault="008D441E" w:rsidP="008D192F">
      <w:pPr>
        <w:ind w:firstLine="709"/>
        <w:jc w:val="both"/>
        <w:rPr>
          <w:sz w:val="18"/>
          <w:szCs w:val="18"/>
        </w:rPr>
      </w:pPr>
      <w:r w:rsidRPr="008D192F">
        <w:rPr>
          <w:sz w:val="18"/>
          <w:szCs w:val="18"/>
        </w:rPr>
        <w:t xml:space="preserve">7.2. Спорные вопросы, возникающие в ходе исполнения настоящего Договора, разрешаются Сторонами с соблюдением обязательного претензионного порядка. Срок рассмотрения претензии и срок ответа на нее – 10 (десять) дней </w:t>
      </w:r>
      <w:proofErr w:type="gramStart"/>
      <w:r w:rsidRPr="008D192F">
        <w:rPr>
          <w:sz w:val="18"/>
          <w:szCs w:val="18"/>
        </w:rPr>
        <w:t>с даты получения</w:t>
      </w:r>
      <w:proofErr w:type="gramEnd"/>
      <w:r w:rsidRPr="008D192F">
        <w:rPr>
          <w:sz w:val="18"/>
          <w:szCs w:val="18"/>
        </w:rPr>
        <w:t xml:space="preserve"> Стороной претензии.</w:t>
      </w:r>
    </w:p>
    <w:p w14:paraId="61A32379" w14:textId="77777777" w:rsidR="008D441E" w:rsidRPr="008D192F" w:rsidRDefault="008D441E" w:rsidP="008D192F">
      <w:pPr>
        <w:ind w:firstLine="709"/>
        <w:jc w:val="both"/>
        <w:rPr>
          <w:sz w:val="18"/>
          <w:szCs w:val="18"/>
        </w:rPr>
      </w:pPr>
      <w:r w:rsidRPr="008D192F">
        <w:rPr>
          <w:sz w:val="18"/>
          <w:szCs w:val="18"/>
        </w:rPr>
        <w:t xml:space="preserve">7.3. При </w:t>
      </w:r>
      <w:proofErr w:type="spellStart"/>
      <w:r w:rsidRPr="008D192F">
        <w:rPr>
          <w:sz w:val="18"/>
          <w:szCs w:val="18"/>
        </w:rPr>
        <w:t>недостижении</w:t>
      </w:r>
      <w:proofErr w:type="spellEnd"/>
      <w:r w:rsidRPr="008D192F">
        <w:rPr>
          <w:sz w:val="18"/>
          <w:szCs w:val="18"/>
        </w:rPr>
        <w:t xml:space="preserve"> Сторонами согласия спор подлежит передаче на рассмотрение в Арбитражный суд Республики Башкортостан</w:t>
      </w:r>
    </w:p>
    <w:p w14:paraId="4A94B20C" w14:textId="77777777" w:rsidR="008D441E" w:rsidRPr="008D192F" w:rsidRDefault="008D441E" w:rsidP="008D192F">
      <w:pPr>
        <w:ind w:firstLine="709"/>
        <w:jc w:val="both"/>
        <w:rPr>
          <w:sz w:val="18"/>
          <w:szCs w:val="18"/>
        </w:rPr>
      </w:pPr>
    </w:p>
    <w:p w14:paraId="457F4F13" w14:textId="5E25CDE5" w:rsidR="008D441E" w:rsidRPr="008D192F" w:rsidRDefault="008D192F" w:rsidP="008D192F">
      <w:pPr>
        <w:ind w:firstLine="709"/>
        <w:jc w:val="center"/>
        <w:rPr>
          <w:sz w:val="18"/>
          <w:szCs w:val="18"/>
        </w:rPr>
      </w:pPr>
      <w:r w:rsidRPr="008D192F">
        <w:rPr>
          <w:sz w:val="18"/>
          <w:szCs w:val="18"/>
        </w:rPr>
        <w:t>8. ПОРЯДОК ИЗМЕНЕНИЯ И РАСТОРЖЕНИЯ ДОГОВОРА</w:t>
      </w:r>
    </w:p>
    <w:p w14:paraId="40096824" w14:textId="77777777" w:rsidR="008D441E" w:rsidRPr="008D192F" w:rsidRDefault="008D441E" w:rsidP="008D192F">
      <w:pPr>
        <w:ind w:firstLine="709"/>
        <w:jc w:val="both"/>
        <w:rPr>
          <w:sz w:val="18"/>
          <w:szCs w:val="18"/>
        </w:rPr>
      </w:pPr>
      <w:r w:rsidRPr="008D192F">
        <w:rPr>
          <w:sz w:val="18"/>
          <w:szCs w:val="18"/>
        </w:rPr>
        <w:t>8.1.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вносятся в реестр Договоров.</w:t>
      </w:r>
    </w:p>
    <w:p w14:paraId="43ECF78F" w14:textId="77777777" w:rsidR="008D441E" w:rsidRPr="008D192F" w:rsidRDefault="008D441E" w:rsidP="008D192F">
      <w:pPr>
        <w:ind w:firstLine="709"/>
        <w:jc w:val="both"/>
        <w:rPr>
          <w:sz w:val="18"/>
          <w:szCs w:val="18"/>
        </w:rPr>
      </w:pPr>
      <w:r w:rsidRPr="008D192F">
        <w:rPr>
          <w:sz w:val="18"/>
          <w:szCs w:val="18"/>
        </w:rPr>
        <w:t>8.2.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74E1F18D" w14:textId="77777777" w:rsidR="008D441E" w:rsidRPr="008D192F" w:rsidRDefault="008D441E" w:rsidP="008D192F">
      <w:pPr>
        <w:ind w:firstLine="709"/>
        <w:jc w:val="both"/>
        <w:rPr>
          <w:sz w:val="18"/>
          <w:szCs w:val="18"/>
        </w:rPr>
      </w:pPr>
      <w:r w:rsidRPr="008D192F">
        <w:rPr>
          <w:sz w:val="18"/>
          <w:szCs w:val="18"/>
        </w:rPr>
        <w:t>8.3. В случае перемены заказчика права и обязанности заказчика, предусмотренные Договором, переходят к новому заказчику.</w:t>
      </w:r>
    </w:p>
    <w:p w14:paraId="1AFCAECD" w14:textId="77777777" w:rsidR="008D441E" w:rsidRPr="008D192F" w:rsidRDefault="008D441E" w:rsidP="008D192F">
      <w:pPr>
        <w:ind w:firstLine="709"/>
        <w:jc w:val="both"/>
        <w:rPr>
          <w:sz w:val="18"/>
          <w:szCs w:val="18"/>
        </w:rPr>
      </w:pPr>
      <w:r w:rsidRPr="008D192F">
        <w:rPr>
          <w:sz w:val="18"/>
          <w:szCs w:val="18"/>
        </w:rPr>
        <w:t xml:space="preserve">8.4. Изменение существенных условий Договора при его исполнении не допускается, за исключением их изменения по соглашению сторон в следующем случае: </w:t>
      </w:r>
    </w:p>
    <w:p w14:paraId="6ACABC9F" w14:textId="77777777" w:rsidR="008D441E" w:rsidRPr="008D192F" w:rsidRDefault="008D441E" w:rsidP="008D192F">
      <w:pPr>
        <w:ind w:firstLine="709"/>
        <w:jc w:val="both"/>
        <w:rPr>
          <w:sz w:val="18"/>
          <w:szCs w:val="18"/>
        </w:rPr>
      </w:pPr>
      <w:r w:rsidRPr="008D192F">
        <w:rPr>
          <w:sz w:val="18"/>
          <w:szCs w:val="18"/>
        </w:rPr>
        <w:t>8.4.1. При снижении цены Договора без изменения, предусмотренного Договором объема услуг, качества оказываемых услуг и иных условий Договора;</w:t>
      </w:r>
    </w:p>
    <w:p w14:paraId="7EB30AE8" w14:textId="77777777" w:rsidR="008D441E" w:rsidRPr="008D192F" w:rsidRDefault="008D441E" w:rsidP="008D192F">
      <w:pPr>
        <w:ind w:firstLine="709"/>
        <w:jc w:val="both"/>
        <w:rPr>
          <w:sz w:val="18"/>
          <w:szCs w:val="18"/>
        </w:rPr>
      </w:pPr>
      <w:r w:rsidRPr="008D192F">
        <w:rPr>
          <w:sz w:val="18"/>
          <w:szCs w:val="18"/>
        </w:rPr>
        <w:t xml:space="preserve">8.4.2. Если по предложению Заказчика увеличивается предусмотренный Договором объем услуги не более чем на двадцать процентов или уменьшается предусмотренный Договором объем оказываемой услуги не более чем на двадцать процентов. При этом по соглашению Сторон допускается изменение с учетом </w:t>
      </w:r>
      <w:proofErr w:type="gramStart"/>
      <w:r w:rsidRPr="008D192F">
        <w:rPr>
          <w:sz w:val="18"/>
          <w:szCs w:val="18"/>
        </w:rPr>
        <w:t>положений бюджетного законодательства Российской Федерации цены Договора</w:t>
      </w:r>
      <w:proofErr w:type="gramEnd"/>
      <w:r w:rsidRPr="008D192F">
        <w:rPr>
          <w:sz w:val="18"/>
          <w:szCs w:val="18"/>
        </w:rPr>
        <w:t xml:space="preserve">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14:paraId="35B65CE5" w14:textId="77777777" w:rsidR="008D441E" w:rsidRPr="008D192F" w:rsidRDefault="008D441E" w:rsidP="008D192F">
      <w:pPr>
        <w:ind w:firstLine="709"/>
        <w:jc w:val="both"/>
        <w:rPr>
          <w:sz w:val="18"/>
          <w:szCs w:val="18"/>
        </w:rPr>
      </w:pPr>
      <w:r w:rsidRPr="008D192F">
        <w:rPr>
          <w:sz w:val="18"/>
          <w:szCs w:val="18"/>
        </w:rPr>
        <w:t>8.5. В случае, предусмотренном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размера и (или) сроков оплаты и (или) объема товаров, работ, услуг, предусмотренных Договором.</w:t>
      </w:r>
    </w:p>
    <w:p w14:paraId="30168559" w14:textId="77777777" w:rsidR="008D441E" w:rsidRPr="008D192F" w:rsidRDefault="008D441E" w:rsidP="008D192F">
      <w:pPr>
        <w:ind w:firstLine="709"/>
        <w:jc w:val="both"/>
        <w:rPr>
          <w:sz w:val="18"/>
          <w:szCs w:val="18"/>
        </w:rPr>
      </w:pPr>
      <w:r w:rsidRPr="008D192F">
        <w:rPr>
          <w:sz w:val="18"/>
          <w:szCs w:val="18"/>
        </w:rPr>
        <w:t xml:space="preserve">8.6. Расторжение Договора допускается по соглашению сторон, по решению суда, в случае одностороннего отказа стороны Договора от исполнения Договора на основании, </w:t>
      </w:r>
      <w:proofErr w:type="gramStart"/>
      <w:r w:rsidRPr="008D192F">
        <w:rPr>
          <w:sz w:val="18"/>
          <w:szCs w:val="18"/>
        </w:rPr>
        <w:t>предусмотренными</w:t>
      </w:r>
      <w:proofErr w:type="gramEnd"/>
      <w:r w:rsidRPr="008D192F">
        <w:rPr>
          <w:sz w:val="18"/>
          <w:szCs w:val="18"/>
        </w:rPr>
        <w:t xml:space="preserve"> Гражданским кодексом Российской Федерации для одностороннего отказа от исполнения отдельных видов обязательств, в том числе:</w:t>
      </w:r>
    </w:p>
    <w:p w14:paraId="6B067E19" w14:textId="77777777" w:rsidR="008D441E" w:rsidRPr="008D192F" w:rsidRDefault="008D441E" w:rsidP="008D192F">
      <w:pPr>
        <w:ind w:firstLine="709"/>
        <w:jc w:val="both"/>
        <w:rPr>
          <w:sz w:val="18"/>
          <w:szCs w:val="18"/>
        </w:rPr>
      </w:pPr>
      <w:r w:rsidRPr="008D192F">
        <w:rPr>
          <w:sz w:val="18"/>
          <w:szCs w:val="18"/>
        </w:rPr>
        <w:t>- отступление Исполнителя в оказании услуги от условий Договора или иные недостатки результата выполнения услуги, которые не были устранены в установленный заказчиком разумный срок, либо являются существенными и неустранимыми (пункт 3 статьи 723 ГК РФ).</w:t>
      </w:r>
    </w:p>
    <w:p w14:paraId="73206BF5" w14:textId="77777777" w:rsidR="008D441E" w:rsidRPr="008D192F" w:rsidRDefault="008D441E" w:rsidP="008D192F">
      <w:pPr>
        <w:ind w:firstLine="709"/>
        <w:jc w:val="both"/>
        <w:rPr>
          <w:sz w:val="18"/>
          <w:szCs w:val="18"/>
        </w:rPr>
      </w:pPr>
      <w:r w:rsidRPr="008D192F">
        <w:rPr>
          <w:sz w:val="18"/>
          <w:szCs w:val="18"/>
        </w:rPr>
        <w:t>Возможность одностороннего отказа от исполнения Договора предусматривается в соответствии с положениями ч.8-25 ст.95 ФЗ от 05.04.2013г. 44-ФЗ.</w:t>
      </w:r>
    </w:p>
    <w:p w14:paraId="3DDA7EFB" w14:textId="77777777" w:rsidR="008D441E" w:rsidRPr="008D192F" w:rsidRDefault="008D441E" w:rsidP="008D192F">
      <w:pPr>
        <w:ind w:firstLine="709"/>
        <w:jc w:val="both"/>
        <w:rPr>
          <w:sz w:val="18"/>
          <w:szCs w:val="18"/>
        </w:rPr>
      </w:pPr>
    </w:p>
    <w:p w14:paraId="02462919" w14:textId="77777777" w:rsidR="008D441E" w:rsidRPr="008D192F" w:rsidRDefault="008D441E" w:rsidP="008D192F">
      <w:pPr>
        <w:ind w:firstLine="709"/>
        <w:jc w:val="center"/>
        <w:rPr>
          <w:sz w:val="18"/>
          <w:szCs w:val="18"/>
        </w:rPr>
      </w:pPr>
      <w:r w:rsidRPr="008D192F">
        <w:rPr>
          <w:sz w:val="18"/>
          <w:szCs w:val="18"/>
        </w:rPr>
        <w:t>9. ДЕЙСТВИЯ НЕПРЕОДОЛИМОЙ СИЛЫ. ФОРС-МАЖОР</w:t>
      </w:r>
    </w:p>
    <w:p w14:paraId="58A34340" w14:textId="77777777" w:rsidR="008D441E" w:rsidRPr="008D192F" w:rsidRDefault="008D441E" w:rsidP="008D192F">
      <w:pPr>
        <w:ind w:firstLine="709"/>
        <w:jc w:val="both"/>
        <w:rPr>
          <w:sz w:val="18"/>
          <w:szCs w:val="18"/>
        </w:rPr>
      </w:pPr>
      <w:r w:rsidRPr="008D192F">
        <w:rPr>
          <w:sz w:val="18"/>
          <w:szCs w:val="18"/>
        </w:rPr>
        <w:t>9.1. Обстоятельства непреодолимой силы: наводнения, пожар, землетрясение, диверсии, военные действия, блокады, изменения законодательства, препятствующих надлежащему исполнению обязательств по настоящему Договору, а также другие чрезвычайные обстоятельства,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A57DDAD" w14:textId="77777777" w:rsidR="008D441E" w:rsidRPr="008D192F" w:rsidRDefault="008D441E" w:rsidP="008D192F">
      <w:pPr>
        <w:ind w:firstLine="709"/>
        <w:jc w:val="both"/>
        <w:rPr>
          <w:sz w:val="18"/>
          <w:szCs w:val="18"/>
        </w:rPr>
      </w:pPr>
      <w:r w:rsidRPr="008D192F">
        <w:rPr>
          <w:sz w:val="18"/>
          <w:szCs w:val="18"/>
        </w:rPr>
        <w:t>9.2. Сторона, подвергшаяся действию обстоятельств непреодолимой силы, обязана в течение 7 дней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Исполнитель является нерезидентом Российской Федерации – Торгово-промышленной палатой страны, где данное обстоятельство имело место).</w:t>
      </w:r>
    </w:p>
    <w:p w14:paraId="67DFDDC8" w14:textId="77777777" w:rsidR="008D441E" w:rsidRPr="008D192F" w:rsidRDefault="008D441E" w:rsidP="008D192F">
      <w:pPr>
        <w:ind w:firstLine="709"/>
        <w:jc w:val="both"/>
        <w:rPr>
          <w:sz w:val="18"/>
          <w:szCs w:val="18"/>
        </w:rPr>
      </w:pPr>
      <w:r w:rsidRPr="008D192F">
        <w:rPr>
          <w:sz w:val="18"/>
          <w:szCs w:val="18"/>
        </w:rPr>
        <w:t>9.3. Если такого уведомления не будет сделано в срок, указанный в п.9.2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124C3ABE" w14:textId="77777777" w:rsidR="008D441E" w:rsidRPr="008D192F" w:rsidRDefault="008D441E" w:rsidP="008D192F">
      <w:pPr>
        <w:ind w:firstLine="709"/>
        <w:jc w:val="both"/>
        <w:rPr>
          <w:sz w:val="18"/>
          <w:szCs w:val="18"/>
        </w:rPr>
      </w:pPr>
      <w:r w:rsidRPr="008D192F">
        <w:rPr>
          <w:sz w:val="18"/>
          <w:szCs w:val="18"/>
        </w:rPr>
        <w:t>9.4. Если обстоятельства непреодолимой силы будут продолжаться свыше 10 дней,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14:paraId="117652E2" w14:textId="77777777" w:rsidR="008D441E" w:rsidRPr="008D192F" w:rsidRDefault="008D441E" w:rsidP="008D192F">
      <w:pPr>
        <w:ind w:firstLine="709"/>
        <w:jc w:val="both"/>
        <w:rPr>
          <w:sz w:val="18"/>
          <w:szCs w:val="18"/>
        </w:rPr>
      </w:pPr>
    </w:p>
    <w:p w14:paraId="03566300" w14:textId="79BAE312" w:rsidR="008D441E" w:rsidRPr="008D192F" w:rsidRDefault="005742C9" w:rsidP="005742C9">
      <w:pPr>
        <w:ind w:firstLine="709"/>
        <w:jc w:val="center"/>
        <w:rPr>
          <w:sz w:val="18"/>
          <w:szCs w:val="18"/>
        </w:rPr>
      </w:pPr>
      <w:r w:rsidRPr="008D192F">
        <w:rPr>
          <w:sz w:val="18"/>
          <w:szCs w:val="18"/>
        </w:rPr>
        <w:t>10.   СРОК ДЕЙСТВИЯ ДОГОВОРА. ЗАКЛЮЧИТЕЛЬНЫЕ ПОЛОЖЕНИЯ</w:t>
      </w:r>
    </w:p>
    <w:p w14:paraId="2420A1A3" w14:textId="1D4D28A4" w:rsidR="008D441E" w:rsidRPr="008D192F" w:rsidRDefault="008D441E" w:rsidP="008D192F">
      <w:pPr>
        <w:ind w:firstLine="709"/>
        <w:jc w:val="both"/>
        <w:rPr>
          <w:sz w:val="18"/>
          <w:szCs w:val="18"/>
        </w:rPr>
      </w:pPr>
      <w:r w:rsidRPr="008D192F">
        <w:rPr>
          <w:sz w:val="18"/>
          <w:szCs w:val="18"/>
        </w:rPr>
        <w:t xml:space="preserve">10.1. Настоящий Договор вступает в силу с момента заключения Договора и действует по </w:t>
      </w:r>
      <w:r w:rsidR="0034132E">
        <w:rPr>
          <w:sz w:val="18"/>
          <w:szCs w:val="18"/>
        </w:rPr>
        <w:t xml:space="preserve">31 декабря  2026 </w:t>
      </w:r>
      <w:r w:rsidRPr="008D192F">
        <w:rPr>
          <w:sz w:val="18"/>
          <w:szCs w:val="18"/>
        </w:rPr>
        <w:t>года, а в части расчетов до полного исполнения Сторонами своих обязательств по Договору.</w:t>
      </w:r>
    </w:p>
    <w:p w14:paraId="12E5AB41" w14:textId="77777777" w:rsidR="008D441E" w:rsidRPr="008D192F" w:rsidRDefault="008D441E" w:rsidP="008D192F">
      <w:pPr>
        <w:ind w:firstLine="709"/>
        <w:jc w:val="both"/>
        <w:rPr>
          <w:sz w:val="18"/>
          <w:szCs w:val="18"/>
        </w:rPr>
      </w:pPr>
      <w:r w:rsidRPr="008D192F">
        <w:rPr>
          <w:sz w:val="18"/>
          <w:szCs w:val="18"/>
        </w:rPr>
        <w:t>10.2. Настоящий Договор составлен в форме электронного документа, подписан обеими сторонами с помощью усиленной квалифицированной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0FE7A991" w14:textId="77777777" w:rsidR="008D441E" w:rsidRPr="008D192F" w:rsidRDefault="008D441E" w:rsidP="008D192F">
      <w:pPr>
        <w:ind w:firstLine="709"/>
        <w:jc w:val="both"/>
        <w:rPr>
          <w:sz w:val="18"/>
          <w:szCs w:val="18"/>
        </w:rPr>
      </w:pPr>
      <w:r w:rsidRPr="008D192F">
        <w:rPr>
          <w:sz w:val="18"/>
          <w:szCs w:val="18"/>
        </w:rPr>
        <w:t>10.3.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4560E80E" w14:textId="77777777" w:rsidR="008D441E" w:rsidRPr="008D192F" w:rsidRDefault="008D441E" w:rsidP="008D192F">
      <w:pPr>
        <w:ind w:firstLine="709"/>
        <w:jc w:val="both"/>
        <w:rPr>
          <w:sz w:val="18"/>
          <w:szCs w:val="18"/>
        </w:rPr>
      </w:pPr>
      <w:r w:rsidRPr="008D192F">
        <w:rPr>
          <w:sz w:val="18"/>
          <w:szCs w:val="18"/>
        </w:rPr>
        <w:t>10.4. В случае изменения организационно-правовой формы, реорганизации, изменении банковских реквизитов, почтового адреса, Исполнитель обязан уведомить Заказчика в срок – три рабочих дня.</w:t>
      </w:r>
    </w:p>
    <w:p w14:paraId="31B34CC2" w14:textId="77777777" w:rsidR="008D441E" w:rsidRPr="008D192F" w:rsidRDefault="008D441E" w:rsidP="008D192F">
      <w:pPr>
        <w:ind w:firstLine="709"/>
        <w:jc w:val="both"/>
        <w:rPr>
          <w:sz w:val="18"/>
          <w:szCs w:val="18"/>
        </w:rPr>
      </w:pPr>
      <w:r w:rsidRPr="008D192F">
        <w:rPr>
          <w:sz w:val="18"/>
          <w:szCs w:val="18"/>
        </w:rPr>
        <w:t>10.5. Любое уведомление по Договору дается в письменной форме в виде факсимильного сообщения, письма по электронной почте или отправляется заказным письмом или нарочным получателю по его адресу, указанному в Договоре.</w:t>
      </w:r>
    </w:p>
    <w:p w14:paraId="469488FD" w14:textId="77777777" w:rsidR="008D441E" w:rsidRPr="008D192F" w:rsidRDefault="008D441E" w:rsidP="008D192F">
      <w:pPr>
        <w:ind w:firstLine="709"/>
        <w:jc w:val="both"/>
        <w:rPr>
          <w:sz w:val="18"/>
          <w:szCs w:val="18"/>
        </w:rPr>
      </w:pPr>
      <w:r w:rsidRPr="008D192F">
        <w:rPr>
          <w:sz w:val="18"/>
          <w:szCs w:val="18"/>
        </w:rPr>
        <w:t>10.6. Все положения настоящего Договора обязательны для правопреемников и законных представителей Заказчика и Исполнителя;</w:t>
      </w:r>
    </w:p>
    <w:p w14:paraId="4B583BEF" w14:textId="77777777" w:rsidR="008D441E" w:rsidRPr="008D192F" w:rsidRDefault="008D441E" w:rsidP="008D192F">
      <w:pPr>
        <w:ind w:firstLine="709"/>
        <w:jc w:val="both"/>
        <w:rPr>
          <w:sz w:val="18"/>
          <w:szCs w:val="18"/>
        </w:rPr>
      </w:pPr>
      <w:r w:rsidRPr="008D192F">
        <w:rPr>
          <w:sz w:val="18"/>
          <w:szCs w:val="18"/>
        </w:rPr>
        <w:t>10.7. Договор выражает все Договорные условия и понимание между Сторонами, во всем остальном, не предусмотренном настоящим Договором, Стороны руководствуются действующим законодательством РФ;</w:t>
      </w:r>
    </w:p>
    <w:p w14:paraId="13001A7E" w14:textId="77777777" w:rsidR="008D441E" w:rsidRPr="008D192F" w:rsidRDefault="008D441E" w:rsidP="008D192F">
      <w:pPr>
        <w:ind w:firstLine="709"/>
        <w:jc w:val="both"/>
        <w:rPr>
          <w:sz w:val="18"/>
          <w:szCs w:val="18"/>
        </w:rPr>
      </w:pPr>
      <w:r w:rsidRPr="008D192F">
        <w:rPr>
          <w:sz w:val="18"/>
          <w:szCs w:val="18"/>
        </w:rPr>
        <w:t>10.8.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14:paraId="0604FF03" w14:textId="77777777" w:rsidR="008D441E" w:rsidRPr="008D192F" w:rsidRDefault="008D441E" w:rsidP="008D192F">
      <w:pPr>
        <w:ind w:firstLine="709"/>
        <w:jc w:val="both"/>
        <w:rPr>
          <w:sz w:val="18"/>
          <w:szCs w:val="18"/>
        </w:rPr>
      </w:pPr>
      <w:r w:rsidRPr="008D192F">
        <w:rPr>
          <w:sz w:val="18"/>
          <w:szCs w:val="18"/>
        </w:rPr>
        <w:t xml:space="preserve">10.9. Приложения, указанные в настоящем Договоре, являются его неотъемлемой частью: </w:t>
      </w:r>
    </w:p>
    <w:p w14:paraId="08B7C227" w14:textId="77777777" w:rsidR="008D441E" w:rsidRPr="008D192F" w:rsidRDefault="008D441E" w:rsidP="008D192F">
      <w:pPr>
        <w:ind w:firstLine="709"/>
        <w:jc w:val="both"/>
        <w:rPr>
          <w:sz w:val="18"/>
          <w:szCs w:val="18"/>
        </w:rPr>
      </w:pPr>
      <w:r w:rsidRPr="008D192F">
        <w:rPr>
          <w:sz w:val="18"/>
          <w:szCs w:val="18"/>
        </w:rPr>
        <w:t>Приложение № 1 – Описание объекта закупки.</w:t>
      </w:r>
    </w:p>
    <w:p w14:paraId="0C9FFE28" w14:textId="77777777" w:rsidR="008D441E" w:rsidRPr="008D192F" w:rsidRDefault="008D441E" w:rsidP="008D192F">
      <w:pPr>
        <w:ind w:firstLine="709"/>
        <w:jc w:val="both"/>
        <w:rPr>
          <w:sz w:val="18"/>
          <w:szCs w:val="18"/>
        </w:rPr>
      </w:pPr>
      <w:r w:rsidRPr="008D192F">
        <w:rPr>
          <w:sz w:val="18"/>
          <w:szCs w:val="18"/>
        </w:rPr>
        <w:t>Приложение № 2 – Спецификация.</w:t>
      </w:r>
    </w:p>
    <w:p w14:paraId="70E5E98B" w14:textId="77777777" w:rsidR="008D441E" w:rsidRPr="008D192F" w:rsidRDefault="008D441E" w:rsidP="008D192F">
      <w:pPr>
        <w:ind w:firstLine="709"/>
        <w:jc w:val="both"/>
        <w:rPr>
          <w:sz w:val="18"/>
          <w:szCs w:val="18"/>
        </w:rPr>
      </w:pPr>
      <w:r w:rsidRPr="008D192F">
        <w:rPr>
          <w:sz w:val="18"/>
          <w:szCs w:val="18"/>
        </w:rPr>
        <w:t>Приложение № 3-  Примерное Меню.</w:t>
      </w:r>
    </w:p>
    <w:p w14:paraId="3F3D6F5C" w14:textId="77777777" w:rsidR="008D441E" w:rsidRPr="008D192F" w:rsidRDefault="008D441E" w:rsidP="008D192F">
      <w:pPr>
        <w:ind w:firstLine="709"/>
        <w:jc w:val="both"/>
        <w:rPr>
          <w:sz w:val="18"/>
          <w:szCs w:val="18"/>
        </w:rPr>
      </w:pPr>
      <w:r w:rsidRPr="008D192F">
        <w:rPr>
          <w:sz w:val="18"/>
          <w:szCs w:val="18"/>
        </w:rPr>
        <w:t>Приложение № 4-  АКТ приёма – передачи помещений и оборудования пищеблока.</w:t>
      </w:r>
    </w:p>
    <w:p w14:paraId="32E5EB9F" w14:textId="77777777" w:rsidR="008D441E" w:rsidRPr="008D192F" w:rsidRDefault="008D441E" w:rsidP="008D192F">
      <w:pPr>
        <w:ind w:firstLine="709"/>
        <w:jc w:val="both"/>
        <w:rPr>
          <w:sz w:val="18"/>
          <w:szCs w:val="18"/>
        </w:rPr>
      </w:pPr>
    </w:p>
    <w:p w14:paraId="398D0C60" w14:textId="77777777" w:rsidR="008D441E" w:rsidRPr="008D192F" w:rsidRDefault="008D441E" w:rsidP="008D192F">
      <w:pPr>
        <w:ind w:firstLine="709"/>
        <w:jc w:val="both"/>
        <w:rPr>
          <w:sz w:val="18"/>
          <w:szCs w:val="18"/>
        </w:rPr>
      </w:pPr>
      <w:r w:rsidRPr="008D192F">
        <w:rPr>
          <w:sz w:val="18"/>
          <w:szCs w:val="18"/>
        </w:rPr>
        <w:t>11. РЕКВИЗИТЫ И ПОДПИСИ СТОРОН</w:t>
      </w:r>
    </w:p>
    <w:tbl>
      <w:tblPr>
        <w:tblStyle w:val="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8D441E" w:rsidRPr="008D192F" w14:paraId="38CFDA26" w14:textId="77777777" w:rsidTr="008D441E">
        <w:tc>
          <w:tcPr>
            <w:tcW w:w="5211" w:type="dxa"/>
          </w:tcPr>
          <w:p w14:paraId="7320A201" w14:textId="77777777" w:rsidR="008D441E" w:rsidRPr="008D192F" w:rsidRDefault="008D441E" w:rsidP="008D192F">
            <w:pPr>
              <w:ind w:firstLine="709"/>
              <w:jc w:val="both"/>
              <w:rPr>
                <w:rFonts w:eastAsia="Calibri"/>
                <w:sz w:val="18"/>
                <w:szCs w:val="18"/>
              </w:rPr>
            </w:pPr>
            <w:r w:rsidRPr="008D192F">
              <w:rPr>
                <w:rFonts w:eastAsia="Calibri"/>
                <w:sz w:val="18"/>
                <w:szCs w:val="18"/>
              </w:rPr>
              <w:t>Заказчик:</w:t>
            </w:r>
          </w:p>
        </w:tc>
        <w:tc>
          <w:tcPr>
            <w:tcW w:w="5211" w:type="dxa"/>
          </w:tcPr>
          <w:p w14:paraId="45F3E61E" w14:textId="77777777" w:rsidR="008D441E" w:rsidRPr="008D192F" w:rsidRDefault="008D441E" w:rsidP="008D192F">
            <w:pPr>
              <w:ind w:firstLine="709"/>
              <w:jc w:val="both"/>
              <w:rPr>
                <w:rFonts w:eastAsia="Calibri"/>
                <w:sz w:val="18"/>
                <w:szCs w:val="18"/>
              </w:rPr>
            </w:pPr>
            <w:r w:rsidRPr="008D192F">
              <w:rPr>
                <w:rFonts w:eastAsia="Calibri"/>
                <w:sz w:val="18"/>
                <w:szCs w:val="18"/>
              </w:rPr>
              <w:t>Исполнитель:</w:t>
            </w:r>
          </w:p>
        </w:tc>
      </w:tr>
    </w:tbl>
    <w:p w14:paraId="18F0C810" w14:textId="77777777" w:rsidR="008D441E" w:rsidRPr="008D192F" w:rsidRDefault="008D441E" w:rsidP="008D192F">
      <w:pPr>
        <w:ind w:firstLine="709"/>
        <w:jc w:val="both"/>
        <w:rPr>
          <w:sz w:val="18"/>
          <w:szCs w:val="18"/>
        </w:rPr>
      </w:pPr>
    </w:p>
    <w:p w14:paraId="6837C2A3" w14:textId="77777777" w:rsidR="008D441E" w:rsidRPr="008D192F" w:rsidRDefault="008D441E" w:rsidP="008D441E">
      <w:pPr>
        <w:rPr>
          <w:sz w:val="18"/>
          <w:szCs w:val="18"/>
        </w:rPr>
      </w:pPr>
    </w:p>
    <w:p w14:paraId="3E32C33A" w14:textId="77777777" w:rsidR="008D441E" w:rsidRPr="008D192F" w:rsidRDefault="008D441E" w:rsidP="008D441E">
      <w:pPr>
        <w:rPr>
          <w:sz w:val="18"/>
          <w:szCs w:val="18"/>
        </w:rPr>
      </w:pPr>
    </w:p>
    <w:p w14:paraId="3C786402" w14:textId="77777777" w:rsidR="008D441E" w:rsidRPr="008D192F" w:rsidRDefault="008D441E" w:rsidP="008D441E">
      <w:pPr>
        <w:rPr>
          <w:sz w:val="18"/>
          <w:szCs w:val="18"/>
        </w:rPr>
      </w:pPr>
    </w:p>
    <w:p w14:paraId="71A175B1" w14:textId="77777777" w:rsidR="008D441E" w:rsidRPr="008D192F" w:rsidRDefault="008D441E" w:rsidP="008D441E">
      <w:pPr>
        <w:rPr>
          <w:sz w:val="18"/>
          <w:szCs w:val="18"/>
        </w:rPr>
      </w:pPr>
    </w:p>
    <w:p w14:paraId="5A2D06C1" w14:textId="77777777" w:rsidR="008D441E" w:rsidRPr="008D192F" w:rsidRDefault="008D441E" w:rsidP="005742C9">
      <w:pPr>
        <w:jc w:val="right"/>
        <w:rPr>
          <w:sz w:val="18"/>
          <w:szCs w:val="18"/>
        </w:rPr>
      </w:pPr>
      <w:r w:rsidRPr="008D192F">
        <w:rPr>
          <w:sz w:val="18"/>
          <w:szCs w:val="18"/>
        </w:rPr>
        <w:t>Приложение № 1 к Договору</w:t>
      </w:r>
    </w:p>
    <w:p w14:paraId="0C68F2E8" w14:textId="77777777" w:rsidR="008D441E" w:rsidRPr="008D192F" w:rsidRDefault="008D441E" w:rsidP="005742C9">
      <w:pPr>
        <w:jc w:val="right"/>
        <w:rPr>
          <w:sz w:val="18"/>
          <w:szCs w:val="18"/>
        </w:rPr>
      </w:pPr>
      <w:r w:rsidRPr="008D192F">
        <w:rPr>
          <w:sz w:val="18"/>
          <w:szCs w:val="18"/>
        </w:rPr>
        <w:tab/>
        <w:t>№  _____ от «__» ______ 202_г</w:t>
      </w:r>
    </w:p>
    <w:p w14:paraId="313B6B20" w14:textId="77777777" w:rsidR="008D441E" w:rsidRPr="008D192F" w:rsidRDefault="008D441E" w:rsidP="008D441E">
      <w:pPr>
        <w:rPr>
          <w:sz w:val="18"/>
          <w:szCs w:val="18"/>
        </w:rPr>
      </w:pPr>
    </w:p>
    <w:p w14:paraId="4F8970FB" w14:textId="77777777" w:rsidR="008D441E" w:rsidRPr="008D192F" w:rsidRDefault="008D441E" w:rsidP="005742C9">
      <w:pPr>
        <w:jc w:val="center"/>
        <w:rPr>
          <w:sz w:val="18"/>
          <w:szCs w:val="18"/>
        </w:rPr>
      </w:pPr>
      <w:r w:rsidRPr="008D192F">
        <w:rPr>
          <w:sz w:val="18"/>
          <w:szCs w:val="18"/>
        </w:rPr>
        <w:t>Описание объекта закупки</w:t>
      </w:r>
    </w:p>
    <w:p w14:paraId="66C03C86" w14:textId="77777777" w:rsidR="008D441E" w:rsidRPr="008D192F" w:rsidRDefault="008D441E" w:rsidP="005742C9">
      <w:pPr>
        <w:jc w:val="center"/>
        <w:rPr>
          <w:sz w:val="18"/>
          <w:szCs w:val="18"/>
        </w:rPr>
      </w:pPr>
      <w:r w:rsidRPr="008D192F">
        <w:rPr>
          <w:sz w:val="18"/>
          <w:szCs w:val="18"/>
        </w:rPr>
        <w:t>Оказание услуг по организации горячего питания (обучающиеся 1-4 классов)</w:t>
      </w:r>
    </w:p>
    <w:p w14:paraId="77DEDDBB" w14:textId="77777777" w:rsidR="008D441E" w:rsidRPr="008D192F" w:rsidRDefault="008D441E" w:rsidP="008D441E">
      <w:pPr>
        <w:rPr>
          <w:sz w:val="18"/>
          <w:szCs w:val="18"/>
        </w:rPr>
      </w:pPr>
    </w:p>
    <w:tbl>
      <w:tblPr>
        <w:tblStyle w:val="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8D441E" w:rsidRPr="008D192F" w14:paraId="34F90780" w14:textId="77777777" w:rsidTr="008D441E">
        <w:tc>
          <w:tcPr>
            <w:tcW w:w="5211" w:type="dxa"/>
          </w:tcPr>
          <w:p w14:paraId="3BED5535" w14:textId="77777777" w:rsidR="008D441E" w:rsidRPr="008D192F" w:rsidRDefault="008D441E" w:rsidP="008D441E">
            <w:pPr>
              <w:rPr>
                <w:rFonts w:eastAsia="Calibri"/>
                <w:sz w:val="18"/>
                <w:szCs w:val="18"/>
              </w:rPr>
            </w:pPr>
            <w:r w:rsidRPr="008D192F">
              <w:rPr>
                <w:rFonts w:eastAsia="Calibri"/>
                <w:sz w:val="18"/>
                <w:szCs w:val="18"/>
              </w:rPr>
              <w:t>Заказчик:</w:t>
            </w:r>
          </w:p>
        </w:tc>
        <w:tc>
          <w:tcPr>
            <w:tcW w:w="5211" w:type="dxa"/>
          </w:tcPr>
          <w:p w14:paraId="1AEA98EA" w14:textId="77777777" w:rsidR="008D441E" w:rsidRPr="008D192F" w:rsidRDefault="008D441E" w:rsidP="008D441E">
            <w:pPr>
              <w:rPr>
                <w:rFonts w:eastAsia="Calibri"/>
                <w:sz w:val="18"/>
                <w:szCs w:val="18"/>
              </w:rPr>
            </w:pPr>
            <w:r w:rsidRPr="008D192F">
              <w:rPr>
                <w:rFonts w:eastAsia="Calibri"/>
                <w:sz w:val="18"/>
                <w:szCs w:val="18"/>
              </w:rPr>
              <w:t>Исполнитель:</w:t>
            </w:r>
          </w:p>
        </w:tc>
      </w:tr>
    </w:tbl>
    <w:p w14:paraId="50A17FB5" w14:textId="77777777" w:rsidR="008D441E" w:rsidRPr="008D192F" w:rsidRDefault="008D441E" w:rsidP="008D441E">
      <w:pPr>
        <w:rPr>
          <w:sz w:val="18"/>
          <w:szCs w:val="18"/>
        </w:rPr>
      </w:pPr>
    </w:p>
    <w:p w14:paraId="5EAD2429" w14:textId="77777777" w:rsidR="008D441E" w:rsidRPr="008D192F" w:rsidRDefault="008D441E" w:rsidP="005742C9">
      <w:pPr>
        <w:jc w:val="right"/>
        <w:rPr>
          <w:sz w:val="18"/>
          <w:szCs w:val="18"/>
        </w:rPr>
      </w:pPr>
      <w:r w:rsidRPr="008D192F">
        <w:rPr>
          <w:sz w:val="18"/>
          <w:szCs w:val="18"/>
        </w:rPr>
        <w:t>Приложение № 2 к Договору</w:t>
      </w:r>
    </w:p>
    <w:p w14:paraId="335117D4" w14:textId="77777777" w:rsidR="008D441E" w:rsidRPr="008D192F" w:rsidRDefault="008D441E" w:rsidP="005742C9">
      <w:pPr>
        <w:jc w:val="right"/>
        <w:rPr>
          <w:sz w:val="18"/>
          <w:szCs w:val="18"/>
        </w:rPr>
      </w:pPr>
      <w:r w:rsidRPr="008D192F">
        <w:rPr>
          <w:sz w:val="18"/>
          <w:szCs w:val="18"/>
        </w:rPr>
        <w:tab/>
        <w:t>№  _____ от «__» ______ 202_г</w:t>
      </w:r>
    </w:p>
    <w:p w14:paraId="490BFF2D" w14:textId="77777777" w:rsidR="008D441E" w:rsidRPr="008D192F" w:rsidRDefault="008D441E" w:rsidP="008D441E">
      <w:pPr>
        <w:rPr>
          <w:sz w:val="18"/>
          <w:szCs w:val="18"/>
        </w:rPr>
      </w:pPr>
    </w:p>
    <w:p w14:paraId="6C492F0C" w14:textId="77777777" w:rsidR="008D441E" w:rsidRPr="008D192F" w:rsidRDefault="008D441E" w:rsidP="005742C9">
      <w:pPr>
        <w:jc w:val="center"/>
        <w:rPr>
          <w:sz w:val="18"/>
          <w:szCs w:val="18"/>
        </w:rPr>
      </w:pPr>
      <w:r w:rsidRPr="008D192F">
        <w:rPr>
          <w:sz w:val="18"/>
          <w:szCs w:val="18"/>
        </w:rPr>
        <w:t>Спецификация</w:t>
      </w:r>
    </w:p>
    <w:p w14:paraId="4E9EC70F" w14:textId="77777777" w:rsidR="008D441E" w:rsidRPr="008D192F" w:rsidRDefault="008D441E" w:rsidP="008D441E">
      <w:pPr>
        <w:rPr>
          <w:sz w:val="18"/>
          <w:szCs w:val="18"/>
        </w:rPr>
      </w:pPr>
    </w:p>
    <w:tbl>
      <w:tblPr>
        <w:tblStyle w:val="231"/>
        <w:tblW w:w="0" w:type="auto"/>
        <w:tblLook w:val="04A0" w:firstRow="1" w:lastRow="0" w:firstColumn="1" w:lastColumn="0" w:noHBand="0" w:noVBand="1"/>
      </w:tblPr>
      <w:tblGrid>
        <w:gridCol w:w="820"/>
        <w:gridCol w:w="2940"/>
        <w:gridCol w:w="1737"/>
        <w:gridCol w:w="1737"/>
        <w:gridCol w:w="1737"/>
        <w:gridCol w:w="1737"/>
      </w:tblGrid>
      <w:tr w:rsidR="008D441E" w:rsidRPr="008D192F" w14:paraId="6543BFFC" w14:textId="77777777" w:rsidTr="008D441E">
        <w:tc>
          <w:tcPr>
            <w:tcW w:w="534" w:type="dxa"/>
            <w:vAlign w:val="center"/>
          </w:tcPr>
          <w:p w14:paraId="3C477346" w14:textId="77777777" w:rsidR="008D441E" w:rsidRPr="008D192F" w:rsidRDefault="008D441E" w:rsidP="008D441E">
            <w:pPr>
              <w:rPr>
                <w:rFonts w:eastAsia="Calibri"/>
                <w:sz w:val="18"/>
                <w:szCs w:val="18"/>
              </w:rPr>
            </w:pPr>
            <w:r w:rsidRPr="008D192F">
              <w:rPr>
                <w:rFonts w:eastAsia="Calibri"/>
                <w:sz w:val="18"/>
                <w:szCs w:val="18"/>
              </w:rPr>
              <w:t xml:space="preserve">№ </w:t>
            </w:r>
            <w:proofErr w:type="gramStart"/>
            <w:r w:rsidRPr="008D192F">
              <w:rPr>
                <w:rFonts w:eastAsia="Calibri"/>
                <w:sz w:val="18"/>
                <w:szCs w:val="18"/>
              </w:rPr>
              <w:t>п</w:t>
            </w:r>
            <w:proofErr w:type="gramEnd"/>
            <w:r w:rsidRPr="008D192F">
              <w:rPr>
                <w:rFonts w:eastAsia="Calibri"/>
                <w:sz w:val="18"/>
                <w:szCs w:val="18"/>
              </w:rPr>
              <w:t>/п</w:t>
            </w:r>
          </w:p>
        </w:tc>
        <w:tc>
          <w:tcPr>
            <w:tcW w:w="2940" w:type="dxa"/>
            <w:vAlign w:val="center"/>
          </w:tcPr>
          <w:p w14:paraId="1C1E22B1" w14:textId="77777777" w:rsidR="008D441E" w:rsidRPr="008D192F" w:rsidRDefault="008D441E" w:rsidP="008D441E">
            <w:pPr>
              <w:rPr>
                <w:rFonts w:eastAsia="Calibri"/>
                <w:sz w:val="18"/>
                <w:szCs w:val="18"/>
              </w:rPr>
            </w:pPr>
            <w:r w:rsidRPr="008D192F">
              <w:rPr>
                <w:rFonts w:eastAsia="Calibri"/>
                <w:sz w:val="18"/>
                <w:szCs w:val="18"/>
              </w:rPr>
              <w:t>Наименование услуги</w:t>
            </w:r>
          </w:p>
        </w:tc>
        <w:tc>
          <w:tcPr>
            <w:tcW w:w="1737" w:type="dxa"/>
            <w:vAlign w:val="center"/>
          </w:tcPr>
          <w:p w14:paraId="4B25A71C" w14:textId="77777777" w:rsidR="008D441E" w:rsidRPr="008D192F" w:rsidRDefault="008D441E" w:rsidP="008D441E">
            <w:pPr>
              <w:rPr>
                <w:rFonts w:eastAsia="Calibri"/>
                <w:sz w:val="18"/>
                <w:szCs w:val="18"/>
              </w:rPr>
            </w:pPr>
            <w:r w:rsidRPr="008D192F">
              <w:rPr>
                <w:rFonts w:eastAsia="Calibri"/>
                <w:sz w:val="18"/>
                <w:szCs w:val="18"/>
              </w:rPr>
              <w:t>Рацион</w:t>
            </w:r>
          </w:p>
        </w:tc>
        <w:tc>
          <w:tcPr>
            <w:tcW w:w="1737" w:type="dxa"/>
            <w:vAlign w:val="center"/>
          </w:tcPr>
          <w:p w14:paraId="7E88A998" w14:textId="77777777" w:rsidR="008D441E" w:rsidRPr="008D192F" w:rsidRDefault="008D441E" w:rsidP="008D441E">
            <w:pPr>
              <w:rPr>
                <w:rFonts w:eastAsia="Calibri"/>
                <w:sz w:val="18"/>
                <w:szCs w:val="18"/>
              </w:rPr>
            </w:pPr>
            <w:r w:rsidRPr="008D192F">
              <w:rPr>
                <w:rFonts w:eastAsia="Calibri"/>
                <w:sz w:val="18"/>
                <w:szCs w:val="18"/>
              </w:rPr>
              <w:t>Кол-во</w:t>
            </w:r>
          </w:p>
          <w:p w14:paraId="5BDF36E9" w14:textId="77777777" w:rsidR="008D441E" w:rsidRPr="008D192F" w:rsidRDefault="008D441E" w:rsidP="008D441E">
            <w:pPr>
              <w:rPr>
                <w:rFonts w:eastAsia="Calibri"/>
                <w:sz w:val="18"/>
                <w:szCs w:val="18"/>
              </w:rPr>
            </w:pPr>
            <w:r w:rsidRPr="008D192F">
              <w:rPr>
                <w:rFonts w:eastAsia="Calibri"/>
                <w:sz w:val="18"/>
                <w:szCs w:val="18"/>
              </w:rPr>
              <w:t>дето-дней</w:t>
            </w:r>
          </w:p>
        </w:tc>
        <w:tc>
          <w:tcPr>
            <w:tcW w:w="1737" w:type="dxa"/>
            <w:vAlign w:val="center"/>
          </w:tcPr>
          <w:p w14:paraId="1D4A6AE1" w14:textId="77777777" w:rsidR="008D441E" w:rsidRPr="008D192F" w:rsidRDefault="008D441E" w:rsidP="008D441E">
            <w:pPr>
              <w:rPr>
                <w:rFonts w:eastAsia="Calibri"/>
                <w:sz w:val="18"/>
                <w:szCs w:val="18"/>
              </w:rPr>
            </w:pPr>
            <w:r w:rsidRPr="008D192F">
              <w:rPr>
                <w:rFonts w:eastAsia="Calibri"/>
                <w:sz w:val="18"/>
                <w:szCs w:val="18"/>
              </w:rPr>
              <w:t>Цена за единицу Услуги, руб.</w:t>
            </w:r>
          </w:p>
        </w:tc>
        <w:tc>
          <w:tcPr>
            <w:tcW w:w="1737" w:type="dxa"/>
            <w:vAlign w:val="center"/>
          </w:tcPr>
          <w:p w14:paraId="4AF2F23C" w14:textId="77777777" w:rsidR="008D441E" w:rsidRPr="008D192F" w:rsidRDefault="008D441E" w:rsidP="008D441E">
            <w:pPr>
              <w:rPr>
                <w:rFonts w:eastAsia="Calibri"/>
                <w:sz w:val="18"/>
                <w:szCs w:val="18"/>
              </w:rPr>
            </w:pPr>
            <w:r w:rsidRPr="008D192F">
              <w:rPr>
                <w:rFonts w:eastAsia="Calibri"/>
                <w:sz w:val="18"/>
                <w:szCs w:val="18"/>
              </w:rPr>
              <w:t>Цена Договора, руб.</w:t>
            </w:r>
          </w:p>
        </w:tc>
      </w:tr>
      <w:tr w:rsidR="008D441E" w:rsidRPr="008D192F" w14:paraId="110857D7" w14:textId="77777777" w:rsidTr="008D441E">
        <w:tc>
          <w:tcPr>
            <w:tcW w:w="534" w:type="dxa"/>
          </w:tcPr>
          <w:p w14:paraId="73291EBB" w14:textId="77777777" w:rsidR="008D441E" w:rsidRPr="008D192F" w:rsidRDefault="008D441E" w:rsidP="008D441E">
            <w:pPr>
              <w:rPr>
                <w:rFonts w:eastAsia="Calibri"/>
                <w:sz w:val="18"/>
                <w:szCs w:val="18"/>
              </w:rPr>
            </w:pPr>
            <w:r w:rsidRPr="008D192F">
              <w:rPr>
                <w:rFonts w:eastAsia="Calibri"/>
                <w:sz w:val="18"/>
                <w:szCs w:val="18"/>
              </w:rPr>
              <w:t>1</w:t>
            </w:r>
          </w:p>
        </w:tc>
        <w:tc>
          <w:tcPr>
            <w:tcW w:w="2940" w:type="dxa"/>
          </w:tcPr>
          <w:p w14:paraId="0B8CD343" w14:textId="77777777" w:rsidR="008D441E" w:rsidRPr="008D192F" w:rsidRDefault="008D441E" w:rsidP="008D441E">
            <w:pPr>
              <w:rPr>
                <w:rFonts w:eastAsia="Calibri"/>
                <w:sz w:val="18"/>
                <w:szCs w:val="18"/>
              </w:rPr>
            </w:pPr>
          </w:p>
        </w:tc>
        <w:tc>
          <w:tcPr>
            <w:tcW w:w="1737" w:type="dxa"/>
          </w:tcPr>
          <w:p w14:paraId="34917766" w14:textId="77777777" w:rsidR="008D441E" w:rsidRPr="008D192F" w:rsidRDefault="008D441E" w:rsidP="008D441E">
            <w:pPr>
              <w:rPr>
                <w:rFonts w:eastAsia="Calibri"/>
                <w:sz w:val="18"/>
                <w:szCs w:val="18"/>
              </w:rPr>
            </w:pPr>
          </w:p>
        </w:tc>
        <w:tc>
          <w:tcPr>
            <w:tcW w:w="1737" w:type="dxa"/>
          </w:tcPr>
          <w:p w14:paraId="4B9E5786" w14:textId="77777777" w:rsidR="008D441E" w:rsidRPr="008D192F" w:rsidRDefault="008D441E" w:rsidP="008D441E">
            <w:pPr>
              <w:rPr>
                <w:rFonts w:eastAsia="Calibri"/>
                <w:sz w:val="18"/>
                <w:szCs w:val="18"/>
              </w:rPr>
            </w:pPr>
          </w:p>
        </w:tc>
        <w:tc>
          <w:tcPr>
            <w:tcW w:w="1737" w:type="dxa"/>
          </w:tcPr>
          <w:p w14:paraId="149096DC" w14:textId="77777777" w:rsidR="008D441E" w:rsidRPr="008D192F" w:rsidRDefault="008D441E" w:rsidP="008D441E">
            <w:pPr>
              <w:rPr>
                <w:rFonts w:eastAsia="Calibri"/>
                <w:sz w:val="18"/>
                <w:szCs w:val="18"/>
              </w:rPr>
            </w:pPr>
          </w:p>
        </w:tc>
        <w:tc>
          <w:tcPr>
            <w:tcW w:w="1737" w:type="dxa"/>
          </w:tcPr>
          <w:p w14:paraId="09F82DF9" w14:textId="77777777" w:rsidR="008D441E" w:rsidRPr="008D192F" w:rsidRDefault="008D441E" w:rsidP="008D441E">
            <w:pPr>
              <w:rPr>
                <w:rFonts w:eastAsia="Calibri"/>
                <w:sz w:val="18"/>
                <w:szCs w:val="18"/>
              </w:rPr>
            </w:pPr>
          </w:p>
        </w:tc>
      </w:tr>
      <w:tr w:rsidR="008D441E" w:rsidRPr="008D192F" w14:paraId="22A39F3E" w14:textId="77777777" w:rsidTr="008D441E">
        <w:tc>
          <w:tcPr>
            <w:tcW w:w="534" w:type="dxa"/>
          </w:tcPr>
          <w:p w14:paraId="081E974B" w14:textId="77777777" w:rsidR="008D441E" w:rsidRPr="008D192F" w:rsidRDefault="008D441E" w:rsidP="008D441E">
            <w:pPr>
              <w:rPr>
                <w:rFonts w:eastAsia="Calibri"/>
                <w:sz w:val="18"/>
                <w:szCs w:val="18"/>
              </w:rPr>
            </w:pPr>
            <w:r w:rsidRPr="008D192F">
              <w:rPr>
                <w:rFonts w:eastAsia="Calibri"/>
                <w:sz w:val="18"/>
                <w:szCs w:val="18"/>
              </w:rPr>
              <w:t>2</w:t>
            </w:r>
          </w:p>
        </w:tc>
        <w:tc>
          <w:tcPr>
            <w:tcW w:w="2940" w:type="dxa"/>
          </w:tcPr>
          <w:p w14:paraId="189ED6F7" w14:textId="77777777" w:rsidR="008D441E" w:rsidRPr="008D192F" w:rsidRDefault="008D441E" w:rsidP="008D441E">
            <w:pPr>
              <w:rPr>
                <w:rFonts w:eastAsia="Calibri"/>
                <w:sz w:val="18"/>
                <w:szCs w:val="18"/>
              </w:rPr>
            </w:pPr>
          </w:p>
        </w:tc>
        <w:tc>
          <w:tcPr>
            <w:tcW w:w="1737" w:type="dxa"/>
          </w:tcPr>
          <w:p w14:paraId="20A9767B" w14:textId="77777777" w:rsidR="008D441E" w:rsidRPr="008D192F" w:rsidRDefault="008D441E" w:rsidP="008D441E">
            <w:pPr>
              <w:rPr>
                <w:rFonts w:eastAsia="Calibri"/>
                <w:sz w:val="18"/>
                <w:szCs w:val="18"/>
              </w:rPr>
            </w:pPr>
          </w:p>
        </w:tc>
        <w:tc>
          <w:tcPr>
            <w:tcW w:w="1737" w:type="dxa"/>
          </w:tcPr>
          <w:p w14:paraId="203321BB" w14:textId="77777777" w:rsidR="008D441E" w:rsidRPr="008D192F" w:rsidRDefault="008D441E" w:rsidP="008D441E">
            <w:pPr>
              <w:rPr>
                <w:rFonts w:eastAsia="Calibri"/>
                <w:sz w:val="18"/>
                <w:szCs w:val="18"/>
              </w:rPr>
            </w:pPr>
          </w:p>
        </w:tc>
        <w:tc>
          <w:tcPr>
            <w:tcW w:w="1737" w:type="dxa"/>
          </w:tcPr>
          <w:p w14:paraId="64A1BCA0" w14:textId="77777777" w:rsidR="008D441E" w:rsidRPr="008D192F" w:rsidRDefault="008D441E" w:rsidP="008D441E">
            <w:pPr>
              <w:rPr>
                <w:rFonts w:eastAsia="Calibri"/>
                <w:sz w:val="18"/>
                <w:szCs w:val="18"/>
              </w:rPr>
            </w:pPr>
          </w:p>
        </w:tc>
        <w:tc>
          <w:tcPr>
            <w:tcW w:w="1737" w:type="dxa"/>
          </w:tcPr>
          <w:p w14:paraId="2BCE4115" w14:textId="77777777" w:rsidR="008D441E" w:rsidRPr="008D192F" w:rsidRDefault="008D441E" w:rsidP="008D441E">
            <w:pPr>
              <w:rPr>
                <w:rFonts w:eastAsia="Calibri"/>
                <w:sz w:val="18"/>
                <w:szCs w:val="18"/>
              </w:rPr>
            </w:pPr>
          </w:p>
        </w:tc>
      </w:tr>
      <w:tr w:rsidR="008D441E" w:rsidRPr="008D192F" w14:paraId="092AB825" w14:textId="77777777" w:rsidTr="008D441E">
        <w:tc>
          <w:tcPr>
            <w:tcW w:w="534" w:type="dxa"/>
          </w:tcPr>
          <w:p w14:paraId="7A20D47A" w14:textId="77777777" w:rsidR="008D441E" w:rsidRPr="008D192F" w:rsidRDefault="008D441E" w:rsidP="008D441E">
            <w:pPr>
              <w:rPr>
                <w:rFonts w:eastAsia="Calibri"/>
                <w:sz w:val="18"/>
                <w:szCs w:val="18"/>
              </w:rPr>
            </w:pPr>
            <w:r w:rsidRPr="008D192F">
              <w:rPr>
                <w:rFonts w:eastAsia="Calibri"/>
                <w:sz w:val="18"/>
                <w:szCs w:val="18"/>
              </w:rPr>
              <w:t>…</w:t>
            </w:r>
          </w:p>
        </w:tc>
        <w:tc>
          <w:tcPr>
            <w:tcW w:w="2940" w:type="dxa"/>
          </w:tcPr>
          <w:p w14:paraId="58844D0C" w14:textId="77777777" w:rsidR="008D441E" w:rsidRPr="008D192F" w:rsidRDefault="008D441E" w:rsidP="008D441E">
            <w:pPr>
              <w:rPr>
                <w:rFonts w:eastAsia="Calibri"/>
                <w:sz w:val="18"/>
                <w:szCs w:val="18"/>
              </w:rPr>
            </w:pPr>
          </w:p>
        </w:tc>
        <w:tc>
          <w:tcPr>
            <w:tcW w:w="1737" w:type="dxa"/>
          </w:tcPr>
          <w:p w14:paraId="668CA198" w14:textId="77777777" w:rsidR="008D441E" w:rsidRPr="008D192F" w:rsidRDefault="008D441E" w:rsidP="008D441E">
            <w:pPr>
              <w:rPr>
                <w:rFonts w:eastAsia="Calibri"/>
                <w:sz w:val="18"/>
                <w:szCs w:val="18"/>
              </w:rPr>
            </w:pPr>
          </w:p>
        </w:tc>
        <w:tc>
          <w:tcPr>
            <w:tcW w:w="1737" w:type="dxa"/>
          </w:tcPr>
          <w:p w14:paraId="3C203510" w14:textId="77777777" w:rsidR="008D441E" w:rsidRPr="008D192F" w:rsidRDefault="008D441E" w:rsidP="008D441E">
            <w:pPr>
              <w:rPr>
                <w:rFonts w:eastAsia="Calibri"/>
                <w:sz w:val="18"/>
                <w:szCs w:val="18"/>
              </w:rPr>
            </w:pPr>
          </w:p>
        </w:tc>
        <w:tc>
          <w:tcPr>
            <w:tcW w:w="1737" w:type="dxa"/>
          </w:tcPr>
          <w:p w14:paraId="3AA06F6B" w14:textId="77777777" w:rsidR="008D441E" w:rsidRPr="008D192F" w:rsidRDefault="008D441E" w:rsidP="008D441E">
            <w:pPr>
              <w:rPr>
                <w:rFonts w:eastAsia="Calibri"/>
                <w:sz w:val="18"/>
                <w:szCs w:val="18"/>
              </w:rPr>
            </w:pPr>
          </w:p>
        </w:tc>
        <w:tc>
          <w:tcPr>
            <w:tcW w:w="1737" w:type="dxa"/>
          </w:tcPr>
          <w:p w14:paraId="37DF3616" w14:textId="77777777" w:rsidR="008D441E" w:rsidRPr="008D192F" w:rsidRDefault="008D441E" w:rsidP="008D441E">
            <w:pPr>
              <w:rPr>
                <w:rFonts w:eastAsia="Calibri"/>
                <w:sz w:val="18"/>
                <w:szCs w:val="18"/>
              </w:rPr>
            </w:pPr>
          </w:p>
        </w:tc>
      </w:tr>
      <w:tr w:rsidR="008D441E" w:rsidRPr="008D192F" w14:paraId="16D398E1" w14:textId="77777777" w:rsidTr="008D441E">
        <w:tc>
          <w:tcPr>
            <w:tcW w:w="534" w:type="dxa"/>
          </w:tcPr>
          <w:p w14:paraId="46E7283A" w14:textId="77777777" w:rsidR="008D441E" w:rsidRPr="008D192F" w:rsidRDefault="008D441E" w:rsidP="008D441E">
            <w:pPr>
              <w:rPr>
                <w:rFonts w:eastAsia="Calibri"/>
                <w:sz w:val="18"/>
                <w:szCs w:val="18"/>
              </w:rPr>
            </w:pPr>
            <w:r w:rsidRPr="008D192F">
              <w:rPr>
                <w:rFonts w:eastAsia="Calibri"/>
                <w:sz w:val="18"/>
                <w:szCs w:val="18"/>
              </w:rPr>
              <w:t>ИТОГО</w:t>
            </w:r>
          </w:p>
        </w:tc>
        <w:tc>
          <w:tcPr>
            <w:tcW w:w="2940" w:type="dxa"/>
          </w:tcPr>
          <w:p w14:paraId="2CFF092C" w14:textId="77777777" w:rsidR="008D441E" w:rsidRPr="008D192F" w:rsidRDefault="008D441E" w:rsidP="008D441E">
            <w:pPr>
              <w:rPr>
                <w:rFonts w:eastAsia="Calibri"/>
                <w:sz w:val="18"/>
                <w:szCs w:val="18"/>
              </w:rPr>
            </w:pPr>
          </w:p>
        </w:tc>
        <w:tc>
          <w:tcPr>
            <w:tcW w:w="1737" w:type="dxa"/>
          </w:tcPr>
          <w:p w14:paraId="4F0F9721" w14:textId="77777777" w:rsidR="008D441E" w:rsidRPr="008D192F" w:rsidRDefault="008D441E" w:rsidP="008D441E">
            <w:pPr>
              <w:rPr>
                <w:rFonts w:eastAsia="Calibri"/>
                <w:sz w:val="18"/>
                <w:szCs w:val="18"/>
              </w:rPr>
            </w:pPr>
          </w:p>
        </w:tc>
        <w:tc>
          <w:tcPr>
            <w:tcW w:w="1737" w:type="dxa"/>
          </w:tcPr>
          <w:p w14:paraId="2425A508" w14:textId="77777777" w:rsidR="008D441E" w:rsidRPr="008D192F" w:rsidRDefault="008D441E" w:rsidP="008D441E">
            <w:pPr>
              <w:rPr>
                <w:rFonts w:eastAsia="Calibri"/>
                <w:sz w:val="18"/>
                <w:szCs w:val="18"/>
              </w:rPr>
            </w:pPr>
          </w:p>
        </w:tc>
        <w:tc>
          <w:tcPr>
            <w:tcW w:w="1737" w:type="dxa"/>
          </w:tcPr>
          <w:p w14:paraId="5338E7CA" w14:textId="77777777" w:rsidR="008D441E" w:rsidRPr="008D192F" w:rsidRDefault="008D441E" w:rsidP="008D441E">
            <w:pPr>
              <w:rPr>
                <w:rFonts w:eastAsia="Calibri"/>
                <w:sz w:val="18"/>
                <w:szCs w:val="18"/>
              </w:rPr>
            </w:pPr>
          </w:p>
        </w:tc>
        <w:tc>
          <w:tcPr>
            <w:tcW w:w="1737" w:type="dxa"/>
          </w:tcPr>
          <w:p w14:paraId="49211FF3" w14:textId="77777777" w:rsidR="008D441E" w:rsidRPr="008D192F" w:rsidRDefault="008D441E" w:rsidP="008D441E">
            <w:pPr>
              <w:rPr>
                <w:rFonts w:eastAsia="Calibri"/>
                <w:sz w:val="18"/>
                <w:szCs w:val="18"/>
              </w:rPr>
            </w:pPr>
          </w:p>
        </w:tc>
      </w:tr>
    </w:tbl>
    <w:p w14:paraId="4E9C9CEB" w14:textId="77777777" w:rsidR="008D441E" w:rsidRPr="008D192F" w:rsidRDefault="008D441E" w:rsidP="008D441E">
      <w:pPr>
        <w:rPr>
          <w:sz w:val="18"/>
          <w:szCs w:val="18"/>
        </w:rPr>
      </w:pPr>
    </w:p>
    <w:tbl>
      <w:tblPr>
        <w:tblStyle w:val="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8D441E" w:rsidRPr="008D192F" w14:paraId="440A12A4" w14:textId="77777777" w:rsidTr="008D441E">
        <w:tc>
          <w:tcPr>
            <w:tcW w:w="5211" w:type="dxa"/>
          </w:tcPr>
          <w:p w14:paraId="693CD183" w14:textId="77777777" w:rsidR="008D441E" w:rsidRPr="008D192F" w:rsidRDefault="008D441E" w:rsidP="008D441E">
            <w:pPr>
              <w:rPr>
                <w:rFonts w:eastAsia="Calibri"/>
                <w:sz w:val="18"/>
                <w:szCs w:val="18"/>
              </w:rPr>
            </w:pPr>
            <w:r w:rsidRPr="008D192F">
              <w:rPr>
                <w:rFonts w:eastAsia="Calibri"/>
                <w:sz w:val="18"/>
                <w:szCs w:val="18"/>
              </w:rPr>
              <w:t>Заказчик:</w:t>
            </w:r>
          </w:p>
        </w:tc>
        <w:tc>
          <w:tcPr>
            <w:tcW w:w="5211" w:type="dxa"/>
          </w:tcPr>
          <w:p w14:paraId="5D3E8F3E" w14:textId="77777777" w:rsidR="008D441E" w:rsidRPr="008D192F" w:rsidRDefault="008D441E" w:rsidP="008D441E">
            <w:pPr>
              <w:rPr>
                <w:rFonts w:eastAsia="Calibri"/>
                <w:sz w:val="18"/>
                <w:szCs w:val="18"/>
              </w:rPr>
            </w:pPr>
            <w:r w:rsidRPr="008D192F">
              <w:rPr>
                <w:rFonts w:eastAsia="Calibri"/>
                <w:sz w:val="18"/>
                <w:szCs w:val="18"/>
              </w:rPr>
              <w:t>Исполнитель:</w:t>
            </w:r>
          </w:p>
        </w:tc>
      </w:tr>
    </w:tbl>
    <w:p w14:paraId="517A049B" w14:textId="77777777" w:rsidR="008D441E" w:rsidRPr="008D192F" w:rsidRDefault="008D441E" w:rsidP="008D441E">
      <w:pPr>
        <w:rPr>
          <w:sz w:val="18"/>
          <w:szCs w:val="18"/>
        </w:rPr>
      </w:pPr>
    </w:p>
    <w:p w14:paraId="510F7EC8" w14:textId="77777777" w:rsidR="008D441E" w:rsidRPr="008D192F" w:rsidRDefault="008D441E" w:rsidP="008D441E">
      <w:pPr>
        <w:rPr>
          <w:sz w:val="18"/>
          <w:szCs w:val="18"/>
        </w:rPr>
      </w:pPr>
    </w:p>
    <w:p w14:paraId="5A7F9BA4" w14:textId="77777777" w:rsidR="008D441E" w:rsidRPr="008D192F" w:rsidRDefault="008D441E" w:rsidP="008D441E">
      <w:pPr>
        <w:rPr>
          <w:sz w:val="18"/>
          <w:szCs w:val="18"/>
        </w:rPr>
        <w:sectPr w:rsidR="008D441E" w:rsidRPr="008D192F" w:rsidSect="00E06F6E">
          <w:pgSz w:w="11905" w:h="16837"/>
          <w:pgMar w:top="709" w:right="423" w:bottom="851" w:left="709" w:header="708" w:footer="708" w:gutter="0"/>
          <w:cols w:space="720"/>
        </w:sectPr>
      </w:pPr>
    </w:p>
    <w:p w14:paraId="6C82CC60" w14:textId="77777777" w:rsidR="008D441E" w:rsidRPr="008D192F" w:rsidRDefault="008D441E" w:rsidP="005742C9">
      <w:pPr>
        <w:jc w:val="right"/>
        <w:rPr>
          <w:sz w:val="18"/>
          <w:szCs w:val="18"/>
        </w:rPr>
      </w:pPr>
      <w:r w:rsidRPr="008D192F">
        <w:rPr>
          <w:sz w:val="18"/>
          <w:szCs w:val="18"/>
        </w:rPr>
        <w:lastRenderedPageBreak/>
        <w:t>Приложение № 3 к Договору</w:t>
      </w:r>
    </w:p>
    <w:p w14:paraId="70E76AFE" w14:textId="77777777" w:rsidR="008D441E" w:rsidRPr="008D192F" w:rsidRDefault="008D441E" w:rsidP="005742C9">
      <w:pPr>
        <w:jc w:val="right"/>
        <w:rPr>
          <w:sz w:val="18"/>
          <w:szCs w:val="18"/>
        </w:rPr>
      </w:pPr>
      <w:r w:rsidRPr="008D192F">
        <w:rPr>
          <w:sz w:val="18"/>
          <w:szCs w:val="18"/>
        </w:rPr>
        <w:tab/>
        <w:t>№  _____ от «__» ______ 202_г</w:t>
      </w:r>
    </w:p>
    <w:p w14:paraId="790096AB" w14:textId="77777777" w:rsidR="008D441E" w:rsidRPr="008D192F" w:rsidRDefault="008D441E" w:rsidP="008D441E">
      <w:pPr>
        <w:rPr>
          <w:sz w:val="18"/>
          <w:szCs w:val="18"/>
        </w:rPr>
      </w:pPr>
    </w:p>
    <w:p w14:paraId="26A11CD4" w14:textId="77777777" w:rsidR="008D441E" w:rsidRPr="008D192F" w:rsidRDefault="008D441E" w:rsidP="005742C9">
      <w:pPr>
        <w:jc w:val="center"/>
        <w:rPr>
          <w:sz w:val="18"/>
          <w:szCs w:val="18"/>
        </w:rPr>
      </w:pPr>
      <w:r w:rsidRPr="008D192F">
        <w:rPr>
          <w:sz w:val="18"/>
          <w:szCs w:val="18"/>
        </w:rPr>
        <w:t>Примерное меню</w:t>
      </w:r>
    </w:p>
    <w:p w14:paraId="0DDBAA7D"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3F283D19" w14:textId="77777777" w:rsidR="008D441E" w:rsidRPr="008D192F" w:rsidRDefault="008D441E" w:rsidP="008D441E">
      <w:pPr>
        <w:rPr>
          <w:sz w:val="18"/>
          <w:szCs w:val="18"/>
        </w:rPr>
      </w:pPr>
      <w:r w:rsidRPr="008D192F">
        <w:rPr>
          <w:sz w:val="18"/>
          <w:szCs w:val="18"/>
        </w:rPr>
        <w:t>Рацион: Завтрак + Обед</w:t>
      </w:r>
    </w:p>
    <w:p w14:paraId="05BCD10F" w14:textId="77777777" w:rsidR="008D441E" w:rsidRPr="008D192F" w:rsidRDefault="008D441E" w:rsidP="008D441E">
      <w:pPr>
        <w:rPr>
          <w:sz w:val="18"/>
          <w:szCs w:val="18"/>
        </w:rPr>
      </w:pPr>
      <w:r w:rsidRPr="008D192F">
        <w:rPr>
          <w:sz w:val="18"/>
          <w:szCs w:val="18"/>
        </w:rPr>
        <w:t>День: Понедельник</w:t>
      </w:r>
    </w:p>
    <w:p w14:paraId="37ACF249" w14:textId="77777777" w:rsidR="008D441E" w:rsidRPr="008D192F" w:rsidRDefault="008D441E" w:rsidP="008D441E">
      <w:pPr>
        <w:rPr>
          <w:sz w:val="18"/>
          <w:szCs w:val="18"/>
        </w:rPr>
      </w:pPr>
      <w:r w:rsidRPr="008D192F">
        <w:rPr>
          <w:sz w:val="18"/>
          <w:szCs w:val="18"/>
        </w:rPr>
        <w:t>Неделя: 1</w:t>
      </w:r>
    </w:p>
    <w:p w14:paraId="00D79917" w14:textId="77777777" w:rsidR="008D441E" w:rsidRPr="008D192F" w:rsidRDefault="008D441E" w:rsidP="008D441E">
      <w:pPr>
        <w:rPr>
          <w:sz w:val="18"/>
          <w:szCs w:val="18"/>
        </w:rPr>
      </w:pPr>
      <w:r w:rsidRPr="008D192F">
        <w:rPr>
          <w:sz w:val="18"/>
          <w:szCs w:val="18"/>
        </w:rPr>
        <w:t>Возраст: 7-11 лет</w:t>
      </w:r>
    </w:p>
    <w:tbl>
      <w:tblPr>
        <w:tblStyle w:val="231"/>
        <w:tblW w:w="15068" w:type="dxa"/>
        <w:tblLayout w:type="fixed"/>
        <w:tblLook w:val="04A0" w:firstRow="1" w:lastRow="0" w:firstColumn="1" w:lastColumn="0" w:noHBand="0" w:noVBand="1"/>
      </w:tblPr>
      <w:tblGrid>
        <w:gridCol w:w="765"/>
        <w:gridCol w:w="1498"/>
        <w:gridCol w:w="844"/>
        <w:gridCol w:w="666"/>
        <w:gridCol w:w="666"/>
        <w:gridCol w:w="766"/>
        <w:gridCol w:w="1566"/>
        <w:gridCol w:w="736"/>
        <w:gridCol w:w="803"/>
        <w:gridCol w:w="866"/>
        <w:gridCol w:w="843"/>
        <w:gridCol w:w="1542"/>
        <w:gridCol w:w="1262"/>
        <w:gridCol w:w="1262"/>
        <w:gridCol w:w="983"/>
      </w:tblGrid>
      <w:tr w:rsidR="008D441E" w:rsidRPr="008D192F" w14:paraId="6EE9D060" w14:textId="77777777" w:rsidTr="008D441E">
        <w:trPr>
          <w:trHeight w:val="367"/>
        </w:trPr>
        <w:tc>
          <w:tcPr>
            <w:tcW w:w="765" w:type="dxa"/>
            <w:vMerge w:val="restart"/>
            <w:hideMark/>
          </w:tcPr>
          <w:p w14:paraId="6A18AE2B" w14:textId="77777777" w:rsidR="008D441E" w:rsidRPr="008D192F" w:rsidRDefault="008D441E" w:rsidP="008D441E">
            <w:pPr>
              <w:rPr>
                <w:rFonts w:eastAsia="Calibri"/>
                <w:sz w:val="18"/>
                <w:szCs w:val="18"/>
              </w:rPr>
            </w:pPr>
            <w:r w:rsidRPr="008D192F">
              <w:rPr>
                <w:rFonts w:eastAsia="Calibri"/>
                <w:sz w:val="18"/>
                <w:szCs w:val="18"/>
              </w:rPr>
              <w:t>№</w:t>
            </w:r>
            <w:r w:rsidRPr="008D192F">
              <w:rPr>
                <w:rFonts w:eastAsia="Calibri"/>
                <w:sz w:val="18"/>
                <w:szCs w:val="18"/>
              </w:rPr>
              <w:br/>
            </w:r>
            <w:proofErr w:type="spellStart"/>
            <w:r w:rsidRPr="008D192F">
              <w:rPr>
                <w:rFonts w:eastAsia="Calibri"/>
                <w:sz w:val="18"/>
                <w:szCs w:val="18"/>
              </w:rPr>
              <w:t>рец</w:t>
            </w:r>
            <w:proofErr w:type="spellEnd"/>
            <w:r w:rsidRPr="008D192F">
              <w:rPr>
                <w:rFonts w:eastAsia="Calibri"/>
                <w:sz w:val="18"/>
                <w:szCs w:val="18"/>
              </w:rPr>
              <w:t>.</w:t>
            </w:r>
          </w:p>
        </w:tc>
        <w:tc>
          <w:tcPr>
            <w:tcW w:w="1498" w:type="dxa"/>
            <w:vMerge w:val="restart"/>
            <w:hideMark/>
          </w:tcPr>
          <w:p w14:paraId="4FDE84E8" w14:textId="77777777" w:rsidR="008D441E" w:rsidRPr="008D192F" w:rsidRDefault="008D441E" w:rsidP="008D441E">
            <w:pPr>
              <w:rPr>
                <w:rFonts w:eastAsia="Calibri"/>
                <w:sz w:val="18"/>
                <w:szCs w:val="18"/>
              </w:rPr>
            </w:pPr>
            <w:r w:rsidRPr="008D192F">
              <w:rPr>
                <w:rFonts w:eastAsia="Calibri"/>
                <w:sz w:val="18"/>
                <w:szCs w:val="18"/>
              </w:rPr>
              <w:t>Прием пищи, наименование блюда</w:t>
            </w:r>
          </w:p>
        </w:tc>
        <w:tc>
          <w:tcPr>
            <w:tcW w:w="844" w:type="dxa"/>
            <w:vMerge w:val="restart"/>
            <w:hideMark/>
          </w:tcPr>
          <w:p w14:paraId="269DA30E" w14:textId="77777777" w:rsidR="008D441E" w:rsidRPr="008D192F" w:rsidRDefault="008D441E" w:rsidP="008D441E">
            <w:pPr>
              <w:rPr>
                <w:rFonts w:eastAsia="Calibri"/>
                <w:sz w:val="18"/>
                <w:szCs w:val="18"/>
              </w:rPr>
            </w:pPr>
            <w:r w:rsidRPr="008D192F">
              <w:rPr>
                <w:rFonts w:eastAsia="Calibri"/>
                <w:sz w:val="18"/>
                <w:szCs w:val="18"/>
              </w:rPr>
              <w:t>Масса порции</w:t>
            </w:r>
          </w:p>
        </w:tc>
        <w:tc>
          <w:tcPr>
            <w:tcW w:w="2098" w:type="dxa"/>
            <w:gridSpan w:val="3"/>
            <w:hideMark/>
          </w:tcPr>
          <w:p w14:paraId="088523B6" w14:textId="77777777" w:rsidR="008D441E" w:rsidRPr="008D192F" w:rsidRDefault="008D441E" w:rsidP="008D441E">
            <w:pPr>
              <w:rPr>
                <w:rFonts w:eastAsia="Calibri"/>
                <w:sz w:val="18"/>
                <w:szCs w:val="18"/>
              </w:rPr>
            </w:pPr>
            <w:r w:rsidRPr="008D192F">
              <w:rPr>
                <w:rFonts w:eastAsia="Calibri"/>
                <w:sz w:val="18"/>
                <w:szCs w:val="18"/>
              </w:rPr>
              <w:t>Пищевые вещества (г)</w:t>
            </w:r>
          </w:p>
        </w:tc>
        <w:tc>
          <w:tcPr>
            <w:tcW w:w="1566" w:type="dxa"/>
            <w:vMerge w:val="restart"/>
            <w:hideMark/>
          </w:tcPr>
          <w:p w14:paraId="76B7A580" w14:textId="77777777" w:rsidR="008D441E" w:rsidRPr="008D192F" w:rsidRDefault="008D441E" w:rsidP="008D441E">
            <w:pPr>
              <w:rPr>
                <w:rFonts w:eastAsia="Calibri"/>
                <w:sz w:val="18"/>
                <w:szCs w:val="18"/>
              </w:rPr>
            </w:pPr>
            <w:proofErr w:type="spellStart"/>
            <w:r w:rsidRPr="008D192F">
              <w:rPr>
                <w:rFonts w:eastAsia="Calibri"/>
                <w:sz w:val="18"/>
                <w:szCs w:val="18"/>
              </w:rPr>
              <w:t>Энерг</w:t>
            </w:r>
            <w:proofErr w:type="gramStart"/>
            <w:r w:rsidRPr="008D192F">
              <w:rPr>
                <w:rFonts w:eastAsia="Calibri"/>
                <w:sz w:val="18"/>
                <w:szCs w:val="18"/>
              </w:rPr>
              <w:t>е</w:t>
            </w:r>
            <w:proofErr w:type="spellEnd"/>
            <w:r w:rsidRPr="008D192F">
              <w:rPr>
                <w:rFonts w:eastAsia="Calibri"/>
                <w:sz w:val="18"/>
                <w:szCs w:val="18"/>
              </w:rPr>
              <w:t>-</w:t>
            </w:r>
            <w:proofErr w:type="gramEnd"/>
            <w:r w:rsidRPr="008D192F">
              <w:rPr>
                <w:rFonts w:eastAsia="Calibri"/>
                <w:sz w:val="18"/>
                <w:szCs w:val="18"/>
              </w:rPr>
              <w:br/>
            </w:r>
            <w:proofErr w:type="spellStart"/>
            <w:r w:rsidRPr="008D192F">
              <w:rPr>
                <w:rFonts w:eastAsia="Calibri"/>
                <w:sz w:val="18"/>
                <w:szCs w:val="18"/>
              </w:rPr>
              <w:t>тическая</w:t>
            </w:r>
            <w:proofErr w:type="spellEnd"/>
            <w:r w:rsidRPr="008D192F">
              <w:rPr>
                <w:rFonts w:eastAsia="Calibri"/>
                <w:sz w:val="18"/>
                <w:szCs w:val="18"/>
              </w:rPr>
              <w:t xml:space="preserve"> ценность (ккал)</w:t>
            </w:r>
          </w:p>
        </w:tc>
        <w:tc>
          <w:tcPr>
            <w:tcW w:w="3248" w:type="dxa"/>
            <w:gridSpan w:val="4"/>
            <w:hideMark/>
          </w:tcPr>
          <w:p w14:paraId="7E551C07" w14:textId="77777777" w:rsidR="008D441E" w:rsidRPr="008D192F" w:rsidRDefault="008D441E" w:rsidP="008D441E">
            <w:pPr>
              <w:rPr>
                <w:rFonts w:eastAsia="Calibri"/>
                <w:sz w:val="18"/>
                <w:szCs w:val="18"/>
              </w:rPr>
            </w:pPr>
            <w:r w:rsidRPr="008D192F">
              <w:rPr>
                <w:rFonts w:eastAsia="Calibri"/>
                <w:sz w:val="18"/>
                <w:szCs w:val="18"/>
              </w:rPr>
              <w:t>Витамины (мг)</w:t>
            </w:r>
          </w:p>
        </w:tc>
        <w:tc>
          <w:tcPr>
            <w:tcW w:w="5049" w:type="dxa"/>
            <w:gridSpan w:val="4"/>
            <w:hideMark/>
          </w:tcPr>
          <w:p w14:paraId="2221348D" w14:textId="77777777" w:rsidR="008D441E" w:rsidRPr="008D192F" w:rsidRDefault="008D441E" w:rsidP="008D441E">
            <w:pPr>
              <w:rPr>
                <w:rFonts w:eastAsia="Calibri"/>
                <w:sz w:val="18"/>
                <w:szCs w:val="18"/>
              </w:rPr>
            </w:pPr>
            <w:r w:rsidRPr="008D192F">
              <w:rPr>
                <w:rFonts w:eastAsia="Calibri"/>
                <w:sz w:val="18"/>
                <w:szCs w:val="18"/>
              </w:rPr>
              <w:t>Минеральные вещества (мг)</w:t>
            </w:r>
          </w:p>
        </w:tc>
      </w:tr>
      <w:tr w:rsidR="008D441E" w:rsidRPr="008D192F" w14:paraId="21A7C4EA" w14:textId="77777777" w:rsidTr="008D441E">
        <w:trPr>
          <w:trHeight w:val="55"/>
        </w:trPr>
        <w:tc>
          <w:tcPr>
            <w:tcW w:w="765" w:type="dxa"/>
            <w:vMerge/>
            <w:hideMark/>
          </w:tcPr>
          <w:p w14:paraId="1AEBD3D6" w14:textId="77777777" w:rsidR="008D441E" w:rsidRPr="008D192F" w:rsidRDefault="008D441E" w:rsidP="008D441E">
            <w:pPr>
              <w:rPr>
                <w:rFonts w:eastAsia="Calibri"/>
                <w:sz w:val="18"/>
                <w:szCs w:val="18"/>
              </w:rPr>
            </w:pPr>
          </w:p>
        </w:tc>
        <w:tc>
          <w:tcPr>
            <w:tcW w:w="1498" w:type="dxa"/>
            <w:vMerge/>
            <w:hideMark/>
          </w:tcPr>
          <w:p w14:paraId="642A6E04" w14:textId="77777777" w:rsidR="008D441E" w:rsidRPr="008D192F" w:rsidRDefault="008D441E" w:rsidP="008D441E">
            <w:pPr>
              <w:rPr>
                <w:rFonts w:eastAsia="Calibri"/>
                <w:sz w:val="18"/>
                <w:szCs w:val="18"/>
              </w:rPr>
            </w:pPr>
          </w:p>
        </w:tc>
        <w:tc>
          <w:tcPr>
            <w:tcW w:w="844" w:type="dxa"/>
            <w:vMerge/>
            <w:hideMark/>
          </w:tcPr>
          <w:p w14:paraId="4ACB6EE9" w14:textId="77777777" w:rsidR="008D441E" w:rsidRPr="008D192F" w:rsidRDefault="008D441E" w:rsidP="008D441E">
            <w:pPr>
              <w:rPr>
                <w:rFonts w:eastAsia="Calibri"/>
                <w:sz w:val="18"/>
                <w:szCs w:val="18"/>
              </w:rPr>
            </w:pPr>
          </w:p>
        </w:tc>
        <w:tc>
          <w:tcPr>
            <w:tcW w:w="666" w:type="dxa"/>
            <w:hideMark/>
          </w:tcPr>
          <w:p w14:paraId="796ACA37" w14:textId="77777777" w:rsidR="008D441E" w:rsidRPr="008D192F" w:rsidRDefault="008D441E" w:rsidP="008D441E">
            <w:pPr>
              <w:rPr>
                <w:rFonts w:eastAsia="Calibri"/>
                <w:sz w:val="18"/>
                <w:szCs w:val="18"/>
              </w:rPr>
            </w:pPr>
            <w:r w:rsidRPr="008D192F">
              <w:rPr>
                <w:rFonts w:eastAsia="Calibri"/>
                <w:sz w:val="18"/>
                <w:szCs w:val="18"/>
              </w:rPr>
              <w:t>Б</w:t>
            </w:r>
          </w:p>
        </w:tc>
        <w:tc>
          <w:tcPr>
            <w:tcW w:w="666" w:type="dxa"/>
            <w:hideMark/>
          </w:tcPr>
          <w:p w14:paraId="10DC9D90" w14:textId="77777777" w:rsidR="008D441E" w:rsidRPr="008D192F" w:rsidRDefault="008D441E" w:rsidP="008D441E">
            <w:pPr>
              <w:rPr>
                <w:rFonts w:eastAsia="Calibri"/>
                <w:sz w:val="18"/>
                <w:szCs w:val="18"/>
              </w:rPr>
            </w:pPr>
            <w:r w:rsidRPr="008D192F">
              <w:rPr>
                <w:rFonts w:eastAsia="Calibri"/>
                <w:sz w:val="18"/>
                <w:szCs w:val="18"/>
              </w:rPr>
              <w:t>Ж</w:t>
            </w:r>
          </w:p>
        </w:tc>
        <w:tc>
          <w:tcPr>
            <w:tcW w:w="766" w:type="dxa"/>
            <w:hideMark/>
          </w:tcPr>
          <w:p w14:paraId="7A956145" w14:textId="77777777" w:rsidR="008D441E" w:rsidRPr="008D192F" w:rsidRDefault="008D441E" w:rsidP="008D441E">
            <w:pPr>
              <w:rPr>
                <w:rFonts w:eastAsia="Calibri"/>
                <w:sz w:val="18"/>
                <w:szCs w:val="18"/>
              </w:rPr>
            </w:pPr>
            <w:r w:rsidRPr="008D192F">
              <w:rPr>
                <w:rFonts w:eastAsia="Calibri"/>
                <w:sz w:val="18"/>
                <w:szCs w:val="18"/>
              </w:rPr>
              <w:t>У</w:t>
            </w:r>
          </w:p>
        </w:tc>
        <w:tc>
          <w:tcPr>
            <w:tcW w:w="1566" w:type="dxa"/>
            <w:vMerge/>
            <w:hideMark/>
          </w:tcPr>
          <w:p w14:paraId="4FC18A9A" w14:textId="77777777" w:rsidR="008D441E" w:rsidRPr="008D192F" w:rsidRDefault="008D441E" w:rsidP="008D441E">
            <w:pPr>
              <w:rPr>
                <w:rFonts w:eastAsia="Calibri"/>
                <w:sz w:val="18"/>
                <w:szCs w:val="18"/>
              </w:rPr>
            </w:pPr>
          </w:p>
        </w:tc>
        <w:tc>
          <w:tcPr>
            <w:tcW w:w="736" w:type="dxa"/>
            <w:hideMark/>
          </w:tcPr>
          <w:p w14:paraId="4EEF1D92" w14:textId="77777777" w:rsidR="008D441E" w:rsidRPr="008D192F" w:rsidRDefault="008D441E" w:rsidP="008D441E">
            <w:pPr>
              <w:rPr>
                <w:rFonts w:eastAsia="Calibri"/>
                <w:sz w:val="18"/>
                <w:szCs w:val="18"/>
              </w:rPr>
            </w:pPr>
            <w:r w:rsidRPr="008D192F">
              <w:rPr>
                <w:rFonts w:eastAsia="Calibri"/>
                <w:sz w:val="18"/>
                <w:szCs w:val="18"/>
              </w:rPr>
              <w:t>B1</w:t>
            </w:r>
          </w:p>
        </w:tc>
        <w:tc>
          <w:tcPr>
            <w:tcW w:w="803" w:type="dxa"/>
            <w:hideMark/>
          </w:tcPr>
          <w:p w14:paraId="464E4BE5" w14:textId="77777777" w:rsidR="008D441E" w:rsidRPr="008D192F" w:rsidRDefault="008D441E" w:rsidP="008D441E">
            <w:pPr>
              <w:rPr>
                <w:rFonts w:eastAsia="Calibri"/>
                <w:sz w:val="18"/>
                <w:szCs w:val="18"/>
              </w:rPr>
            </w:pPr>
            <w:r w:rsidRPr="008D192F">
              <w:rPr>
                <w:rFonts w:eastAsia="Calibri"/>
                <w:sz w:val="18"/>
                <w:szCs w:val="18"/>
              </w:rPr>
              <w:t>C</w:t>
            </w:r>
          </w:p>
        </w:tc>
        <w:tc>
          <w:tcPr>
            <w:tcW w:w="866" w:type="dxa"/>
            <w:hideMark/>
          </w:tcPr>
          <w:p w14:paraId="44C27293" w14:textId="77777777" w:rsidR="008D441E" w:rsidRPr="008D192F" w:rsidRDefault="008D441E" w:rsidP="008D441E">
            <w:pPr>
              <w:rPr>
                <w:rFonts w:eastAsia="Calibri"/>
                <w:sz w:val="18"/>
                <w:szCs w:val="18"/>
              </w:rPr>
            </w:pPr>
            <w:r w:rsidRPr="008D192F">
              <w:rPr>
                <w:rFonts w:eastAsia="Calibri"/>
                <w:sz w:val="18"/>
                <w:szCs w:val="18"/>
              </w:rPr>
              <w:t>A</w:t>
            </w:r>
          </w:p>
        </w:tc>
        <w:tc>
          <w:tcPr>
            <w:tcW w:w="843" w:type="dxa"/>
            <w:hideMark/>
          </w:tcPr>
          <w:p w14:paraId="72B237D5" w14:textId="77777777" w:rsidR="008D441E" w:rsidRPr="008D192F" w:rsidRDefault="008D441E" w:rsidP="008D441E">
            <w:pPr>
              <w:rPr>
                <w:rFonts w:eastAsia="Calibri"/>
                <w:sz w:val="18"/>
                <w:szCs w:val="18"/>
              </w:rPr>
            </w:pPr>
            <w:r w:rsidRPr="008D192F">
              <w:rPr>
                <w:rFonts w:eastAsia="Calibri"/>
                <w:sz w:val="18"/>
                <w:szCs w:val="18"/>
              </w:rPr>
              <w:t>E</w:t>
            </w:r>
          </w:p>
        </w:tc>
        <w:tc>
          <w:tcPr>
            <w:tcW w:w="1542" w:type="dxa"/>
            <w:hideMark/>
          </w:tcPr>
          <w:p w14:paraId="3A14DCB1" w14:textId="77777777" w:rsidR="008D441E" w:rsidRPr="008D192F" w:rsidRDefault="008D441E" w:rsidP="008D441E">
            <w:pPr>
              <w:rPr>
                <w:rFonts w:eastAsia="Calibri"/>
                <w:sz w:val="18"/>
                <w:szCs w:val="18"/>
              </w:rPr>
            </w:pPr>
            <w:proofErr w:type="spellStart"/>
            <w:r w:rsidRPr="008D192F">
              <w:rPr>
                <w:rFonts w:eastAsia="Calibri"/>
                <w:sz w:val="18"/>
                <w:szCs w:val="18"/>
              </w:rPr>
              <w:t>Ca</w:t>
            </w:r>
            <w:proofErr w:type="spellEnd"/>
          </w:p>
        </w:tc>
        <w:tc>
          <w:tcPr>
            <w:tcW w:w="1262" w:type="dxa"/>
            <w:hideMark/>
          </w:tcPr>
          <w:p w14:paraId="4D6344F2" w14:textId="77777777" w:rsidR="008D441E" w:rsidRPr="008D192F" w:rsidRDefault="008D441E" w:rsidP="008D441E">
            <w:pPr>
              <w:rPr>
                <w:rFonts w:eastAsia="Calibri"/>
                <w:sz w:val="18"/>
                <w:szCs w:val="18"/>
              </w:rPr>
            </w:pPr>
            <w:r w:rsidRPr="008D192F">
              <w:rPr>
                <w:rFonts w:eastAsia="Calibri"/>
                <w:sz w:val="18"/>
                <w:szCs w:val="18"/>
              </w:rPr>
              <w:t>P</w:t>
            </w:r>
          </w:p>
        </w:tc>
        <w:tc>
          <w:tcPr>
            <w:tcW w:w="1262" w:type="dxa"/>
            <w:hideMark/>
          </w:tcPr>
          <w:p w14:paraId="7458DF2A" w14:textId="77777777" w:rsidR="008D441E" w:rsidRPr="008D192F" w:rsidRDefault="008D441E" w:rsidP="008D441E">
            <w:pPr>
              <w:rPr>
                <w:rFonts w:eastAsia="Calibri"/>
                <w:sz w:val="18"/>
                <w:szCs w:val="18"/>
              </w:rPr>
            </w:pPr>
            <w:proofErr w:type="spellStart"/>
            <w:r w:rsidRPr="008D192F">
              <w:rPr>
                <w:rFonts w:eastAsia="Calibri"/>
                <w:sz w:val="18"/>
                <w:szCs w:val="18"/>
              </w:rPr>
              <w:t>Mg</w:t>
            </w:r>
            <w:proofErr w:type="spellEnd"/>
          </w:p>
        </w:tc>
        <w:tc>
          <w:tcPr>
            <w:tcW w:w="983" w:type="dxa"/>
            <w:hideMark/>
          </w:tcPr>
          <w:p w14:paraId="107633A4" w14:textId="77777777" w:rsidR="008D441E" w:rsidRPr="008D192F" w:rsidRDefault="008D441E" w:rsidP="008D441E">
            <w:pPr>
              <w:rPr>
                <w:rFonts w:eastAsia="Calibri"/>
                <w:sz w:val="18"/>
                <w:szCs w:val="18"/>
              </w:rPr>
            </w:pPr>
            <w:proofErr w:type="spellStart"/>
            <w:r w:rsidRPr="008D192F">
              <w:rPr>
                <w:rFonts w:eastAsia="Calibri"/>
                <w:sz w:val="18"/>
                <w:szCs w:val="18"/>
              </w:rPr>
              <w:t>Fe</w:t>
            </w:r>
            <w:proofErr w:type="spellEnd"/>
          </w:p>
        </w:tc>
      </w:tr>
      <w:tr w:rsidR="008D441E" w:rsidRPr="008D192F" w14:paraId="3F0E2CA3" w14:textId="77777777" w:rsidTr="008D441E">
        <w:trPr>
          <w:trHeight w:val="55"/>
        </w:trPr>
        <w:tc>
          <w:tcPr>
            <w:tcW w:w="765" w:type="dxa"/>
            <w:noWrap/>
            <w:hideMark/>
          </w:tcPr>
          <w:p w14:paraId="3C3A1089" w14:textId="77777777" w:rsidR="008D441E" w:rsidRPr="008D192F" w:rsidRDefault="008D441E" w:rsidP="008D441E">
            <w:pPr>
              <w:rPr>
                <w:rFonts w:eastAsia="Calibri"/>
                <w:sz w:val="18"/>
                <w:szCs w:val="18"/>
              </w:rPr>
            </w:pPr>
            <w:r w:rsidRPr="008D192F">
              <w:rPr>
                <w:rFonts w:eastAsia="Calibri"/>
                <w:sz w:val="18"/>
                <w:szCs w:val="18"/>
              </w:rPr>
              <w:t>1</w:t>
            </w:r>
          </w:p>
        </w:tc>
        <w:tc>
          <w:tcPr>
            <w:tcW w:w="1498" w:type="dxa"/>
            <w:noWrap/>
            <w:hideMark/>
          </w:tcPr>
          <w:p w14:paraId="1A993535" w14:textId="77777777" w:rsidR="008D441E" w:rsidRPr="008D192F" w:rsidRDefault="008D441E" w:rsidP="008D441E">
            <w:pPr>
              <w:rPr>
                <w:rFonts w:eastAsia="Calibri"/>
                <w:sz w:val="18"/>
                <w:szCs w:val="18"/>
              </w:rPr>
            </w:pPr>
            <w:r w:rsidRPr="008D192F">
              <w:rPr>
                <w:rFonts w:eastAsia="Calibri"/>
                <w:sz w:val="18"/>
                <w:szCs w:val="18"/>
              </w:rPr>
              <w:t>2</w:t>
            </w:r>
          </w:p>
        </w:tc>
        <w:tc>
          <w:tcPr>
            <w:tcW w:w="844" w:type="dxa"/>
            <w:noWrap/>
            <w:hideMark/>
          </w:tcPr>
          <w:p w14:paraId="029AF924" w14:textId="77777777" w:rsidR="008D441E" w:rsidRPr="008D192F" w:rsidRDefault="008D441E" w:rsidP="008D441E">
            <w:pPr>
              <w:rPr>
                <w:rFonts w:eastAsia="Calibri"/>
                <w:sz w:val="18"/>
                <w:szCs w:val="18"/>
              </w:rPr>
            </w:pPr>
            <w:r w:rsidRPr="008D192F">
              <w:rPr>
                <w:rFonts w:eastAsia="Calibri"/>
                <w:sz w:val="18"/>
                <w:szCs w:val="18"/>
              </w:rPr>
              <w:t>3</w:t>
            </w:r>
          </w:p>
        </w:tc>
        <w:tc>
          <w:tcPr>
            <w:tcW w:w="666" w:type="dxa"/>
            <w:noWrap/>
            <w:hideMark/>
          </w:tcPr>
          <w:p w14:paraId="0E54871D" w14:textId="77777777" w:rsidR="008D441E" w:rsidRPr="008D192F" w:rsidRDefault="008D441E" w:rsidP="008D441E">
            <w:pPr>
              <w:rPr>
                <w:rFonts w:eastAsia="Calibri"/>
                <w:sz w:val="18"/>
                <w:szCs w:val="18"/>
              </w:rPr>
            </w:pPr>
            <w:r w:rsidRPr="008D192F">
              <w:rPr>
                <w:rFonts w:eastAsia="Calibri"/>
                <w:sz w:val="18"/>
                <w:szCs w:val="18"/>
              </w:rPr>
              <w:t>4</w:t>
            </w:r>
          </w:p>
        </w:tc>
        <w:tc>
          <w:tcPr>
            <w:tcW w:w="666" w:type="dxa"/>
            <w:noWrap/>
            <w:hideMark/>
          </w:tcPr>
          <w:p w14:paraId="5BD01D61" w14:textId="77777777" w:rsidR="008D441E" w:rsidRPr="008D192F" w:rsidRDefault="008D441E" w:rsidP="008D441E">
            <w:pPr>
              <w:rPr>
                <w:rFonts w:eastAsia="Calibri"/>
                <w:sz w:val="18"/>
                <w:szCs w:val="18"/>
              </w:rPr>
            </w:pPr>
            <w:r w:rsidRPr="008D192F">
              <w:rPr>
                <w:rFonts w:eastAsia="Calibri"/>
                <w:sz w:val="18"/>
                <w:szCs w:val="18"/>
              </w:rPr>
              <w:t>5</w:t>
            </w:r>
          </w:p>
        </w:tc>
        <w:tc>
          <w:tcPr>
            <w:tcW w:w="766" w:type="dxa"/>
            <w:noWrap/>
            <w:hideMark/>
          </w:tcPr>
          <w:p w14:paraId="5A040BC5" w14:textId="77777777" w:rsidR="008D441E" w:rsidRPr="008D192F" w:rsidRDefault="008D441E" w:rsidP="008D441E">
            <w:pPr>
              <w:rPr>
                <w:rFonts w:eastAsia="Calibri"/>
                <w:sz w:val="18"/>
                <w:szCs w:val="18"/>
              </w:rPr>
            </w:pPr>
            <w:r w:rsidRPr="008D192F">
              <w:rPr>
                <w:rFonts w:eastAsia="Calibri"/>
                <w:sz w:val="18"/>
                <w:szCs w:val="18"/>
              </w:rPr>
              <w:t>6</w:t>
            </w:r>
          </w:p>
        </w:tc>
        <w:tc>
          <w:tcPr>
            <w:tcW w:w="1566" w:type="dxa"/>
            <w:noWrap/>
            <w:hideMark/>
          </w:tcPr>
          <w:p w14:paraId="6844763B" w14:textId="77777777" w:rsidR="008D441E" w:rsidRPr="008D192F" w:rsidRDefault="008D441E" w:rsidP="008D441E">
            <w:pPr>
              <w:rPr>
                <w:rFonts w:eastAsia="Calibri"/>
                <w:sz w:val="18"/>
                <w:szCs w:val="18"/>
              </w:rPr>
            </w:pPr>
            <w:r w:rsidRPr="008D192F">
              <w:rPr>
                <w:rFonts w:eastAsia="Calibri"/>
                <w:sz w:val="18"/>
                <w:szCs w:val="18"/>
              </w:rPr>
              <w:t>7</w:t>
            </w:r>
          </w:p>
        </w:tc>
        <w:tc>
          <w:tcPr>
            <w:tcW w:w="736" w:type="dxa"/>
            <w:noWrap/>
            <w:hideMark/>
          </w:tcPr>
          <w:p w14:paraId="2578A454" w14:textId="77777777" w:rsidR="008D441E" w:rsidRPr="008D192F" w:rsidRDefault="008D441E" w:rsidP="008D441E">
            <w:pPr>
              <w:rPr>
                <w:rFonts w:eastAsia="Calibri"/>
                <w:sz w:val="18"/>
                <w:szCs w:val="18"/>
              </w:rPr>
            </w:pPr>
            <w:r w:rsidRPr="008D192F">
              <w:rPr>
                <w:rFonts w:eastAsia="Calibri"/>
                <w:sz w:val="18"/>
                <w:szCs w:val="18"/>
              </w:rPr>
              <w:t>8</w:t>
            </w:r>
          </w:p>
        </w:tc>
        <w:tc>
          <w:tcPr>
            <w:tcW w:w="803" w:type="dxa"/>
            <w:noWrap/>
            <w:hideMark/>
          </w:tcPr>
          <w:p w14:paraId="2044FDC3" w14:textId="77777777" w:rsidR="008D441E" w:rsidRPr="008D192F" w:rsidRDefault="008D441E" w:rsidP="008D441E">
            <w:pPr>
              <w:rPr>
                <w:rFonts w:eastAsia="Calibri"/>
                <w:sz w:val="18"/>
                <w:szCs w:val="18"/>
              </w:rPr>
            </w:pPr>
            <w:r w:rsidRPr="008D192F">
              <w:rPr>
                <w:rFonts w:eastAsia="Calibri"/>
                <w:sz w:val="18"/>
                <w:szCs w:val="18"/>
              </w:rPr>
              <w:t>9</w:t>
            </w:r>
          </w:p>
        </w:tc>
        <w:tc>
          <w:tcPr>
            <w:tcW w:w="866" w:type="dxa"/>
            <w:noWrap/>
            <w:hideMark/>
          </w:tcPr>
          <w:p w14:paraId="11C7F41D" w14:textId="77777777" w:rsidR="008D441E" w:rsidRPr="008D192F" w:rsidRDefault="008D441E" w:rsidP="008D441E">
            <w:pPr>
              <w:rPr>
                <w:rFonts w:eastAsia="Calibri"/>
                <w:sz w:val="18"/>
                <w:szCs w:val="18"/>
              </w:rPr>
            </w:pPr>
            <w:r w:rsidRPr="008D192F">
              <w:rPr>
                <w:rFonts w:eastAsia="Calibri"/>
                <w:sz w:val="18"/>
                <w:szCs w:val="18"/>
              </w:rPr>
              <w:t>10</w:t>
            </w:r>
          </w:p>
        </w:tc>
        <w:tc>
          <w:tcPr>
            <w:tcW w:w="843" w:type="dxa"/>
            <w:noWrap/>
            <w:hideMark/>
          </w:tcPr>
          <w:p w14:paraId="3EECC0F2" w14:textId="77777777" w:rsidR="008D441E" w:rsidRPr="008D192F" w:rsidRDefault="008D441E" w:rsidP="008D441E">
            <w:pPr>
              <w:rPr>
                <w:rFonts w:eastAsia="Calibri"/>
                <w:sz w:val="18"/>
                <w:szCs w:val="18"/>
              </w:rPr>
            </w:pPr>
            <w:r w:rsidRPr="008D192F">
              <w:rPr>
                <w:rFonts w:eastAsia="Calibri"/>
                <w:sz w:val="18"/>
                <w:szCs w:val="18"/>
              </w:rPr>
              <w:t>11</w:t>
            </w:r>
          </w:p>
        </w:tc>
        <w:tc>
          <w:tcPr>
            <w:tcW w:w="1542" w:type="dxa"/>
            <w:noWrap/>
            <w:hideMark/>
          </w:tcPr>
          <w:p w14:paraId="1BB2D789" w14:textId="77777777" w:rsidR="008D441E" w:rsidRPr="008D192F" w:rsidRDefault="008D441E" w:rsidP="008D441E">
            <w:pPr>
              <w:rPr>
                <w:rFonts w:eastAsia="Calibri"/>
                <w:sz w:val="18"/>
                <w:szCs w:val="18"/>
              </w:rPr>
            </w:pPr>
            <w:r w:rsidRPr="008D192F">
              <w:rPr>
                <w:rFonts w:eastAsia="Calibri"/>
                <w:sz w:val="18"/>
                <w:szCs w:val="18"/>
              </w:rPr>
              <w:t>12</w:t>
            </w:r>
          </w:p>
        </w:tc>
        <w:tc>
          <w:tcPr>
            <w:tcW w:w="1262" w:type="dxa"/>
            <w:noWrap/>
            <w:hideMark/>
          </w:tcPr>
          <w:p w14:paraId="37037185" w14:textId="77777777" w:rsidR="008D441E" w:rsidRPr="008D192F" w:rsidRDefault="008D441E" w:rsidP="008D441E">
            <w:pPr>
              <w:rPr>
                <w:rFonts w:eastAsia="Calibri"/>
                <w:sz w:val="18"/>
                <w:szCs w:val="18"/>
              </w:rPr>
            </w:pPr>
            <w:r w:rsidRPr="008D192F">
              <w:rPr>
                <w:rFonts w:eastAsia="Calibri"/>
                <w:sz w:val="18"/>
                <w:szCs w:val="18"/>
              </w:rPr>
              <w:t>13</w:t>
            </w:r>
          </w:p>
        </w:tc>
        <w:tc>
          <w:tcPr>
            <w:tcW w:w="1262" w:type="dxa"/>
            <w:noWrap/>
            <w:hideMark/>
          </w:tcPr>
          <w:p w14:paraId="1A26D17D" w14:textId="77777777" w:rsidR="008D441E" w:rsidRPr="008D192F" w:rsidRDefault="008D441E" w:rsidP="008D441E">
            <w:pPr>
              <w:rPr>
                <w:rFonts w:eastAsia="Calibri"/>
                <w:sz w:val="18"/>
                <w:szCs w:val="18"/>
              </w:rPr>
            </w:pPr>
            <w:r w:rsidRPr="008D192F">
              <w:rPr>
                <w:rFonts w:eastAsia="Calibri"/>
                <w:sz w:val="18"/>
                <w:szCs w:val="18"/>
              </w:rPr>
              <w:t>14</w:t>
            </w:r>
          </w:p>
        </w:tc>
        <w:tc>
          <w:tcPr>
            <w:tcW w:w="983" w:type="dxa"/>
            <w:noWrap/>
            <w:hideMark/>
          </w:tcPr>
          <w:p w14:paraId="5E3F578A" w14:textId="77777777" w:rsidR="008D441E" w:rsidRPr="008D192F" w:rsidRDefault="008D441E" w:rsidP="008D441E">
            <w:pPr>
              <w:rPr>
                <w:rFonts w:eastAsia="Calibri"/>
                <w:sz w:val="18"/>
                <w:szCs w:val="18"/>
              </w:rPr>
            </w:pPr>
            <w:r w:rsidRPr="008D192F">
              <w:rPr>
                <w:rFonts w:eastAsia="Calibri"/>
                <w:sz w:val="18"/>
                <w:szCs w:val="18"/>
              </w:rPr>
              <w:t>15</w:t>
            </w:r>
          </w:p>
        </w:tc>
      </w:tr>
      <w:tr w:rsidR="008D441E" w:rsidRPr="008D192F" w14:paraId="4E023346" w14:textId="77777777" w:rsidTr="008D441E">
        <w:trPr>
          <w:trHeight w:val="55"/>
        </w:trPr>
        <w:tc>
          <w:tcPr>
            <w:tcW w:w="15068" w:type="dxa"/>
            <w:gridSpan w:val="15"/>
            <w:noWrap/>
            <w:hideMark/>
          </w:tcPr>
          <w:p w14:paraId="1DD34B73" w14:textId="77777777" w:rsidR="008D441E" w:rsidRPr="008D192F" w:rsidRDefault="008D441E" w:rsidP="008D441E">
            <w:pPr>
              <w:rPr>
                <w:rFonts w:eastAsia="Calibri"/>
                <w:sz w:val="18"/>
                <w:szCs w:val="18"/>
              </w:rPr>
            </w:pPr>
            <w:r w:rsidRPr="008D192F">
              <w:rPr>
                <w:rFonts w:eastAsia="Calibri"/>
                <w:sz w:val="18"/>
                <w:szCs w:val="18"/>
              </w:rPr>
              <w:t xml:space="preserve">Завтрак </w:t>
            </w:r>
          </w:p>
        </w:tc>
      </w:tr>
      <w:tr w:rsidR="008D441E" w:rsidRPr="008D192F" w14:paraId="10A0643B" w14:textId="77777777" w:rsidTr="008D441E">
        <w:trPr>
          <w:trHeight w:val="55"/>
        </w:trPr>
        <w:tc>
          <w:tcPr>
            <w:tcW w:w="765" w:type="dxa"/>
            <w:noWrap/>
            <w:hideMark/>
          </w:tcPr>
          <w:p w14:paraId="4575DC9F" w14:textId="77777777" w:rsidR="008D441E" w:rsidRPr="008D192F" w:rsidRDefault="008D441E" w:rsidP="008D441E">
            <w:pPr>
              <w:rPr>
                <w:rFonts w:eastAsia="Calibri"/>
                <w:sz w:val="18"/>
                <w:szCs w:val="18"/>
              </w:rPr>
            </w:pPr>
            <w:r w:rsidRPr="008D192F">
              <w:rPr>
                <w:rFonts w:eastAsia="Calibri"/>
                <w:sz w:val="18"/>
                <w:szCs w:val="18"/>
              </w:rPr>
              <w:t>445,12</w:t>
            </w:r>
          </w:p>
        </w:tc>
        <w:tc>
          <w:tcPr>
            <w:tcW w:w="1498" w:type="dxa"/>
            <w:hideMark/>
          </w:tcPr>
          <w:p w14:paraId="559D9195" w14:textId="77777777" w:rsidR="008D441E" w:rsidRPr="008D192F" w:rsidRDefault="008D441E" w:rsidP="008D441E">
            <w:pPr>
              <w:rPr>
                <w:rFonts w:eastAsia="Calibri"/>
                <w:sz w:val="18"/>
                <w:szCs w:val="18"/>
              </w:rPr>
            </w:pPr>
            <w:r w:rsidRPr="008D192F">
              <w:rPr>
                <w:rFonts w:eastAsia="Calibri"/>
                <w:sz w:val="18"/>
                <w:szCs w:val="18"/>
              </w:rPr>
              <w:t>Биточки мясные с томатным соусом</w:t>
            </w:r>
          </w:p>
        </w:tc>
        <w:tc>
          <w:tcPr>
            <w:tcW w:w="844" w:type="dxa"/>
            <w:noWrap/>
            <w:hideMark/>
          </w:tcPr>
          <w:p w14:paraId="18E6E875" w14:textId="77777777" w:rsidR="008D441E" w:rsidRPr="008D192F" w:rsidRDefault="008D441E" w:rsidP="008D441E">
            <w:pPr>
              <w:rPr>
                <w:rFonts w:eastAsia="Calibri"/>
                <w:sz w:val="18"/>
                <w:szCs w:val="18"/>
              </w:rPr>
            </w:pPr>
            <w:r w:rsidRPr="008D192F">
              <w:rPr>
                <w:rFonts w:eastAsia="Calibri"/>
                <w:sz w:val="18"/>
                <w:szCs w:val="18"/>
              </w:rPr>
              <w:t>90</w:t>
            </w:r>
          </w:p>
        </w:tc>
        <w:tc>
          <w:tcPr>
            <w:tcW w:w="666" w:type="dxa"/>
            <w:noWrap/>
            <w:hideMark/>
          </w:tcPr>
          <w:p w14:paraId="6D70967C" w14:textId="77777777" w:rsidR="008D441E" w:rsidRPr="008D192F" w:rsidRDefault="008D441E" w:rsidP="008D441E">
            <w:pPr>
              <w:rPr>
                <w:rFonts w:eastAsia="Calibri"/>
                <w:sz w:val="18"/>
                <w:szCs w:val="18"/>
              </w:rPr>
            </w:pPr>
            <w:r w:rsidRPr="008D192F">
              <w:rPr>
                <w:rFonts w:eastAsia="Calibri"/>
                <w:sz w:val="18"/>
                <w:szCs w:val="18"/>
              </w:rPr>
              <w:t>10,78</w:t>
            </w:r>
          </w:p>
        </w:tc>
        <w:tc>
          <w:tcPr>
            <w:tcW w:w="666" w:type="dxa"/>
            <w:noWrap/>
            <w:hideMark/>
          </w:tcPr>
          <w:p w14:paraId="134A05EA" w14:textId="77777777" w:rsidR="008D441E" w:rsidRPr="008D192F" w:rsidRDefault="008D441E" w:rsidP="008D441E">
            <w:pPr>
              <w:rPr>
                <w:rFonts w:eastAsia="Calibri"/>
                <w:sz w:val="18"/>
                <w:szCs w:val="18"/>
              </w:rPr>
            </w:pPr>
            <w:r w:rsidRPr="008D192F">
              <w:rPr>
                <w:rFonts w:eastAsia="Calibri"/>
                <w:sz w:val="18"/>
                <w:szCs w:val="18"/>
              </w:rPr>
              <w:t>10,75</w:t>
            </w:r>
          </w:p>
        </w:tc>
        <w:tc>
          <w:tcPr>
            <w:tcW w:w="766" w:type="dxa"/>
            <w:noWrap/>
            <w:hideMark/>
          </w:tcPr>
          <w:p w14:paraId="19D1A705" w14:textId="77777777" w:rsidR="008D441E" w:rsidRPr="008D192F" w:rsidRDefault="008D441E" w:rsidP="008D441E">
            <w:pPr>
              <w:rPr>
                <w:rFonts w:eastAsia="Calibri"/>
                <w:sz w:val="18"/>
                <w:szCs w:val="18"/>
              </w:rPr>
            </w:pPr>
            <w:r w:rsidRPr="008D192F">
              <w:rPr>
                <w:rFonts w:eastAsia="Calibri"/>
                <w:sz w:val="18"/>
                <w:szCs w:val="18"/>
              </w:rPr>
              <w:t>12,12</w:t>
            </w:r>
          </w:p>
        </w:tc>
        <w:tc>
          <w:tcPr>
            <w:tcW w:w="1566" w:type="dxa"/>
            <w:noWrap/>
            <w:hideMark/>
          </w:tcPr>
          <w:p w14:paraId="1B012976" w14:textId="77777777" w:rsidR="008D441E" w:rsidRPr="008D192F" w:rsidRDefault="008D441E" w:rsidP="008D441E">
            <w:pPr>
              <w:rPr>
                <w:rFonts w:eastAsia="Calibri"/>
                <w:sz w:val="18"/>
                <w:szCs w:val="18"/>
              </w:rPr>
            </w:pPr>
            <w:r w:rsidRPr="008D192F">
              <w:rPr>
                <w:rFonts w:eastAsia="Calibri"/>
                <w:sz w:val="18"/>
                <w:szCs w:val="18"/>
              </w:rPr>
              <w:t>188,95</w:t>
            </w:r>
          </w:p>
        </w:tc>
        <w:tc>
          <w:tcPr>
            <w:tcW w:w="736" w:type="dxa"/>
            <w:noWrap/>
            <w:hideMark/>
          </w:tcPr>
          <w:p w14:paraId="16A041A7" w14:textId="77777777" w:rsidR="008D441E" w:rsidRPr="008D192F" w:rsidRDefault="008D441E" w:rsidP="008D441E">
            <w:pPr>
              <w:rPr>
                <w:rFonts w:eastAsia="Calibri"/>
                <w:sz w:val="18"/>
                <w:szCs w:val="18"/>
              </w:rPr>
            </w:pPr>
            <w:r w:rsidRPr="008D192F">
              <w:rPr>
                <w:rFonts w:eastAsia="Calibri"/>
                <w:sz w:val="18"/>
                <w:szCs w:val="18"/>
              </w:rPr>
              <w:t> </w:t>
            </w:r>
          </w:p>
        </w:tc>
        <w:tc>
          <w:tcPr>
            <w:tcW w:w="803" w:type="dxa"/>
            <w:noWrap/>
            <w:hideMark/>
          </w:tcPr>
          <w:p w14:paraId="1D035679" w14:textId="77777777" w:rsidR="008D441E" w:rsidRPr="008D192F" w:rsidRDefault="008D441E" w:rsidP="008D441E">
            <w:pPr>
              <w:rPr>
                <w:rFonts w:eastAsia="Calibri"/>
                <w:sz w:val="18"/>
                <w:szCs w:val="18"/>
              </w:rPr>
            </w:pPr>
            <w:r w:rsidRPr="008D192F">
              <w:rPr>
                <w:rFonts w:eastAsia="Calibri"/>
                <w:sz w:val="18"/>
                <w:szCs w:val="18"/>
              </w:rPr>
              <w:t>1,54</w:t>
            </w:r>
          </w:p>
        </w:tc>
        <w:tc>
          <w:tcPr>
            <w:tcW w:w="866" w:type="dxa"/>
            <w:noWrap/>
            <w:hideMark/>
          </w:tcPr>
          <w:p w14:paraId="24191947" w14:textId="77777777" w:rsidR="008D441E" w:rsidRPr="008D192F" w:rsidRDefault="008D441E" w:rsidP="008D441E">
            <w:pPr>
              <w:rPr>
                <w:rFonts w:eastAsia="Calibri"/>
                <w:sz w:val="18"/>
                <w:szCs w:val="18"/>
              </w:rPr>
            </w:pPr>
            <w:r w:rsidRPr="008D192F">
              <w:rPr>
                <w:rFonts w:eastAsia="Calibri"/>
                <w:sz w:val="18"/>
                <w:szCs w:val="18"/>
              </w:rPr>
              <w:t>45</w:t>
            </w:r>
          </w:p>
        </w:tc>
        <w:tc>
          <w:tcPr>
            <w:tcW w:w="843" w:type="dxa"/>
            <w:noWrap/>
            <w:hideMark/>
          </w:tcPr>
          <w:p w14:paraId="71EB90E8" w14:textId="77777777" w:rsidR="008D441E" w:rsidRPr="008D192F" w:rsidRDefault="008D441E" w:rsidP="008D441E">
            <w:pPr>
              <w:rPr>
                <w:rFonts w:eastAsia="Calibri"/>
                <w:sz w:val="18"/>
                <w:szCs w:val="18"/>
              </w:rPr>
            </w:pPr>
            <w:r w:rsidRPr="008D192F">
              <w:rPr>
                <w:rFonts w:eastAsia="Calibri"/>
                <w:sz w:val="18"/>
                <w:szCs w:val="18"/>
              </w:rPr>
              <w:t>1,3</w:t>
            </w:r>
          </w:p>
        </w:tc>
        <w:tc>
          <w:tcPr>
            <w:tcW w:w="1542" w:type="dxa"/>
            <w:noWrap/>
            <w:hideMark/>
          </w:tcPr>
          <w:p w14:paraId="7523057F" w14:textId="77777777" w:rsidR="008D441E" w:rsidRPr="008D192F" w:rsidRDefault="008D441E" w:rsidP="008D441E">
            <w:pPr>
              <w:rPr>
                <w:rFonts w:eastAsia="Calibri"/>
                <w:sz w:val="18"/>
                <w:szCs w:val="18"/>
              </w:rPr>
            </w:pPr>
            <w:r w:rsidRPr="008D192F">
              <w:rPr>
                <w:rFonts w:eastAsia="Calibri"/>
                <w:sz w:val="18"/>
                <w:szCs w:val="18"/>
              </w:rPr>
              <w:t>5,76</w:t>
            </w:r>
          </w:p>
        </w:tc>
        <w:tc>
          <w:tcPr>
            <w:tcW w:w="1262" w:type="dxa"/>
            <w:noWrap/>
            <w:hideMark/>
          </w:tcPr>
          <w:p w14:paraId="5B96C4A8" w14:textId="77777777" w:rsidR="008D441E" w:rsidRPr="008D192F" w:rsidRDefault="008D441E" w:rsidP="008D441E">
            <w:pPr>
              <w:rPr>
                <w:rFonts w:eastAsia="Calibri"/>
                <w:sz w:val="18"/>
                <w:szCs w:val="18"/>
              </w:rPr>
            </w:pPr>
            <w:r w:rsidRPr="008D192F">
              <w:rPr>
                <w:rFonts w:eastAsia="Calibri"/>
                <w:sz w:val="18"/>
                <w:szCs w:val="18"/>
              </w:rPr>
              <w:t>5,39</w:t>
            </w:r>
          </w:p>
        </w:tc>
        <w:tc>
          <w:tcPr>
            <w:tcW w:w="1262" w:type="dxa"/>
            <w:noWrap/>
            <w:hideMark/>
          </w:tcPr>
          <w:p w14:paraId="4203540C" w14:textId="77777777" w:rsidR="008D441E" w:rsidRPr="008D192F" w:rsidRDefault="008D441E" w:rsidP="008D441E">
            <w:pPr>
              <w:rPr>
                <w:rFonts w:eastAsia="Calibri"/>
                <w:sz w:val="18"/>
                <w:szCs w:val="18"/>
              </w:rPr>
            </w:pPr>
            <w:r w:rsidRPr="008D192F">
              <w:rPr>
                <w:rFonts w:eastAsia="Calibri"/>
                <w:sz w:val="18"/>
                <w:szCs w:val="18"/>
              </w:rPr>
              <w:t>2,88</w:t>
            </w:r>
          </w:p>
        </w:tc>
        <w:tc>
          <w:tcPr>
            <w:tcW w:w="983" w:type="dxa"/>
            <w:noWrap/>
            <w:hideMark/>
          </w:tcPr>
          <w:p w14:paraId="14BC233C" w14:textId="77777777" w:rsidR="008D441E" w:rsidRPr="008D192F" w:rsidRDefault="008D441E" w:rsidP="008D441E">
            <w:pPr>
              <w:rPr>
                <w:rFonts w:eastAsia="Calibri"/>
                <w:sz w:val="18"/>
                <w:szCs w:val="18"/>
              </w:rPr>
            </w:pPr>
            <w:r w:rsidRPr="008D192F">
              <w:rPr>
                <w:rFonts w:eastAsia="Calibri"/>
                <w:sz w:val="18"/>
                <w:szCs w:val="18"/>
              </w:rPr>
              <w:t>0,15</w:t>
            </w:r>
          </w:p>
        </w:tc>
      </w:tr>
      <w:tr w:rsidR="008D441E" w:rsidRPr="008D192F" w14:paraId="0628D592" w14:textId="77777777" w:rsidTr="008D441E">
        <w:trPr>
          <w:trHeight w:val="55"/>
        </w:trPr>
        <w:tc>
          <w:tcPr>
            <w:tcW w:w="765" w:type="dxa"/>
            <w:noWrap/>
            <w:hideMark/>
          </w:tcPr>
          <w:p w14:paraId="7431DE15" w14:textId="77777777" w:rsidR="008D441E" w:rsidRPr="008D192F" w:rsidRDefault="008D441E" w:rsidP="008D441E">
            <w:pPr>
              <w:rPr>
                <w:rFonts w:eastAsia="Calibri"/>
                <w:sz w:val="18"/>
                <w:szCs w:val="18"/>
              </w:rPr>
            </w:pPr>
            <w:r w:rsidRPr="008D192F">
              <w:rPr>
                <w:rFonts w:eastAsia="Calibri"/>
                <w:sz w:val="18"/>
                <w:szCs w:val="18"/>
              </w:rPr>
              <w:t>211,9</w:t>
            </w:r>
          </w:p>
        </w:tc>
        <w:tc>
          <w:tcPr>
            <w:tcW w:w="1498" w:type="dxa"/>
            <w:hideMark/>
          </w:tcPr>
          <w:p w14:paraId="3821C3BD" w14:textId="77777777" w:rsidR="008D441E" w:rsidRPr="008D192F" w:rsidRDefault="008D441E" w:rsidP="008D441E">
            <w:pPr>
              <w:rPr>
                <w:rFonts w:eastAsia="Calibri"/>
                <w:sz w:val="18"/>
                <w:szCs w:val="18"/>
              </w:rPr>
            </w:pPr>
            <w:r w:rsidRPr="008D192F">
              <w:rPr>
                <w:rFonts w:eastAsia="Calibri"/>
                <w:sz w:val="18"/>
                <w:szCs w:val="18"/>
              </w:rPr>
              <w:t xml:space="preserve">Макаронные изделия отварные с маслом </w:t>
            </w:r>
          </w:p>
        </w:tc>
        <w:tc>
          <w:tcPr>
            <w:tcW w:w="844" w:type="dxa"/>
            <w:noWrap/>
            <w:hideMark/>
          </w:tcPr>
          <w:p w14:paraId="025F0A19" w14:textId="77777777" w:rsidR="008D441E" w:rsidRPr="008D192F" w:rsidRDefault="008D441E" w:rsidP="008D441E">
            <w:pPr>
              <w:rPr>
                <w:rFonts w:eastAsia="Calibri"/>
                <w:sz w:val="18"/>
                <w:szCs w:val="18"/>
              </w:rPr>
            </w:pPr>
            <w:r w:rsidRPr="008D192F">
              <w:rPr>
                <w:rFonts w:eastAsia="Calibri"/>
                <w:sz w:val="18"/>
                <w:szCs w:val="18"/>
              </w:rPr>
              <w:t>175</w:t>
            </w:r>
          </w:p>
        </w:tc>
        <w:tc>
          <w:tcPr>
            <w:tcW w:w="666" w:type="dxa"/>
            <w:noWrap/>
            <w:hideMark/>
          </w:tcPr>
          <w:p w14:paraId="13130BCB" w14:textId="77777777" w:rsidR="008D441E" w:rsidRPr="008D192F" w:rsidRDefault="008D441E" w:rsidP="008D441E">
            <w:pPr>
              <w:rPr>
                <w:rFonts w:eastAsia="Calibri"/>
                <w:sz w:val="18"/>
                <w:szCs w:val="18"/>
              </w:rPr>
            </w:pPr>
            <w:r w:rsidRPr="008D192F">
              <w:rPr>
                <w:rFonts w:eastAsia="Calibri"/>
                <w:sz w:val="18"/>
                <w:szCs w:val="18"/>
              </w:rPr>
              <w:t>7,18</w:t>
            </w:r>
          </w:p>
        </w:tc>
        <w:tc>
          <w:tcPr>
            <w:tcW w:w="666" w:type="dxa"/>
            <w:noWrap/>
            <w:hideMark/>
          </w:tcPr>
          <w:p w14:paraId="5CB832C1" w14:textId="77777777" w:rsidR="008D441E" w:rsidRPr="008D192F" w:rsidRDefault="008D441E" w:rsidP="008D441E">
            <w:pPr>
              <w:rPr>
                <w:rFonts w:eastAsia="Calibri"/>
                <w:sz w:val="18"/>
                <w:szCs w:val="18"/>
              </w:rPr>
            </w:pPr>
            <w:r w:rsidRPr="008D192F">
              <w:rPr>
                <w:rFonts w:eastAsia="Calibri"/>
                <w:sz w:val="18"/>
                <w:szCs w:val="18"/>
              </w:rPr>
              <w:t>4,64</w:t>
            </w:r>
          </w:p>
        </w:tc>
        <w:tc>
          <w:tcPr>
            <w:tcW w:w="766" w:type="dxa"/>
            <w:noWrap/>
            <w:hideMark/>
          </w:tcPr>
          <w:p w14:paraId="217FF5F3" w14:textId="77777777" w:rsidR="008D441E" w:rsidRPr="008D192F" w:rsidRDefault="008D441E" w:rsidP="008D441E">
            <w:pPr>
              <w:rPr>
                <w:rFonts w:eastAsia="Calibri"/>
                <w:sz w:val="18"/>
                <w:szCs w:val="18"/>
              </w:rPr>
            </w:pPr>
            <w:r w:rsidRPr="008D192F">
              <w:rPr>
                <w:rFonts w:eastAsia="Calibri"/>
                <w:sz w:val="18"/>
                <w:szCs w:val="18"/>
              </w:rPr>
              <w:t>42,01</w:t>
            </w:r>
          </w:p>
        </w:tc>
        <w:tc>
          <w:tcPr>
            <w:tcW w:w="1566" w:type="dxa"/>
            <w:noWrap/>
            <w:hideMark/>
          </w:tcPr>
          <w:p w14:paraId="450B2AF7" w14:textId="77777777" w:rsidR="008D441E" w:rsidRPr="008D192F" w:rsidRDefault="008D441E" w:rsidP="008D441E">
            <w:pPr>
              <w:rPr>
                <w:rFonts w:eastAsia="Calibri"/>
                <w:sz w:val="18"/>
                <w:szCs w:val="18"/>
              </w:rPr>
            </w:pPr>
            <w:r w:rsidRPr="008D192F">
              <w:rPr>
                <w:rFonts w:eastAsia="Calibri"/>
                <w:sz w:val="18"/>
                <w:szCs w:val="18"/>
              </w:rPr>
              <w:t>238,68</w:t>
            </w:r>
          </w:p>
        </w:tc>
        <w:tc>
          <w:tcPr>
            <w:tcW w:w="736" w:type="dxa"/>
            <w:noWrap/>
            <w:hideMark/>
          </w:tcPr>
          <w:p w14:paraId="587C2EB4" w14:textId="77777777" w:rsidR="008D441E" w:rsidRPr="008D192F" w:rsidRDefault="008D441E" w:rsidP="008D441E">
            <w:pPr>
              <w:rPr>
                <w:rFonts w:eastAsia="Calibri"/>
                <w:sz w:val="18"/>
                <w:szCs w:val="18"/>
              </w:rPr>
            </w:pPr>
            <w:r w:rsidRPr="008D192F">
              <w:rPr>
                <w:rFonts w:eastAsia="Calibri"/>
                <w:sz w:val="18"/>
                <w:szCs w:val="18"/>
              </w:rPr>
              <w:t>0,1</w:t>
            </w:r>
          </w:p>
        </w:tc>
        <w:tc>
          <w:tcPr>
            <w:tcW w:w="803" w:type="dxa"/>
            <w:noWrap/>
            <w:hideMark/>
          </w:tcPr>
          <w:p w14:paraId="2F189B97" w14:textId="77777777" w:rsidR="008D441E" w:rsidRPr="008D192F" w:rsidRDefault="008D441E" w:rsidP="008D441E">
            <w:pPr>
              <w:rPr>
                <w:rFonts w:eastAsia="Calibri"/>
                <w:sz w:val="18"/>
                <w:szCs w:val="18"/>
              </w:rPr>
            </w:pPr>
            <w:r w:rsidRPr="008D192F">
              <w:rPr>
                <w:rFonts w:eastAsia="Calibri"/>
                <w:sz w:val="18"/>
                <w:szCs w:val="18"/>
              </w:rPr>
              <w:t> </w:t>
            </w:r>
          </w:p>
        </w:tc>
        <w:tc>
          <w:tcPr>
            <w:tcW w:w="866" w:type="dxa"/>
            <w:noWrap/>
            <w:hideMark/>
          </w:tcPr>
          <w:p w14:paraId="5E15AE6B" w14:textId="77777777" w:rsidR="008D441E" w:rsidRPr="008D192F" w:rsidRDefault="008D441E" w:rsidP="008D441E">
            <w:pPr>
              <w:rPr>
                <w:rFonts w:eastAsia="Calibri"/>
                <w:sz w:val="18"/>
                <w:szCs w:val="18"/>
              </w:rPr>
            </w:pPr>
            <w:r w:rsidRPr="008D192F">
              <w:rPr>
                <w:rFonts w:eastAsia="Calibri"/>
                <w:sz w:val="18"/>
                <w:szCs w:val="18"/>
              </w:rPr>
              <w:t>22,5</w:t>
            </w:r>
          </w:p>
        </w:tc>
        <w:tc>
          <w:tcPr>
            <w:tcW w:w="843" w:type="dxa"/>
            <w:noWrap/>
            <w:hideMark/>
          </w:tcPr>
          <w:p w14:paraId="00D1326A" w14:textId="77777777" w:rsidR="008D441E" w:rsidRPr="008D192F" w:rsidRDefault="008D441E" w:rsidP="008D441E">
            <w:pPr>
              <w:rPr>
                <w:rFonts w:eastAsia="Calibri"/>
                <w:sz w:val="18"/>
                <w:szCs w:val="18"/>
              </w:rPr>
            </w:pPr>
            <w:r w:rsidRPr="008D192F">
              <w:rPr>
                <w:rFonts w:eastAsia="Calibri"/>
                <w:sz w:val="18"/>
                <w:szCs w:val="18"/>
              </w:rPr>
              <w:t>0,94</w:t>
            </w:r>
          </w:p>
        </w:tc>
        <w:tc>
          <w:tcPr>
            <w:tcW w:w="1542" w:type="dxa"/>
            <w:noWrap/>
            <w:hideMark/>
          </w:tcPr>
          <w:p w14:paraId="7487C36D" w14:textId="77777777" w:rsidR="008D441E" w:rsidRPr="008D192F" w:rsidRDefault="008D441E" w:rsidP="008D441E">
            <w:pPr>
              <w:rPr>
                <w:rFonts w:eastAsia="Calibri"/>
                <w:sz w:val="18"/>
                <w:szCs w:val="18"/>
              </w:rPr>
            </w:pPr>
            <w:r w:rsidRPr="008D192F">
              <w:rPr>
                <w:rFonts w:eastAsia="Calibri"/>
                <w:sz w:val="18"/>
                <w:szCs w:val="18"/>
              </w:rPr>
              <w:t>17,66</w:t>
            </w:r>
          </w:p>
        </w:tc>
        <w:tc>
          <w:tcPr>
            <w:tcW w:w="1262" w:type="dxa"/>
            <w:noWrap/>
            <w:hideMark/>
          </w:tcPr>
          <w:p w14:paraId="17613246" w14:textId="77777777" w:rsidR="008D441E" w:rsidRPr="008D192F" w:rsidRDefault="008D441E" w:rsidP="008D441E">
            <w:pPr>
              <w:rPr>
                <w:rFonts w:eastAsia="Calibri"/>
                <w:sz w:val="18"/>
                <w:szCs w:val="18"/>
              </w:rPr>
            </w:pPr>
            <w:r w:rsidRPr="008D192F">
              <w:rPr>
                <w:rFonts w:eastAsia="Calibri"/>
                <w:sz w:val="18"/>
                <w:szCs w:val="18"/>
              </w:rPr>
              <w:t>53,27</w:t>
            </w:r>
          </w:p>
        </w:tc>
        <w:tc>
          <w:tcPr>
            <w:tcW w:w="1262" w:type="dxa"/>
            <w:noWrap/>
            <w:hideMark/>
          </w:tcPr>
          <w:p w14:paraId="06D2683F" w14:textId="77777777" w:rsidR="008D441E" w:rsidRPr="008D192F" w:rsidRDefault="008D441E" w:rsidP="008D441E">
            <w:pPr>
              <w:rPr>
                <w:rFonts w:eastAsia="Calibri"/>
                <w:sz w:val="18"/>
                <w:szCs w:val="18"/>
              </w:rPr>
            </w:pPr>
            <w:r w:rsidRPr="008D192F">
              <w:rPr>
                <w:rFonts w:eastAsia="Calibri"/>
                <w:sz w:val="18"/>
                <w:szCs w:val="18"/>
              </w:rPr>
              <w:t>9,83</w:t>
            </w:r>
          </w:p>
        </w:tc>
        <w:tc>
          <w:tcPr>
            <w:tcW w:w="983" w:type="dxa"/>
            <w:noWrap/>
            <w:hideMark/>
          </w:tcPr>
          <w:p w14:paraId="50F5F0EF" w14:textId="77777777" w:rsidR="008D441E" w:rsidRPr="008D192F" w:rsidRDefault="008D441E" w:rsidP="008D441E">
            <w:pPr>
              <w:rPr>
                <w:rFonts w:eastAsia="Calibri"/>
                <w:sz w:val="18"/>
                <w:szCs w:val="18"/>
              </w:rPr>
            </w:pPr>
            <w:r w:rsidRPr="008D192F">
              <w:rPr>
                <w:rFonts w:eastAsia="Calibri"/>
                <w:sz w:val="18"/>
                <w:szCs w:val="18"/>
              </w:rPr>
              <w:t>1</w:t>
            </w:r>
          </w:p>
        </w:tc>
      </w:tr>
      <w:tr w:rsidR="008D441E" w:rsidRPr="008D192F" w14:paraId="7E9CEED2" w14:textId="77777777" w:rsidTr="008D441E">
        <w:trPr>
          <w:trHeight w:val="55"/>
        </w:trPr>
        <w:tc>
          <w:tcPr>
            <w:tcW w:w="765" w:type="dxa"/>
            <w:noWrap/>
            <w:hideMark/>
          </w:tcPr>
          <w:p w14:paraId="67960639" w14:textId="77777777" w:rsidR="008D441E" w:rsidRPr="008D192F" w:rsidRDefault="008D441E" w:rsidP="008D441E">
            <w:pPr>
              <w:rPr>
                <w:rFonts w:eastAsia="Calibri"/>
                <w:sz w:val="18"/>
                <w:szCs w:val="18"/>
              </w:rPr>
            </w:pPr>
            <w:r w:rsidRPr="008D192F">
              <w:rPr>
                <w:rFonts w:eastAsia="Calibri"/>
                <w:sz w:val="18"/>
                <w:szCs w:val="18"/>
              </w:rPr>
              <w:t>283,01</w:t>
            </w:r>
          </w:p>
        </w:tc>
        <w:tc>
          <w:tcPr>
            <w:tcW w:w="1498" w:type="dxa"/>
            <w:hideMark/>
          </w:tcPr>
          <w:p w14:paraId="01799DCA" w14:textId="77777777" w:rsidR="008D441E" w:rsidRPr="008D192F" w:rsidRDefault="008D441E" w:rsidP="008D441E">
            <w:pPr>
              <w:rPr>
                <w:rFonts w:eastAsia="Calibri"/>
                <w:sz w:val="18"/>
                <w:szCs w:val="18"/>
              </w:rPr>
            </w:pPr>
            <w:r w:rsidRPr="008D192F">
              <w:rPr>
                <w:rFonts w:eastAsia="Calibri"/>
                <w:sz w:val="18"/>
                <w:szCs w:val="18"/>
              </w:rPr>
              <w:t xml:space="preserve">Чай с сахаром </w:t>
            </w:r>
          </w:p>
        </w:tc>
        <w:tc>
          <w:tcPr>
            <w:tcW w:w="844" w:type="dxa"/>
            <w:noWrap/>
            <w:hideMark/>
          </w:tcPr>
          <w:p w14:paraId="31A70322" w14:textId="77777777" w:rsidR="008D441E" w:rsidRPr="008D192F" w:rsidRDefault="008D441E" w:rsidP="008D441E">
            <w:pPr>
              <w:rPr>
                <w:rFonts w:eastAsia="Calibri"/>
                <w:sz w:val="18"/>
                <w:szCs w:val="18"/>
              </w:rPr>
            </w:pPr>
            <w:r w:rsidRPr="008D192F">
              <w:rPr>
                <w:rFonts w:eastAsia="Calibri"/>
                <w:sz w:val="18"/>
                <w:szCs w:val="18"/>
              </w:rPr>
              <w:t>200</w:t>
            </w:r>
          </w:p>
        </w:tc>
        <w:tc>
          <w:tcPr>
            <w:tcW w:w="666" w:type="dxa"/>
            <w:noWrap/>
            <w:hideMark/>
          </w:tcPr>
          <w:p w14:paraId="6F300465" w14:textId="77777777" w:rsidR="008D441E" w:rsidRPr="008D192F" w:rsidRDefault="008D441E" w:rsidP="008D441E">
            <w:pPr>
              <w:rPr>
                <w:rFonts w:eastAsia="Calibri"/>
                <w:sz w:val="18"/>
                <w:szCs w:val="18"/>
              </w:rPr>
            </w:pPr>
            <w:r w:rsidRPr="008D192F">
              <w:rPr>
                <w:rFonts w:eastAsia="Calibri"/>
                <w:sz w:val="18"/>
                <w:szCs w:val="18"/>
              </w:rPr>
              <w:t> </w:t>
            </w:r>
          </w:p>
        </w:tc>
        <w:tc>
          <w:tcPr>
            <w:tcW w:w="666" w:type="dxa"/>
            <w:noWrap/>
            <w:hideMark/>
          </w:tcPr>
          <w:p w14:paraId="20258241" w14:textId="77777777" w:rsidR="008D441E" w:rsidRPr="008D192F" w:rsidRDefault="008D441E" w:rsidP="008D441E">
            <w:pPr>
              <w:rPr>
                <w:rFonts w:eastAsia="Calibri"/>
                <w:sz w:val="18"/>
                <w:szCs w:val="18"/>
              </w:rPr>
            </w:pPr>
            <w:r w:rsidRPr="008D192F">
              <w:rPr>
                <w:rFonts w:eastAsia="Calibri"/>
                <w:sz w:val="18"/>
                <w:szCs w:val="18"/>
              </w:rPr>
              <w:t> </w:t>
            </w:r>
          </w:p>
        </w:tc>
        <w:tc>
          <w:tcPr>
            <w:tcW w:w="766" w:type="dxa"/>
            <w:noWrap/>
            <w:hideMark/>
          </w:tcPr>
          <w:p w14:paraId="5A02B487" w14:textId="77777777" w:rsidR="008D441E" w:rsidRPr="008D192F" w:rsidRDefault="008D441E" w:rsidP="008D441E">
            <w:pPr>
              <w:rPr>
                <w:rFonts w:eastAsia="Calibri"/>
                <w:sz w:val="18"/>
                <w:szCs w:val="18"/>
              </w:rPr>
            </w:pPr>
            <w:r w:rsidRPr="008D192F">
              <w:rPr>
                <w:rFonts w:eastAsia="Calibri"/>
                <w:sz w:val="18"/>
                <w:szCs w:val="18"/>
              </w:rPr>
              <w:t>11,98</w:t>
            </w:r>
          </w:p>
        </w:tc>
        <w:tc>
          <w:tcPr>
            <w:tcW w:w="1566" w:type="dxa"/>
            <w:noWrap/>
            <w:hideMark/>
          </w:tcPr>
          <w:p w14:paraId="34D492BC" w14:textId="77777777" w:rsidR="008D441E" w:rsidRPr="008D192F" w:rsidRDefault="008D441E" w:rsidP="008D441E">
            <w:pPr>
              <w:rPr>
                <w:rFonts w:eastAsia="Calibri"/>
                <w:sz w:val="18"/>
                <w:szCs w:val="18"/>
              </w:rPr>
            </w:pPr>
            <w:r w:rsidRPr="008D192F">
              <w:rPr>
                <w:rFonts w:eastAsia="Calibri"/>
                <w:sz w:val="18"/>
                <w:szCs w:val="18"/>
              </w:rPr>
              <w:t>47,88</w:t>
            </w:r>
          </w:p>
        </w:tc>
        <w:tc>
          <w:tcPr>
            <w:tcW w:w="736" w:type="dxa"/>
            <w:noWrap/>
            <w:hideMark/>
          </w:tcPr>
          <w:p w14:paraId="5A0DFB28" w14:textId="77777777" w:rsidR="008D441E" w:rsidRPr="008D192F" w:rsidRDefault="008D441E" w:rsidP="008D441E">
            <w:pPr>
              <w:rPr>
                <w:rFonts w:eastAsia="Calibri"/>
                <w:sz w:val="18"/>
                <w:szCs w:val="18"/>
              </w:rPr>
            </w:pPr>
            <w:r w:rsidRPr="008D192F">
              <w:rPr>
                <w:rFonts w:eastAsia="Calibri"/>
                <w:sz w:val="18"/>
                <w:szCs w:val="18"/>
              </w:rPr>
              <w:t> </w:t>
            </w:r>
          </w:p>
        </w:tc>
        <w:tc>
          <w:tcPr>
            <w:tcW w:w="803" w:type="dxa"/>
            <w:noWrap/>
            <w:hideMark/>
          </w:tcPr>
          <w:p w14:paraId="65690499" w14:textId="77777777" w:rsidR="008D441E" w:rsidRPr="008D192F" w:rsidRDefault="008D441E" w:rsidP="008D441E">
            <w:pPr>
              <w:rPr>
                <w:rFonts w:eastAsia="Calibri"/>
                <w:sz w:val="18"/>
                <w:szCs w:val="18"/>
              </w:rPr>
            </w:pPr>
            <w:r w:rsidRPr="008D192F">
              <w:rPr>
                <w:rFonts w:eastAsia="Calibri"/>
                <w:sz w:val="18"/>
                <w:szCs w:val="18"/>
              </w:rPr>
              <w:t> </w:t>
            </w:r>
          </w:p>
        </w:tc>
        <w:tc>
          <w:tcPr>
            <w:tcW w:w="866" w:type="dxa"/>
            <w:noWrap/>
            <w:hideMark/>
          </w:tcPr>
          <w:p w14:paraId="08E23DF9" w14:textId="77777777" w:rsidR="008D441E" w:rsidRPr="008D192F" w:rsidRDefault="008D441E" w:rsidP="008D441E">
            <w:pPr>
              <w:rPr>
                <w:rFonts w:eastAsia="Calibri"/>
                <w:sz w:val="18"/>
                <w:szCs w:val="18"/>
              </w:rPr>
            </w:pPr>
            <w:r w:rsidRPr="008D192F">
              <w:rPr>
                <w:rFonts w:eastAsia="Calibri"/>
                <w:sz w:val="18"/>
                <w:szCs w:val="18"/>
              </w:rPr>
              <w:t> </w:t>
            </w:r>
          </w:p>
        </w:tc>
        <w:tc>
          <w:tcPr>
            <w:tcW w:w="843" w:type="dxa"/>
            <w:noWrap/>
            <w:hideMark/>
          </w:tcPr>
          <w:p w14:paraId="6A702B82" w14:textId="77777777" w:rsidR="008D441E" w:rsidRPr="008D192F" w:rsidRDefault="008D441E" w:rsidP="008D441E">
            <w:pPr>
              <w:rPr>
                <w:rFonts w:eastAsia="Calibri"/>
                <w:sz w:val="18"/>
                <w:szCs w:val="18"/>
              </w:rPr>
            </w:pPr>
            <w:r w:rsidRPr="008D192F">
              <w:rPr>
                <w:rFonts w:eastAsia="Calibri"/>
                <w:sz w:val="18"/>
                <w:szCs w:val="18"/>
              </w:rPr>
              <w:t> </w:t>
            </w:r>
          </w:p>
        </w:tc>
        <w:tc>
          <w:tcPr>
            <w:tcW w:w="1542" w:type="dxa"/>
            <w:noWrap/>
            <w:hideMark/>
          </w:tcPr>
          <w:p w14:paraId="6C4200F3" w14:textId="77777777" w:rsidR="008D441E" w:rsidRPr="008D192F" w:rsidRDefault="008D441E" w:rsidP="008D441E">
            <w:pPr>
              <w:rPr>
                <w:rFonts w:eastAsia="Calibri"/>
                <w:sz w:val="18"/>
                <w:szCs w:val="18"/>
              </w:rPr>
            </w:pPr>
            <w:r w:rsidRPr="008D192F">
              <w:rPr>
                <w:rFonts w:eastAsia="Calibri"/>
                <w:sz w:val="18"/>
                <w:szCs w:val="18"/>
              </w:rPr>
              <w:t>0,36</w:t>
            </w:r>
          </w:p>
        </w:tc>
        <w:tc>
          <w:tcPr>
            <w:tcW w:w="1262" w:type="dxa"/>
            <w:noWrap/>
            <w:hideMark/>
          </w:tcPr>
          <w:p w14:paraId="3B2B6B9B" w14:textId="77777777" w:rsidR="008D441E" w:rsidRPr="008D192F" w:rsidRDefault="008D441E" w:rsidP="008D441E">
            <w:pPr>
              <w:rPr>
                <w:rFonts w:eastAsia="Calibri"/>
                <w:sz w:val="18"/>
                <w:szCs w:val="18"/>
              </w:rPr>
            </w:pPr>
            <w:r w:rsidRPr="008D192F">
              <w:rPr>
                <w:rFonts w:eastAsia="Calibri"/>
                <w:sz w:val="18"/>
                <w:szCs w:val="18"/>
              </w:rPr>
              <w:t> </w:t>
            </w:r>
          </w:p>
        </w:tc>
        <w:tc>
          <w:tcPr>
            <w:tcW w:w="1262" w:type="dxa"/>
            <w:noWrap/>
            <w:hideMark/>
          </w:tcPr>
          <w:p w14:paraId="0BCBE092" w14:textId="77777777" w:rsidR="008D441E" w:rsidRPr="008D192F" w:rsidRDefault="008D441E" w:rsidP="008D441E">
            <w:pPr>
              <w:rPr>
                <w:rFonts w:eastAsia="Calibri"/>
                <w:sz w:val="18"/>
                <w:szCs w:val="18"/>
              </w:rPr>
            </w:pPr>
            <w:r w:rsidRPr="008D192F">
              <w:rPr>
                <w:rFonts w:eastAsia="Calibri"/>
                <w:sz w:val="18"/>
                <w:szCs w:val="18"/>
              </w:rPr>
              <w:t> </w:t>
            </w:r>
          </w:p>
        </w:tc>
        <w:tc>
          <w:tcPr>
            <w:tcW w:w="983" w:type="dxa"/>
            <w:noWrap/>
            <w:hideMark/>
          </w:tcPr>
          <w:p w14:paraId="2772EA8D" w14:textId="77777777" w:rsidR="008D441E" w:rsidRPr="008D192F" w:rsidRDefault="008D441E" w:rsidP="008D441E">
            <w:pPr>
              <w:rPr>
                <w:rFonts w:eastAsia="Calibri"/>
                <w:sz w:val="18"/>
                <w:szCs w:val="18"/>
              </w:rPr>
            </w:pPr>
            <w:r w:rsidRPr="008D192F">
              <w:rPr>
                <w:rFonts w:eastAsia="Calibri"/>
                <w:sz w:val="18"/>
                <w:szCs w:val="18"/>
              </w:rPr>
              <w:t>0,04</w:t>
            </w:r>
          </w:p>
        </w:tc>
      </w:tr>
      <w:tr w:rsidR="008D441E" w:rsidRPr="008D192F" w14:paraId="77A79C6C" w14:textId="77777777" w:rsidTr="008D441E">
        <w:trPr>
          <w:trHeight w:val="55"/>
        </w:trPr>
        <w:tc>
          <w:tcPr>
            <w:tcW w:w="765" w:type="dxa"/>
            <w:noWrap/>
            <w:hideMark/>
          </w:tcPr>
          <w:p w14:paraId="6582F90E" w14:textId="77777777" w:rsidR="008D441E" w:rsidRPr="008D192F" w:rsidRDefault="008D441E" w:rsidP="008D441E">
            <w:pPr>
              <w:rPr>
                <w:rFonts w:eastAsia="Calibri"/>
                <w:sz w:val="18"/>
                <w:szCs w:val="18"/>
              </w:rPr>
            </w:pPr>
            <w:r w:rsidRPr="008D192F">
              <w:rPr>
                <w:rFonts w:eastAsia="Calibri"/>
                <w:sz w:val="18"/>
                <w:szCs w:val="18"/>
              </w:rPr>
              <w:t>1,27</w:t>
            </w:r>
          </w:p>
        </w:tc>
        <w:tc>
          <w:tcPr>
            <w:tcW w:w="1498" w:type="dxa"/>
            <w:hideMark/>
          </w:tcPr>
          <w:p w14:paraId="6C997735" w14:textId="77777777" w:rsidR="008D441E" w:rsidRPr="008D192F" w:rsidRDefault="008D441E" w:rsidP="008D441E">
            <w:pPr>
              <w:rPr>
                <w:rFonts w:eastAsia="Calibri"/>
                <w:sz w:val="18"/>
                <w:szCs w:val="18"/>
              </w:rPr>
            </w:pPr>
            <w:r w:rsidRPr="008D192F">
              <w:rPr>
                <w:rFonts w:eastAsia="Calibri"/>
                <w:sz w:val="18"/>
                <w:szCs w:val="18"/>
              </w:rPr>
              <w:t xml:space="preserve">Хлеб пшеничный обогащенный витаминами для детского питания </w:t>
            </w:r>
          </w:p>
        </w:tc>
        <w:tc>
          <w:tcPr>
            <w:tcW w:w="844" w:type="dxa"/>
            <w:noWrap/>
            <w:hideMark/>
          </w:tcPr>
          <w:p w14:paraId="567F2663" w14:textId="77777777" w:rsidR="008D441E" w:rsidRPr="008D192F" w:rsidRDefault="008D441E" w:rsidP="008D441E">
            <w:pPr>
              <w:rPr>
                <w:rFonts w:eastAsia="Calibri"/>
                <w:sz w:val="18"/>
                <w:szCs w:val="18"/>
              </w:rPr>
            </w:pPr>
            <w:r w:rsidRPr="008D192F">
              <w:rPr>
                <w:rFonts w:eastAsia="Calibri"/>
                <w:sz w:val="18"/>
                <w:szCs w:val="18"/>
              </w:rPr>
              <w:t>35</w:t>
            </w:r>
          </w:p>
        </w:tc>
        <w:tc>
          <w:tcPr>
            <w:tcW w:w="666" w:type="dxa"/>
            <w:noWrap/>
            <w:hideMark/>
          </w:tcPr>
          <w:p w14:paraId="66F080CD" w14:textId="77777777" w:rsidR="008D441E" w:rsidRPr="008D192F" w:rsidRDefault="008D441E" w:rsidP="008D441E">
            <w:pPr>
              <w:rPr>
                <w:rFonts w:eastAsia="Calibri"/>
                <w:sz w:val="18"/>
                <w:szCs w:val="18"/>
              </w:rPr>
            </w:pPr>
            <w:r w:rsidRPr="008D192F">
              <w:rPr>
                <w:rFonts w:eastAsia="Calibri"/>
                <w:sz w:val="18"/>
                <w:szCs w:val="18"/>
              </w:rPr>
              <w:t>2,8</w:t>
            </w:r>
          </w:p>
        </w:tc>
        <w:tc>
          <w:tcPr>
            <w:tcW w:w="666" w:type="dxa"/>
            <w:noWrap/>
            <w:hideMark/>
          </w:tcPr>
          <w:p w14:paraId="338A1456" w14:textId="77777777" w:rsidR="008D441E" w:rsidRPr="008D192F" w:rsidRDefault="008D441E" w:rsidP="008D441E">
            <w:pPr>
              <w:rPr>
                <w:rFonts w:eastAsia="Calibri"/>
                <w:sz w:val="18"/>
                <w:szCs w:val="18"/>
              </w:rPr>
            </w:pPr>
            <w:r w:rsidRPr="008D192F">
              <w:rPr>
                <w:rFonts w:eastAsia="Calibri"/>
                <w:sz w:val="18"/>
                <w:szCs w:val="18"/>
              </w:rPr>
              <w:t>0,35</w:t>
            </w:r>
          </w:p>
        </w:tc>
        <w:tc>
          <w:tcPr>
            <w:tcW w:w="766" w:type="dxa"/>
            <w:noWrap/>
            <w:hideMark/>
          </w:tcPr>
          <w:p w14:paraId="533AF53E" w14:textId="77777777" w:rsidR="008D441E" w:rsidRPr="008D192F" w:rsidRDefault="008D441E" w:rsidP="008D441E">
            <w:pPr>
              <w:rPr>
                <w:rFonts w:eastAsia="Calibri"/>
                <w:sz w:val="18"/>
                <w:szCs w:val="18"/>
              </w:rPr>
            </w:pPr>
            <w:r w:rsidRPr="008D192F">
              <w:rPr>
                <w:rFonts w:eastAsia="Calibri"/>
                <w:sz w:val="18"/>
                <w:szCs w:val="18"/>
              </w:rPr>
              <w:t>19,25</w:t>
            </w:r>
          </w:p>
        </w:tc>
        <w:tc>
          <w:tcPr>
            <w:tcW w:w="1566" w:type="dxa"/>
            <w:noWrap/>
            <w:hideMark/>
          </w:tcPr>
          <w:p w14:paraId="17DF28BD" w14:textId="77777777" w:rsidR="008D441E" w:rsidRPr="008D192F" w:rsidRDefault="008D441E" w:rsidP="008D441E">
            <w:pPr>
              <w:rPr>
                <w:rFonts w:eastAsia="Calibri"/>
                <w:sz w:val="18"/>
                <w:szCs w:val="18"/>
              </w:rPr>
            </w:pPr>
            <w:r w:rsidRPr="008D192F">
              <w:rPr>
                <w:rFonts w:eastAsia="Calibri"/>
                <w:sz w:val="18"/>
                <w:szCs w:val="18"/>
              </w:rPr>
              <w:t>91</w:t>
            </w:r>
          </w:p>
        </w:tc>
        <w:tc>
          <w:tcPr>
            <w:tcW w:w="736" w:type="dxa"/>
            <w:noWrap/>
            <w:hideMark/>
          </w:tcPr>
          <w:p w14:paraId="672A8CA3" w14:textId="77777777" w:rsidR="008D441E" w:rsidRPr="008D192F" w:rsidRDefault="008D441E" w:rsidP="008D441E">
            <w:pPr>
              <w:rPr>
                <w:rFonts w:eastAsia="Calibri"/>
                <w:sz w:val="18"/>
                <w:szCs w:val="18"/>
              </w:rPr>
            </w:pPr>
            <w:r w:rsidRPr="008D192F">
              <w:rPr>
                <w:rFonts w:eastAsia="Calibri"/>
                <w:sz w:val="18"/>
                <w:szCs w:val="18"/>
              </w:rPr>
              <w:t>0,12</w:t>
            </w:r>
          </w:p>
        </w:tc>
        <w:tc>
          <w:tcPr>
            <w:tcW w:w="803" w:type="dxa"/>
            <w:noWrap/>
            <w:hideMark/>
          </w:tcPr>
          <w:p w14:paraId="666228F9" w14:textId="77777777" w:rsidR="008D441E" w:rsidRPr="008D192F" w:rsidRDefault="008D441E" w:rsidP="008D441E">
            <w:pPr>
              <w:rPr>
                <w:rFonts w:eastAsia="Calibri"/>
                <w:sz w:val="18"/>
                <w:szCs w:val="18"/>
              </w:rPr>
            </w:pPr>
            <w:r w:rsidRPr="008D192F">
              <w:rPr>
                <w:rFonts w:eastAsia="Calibri"/>
                <w:sz w:val="18"/>
                <w:szCs w:val="18"/>
              </w:rPr>
              <w:t> </w:t>
            </w:r>
          </w:p>
        </w:tc>
        <w:tc>
          <w:tcPr>
            <w:tcW w:w="866" w:type="dxa"/>
            <w:noWrap/>
            <w:hideMark/>
          </w:tcPr>
          <w:p w14:paraId="5ECAB78A" w14:textId="77777777" w:rsidR="008D441E" w:rsidRPr="008D192F" w:rsidRDefault="008D441E" w:rsidP="008D441E">
            <w:pPr>
              <w:rPr>
                <w:rFonts w:eastAsia="Calibri"/>
                <w:sz w:val="18"/>
                <w:szCs w:val="18"/>
              </w:rPr>
            </w:pPr>
            <w:r w:rsidRPr="008D192F">
              <w:rPr>
                <w:rFonts w:eastAsia="Calibri"/>
                <w:sz w:val="18"/>
                <w:szCs w:val="18"/>
              </w:rPr>
              <w:t> </w:t>
            </w:r>
          </w:p>
        </w:tc>
        <w:tc>
          <w:tcPr>
            <w:tcW w:w="843" w:type="dxa"/>
            <w:noWrap/>
            <w:hideMark/>
          </w:tcPr>
          <w:p w14:paraId="21F0163B" w14:textId="77777777" w:rsidR="008D441E" w:rsidRPr="008D192F" w:rsidRDefault="008D441E" w:rsidP="008D441E">
            <w:pPr>
              <w:rPr>
                <w:rFonts w:eastAsia="Calibri"/>
                <w:sz w:val="18"/>
                <w:szCs w:val="18"/>
              </w:rPr>
            </w:pPr>
            <w:r w:rsidRPr="008D192F">
              <w:rPr>
                <w:rFonts w:eastAsia="Calibri"/>
                <w:sz w:val="18"/>
                <w:szCs w:val="18"/>
              </w:rPr>
              <w:t>0,53</w:t>
            </w:r>
          </w:p>
        </w:tc>
        <w:tc>
          <w:tcPr>
            <w:tcW w:w="1542" w:type="dxa"/>
            <w:noWrap/>
            <w:hideMark/>
          </w:tcPr>
          <w:p w14:paraId="12919AE5" w14:textId="77777777" w:rsidR="008D441E" w:rsidRPr="008D192F" w:rsidRDefault="008D441E" w:rsidP="008D441E">
            <w:pPr>
              <w:rPr>
                <w:rFonts w:eastAsia="Calibri"/>
                <w:sz w:val="18"/>
                <w:szCs w:val="18"/>
              </w:rPr>
            </w:pPr>
            <w:r w:rsidRPr="008D192F">
              <w:rPr>
                <w:rFonts w:eastAsia="Calibri"/>
                <w:sz w:val="18"/>
                <w:szCs w:val="18"/>
              </w:rPr>
              <w:t>7</w:t>
            </w:r>
          </w:p>
        </w:tc>
        <w:tc>
          <w:tcPr>
            <w:tcW w:w="1262" w:type="dxa"/>
            <w:noWrap/>
            <w:hideMark/>
          </w:tcPr>
          <w:p w14:paraId="76F00546" w14:textId="77777777" w:rsidR="008D441E" w:rsidRPr="008D192F" w:rsidRDefault="008D441E" w:rsidP="008D441E">
            <w:pPr>
              <w:rPr>
                <w:rFonts w:eastAsia="Calibri"/>
                <w:sz w:val="18"/>
                <w:szCs w:val="18"/>
              </w:rPr>
            </w:pPr>
            <w:r w:rsidRPr="008D192F">
              <w:rPr>
                <w:rFonts w:eastAsia="Calibri"/>
                <w:sz w:val="18"/>
                <w:szCs w:val="18"/>
              </w:rPr>
              <w:t>22,75</w:t>
            </w:r>
          </w:p>
        </w:tc>
        <w:tc>
          <w:tcPr>
            <w:tcW w:w="1262" w:type="dxa"/>
            <w:noWrap/>
            <w:hideMark/>
          </w:tcPr>
          <w:p w14:paraId="71075692" w14:textId="77777777" w:rsidR="008D441E" w:rsidRPr="008D192F" w:rsidRDefault="008D441E" w:rsidP="008D441E">
            <w:pPr>
              <w:rPr>
                <w:rFonts w:eastAsia="Calibri"/>
                <w:sz w:val="18"/>
                <w:szCs w:val="18"/>
              </w:rPr>
            </w:pPr>
            <w:r w:rsidRPr="008D192F">
              <w:rPr>
                <w:rFonts w:eastAsia="Calibri"/>
                <w:sz w:val="18"/>
                <w:szCs w:val="18"/>
              </w:rPr>
              <w:t>4,9</w:t>
            </w:r>
          </w:p>
        </w:tc>
        <w:tc>
          <w:tcPr>
            <w:tcW w:w="983" w:type="dxa"/>
            <w:noWrap/>
            <w:hideMark/>
          </w:tcPr>
          <w:p w14:paraId="419120E4" w14:textId="77777777" w:rsidR="008D441E" w:rsidRPr="008D192F" w:rsidRDefault="008D441E" w:rsidP="008D441E">
            <w:pPr>
              <w:rPr>
                <w:rFonts w:eastAsia="Calibri"/>
                <w:sz w:val="18"/>
                <w:szCs w:val="18"/>
              </w:rPr>
            </w:pPr>
            <w:r w:rsidRPr="008D192F">
              <w:rPr>
                <w:rFonts w:eastAsia="Calibri"/>
                <w:sz w:val="18"/>
                <w:szCs w:val="18"/>
              </w:rPr>
              <w:t>0,88</w:t>
            </w:r>
          </w:p>
        </w:tc>
      </w:tr>
      <w:tr w:rsidR="008D441E" w:rsidRPr="008D192F" w14:paraId="5CB38837" w14:textId="77777777" w:rsidTr="008D441E">
        <w:trPr>
          <w:trHeight w:val="55"/>
        </w:trPr>
        <w:tc>
          <w:tcPr>
            <w:tcW w:w="3107" w:type="dxa"/>
            <w:gridSpan w:val="3"/>
            <w:noWrap/>
            <w:hideMark/>
          </w:tcPr>
          <w:p w14:paraId="7428D404" w14:textId="77777777" w:rsidR="008D441E" w:rsidRPr="008D192F" w:rsidRDefault="008D441E" w:rsidP="008D441E">
            <w:pPr>
              <w:rPr>
                <w:rFonts w:eastAsia="Calibri"/>
                <w:sz w:val="18"/>
                <w:szCs w:val="18"/>
              </w:rPr>
            </w:pPr>
            <w:r w:rsidRPr="008D192F">
              <w:rPr>
                <w:rFonts w:eastAsia="Calibri"/>
                <w:sz w:val="18"/>
                <w:szCs w:val="18"/>
              </w:rPr>
              <w:t>Итого за Завтрак</w:t>
            </w:r>
          </w:p>
        </w:tc>
        <w:tc>
          <w:tcPr>
            <w:tcW w:w="666" w:type="dxa"/>
            <w:noWrap/>
            <w:hideMark/>
          </w:tcPr>
          <w:p w14:paraId="5D5A9629" w14:textId="77777777" w:rsidR="008D441E" w:rsidRPr="008D192F" w:rsidRDefault="008D441E" w:rsidP="008D441E">
            <w:pPr>
              <w:rPr>
                <w:rFonts w:eastAsia="Calibri"/>
                <w:sz w:val="18"/>
                <w:szCs w:val="18"/>
              </w:rPr>
            </w:pPr>
            <w:r w:rsidRPr="008D192F">
              <w:rPr>
                <w:rFonts w:eastAsia="Calibri"/>
                <w:sz w:val="18"/>
                <w:szCs w:val="18"/>
              </w:rPr>
              <w:t>20,76</w:t>
            </w:r>
          </w:p>
        </w:tc>
        <w:tc>
          <w:tcPr>
            <w:tcW w:w="666" w:type="dxa"/>
            <w:noWrap/>
            <w:hideMark/>
          </w:tcPr>
          <w:p w14:paraId="773F94B5" w14:textId="77777777" w:rsidR="008D441E" w:rsidRPr="008D192F" w:rsidRDefault="008D441E" w:rsidP="008D441E">
            <w:pPr>
              <w:rPr>
                <w:rFonts w:eastAsia="Calibri"/>
                <w:sz w:val="18"/>
                <w:szCs w:val="18"/>
              </w:rPr>
            </w:pPr>
            <w:r w:rsidRPr="008D192F">
              <w:rPr>
                <w:rFonts w:eastAsia="Calibri"/>
                <w:sz w:val="18"/>
                <w:szCs w:val="18"/>
              </w:rPr>
              <w:t>15,74</w:t>
            </w:r>
          </w:p>
        </w:tc>
        <w:tc>
          <w:tcPr>
            <w:tcW w:w="766" w:type="dxa"/>
            <w:noWrap/>
            <w:hideMark/>
          </w:tcPr>
          <w:p w14:paraId="5D38E095" w14:textId="77777777" w:rsidR="008D441E" w:rsidRPr="008D192F" w:rsidRDefault="008D441E" w:rsidP="008D441E">
            <w:pPr>
              <w:rPr>
                <w:rFonts w:eastAsia="Calibri"/>
                <w:sz w:val="18"/>
                <w:szCs w:val="18"/>
              </w:rPr>
            </w:pPr>
            <w:r w:rsidRPr="008D192F">
              <w:rPr>
                <w:rFonts w:eastAsia="Calibri"/>
                <w:sz w:val="18"/>
                <w:szCs w:val="18"/>
              </w:rPr>
              <w:t>85,36</w:t>
            </w:r>
          </w:p>
        </w:tc>
        <w:tc>
          <w:tcPr>
            <w:tcW w:w="1566" w:type="dxa"/>
            <w:noWrap/>
            <w:hideMark/>
          </w:tcPr>
          <w:p w14:paraId="6A0CA5A5" w14:textId="77777777" w:rsidR="008D441E" w:rsidRPr="008D192F" w:rsidRDefault="008D441E" w:rsidP="008D441E">
            <w:pPr>
              <w:rPr>
                <w:rFonts w:eastAsia="Calibri"/>
                <w:sz w:val="18"/>
                <w:szCs w:val="18"/>
              </w:rPr>
            </w:pPr>
            <w:r w:rsidRPr="008D192F">
              <w:rPr>
                <w:rFonts w:eastAsia="Calibri"/>
                <w:sz w:val="18"/>
                <w:szCs w:val="18"/>
              </w:rPr>
              <w:t>566,51</w:t>
            </w:r>
          </w:p>
        </w:tc>
        <w:tc>
          <w:tcPr>
            <w:tcW w:w="736" w:type="dxa"/>
            <w:noWrap/>
            <w:hideMark/>
          </w:tcPr>
          <w:p w14:paraId="023B8BE7" w14:textId="77777777" w:rsidR="008D441E" w:rsidRPr="008D192F" w:rsidRDefault="008D441E" w:rsidP="008D441E">
            <w:pPr>
              <w:rPr>
                <w:rFonts w:eastAsia="Calibri"/>
                <w:sz w:val="18"/>
                <w:szCs w:val="18"/>
              </w:rPr>
            </w:pPr>
            <w:r w:rsidRPr="008D192F">
              <w:rPr>
                <w:rFonts w:eastAsia="Calibri"/>
                <w:sz w:val="18"/>
                <w:szCs w:val="18"/>
              </w:rPr>
              <w:t>0,22</w:t>
            </w:r>
          </w:p>
        </w:tc>
        <w:tc>
          <w:tcPr>
            <w:tcW w:w="803" w:type="dxa"/>
            <w:noWrap/>
            <w:hideMark/>
          </w:tcPr>
          <w:p w14:paraId="4172D20B" w14:textId="77777777" w:rsidR="008D441E" w:rsidRPr="008D192F" w:rsidRDefault="008D441E" w:rsidP="008D441E">
            <w:pPr>
              <w:rPr>
                <w:rFonts w:eastAsia="Calibri"/>
                <w:sz w:val="18"/>
                <w:szCs w:val="18"/>
              </w:rPr>
            </w:pPr>
            <w:r w:rsidRPr="008D192F">
              <w:rPr>
                <w:rFonts w:eastAsia="Calibri"/>
                <w:sz w:val="18"/>
                <w:szCs w:val="18"/>
              </w:rPr>
              <w:t>1,54</w:t>
            </w:r>
          </w:p>
        </w:tc>
        <w:tc>
          <w:tcPr>
            <w:tcW w:w="866" w:type="dxa"/>
            <w:noWrap/>
            <w:hideMark/>
          </w:tcPr>
          <w:p w14:paraId="6CF0C185" w14:textId="77777777" w:rsidR="008D441E" w:rsidRPr="008D192F" w:rsidRDefault="008D441E" w:rsidP="008D441E">
            <w:pPr>
              <w:rPr>
                <w:rFonts w:eastAsia="Calibri"/>
                <w:sz w:val="18"/>
                <w:szCs w:val="18"/>
              </w:rPr>
            </w:pPr>
            <w:r w:rsidRPr="008D192F">
              <w:rPr>
                <w:rFonts w:eastAsia="Calibri"/>
                <w:sz w:val="18"/>
                <w:szCs w:val="18"/>
              </w:rPr>
              <w:t>67,50</w:t>
            </w:r>
          </w:p>
        </w:tc>
        <w:tc>
          <w:tcPr>
            <w:tcW w:w="843" w:type="dxa"/>
            <w:noWrap/>
            <w:hideMark/>
          </w:tcPr>
          <w:p w14:paraId="6B3CEDC5" w14:textId="77777777" w:rsidR="008D441E" w:rsidRPr="008D192F" w:rsidRDefault="008D441E" w:rsidP="008D441E">
            <w:pPr>
              <w:rPr>
                <w:rFonts w:eastAsia="Calibri"/>
                <w:sz w:val="18"/>
                <w:szCs w:val="18"/>
              </w:rPr>
            </w:pPr>
            <w:r w:rsidRPr="008D192F">
              <w:rPr>
                <w:rFonts w:eastAsia="Calibri"/>
                <w:sz w:val="18"/>
                <w:szCs w:val="18"/>
              </w:rPr>
              <w:t>2,77</w:t>
            </w:r>
          </w:p>
        </w:tc>
        <w:tc>
          <w:tcPr>
            <w:tcW w:w="1542" w:type="dxa"/>
            <w:noWrap/>
            <w:hideMark/>
          </w:tcPr>
          <w:p w14:paraId="1B7A927C" w14:textId="77777777" w:rsidR="008D441E" w:rsidRPr="008D192F" w:rsidRDefault="008D441E" w:rsidP="008D441E">
            <w:pPr>
              <w:rPr>
                <w:rFonts w:eastAsia="Calibri"/>
                <w:sz w:val="18"/>
                <w:szCs w:val="18"/>
              </w:rPr>
            </w:pPr>
            <w:r w:rsidRPr="008D192F">
              <w:rPr>
                <w:rFonts w:eastAsia="Calibri"/>
                <w:sz w:val="18"/>
                <w:szCs w:val="18"/>
              </w:rPr>
              <w:t>30,78</w:t>
            </w:r>
          </w:p>
        </w:tc>
        <w:tc>
          <w:tcPr>
            <w:tcW w:w="1262" w:type="dxa"/>
            <w:noWrap/>
            <w:hideMark/>
          </w:tcPr>
          <w:p w14:paraId="48525286" w14:textId="77777777" w:rsidR="008D441E" w:rsidRPr="008D192F" w:rsidRDefault="008D441E" w:rsidP="008D441E">
            <w:pPr>
              <w:rPr>
                <w:rFonts w:eastAsia="Calibri"/>
                <w:sz w:val="18"/>
                <w:szCs w:val="18"/>
              </w:rPr>
            </w:pPr>
            <w:r w:rsidRPr="008D192F">
              <w:rPr>
                <w:rFonts w:eastAsia="Calibri"/>
                <w:sz w:val="18"/>
                <w:szCs w:val="18"/>
              </w:rPr>
              <w:t>81,41</w:t>
            </w:r>
          </w:p>
        </w:tc>
        <w:tc>
          <w:tcPr>
            <w:tcW w:w="1262" w:type="dxa"/>
            <w:noWrap/>
            <w:hideMark/>
          </w:tcPr>
          <w:p w14:paraId="1934B05B" w14:textId="77777777" w:rsidR="008D441E" w:rsidRPr="008D192F" w:rsidRDefault="008D441E" w:rsidP="008D441E">
            <w:pPr>
              <w:rPr>
                <w:rFonts w:eastAsia="Calibri"/>
                <w:sz w:val="18"/>
                <w:szCs w:val="18"/>
              </w:rPr>
            </w:pPr>
            <w:r w:rsidRPr="008D192F">
              <w:rPr>
                <w:rFonts w:eastAsia="Calibri"/>
                <w:sz w:val="18"/>
                <w:szCs w:val="18"/>
              </w:rPr>
              <w:t>17,61</w:t>
            </w:r>
          </w:p>
        </w:tc>
        <w:tc>
          <w:tcPr>
            <w:tcW w:w="983" w:type="dxa"/>
            <w:noWrap/>
            <w:hideMark/>
          </w:tcPr>
          <w:p w14:paraId="155E4616" w14:textId="77777777" w:rsidR="008D441E" w:rsidRPr="008D192F" w:rsidRDefault="008D441E" w:rsidP="008D441E">
            <w:pPr>
              <w:rPr>
                <w:rFonts w:eastAsia="Calibri"/>
                <w:sz w:val="18"/>
                <w:szCs w:val="18"/>
              </w:rPr>
            </w:pPr>
            <w:r w:rsidRPr="008D192F">
              <w:rPr>
                <w:rFonts w:eastAsia="Calibri"/>
                <w:sz w:val="18"/>
                <w:szCs w:val="18"/>
              </w:rPr>
              <w:t>2,07</w:t>
            </w:r>
          </w:p>
        </w:tc>
      </w:tr>
      <w:tr w:rsidR="008D441E" w:rsidRPr="008D192F" w14:paraId="6340C30F" w14:textId="77777777" w:rsidTr="008D441E">
        <w:trPr>
          <w:trHeight w:val="55"/>
        </w:trPr>
        <w:tc>
          <w:tcPr>
            <w:tcW w:w="15068" w:type="dxa"/>
            <w:gridSpan w:val="15"/>
            <w:noWrap/>
            <w:hideMark/>
          </w:tcPr>
          <w:p w14:paraId="6E7D9818" w14:textId="77777777" w:rsidR="008D441E" w:rsidRPr="008D192F" w:rsidRDefault="008D441E" w:rsidP="008D441E">
            <w:pPr>
              <w:rPr>
                <w:rFonts w:eastAsia="Calibri"/>
                <w:sz w:val="18"/>
                <w:szCs w:val="18"/>
              </w:rPr>
            </w:pPr>
            <w:r w:rsidRPr="008D192F">
              <w:rPr>
                <w:rFonts w:eastAsia="Calibri"/>
                <w:sz w:val="18"/>
                <w:szCs w:val="18"/>
              </w:rPr>
              <w:t xml:space="preserve">Обед </w:t>
            </w:r>
          </w:p>
        </w:tc>
      </w:tr>
      <w:tr w:rsidR="008D441E" w:rsidRPr="008D192F" w14:paraId="2B2E2F75" w14:textId="77777777" w:rsidTr="008D441E">
        <w:trPr>
          <w:trHeight w:val="55"/>
        </w:trPr>
        <w:tc>
          <w:tcPr>
            <w:tcW w:w="765" w:type="dxa"/>
            <w:noWrap/>
            <w:hideMark/>
          </w:tcPr>
          <w:p w14:paraId="4687F77B" w14:textId="77777777" w:rsidR="008D441E" w:rsidRPr="008D192F" w:rsidRDefault="008D441E" w:rsidP="008D441E">
            <w:pPr>
              <w:rPr>
                <w:rFonts w:eastAsia="Calibri"/>
                <w:sz w:val="18"/>
                <w:szCs w:val="18"/>
              </w:rPr>
            </w:pPr>
            <w:r w:rsidRPr="008D192F">
              <w:rPr>
                <w:rFonts w:eastAsia="Calibri"/>
                <w:sz w:val="18"/>
                <w:szCs w:val="18"/>
              </w:rPr>
              <w:t>54,05</w:t>
            </w:r>
          </w:p>
        </w:tc>
        <w:tc>
          <w:tcPr>
            <w:tcW w:w="1498" w:type="dxa"/>
            <w:hideMark/>
          </w:tcPr>
          <w:p w14:paraId="692E0C23" w14:textId="77777777" w:rsidR="008D441E" w:rsidRPr="008D192F" w:rsidRDefault="008D441E" w:rsidP="008D441E">
            <w:pPr>
              <w:rPr>
                <w:rFonts w:eastAsia="Calibri"/>
                <w:sz w:val="18"/>
                <w:szCs w:val="18"/>
              </w:rPr>
            </w:pPr>
            <w:r w:rsidRPr="008D192F">
              <w:rPr>
                <w:rFonts w:eastAsia="Calibri"/>
                <w:sz w:val="18"/>
                <w:szCs w:val="18"/>
              </w:rPr>
              <w:t>Рассольник ленинградский со сметаной</w:t>
            </w:r>
          </w:p>
        </w:tc>
        <w:tc>
          <w:tcPr>
            <w:tcW w:w="844" w:type="dxa"/>
            <w:noWrap/>
            <w:hideMark/>
          </w:tcPr>
          <w:p w14:paraId="26948E7B" w14:textId="77777777" w:rsidR="008D441E" w:rsidRPr="008D192F" w:rsidRDefault="008D441E" w:rsidP="008D441E">
            <w:pPr>
              <w:rPr>
                <w:rFonts w:eastAsia="Calibri"/>
                <w:sz w:val="18"/>
                <w:szCs w:val="18"/>
              </w:rPr>
            </w:pPr>
            <w:r w:rsidRPr="008D192F">
              <w:rPr>
                <w:rFonts w:eastAsia="Calibri"/>
                <w:sz w:val="18"/>
                <w:szCs w:val="18"/>
              </w:rPr>
              <w:t>255</w:t>
            </w:r>
          </w:p>
        </w:tc>
        <w:tc>
          <w:tcPr>
            <w:tcW w:w="666" w:type="dxa"/>
            <w:noWrap/>
            <w:hideMark/>
          </w:tcPr>
          <w:p w14:paraId="2C2AD083" w14:textId="77777777" w:rsidR="008D441E" w:rsidRPr="008D192F" w:rsidRDefault="008D441E" w:rsidP="008D441E">
            <w:pPr>
              <w:rPr>
                <w:rFonts w:eastAsia="Calibri"/>
                <w:sz w:val="18"/>
                <w:szCs w:val="18"/>
              </w:rPr>
            </w:pPr>
            <w:r w:rsidRPr="008D192F">
              <w:rPr>
                <w:rFonts w:eastAsia="Calibri"/>
                <w:sz w:val="18"/>
                <w:szCs w:val="18"/>
              </w:rPr>
              <w:t>1,88</w:t>
            </w:r>
          </w:p>
        </w:tc>
        <w:tc>
          <w:tcPr>
            <w:tcW w:w="666" w:type="dxa"/>
            <w:noWrap/>
            <w:hideMark/>
          </w:tcPr>
          <w:p w14:paraId="018E048A" w14:textId="77777777" w:rsidR="008D441E" w:rsidRPr="008D192F" w:rsidRDefault="008D441E" w:rsidP="008D441E">
            <w:pPr>
              <w:rPr>
                <w:rFonts w:eastAsia="Calibri"/>
                <w:sz w:val="18"/>
                <w:szCs w:val="18"/>
              </w:rPr>
            </w:pPr>
            <w:r w:rsidRPr="008D192F">
              <w:rPr>
                <w:rFonts w:eastAsia="Calibri"/>
                <w:sz w:val="18"/>
                <w:szCs w:val="18"/>
              </w:rPr>
              <w:t>6,03</w:t>
            </w:r>
          </w:p>
        </w:tc>
        <w:tc>
          <w:tcPr>
            <w:tcW w:w="766" w:type="dxa"/>
            <w:noWrap/>
            <w:hideMark/>
          </w:tcPr>
          <w:p w14:paraId="4050D888" w14:textId="77777777" w:rsidR="008D441E" w:rsidRPr="008D192F" w:rsidRDefault="008D441E" w:rsidP="008D441E">
            <w:pPr>
              <w:rPr>
                <w:rFonts w:eastAsia="Calibri"/>
                <w:sz w:val="18"/>
                <w:szCs w:val="18"/>
              </w:rPr>
            </w:pPr>
            <w:r w:rsidRPr="008D192F">
              <w:rPr>
                <w:rFonts w:eastAsia="Calibri"/>
                <w:sz w:val="18"/>
                <w:szCs w:val="18"/>
              </w:rPr>
              <w:t>12,6</w:t>
            </w:r>
          </w:p>
        </w:tc>
        <w:tc>
          <w:tcPr>
            <w:tcW w:w="1566" w:type="dxa"/>
            <w:noWrap/>
            <w:hideMark/>
          </w:tcPr>
          <w:p w14:paraId="788FAE4C" w14:textId="77777777" w:rsidR="008D441E" w:rsidRPr="008D192F" w:rsidRDefault="008D441E" w:rsidP="008D441E">
            <w:pPr>
              <w:rPr>
                <w:rFonts w:eastAsia="Calibri"/>
                <w:sz w:val="18"/>
                <w:szCs w:val="18"/>
              </w:rPr>
            </w:pPr>
            <w:r w:rsidRPr="008D192F">
              <w:rPr>
                <w:rFonts w:eastAsia="Calibri"/>
                <w:sz w:val="18"/>
                <w:szCs w:val="18"/>
              </w:rPr>
              <w:t>112,49</w:t>
            </w:r>
          </w:p>
        </w:tc>
        <w:tc>
          <w:tcPr>
            <w:tcW w:w="736" w:type="dxa"/>
            <w:noWrap/>
            <w:hideMark/>
          </w:tcPr>
          <w:p w14:paraId="3B1E9D8F" w14:textId="77777777" w:rsidR="008D441E" w:rsidRPr="008D192F" w:rsidRDefault="008D441E" w:rsidP="008D441E">
            <w:pPr>
              <w:rPr>
                <w:rFonts w:eastAsia="Calibri"/>
                <w:sz w:val="18"/>
                <w:szCs w:val="18"/>
              </w:rPr>
            </w:pPr>
            <w:r w:rsidRPr="008D192F">
              <w:rPr>
                <w:rFonts w:eastAsia="Calibri"/>
                <w:sz w:val="18"/>
                <w:szCs w:val="18"/>
              </w:rPr>
              <w:t>0,06</w:t>
            </w:r>
          </w:p>
        </w:tc>
        <w:tc>
          <w:tcPr>
            <w:tcW w:w="803" w:type="dxa"/>
            <w:noWrap/>
            <w:hideMark/>
          </w:tcPr>
          <w:p w14:paraId="208F4BD8" w14:textId="77777777" w:rsidR="008D441E" w:rsidRPr="008D192F" w:rsidRDefault="008D441E" w:rsidP="008D441E">
            <w:pPr>
              <w:rPr>
                <w:rFonts w:eastAsia="Calibri"/>
                <w:sz w:val="18"/>
                <w:szCs w:val="18"/>
              </w:rPr>
            </w:pPr>
            <w:r w:rsidRPr="008D192F">
              <w:rPr>
                <w:rFonts w:eastAsia="Calibri"/>
                <w:sz w:val="18"/>
                <w:szCs w:val="18"/>
              </w:rPr>
              <w:t>6,85</w:t>
            </w:r>
          </w:p>
        </w:tc>
        <w:tc>
          <w:tcPr>
            <w:tcW w:w="866" w:type="dxa"/>
            <w:noWrap/>
            <w:hideMark/>
          </w:tcPr>
          <w:p w14:paraId="345D6F97" w14:textId="77777777" w:rsidR="008D441E" w:rsidRPr="008D192F" w:rsidRDefault="008D441E" w:rsidP="008D441E">
            <w:pPr>
              <w:rPr>
                <w:rFonts w:eastAsia="Calibri"/>
                <w:sz w:val="18"/>
                <w:szCs w:val="18"/>
              </w:rPr>
            </w:pPr>
            <w:r w:rsidRPr="008D192F">
              <w:rPr>
                <w:rFonts w:eastAsia="Calibri"/>
                <w:sz w:val="18"/>
                <w:szCs w:val="18"/>
              </w:rPr>
              <w:t>256,88</w:t>
            </w:r>
          </w:p>
        </w:tc>
        <w:tc>
          <w:tcPr>
            <w:tcW w:w="843" w:type="dxa"/>
            <w:noWrap/>
            <w:hideMark/>
          </w:tcPr>
          <w:p w14:paraId="7F8ED0B0" w14:textId="77777777" w:rsidR="008D441E" w:rsidRPr="008D192F" w:rsidRDefault="008D441E" w:rsidP="008D441E">
            <w:pPr>
              <w:rPr>
                <w:rFonts w:eastAsia="Calibri"/>
                <w:sz w:val="18"/>
                <w:szCs w:val="18"/>
              </w:rPr>
            </w:pPr>
            <w:r w:rsidRPr="008D192F">
              <w:rPr>
                <w:rFonts w:eastAsia="Calibri"/>
                <w:sz w:val="18"/>
                <w:szCs w:val="18"/>
              </w:rPr>
              <w:t>2,42</w:t>
            </w:r>
          </w:p>
        </w:tc>
        <w:tc>
          <w:tcPr>
            <w:tcW w:w="1542" w:type="dxa"/>
            <w:noWrap/>
            <w:hideMark/>
          </w:tcPr>
          <w:p w14:paraId="24E8F22A" w14:textId="77777777" w:rsidR="008D441E" w:rsidRPr="008D192F" w:rsidRDefault="008D441E" w:rsidP="008D441E">
            <w:pPr>
              <w:rPr>
                <w:rFonts w:eastAsia="Calibri"/>
                <w:sz w:val="18"/>
                <w:szCs w:val="18"/>
              </w:rPr>
            </w:pPr>
            <w:r w:rsidRPr="008D192F">
              <w:rPr>
                <w:rFonts w:eastAsia="Calibri"/>
                <w:sz w:val="18"/>
                <w:szCs w:val="18"/>
              </w:rPr>
              <w:t>22,08</w:t>
            </w:r>
          </w:p>
        </w:tc>
        <w:tc>
          <w:tcPr>
            <w:tcW w:w="1262" w:type="dxa"/>
            <w:noWrap/>
            <w:hideMark/>
          </w:tcPr>
          <w:p w14:paraId="179F0369" w14:textId="77777777" w:rsidR="008D441E" w:rsidRPr="008D192F" w:rsidRDefault="008D441E" w:rsidP="008D441E">
            <w:pPr>
              <w:rPr>
                <w:rFonts w:eastAsia="Calibri"/>
                <w:sz w:val="18"/>
                <w:szCs w:val="18"/>
              </w:rPr>
            </w:pPr>
            <w:r w:rsidRPr="008D192F">
              <w:rPr>
                <w:rFonts w:eastAsia="Calibri"/>
                <w:sz w:val="18"/>
                <w:szCs w:val="18"/>
              </w:rPr>
              <w:t>62,46</w:t>
            </w:r>
          </w:p>
        </w:tc>
        <w:tc>
          <w:tcPr>
            <w:tcW w:w="1262" w:type="dxa"/>
            <w:noWrap/>
            <w:hideMark/>
          </w:tcPr>
          <w:p w14:paraId="4A5297EE" w14:textId="77777777" w:rsidR="008D441E" w:rsidRPr="008D192F" w:rsidRDefault="008D441E" w:rsidP="008D441E">
            <w:pPr>
              <w:rPr>
                <w:rFonts w:eastAsia="Calibri"/>
                <w:sz w:val="18"/>
                <w:szCs w:val="18"/>
              </w:rPr>
            </w:pPr>
            <w:r w:rsidRPr="008D192F">
              <w:rPr>
                <w:rFonts w:eastAsia="Calibri"/>
                <w:sz w:val="18"/>
                <w:szCs w:val="18"/>
              </w:rPr>
              <w:t>17,85</w:t>
            </w:r>
          </w:p>
        </w:tc>
        <w:tc>
          <w:tcPr>
            <w:tcW w:w="983" w:type="dxa"/>
            <w:noWrap/>
            <w:hideMark/>
          </w:tcPr>
          <w:p w14:paraId="5D9B558F" w14:textId="77777777" w:rsidR="008D441E" w:rsidRPr="008D192F" w:rsidRDefault="008D441E" w:rsidP="008D441E">
            <w:pPr>
              <w:rPr>
                <w:rFonts w:eastAsia="Calibri"/>
                <w:sz w:val="18"/>
                <w:szCs w:val="18"/>
              </w:rPr>
            </w:pPr>
            <w:r w:rsidRPr="008D192F">
              <w:rPr>
                <w:rFonts w:eastAsia="Calibri"/>
                <w:sz w:val="18"/>
                <w:szCs w:val="18"/>
              </w:rPr>
              <w:t>0,65</w:t>
            </w:r>
          </w:p>
        </w:tc>
      </w:tr>
      <w:tr w:rsidR="008D441E" w:rsidRPr="008D192F" w14:paraId="0D54E4C7" w14:textId="77777777" w:rsidTr="008D441E">
        <w:trPr>
          <w:trHeight w:val="55"/>
        </w:trPr>
        <w:tc>
          <w:tcPr>
            <w:tcW w:w="765" w:type="dxa"/>
            <w:noWrap/>
            <w:hideMark/>
          </w:tcPr>
          <w:p w14:paraId="25DF738C" w14:textId="77777777" w:rsidR="008D441E" w:rsidRPr="008D192F" w:rsidRDefault="008D441E" w:rsidP="008D441E">
            <w:pPr>
              <w:rPr>
                <w:rFonts w:eastAsia="Calibri"/>
                <w:sz w:val="18"/>
                <w:szCs w:val="18"/>
              </w:rPr>
            </w:pPr>
            <w:r w:rsidRPr="008D192F">
              <w:rPr>
                <w:rFonts w:eastAsia="Calibri"/>
                <w:sz w:val="18"/>
                <w:szCs w:val="18"/>
              </w:rPr>
              <w:t>591,4</w:t>
            </w:r>
          </w:p>
        </w:tc>
        <w:tc>
          <w:tcPr>
            <w:tcW w:w="1498" w:type="dxa"/>
            <w:hideMark/>
          </w:tcPr>
          <w:p w14:paraId="086085C0" w14:textId="77777777" w:rsidR="008D441E" w:rsidRPr="008D192F" w:rsidRDefault="008D441E" w:rsidP="008D441E">
            <w:pPr>
              <w:rPr>
                <w:rFonts w:eastAsia="Calibri"/>
                <w:sz w:val="18"/>
                <w:szCs w:val="18"/>
              </w:rPr>
            </w:pPr>
            <w:proofErr w:type="gramStart"/>
            <w:r w:rsidRPr="008D192F">
              <w:rPr>
                <w:rFonts w:eastAsia="Calibri"/>
                <w:sz w:val="18"/>
                <w:szCs w:val="18"/>
              </w:rPr>
              <w:t>Рыба</w:t>
            </w:r>
            <w:proofErr w:type="gramEnd"/>
            <w:r w:rsidRPr="008D192F">
              <w:rPr>
                <w:rFonts w:eastAsia="Calibri"/>
                <w:sz w:val="18"/>
                <w:szCs w:val="18"/>
              </w:rPr>
              <w:t xml:space="preserve"> запеченная с овощами </w:t>
            </w:r>
          </w:p>
        </w:tc>
        <w:tc>
          <w:tcPr>
            <w:tcW w:w="844" w:type="dxa"/>
            <w:noWrap/>
            <w:hideMark/>
          </w:tcPr>
          <w:p w14:paraId="79F7B997" w14:textId="77777777" w:rsidR="008D441E" w:rsidRPr="008D192F" w:rsidRDefault="008D441E" w:rsidP="008D441E">
            <w:pPr>
              <w:rPr>
                <w:rFonts w:eastAsia="Calibri"/>
                <w:sz w:val="18"/>
                <w:szCs w:val="18"/>
              </w:rPr>
            </w:pPr>
            <w:r w:rsidRPr="008D192F">
              <w:rPr>
                <w:rFonts w:eastAsia="Calibri"/>
                <w:sz w:val="18"/>
                <w:szCs w:val="18"/>
              </w:rPr>
              <w:t>90</w:t>
            </w:r>
          </w:p>
        </w:tc>
        <w:tc>
          <w:tcPr>
            <w:tcW w:w="666" w:type="dxa"/>
            <w:noWrap/>
            <w:hideMark/>
          </w:tcPr>
          <w:p w14:paraId="2F97C174" w14:textId="77777777" w:rsidR="008D441E" w:rsidRPr="008D192F" w:rsidRDefault="008D441E" w:rsidP="008D441E">
            <w:pPr>
              <w:rPr>
                <w:rFonts w:eastAsia="Calibri"/>
                <w:sz w:val="18"/>
                <w:szCs w:val="18"/>
              </w:rPr>
            </w:pPr>
            <w:r w:rsidRPr="008D192F">
              <w:rPr>
                <w:rFonts w:eastAsia="Calibri"/>
                <w:sz w:val="18"/>
                <w:szCs w:val="18"/>
              </w:rPr>
              <w:t>9,08</w:t>
            </w:r>
          </w:p>
        </w:tc>
        <w:tc>
          <w:tcPr>
            <w:tcW w:w="666" w:type="dxa"/>
            <w:noWrap/>
            <w:hideMark/>
          </w:tcPr>
          <w:p w14:paraId="6BE552AF" w14:textId="77777777" w:rsidR="008D441E" w:rsidRPr="008D192F" w:rsidRDefault="008D441E" w:rsidP="008D441E">
            <w:pPr>
              <w:rPr>
                <w:rFonts w:eastAsia="Calibri"/>
                <w:sz w:val="18"/>
                <w:szCs w:val="18"/>
              </w:rPr>
            </w:pPr>
            <w:r w:rsidRPr="008D192F">
              <w:rPr>
                <w:rFonts w:eastAsia="Calibri"/>
                <w:sz w:val="18"/>
                <w:szCs w:val="18"/>
              </w:rPr>
              <w:t>8</w:t>
            </w:r>
          </w:p>
        </w:tc>
        <w:tc>
          <w:tcPr>
            <w:tcW w:w="766" w:type="dxa"/>
            <w:noWrap/>
            <w:hideMark/>
          </w:tcPr>
          <w:p w14:paraId="57A1F1B8" w14:textId="77777777" w:rsidR="008D441E" w:rsidRPr="008D192F" w:rsidRDefault="008D441E" w:rsidP="008D441E">
            <w:pPr>
              <w:rPr>
                <w:rFonts w:eastAsia="Calibri"/>
                <w:sz w:val="18"/>
                <w:szCs w:val="18"/>
              </w:rPr>
            </w:pPr>
            <w:r w:rsidRPr="008D192F">
              <w:rPr>
                <w:rFonts w:eastAsia="Calibri"/>
                <w:sz w:val="18"/>
                <w:szCs w:val="18"/>
              </w:rPr>
              <w:t>6,28</w:t>
            </w:r>
          </w:p>
        </w:tc>
        <w:tc>
          <w:tcPr>
            <w:tcW w:w="1566" w:type="dxa"/>
            <w:noWrap/>
            <w:hideMark/>
          </w:tcPr>
          <w:p w14:paraId="7AC2FA47" w14:textId="77777777" w:rsidR="008D441E" w:rsidRPr="008D192F" w:rsidRDefault="008D441E" w:rsidP="008D441E">
            <w:pPr>
              <w:rPr>
                <w:rFonts w:eastAsia="Calibri"/>
                <w:sz w:val="18"/>
                <w:szCs w:val="18"/>
              </w:rPr>
            </w:pPr>
            <w:r w:rsidRPr="008D192F">
              <w:rPr>
                <w:rFonts w:eastAsia="Calibri"/>
                <w:sz w:val="18"/>
                <w:szCs w:val="18"/>
              </w:rPr>
              <w:t>134,37</w:t>
            </w:r>
          </w:p>
        </w:tc>
        <w:tc>
          <w:tcPr>
            <w:tcW w:w="736" w:type="dxa"/>
            <w:noWrap/>
            <w:hideMark/>
          </w:tcPr>
          <w:p w14:paraId="25087F37" w14:textId="77777777" w:rsidR="008D441E" w:rsidRPr="008D192F" w:rsidRDefault="008D441E" w:rsidP="008D441E">
            <w:pPr>
              <w:rPr>
                <w:rFonts w:eastAsia="Calibri"/>
                <w:sz w:val="18"/>
                <w:szCs w:val="18"/>
              </w:rPr>
            </w:pPr>
            <w:r w:rsidRPr="008D192F">
              <w:rPr>
                <w:rFonts w:eastAsia="Calibri"/>
                <w:sz w:val="18"/>
                <w:szCs w:val="18"/>
              </w:rPr>
              <w:t>0,09</w:t>
            </w:r>
          </w:p>
        </w:tc>
        <w:tc>
          <w:tcPr>
            <w:tcW w:w="803" w:type="dxa"/>
            <w:noWrap/>
            <w:hideMark/>
          </w:tcPr>
          <w:p w14:paraId="5205198D" w14:textId="77777777" w:rsidR="008D441E" w:rsidRPr="008D192F" w:rsidRDefault="008D441E" w:rsidP="008D441E">
            <w:pPr>
              <w:rPr>
                <w:rFonts w:eastAsia="Calibri"/>
                <w:sz w:val="18"/>
                <w:szCs w:val="18"/>
              </w:rPr>
            </w:pPr>
            <w:r w:rsidRPr="008D192F">
              <w:rPr>
                <w:rFonts w:eastAsia="Calibri"/>
                <w:sz w:val="18"/>
                <w:szCs w:val="18"/>
              </w:rPr>
              <w:t>2,97</w:t>
            </w:r>
          </w:p>
        </w:tc>
        <w:tc>
          <w:tcPr>
            <w:tcW w:w="866" w:type="dxa"/>
            <w:noWrap/>
            <w:hideMark/>
          </w:tcPr>
          <w:p w14:paraId="28B21562" w14:textId="77777777" w:rsidR="008D441E" w:rsidRPr="008D192F" w:rsidRDefault="008D441E" w:rsidP="008D441E">
            <w:pPr>
              <w:rPr>
                <w:rFonts w:eastAsia="Calibri"/>
                <w:sz w:val="18"/>
                <w:szCs w:val="18"/>
              </w:rPr>
            </w:pPr>
            <w:r w:rsidRPr="008D192F">
              <w:rPr>
                <w:rFonts w:eastAsia="Calibri"/>
                <w:sz w:val="18"/>
                <w:szCs w:val="18"/>
              </w:rPr>
              <w:t>768,26</w:t>
            </w:r>
          </w:p>
        </w:tc>
        <w:tc>
          <w:tcPr>
            <w:tcW w:w="843" w:type="dxa"/>
            <w:noWrap/>
            <w:hideMark/>
          </w:tcPr>
          <w:p w14:paraId="52EB1E4D" w14:textId="77777777" w:rsidR="008D441E" w:rsidRPr="008D192F" w:rsidRDefault="008D441E" w:rsidP="008D441E">
            <w:pPr>
              <w:rPr>
                <w:rFonts w:eastAsia="Calibri"/>
                <w:sz w:val="18"/>
                <w:szCs w:val="18"/>
              </w:rPr>
            </w:pPr>
            <w:r w:rsidRPr="008D192F">
              <w:rPr>
                <w:rFonts w:eastAsia="Calibri"/>
                <w:sz w:val="18"/>
                <w:szCs w:val="18"/>
              </w:rPr>
              <w:t>2,61</w:t>
            </w:r>
          </w:p>
        </w:tc>
        <w:tc>
          <w:tcPr>
            <w:tcW w:w="1542" w:type="dxa"/>
            <w:noWrap/>
            <w:hideMark/>
          </w:tcPr>
          <w:p w14:paraId="20F657AD" w14:textId="77777777" w:rsidR="008D441E" w:rsidRPr="008D192F" w:rsidRDefault="008D441E" w:rsidP="008D441E">
            <w:pPr>
              <w:rPr>
                <w:rFonts w:eastAsia="Calibri"/>
                <w:sz w:val="18"/>
                <w:szCs w:val="18"/>
              </w:rPr>
            </w:pPr>
            <w:r w:rsidRPr="008D192F">
              <w:rPr>
                <w:rFonts w:eastAsia="Calibri"/>
                <w:sz w:val="18"/>
                <w:szCs w:val="18"/>
              </w:rPr>
              <w:t>46,74</w:t>
            </w:r>
          </w:p>
        </w:tc>
        <w:tc>
          <w:tcPr>
            <w:tcW w:w="1262" w:type="dxa"/>
            <w:noWrap/>
            <w:hideMark/>
          </w:tcPr>
          <w:p w14:paraId="258E4A50" w14:textId="77777777" w:rsidR="008D441E" w:rsidRPr="008D192F" w:rsidRDefault="008D441E" w:rsidP="008D441E">
            <w:pPr>
              <w:rPr>
                <w:rFonts w:eastAsia="Calibri"/>
                <w:sz w:val="18"/>
                <w:szCs w:val="18"/>
              </w:rPr>
            </w:pPr>
            <w:r w:rsidRPr="008D192F">
              <w:rPr>
                <w:rFonts w:eastAsia="Calibri"/>
                <w:sz w:val="18"/>
                <w:szCs w:val="18"/>
              </w:rPr>
              <w:t>153,29</w:t>
            </w:r>
          </w:p>
        </w:tc>
        <w:tc>
          <w:tcPr>
            <w:tcW w:w="1262" w:type="dxa"/>
            <w:noWrap/>
            <w:hideMark/>
          </w:tcPr>
          <w:p w14:paraId="5EC596F5" w14:textId="77777777" w:rsidR="008D441E" w:rsidRPr="008D192F" w:rsidRDefault="008D441E" w:rsidP="008D441E">
            <w:pPr>
              <w:rPr>
                <w:rFonts w:eastAsia="Calibri"/>
                <w:sz w:val="18"/>
                <w:szCs w:val="18"/>
              </w:rPr>
            </w:pPr>
            <w:r w:rsidRPr="008D192F">
              <w:rPr>
                <w:rFonts w:eastAsia="Calibri"/>
                <w:sz w:val="18"/>
                <w:szCs w:val="18"/>
              </w:rPr>
              <w:t>44,1</w:t>
            </w:r>
          </w:p>
        </w:tc>
        <w:tc>
          <w:tcPr>
            <w:tcW w:w="983" w:type="dxa"/>
            <w:noWrap/>
            <w:hideMark/>
          </w:tcPr>
          <w:p w14:paraId="5D3D222C" w14:textId="77777777" w:rsidR="008D441E" w:rsidRPr="008D192F" w:rsidRDefault="008D441E" w:rsidP="008D441E">
            <w:pPr>
              <w:rPr>
                <w:rFonts w:eastAsia="Calibri"/>
                <w:sz w:val="18"/>
                <w:szCs w:val="18"/>
              </w:rPr>
            </w:pPr>
            <w:r w:rsidRPr="008D192F">
              <w:rPr>
                <w:rFonts w:eastAsia="Calibri"/>
                <w:sz w:val="18"/>
                <w:szCs w:val="18"/>
              </w:rPr>
              <w:t>0,81</w:t>
            </w:r>
          </w:p>
        </w:tc>
      </w:tr>
      <w:tr w:rsidR="008D441E" w:rsidRPr="008D192F" w14:paraId="6713D770" w14:textId="77777777" w:rsidTr="008D441E">
        <w:trPr>
          <w:trHeight w:val="55"/>
        </w:trPr>
        <w:tc>
          <w:tcPr>
            <w:tcW w:w="765" w:type="dxa"/>
            <w:noWrap/>
            <w:hideMark/>
          </w:tcPr>
          <w:p w14:paraId="0CD96443" w14:textId="77777777" w:rsidR="008D441E" w:rsidRPr="008D192F" w:rsidRDefault="008D441E" w:rsidP="008D441E">
            <w:pPr>
              <w:rPr>
                <w:rFonts w:eastAsia="Calibri"/>
                <w:sz w:val="18"/>
                <w:szCs w:val="18"/>
              </w:rPr>
            </w:pPr>
            <w:r w:rsidRPr="008D192F">
              <w:rPr>
                <w:rFonts w:eastAsia="Calibri"/>
                <w:sz w:val="18"/>
                <w:szCs w:val="18"/>
              </w:rPr>
              <w:t>58,38</w:t>
            </w:r>
          </w:p>
        </w:tc>
        <w:tc>
          <w:tcPr>
            <w:tcW w:w="1498" w:type="dxa"/>
            <w:hideMark/>
          </w:tcPr>
          <w:p w14:paraId="0AE81A23" w14:textId="77777777" w:rsidR="008D441E" w:rsidRPr="008D192F" w:rsidRDefault="008D441E" w:rsidP="008D441E">
            <w:pPr>
              <w:rPr>
                <w:rFonts w:eastAsia="Calibri"/>
                <w:sz w:val="18"/>
                <w:szCs w:val="18"/>
              </w:rPr>
            </w:pPr>
            <w:r w:rsidRPr="008D192F">
              <w:rPr>
                <w:rFonts w:eastAsia="Calibri"/>
                <w:sz w:val="18"/>
                <w:szCs w:val="18"/>
              </w:rPr>
              <w:t xml:space="preserve">Рис отварной с маслом </w:t>
            </w:r>
          </w:p>
        </w:tc>
        <w:tc>
          <w:tcPr>
            <w:tcW w:w="844" w:type="dxa"/>
            <w:noWrap/>
            <w:hideMark/>
          </w:tcPr>
          <w:p w14:paraId="053F623F" w14:textId="77777777" w:rsidR="008D441E" w:rsidRPr="008D192F" w:rsidRDefault="008D441E" w:rsidP="008D441E">
            <w:pPr>
              <w:rPr>
                <w:rFonts w:eastAsia="Calibri"/>
                <w:sz w:val="18"/>
                <w:szCs w:val="18"/>
              </w:rPr>
            </w:pPr>
            <w:r w:rsidRPr="008D192F">
              <w:rPr>
                <w:rFonts w:eastAsia="Calibri"/>
                <w:sz w:val="18"/>
                <w:szCs w:val="18"/>
              </w:rPr>
              <w:t>150</w:t>
            </w:r>
          </w:p>
        </w:tc>
        <w:tc>
          <w:tcPr>
            <w:tcW w:w="666" w:type="dxa"/>
            <w:noWrap/>
            <w:hideMark/>
          </w:tcPr>
          <w:p w14:paraId="6BA8C0D5" w14:textId="77777777" w:rsidR="008D441E" w:rsidRPr="008D192F" w:rsidRDefault="008D441E" w:rsidP="008D441E">
            <w:pPr>
              <w:rPr>
                <w:rFonts w:eastAsia="Calibri"/>
                <w:sz w:val="18"/>
                <w:szCs w:val="18"/>
              </w:rPr>
            </w:pPr>
            <w:r w:rsidRPr="008D192F">
              <w:rPr>
                <w:rFonts w:eastAsia="Calibri"/>
                <w:sz w:val="18"/>
                <w:szCs w:val="18"/>
              </w:rPr>
              <w:t>3,83</w:t>
            </w:r>
          </w:p>
        </w:tc>
        <w:tc>
          <w:tcPr>
            <w:tcW w:w="666" w:type="dxa"/>
            <w:noWrap/>
            <w:hideMark/>
          </w:tcPr>
          <w:p w14:paraId="43FAA330" w14:textId="77777777" w:rsidR="008D441E" w:rsidRPr="008D192F" w:rsidRDefault="008D441E" w:rsidP="008D441E">
            <w:pPr>
              <w:rPr>
                <w:rFonts w:eastAsia="Calibri"/>
                <w:sz w:val="18"/>
                <w:szCs w:val="18"/>
              </w:rPr>
            </w:pPr>
            <w:r w:rsidRPr="008D192F">
              <w:rPr>
                <w:rFonts w:eastAsia="Calibri"/>
                <w:sz w:val="18"/>
                <w:szCs w:val="18"/>
              </w:rPr>
              <w:t>3,47</w:t>
            </w:r>
          </w:p>
        </w:tc>
        <w:tc>
          <w:tcPr>
            <w:tcW w:w="766" w:type="dxa"/>
            <w:noWrap/>
            <w:hideMark/>
          </w:tcPr>
          <w:p w14:paraId="0153535D" w14:textId="77777777" w:rsidR="008D441E" w:rsidRPr="008D192F" w:rsidRDefault="008D441E" w:rsidP="008D441E">
            <w:pPr>
              <w:rPr>
                <w:rFonts w:eastAsia="Calibri"/>
                <w:sz w:val="18"/>
                <w:szCs w:val="18"/>
              </w:rPr>
            </w:pPr>
            <w:r w:rsidRPr="008D192F">
              <w:rPr>
                <w:rFonts w:eastAsia="Calibri"/>
                <w:sz w:val="18"/>
                <w:szCs w:val="18"/>
              </w:rPr>
              <w:t>38,95</w:t>
            </w:r>
          </w:p>
        </w:tc>
        <w:tc>
          <w:tcPr>
            <w:tcW w:w="1566" w:type="dxa"/>
            <w:noWrap/>
            <w:hideMark/>
          </w:tcPr>
          <w:p w14:paraId="74B1D1FA" w14:textId="77777777" w:rsidR="008D441E" w:rsidRPr="008D192F" w:rsidRDefault="008D441E" w:rsidP="008D441E">
            <w:pPr>
              <w:rPr>
                <w:rFonts w:eastAsia="Calibri"/>
                <w:sz w:val="18"/>
                <w:szCs w:val="18"/>
              </w:rPr>
            </w:pPr>
            <w:r w:rsidRPr="008D192F">
              <w:rPr>
                <w:rFonts w:eastAsia="Calibri"/>
                <w:sz w:val="18"/>
                <w:szCs w:val="18"/>
              </w:rPr>
              <w:t>203,24</w:t>
            </w:r>
          </w:p>
        </w:tc>
        <w:tc>
          <w:tcPr>
            <w:tcW w:w="736" w:type="dxa"/>
            <w:noWrap/>
            <w:hideMark/>
          </w:tcPr>
          <w:p w14:paraId="64D150B1" w14:textId="77777777" w:rsidR="008D441E" w:rsidRPr="008D192F" w:rsidRDefault="008D441E" w:rsidP="008D441E">
            <w:pPr>
              <w:rPr>
                <w:rFonts w:eastAsia="Calibri"/>
                <w:sz w:val="18"/>
                <w:szCs w:val="18"/>
              </w:rPr>
            </w:pPr>
            <w:r w:rsidRPr="008D192F">
              <w:rPr>
                <w:rFonts w:eastAsia="Calibri"/>
                <w:sz w:val="18"/>
                <w:szCs w:val="18"/>
              </w:rPr>
              <w:t>0,04</w:t>
            </w:r>
          </w:p>
        </w:tc>
        <w:tc>
          <w:tcPr>
            <w:tcW w:w="803" w:type="dxa"/>
            <w:noWrap/>
            <w:hideMark/>
          </w:tcPr>
          <w:p w14:paraId="4D1178D5" w14:textId="77777777" w:rsidR="008D441E" w:rsidRPr="008D192F" w:rsidRDefault="008D441E" w:rsidP="008D441E">
            <w:pPr>
              <w:rPr>
                <w:rFonts w:eastAsia="Calibri"/>
                <w:sz w:val="18"/>
                <w:szCs w:val="18"/>
              </w:rPr>
            </w:pPr>
            <w:r w:rsidRPr="008D192F">
              <w:rPr>
                <w:rFonts w:eastAsia="Calibri"/>
                <w:sz w:val="18"/>
                <w:szCs w:val="18"/>
              </w:rPr>
              <w:t> </w:t>
            </w:r>
          </w:p>
        </w:tc>
        <w:tc>
          <w:tcPr>
            <w:tcW w:w="866" w:type="dxa"/>
            <w:noWrap/>
            <w:hideMark/>
          </w:tcPr>
          <w:p w14:paraId="325557C0" w14:textId="77777777" w:rsidR="008D441E" w:rsidRPr="008D192F" w:rsidRDefault="008D441E" w:rsidP="008D441E">
            <w:pPr>
              <w:rPr>
                <w:rFonts w:eastAsia="Calibri"/>
                <w:sz w:val="18"/>
                <w:szCs w:val="18"/>
              </w:rPr>
            </w:pPr>
            <w:r w:rsidRPr="008D192F">
              <w:rPr>
                <w:rFonts w:eastAsia="Calibri"/>
                <w:sz w:val="18"/>
                <w:szCs w:val="18"/>
              </w:rPr>
              <w:t>18</w:t>
            </w:r>
          </w:p>
        </w:tc>
        <w:tc>
          <w:tcPr>
            <w:tcW w:w="843" w:type="dxa"/>
            <w:noWrap/>
            <w:hideMark/>
          </w:tcPr>
          <w:p w14:paraId="0F142876" w14:textId="77777777" w:rsidR="008D441E" w:rsidRPr="008D192F" w:rsidRDefault="008D441E" w:rsidP="008D441E">
            <w:pPr>
              <w:rPr>
                <w:rFonts w:eastAsia="Calibri"/>
                <w:sz w:val="18"/>
                <w:szCs w:val="18"/>
              </w:rPr>
            </w:pPr>
            <w:r w:rsidRPr="008D192F">
              <w:rPr>
                <w:rFonts w:eastAsia="Calibri"/>
                <w:sz w:val="18"/>
                <w:szCs w:val="18"/>
              </w:rPr>
              <w:t>0,25</w:t>
            </w:r>
          </w:p>
        </w:tc>
        <w:tc>
          <w:tcPr>
            <w:tcW w:w="1542" w:type="dxa"/>
            <w:noWrap/>
            <w:hideMark/>
          </w:tcPr>
          <w:p w14:paraId="1360E3D4" w14:textId="77777777" w:rsidR="008D441E" w:rsidRPr="008D192F" w:rsidRDefault="008D441E" w:rsidP="008D441E">
            <w:pPr>
              <w:rPr>
                <w:rFonts w:eastAsia="Calibri"/>
                <w:sz w:val="18"/>
                <w:szCs w:val="18"/>
              </w:rPr>
            </w:pPr>
            <w:r w:rsidRPr="008D192F">
              <w:rPr>
                <w:rFonts w:eastAsia="Calibri"/>
                <w:sz w:val="18"/>
                <w:szCs w:val="18"/>
              </w:rPr>
              <w:t>8,43</w:t>
            </w:r>
          </w:p>
        </w:tc>
        <w:tc>
          <w:tcPr>
            <w:tcW w:w="1262" w:type="dxa"/>
            <w:noWrap/>
            <w:hideMark/>
          </w:tcPr>
          <w:p w14:paraId="0710EEE5" w14:textId="77777777" w:rsidR="008D441E" w:rsidRPr="008D192F" w:rsidRDefault="008D441E" w:rsidP="008D441E">
            <w:pPr>
              <w:rPr>
                <w:rFonts w:eastAsia="Calibri"/>
                <w:sz w:val="18"/>
                <w:szCs w:val="18"/>
              </w:rPr>
            </w:pPr>
            <w:r w:rsidRPr="008D192F">
              <w:rPr>
                <w:rFonts w:eastAsia="Calibri"/>
                <w:sz w:val="18"/>
                <w:szCs w:val="18"/>
              </w:rPr>
              <w:t>79,2</w:t>
            </w:r>
          </w:p>
        </w:tc>
        <w:tc>
          <w:tcPr>
            <w:tcW w:w="1262" w:type="dxa"/>
            <w:noWrap/>
            <w:hideMark/>
          </w:tcPr>
          <w:p w14:paraId="2FA9877B" w14:textId="77777777" w:rsidR="008D441E" w:rsidRPr="008D192F" w:rsidRDefault="008D441E" w:rsidP="008D441E">
            <w:pPr>
              <w:rPr>
                <w:rFonts w:eastAsia="Calibri"/>
                <w:sz w:val="18"/>
                <w:szCs w:val="18"/>
              </w:rPr>
            </w:pPr>
            <w:r w:rsidRPr="008D192F">
              <w:rPr>
                <w:rFonts w:eastAsia="Calibri"/>
                <w:sz w:val="18"/>
                <w:szCs w:val="18"/>
              </w:rPr>
              <w:t>26,2</w:t>
            </w:r>
          </w:p>
        </w:tc>
        <w:tc>
          <w:tcPr>
            <w:tcW w:w="983" w:type="dxa"/>
            <w:noWrap/>
            <w:hideMark/>
          </w:tcPr>
          <w:p w14:paraId="15BF4DAE" w14:textId="77777777" w:rsidR="008D441E" w:rsidRPr="008D192F" w:rsidRDefault="008D441E" w:rsidP="008D441E">
            <w:pPr>
              <w:rPr>
                <w:rFonts w:eastAsia="Calibri"/>
                <w:sz w:val="18"/>
                <w:szCs w:val="18"/>
              </w:rPr>
            </w:pPr>
            <w:r w:rsidRPr="008D192F">
              <w:rPr>
                <w:rFonts w:eastAsia="Calibri"/>
                <w:sz w:val="18"/>
                <w:szCs w:val="18"/>
              </w:rPr>
              <w:t>0,55</w:t>
            </w:r>
          </w:p>
        </w:tc>
      </w:tr>
      <w:tr w:rsidR="008D441E" w:rsidRPr="008D192F" w14:paraId="68A51410" w14:textId="77777777" w:rsidTr="008D441E">
        <w:trPr>
          <w:trHeight w:val="55"/>
        </w:trPr>
        <w:tc>
          <w:tcPr>
            <w:tcW w:w="765" w:type="dxa"/>
            <w:noWrap/>
            <w:hideMark/>
          </w:tcPr>
          <w:p w14:paraId="7F3CCB9C" w14:textId="77777777" w:rsidR="008D441E" w:rsidRPr="008D192F" w:rsidRDefault="008D441E" w:rsidP="008D441E">
            <w:pPr>
              <w:rPr>
                <w:rFonts w:eastAsia="Calibri"/>
                <w:sz w:val="18"/>
                <w:szCs w:val="18"/>
              </w:rPr>
            </w:pPr>
            <w:r w:rsidRPr="008D192F">
              <w:rPr>
                <w:rFonts w:eastAsia="Calibri"/>
                <w:sz w:val="18"/>
                <w:szCs w:val="18"/>
              </w:rPr>
              <w:t>283,01</w:t>
            </w:r>
          </w:p>
        </w:tc>
        <w:tc>
          <w:tcPr>
            <w:tcW w:w="1498" w:type="dxa"/>
            <w:hideMark/>
          </w:tcPr>
          <w:p w14:paraId="5A5C1D66" w14:textId="77777777" w:rsidR="008D441E" w:rsidRPr="008D192F" w:rsidRDefault="008D441E" w:rsidP="008D441E">
            <w:pPr>
              <w:rPr>
                <w:rFonts w:eastAsia="Calibri"/>
                <w:sz w:val="18"/>
                <w:szCs w:val="18"/>
              </w:rPr>
            </w:pPr>
            <w:r w:rsidRPr="008D192F">
              <w:rPr>
                <w:rFonts w:eastAsia="Calibri"/>
                <w:sz w:val="18"/>
                <w:szCs w:val="18"/>
              </w:rPr>
              <w:t xml:space="preserve">Чай с сахаром </w:t>
            </w:r>
          </w:p>
        </w:tc>
        <w:tc>
          <w:tcPr>
            <w:tcW w:w="844" w:type="dxa"/>
            <w:noWrap/>
            <w:hideMark/>
          </w:tcPr>
          <w:p w14:paraId="1AE0CA78" w14:textId="77777777" w:rsidR="008D441E" w:rsidRPr="008D192F" w:rsidRDefault="008D441E" w:rsidP="008D441E">
            <w:pPr>
              <w:rPr>
                <w:rFonts w:eastAsia="Calibri"/>
                <w:sz w:val="18"/>
                <w:szCs w:val="18"/>
              </w:rPr>
            </w:pPr>
            <w:r w:rsidRPr="008D192F">
              <w:rPr>
                <w:rFonts w:eastAsia="Calibri"/>
                <w:sz w:val="18"/>
                <w:szCs w:val="18"/>
              </w:rPr>
              <w:t>200</w:t>
            </w:r>
          </w:p>
        </w:tc>
        <w:tc>
          <w:tcPr>
            <w:tcW w:w="666" w:type="dxa"/>
            <w:noWrap/>
            <w:hideMark/>
          </w:tcPr>
          <w:p w14:paraId="3CC40D19" w14:textId="77777777" w:rsidR="008D441E" w:rsidRPr="008D192F" w:rsidRDefault="008D441E" w:rsidP="008D441E">
            <w:pPr>
              <w:rPr>
                <w:rFonts w:eastAsia="Calibri"/>
                <w:sz w:val="18"/>
                <w:szCs w:val="18"/>
              </w:rPr>
            </w:pPr>
            <w:r w:rsidRPr="008D192F">
              <w:rPr>
                <w:rFonts w:eastAsia="Calibri"/>
                <w:sz w:val="18"/>
                <w:szCs w:val="18"/>
              </w:rPr>
              <w:t> </w:t>
            </w:r>
          </w:p>
        </w:tc>
        <w:tc>
          <w:tcPr>
            <w:tcW w:w="666" w:type="dxa"/>
            <w:noWrap/>
            <w:hideMark/>
          </w:tcPr>
          <w:p w14:paraId="48375811" w14:textId="77777777" w:rsidR="008D441E" w:rsidRPr="008D192F" w:rsidRDefault="008D441E" w:rsidP="008D441E">
            <w:pPr>
              <w:rPr>
                <w:rFonts w:eastAsia="Calibri"/>
                <w:sz w:val="18"/>
                <w:szCs w:val="18"/>
              </w:rPr>
            </w:pPr>
            <w:r w:rsidRPr="008D192F">
              <w:rPr>
                <w:rFonts w:eastAsia="Calibri"/>
                <w:sz w:val="18"/>
                <w:szCs w:val="18"/>
              </w:rPr>
              <w:t> </w:t>
            </w:r>
          </w:p>
        </w:tc>
        <w:tc>
          <w:tcPr>
            <w:tcW w:w="766" w:type="dxa"/>
            <w:noWrap/>
            <w:hideMark/>
          </w:tcPr>
          <w:p w14:paraId="0E3A51CE" w14:textId="77777777" w:rsidR="008D441E" w:rsidRPr="008D192F" w:rsidRDefault="008D441E" w:rsidP="008D441E">
            <w:pPr>
              <w:rPr>
                <w:rFonts w:eastAsia="Calibri"/>
                <w:sz w:val="18"/>
                <w:szCs w:val="18"/>
              </w:rPr>
            </w:pPr>
            <w:r w:rsidRPr="008D192F">
              <w:rPr>
                <w:rFonts w:eastAsia="Calibri"/>
                <w:sz w:val="18"/>
                <w:szCs w:val="18"/>
              </w:rPr>
              <w:t>11,98</w:t>
            </w:r>
          </w:p>
        </w:tc>
        <w:tc>
          <w:tcPr>
            <w:tcW w:w="1566" w:type="dxa"/>
            <w:noWrap/>
            <w:hideMark/>
          </w:tcPr>
          <w:p w14:paraId="6E610634" w14:textId="77777777" w:rsidR="008D441E" w:rsidRPr="008D192F" w:rsidRDefault="008D441E" w:rsidP="008D441E">
            <w:pPr>
              <w:rPr>
                <w:rFonts w:eastAsia="Calibri"/>
                <w:sz w:val="18"/>
                <w:szCs w:val="18"/>
              </w:rPr>
            </w:pPr>
            <w:r w:rsidRPr="008D192F">
              <w:rPr>
                <w:rFonts w:eastAsia="Calibri"/>
                <w:sz w:val="18"/>
                <w:szCs w:val="18"/>
              </w:rPr>
              <w:t>47,88</w:t>
            </w:r>
          </w:p>
        </w:tc>
        <w:tc>
          <w:tcPr>
            <w:tcW w:w="736" w:type="dxa"/>
            <w:noWrap/>
            <w:hideMark/>
          </w:tcPr>
          <w:p w14:paraId="1B37E5D7" w14:textId="77777777" w:rsidR="008D441E" w:rsidRPr="008D192F" w:rsidRDefault="008D441E" w:rsidP="008D441E">
            <w:pPr>
              <w:rPr>
                <w:rFonts w:eastAsia="Calibri"/>
                <w:sz w:val="18"/>
                <w:szCs w:val="18"/>
              </w:rPr>
            </w:pPr>
            <w:r w:rsidRPr="008D192F">
              <w:rPr>
                <w:rFonts w:eastAsia="Calibri"/>
                <w:sz w:val="18"/>
                <w:szCs w:val="18"/>
              </w:rPr>
              <w:t> </w:t>
            </w:r>
          </w:p>
        </w:tc>
        <w:tc>
          <w:tcPr>
            <w:tcW w:w="803" w:type="dxa"/>
            <w:noWrap/>
            <w:hideMark/>
          </w:tcPr>
          <w:p w14:paraId="4A7920C7" w14:textId="77777777" w:rsidR="008D441E" w:rsidRPr="008D192F" w:rsidRDefault="008D441E" w:rsidP="008D441E">
            <w:pPr>
              <w:rPr>
                <w:rFonts w:eastAsia="Calibri"/>
                <w:sz w:val="18"/>
                <w:szCs w:val="18"/>
              </w:rPr>
            </w:pPr>
            <w:r w:rsidRPr="008D192F">
              <w:rPr>
                <w:rFonts w:eastAsia="Calibri"/>
                <w:sz w:val="18"/>
                <w:szCs w:val="18"/>
              </w:rPr>
              <w:t> </w:t>
            </w:r>
          </w:p>
        </w:tc>
        <w:tc>
          <w:tcPr>
            <w:tcW w:w="866" w:type="dxa"/>
            <w:noWrap/>
            <w:hideMark/>
          </w:tcPr>
          <w:p w14:paraId="23EB4A8F" w14:textId="77777777" w:rsidR="008D441E" w:rsidRPr="008D192F" w:rsidRDefault="008D441E" w:rsidP="008D441E">
            <w:pPr>
              <w:rPr>
                <w:rFonts w:eastAsia="Calibri"/>
                <w:sz w:val="18"/>
                <w:szCs w:val="18"/>
              </w:rPr>
            </w:pPr>
            <w:r w:rsidRPr="008D192F">
              <w:rPr>
                <w:rFonts w:eastAsia="Calibri"/>
                <w:sz w:val="18"/>
                <w:szCs w:val="18"/>
              </w:rPr>
              <w:t> </w:t>
            </w:r>
          </w:p>
        </w:tc>
        <w:tc>
          <w:tcPr>
            <w:tcW w:w="843" w:type="dxa"/>
            <w:noWrap/>
            <w:hideMark/>
          </w:tcPr>
          <w:p w14:paraId="149828BE" w14:textId="77777777" w:rsidR="008D441E" w:rsidRPr="008D192F" w:rsidRDefault="008D441E" w:rsidP="008D441E">
            <w:pPr>
              <w:rPr>
                <w:rFonts w:eastAsia="Calibri"/>
                <w:sz w:val="18"/>
                <w:szCs w:val="18"/>
              </w:rPr>
            </w:pPr>
            <w:r w:rsidRPr="008D192F">
              <w:rPr>
                <w:rFonts w:eastAsia="Calibri"/>
                <w:sz w:val="18"/>
                <w:szCs w:val="18"/>
              </w:rPr>
              <w:t> </w:t>
            </w:r>
          </w:p>
        </w:tc>
        <w:tc>
          <w:tcPr>
            <w:tcW w:w="1542" w:type="dxa"/>
            <w:noWrap/>
            <w:hideMark/>
          </w:tcPr>
          <w:p w14:paraId="2C5FBDDE" w14:textId="77777777" w:rsidR="008D441E" w:rsidRPr="008D192F" w:rsidRDefault="008D441E" w:rsidP="008D441E">
            <w:pPr>
              <w:rPr>
                <w:rFonts w:eastAsia="Calibri"/>
                <w:sz w:val="18"/>
                <w:szCs w:val="18"/>
              </w:rPr>
            </w:pPr>
            <w:r w:rsidRPr="008D192F">
              <w:rPr>
                <w:rFonts w:eastAsia="Calibri"/>
                <w:sz w:val="18"/>
                <w:szCs w:val="18"/>
              </w:rPr>
              <w:t>0,36</w:t>
            </w:r>
          </w:p>
        </w:tc>
        <w:tc>
          <w:tcPr>
            <w:tcW w:w="1262" w:type="dxa"/>
            <w:noWrap/>
            <w:hideMark/>
          </w:tcPr>
          <w:p w14:paraId="7003B401" w14:textId="77777777" w:rsidR="008D441E" w:rsidRPr="008D192F" w:rsidRDefault="008D441E" w:rsidP="008D441E">
            <w:pPr>
              <w:rPr>
                <w:rFonts w:eastAsia="Calibri"/>
                <w:sz w:val="18"/>
                <w:szCs w:val="18"/>
              </w:rPr>
            </w:pPr>
            <w:r w:rsidRPr="008D192F">
              <w:rPr>
                <w:rFonts w:eastAsia="Calibri"/>
                <w:sz w:val="18"/>
                <w:szCs w:val="18"/>
              </w:rPr>
              <w:t> </w:t>
            </w:r>
          </w:p>
        </w:tc>
        <w:tc>
          <w:tcPr>
            <w:tcW w:w="1262" w:type="dxa"/>
            <w:noWrap/>
            <w:hideMark/>
          </w:tcPr>
          <w:p w14:paraId="591D79B5" w14:textId="77777777" w:rsidR="008D441E" w:rsidRPr="008D192F" w:rsidRDefault="008D441E" w:rsidP="008D441E">
            <w:pPr>
              <w:rPr>
                <w:rFonts w:eastAsia="Calibri"/>
                <w:sz w:val="18"/>
                <w:szCs w:val="18"/>
              </w:rPr>
            </w:pPr>
            <w:r w:rsidRPr="008D192F">
              <w:rPr>
                <w:rFonts w:eastAsia="Calibri"/>
                <w:sz w:val="18"/>
                <w:szCs w:val="18"/>
              </w:rPr>
              <w:t> </w:t>
            </w:r>
          </w:p>
        </w:tc>
        <w:tc>
          <w:tcPr>
            <w:tcW w:w="983" w:type="dxa"/>
            <w:noWrap/>
            <w:hideMark/>
          </w:tcPr>
          <w:p w14:paraId="5AD2EB98" w14:textId="77777777" w:rsidR="008D441E" w:rsidRPr="008D192F" w:rsidRDefault="008D441E" w:rsidP="008D441E">
            <w:pPr>
              <w:rPr>
                <w:rFonts w:eastAsia="Calibri"/>
                <w:sz w:val="18"/>
                <w:szCs w:val="18"/>
              </w:rPr>
            </w:pPr>
            <w:r w:rsidRPr="008D192F">
              <w:rPr>
                <w:rFonts w:eastAsia="Calibri"/>
                <w:sz w:val="18"/>
                <w:szCs w:val="18"/>
              </w:rPr>
              <w:t>0,04</w:t>
            </w:r>
          </w:p>
        </w:tc>
      </w:tr>
      <w:tr w:rsidR="008D441E" w:rsidRPr="008D192F" w14:paraId="0F6EC807" w14:textId="77777777" w:rsidTr="008D441E">
        <w:trPr>
          <w:trHeight w:val="138"/>
        </w:trPr>
        <w:tc>
          <w:tcPr>
            <w:tcW w:w="765" w:type="dxa"/>
            <w:noWrap/>
            <w:hideMark/>
          </w:tcPr>
          <w:p w14:paraId="1FFF8E98" w14:textId="77777777" w:rsidR="008D441E" w:rsidRPr="008D192F" w:rsidRDefault="008D441E" w:rsidP="008D441E">
            <w:pPr>
              <w:rPr>
                <w:rFonts w:eastAsia="Calibri"/>
                <w:sz w:val="18"/>
                <w:szCs w:val="18"/>
              </w:rPr>
            </w:pPr>
            <w:r w:rsidRPr="008D192F">
              <w:rPr>
                <w:rFonts w:eastAsia="Calibri"/>
                <w:sz w:val="18"/>
                <w:szCs w:val="18"/>
              </w:rPr>
              <w:t>420,02</w:t>
            </w:r>
          </w:p>
        </w:tc>
        <w:tc>
          <w:tcPr>
            <w:tcW w:w="1498" w:type="dxa"/>
            <w:hideMark/>
          </w:tcPr>
          <w:p w14:paraId="2A0E1C76" w14:textId="77777777" w:rsidR="008D441E" w:rsidRPr="008D192F" w:rsidRDefault="008D441E" w:rsidP="008D441E">
            <w:pPr>
              <w:rPr>
                <w:rFonts w:eastAsia="Calibri"/>
                <w:sz w:val="18"/>
                <w:szCs w:val="18"/>
              </w:rPr>
            </w:pPr>
            <w:r w:rsidRPr="008D192F">
              <w:rPr>
                <w:rFonts w:eastAsia="Calibri"/>
                <w:sz w:val="18"/>
                <w:szCs w:val="18"/>
              </w:rPr>
              <w:t xml:space="preserve">Хлеб пшеничный обогащенный витаминами для детского питания </w:t>
            </w:r>
          </w:p>
        </w:tc>
        <w:tc>
          <w:tcPr>
            <w:tcW w:w="844" w:type="dxa"/>
            <w:noWrap/>
            <w:hideMark/>
          </w:tcPr>
          <w:p w14:paraId="7A669A07" w14:textId="77777777" w:rsidR="008D441E" w:rsidRPr="008D192F" w:rsidRDefault="008D441E" w:rsidP="008D441E">
            <w:pPr>
              <w:rPr>
                <w:rFonts w:eastAsia="Calibri"/>
                <w:sz w:val="18"/>
                <w:szCs w:val="18"/>
              </w:rPr>
            </w:pPr>
            <w:r w:rsidRPr="008D192F">
              <w:rPr>
                <w:rFonts w:eastAsia="Calibri"/>
                <w:sz w:val="18"/>
                <w:szCs w:val="18"/>
              </w:rPr>
              <w:t>40</w:t>
            </w:r>
          </w:p>
        </w:tc>
        <w:tc>
          <w:tcPr>
            <w:tcW w:w="666" w:type="dxa"/>
            <w:noWrap/>
            <w:hideMark/>
          </w:tcPr>
          <w:p w14:paraId="4D300377" w14:textId="77777777" w:rsidR="008D441E" w:rsidRPr="008D192F" w:rsidRDefault="008D441E" w:rsidP="008D441E">
            <w:pPr>
              <w:rPr>
                <w:rFonts w:eastAsia="Calibri"/>
                <w:sz w:val="18"/>
                <w:szCs w:val="18"/>
              </w:rPr>
            </w:pPr>
            <w:r w:rsidRPr="008D192F">
              <w:rPr>
                <w:rFonts w:eastAsia="Calibri"/>
                <w:sz w:val="18"/>
                <w:szCs w:val="18"/>
              </w:rPr>
              <w:t>3,2</w:t>
            </w:r>
          </w:p>
        </w:tc>
        <w:tc>
          <w:tcPr>
            <w:tcW w:w="666" w:type="dxa"/>
            <w:noWrap/>
            <w:hideMark/>
          </w:tcPr>
          <w:p w14:paraId="4601CF10" w14:textId="77777777" w:rsidR="008D441E" w:rsidRPr="008D192F" w:rsidRDefault="008D441E" w:rsidP="008D441E">
            <w:pPr>
              <w:rPr>
                <w:rFonts w:eastAsia="Calibri"/>
                <w:sz w:val="18"/>
                <w:szCs w:val="18"/>
              </w:rPr>
            </w:pPr>
            <w:r w:rsidRPr="008D192F">
              <w:rPr>
                <w:rFonts w:eastAsia="Calibri"/>
                <w:sz w:val="18"/>
                <w:szCs w:val="18"/>
              </w:rPr>
              <w:t>0,4</w:t>
            </w:r>
          </w:p>
        </w:tc>
        <w:tc>
          <w:tcPr>
            <w:tcW w:w="766" w:type="dxa"/>
            <w:noWrap/>
            <w:hideMark/>
          </w:tcPr>
          <w:p w14:paraId="4E7162B1" w14:textId="77777777" w:rsidR="008D441E" w:rsidRPr="008D192F" w:rsidRDefault="008D441E" w:rsidP="008D441E">
            <w:pPr>
              <w:rPr>
                <w:rFonts w:eastAsia="Calibri"/>
                <w:sz w:val="18"/>
                <w:szCs w:val="18"/>
              </w:rPr>
            </w:pPr>
            <w:r w:rsidRPr="008D192F">
              <w:rPr>
                <w:rFonts w:eastAsia="Calibri"/>
                <w:sz w:val="18"/>
                <w:szCs w:val="18"/>
              </w:rPr>
              <w:t>22</w:t>
            </w:r>
          </w:p>
        </w:tc>
        <w:tc>
          <w:tcPr>
            <w:tcW w:w="1566" w:type="dxa"/>
            <w:noWrap/>
            <w:hideMark/>
          </w:tcPr>
          <w:p w14:paraId="6EE3FDE2" w14:textId="77777777" w:rsidR="008D441E" w:rsidRPr="008D192F" w:rsidRDefault="008D441E" w:rsidP="008D441E">
            <w:pPr>
              <w:rPr>
                <w:rFonts w:eastAsia="Calibri"/>
                <w:sz w:val="18"/>
                <w:szCs w:val="18"/>
              </w:rPr>
            </w:pPr>
            <w:r w:rsidRPr="008D192F">
              <w:rPr>
                <w:rFonts w:eastAsia="Calibri"/>
                <w:sz w:val="18"/>
                <w:szCs w:val="18"/>
              </w:rPr>
              <w:t>104</w:t>
            </w:r>
          </w:p>
        </w:tc>
        <w:tc>
          <w:tcPr>
            <w:tcW w:w="736" w:type="dxa"/>
            <w:noWrap/>
            <w:hideMark/>
          </w:tcPr>
          <w:p w14:paraId="3B8FC249" w14:textId="77777777" w:rsidR="008D441E" w:rsidRPr="008D192F" w:rsidRDefault="008D441E" w:rsidP="008D441E">
            <w:pPr>
              <w:rPr>
                <w:rFonts w:eastAsia="Calibri"/>
                <w:sz w:val="18"/>
                <w:szCs w:val="18"/>
              </w:rPr>
            </w:pPr>
            <w:r w:rsidRPr="008D192F">
              <w:rPr>
                <w:rFonts w:eastAsia="Calibri"/>
                <w:sz w:val="18"/>
                <w:szCs w:val="18"/>
              </w:rPr>
              <w:t>0,14</w:t>
            </w:r>
          </w:p>
        </w:tc>
        <w:tc>
          <w:tcPr>
            <w:tcW w:w="803" w:type="dxa"/>
            <w:noWrap/>
            <w:hideMark/>
          </w:tcPr>
          <w:p w14:paraId="151D35AD" w14:textId="77777777" w:rsidR="008D441E" w:rsidRPr="008D192F" w:rsidRDefault="008D441E" w:rsidP="008D441E">
            <w:pPr>
              <w:rPr>
                <w:rFonts w:eastAsia="Calibri"/>
                <w:sz w:val="18"/>
                <w:szCs w:val="18"/>
              </w:rPr>
            </w:pPr>
            <w:r w:rsidRPr="008D192F">
              <w:rPr>
                <w:rFonts w:eastAsia="Calibri"/>
                <w:sz w:val="18"/>
                <w:szCs w:val="18"/>
              </w:rPr>
              <w:t> </w:t>
            </w:r>
          </w:p>
        </w:tc>
        <w:tc>
          <w:tcPr>
            <w:tcW w:w="866" w:type="dxa"/>
            <w:noWrap/>
            <w:hideMark/>
          </w:tcPr>
          <w:p w14:paraId="1CA0E872" w14:textId="77777777" w:rsidR="008D441E" w:rsidRPr="008D192F" w:rsidRDefault="008D441E" w:rsidP="008D441E">
            <w:pPr>
              <w:rPr>
                <w:rFonts w:eastAsia="Calibri"/>
                <w:sz w:val="18"/>
                <w:szCs w:val="18"/>
              </w:rPr>
            </w:pPr>
            <w:r w:rsidRPr="008D192F">
              <w:rPr>
                <w:rFonts w:eastAsia="Calibri"/>
                <w:sz w:val="18"/>
                <w:szCs w:val="18"/>
              </w:rPr>
              <w:t> </w:t>
            </w:r>
          </w:p>
        </w:tc>
        <w:tc>
          <w:tcPr>
            <w:tcW w:w="843" w:type="dxa"/>
            <w:noWrap/>
            <w:hideMark/>
          </w:tcPr>
          <w:p w14:paraId="64021289" w14:textId="77777777" w:rsidR="008D441E" w:rsidRPr="008D192F" w:rsidRDefault="008D441E" w:rsidP="008D441E">
            <w:pPr>
              <w:rPr>
                <w:rFonts w:eastAsia="Calibri"/>
                <w:sz w:val="18"/>
                <w:szCs w:val="18"/>
              </w:rPr>
            </w:pPr>
            <w:r w:rsidRPr="008D192F">
              <w:rPr>
                <w:rFonts w:eastAsia="Calibri"/>
                <w:sz w:val="18"/>
                <w:szCs w:val="18"/>
              </w:rPr>
              <w:t>0,6</w:t>
            </w:r>
          </w:p>
        </w:tc>
        <w:tc>
          <w:tcPr>
            <w:tcW w:w="1542" w:type="dxa"/>
            <w:noWrap/>
            <w:hideMark/>
          </w:tcPr>
          <w:p w14:paraId="3E8E09A8" w14:textId="77777777" w:rsidR="008D441E" w:rsidRPr="008D192F" w:rsidRDefault="008D441E" w:rsidP="008D441E">
            <w:pPr>
              <w:rPr>
                <w:rFonts w:eastAsia="Calibri"/>
                <w:sz w:val="18"/>
                <w:szCs w:val="18"/>
              </w:rPr>
            </w:pPr>
            <w:r w:rsidRPr="008D192F">
              <w:rPr>
                <w:rFonts w:eastAsia="Calibri"/>
                <w:sz w:val="18"/>
                <w:szCs w:val="18"/>
              </w:rPr>
              <w:t>8</w:t>
            </w:r>
          </w:p>
        </w:tc>
        <w:tc>
          <w:tcPr>
            <w:tcW w:w="1262" w:type="dxa"/>
            <w:noWrap/>
            <w:hideMark/>
          </w:tcPr>
          <w:p w14:paraId="6A153D7B" w14:textId="77777777" w:rsidR="008D441E" w:rsidRPr="008D192F" w:rsidRDefault="008D441E" w:rsidP="008D441E">
            <w:pPr>
              <w:rPr>
                <w:rFonts w:eastAsia="Calibri"/>
                <w:sz w:val="18"/>
                <w:szCs w:val="18"/>
              </w:rPr>
            </w:pPr>
            <w:r w:rsidRPr="008D192F">
              <w:rPr>
                <w:rFonts w:eastAsia="Calibri"/>
                <w:sz w:val="18"/>
                <w:szCs w:val="18"/>
              </w:rPr>
              <w:t>26</w:t>
            </w:r>
          </w:p>
        </w:tc>
        <w:tc>
          <w:tcPr>
            <w:tcW w:w="1262" w:type="dxa"/>
            <w:noWrap/>
            <w:hideMark/>
          </w:tcPr>
          <w:p w14:paraId="4BE49484" w14:textId="77777777" w:rsidR="008D441E" w:rsidRPr="008D192F" w:rsidRDefault="008D441E" w:rsidP="008D441E">
            <w:pPr>
              <w:rPr>
                <w:rFonts w:eastAsia="Calibri"/>
                <w:sz w:val="18"/>
                <w:szCs w:val="18"/>
              </w:rPr>
            </w:pPr>
            <w:r w:rsidRPr="008D192F">
              <w:rPr>
                <w:rFonts w:eastAsia="Calibri"/>
                <w:sz w:val="18"/>
                <w:szCs w:val="18"/>
              </w:rPr>
              <w:t>5,6</w:t>
            </w:r>
          </w:p>
        </w:tc>
        <w:tc>
          <w:tcPr>
            <w:tcW w:w="983" w:type="dxa"/>
            <w:noWrap/>
            <w:hideMark/>
          </w:tcPr>
          <w:p w14:paraId="1B2256F5" w14:textId="77777777" w:rsidR="008D441E" w:rsidRPr="008D192F" w:rsidRDefault="008D441E" w:rsidP="008D441E">
            <w:pPr>
              <w:rPr>
                <w:rFonts w:eastAsia="Calibri"/>
                <w:sz w:val="18"/>
                <w:szCs w:val="18"/>
              </w:rPr>
            </w:pPr>
            <w:r w:rsidRPr="008D192F">
              <w:rPr>
                <w:rFonts w:eastAsia="Calibri"/>
                <w:sz w:val="18"/>
                <w:szCs w:val="18"/>
              </w:rPr>
              <w:t>1</w:t>
            </w:r>
          </w:p>
        </w:tc>
      </w:tr>
      <w:tr w:rsidR="008D441E" w:rsidRPr="008D192F" w14:paraId="45F80F47" w14:textId="77777777" w:rsidTr="008D441E">
        <w:trPr>
          <w:trHeight w:val="55"/>
        </w:trPr>
        <w:tc>
          <w:tcPr>
            <w:tcW w:w="765" w:type="dxa"/>
            <w:noWrap/>
            <w:hideMark/>
          </w:tcPr>
          <w:p w14:paraId="27FC71E9" w14:textId="77777777" w:rsidR="008D441E" w:rsidRPr="008D192F" w:rsidRDefault="008D441E" w:rsidP="008D441E">
            <w:pPr>
              <w:rPr>
                <w:rFonts w:eastAsia="Calibri"/>
                <w:sz w:val="18"/>
                <w:szCs w:val="18"/>
              </w:rPr>
            </w:pPr>
            <w:r w:rsidRPr="008D192F">
              <w:rPr>
                <w:rFonts w:eastAsia="Calibri"/>
                <w:sz w:val="18"/>
                <w:szCs w:val="18"/>
              </w:rPr>
              <w:t>421,09</w:t>
            </w:r>
          </w:p>
        </w:tc>
        <w:tc>
          <w:tcPr>
            <w:tcW w:w="1498" w:type="dxa"/>
            <w:hideMark/>
          </w:tcPr>
          <w:p w14:paraId="1AAAC86B" w14:textId="77777777" w:rsidR="008D441E" w:rsidRPr="008D192F" w:rsidRDefault="008D441E" w:rsidP="008D441E">
            <w:pPr>
              <w:rPr>
                <w:rFonts w:eastAsia="Calibri"/>
                <w:sz w:val="18"/>
                <w:szCs w:val="18"/>
              </w:rPr>
            </w:pPr>
            <w:r w:rsidRPr="008D192F">
              <w:rPr>
                <w:rFonts w:eastAsia="Calibri"/>
                <w:sz w:val="18"/>
                <w:szCs w:val="18"/>
              </w:rPr>
              <w:t>Хлеб ржано-пшеничный для детского питания</w:t>
            </w:r>
          </w:p>
        </w:tc>
        <w:tc>
          <w:tcPr>
            <w:tcW w:w="844" w:type="dxa"/>
            <w:noWrap/>
            <w:hideMark/>
          </w:tcPr>
          <w:p w14:paraId="24D7835E" w14:textId="77777777" w:rsidR="008D441E" w:rsidRPr="008D192F" w:rsidRDefault="008D441E" w:rsidP="008D441E">
            <w:pPr>
              <w:rPr>
                <w:rFonts w:eastAsia="Calibri"/>
                <w:sz w:val="18"/>
                <w:szCs w:val="18"/>
              </w:rPr>
            </w:pPr>
            <w:r w:rsidRPr="008D192F">
              <w:rPr>
                <w:rFonts w:eastAsia="Calibri"/>
                <w:sz w:val="18"/>
                <w:szCs w:val="18"/>
              </w:rPr>
              <w:t>35</w:t>
            </w:r>
          </w:p>
        </w:tc>
        <w:tc>
          <w:tcPr>
            <w:tcW w:w="666" w:type="dxa"/>
            <w:noWrap/>
            <w:hideMark/>
          </w:tcPr>
          <w:p w14:paraId="7AD78676" w14:textId="77777777" w:rsidR="008D441E" w:rsidRPr="008D192F" w:rsidRDefault="008D441E" w:rsidP="008D441E">
            <w:pPr>
              <w:rPr>
                <w:rFonts w:eastAsia="Calibri"/>
                <w:sz w:val="18"/>
                <w:szCs w:val="18"/>
              </w:rPr>
            </w:pPr>
            <w:r w:rsidRPr="008D192F">
              <w:rPr>
                <w:rFonts w:eastAsia="Calibri"/>
                <w:sz w:val="18"/>
                <w:szCs w:val="18"/>
              </w:rPr>
              <w:t>2,8</w:t>
            </w:r>
          </w:p>
        </w:tc>
        <w:tc>
          <w:tcPr>
            <w:tcW w:w="666" w:type="dxa"/>
            <w:noWrap/>
            <w:hideMark/>
          </w:tcPr>
          <w:p w14:paraId="394E4A7D" w14:textId="77777777" w:rsidR="008D441E" w:rsidRPr="008D192F" w:rsidRDefault="008D441E" w:rsidP="008D441E">
            <w:pPr>
              <w:rPr>
                <w:rFonts w:eastAsia="Calibri"/>
                <w:sz w:val="18"/>
                <w:szCs w:val="18"/>
              </w:rPr>
            </w:pPr>
            <w:r w:rsidRPr="008D192F">
              <w:rPr>
                <w:rFonts w:eastAsia="Calibri"/>
                <w:sz w:val="18"/>
                <w:szCs w:val="18"/>
              </w:rPr>
              <w:t>0,35</w:t>
            </w:r>
          </w:p>
        </w:tc>
        <w:tc>
          <w:tcPr>
            <w:tcW w:w="766" w:type="dxa"/>
            <w:noWrap/>
            <w:hideMark/>
          </w:tcPr>
          <w:p w14:paraId="0B8C6D5D" w14:textId="77777777" w:rsidR="008D441E" w:rsidRPr="008D192F" w:rsidRDefault="008D441E" w:rsidP="008D441E">
            <w:pPr>
              <w:rPr>
                <w:rFonts w:eastAsia="Calibri"/>
                <w:sz w:val="18"/>
                <w:szCs w:val="18"/>
              </w:rPr>
            </w:pPr>
            <w:r w:rsidRPr="008D192F">
              <w:rPr>
                <w:rFonts w:eastAsia="Calibri"/>
                <w:sz w:val="18"/>
                <w:szCs w:val="18"/>
              </w:rPr>
              <w:t>16,1</w:t>
            </w:r>
          </w:p>
        </w:tc>
        <w:tc>
          <w:tcPr>
            <w:tcW w:w="1566" w:type="dxa"/>
            <w:noWrap/>
            <w:hideMark/>
          </w:tcPr>
          <w:p w14:paraId="254C34FF" w14:textId="77777777" w:rsidR="008D441E" w:rsidRPr="008D192F" w:rsidRDefault="008D441E" w:rsidP="008D441E">
            <w:pPr>
              <w:rPr>
                <w:rFonts w:eastAsia="Calibri"/>
                <w:sz w:val="18"/>
                <w:szCs w:val="18"/>
              </w:rPr>
            </w:pPr>
            <w:r w:rsidRPr="008D192F">
              <w:rPr>
                <w:rFonts w:eastAsia="Calibri"/>
                <w:sz w:val="18"/>
                <w:szCs w:val="18"/>
              </w:rPr>
              <w:t>77</w:t>
            </w:r>
          </w:p>
        </w:tc>
        <w:tc>
          <w:tcPr>
            <w:tcW w:w="736" w:type="dxa"/>
            <w:noWrap/>
            <w:hideMark/>
          </w:tcPr>
          <w:p w14:paraId="7799D48E" w14:textId="77777777" w:rsidR="008D441E" w:rsidRPr="008D192F" w:rsidRDefault="008D441E" w:rsidP="008D441E">
            <w:pPr>
              <w:rPr>
                <w:rFonts w:eastAsia="Calibri"/>
                <w:sz w:val="18"/>
                <w:szCs w:val="18"/>
              </w:rPr>
            </w:pPr>
            <w:r w:rsidRPr="008D192F">
              <w:rPr>
                <w:rFonts w:eastAsia="Calibri"/>
                <w:sz w:val="18"/>
                <w:szCs w:val="18"/>
              </w:rPr>
              <w:t>0,14</w:t>
            </w:r>
          </w:p>
        </w:tc>
        <w:tc>
          <w:tcPr>
            <w:tcW w:w="803" w:type="dxa"/>
            <w:noWrap/>
            <w:hideMark/>
          </w:tcPr>
          <w:p w14:paraId="637C3515" w14:textId="77777777" w:rsidR="008D441E" w:rsidRPr="008D192F" w:rsidRDefault="008D441E" w:rsidP="008D441E">
            <w:pPr>
              <w:rPr>
                <w:rFonts w:eastAsia="Calibri"/>
                <w:sz w:val="18"/>
                <w:szCs w:val="18"/>
              </w:rPr>
            </w:pPr>
            <w:r w:rsidRPr="008D192F">
              <w:rPr>
                <w:rFonts w:eastAsia="Calibri"/>
                <w:sz w:val="18"/>
                <w:szCs w:val="18"/>
              </w:rPr>
              <w:t> </w:t>
            </w:r>
          </w:p>
        </w:tc>
        <w:tc>
          <w:tcPr>
            <w:tcW w:w="866" w:type="dxa"/>
            <w:noWrap/>
            <w:hideMark/>
          </w:tcPr>
          <w:p w14:paraId="2F0D5D3E" w14:textId="77777777" w:rsidR="008D441E" w:rsidRPr="008D192F" w:rsidRDefault="008D441E" w:rsidP="008D441E">
            <w:pPr>
              <w:rPr>
                <w:rFonts w:eastAsia="Calibri"/>
                <w:sz w:val="18"/>
                <w:szCs w:val="18"/>
              </w:rPr>
            </w:pPr>
            <w:r w:rsidRPr="008D192F">
              <w:rPr>
                <w:rFonts w:eastAsia="Calibri"/>
                <w:sz w:val="18"/>
                <w:szCs w:val="18"/>
              </w:rPr>
              <w:t> </w:t>
            </w:r>
          </w:p>
        </w:tc>
        <w:tc>
          <w:tcPr>
            <w:tcW w:w="843" w:type="dxa"/>
            <w:noWrap/>
            <w:hideMark/>
          </w:tcPr>
          <w:p w14:paraId="2EBEDB9B" w14:textId="77777777" w:rsidR="008D441E" w:rsidRPr="008D192F" w:rsidRDefault="008D441E" w:rsidP="008D441E">
            <w:pPr>
              <w:rPr>
                <w:rFonts w:eastAsia="Calibri"/>
                <w:sz w:val="18"/>
                <w:szCs w:val="18"/>
              </w:rPr>
            </w:pPr>
            <w:r w:rsidRPr="008D192F">
              <w:rPr>
                <w:rFonts w:eastAsia="Calibri"/>
                <w:sz w:val="18"/>
                <w:szCs w:val="18"/>
              </w:rPr>
              <w:t>0,6</w:t>
            </w:r>
          </w:p>
        </w:tc>
        <w:tc>
          <w:tcPr>
            <w:tcW w:w="1542" w:type="dxa"/>
            <w:noWrap/>
            <w:hideMark/>
          </w:tcPr>
          <w:p w14:paraId="6AFB991B" w14:textId="77777777" w:rsidR="008D441E" w:rsidRPr="008D192F" w:rsidRDefault="008D441E" w:rsidP="008D441E">
            <w:pPr>
              <w:rPr>
                <w:rFonts w:eastAsia="Calibri"/>
                <w:sz w:val="18"/>
                <w:szCs w:val="18"/>
              </w:rPr>
            </w:pPr>
            <w:r w:rsidRPr="008D192F">
              <w:rPr>
                <w:rFonts w:eastAsia="Calibri"/>
                <w:sz w:val="18"/>
                <w:szCs w:val="18"/>
              </w:rPr>
              <w:t>10,15</w:t>
            </w:r>
          </w:p>
        </w:tc>
        <w:tc>
          <w:tcPr>
            <w:tcW w:w="1262" w:type="dxa"/>
            <w:noWrap/>
            <w:hideMark/>
          </w:tcPr>
          <w:p w14:paraId="512D8BCE" w14:textId="77777777" w:rsidR="008D441E" w:rsidRPr="008D192F" w:rsidRDefault="008D441E" w:rsidP="008D441E">
            <w:pPr>
              <w:rPr>
                <w:rFonts w:eastAsia="Calibri"/>
                <w:sz w:val="18"/>
                <w:szCs w:val="18"/>
              </w:rPr>
            </w:pPr>
            <w:r w:rsidRPr="008D192F">
              <w:rPr>
                <w:rFonts w:eastAsia="Calibri"/>
                <w:sz w:val="18"/>
                <w:szCs w:val="18"/>
              </w:rPr>
              <w:t>45,5</w:t>
            </w:r>
          </w:p>
        </w:tc>
        <w:tc>
          <w:tcPr>
            <w:tcW w:w="1262" w:type="dxa"/>
            <w:noWrap/>
            <w:hideMark/>
          </w:tcPr>
          <w:p w14:paraId="5B59465C" w14:textId="77777777" w:rsidR="008D441E" w:rsidRPr="008D192F" w:rsidRDefault="008D441E" w:rsidP="008D441E">
            <w:pPr>
              <w:rPr>
                <w:rFonts w:eastAsia="Calibri"/>
                <w:sz w:val="18"/>
                <w:szCs w:val="18"/>
              </w:rPr>
            </w:pPr>
            <w:r w:rsidRPr="008D192F">
              <w:rPr>
                <w:rFonts w:eastAsia="Calibri"/>
                <w:sz w:val="18"/>
                <w:szCs w:val="18"/>
              </w:rPr>
              <w:t>14,7</w:t>
            </w:r>
          </w:p>
        </w:tc>
        <w:tc>
          <w:tcPr>
            <w:tcW w:w="983" w:type="dxa"/>
            <w:noWrap/>
            <w:hideMark/>
          </w:tcPr>
          <w:p w14:paraId="0AED202D" w14:textId="77777777" w:rsidR="008D441E" w:rsidRPr="008D192F" w:rsidRDefault="008D441E" w:rsidP="008D441E">
            <w:pPr>
              <w:rPr>
                <w:rFonts w:eastAsia="Calibri"/>
                <w:sz w:val="18"/>
                <w:szCs w:val="18"/>
              </w:rPr>
            </w:pPr>
            <w:r w:rsidRPr="008D192F">
              <w:rPr>
                <w:rFonts w:eastAsia="Calibri"/>
                <w:sz w:val="18"/>
                <w:szCs w:val="18"/>
              </w:rPr>
              <w:t>1,05</w:t>
            </w:r>
          </w:p>
        </w:tc>
      </w:tr>
      <w:tr w:rsidR="008D441E" w:rsidRPr="008D192F" w14:paraId="30CC4E17" w14:textId="77777777" w:rsidTr="008D441E">
        <w:trPr>
          <w:trHeight w:val="55"/>
        </w:trPr>
        <w:tc>
          <w:tcPr>
            <w:tcW w:w="3107" w:type="dxa"/>
            <w:gridSpan w:val="3"/>
            <w:noWrap/>
            <w:hideMark/>
          </w:tcPr>
          <w:p w14:paraId="586EE1B8" w14:textId="77777777" w:rsidR="008D441E" w:rsidRPr="008D192F" w:rsidRDefault="008D441E" w:rsidP="008D441E">
            <w:pPr>
              <w:rPr>
                <w:rFonts w:eastAsia="Calibri"/>
                <w:sz w:val="18"/>
                <w:szCs w:val="18"/>
              </w:rPr>
            </w:pPr>
            <w:r w:rsidRPr="008D192F">
              <w:rPr>
                <w:rFonts w:eastAsia="Calibri"/>
                <w:sz w:val="18"/>
                <w:szCs w:val="18"/>
              </w:rPr>
              <w:t>Итого за Обед</w:t>
            </w:r>
          </w:p>
        </w:tc>
        <w:tc>
          <w:tcPr>
            <w:tcW w:w="666" w:type="dxa"/>
            <w:noWrap/>
            <w:hideMark/>
          </w:tcPr>
          <w:p w14:paraId="30D64243" w14:textId="77777777" w:rsidR="008D441E" w:rsidRPr="008D192F" w:rsidRDefault="008D441E" w:rsidP="008D441E">
            <w:pPr>
              <w:rPr>
                <w:rFonts w:eastAsia="Calibri"/>
                <w:sz w:val="18"/>
                <w:szCs w:val="18"/>
              </w:rPr>
            </w:pPr>
            <w:r w:rsidRPr="008D192F">
              <w:rPr>
                <w:rFonts w:eastAsia="Calibri"/>
                <w:sz w:val="18"/>
                <w:szCs w:val="18"/>
              </w:rPr>
              <w:t>20,79</w:t>
            </w:r>
          </w:p>
        </w:tc>
        <w:tc>
          <w:tcPr>
            <w:tcW w:w="666" w:type="dxa"/>
            <w:noWrap/>
            <w:hideMark/>
          </w:tcPr>
          <w:p w14:paraId="26B8C5D4" w14:textId="77777777" w:rsidR="008D441E" w:rsidRPr="008D192F" w:rsidRDefault="008D441E" w:rsidP="008D441E">
            <w:pPr>
              <w:rPr>
                <w:rFonts w:eastAsia="Calibri"/>
                <w:sz w:val="18"/>
                <w:szCs w:val="18"/>
              </w:rPr>
            </w:pPr>
            <w:r w:rsidRPr="008D192F">
              <w:rPr>
                <w:rFonts w:eastAsia="Calibri"/>
                <w:sz w:val="18"/>
                <w:szCs w:val="18"/>
              </w:rPr>
              <w:t>18,25</w:t>
            </w:r>
          </w:p>
        </w:tc>
        <w:tc>
          <w:tcPr>
            <w:tcW w:w="766" w:type="dxa"/>
            <w:noWrap/>
            <w:hideMark/>
          </w:tcPr>
          <w:p w14:paraId="198A266B" w14:textId="77777777" w:rsidR="008D441E" w:rsidRPr="008D192F" w:rsidRDefault="008D441E" w:rsidP="008D441E">
            <w:pPr>
              <w:rPr>
                <w:rFonts w:eastAsia="Calibri"/>
                <w:sz w:val="18"/>
                <w:szCs w:val="18"/>
              </w:rPr>
            </w:pPr>
            <w:r w:rsidRPr="008D192F">
              <w:rPr>
                <w:rFonts w:eastAsia="Calibri"/>
                <w:sz w:val="18"/>
                <w:szCs w:val="18"/>
              </w:rPr>
              <w:t>107,91</w:t>
            </w:r>
          </w:p>
        </w:tc>
        <w:tc>
          <w:tcPr>
            <w:tcW w:w="1566" w:type="dxa"/>
            <w:noWrap/>
            <w:hideMark/>
          </w:tcPr>
          <w:p w14:paraId="63F08686" w14:textId="77777777" w:rsidR="008D441E" w:rsidRPr="008D192F" w:rsidRDefault="008D441E" w:rsidP="008D441E">
            <w:pPr>
              <w:rPr>
                <w:rFonts w:eastAsia="Calibri"/>
                <w:sz w:val="18"/>
                <w:szCs w:val="18"/>
              </w:rPr>
            </w:pPr>
            <w:r w:rsidRPr="008D192F">
              <w:rPr>
                <w:rFonts w:eastAsia="Calibri"/>
                <w:sz w:val="18"/>
                <w:szCs w:val="18"/>
              </w:rPr>
              <w:t>678,98</w:t>
            </w:r>
          </w:p>
        </w:tc>
        <w:tc>
          <w:tcPr>
            <w:tcW w:w="736" w:type="dxa"/>
            <w:noWrap/>
            <w:hideMark/>
          </w:tcPr>
          <w:p w14:paraId="1D65B09A" w14:textId="77777777" w:rsidR="008D441E" w:rsidRPr="008D192F" w:rsidRDefault="008D441E" w:rsidP="008D441E">
            <w:pPr>
              <w:rPr>
                <w:rFonts w:eastAsia="Calibri"/>
                <w:sz w:val="18"/>
                <w:szCs w:val="18"/>
              </w:rPr>
            </w:pPr>
            <w:r w:rsidRPr="008D192F">
              <w:rPr>
                <w:rFonts w:eastAsia="Calibri"/>
                <w:sz w:val="18"/>
                <w:szCs w:val="18"/>
              </w:rPr>
              <w:t>0,47</w:t>
            </w:r>
          </w:p>
        </w:tc>
        <w:tc>
          <w:tcPr>
            <w:tcW w:w="803" w:type="dxa"/>
            <w:noWrap/>
            <w:hideMark/>
          </w:tcPr>
          <w:p w14:paraId="6134C954" w14:textId="77777777" w:rsidR="008D441E" w:rsidRPr="008D192F" w:rsidRDefault="008D441E" w:rsidP="008D441E">
            <w:pPr>
              <w:rPr>
                <w:rFonts w:eastAsia="Calibri"/>
                <w:sz w:val="18"/>
                <w:szCs w:val="18"/>
              </w:rPr>
            </w:pPr>
            <w:r w:rsidRPr="008D192F">
              <w:rPr>
                <w:rFonts w:eastAsia="Calibri"/>
                <w:sz w:val="18"/>
                <w:szCs w:val="18"/>
              </w:rPr>
              <w:t>9,82</w:t>
            </w:r>
          </w:p>
        </w:tc>
        <w:tc>
          <w:tcPr>
            <w:tcW w:w="866" w:type="dxa"/>
            <w:noWrap/>
            <w:hideMark/>
          </w:tcPr>
          <w:p w14:paraId="411C7CFF" w14:textId="77777777" w:rsidR="008D441E" w:rsidRPr="008D192F" w:rsidRDefault="008D441E" w:rsidP="008D441E">
            <w:pPr>
              <w:rPr>
                <w:rFonts w:eastAsia="Calibri"/>
                <w:sz w:val="18"/>
                <w:szCs w:val="18"/>
              </w:rPr>
            </w:pPr>
            <w:r w:rsidRPr="008D192F">
              <w:rPr>
                <w:rFonts w:eastAsia="Calibri"/>
                <w:sz w:val="18"/>
                <w:szCs w:val="18"/>
              </w:rPr>
              <w:t>1043,14</w:t>
            </w:r>
          </w:p>
        </w:tc>
        <w:tc>
          <w:tcPr>
            <w:tcW w:w="843" w:type="dxa"/>
            <w:noWrap/>
            <w:hideMark/>
          </w:tcPr>
          <w:p w14:paraId="7CF42889" w14:textId="77777777" w:rsidR="008D441E" w:rsidRPr="008D192F" w:rsidRDefault="008D441E" w:rsidP="008D441E">
            <w:pPr>
              <w:rPr>
                <w:rFonts w:eastAsia="Calibri"/>
                <w:sz w:val="18"/>
                <w:szCs w:val="18"/>
              </w:rPr>
            </w:pPr>
            <w:r w:rsidRPr="008D192F">
              <w:rPr>
                <w:rFonts w:eastAsia="Calibri"/>
                <w:sz w:val="18"/>
                <w:szCs w:val="18"/>
              </w:rPr>
              <w:t>6,48</w:t>
            </w:r>
          </w:p>
        </w:tc>
        <w:tc>
          <w:tcPr>
            <w:tcW w:w="1542" w:type="dxa"/>
            <w:noWrap/>
            <w:hideMark/>
          </w:tcPr>
          <w:p w14:paraId="3DC4112C" w14:textId="77777777" w:rsidR="008D441E" w:rsidRPr="008D192F" w:rsidRDefault="008D441E" w:rsidP="008D441E">
            <w:pPr>
              <w:rPr>
                <w:rFonts w:eastAsia="Calibri"/>
                <w:sz w:val="18"/>
                <w:szCs w:val="18"/>
              </w:rPr>
            </w:pPr>
            <w:r w:rsidRPr="008D192F">
              <w:rPr>
                <w:rFonts w:eastAsia="Calibri"/>
                <w:sz w:val="18"/>
                <w:szCs w:val="18"/>
              </w:rPr>
              <w:t>95,76</w:t>
            </w:r>
          </w:p>
        </w:tc>
        <w:tc>
          <w:tcPr>
            <w:tcW w:w="1262" w:type="dxa"/>
            <w:noWrap/>
            <w:hideMark/>
          </w:tcPr>
          <w:p w14:paraId="25D39323" w14:textId="77777777" w:rsidR="008D441E" w:rsidRPr="008D192F" w:rsidRDefault="008D441E" w:rsidP="008D441E">
            <w:pPr>
              <w:rPr>
                <w:rFonts w:eastAsia="Calibri"/>
                <w:sz w:val="18"/>
                <w:szCs w:val="18"/>
              </w:rPr>
            </w:pPr>
            <w:r w:rsidRPr="008D192F">
              <w:rPr>
                <w:rFonts w:eastAsia="Calibri"/>
                <w:sz w:val="18"/>
                <w:szCs w:val="18"/>
              </w:rPr>
              <w:t>366,45</w:t>
            </w:r>
          </w:p>
        </w:tc>
        <w:tc>
          <w:tcPr>
            <w:tcW w:w="1262" w:type="dxa"/>
            <w:noWrap/>
            <w:hideMark/>
          </w:tcPr>
          <w:p w14:paraId="40C06A80" w14:textId="77777777" w:rsidR="008D441E" w:rsidRPr="008D192F" w:rsidRDefault="008D441E" w:rsidP="008D441E">
            <w:pPr>
              <w:rPr>
                <w:rFonts w:eastAsia="Calibri"/>
                <w:sz w:val="18"/>
                <w:szCs w:val="18"/>
              </w:rPr>
            </w:pPr>
            <w:r w:rsidRPr="008D192F">
              <w:rPr>
                <w:rFonts w:eastAsia="Calibri"/>
                <w:sz w:val="18"/>
                <w:szCs w:val="18"/>
              </w:rPr>
              <w:t>108,45</w:t>
            </w:r>
          </w:p>
        </w:tc>
        <w:tc>
          <w:tcPr>
            <w:tcW w:w="983" w:type="dxa"/>
            <w:noWrap/>
            <w:hideMark/>
          </w:tcPr>
          <w:p w14:paraId="30C28099" w14:textId="77777777" w:rsidR="008D441E" w:rsidRPr="008D192F" w:rsidRDefault="008D441E" w:rsidP="008D441E">
            <w:pPr>
              <w:rPr>
                <w:rFonts w:eastAsia="Calibri"/>
                <w:sz w:val="18"/>
                <w:szCs w:val="18"/>
              </w:rPr>
            </w:pPr>
            <w:r w:rsidRPr="008D192F">
              <w:rPr>
                <w:rFonts w:eastAsia="Calibri"/>
                <w:sz w:val="18"/>
                <w:szCs w:val="18"/>
              </w:rPr>
              <w:t>4,10</w:t>
            </w:r>
          </w:p>
        </w:tc>
      </w:tr>
      <w:tr w:rsidR="008D441E" w:rsidRPr="008D192F" w14:paraId="16448898" w14:textId="77777777" w:rsidTr="008D441E">
        <w:trPr>
          <w:trHeight w:val="55"/>
        </w:trPr>
        <w:tc>
          <w:tcPr>
            <w:tcW w:w="3107" w:type="dxa"/>
            <w:gridSpan w:val="3"/>
            <w:noWrap/>
            <w:hideMark/>
          </w:tcPr>
          <w:p w14:paraId="28DCA066" w14:textId="77777777" w:rsidR="008D441E" w:rsidRPr="008D192F" w:rsidRDefault="008D441E" w:rsidP="008D441E">
            <w:pPr>
              <w:rPr>
                <w:rFonts w:eastAsia="Calibri"/>
                <w:sz w:val="18"/>
                <w:szCs w:val="18"/>
              </w:rPr>
            </w:pPr>
            <w:r w:rsidRPr="008D192F">
              <w:rPr>
                <w:rFonts w:eastAsia="Calibri"/>
                <w:sz w:val="18"/>
                <w:szCs w:val="18"/>
              </w:rPr>
              <w:t>Итого за день</w:t>
            </w:r>
          </w:p>
        </w:tc>
        <w:tc>
          <w:tcPr>
            <w:tcW w:w="666" w:type="dxa"/>
            <w:noWrap/>
            <w:hideMark/>
          </w:tcPr>
          <w:p w14:paraId="33022CF1" w14:textId="77777777" w:rsidR="008D441E" w:rsidRPr="008D192F" w:rsidRDefault="008D441E" w:rsidP="008D441E">
            <w:pPr>
              <w:rPr>
                <w:rFonts w:eastAsia="Calibri"/>
                <w:sz w:val="18"/>
                <w:szCs w:val="18"/>
              </w:rPr>
            </w:pPr>
            <w:r w:rsidRPr="008D192F">
              <w:rPr>
                <w:rFonts w:eastAsia="Calibri"/>
                <w:sz w:val="18"/>
                <w:szCs w:val="18"/>
              </w:rPr>
              <w:t>41,55</w:t>
            </w:r>
          </w:p>
        </w:tc>
        <w:tc>
          <w:tcPr>
            <w:tcW w:w="666" w:type="dxa"/>
            <w:noWrap/>
            <w:hideMark/>
          </w:tcPr>
          <w:p w14:paraId="7582E2C1" w14:textId="77777777" w:rsidR="008D441E" w:rsidRPr="008D192F" w:rsidRDefault="008D441E" w:rsidP="008D441E">
            <w:pPr>
              <w:rPr>
                <w:rFonts w:eastAsia="Calibri"/>
                <w:sz w:val="18"/>
                <w:szCs w:val="18"/>
              </w:rPr>
            </w:pPr>
            <w:r w:rsidRPr="008D192F">
              <w:rPr>
                <w:rFonts w:eastAsia="Calibri"/>
                <w:sz w:val="18"/>
                <w:szCs w:val="18"/>
              </w:rPr>
              <w:t>33,99</w:t>
            </w:r>
          </w:p>
        </w:tc>
        <w:tc>
          <w:tcPr>
            <w:tcW w:w="766" w:type="dxa"/>
            <w:noWrap/>
            <w:hideMark/>
          </w:tcPr>
          <w:p w14:paraId="3941F1B6" w14:textId="77777777" w:rsidR="008D441E" w:rsidRPr="008D192F" w:rsidRDefault="008D441E" w:rsidP="008D441E">
            <w:pPr>
              <w:rPr>
                <w:rFonts w:eastAsia="Calibri"/>
                <w:sz w:val="18"/>
                <w:szCs w:val="18"/>
              </w:rPr>
            </w:pPr>
            <w:r w:rsidRPr="008D192F">
              <w:rPr>
                <w:rFonts w:eastAsia="Calibri"/>
                <w:sz w:val="18"/>
                <w:szCs w:val="18"/>
              </w:rPr>
              <w:t>193,27</w:t>
            </w:r>
          </w:p>
        </w:tc>
        <w:tc>
          <w:tcPr>
            <w:tcW w:w="1566" w:type="dxa"/>
            <w:noWrap/>
            <w:hideMark/>
          </w:tcPr>
          <w:p w14:paraId="31E2A6AA" w14:textId="77777777" w:rsidR="008D441E" w:rsidRPr="008D192F" w:rsidRDefault="008D441E" w:rsidP="008D441E">
            <w:pPr>
              <w:rPr>
                <w:rFonts w:eastAsia="Calibri"/>
                <w:sz w:val="18"/>
                <w:szCs w:val="18"/>
              </w:rPr>
            </w:pPr>
            <w:r w:rsidRPr="008D192F">
              <w:rPr>
                <w:rFonts w:eastAsia="Calibri"/>
                <w:sz w:val="18"/>
                <w:szCs w:val="18"/>
              </w:rPr>
              <w:t>1245,49</w:t>
            </w:r>
          </w:p>
        </w:tc>
        <w:tc>
          <w:tcPr>
            <w:tcW w:w="736" w:type="dxa"/>
            <w:noWrap/>
            <w:hideMark/>
          </w:tcPr>
          <w:p w14:paraId="5F208F8A" w14:textId="77777777" w:rsidR="008D441E" w:rsidRPr="008D192F" w:rsidRDefault="008D441E" w:rsidP="008D441E">
            <w:pPr>
              <w:rPr>
                <w:rFonts w:eastAsia="Calibri"/>
                <w:sz w:val="18"/>
                <w:szCs w:val="18"/>
              </w:rPr>
            </w:pPr>
            <w:r w:rsidRPr="008D192F">
              <w:rPr>
                <w:rFonts w:eastAsia="Calibri"/>
                <w:sz w:val="18"/>
                <w:szCs w:val="18"/>
              </w:rPr>
              <w:t>0,69</w:t>
            </w:r>
          </w:p>
        </w:tc>
        <w:tc>
          <w:tcPr>
            <w:tcW w:w="803" w:type="dxa"/>
            <w:noWrap/>
            <w:hideMark/>
          </w:tcPr>
          <w:p w14:paraId="7F2F7B6B" w14:textId="77777777" w:rsidR="008D441E" w:rsidRPr="008D192F" w:rsidRDefault="008D441E" w:rsidP="008D441E">
            <w:pPr>
              <w:rPr>
                <w:rFonts w:eastAsia="Calibri"/>
                <w:sz w:val="18"/>
                <w:szCs w:val="18"/>
              </w:rPr>
            </w:pPr>
            <w:r w:rsidRPr="008D192F">
              <w:rPr>
                <w:rFonts w:eastAsia="Calibri"/>
                <w:sz w:val="18"/>
                <w:szCs w:val="18"/>
              </w:rPr>
              <w:t>11,36</w:t>
            </w:r>
          </w:p>
        </w:tc>
        <w:tc>
          <w:tcPr>
            <w:tcW w:w="866" w:type="dxa"/>
            <w:noWrap/>
            <w:hideMark/>
          </w:tcPr>
          <w:p w14:paraId="5B9EB35A" w14:textId="77777777" w:rsidR="008D441E" w:rsidRPr="008D192F" w:rsidRDefault="008D441E" w:rsidP="008D441E">
            <w:pPr>
              <w:rPr>
                <w:rFonts w:eastAsia="Calibri"/>
                <w:sz w:val="18"/>
                <w:szCs w:val="18"/>
              </w:rPr>
            </w:pPr>
            <w:r w:rsidRPr="008D192F">
              <w:rPr>
                <w:rFonts w:eastAsia="Calibri"/>
                <w:sz w:val="18"/>
                <w:szCs w:val="18"/>
              </w:rPr>
              <w:t>1110,64</w:t>
            </w:r>
          </w:p>
        </w:tc>
        <w:tc>
          <w:tcPr>
            <w:tcW w:w="843" w:type="dxa"/>
            <w:noWrap/>
            <w:hideMark/>
          </w:tcPr>
          <w:p w14:paraId="72536AB8" w14:textId="77777777" w:rsidR="008D441E" w:rsidRPr="008D192F" w:rsidRDefault="008D441E" w:rsidP="008D441E">
            <w:pPr>
              <w:rPr>
                <w:rFonts w:eastAsia="Calibri"/>
                <w:sz w:val="18"/>
                <w:szCs w:val="18"/>
              </w:rPr>
            </w:pPr>
            <w:r w:rsidRPr="008D192F">
              <w:rPr>
                <w:rFonts w:eastAsia="Calibri"/>
                <w:sz w:val="18"/>
                <w:szCs w:val="18"/>
              </w:rPr>
              <w:t>9,25</w:t>
            </w:r>
          </w:p>
        </w:tc>
        <w:tc>
          <w:tcPr>
            <w:tcW w:w="1542" w:type="dxa"/>
            <w:noWrap/>
            <w:hideMark/>
          </w:tcPr>
          <w:p w14:paraId="05320BAF" w14:textId="77777777" w:rsidR="008D441E" w:rsidRPr="008D192F" w:rsidRDefault="008D441E" w:rsidP="008D441E">
            <w:pPr>
              <w:rPr>
                <w:rFonts w:eastAsia="Calibri"/>
                <w:sz w:val="18"/>
                <w:szCs w:val="18"/>
              </w:rPr>
            </w:pPr>
            <w:r w:rsidRPr="008D192F">
              <w:rPr>
                <w:rFonts w:eastAsia="Calibri"/>
                <w:sz w:val="18"/>
                <w:szCs w:val="18"/>
              </w:rPr>
              <w:t>126,54</w:t>
            </w:r>
          </w:p>
        </w:tc>
        <w:tc>
          <w:tcPr>
            <w:tcW w:w="1262" w:type="dxa"/>
            <w:noWrap/>
            <w:hideMark/>
          </w:tcPr>
          <w:p w14:paraId="6BF6EF58" w14:textId="77777777" w:rsidR="008D441E" w:rsidRPr="008D192F" w:rsidRDefault="008D441E" w:rsidP="008D441E">
            <w:pPr>
              <w:rPr>
                <w:rFonts w:eastAsia="Calibri"/>
                <w:sz w:val="18"/>
                <w:szCs w:val="18"/>
              </w:rPr>
            </w:pPr>
            <w:r w:rsidRPr="008D192F">
              <w:rPr>
                <w:rFonts w:eastAsia="Calibri"/>
                <w:sz w:val="18"/>
                <w:szCs w:val="18"/>
              </w:rPr>
              <w:t>447,86</w:t>
            </w:r>
          </w:p>
        </w:tc>
        <w:tc>
          <w:tcPr>
            <w:tcW w:w="1262" w:type="dxa"/>
            <w:noWrap/>
            <w:hideMark/>
          </w:tcPr>
          <w:p w14:paraId="7B48FAB3" w14:textId="77777777" w:rsidR="008D441E" w:rsidRPr="008D192F" w:rsidRDefault="008D441E" w:rsidP="008D441E">
            <w:pPr>
              <w:rPr>
                <w:rFonts w:eastAsia="Calibri"/>
                <w:sz w:val="18"/>
                <w:szCs w:val="18"/>
              </w:rPr>
            </w:pPr>
            <w:r w:rsidRPr="008D192F">
              <w:rPr>
                <w:rFonts w:eastAsia="Calibri"/>
                <w:sz w:val="18"/>
                <w:szCs w:val="18"/>
              </w:rPr>
              <w:t>126,06</w:t>
            </w:r>
          </w:p>
        </w:tc>
        <w:tc>
          <w:tcPr>
            <w:tcW w:w="983" w:type="dxa"/>
            <w:noWrap/>
            <w:hideMark/>
          </w:tcPr>
          <w:p w14:paraId="39C6AF6C" w14:textId="77777777" w:rsidR="008D441E" w:rsidRPr="008D192F" w:rsidRDefault="008D441E" w:rsidP="008D441E">
            <w:pPr>
              <w:rPr>
                <w:rFonts w:eastAsia="Calibri"/>
                <w:sz w:val="18"/>
                <w:szCs w:val="18"/>
              </w:rPr>
            </w:pPr>
            <w:r w:rsidRPr="008D192F">
              <w:rPr>
                <w:rFonts w:eastAsia="Calibri"/>
                <w:sz w:val="18"/>
                <w:szCs w:val="18"/>
              </w:rPr>
              <w:t>6,17</w:t>
            </w:r>
          </w:p>
        </w:tc>
      </w:tr>
    </w:tbl>
    <w:p w14:paraId="5E38F833" w14:textId="77777777" w:rsidR="008D441E" w:rsidRPr="008D192F" w:rsidRDefault="008D441E" w:rsidP="008D441E">
      <w:pPr>
        <w:rPr>
          <w:sz w:val="18"/>
          <w:szCs w:val="18"/>
        </w:rPr>
      </w:pPr>
    </w:p>
    <w:p w14:paraId="4A969338"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0D9AAB41" w14:textId="77777777" w:rsidR="008D441E" w:rsidRPr="008D192F" w:rsidRDefault="008D441E" w:rsidP="008D441E">
      <w:pPr>
        <w:rPr>
          <w:sz w:val="18"/>
          <w:szCs w:val="18"/>
        </w:rPr>
      </w:pPr>
      <w:r w:rsidRPr="008D192F">
        <w:rPr>
          <w:sz w:val="18"/>
          <w:szCs w:val="18"/>
        </w:rPr>
        <w:t>Рацион: Завтрак + Обед</w:t>
      </w:r>
    </w:p>
    <w:p w14:paraId="01A8A346" w14:textId="77777777" w:rsidR="008D441E" w:rsidRPr="008D192F" w:rsidRDefault="008D441E" w:rsidP="008D441E">
      <w:pPr>
        <w:rPr>
          <w:sz w:val="18"/>
          <w:szCs w:val="18"/>
        </w:rPr>
      </w:pPr>
      <w:r w:rsidRPr="008D192F">
        <w:rPr>
          <w:sz w:val="18"/>
          <w:szCs w:val="18"/>
        </w:rPr>
        <w:t>День: Вторник</w:t>
      </w:r>
    </w:p>
    <w:p w14:paraId="3D8C72EC" w14:textId="77777777" w:rsidR="008D441E" w:rsidRPr="008D192F" w:rsidRDefault="008D441E" w:rsidP="008D441E">
      <w:pPr>
        <w:rPr>
          <w:sz w:val="18"/>
          <w:szCs w:val="18"/>
        </w:rPr>
      </w:pPr>
      <w:r w:rsidRPr="008D192F">
        <w:rPr>
          <w:sz w:val="18"/>
          <w:szCs w:val="18"/>
        </w:rPr>
        <w:t>Неделя: 1</w:t>
      </w:r>
    </w:p>
    <w:p w14:paraId="50218DF1" w14:textId="77777777" w:rsidR="008D441E" w:rsidRPr="008D192F" w:rsidRDefault="008D441E" w:rsidP="008D441E">
      <w:pPr>
        <w:rPr>
          <w:sz w:val="18"/>
          <w:szCs w:val="18"/>
        </w:rPr>
      </w:pPr>
      <w:r w:rsidRPr="008D192F">
        <w:rPr>
          <w:sz w:val="18"/>
          <w:szCs w:val="18"/>
        </w:rPr>
        <w:t>Возраст: 7-11 лет</w:t>
      </w:r>
    </w:p>
    <w:tbl>
      <w:tblPr>
        <w:tblStyle w:val="231"/>
        <w:tblW w:w="15291" w:type="dxa"/>
        <w:tblLayout w:type="fixed"/>
        <w:tblLook w:val="04A0" w:firstRow="1" w:lastRow="0" w:firstColumn="1" w:lastColumn="0" w:noHBand="0" w:noVBand="1"/>
      </w:tblPr>
      <w:tblGrid>
        <w:gridCol w:w="785"/>
        <w:gridCol w:w="1621"/>
        <w:gridCol w:w="845"/>
        <w:gridCol w:w="666"/>
        <w:gridCol w:w="666"/>
        <w:gridCol w:w="766"/>
        <w:gridCol w:w="1563"/>
        <w:gridCol w:w="851"/>
        <w:gridCol w:w="666"/>
        <w:gridCol w:w="908"/>
        <w:gridCol w:w="851"/>
        <w:gridCol w:w="1559"/>
        <w:gridCol w:w="1276"/>
        <w:gridCol w:w="1276"/>
        <w:gridCol w:w="992"/>
      </w:tblGrid>
      <w:tr w:rsidR="008D441E" w:rsidRPr="008D192F" w14:paraId="19EB9414" w14:textId="77777777" w:rsidTr="008D441E">
        <w:trPr>
          <w:trHeight w:val="55"/>
        </w:trPr>
        <w:tc>
          <w:tcPr>
            <w:tcW w:w="785" w:type="dxa"/>
            <w:vMerge w:val="restart"/>
            <w:hideMark/>
          </w:tcPr>
          <w:p w14:paraId="324F436C" w14:textId="77777777" w:rsidR="008D441E" w:rsidRPr="008D192F" w:rsidRDefault="008D441E" w:rsidP="008D441E">
            <w:pPr>
              <w:rPr>
                <w:rFonts w:eastAsia="Calibri"/>
                <w:sz w:val="18"/>
                <w:szCs w:val="18"/>
              </w:rPr>
            </w:pPr>
            <w:r w:rsidRPr="008D192F">
              <w:rPr>
                <w:rFonts w:eastAsia="Calibri"/>
                <w:sz w:val="18"/>
                <w:szCs w:val="18"/>
              </w:rPr>
              <w:t>№</w:t>
            </w:r>
            <w:r w:rsidRPr="008D192F">
              <w:rPr>
                <w:rFonts w:eastAsia="Calibri"/>
                <w:sz w:val="18"/>
                <w:szCs w:val="18"/>
              </w:rPr>
              <w:br/>
            </w:r>
            <w:proofErr w:type="spellStart"/>
            <w:r w:rsidRPr="008D192F">
              <w:rPr>
                <w:rFonts w:eastAsia="Calibri"/>
                <w:sz w:val="18"/>
                <w:szCs w:val="18"/>
              </w:rPr>
              <w:t>рец</w:t>
            </w:r>
            <w:proofErr w:type="spellEnd"/>
            <w:r w:rsidRPr="008D192F">
              <w:rPr>
                <w:rFonts w:eastAsia="Calibri"/>
                <w:sz w:val="18"/>
                <w:szCs w:val="18"/>
              </w:rPr>
              <w:t>.</w:t>
            </w:r>
          </w:p>
        </w:tc>
        <w:tc>
          <w:tcPr>
            <w:tcW w:w="1621" w:type="dxa"/>
            <w:vMerge w:val="restart"/>
            <w:hideMark/>
          </w:tcPr>
          <w:p w14:paraId="25DA5D27" w14:textId="77777777" w:rsidR="008D441E" w:rsidRPr="008D192F" w:rsidRDefault="008D441E" w:rsidP="008D441E">
            <w:pPr>
              <w:rPr>
                <w:rFonts w:eastAsia="Calibri"/>
                <w:sz w:val="18"/>
                <w:szCs w:val="18"/>
              </w:rPr>
            </w:pPr>
            <w:r w:rsidRPr="008D192F">
              <w:rPr>
                <w:rFonts w:eastAsia="Calibri"/>
                <w:sz w:val="18"/>
                <w:szCs w:val="18"/>
              </w:rPr>
              <w:t>Прием пищи, наименование блюда</w:t>
            </w:r>
          </w:p>
        </w:tc>
        <w:tc>
          <w:tcPr>
            <w:tcW w:w="845" w:type="dxa"/>
            <w:vMerge w:val="restart"/>
            <w:hideMark/>
          </w:tcPr>
          <w:p w14:paraId="45346F9E" w14:textId="77777777" w:rsidR="008D441E" w:rsidRPr="008D192F" w:rsidRDefault="008D441E" w:rsidP="008D441E">
            <w:pPr>
              <w:rPr>
                <w:rFonts w:eastAsia="Calibri"/>
                <w:sz w:val="18"/>
                <w:szCs w:val="18"/>
              </w:rPr>
            </w:pPr>
            <w:r w:rsidRPr="008D192F">
              <w:rPr>
                <w:rFonts w:eastAsia="Calibri"/>
                <w:sz w:val="18"/>
                <w:szCs w:val="18"/>
              </w:rPr>
              <w:t>Масса порции</w:t>
            </w:r>
          </w:p>
        </w:tc>
        <w:tc>
          <w:tcPr>
            <w:tcW w:w="2098" w:type="dxa"/>
            <w:gridSpan w:val="3"/>
            <w:hideMark/>
          </w:tcPr>
          <w:p w14:paraId="07AAE10F" w14:textId="77777777" w:rsidR="008D441E" w:rsidRPr="008D192F" w:rsidRDefault="008D441E" w:rsidP="008D441E">
            <w:pPr>
              <w:rPr>
                <w:rFonts w:eastAsia="Calibri"/>
                <w:sz w:val="18"/>
                <w:szCs w:val="18"/>
              </w:rPr>
            </w:pPr>
            <w:r w:rsidRPr="008D192F">
              <w:rPr>
                <w:rFonts w:eastAsia="Calibri"/>
                <w:sz w:val="18"/>
                <w:szCs w:val="18"/>
              </w:rPr>
              <w:t>Пищевые вещества (г)</w:t>
            </w:r>
          </w:p>
        </w:tc>
        <w:tc>
          <w:tcPr>
            <w:tcW w:w="1563" w:type="dxa"/>
            <w:vMerge w:val="restart"/>
            <w:hideMark/>
          </w:tcPr>
          <w:p w14:paraId="4188BC10" w14:textId="77777777" w:rsidR="008D441E" w:rsidRPr="008D192F" w:rsidRDefault="008D441E" w:rsidP="008D441E">
            <w:pPr>
              <w:rPr>
                <w:rFonts w:eastAsia="Calibri"/>
                <w:sz w:val="18"/>
                <w:szCs w:val="18"/>
              </w:rPr>
            </w:pPr>
            <w:proofErr w:type="spellStart"/>
            <w:r w:rsidRPr="008D192F">
              <w:rPr>
                <w:rFonts w:eastAsia="Calibri"/>
                <w:sz w:val="18"/>
                <w:szCs w:val="18"/>
              </w:rPr>
              <w:t>Энерг</w:t>
            </w:r>
            <w:proofErr w:type="gramStart"/>
            <w:r w:rsidRPr="008D192F">
              <w:rPr>
                <w:rFonts w:eastAsia="Calibri"/>
                <w:sz w:val="18"/>
                <w:szCs w:val="18"/>
              </w:rPr>
              <w:t>е</w:t>
            </w:r>
            <w:proofErr w:type="spellEnd"/>
            <w:r w:rsidRPr="008D192F">
              <w:rPr>
                <w:rFonts w:eastAsia="Calibri"/>
                <w:sz w:val="18"/>
                <w:szCs w:val="18"/>
              </w:rPr>
              <w:t>-</w:t>
            </w:r>
            <w:proofErr w:type="gramEnd"/>
            <w:r w:rsidRPr="008D192F">
              <w:rPr>
                <w:rFonts w:eastAsia="Calibri"/>
                <w:sz w:val="18"/>
                <w:szCs w:val="18"/>
              </w:rPr>
              <w:br/>
            </w:r>
            <w:proofErr w:type="spellStart"/>
            <w:r w:rsidRPr="008D192F">
              <w:rPr>
                <w:rFonts w:eastAsia="Calibri"/>
                <w:sz w:val="18"/>
                <w:szCs w:val="18"/>
              </w:rPr>
              <w:t>тическая</w:t>
            </w:r>
            <w:proofErr w:type="spellEnd"/>
            <w:r w:rsidRPr="008D192F">
              <w:rPr>
                <w:rFonts w:eastAsia="Calibri"/>
                <w:sz w:val="18"/>
                <w:szCs w:val="18"/>
              </w:rPr>
              <w:t xml:space="preserve"> ценность (ккал)</w:t>
            </w:r>
          </w:p>
        </w:tc>
        <w:tc>
          <w:tcPr>
            <w:tcW w:w="3276" w:type="dxa"/>
            <w:gridSpan w:val="4"/>
            <w:hideMark/>
          </w:tcPr>
          <w:p w14:paraId="35A393D2" w14:textId="77777777" w:rsidR="008D441E" w:rsidRPr="008D192F" w:rsidRDefault="008D441E" w:rsidP="008D441E">
            <w:pPr>
              <w:rPr>
                <w:rFonts w:eastAsia="Calibri"/>
                <w:sz w:val="18"/>
                <w:szCs w:val="18"/>
              </w:rPr>
            </w:pPr>
            <w:r w:rsidRPr="008D192F">
              <w:rPr>
                <w:rFonts w:eastAsia="Calibri"/>
                <w:sz w:val="18"/>
                <w:szCs w:val="18"/>
              </w:rPr>
              <w:t>Витамины (мг)</w:t>
            </w:r>
          </w:p>
        </w:tc>
        <w:tc>
          <w:tcPr>
            <w:tcW w:w="5103" w:type="dxa"/>
            <w:gridSpan w:val="4"/>
            <w:hideMark/>
          </w:tcPr>
          <w:p w14:paraId="5F6AA93E" w14:textId="77777777" w:rsidR="008D441E" w:rsidRPr="008D192F" w:rsidRDefault="008D441E" w:rsidP="008D441E">
            <w:pPr>
              <w:rPr>
                <w:rFonts w:eastAsia="Calibri"/>
                <w:sz w:val="18"/>
                <w:szCs w:val="18"/>
              </w:rPr>
            </w:pPr>
            <w:r w:rsidRPr="008D192F">
              <w:rPr>
                <w:rFonts w:eastAsia="Calibri"/>
                <w:sz w:val="18"/>
                <w:szCs w:val="18"/>
              </w:rPr>
              <w:t>Минеральные вещества (мг)</w:t>
            </w:r>
          </w:p>
        </w:tc>
      </w:tr>
      <w:tr w:rsidR="008D441E" w:rsidRPr="008D192F" w14:paraId="6791BC2C" w14:textId="77777777" w:rsidTr="008D441E">
        <w:trPr>
          <w:trHeight w:val="55"/>
        </w:trPr>
        <w:tc>
          <w:tcPr>
            <w:tcW w:w="785" w:type="dxa"/>
            <w:vMerge/>
            <w:hideMark/>
          </w:tcPr>
          <w:p w14:paraId="7D9C93F6" w14:textId="77777777" w:rsidR="008D441E" w:rsidRPr="008D192F" w:rsidRDefault="008D441E" w:rsidP="008D441E">
            <w:pPr>
              <w:rPr>
                <w:rFonts w:eastAsia="Calibri"/>
                <w:sz w:val="18"/>
                <w:szCs w:val="18"/>
              </w:rPr>
            </w:pPr>
          </w:p>
        </w:tc>
        <w:tc>
          <w:tcPr>
            <w:tcW w:w="1621" w:type="dxa"/>
            <w:vMerge/>
            <w:hideMark/>
          </w:tcPr>
          <w:p w14:paraId="7AE53641" w14:textId="77777777" w:rsidR="008D441E" w:rsidRPr="008D192F" w:rsidRDefault="008D441E" w:rsidP="008D441E">
            <w:pPr>
              <w:rPr>
                <w:rFonts w:eastAsia="Calibri"/>
                <w:sz w:val="18"/>
                <w:szCs w:val="18"/>
              </w:rPr>
            </w:pPr>
          </w:p>
        </w:tc>
        <w:tc>
          <w:tcPr>
            <w:tcW w:w="845" w:type="dxa"/>
            <w:vMerge/>
            <w:hideMark/>
          </w:tcPr>
          <w:p w14:paraId="465F5F69" w14:textId="77777777" w:rsidR="008D441E" w:rsidRPr="008D192F" w:rsidRDefault="008D441E" w:rsidP="008D441E">
            <w:pPr>
              <w:rPr>
                <w:rFonts w:eastAsia="Calibri"/>
                <w:sz w:val="18"/>
                <w:szCs w:val="18"/>
              </w:rPr>
            </w:pPr>
          </w:p>
        </w:tc>
        <w:tc>
          <w:tcPr>
            <w:tcW w:w="666" w:type="dxa"/>
            <w:hideMark/>
          </w:tcPr>
          <w:p w14:paraId="53DC2C77" w14:textId="77777777" w:rsidR="008D441E" w:rsidRPr="008D192F" w:rsidRDefault="008D441E" w:rsidP="008D441E">
            <w:pPr>
              <w:rPr>
                <w:rFonts w:eastAsia="Calibri"/>
                <w:sz w:val="18"/>
                <w:szCs w:val="18"/>
              </w:rPr>
            </w:pPr>
            <w:r w:rsidRPr="008D192F">
              <w:rPr>
                <w:rFonts w:eastAsia="Calibri"/>
                <w:sz w:val="18"/>
                <w:szCs w:val="18"/>
              </w:rPr>
              <w:t>Б</w:t>
            </w:r>
          </w:p>
        </w:tc>
        <w:tc>
          <w:tcPr>
            <w:tcW w:w="666" w:type="dxa"/>
            <w:hideMark/>
          </w:tcPr>
          <w:p w14:paraId="40A2AB98" w14:textId="77777777" w:rsidR="008D441E" w:rsidRPr="008D192F" w:rsidRDefault="008D441E" w:rsidP="008D441E">
            <w:pPr>
              <w:rPr>
                <w:rFonts w:eastAsia="Calibri"/>
                <w:sz w:val="18"/>
                <w:szCs w:val="18"/>
              </w:rPr>
            </w:pPr>
            <w:r w:rsidRPr="008D192F">
              <w:rPr>
                <w:rFonts w:eastAsia="Calibri"/>
                <w:sz w:val="18"/>
                <w:szCs w:val="18"/>
              </w:rPr>
              <w:t>Ж</w:t>
            </w:r>
          </w:p>
        </w:tc>
        <w:tc>
          <w:tcPr>
            <w:tcW w:w="766" w:type="dxa"/>
            <w:hideMark/>
          </w:tcPr>
          <w:p w14:paraId="3B9DC24E" w14:textId="77777777" w:rsidR="008D441E" w:rsidRPr="008D192F" w:rsidRDefault="008D441E" w:rsidP="008D441E">
            <w:pPr>
              <w:rPr>
                <w:rFonts w:eastAsia="Calibri"/>
                <w:sz w:val="18"/>
                <w:szCs w:val="18"/>
              </w:rPr>
            </w:pPr>
            <w:r w:rsidRPr="008D192F">
              <w:rPr>
                <w:rFonts w:eastAsia="Calibri"/>
                <w:sz w:val="18"/>
                <w:szCs w:val="18"/>
              </w:rPr>
              <w:t>У</w:t>
            </w:r>
          </w:p>
        </w:tc>
        <w:tc>
          <w:tcPr>
            <w:tcW w:w="1563" w:type="dxa"/>
            <w:vMerge/>
            <w:hideMark/>
          </w:tcPr>
          <w:p w14:paraId="2E340D3E" w14:textId="77777777" w:rsidR="008D441E" w:rsidRPr="008D192F" w:rsidRDefault="008D441E" w:rsidP="008D441E">
            <w:pPr>
              <w:rPr>
                <w:rFonts w:eastAsia="Calibri"/>
                <w:sz w:val="18"/>
                <w:szCs w:val="18"/>
              </w:rPr>
            </w:pPr>
          </w:p>
        </w:tc>
        <w:tc>
          <w:tcPr>
            <w:tcW w:w="851" w:type="dxa"/>
            <w:hideMark/>
          </w:tcPr>
          <w:p w14:paraId="1DECD460" w14:textId="77777777" w:rsidR="008D441E" w:rsidRPr="008D192F" w:rsidRDefault="008D441E" w:rsidP="008D441E">
            <w:pPr>
              <w:rPr>
                <w:rFonts w:eastAsia="Calibri"/>
                <w:sz w:val="18"/>
                <w:szCs w:val="18"/>
              </w:rPr>
            </w:pPr>
            <w:r w:rsidRPr="008D192F">
              <w:rPr>
                <w:rFonts w:eastAsia="Calibri"/>
                <w:sz w:val="18"/>
                <w:szCs w:val="18"/>
              </w:rPr>
              <w:t>B1</w:t>
            </w:r>
          </w:p>
        </w:tc>
        <w:tc>
          <w:tcPr>
            <w:tcW w:w="666" w:type="dxa"/>
            <w:hideMark/>
          </w:tcPr>
          <w:p w14:paraId="219C19FA" w14:textId="77777777" w:rsidR="008D441E" w:rsidRPr="008D192F" w:rsidRDefault="008D441E" w:rsidP="008D441E">
            <w:pPr>
              <w:rPr>
                <w:rFonts w:eastAsia="Calibri"/>
                <w:sz w:val="18"/>
                <w:szCs w:val="18"/>
              </w:rPr>
            </w:pPr>
            <w:r w:rsidRPr="008D192F">
              <w:rPr>
                <w:rFonts w:eastAsia="Calibri"/>
                <w:sz w:val="18"/>
                <w:szCs w:val="18"/>
              </w:rPr>
              <w:t>C</w:t>
            </w:r>
          </w:p>
        </w:tc>
        <w:tc>
          <w:tcPr>
            <w:tcW w:w="908" w:type="dxa"/>
            <w:hideMark/>
          </w:tcPr>
          <w:p w14:paraId="7C9D6103" w14:textId="77777777" w:rsidR="008D441E" w:rsidRPr="008D192F" w:rsidRDefault="008D441E" w:rsidP="008D441E">
            <w:pPr>
              <w:rPr>
                <w:rFonts w:eastAsia="Calibri"/>
                <w:sz w:val="18"/>
                <w:szCs w:val="18"/>
              </w:rPr>
            </w:pPr>
            <w:r w:rsidRPr="008D192F">
              <w:rPr>
                <w:rFonts w:eastAsia="Calibri"/>
                <w:sz w:val="18"/>
                <w:szCs w:val="18"/>
              </w:rPr>
              <w:t>A</w:t>
            </w:r>
          </w:p>
        </w:tc>
        <w:tc>
          <w:tcPr>
            <w:tcW w:w="851" w:type="dxa"/>
            <w:hideMark/>
          </w:tcPr>
          <w:p w14:paraId="3C9F9E16" w14:textId="77777777" w:rsidR="008D441E" w:rsidRPr="008D192F" w:rsidRDefault="008D441E" w:rsidP="008D441E">
            <w:pPr>
              <w:rPr>
                <w:rFonts w:eastAsia="Calibri"/>
                <w:sz w:val="18"/>
                <w:szCs w:val="18"/>
              </w:rPr>
            </w:pPr>
            <w:r w:rsidRPr="008D192F">
              <w:rPr>
                <w:rFonts w:eastAsia="Calibri"/>
                <w:sz w:val="18"/>
                <w:szCs w:val="18"/>
              </w:rPr>
              <w:t>E</w:t>
            </w:r>
          </w:p>
        </w:tc>
        <w:tc>
          <w:tcPr>
            <w:tcW w:w="1559" w:type="dxa"/>
            <w:hideMark/>
          </w:tcPr>
          <w:p w14:paraId="52807E58" w14:textId="77777777" w:rsidR="008D441E" w:rsidRPr="008D192F" w:rsidRDefault="008D441E" w:rsidP="008D441E">
            <w:pPr>
              <w:rPr>
                <w:rFonts w:eastAsia="Calibri"/>
                <w:sz w:val="18"/>
                <w:szCs w:val="18"/>
              </w:rPr>
            </w:pPr>
            <w:proofErr w:type="spellStart"/>
            <w:r w:rsidRPr="008D192F">
              <w:rPr>
                <w:rFonts w:eastAsia="Calibri"/>
                <w:sz w:val="18"/>
                <w:szCs w:val="18"/>
              </w:rPr>
              <w:t>Ca</w:t>
            </w:r>
            <w:proofErr w:type="spellEnd"/>
          </w:p>
        </w:tc>
        <w:tc>
          <w:tcPr>
            <w:tcW w:w="1276" w:type="dxa"/>
            <w:hideMark/>
          </w:tcPr>
          <w:p w14:paraId="267BD355" w14:textId="77777777" w:rsidR="008D441E" w:rsidRPr="008D192F" w:rsidRDefault="008D441E" w:rsidP="008D441E">
            <w:pPr>
              <w:rPr>
                <w:rFonts w:eastAsia="Calibri"/>
                <w:sz w:val="18"/>
                <w:szCs w:val="18"/>
              </w:rPr>
            </w:pPr>
            <w:r w:rsidRPr="008D192F">
              <w:rPr>
                <w:rFonts w:eastAsia="Calibri"/>
                <w:sz w:val="18"/>
                <w:szCs w:val="18"/>
              </w:rPr>
              <w:t>P</w:t>
            </w:r>
          </w:p>
        </w:tc>
        <w:tc>
          <w:tcPr>
            <w:tcW w:w="1276" w:type="dxa"/>
            <w:hideMark/>
          </w:tcPr>
          <w:p w14:paraId="776723CA" w14:textId="77777777" w:rsidR="008D441E" w:rsidRPr="008D192F" w:rsidRDefault="008D441E" w:rsidP="008D441E">
            <w:pPr>
              <w:rPr>
                <w:rFonts w:eastAsia="Calibri"/>
                <w:sz w:val="18"/>
                <w:szCs w:val="18"/>
              </w:rPr>
            </w:pPr>
            <w:proofErr w:type="spellStart"/>
            <w:r w:rsidRPr="008D192F">
              <w:rPr>
                <w:rFonts w:eastAsia="Calibri"/>
                <w:sz w:val="18"/>
                <w:szCs w:val="18"/>
              </w:rPr>
              <w:t>Mg</w:t>
            </w:r>
            <w:proofErr w:type="spellEnd"/>
          </w:p>
        </w:tc>
        <w:tc>
          <w:tcPr>
            <w:tcW w:w="992" w:type="dxa"/>
            <w:hideMark/>
          </w:tcPr>
          <w:p w14:paraId="4AD4FA43" w14:textId="77777777" w:rsidR="008D441E" w:rsidRPr="008D192F" w:rsidRDefault="008D441E" w:rsidP="008D441E">
            <w:pPr>
              <w:rPr>
                <w:rFonts w:eastAsia="Calibri"/>
                <w:sz w:val="18"/>
                <w:szCs w:val="18"/>
              </w:rPr>
            </w:pPr>
            <w:proofErr w:type="spellStart"/>
            <w:r w:rsidRPr="008D192F">
              <w:rPr>
                <w:rFonts w:eastAsia="Calibri"/>
                <w:sz w:val="18"/>
                <w:szCs w:val="18"/>
              </w:rPr>
              <w:t>Fe</w:t>
            </w:r>
            <w:proofErr w:type="spellEnd"/>
          </w:p>
        </w:tc>
      </w:tr>
      <w:tr w:rsidR="008D441E" w:rsidRPr="008D192F" w14:paraId="1355D556" w14:textId="77777777" w:rsidTr="008D441E">
        <w:trPr>
          <w:trHeight w:val="55"/>
        </w:trPr>
        <w:tc>
          <w:tcPr>
            <w:tcW w:w="785" w:type="dxa"/>
            <w:noWrap/>
            <w:hideMark/>
          </w:tcPr>
          <w:p w14:paraId="5CECCA09" w14:textId="77777777" w:rsidR="008D441E" w:rsidRPr="008D192F" w:rsidRDefault="008D441E" w:rsidP="008D441E">
            <w:pPr>
              <w:rPr>
                <w:rFonts w:eastAsia="Calibri"/>
                <w:sz w:val="18"/>
                <w:szCs w:val="18"/>
              </w:rPr>
            </w:pPr>
            <w:r w:rsidRPr="008D192F">
              <w:rPr>
                <w:rFonts w:eastAsia="Calibri"/>
                <w:sz w:val="18"/>
                <w:szCs w:val="18"/>
              </w:rPr>
              <w:t>1</w:t>
            </w:r>
          </w:p>
        </w:tc>
        <w:tc>
          <w:tcPr>
            <w:tcW w:w="1621" w:type="dxa"/>
            <w:noWrap/>
            <w:hideMark/>
          </w:tcPr>
          <w:p w14:paraId="030FA440" w14:textId="77777777" w:rsidR="008D441E" w:rsidRPr="008D192F" w:rsidRDefault="008D441E" w:rsidP="008D441E">
            <w:pPr>
              <w:rPr>
                <w:rFonts w:eastAsia="Calibri"/>
                <w:sz w:val="18"/>
                <w:szCs w:val="18"/>
              </w:rPr>
            </w:pPr>
            <w:r w:rsidRPr="008D192F">
              <w:rPr>
                <w:rFonts w:eastAsia="Calibri"/>
                <w:sz w:val="18"/>
                <w:szCs w:val="18"/>
              </w:rPr>
              <w:t>2</w:t>
            </w:r>
          </w:p>
        </w:tc>
        <w:tc>
          <w:tcPr>
            <w:tcW w:w="845" w:type="dxa"/>
            <w:noWrap/>
            <w:hideMark/>
          </w:tcPr>
          <w:p w14:paraId="0A1CCAB9" w14:textId="77777777" w:rsidR="008D441E" w:rsidRPr="008D192F" w:rsidRDefault="008D441E" w:rsidP="008D441E">
            <w:pPr>
              <w:rPr>
                <w:rFonts w:eastAsia="Calibri"/>
                <w:sz w:val="18"/>
                <w:szCs w:val="18"/>
              </w:rPr>
            </w:pPr>
            <w:r w:rsidRPr="008D192F">
              <w:rPr>
                <w:rFonts w:eastAsia="Calibri"/>
                <w:sz w:val="18"/>
                <w:szCs w:val="18"/>
              </w:rPr>
              <w:t>3</w:t>
            </w:r>
          </w:p>
        </w:tc>
        <w:tc>
          <w:tcPr>
            <w:tcW w:w="666" w:type="dxa"/>
            <w:noWrap/>
            <w:hideMark/>
          </w:tcPr>
          <w:p w14:paraId="0D99D9C7" w14:textId="77777777" w:rsidR="008D441E" w:rsidRPr="008D192F" w:rsidRDefault="008D441E" w:rsidP="008D441E">
            <w:pPr>
              <w:rPr>
                <w:rFonts w:eastAsia="Calibri"/>
                <w:sz w:val="18"/>
                <w:szCs w:val="18"/>
              </w:rPr>
            </w:pPr>
            <w:r w:rsidRPr="008D192F">
              <w:rPr>
                <w:rFonts w:eastAsia="Calibri"/>
                <w:sz w:val="18"/>
                <w:szCs w:val="18"/>
              </w:rPr>
              <w:t>4</w:t>
            </w:r>
          </w:p>
        </w:tc>
        <w:tc>
          <w:tcPr>
            <w:tcW w:w="666" w:type="dxa"/>
            <w:noWrap/>
            <w:hideMark/>
          </w:tcPr>
          <w:p w14:paraId="62446519" w14:textId="77777777" w:rsidR="008D441E" w:rsidRPr="008D192F" w:rsidRDefault="008D441E" w:rsidP="008D441E">
            <w:pPr>
              <w:rPr>
                <w:rFonts w:eastAsia="Calibri"/>
                <w:sz w:val="18"/>
                <w:szCs w:val="18"/>
              </w:rPr>
            </w:pPr>
            <w:r w:rsidRPr="008D192F">
              <w:rPr>
                <w:rFonts w:eastAsia="Calibri"/>
                <w:sz w:val="18"/>
                <w:szCs w:val="18"/>
              </w:rPr>
              <w:t>5</w:t>
            </w:r>
          </w:p>
        </w:tc>
        <w:tc>
          <w:tcPr>
            <w:tcW w:w="766" w:type="dxa"/>
            <w:noWrap/>
            <w:hideMark/>
          </w:tcPr>
          <w:p w14:paraId="74E75B6A" w14:textId="77777777" w:rsidR="008D441E" w:rsidRPr="008D192F" w:rsidRDefault="008D441E" w:rsidP="008D441E">
            <w:pPr>
              <w:rPr>
                <w:rFonts w:eastAsia="Calibri"/>
                <w:sz w:val="18"/>
                <w:szCs w:val="18"/>
              </w:rPr>
            </w:pPr>
            <w:r w:rsidRPr="008D192F">
              <w:rPr>
                <w:rFonts w:eastAsia="Calibri"/>
                <w:sz w:val="18"/>
                <w:szCs w:val="18"/>
              </w:rPr>
              <w:t>6</w:t>
            </w:r>
          </w:p>
        </w:tc>
        <w:tc>
          <w:tcPr>
            <w:tcW w:w="1563" w:type="dxa"/>
            <w:noWrap/>
            <w:hideMark/>
          </w:tcPr>
          <w:p w14:paraId="6AAAE63E" w14:textId="77777777" w:rsidR="008D441E" w:rsidRPr="008D192F" w:rsidRDefault="008D441E" w:rsidP="008D441E">
            <w:pPr>
              <w:rPr>
                <w:rFonts w:eastAsia="Calibri"/>
                <w:sz w:val="18"/>
                <w:szCs w:val="18"/>
              </w:rPr>
            </w:pPr>
            <w:r w:rsidRPr="008D192F">
              <w:rPr>
                <w:rFonts w:eastAsia="Calibri"/>
                <w:sz w:val="18"/>
                <w:szCs w:val="18"/>
              </w:rPr>
              <w:t>7</w:t>
            </w:r>
          </w:p>
        </w:tc>
        <w:tc>
          <w:tcPr>
            <w:tcW w:w="851" w:type="dxa"/>
            <w:noWrap/>
            <w:hideMark/>
          </w:tcPr>
          <w:p w14:paraId="394FD8BA" w14:textId="77777777" w:rsidR="008D441E" w:rsidRPr="008D192F" w:rsidRDefault="008D441E" w:rsidP="008D441E">
            <w:pPr>
              <w:rPr>
                <w:rFonts w:eastAsia="Calibri"/>
                <w:sz w:val="18"/>
                <w:szCs w:val="18"/>
              </w:rPr>
            </w:pPr>
            <w:r w:rsidRPr="008D192F">
              <w:rPr>
                <w:rFonts w:eastAsia="Calibri"/>
                <w:sz w:val="18"/>
                <w:szCs w:val="18"/>
              </w:rPr>
              <w:t>8</w:t>
            </w:r>
          </w:p>
        </w:tc>
        <w:tc>
          <w:tcPr>
            <w:tcW w:w="666" w:type="dxa"/>
            <w:noWrap/>
            <w:hideMark/>
          </w:tcPr>
          <w:p w14:paraId="473A293E" w14:textId="77777777" w:rsidR="008D441E" w:rsidRPr="008D192F" w:rsidRDefault="008D441E" w:rsidP="008D441E">
            <w:pPr>
              <w:rPr>
                <w:rFonts w:eastAsia="Calibri"/>
                <w:sz w:val="18"/>
                <w:szCs w:val="18"/>
              </w:rPr>
            </w:pPr>
            <w:r w:rsidRPr="008D192F">
              <w:rPr>
                <w:rFonts w:eastAsia="Calibri"/>
                <w:sz w:val="18"/>
                <w:szCs w:val="18"/>
              </w:rPr>
              <w:t>9</w:t>
            </w:r>
          </w:p>
        </w:tc>
        <w:tc>
          <w:tcPr>
            <w:tcW w:w="908" w:type="dxa"/>
            <w:noWrap/>
            <w:hideMark/>
          </w:tcPr>
          <w:p w14:paraId="1D4D08EA" w14:textId="77777777" w:rsidR="008D441E" w:rsidRPr="008D192F" w:rsidRDefault="008D441E" w:rsidP="008D441E">
            <w:pPr>
              <w:rPr>
                <w:rFonts w:eastAsia="Calibri"/>
                <w:sz w:val="18"/>
                <w:szCs w:val="18"/>
              </w:rPr>
            </w:pPr>
            <w:r w:rsidRPr="008D192F">
              <w:rPr>
                <w:rFonts w:eastAsia="Calibri"/>
                <w:sz w:val="18"/>
                <w:szCs w:val="18"/>
              </w:rPr>
              <w:t>10</w:t>
            </w:r>
          </w:p>
        </w:tc>
        <w:tc>
          <w:tcPr>
            <w:tcW w:w="851" w:type="dxa"/>
            <w:noWrap/>
            <w:hideMark/>
          </w:tcPr>
          <w:p w14:paraId="2F5BC73C" w14:textId="77777777" w:rsidR="008D441E" w:rsidRPr="008D192F" w:rsidRDefault="008D441E" w:rsidP="008D441E">
            <w:pPr>
              <w:rPr>
                <w:rFonts w:eastAsia="Calibri"/>
                <w:sz w:val="18"/>
                <w:szCs w:val="18"/>
              </w:rPr>
            </w:pPr>
            <w:r w:rsidRPr="008D192F">
              <w:rPr>
                <w:rFonts w:eastAsia="Calibri"/>
                <w:sz w:val="18"/>
                <w:szCs w:val="18"/>
              </w:rPr>
              <w:t>11</w:t>
            </w:r>
          </w:p>
        </w:tc>
        <w:tc>
          <w:tcPr>
            <w:tcW w:w="1559" w:type="dxa"/>
            <w:noWrap/>
            <w:hideMark/>
          </w:tcPr>
          <w:p w14:paraId="6EF7148C" w14:textId="77777777" w:rsidR="008D441E" w:rsidRPr="008D192F" w:rsidRDefault="008D441E" w:rsidP="008D441E">
            <w:pPr>
              <w:rPr>
                <w:rFonts w:eastAsia="Calibri"/>
                <w:sz w:val="18"/>
                <w:szCs w:val="18"/>
              </w:rPr>
            </w:pPr>
            <w:r w:rsidRPr="008D192F">
              <w:rPr>
                <w:rFonts w:eastAsia="Calibri"/>
                <w:sz w:val="18"/>
                <w:szCs w:val="18"/>
              </w:rPr>
              <w:t>12</w:t>
            </w:r>
          </w:p>
        </w:tc>
        <w:tc>
          <w:tcPr>
            <w:tcW w:w="1276" w:type="dxa"/>
            <w:noWrap/>
            <w:hideMark/>
          </w:tcPr>
          <w:p w14:paraId="17DC3134" w14:textId="77777777" w:rsidR="008D441E" w:rsidRPr="008D192F" w:rsidRDefault="008D441E" w:rsidP="008D441E">
            <w:pPr>
              <w:rPr>
                <w:rFonts w:eastAsia="Calibri"/>
                <w:sz w:val="18"/>
                <w:szCs w:val="18"/>
              </w:rPr>
            </w:pPr>
            <w:r w:rsidRPr="008D192F">
              <w:rPr>
                <w:rFonts w:eastAsia="Calibri"/>
                <w:sz w:val="18"/>
                <w:szCs w:val="18"/>
              </w:rPr>
              <w:t>13</w:t>
            </w:r>
          </w:p>
        </w:tc>
        <w:tc>
          <w:tcPr>
            <w:tcW w:w="1276" w:type="dxa"/>
            <w:noWrap/>
            <w:hideMark/>
          </w:tcPr>
          <w:p w14:paraId="7558528E" w14:textId="77777777" w:rsidR="008D441E" w:rsidRPr="008D192F" w:rsidRDefault="008D441E" w:rsidP="008D441E">
            <w:pPr>
              <w:rPr>
                <w:rFonts w:eastAsia="Calibri"/>
                <w:sz w:val="18"/>
                <w:szCs w:val="18"/>
              </w:rPr>
            </w:pPr>
            <w:r w:rsidRPr="008D192F">
              <w:rPr>
                <w:rFonts w:eastAsia="Calibri"/>
                <w:sz w:val="18"/>
                <w:szCs w:val="18"/>
              </w:rPr>
              <w:t>14</w:t>
            </w:r>
          </w:p>
        </w:tc>
        <w:tc>
          <w:tcPr>
            <w:tcW w:w="992" w:type="dxa"/>
            <w:noWrap/>
            <w:hideMark/>
          </w:tcPr>
          <w:p w14:paraId="58641A67" w14:textId="77777777" w:rsidR="008D441E" w:rsidRPr="008D192F" w:rsidRDefault="008D441E" w:rsidP="008D441E">
            <w:pPr>
              <w:rPr>
                <w:rFonts w:eastAsia="Calibri"/>
                <w:sz w:val="18"/>
                <w:szCs w:val="18"/>
              </w:rPr>
            </w:pPr>
            <w:r w:rsidRPr="008D192F">
              <w:rPr>
                <w:rFonts w:eastAsia="Calibri"/>
                <w:sz w:val="18"/>
                <w:szCs w:val="18"/>
              </w:rPr>
              <w:t>15</w:t>
            </w:r>
          </w:p>
        </w:tc>
      </w:tr>
      <w:tr w:rsidR="008D441E" w:rsidRPr="008D192F" w14:paraId="375A3FA5" w14:textId="77777777" w:rsidTr="008D441E">
        <w:trPr>
          <w:trHeight w:val="55"/>
        </w:trPr>
        <w:tc>
          <w:tcPr>
            <w:tcW w:w="15291" w:type="dxa"/>
            <w:gridSpan w:val="15"/>
            <w:noWrap/>
            <w:hideMark/>
          </w:tcPr>
          <w:p w14:paraId="5EE5F7A4" w14:textId="77777777" w:rsidR="008D441E" w:rsidRPr="008D192F" w:rsidRDefault="008D441E" w:rsidP="008D441E">
            <w:pPr>
              <w:rPr>
                <w:rFonts w:eastAsia="Calibri"/>
                <w:sz w:val="18"/>
                <w:szCs w:val="18"/>
              </w:rPr>
            </w:pPr>
            <w:r w:rsidRPr="008D192F">
              <w:rPr>
                <w:rFonts w:eastAsia="Calibri"/>
                <w:sz w:val="18"/>
                <w:szCs w:val="18"/>
              </w:rPr>
              <w:t xml:space="preserve">Завтрак </w:t>
            </w:r>
          </w:p>
        </w:tc>
      </w:tr>
      <w:tr w:rsidR="008D441E" w:rsidRPr="008D192F" w14:paraId="3B40F450" w14:textId="77777777" w:rsidTr="008D441E">
        <w:trPr>
          <w:trHeight w:val="55"/>
        </w:trPr>
        <w:tc>
          <w:tcPr>
            <w:tcW w:w="785" w:type="dxa"/>
            <w:noWrap/>
            <w:hideMark/>
          </w:tcPr>
          <w:p w14:paraId="1C487A74" w14:textId="77777777" w:rsidR="008D441E" w:rsidRPr="008D192F" w:rsidRDefault="008D441E" w:rsidP="008D441E">
            <w:pPr>
              <w:rPr>
                <w:rFonts w:eastAsia="Calibri"/>
                <w:sz w:val="18"/>
                <w:szCs w:val="18"/>
              </w:rPr>
            </w:pPr>
            <w:r w:rsidRPr="008D192F">
              <w:rPr>
                <w:rFonts w:eastAsia="Calibri"/>
                <w:sz w:val="18"/>
                <w:szCs w:val="18"/>
              </w:rPr>
              <w:t>493,5</w:t>
            </w:r>
          </w:p>
        </w:tc>
        <w:tc>
          <w:tcPr>
            <w:tcW w:w="1621" w:type="dxa"/>
            <w:hideMark/>
          </w:tcPr>
          <w:p w14:paraId="238E81FE" w14:textId="77777777" w:rsidR="008D441E" w:rsidRPr="008D192F" w:rsidRDefault="008D441E" w:rsidP="008D441E">
            <w:pPr>
              <w:rPr>
                <w:rFonts w:eastAsia="Calibri"/>
                <w:sz w:val="18"/>
                <w:szCs w:val="18"/>
              </w:rPr>
            </w:pPr>
            <w:r w:rsidRPr="008D192F">
              <w:rPr>
                <w:rFonts w:eastAsia="Calibri"/>
                <w:sz w:val="18"/>
                <w:szCs w:val="18"/>
              </w:rPr>
              <w:t xml:space="preserve">Каша молочная "Дружба" с маслом </w:t>
            </w:r>
          </w:p>
        </w:tc>
        <w:tc>
          <w:tcPr>
            <w:tcW w:w="845" w:type="dxa"/>
            <w:noWrap/>
            <w:hideMark/>
          </w:tcPr>
          <w:p w14:paraId="2D1DBC8D" w14:textId="77777777" w:rsidR="008D441E" w:rsidRPr="008D192F" w:rsidRDefault="008D441E" w:rsidP="008D441E">
            <w:pPr>
              <w:rPr>
                <w:rFonts w:eastAsia="Calibri"/>
                <w:sz w:val="18"/>
                <w:szCs w:val="18"/>
              </w:rPr>
            </w:pPr>
            <w:r w:rsidRPr="008D192F">
              <w:rPr>
                <w:rFonts w:eastAsia="Calibri"/>
                <w:sz w:val="18"/>
                <w:szCs w:val="18"/>
              </w:rPr>
              <w:t>175</w:t>
            </w:r>
          </w:p>
        </w:tc>
        <w:tc>
          <w:tcPr>
            <w:tcW w:w="666" w:type="dxa"/>
            <w:noWrap/>
            <w:hideMark/>
          </w:tcPr>
          <w:p w14:paraId="68D72771" w14:textId="77777777" w:rsidR="008D441E" w:rsidRPr="008D192F" w:rsidRDefault="008D441E" w:rsidP="008D441E">
            <w:pPr>
              <w:rPr>
                <w:rFonts w:eastAsia="Calibri"/>
                <w:sz w:val="18"/>
                <w:szCs w:val="18"/>
              </w:rPr>
            </w:pPr>
            <w:r w:rsidRPr="008D192F">
              <w:rPr>
                <w:rFonts w:eastAsia="Calibri"/>
                <w:sz w:val="18"/>
                <w:szCs w:val="18"/>
              </w:rPr>
              <w:t>5,54</w:t>
            </w:r>
          </w:p>
        </w:tc>
        <w:tc>
          <w:tcPr>
            <w:tcW w:w="666" w:type="dxa"/>
            <w:noWrap/>
            <w:hideMark/>
          </w:tcPr>
          <w:p w14:paraId="2110F910" w14:textId="77777777" w:rsidR="008D441E" w:rsidRPr="008D192F" w:rsidRDefault="008D441E" w:rsidP="008D441E">
            <w:pPr>
              <w:rPr>
                <w:rFonts w:eastAsia="Calibri"/>
                <w:sz w:val="18"/>
                <w:szCs w:val="18"/>
              </w:rPr>
            </w:pPr>
            <w:r w:rsidRPr="008D192F">
              <w:rPr>
                <w:rFonts w:eastAsia="Calibri"/>
                <w:sz w:val="18"/>
                <w:szCs w:val="18"/>
              </w:rPr>
              <w:t>7,14</w:t>
            </w:r>
          </w:p>
        </w:tc>
        <w:tc>
          <w:tcPr>
            <w:tcW w:w="766" w:type="dxa"/>
            <w:noWrap/>
            <w:hideMark/>
          </w:tcPr>
          <w:p w14:paraId="232F9A94" w14:textId="77777777" w:rsidR="008D441E" w:rsidRPr="008D192F" w:rsidRDefault="008D441E" w:rsidP="008D441E">
            <w:pPr>
              <w:rPr>
                <w:rFonts w:eastAsia="Calibri"/>
                <w:sz w:val="18"/>
                <w:szCs w:val="18"/>
              </w:rPr>
            </w:pPr>
            <w:r w:rsidRPr="008D192F">
              <w:rPr>
                <w:rFonts w:eastAsia="Calibri"/>
                <w:sz w:val="18"/>
                <w:szCs w:val="18"/>
              </w:rPr>
              <w:t>35,02</w:t>
            </w:r>
          </w:p>
        </w:tc>
        <w:tc>
          <w:tcPr>
            <w:tcW w:w="1563" w:type="dxa"/>
            <w:noWrap/>
            <w:hideMark/>
          </w:tcPr>
          <w:p w14:paraId="7449E958" w14:textId="77777777" w:rsidR="008D441E" w:rsidRPr="008D192F" w:rsidRDefault="008D441E" w:rsidP="008D441E">
            <w:pPr>
              <w:rPr>
                <w:rFonts w:eastAsia="Calibri"/>
                <w:sz w:val="18"/>
                <w:szCs w:val="18"/>
              </w:rPr>
            </w:pPr>
            <w:r w:rsidRPr="008D192F">
              <w:rPr>
                <w:rFonts w:eastAsia="Calibri"/>
                <w:sz w:val="18"/>
                <w:szCs w:val="18"/>
              </w:rPr>
              <w:t>228,07</w:t>
            </w:r>
          </w:p>
        </w:tc>
        <w:tc>
          <w:tcPr>
            <w:tcW w:w="851" w:type="dxa"/>
            <w:noWrap/>
            <w:hideMark/>
          </w:tcPr>
          <w:p w14:paraId="5289BD0B" w14:textId="77777777" w:rsidR="008D441E" w:rsidRPr="008D192F" w:rsidRDefault="008D441E" w:rsidP="008D441E">
            <w:pPr>
              <w:rPr>
                <w:rFonts w:eastAsia="Calibri"/>
                <w:sz w:val="18"/>
                <w:szCs w:val="18"/>
              </w:rPr>
            </w:pPr>
            <w:r w:rsidRPr="008D192F">
              <w:rPr>
                <w:rFonts w:eastAsia="Calibri"/>
                <w:sz w:val="18"/>
                <w:szCs w:val="18"/>
              </w:rPr>
              <w:t>0,12</w:t>
            </w:r>
          </w:p>
        </w:tc>
        <w:tc>
          <w:tcPr>
            <w:tcW w:w="666" w:type="dxa"/>
            <w:noWrap/>
            <w:hideMark/>
          </w:tcPr>
          <w:p w14:paraId="09263461" w14:textId="77777777" w:rsidR="008D441E" w:rsidRPr="008D192F" w:rsidRDefault="008D441E" w:rsidP="008D441E">
            <w:pPr>
              <w:rPr>
                <w:rFonts w:eastAsia="Calibri"/>
                <w:sz w:val="18"/>
                <w:szCs w:val="18"/>
              </w:rPr>
            </w:pPr>
            <w:r w:rsidRPr="008D192F">
              <w:rPr>
                <w:rFonts w:eastAsia="Calibri"/>
                <w:sz w:val="18"/>
                <w:szCs w:val="18"/>
              </w:rPr>
              <w:t>1,14</w:t>
            </w:r>
          </w:p>
        </w:tc>
        <w:tc>
          <w:tcPr>
            <w:tcW w:w="908" w:type="dxa"/>
            <w:noWrap/>
            <w:hideMark/>
          </w:tcPr>
          <w:p w14:paraId="19B41780" w14:textId="77777777" w:rsidR="008D441E" w:rsidRPr="008D192F" w:rsidRDefault="008D441E" w:rsidP="008D441E">
            <w:pPr>
              <w:rPr>
                <w:rFonts w:eastAsia="Calibri"/>
                <w:sz w:val="18"/>
                <w:szCs w:val="18"/>
              </w:rPr>
            </w:pPr>
            <w:r w:rsidRPr="008D192F">
              <w:rPr>
                <w:rFonts w:eastAsia="Calibri"/>
                <w:sz w:val="18"/>
                <w:szCs w:val="18"/>
              </w:rPr>
              <w:t>42,29</w:t>
            </w:r>
          </w:p>
        </w:tc>
        <w:tc>
          <w:tcPr>
            <w:tcW w:w="851" w:type="dxa"/>
            <w:noWrap/>
            <w:hideMark/>
          </w:tcPr>
          <w:p w14:paraId="2CF64E10" w14:textId="77777777" w:rsidR="008D441E" w:rsidRPr="008D192F" w:rsidRDefault="008D441E" w:rsidP="008D441E">
            <w:pPr>
              <w:rPr>
                <w:rFonts w:eastAsia="Calibri"/>
                <w:sz w:val="18"/>
                <w:szCs w:val="18"/>
              </w:rPr>
            </w:pPr>
            <w:r w:rsidRPr="008D192F">
              <w:rPr>
                <w:rFonts w:eastAsia="Calibri"/>
                <w:sz w:val="18"/>
                <w:szCs w:val="18"/>
              </w:rPr>
              <w:t>0,16</w:t>
            </w:r>
          </w:p>
        </w:tc>
        <w:tc>
          <w:tcPr>
            <w:tcW w:w="1559" w:type="dxa"/>
            <w:noWrap/>
            <w:hideMark/>
          </w:tcPr>
          <w:p w14:paraId="001D7703" w14:textId="77777777" w:rsidR="008D441E" w:rsidRPr="008D192F" w:rsidRDefault="008D441E" w:rsidP="008D441E">
            <w:pPr>
              <w:rPr>
                <w:rFonts w:eastAsia="Calibri"/>
                <w:sz w:val="18"/>
                <w:szCs w:val="18"/>
              </w:rPr>
            </w:pPr>
            <w:r w:rsidRPr="008D192F">
              <w:rPr>
                <w:rFonts w:eastAsia="Calibri"/>
                <w:sz w:val="18"/>
                <w:szCs w:val="18"/>
              </w:rPr>
              <w:t>116,18</w:t>
            </w:r>
          </w:p>
        </w:tc>
        <w:tc>
          <w:tcPr>
            <w:tcW w:w="1276" w:type="dxa"/>
            <w:noWrap/>
            <w:hideMark/>
          </w:tcPr>
          <w:p w14:paraId="056B4E3D" w14:textId="77777777" w:rsidR="008D441E" w:rsidRPr="008D192F" w:rsidRDefault="008D441E" w:rsidP="008D441E">
            <w:pPr>
              <w:rPr>
                <w:rFonts w:eastAsia="Calibri"/>
                <w:sz w:val="18"/>
                <w:szCs w:val="18"/>
              </w:rPr>
            </w:pPr>
            <w:r w:rsidRPr="008D192F">
              <w:rPr>
                <w:rFonts w:eastAsia="Calibri"/>
                <w:sz w:val="18"/>
                <w:szCs w:val="18"/>
              </w:rPr>
              <w:t>140,66</w:t>
            </w:r>
          </w:p>
        </w:tc>
        <w:tc>
          <w:tcPr>
            <w:tcW w:w="1276" w:type="dxa"/>
            <w:noWrap/>
            <w:hideMark/>
          </w:tcPr>
          <w:p w14:paraId="00A52AB8" w14:textId="77777777" w:rsidR="008D441E" w:rsidRPr="008D192F" w:rsidRDefault="008D441E" w:rsidP="008D441E">
            <w:pPr>
              <w:rPr>
                <w:rFonts w:eastAsia="Calibri"/>
                <w:sz w:val="18"/>
                <w:szCs w:val="18"/>
              </w:rPr>
            </w:pPr>
            <w:r w:rsidRPr="008D192F">
              <w:rPr>
                <w:rFonts w:eastAsia="Calibri"/>
                <w:sz w:val="18"/>
                <w:szCs w:val="18"/>
              </w:rPr>
              <w:t>33,52</w:t>
            </w:r>
          </w:p>
        </w:tc>
        <w:tc>
          <w:tcPr>
            <w:tcW w:w="992" w:type="dxa"/>
            <w:noWrap/>
            <w:hideMark/>
          </w:tcPr>
          <w:p w14:paraId="5B648B4D" w14:textId="77777777" w:rsidR="008D441E" w:rsidRPr="008D192F" w:rsidRDefault="008D441E" w:rsidP="008D441E">
            <w:pPr>
              <w:rPr>
                <w:rFonts w:eastAsia="Calibri"/>
                <w:sz w:val="18"/>
                <w:szCs w:val="18"/>
              </w:rPr>
            </w:pPr>
            <w:r w:rsidRPr="008D192F">
              <w:rPr>
                <w:rFonts w:eastAsia="Calibri"/>
                <w:sz w:val="18"/>
                <w:szCs w:val="18"/>
              </w:rPr>
              <w:t>0,74</w:t>
            </w:r>
          </w:p>
        </w:tc>
      </w:tr>
      <w:tr w:rsidR="008D441E" w:rsidRPr="008D192F" w14:paraId="6AEDE7F7" w14:textId="77777777" w:rsidTr="008D441E">
        <w:trPr>
          <w:trHeight w:val="55"/>
        </w:trPr>
        <w:tc>
          <w:tcPr>
            <w:tcW w:w="785" w:type="dxa"/>
            <w:noWrap/>
            <w:hideMark/>
          </w:tcPr>
          <w:p w14:paraId="45E9828B" w14:textId="77777777" w:rsidR="008D441E" w:rsidRPr="008D192F" w:rsidRDefault="008D441E" w:rsidP="008D441E">
            <w:pPr>
              <w:rPr>
                <w:rFonts w:eastAsia="Calibri"/>
                <w:sz w:val="18"/>
                <w:szCs w:val="18"/>
              </w:rPr>
            </w:pPr>
            <w:r w:rsidRPr="008D192F">
              <w:rPr>
                <w:rFonts w:eastAsia="Calibri"/>
                <w:sz w:val="18"/>
                <w:szCs w:val="18"/>
              </w:rPr>
              <w:t>283,19</w:t>
            </w:r>
          </w:p>
        </w:tc>
        <w:tc>
          <w:tcPr>
            <w:tcW w:w="1621" w:type="dxa"/>
            <w:hideMark/>
          </w:tcPr>
          <w:p w14:paraId="2A41F466" w14:textId="77777777" w:rsidR="008D441E" w:rsidRPr="008D192F" w:rsidRDefault="008D441E" w:rsidP="008D441E">
            <w:pPr>
              <w:rPr>
                <w:rFonts w:eastAsia="Calibri"/>
                <w:sz w:val="18"/>
                <w:szCs w:val="18"/>
              </w:rPr>
            </w:pPr>
            <w:r w:rsidRPr="008D192F">
              <w:rPr>
                <w:rFonts w:eastAsia="Calibri"/>
                <w:sz w:val="18"/>
                <w:szCs w:val="18"/>
              </w:rPr>
              <w:t>Чай витаминный с плодами шиповника</w:t>
            </w:r>
          </w:p>
        </w:tc>
        <w:tc>
          <w:tcPr>
            <w:tcW w:w="845" w:type="dxa"/>
            <w:noWrap/>
            <w:hideMark/>
          </w:tcPr>
          <w:p w14:paraId="3F49C818" w14:textId="77777777" w:rsidR="008D441E" w:rsidRPr="008D192F" w:rsidRDefault="008D441E" w:rsidP="008D441E">
            <w:pPr>
              <w:rPr>
                <w:rFonts w:eastAsia="Calibri"/>
                <w:sz w:val="18"/>
                <w:szCs w:val="18"/>
              </w:rPr>
            </w:pPr>
            <w:r w:rsidRPr="008D192F">
              <w:rPr>
                <w:rFonts w:eastAsia="Calibri"/>
                <w:sz w:val="18"/>
                <w:szCs w:val="18"/>
              </w:rPr>
              <w:t>200</w:t>
            </w:r>
          </w:p>
        </w:tc>
        <w:tc>
          <w:tcPr>
            <w:tcW w:w="666" w:type="dxa"/>
            <w:noWrap/>
            <w:hideMark/>
          </w:tcPr>
          <w:p w14:paraId="0C8E0ECC" w14:textId="77777777" w:rsidR="008D441E" w:rsidRPr="008D192F" w:rsidRDefault="008D441E" w:rsidP="008D441E">
            <w:pPr>
              <w:rPr>
                <w:rFonts w:eastAsia="Calibri"/>
                <w:sz w:val="18"/>
                <w:szCs w:val="18"/>
              </w:rPr>
            </w:pPr>
            <w:r w:rsidRPr="008D192F">
              <w:rPr>
                <w:rFonts w:eastAsia="Calibri"/>
                <w:sz w:val="18"/>
                <w:szCs w:val="18"/>
              </w:rPr>
              <w:t>0,17</w:t>
            </w:r>
          </w:p>
        </w:tc>
        <w:tc>
          <w:tcPr>
            <w:tcW w:w="666" w:type="dxa"/>
            <w:noWrap/>
            <w:hideMark/>
          </w:tcPr>
          <w:p w14:paraId="40DA65ED" w14:textId="77777777" w:rsidR="008D441E" w:rsidRPr="008D192F" w:rsidRDefault="008D441E" w:rsidP="008D441E">
            <w:pPr>
              <w:rPr>
                <w:rFonts w:eastAsia="Calibri"/>
                <w:sz w:val="18"/>
                <w:szCs w:val="18"/>
              </w:rPr>
            </w:pPr>
            <w:r w:rsidRPr="008D192F">
              <w:rPr>
                <w:rFonts w:eastAsia="Calibri"/>
                <w:sz w:val="18"/>
                <w:szCs w:val="18"/>
              </w:rPr>
              <w:t>0,07</w:t>
            </w:r>
          </w:p>
        </w:tc>
        <w:tc>
          <w:tcPr>
            <w:tcW w:w="766" w:type="dxa"/>
            <w:noWrap/>
            <w:hideMark/>
          </w:tcPr>
          <w:p w14:paraId="15850952" w14:textId="77777777" w:rsidR="008D441E" w:rsidRPr="008D192F" w:rsidRDefault="008D441E" w:rsidP="008D441E">
            <w:pPr>
              <w:rPr>
                <w:rFonts w:eastAsia="Calibri"/>
                <w:sz w:val="18"/>
                <w:szCs w:val="18"/>
              </w:rPr>
            </w:pPr>
            <w:r w:rsidRPr="008D192F">
              <w:rPr>
                <w:rFonts w:eastAsia="Calibri"/>
                <w:sz w:val="18"/>
                <w:szCs w:val="18"/>
              </w:rPr>
              <w:t>12,4</w:t>
            </w:r>
          </w:p>
        </w:tc>
        <w:tc>
          <w:tcPr>
            <w:tcW w:w="1563" w:type="dxa"/>
            <w:noWrap/>
            <w:hideMark/>
          </w:tcPr>
          <w:p w14:paraId="2BC3488F" w14:textId="77777777" w:rsidR="008D441E" w:rsidRPr="008D192F" w:rsidRDefault="008D441E" w:rsidP="008D441E">
            <w:pPr>
              <w:rPr>
                <w:rFonts w:eastAsia="Calibri"/>
                <w:sz w:val="18"/>
                <w:szCs w:val="18"/>
              </w:rPr>
            </w:pPr>
            <w:r w:rsidRPr="008D192F">
              <w:rPr>
                <w:rFonts w:eastAsia="Calibri"/>
                <w:sz w:val="18"/>
                <w:szCs w:val="18"/>
              </w:rPr>
              <w:t>54,1</w:t>
            </w:r>
          </w:p>
        </w:tc>
        <w:tc>
          <w:tcPr>
            <w:tcW w:w="851" w:type="dxa"/>
            <w:noWrap/>
            <w:hideMark/>
          </w:tcPr>
          <w:p w14:paraId="7DC37182" w14:textId="77777777" w:rsidR="008D441E" w:rsidRPr="008D192F" w:rsidRDefault="008D441E" w:rsidP="008D441E">
            <w:pPr>
              <w:rPr>
                <w:rFonts w:eastAsia="Calibri"/>
                <w:sz w:val="18"/>
                <w:szCs w:val="18"/>
              </w:rPr>
            </w:pPr>
            <w:r w:rsidRPr="008D192F">
              <w:rPr>
                <w:rFonts w:eastAsia="Calibri"/>
                <w:sz w:val="18"/>
                <w:szCs w:val="18"/>
              </w:rPr>
              <w:t> </w:t>
            </w:r>
          </w:p>
        </w:tc>
        <w:tc>
          <w:tcPr>
            <w:tcW w:w="666" w:type="dxa"/>
            <w:noWrap/>
            <w:hideMark/>
          </w:tcPr>
          <w:p w14:paraId="4DE68714" w14:textId="77777777" w:rsidR="008D441E" w:rsidRPr="008D192F" w:rsidRDefault="008D441E" w:rsidP="008D441E">
            <w:pPr>
              <w:rPr>
                <w:rFonts w:eastAsia="Calibri"/>
                <w:sz w:val="18"/>
                <w:szCs w:val="18"/>
              </w:rPr>
            </w:pPr>
            <w:r w:rsidRPr="008D192F">
              <w:rPr>
                <w:rFonts w:eastAsia="Calibri"/>
                <w:sz w:val="18"/>
                <w:szCs w:val="18"/>
              </w:rPr>
              <w:t>50</w:t>
            </w:r>
          </w:p>
        </w:tc>
        <w:tc>
          <w:tcPr>
            <w:tcW w:w="908" w:type="dxa"/>
            <w:noWrap/>
            <w:hideMark/>
          </w:tcPr>
          <w:p w14:paraId="1FD8F80A" w14:textId="77777777" w:rsidR="008D441E" w:rsidRPr="008D192F" w:rsidRDefault="008D441E" w:rsidP="008D441E">
            <w:pPr>
              <w:rPr>
                <w:rFonts w:eastAsia="Calibri"/>
                <w:sz w:val="18"/>
                <w:szCs w:val="18"/>
              </w:rPr>
            </w:pPr>
            <w:r w:rsidRPr="008D192F">
              <w:rPr>
                <w:rFonts w:eastAsia="Calibri"/>
                <w:sz w:val="18"/>
                <w:szCs w:val="18"/>
              </w:rPr>
              <w:t>40,85</w:t>
            </w:r>
          </w:p>
        </w:tc>
        <w:tc>
          <w:tcPr>
            <w:tcW w:w="851" w:type="dxa"/>
            <w:noWrap/>
            <w:hideMark/>
          </w:tcPr>
          <w:p w14:paraId="61B04F14" w14:textId="77777777" w:rsidR="008D441E" w:rsidRPr="008D192F" w:rsidRDefault="008D441E" w:rsidP="008D441E">
            <w:pPr>
              <w:rPr>
                <w:rFonts w:eastAsia="Calibri"/>
                <w:sz w:val="18"/>
                <w:szCs w:val="18"/>
              </w:rPr>
            </w:pPr>
            <w:r w:rsidRPr="008D192F">
              <w:rPr>
                <w:rFonts w:eastAsia="Calibri"/>
                <w:sz w:val="18"/>
                <w:szCs w:val="18"/>
              </w:rPr>
              <w:t>0,19</w:t>
            </w:r>
          </w:p>
        </w:tc>
        <w:tc>
          <w:tcPr>
            <w:tcW w:w="1559" w:type="dxa"/>
            <w:noWrap/>
            <w:hideMark/>
          </w:tcPr>
          <w:p w14:paraId="43D69BFD" w14:textId="77777777" w:rsidR="008D441E" w:rsidRPr="008D192F" w:rsidRDefault="008D441E" w:rsidP="008D441E">
            <w:pPr>
              <w:rPr>
                <w:rFonts w:eastAsia="Calibri"/>
                <w:sz w:val="18"/>
                <w:szCs w:val="18"/>
              </w:rPr>
            </w:pPr>
            <w:r w:rsidRPr="008D192F">
              <w:rPr>
                <w:rFonts w:eastAsia="Calibri"/>
                <w:sz w:val="18"/>
                <w:szCs w:val="18"/>
              </w:rPr>
              <w:t>3,3</w:t>
            </w:r>
          </w:p>
        </w:tc>
        <w:tc>
          <w:tcPr>
            <w:tcW w:w="1276" w:type="dxa"/>
            <w:noWrap/>
            <w:hideMark/>
          </w:tcPr>
          <w:p w14:paraId="1B2B1E11" w14:textId="77777777" w:rsidR="008D441E" w:rsidRPr="008D192F" w:rsidRDefault="008D441E" w:rsidP="008D441E">
            <w:pPr>
              <w:rPr>
                <w:rFonts w:eastAsia="Calibri"/>
                <w:sz w:val="18"/>
                <w:szCs w:val="18"/>
              </w:rPr>
            </w:pPr>
            <w:r w:rsidRPr="008D192F">
              <w:rPr>
                <w:rFonts w:eastAsia="Calibri"/>
                <w:sz w:val="18"/>
                <w:szCs w:val="18"/>
              </w:rPr>
              <w:t>0,85</w:t>
            </w:r>
          </w:p>
        </w:tc>
        <w:tc>
          <w:tcPr>
            <w:tcW w:w="1276" w:type="dxa"/>
            <w:noWrap/>
            <w:hideMark/>
          </w:tcPr>
          <w:p w14:paraId="602D2DE4" w14:textId="77777777" w:rsidR="008D441E" w:rsidRPr="008D192F" w:rsidRDefault="008D441E" w:rsidP="008D441E">
            <w:pPr>
              <w:rPr>
                <w:rFonts w:eastAsia="Calibri"/>
                <w:sz w:val="18"/>
                <w:szCs w:val="18"/>
              </w:rPr>
            </w:pPr>
            <w:r w:rsidRPr="008D192F">
              <w:rPr>
                <w:rFonts w:eastAsia="Calibri"/>
                <w:sz w:val="18"/>
                <w:szCs w:val="18"/>
              </w:rPr>
              <w:t>0,85</w:t>
            </w:r>
          </w:p>
        </w:tc>
        <w:tc>
          <w:tcPr>
            <w:tcW w:w="992" w:type="dxa"/>
            <w:noWrap/>
            <w:hideMark/>
          </w:tcPr>
          <w:p w14:paraId="40467B1D" w14:textId="77777777" w:rsidR="008D441E" w:rsidRPr="008D192F" w:rsidRDefault="008D441E" w:rsidP="008D441E">
            <w:pPr>
              <w:rPr>
                <w:rFonts w:eastAsia="Calibri"/>
                <w:sz w:val="18"/>
                <w:szCs w:val="18"/>
              </w:rPr>
            </w:pPr>
            <w:r w:rsidRPr="008D192F">
              <w:rPr>
                <w:rFonts w:eastAsia="Calibri"/>
                <w:sz w:val="18"/>
                <w:szCs w:val="18"/>
              </w:rPr>
              <w:t>0,18</w:t>
            </w:r>
          </w:p>
        </w:tc>
      </w:tr>
      <w:tr w:rsidR="008D441E" w:rsidRPr="008D192F" w14:paraId="278D6EC2" w14:textId="77777777" w:rsidTr="008D441E">
        <w:trPr>
          <w:trHeight w:val="55"/>
        </w:trPr>
        <w:tc>
          <w:tcPr>
            <w:tcW w:w="785" w:type="dxa"/>
            <w:noWrap/>
            <w:hideMark/>
          </w:tcPr>
          <w:p w14:paraId="43E8E62B" w14:textId="77777777" w:rsidR="008D441E" w:rsidRPr="008D192F" w:rsidRDefault="008D441E" w:rsidP="008D441E">
            <w:pPr>
              <w:rPr>
                <w:rFonts w:eastAsia="Calibri"/>
                <w:sz w:val="18"/>
                <w:szCs w:val="18"/>
              </w:rPr>
            </w:pPr>
            <w:r w:rsidRPr="008D192F">
              <w:rPr>
                <w:rFonts w:eastAsia="Calibri"/>
                <w:sz w:val="18"/>
                <w:szCs w:val="18"/>
              </w:rPr>
              <w:t>420,02</w:t>
            </w:r>
          </w:p>
        </w:tc>
        <w:tc>
          <w:tcPr>
            <w:tcW w:w="1621" w:type="dxa"/>
            <w:hideMark/>
          </w:tcPr>
          <w:p w14:paraId="58D2C7C7" w14:textId="77777777" w:rsidR="008D441E" w:rsidRPr="008D192F" w:rsidRDefault="008D441E" w:rsidP="008D441E">
            <w:pPr>
              <w:rPr>
                <w:rFonts w:eastAsia="Calibri"/>
                <w:sz w:val="18"/>
                <w:szCs w:val="18"/>
              </w:rPr>
            </w:pPr>
            <w:r w:rsidRPr="008D192F">
              <w:rPr>
                <w:rFonts w:eastAsia="Calibri"/>
                <w:sz w:val="18"/>
                <w:szCs w:val="18"/>
              </w:rPr>
              <w:t xml:space="preserve">Хлеб пшеничный обогащенный витаминами для детского питания </w:t>
            </w:r>
          </w:p>
        </w:tc>
        <w:tc>
          <w:tcPr>
            <w:tcW w:w="845" w:type="dxa"/>
            <w:noWrap/>
            <w:hideMark/>
          </w:tcPr>
          <w:p w14:paraId="2946F410" w14:textId="77777777" w:rsidR="008D441E" w:rsidRPr="008D192F" w:rsidRDefault="008D441E" w:rsidP="008D441E">
            <w:pPr>
              <w:rPr>
                <w:rFonts w:eastAsia="Calibri"/>
                <w:sz w:val="18"/>
                <w:szCs w:val="18"/>
              </w:rPr>
            </w:pPr>
            <w:r w:rsidRPr="008D192F">
              <w:rPr>
                <w:rFonts w:eastAsia="Calibri"/>
                <w:sz w:val="18"/>
                <w:szCs w:val="18"/>
              </w:rPr>
              <w:t>40</w:t>
            </w:r>
          </w:p>
        </w:tc>
        <w:tc>
          <w:tcPr>
            <w:tcW w:w="666" w:type="dxa"/>
            <w:noWrap/>
            <w:hideMark/>
          </w:tcPr>
          <w:p w14:paraId="220DCA54" w14:textId="77777777" w:rsidR="008D441E" w:rsidRPr="008D192F" w:rsidRDefault="008D441E" w:rsidP="008D441E">
            <w:pPr>
              <w:rPr>
                <w:rFonts w:eastAsia="Calibri"/>
                <w:sz w:val="18"/>
                <w:szCs w:val="18"/>
              </w:rPr>
            </w:pPr>
            <w:r w:rsidRPr="008D192F">
              <w:rPr>
                <w:rFonts w:eastAsia="Calibri"/>
                <w:sz w:val="18"/>
                <w:szCs w:val="18"/>
              </w:rPr>
              <w:t>3,2</w:t>
            </w:r>
          </w:p>
        </w:tc>
        <w:tc>
          <w:tcPr>
            <w:tcW w:w="666" w:type="dxa"/>
            <w:noWrap/>
            <w:hideMark/>
          </w:tcPr>
          <w:p w14:paraId="0617BB0E" w14:textId="77777777" w:rsidR="008D441E" w:rsidRPr="008D192F" w:rsidRDefault="008D441E" w:rsidP="008D441E">
            <w:pPr>
              <w:rPr>
                <w:rFonts w:eastAsia="Calibri"/>
                <w:sz w:val="18"/>
                <w:szCs w:val="18"/>
              </w:rPr>
            </w:pPr>
            <w:r w:rsidRPr="008D192F">
              <w:rPr>
                <w:rFonts w:eastAsia="Calibri"/>
                <w:sz w:val="18"/>
                <w:szCs w:val="18"/>
              </w:rPr>
              <w:t>0,4</w:t>
            </w:r>
          </w:p>
        </w:tc>
        <w:tc>
          <w:tcPr>
            <w:tcW w:w="766" w:type="dxa"/>
            <w:noWrap/>
            <w:hideMark/>
          </w:tcPr>
          <w:p w14:paraId="576FC6F3" w14:textId="77777777" w:rsidR="008D441E" w:rsidRPr="008D192F" w:rsidRDefault="008D441E" w:rsidP="008D441E">
            <w:pPr>
              <w:rPr>
                <w:rFonts w:eastAsia="Calibri"/>
                <w:sz w:val="18"/>
                <w:szCs w:val="18"/>
              </w:rPr>
            </w:pPr>
            <w:r w:rsidRPr="008D192F">
              <w:rPr>
                <w:rFonts w:eastAsia="Calibri"/>
                <w:sz w:val="18"/>
                <w:szCs w:val="18"/>
              </w:rPr>
              <w:t>22</w:t>
            </w:r>
          </w:p>
        </w:tc>
        <w:tc>
          <w:tcPr>
            <w:tcW w:w="1563" w:type="dxa"/>
            <w:noWrap/>
            <w:hideMark/>
          </w:tcPr>
          <w:p w14:paraId="76304153" w14:textId="77777777" w:rsidR="008D441E" w:rsidRPr="008D192F" w:rsidRDefault="008D441E" w:rsidP="008D441E">
            <w:pPr>
              <w:rPr>
                <w:rFonts w:eastAsia="Calibri"/>
                <w:sz w:val="18"/>
                <w:szCs w:val="18"/>
              </w:rPr>
            </w:pPr>
            <w:r w:rsidRPr="008D192F">
              <w:rPr>
                <w:rFonts w:eastAsia="Calibri"/>
                <w:sz w:val="18"/>
                <w:szCs w:val="18"/>
              </w:rPr>
              <w:t>104</w:t>
            </w:r>
          </w:p>
        </w:tc>
        <w:tc>
          <w:tcPr>
            <w:tcW w:w="851" w:type="dxa"/>
            <w:noWrap/>
            <w:hideMark/>
          </w:tcPr>
          <w:p w14:paraId="34470051" w14:textId="77777777" w:rsidR="008D441E" w:rsidRPr="008D192F" w:rsidRDefault="008D441E" w:rsidP="008D441E">
            <w:pPr>
              <w:rPr>
                <w:rFonts w:eastAsia="Calibri"/>
                <w:sz w:val="18"/>
                <w:szCs w:val="18"/>
              </w:rPr>
            </w:pPr>
            <w:r w:rsidRPr="008D192F">
              <w:rPr>
                <w:rFonts w:eastAsia="Calibri"/>
                <w:sz w:val="18"/>
                <w:szCs w:val="18"/>
              </w:rPr>
              <w:t>0,14</w:t>
            </w:r>
          </w:p>
        </w:tc>
        <w:tc>
          <w:tcPr>
            <w:tcW w:w="666" w:type="dxa"/>
            <w:noWrap/>
            <w:hideMark/>
          </w:tcPr>
          <w:p w14:paraId="22E4044F" w14:textId="77777777" w:rsidR="008D441E" w:rsidRPr="008D192F" w:rsidRDefault="008D441E" w:rsidP="008D441E">
            <w:pPr>
              <w:rPr>
                <w:rFonts w:eastAsia="Calibri"/>
                <w:sz w:val="18"/>
                <w:szCs w:val="18"/>
              </w:rPr>
            </w:pPr>
            <w:r w:rsidRPr="008D192F">
              <w:rPr>
                <w:rFonts w:eastAsia="Calibri"/>
                <w:sz w:val="18"/>
                <w:szCs w:val="18"/>
              </w:rPr>
              <w:t> </w:t>
            </w:r>
          </w:p>
        </w:tc>
        <w:tc>
          <w:tcPr>
            <w:tcW w:w="908" w:type="dxa"/>
            <w:noWrap/>
            <w:hideMark/>
          </w:tcPr>
          <w:p w14:paraId="20861F38" w14:textId="77777777" w:rsidR="008D441E" w:rsidRPr="008D192F" w:rsidRDefault="008D441E" w:rsidP="008D441E">
            <w:pPr>
              <w:rPr>
                <w:rFonts w:eastAsia="Calibri"/>
                <w:sz w:val="18"/>
                <w:szCs w:val="18"/>
              </w:rPr>
            </w:pPr>
            <w:r w:rsidRPr="008D192F">
              <w:rPr>
                <w:rFonts w:eastAsia="Calibri"/>
                <w:sz w:val="18"/>
                <w:szCs w:val="18"/>
              </w:rPr>
              <w:t> </w:t>
            </w:r>
          </w:p>
        </w:tc>
        <w:tc>
          <w:tcPr>
            <w:tcW w:w="851" w:type="dxa"/>
            <w:noWrap/>
            <w:hideMark/>
          </w:tcPr>
          <w:p w14:paraId="54687CFC" w14:textId="77777777" w:rsidR="008D441E" w:rsidRPr="008D192F" w:rsidRDefault="008D441E" w:rsidP="008D441E">
            <w:pPr>
              <w:rPr>
                <w:rFonts w:eastAsia="Calibri"/>
                <w:sz w:val="18"/>
                <w:szCs w:val="18"/>
              </w:rPr>
            </w:pPr>
            <w:r w:rsidRPr="008D192F">
              <w:rPr>
                <w:rFonts w:eastAsia="Calibri"/>
                <w:sz w:val="18"/>
                <w:szCs w:val="18"/>
              </w:rPr>
              <w:t>0,6</w:t>
            </w:r>
          </w:p>
        </w:tc>
        <w:tc>
          <w:tcPr>
            <w:tcW w:w="1559" w:type="dxa"/>
            <w:noWrap/>
            <w:hideMark/>
          </w:tcPr>
          <w:p w14:paraId="478FC0FD" w14:textId="77777777" w:rsidR="008D441E" w:rsidRPr="008D192F" w:rsidRDefault="008D441E" w:rsidP="008D441E">
            <w:pPr>
              <w:rPr>
                <w:rFonts w:eastAsia="Calibri"/>
                <w:sz w:val="18"/>
                <w:szCs w:val="18"/>
              </w:rPr>
            </w:pPr>
            <w:r w:rsidRPr="008D192F">
              <w:rPr>
                <w:rFonts w:eastAsia="Calibri"/>
                <w:sz w:val="18"/>
                <w:szCs w:val="18"/>
              </w:rPr>
              <w:t>8</w:t>
            </w:r>
          </w:p>
        </w:tc>
        <w:tc>
          <w:tcPr>
            <w:tcW w:w="1276" w:type="dxa"/>
            <w:noWrap/>
            <w:hideMark/>
          </w:tcPr>
          <w:p w14:paraId="70EB83E5" w14:textId="77777777" w:rsidR="008D441E" w:rsidRPr="008D192F" w:rsidRDefault="008D441E" w:rsidP="008D441E">
            <w:pPr>
              <w:rPr>
                <w:rFonts w:eastAsia="Calibri"/>
                <w:sz w:val="18"/>
                <w:szCs w:val="18"/>
              </w:rPr>
            </w:pPr>
            <w:r w:rsidRPr="008D192F">
              <w:rPr>
                <w:rFonts w:eastAsia="Calibri"/>
                <w:sz w:val="18"/>
                <w:szCs w:val="18"/>
              </w:rPr>
              <w:t>26</w:t>
            </w:r>
          </w:p>
        </w:tc>
        <w:tc>
          <w:tcPr>
            <w:tcW w:w="1276" w:type="dxa"/>
            <w:noWrap/>
            <w:hideMark/>
          </w:tcPr>
          <w:p w14:paraId="162FEE2B" w14:textId="77777777" w:rsidR="008D441E" w:rsidRPr="008D192F" w:rsidRDefault="008D441E" w:rsidP="008D441E">
            <w:pPr>
              <w:rPr>
                <w:rFonts w:eastAsia="Calibri"/>
                <w:sz w:val="18"/>
                <w:szCs w:val="18"/>
              </w:rPr>
            </w:pPr>
            <w:r w:rsidRPr="008D192F">
              <w:rPr>
                <w:rFonts w:eastAsia="Calibri"/>
                <w:sz w:val="18"/>
                <w:szCs w:val="18"/>
              </w:rPr>
              <w:t>5,6</w:t>
            </w:r>
          </w:p>
        </w:tc>
        <w:tc>
          <w:tcPr>
            <w:tcW w:w="992" w:type="dxa"/>
            <w:noWrap/>
            <w:hideMark/>
          </w:tcPr>
          <w:p w14:paraId="47D09268" w14:textId="77777777" w:rsidR="008D441E" w:rsidRPr="008D192F" w:rsidRDefault="008D441E" w:rsidP="008D441E">
            <w:pPr>
              <w:rPr>
                <w:rFonts w:eastAsia="Calibri"/>
                <w:sz w:val="18"/>
                <w:szCs w:val="18"/>
              </w:rPr>
            </w:pPr>
            <w:r w:rsidRPr="008D192F">
              <w:rPr>
                <w:rFonts w:eastAsia="Calibri"/>
                <w:sz w:val="18"/>
                <w:szCs w:val="18"/>
              </w:rPr>
              <w:t>1</w:t>
            </w:r>
          </w:p>
        </w:tc>
      </w:tr>
      <w:tr w:rsidR="008D441E" w:rsidRPr="008D192F" w14:paraId="1140A31A" w14:textId="77777777" w:rsidTr="008D441E">
        <w:trPr>
          <w:trHeight w:val="55"/>
        </w:trPr>
        <w:tc>
          <w:tcPr>
            <w:tcW w:w="785" w:type="dxa"/>
            <w:noWrap/>
            <w:hideMark/>
          </w:tcPr>
          <w:p w14:paraId="77DECD2F" w14:textId="77777777" w:rsidR="008D441E" w:rsidRPr="008D192F" w:rsidRDefault="008D441E" w:rsidP="008D441E">
            <w:pPr>
              <w:rPr>
                <w:rFonts w:eastAsia="Calibri"/>
                <w:sz w:val="18"/>
                <w:szCs w:val="18"/>
              </w:rPr>
            </w:pPr>
            <w:r w:rsidRPr="008D192F">
              <w:rPr>
                <w:rFonts w:eastAsia="Calibri"/>
                <w:sz w:val="18"/>
                <w:szCs w:val="18"/>
              </w:rPr>
              <w:t>476,01</w:t>
            </w:r>
          </w:p>
        </w:tc>
        <w:tc>
          <w:tcPr>
            <w:tcW w:w="1621" w:type="dxa"/>
            <w:hideMark/>
          </w:tcPr>
          <w:p w14:paraId="39727391" w14:textId="77777777" w:rsidR="008D441E" w:rsidRPr="008D192F" w:rsidRDefault="008D441E" w:rsidP="008D441E">
            <w:pPr>
              <w:rPr>
                <w:rFonts w:eastAsia="Calibri"/>
                <w:sz w:val="18"/>
                <w:szCs w:val="18"/>
              </w:rPr>
            </w:pPr>
            <w:r w:rsidRPr="008D192F">
              <w:rPr>
                <w:rFonts w:eastAsia="Calibri"/>
                <w:sz w:val="18"/>
                <w:szCs w:val="18"/>
              </w:rPr>
              <w:t xml:space="preserve">Кисломолочный продукт для детского питания </w:t>
            </w:r>
          </w:p>
        </w:tc>
        <w:tc>
          <w:tcPr>
            <w:tcW w:w="845" w:type="dxa"/>
            <w:noWrap/>
            <w:hideMark/>
          </w:tcPr>
          <w:p w14:paraId="76C8664D" w14:textId="77777777" w:rsidR="008D441E" w:rsidRPr="008D192F" w:rsidRDefault="008D441E" w:rsidP="008D441E">
            <w:pPr>
              <w:rPr>
                <w:rFonts w:eastAsia="Calibri"/>
                <w:sz w:val="18"/>
                <w:szCs w:val="18"/>
              </w:rPr>
            </w:pPr>
            <w:r w:rsidRPr="008D192F">
              <w:rPr>
                <w:rFonts w:eastAsia="Calibri"/>
                <w:sz w:val="18"/>
                <w:szCs w:val="18"/>
              </w:rPr>
              <w:t>100</w:t>
            </w:r>
          </w:p>
        </w:tc>
        <w:tc>
          <w:tcPr>
            <w:tcW w:w="666" w:type="dxa"/>
            <w:noWrap/>
            <w:hideMark/>
          </w:tcPr>
          <w:p w14:paraId="01099602" w14:textId="77777777" w:rsidR="008D441E" w:rsidRPr="008D192F" w:rsidRDefault="008D441E" w:rsidP="008D441E">
            <w:pPr>
              <w:rPr>
                <w:rFonts w:eastAsia="Calibri"/>
                <w:sz w:val="18"/>
                <w:szCs w:val="18"/>
              </w:rPr>
            </w:pPr>
            <w:r w:rsidRPr="008D192F">
              <w:rPr>
                <w:rFonts w:eastAsia="Calibri"/>
                <w:sz w:val="18"/>
                <w:szCs w:val="18"/>
              </w:rPr>
              <w:t>3,2</w:t>
            </w:r>
          </w:p>
        </w:tc>
        <w:tc>
          <w:tcPr>
            <w:tcW w:w="666" w:type="dxa"/>
            <w:noWrap/>
            <w:hideMark/>
          </w:tcPr>
          <w:p w14:paraId="67CC6BEB" w14:textId="77777777" w:rsidR="008D441E" w:rsidRPr="008D192F" w:rsidRDefault="008D441E" w:rsidP="008D441E">
            <w:pPr>
              <w:rPr>
                <w:rFonts w:eastAsia="Calibri"/>
                <w:sz w:val="18"/>
                <w:szCs w:val="18"/>
              </w:rPr>
            </w:pPr>
            <w:r w:rsidRPr="008D192F">
              <w:rPr>
                <w:rFonts w:eastAsia="Calibri"/>
                <w:sz w:val="18"/>
                <w:szCs w:val="18"/>
              </w:rPr>
              <w:t>3,2</w:t>
            </w:r>
          </w:p>
        </w:tc>
        <w:tc>
          <w:tcPr>
            <w:tcW w:w="766" w:type="dxa"/>
            <w:noWrap/>
            <w:hideMark/>
          </w:tcPr>
          <w:p w14:paraId="2855021F" w14:textId="77777777" w:rsidR="008D441E" w:rsidRPr="008D192F" w:rsidRDefault="008D441E" w:rsidP="008D441E">
            <w:pPr>
              <w:rPr>
                <w:rFonts w:eastAsia="Calibri"/>
                <w:sz w:val="18"/>
                <w:szCs w:val="18"/>
              </w:rPr>
            </w:pPr>
            <w:r w:rsidRPr="008D192F">
              <w:rPr>
                <w:rFonts w:eastAsia="Calibri"/>
                <w:sz w:val="18"/>
                <w:szCs w:val="18"/>
              </w:rPr>
              <w:t>9,1</w:t>
            </w:r>
          </w:p>
        </w:tc>
        <w:tc>
          <w:tcPr>
            <w:tcW w:w="1563" w:type="dxa"/>
            <w:noWrap/>
            <w:hideMark/>
          </w:tcPr>
          <w:p w14:paraId="603F25D8" w14:textId="77777777" w:rsidR="008D441E" w:rsidRPr="008D192F" w:rsidRDefault="008D441E" w:rsidP="008D441E">
            <w:pPr>
              <w:rPr>
                <w:rFonts w:eastAsia="Calibri"/>
                <w:sz w:val="18"/>
                <w:szCs w:val="18"/>
              </w:rPr>
            </w:pPr>
            <w:r w:rsidRPr="008D192F">
              <w:rPr>
                <w:rFonts w:eastAsia="Calibri"/>
                <w:sz w:val="18"/>
                <w:szCs w:val="18"/>
              </w:rPr>
              <w:t>78</w:t>
            </w:r>
          </w:p>
        </w:tc>
        <w:tc>
          <w:tcPr>
            <w:tcW w:w="851" w:type="dxa"/>
            <w:noWrap/>
            <w:hideMark/>
          </w:tcPr>
          <w:p w14:paraId="719BAD5A" w14:textId="77777777" w:rsidR="008D441E" w:rsidRPr="008D192F" w:rsidRDefault="008D441E" w:rsidP="008D441E">
            <w:pPr>
              <w:rPr>
                <w:rFonts w:eastAsia="Calibri"/>
                <w:sz w:val="18"/>
                <w:szCs w:val="18"/>
              </w:rPr>
            </w:pPr>
            <w:r w:rsidRPr="008D192F">
              <w:rPr>
                <w:rFonts w:eastAsia="Calibri"/>
                <w:sz w:val="18"/>
                <w:szCs w:val="18"/>
              </w:rPr>
              <w:t>0,03</w:t>
            </w:r>
          </w:p>
        </w:tc>
        <w:tc>
          <w:tcPr>
            <w:tcW w:w="666" w:type="dxa"/>
            <w:noWrap/>
            <w:hideMark/>
          </w:tcPr>
          <w:p w14:paraId="7C564662" w14:textId="77777777" w:rsidR="008D441E" w:rsidRPr="008D192F" w:rsidRDefault="008D441E" w:rsidP="008D441E">
            <w:pPr>
              <w:rPr>
                <w:rFonts w:eastAsia="Calibri"/>
                <w:sz w:val="18"/>
                <w:szCs w:val="18"/>
              </w:rPr>
            </w:pPr>
            <w:r w:rsidRPr="008D192F">
              <w:rPr>
                <w:rFonts w:eastAsia="Calibri"/>
                <w:sz w:val="18"/>
                <w:szCs w:val="18"/>
              </w:rPr>
              <w:t>0,6</w:t>
            </w:r>
          </w:p>
        </w:tc>
        <w:tc>
          <w:tcPr>
            <w:tcW w:w="908" w:type="dxa"/>
            <w:noWrap/>
            <w:hideMark/>
          </w:tcPr>
          <w:p w14:paraId="14D72500" w14:textId="77777777" w:rsidR="008D441E" w:rsidRPr="008D192F" w:rsidRDefault="008D441E" w:rsidP="008D441E">
            <w:pPr>
              <w:rPr>
                <w:rFonts w:eastAsia="Calibri"/>
                <w:sz w:val="18"/>
                <w:szCs w:val="18"/>
              </w:rPr>
            </w:pPr>
            <w:r w:rsidRPr="008D192F">
              <w:rPr>
                <w:rFonts w:eastAsia="Calibri"/>
                <w:sz w:val="18"/>
                <w:szCs w:val="18"/>
              </w:rPr>
              <w:t> </w:t>
            </w:r>
          </w:p>
        </w:tc>
        <w:tc>
          <w:tcPr>
            <w:tcW w:w="851" w:type="dxa"/>
            <w:noWrap/>
            <w:hideMark/>
          </w:tcPr>
          <w:p w14:paraId="1CB32D2B" w14:textId="77777777" w:rsidR="008D441E" w:rsidRPr="008D192F" w:rsidRDefault="008D441E" w:rsidP="008D441E">
            <w:pPr>
              <w:rPr>
                <w:rFonts w:eastAsia="Calibri"/>
                <w:sz w:val="18"/>
                <w:szCs w:val="18"/>
              </w:rPr>
            </w:pPr>
            <w:r w:rsidRPr="008D192F">
              <w:rPr>
                <w:rFonts w:eastAsia="Calibri"/>
                <w:sz w:val="18"/>
                <w:szCs w:val="18"/>
              </w:rPr>
              <w:t> </w:t>
            </w:r>
          </w:p>
        </w:tc>
        <w:tc>
          <w:tcPr>
            <w:tcW w:w="1559" w:type="dxa"/>
            <w:noWrap/>
            <w:hideMark/>
          </w:tcPr>
          <w:p w14:paraId="20D89EFE" w14:textId="77777777" w:rsidR="008D441E" w:rsidRPr="008D192F" w:rsidRDefault="008D441E" w:rsidP="008D441E">
            <w:pPr>
              <w:rPr>
                <w:rFonts w:eastAsia="Calibri"/>
                <w:sz w:val="18"/>
                <w:szCs w:val="18"/>
              </w:rPr>
            </w:pPr>
            <w:r w:rsidRPr="008D192F">
              <w:rPr>
                <w:rFonts w:eastAsia="Calibri"/>
                <w:sz w:val="18"/>
                <w:szCs w:val="18"/>
              </w:rPr>
              <w:t>119</w:t>
            </w:r>
          </w:p>
        </w:tc>
        <w:tc>
          <w:tcPr>
            <w:tcW w:w="1276" w:type="dxa"/>
            <w:noWrap/>
            <w:hideMark/>
          </w:tcPr>
          <w:p w14:paraId="31583DFB" w14:textId="77777777" w:rsidR="008D441E" w:rsidRPr="008D192F" w:rsidRDefault="008D441E" w:rsidP="008D441E">
            <w:pPr>
              <w:rPr>
                <w:rFonts w:eastAsia="Calibri"/>
                <w:sz w:val="18"/>
                <w:szCs w:val="18"/>
              </w:rPr>
            </w:pPr>
            <w:r w:rsidRPr="008D192F">
              <w:rPr>
                <w:rFonts w:eastAsia="Calibri"/>
                <w:sz w:val="18"/>
                <w:szCs w:val="18"/>
              </w:rPr>
              <w:t> </w:t>
            </w:r>
          </w:p>
        </w:tc>
        <w:tc>
          <w:tcPr>
            <w:tcW w:w="1276" w:type="dxa"/>
            <w:noWrap/>
            <w:hideMark/>
          </w:tcPr>
          <w:p w14:paraId="214E9982" w14:textId="77777777" w:rsidR="008D441E" w:rsidRPr="008D192F" w:rsidRDefault="008D441E" w:rsidP="008D441E">
            <w:pPr>
              <w:rPr>
                <w:rFonts w:eastAsia="Calibri"/>
                <w:sz w:val="18"/>
                <w:szCs w:val="18"/>
              </w:rPr>
            </w:pPr>
            <w:r w:rsidRPr="008D192F">
              <w:rPr>
                <w:rFonts w:eastAsia="Calibri"/>
                <w:sz w:val="18"/>
                <w:szCs w:val="18"/>
              </w:rPr>
              <w:t>14</w:t>
            </w:r>
          </w:p>
        </w:tc>
        <w:tc>
          <w:tcPr>
            <w:tcW w:w="992" w:type="dxa"/>
            <w:noWrap/>
            <w:hideMark/>
          </w:tcPr>
          <w:p w14:paraId="5F63C31A" w14:textId="77777777" w:rsidR="008D441E" w:rsidRPr="008D192F" w:rsidRDefault="008D441E" w:rsidP="008D441E">
            <w:pPr>
              <w:rPr>
                <w:rFonts w:eastAsia="Calibri"/>
                <w:sz w:val="18"/>
                <w:szCs w:val="18"/>
              </w:rPr>
            </w:pPr>
            <w:r w:rsidRPr="008D192F">
              <w:rPr>
                <w:rFonts w:eastAsia="Calibri"/>
                <w:sz w:val="18"/>
                <w:szCs w:val="18"/>
              </w:rPr>
              <w:t>0,1</w:t>
            </w:r>
          </w:p>
        </w:tc>
      </w:tr>
      <w:tr w:rsidR="008D441E" w:rsidRPr="008D192F" w14:paraId="042DEBB1" w14:textId="77777777" w:rsidTr="008D441E">
        <w:trPr>
          <w:trHeight w:val="55"/>
        </w:trPr>
        <w:tc>
          <w:tcPr>
            <w:tcW w:w="3251" w:type="dxa"/>
            <w:gridSpan w:val="3"/>
            <w:noWrap/>
            <w:hideMark/>
          </w:tcPr>
          <w:p w14:paraId="77BDCA13" w14:textId="77777777" w:rsidR="008D441E" w:rsidRPr="008D192F" w:rsidRDefault="008D441E" w:rsidP="008D441E">
            <w:pPr>
              <w:rPr>
                <w:rFonts w:eastAsia="Calibri"/>
                <w:sz w:val="18"/>
                <w:szCs w:val="18"/>
              </w:rPr>
            </w:pPr>
            <w:r w:rsidRPr="008D192F">
              <w:rPr>
                <w:rFonts w:eastAsia="Calibri"/>
                <w:sz w:val="18"/>
                <w:szCs w:val="18"/>
              </w:rPr>
              <w:t>Итого за Завтрак</w:t>
            </w:r>
          </w:p>
        </w:tc>
        <w:tc>
          <w:tcPr>
            <w:tcW w:w="666" w:type="dxa"/>
            <w:noWrap/>
            <w:hideMark/>
          </w:tcPr>
          <w:p w14:paraId="46FE2C7E" w14:textId="77777777" w:rsidR="008D441E" w:rsidRPr="008D192F" w:rsidRDefault="008D441E" w:rsidP="008D441E">
            <w:pPr>
              <w:rPr>
                <w:rFonts w:eastAsia="Calibri"/>
                <w:sz w:val="18"/>
                <w:szCs w:val="18"/>
              </w:rPr>
            </w:pPr>
            <w:r w:rsidRPr="008D192F">
              <w:rPr>
                <w:rFonts w:eastAsia="Calibri"/>
                <w:sz w:val="18"/>
                <w:szCs w:val="18"/>
              </w:rPr>
              <w:t>12,11</w:t>
            </w:r>
          </w:p>
        </w:tc>
        <w:tc>
          <w:tcPr>
            <w:tcW w:w="666" w:type="dxa"/>
            <w:noWrap/>
            <w:hideMark/>
          </w:tcPr>
          <w:p w14:paraId="1FFDC5B4" w14:textId="77777777" w:rsidR="008D441E" w:rsidRPr="008D192F" w:rsidRDefault="008D441E" w:rsidP="008D441E">
            <w:pPr>
              <w:rPr>
                <w:rFonts w:eastAsia="Calibri"/>
                <w:sz w:val="18"/>
                <w:szCs w:val="18"/>
              </w:rPr>
            </w:pPr>
            <w:r w:rsidRPr="008D192F">
              <w:rPr>
                <w:rFonts w:eastAsia="Calibri"/>
                <w:sz w:val="18"/>
                <w:szCs w:val="18"/>
              </w:rPr>
              <w:t>10,81</w:t>
            </w:r>
          </w:p>
        </w:tc>
        <w:tc>
          <w:tcPr>
            <w:tcW w:w="766" w:type="dxa"/>
            <w:noWrap/>
            <w:hideMark/>
          </w:tcPr>
          <w:p w14:paraId="65963B64" w14:textId="77777777" w:rsidR="008D441E" w:rsidRPr="008D192F" w:rsidRDefault="008D441E" w:rsidP="008D441E">
            <w:pPr>
              <w:rPr>
                <w:rFonts w:eastAsia="Calibri"/>
                <w:sz w:val="18"/>
                <w:szCs w:val="18"/>
              </w:rPr>
            </w:pPr>
            <w:r w:rsidRPr="008D192F">
              <w:rPr>
                <w:rFonts w:eastAsia="Calibri"/>
                <w:sz w:val="18"/>
                <w:szCs w:val="18"/>
              </w:rPr>
              <w:t>78,52</w:t>
            </w:r>
          </w:p>
        </w:tc>
        <w:tc>
          <w:tcPr>
            <w:tcW w:w="1563" w:type="dxa"/>
            <w:noWrap/>
            <w:hideMark/>
          </w:tcPr>
          <w:p w14:paraId="4F716396" w14:textId="77777777" w:rsidR="008D441E" w:rsidRPr="008D192F" w:rsidRDefault="008D441E" w:rsidP="008D441E">
            <w:pPr>
              <w:rPr>
                <w:rFonts w:eastAsia="Calibri"/>
                <w:sz w:val="18"/>
                <w:szCs w:val="18"/>
              </w:rPr>
            </w:pPr>
            <w:r w:rsidRPr="008D192F">
              <w:rPr>
                <w:rFonts w:eastAsia="Calibri"/>
                <w:sz w:val="18"/>
                <w:szCs w:val="18"/>
              </w:rPr>
              <w:t>464,17</w:t>
            </w:r>
          </w:p>
        </w:tc>
        <w:tc>
          <w:tcPr>
            <w:tcW w:w="851" w:type="dxa"/>
            <w:noWrap/>
            <w:hideMark/>
          </w:tcPr>
          <w:p w14:paraId="4C065FC9" w14:textId="77777777" w:rsidR="008D441E" w:rsidRPr="008D192F" w:rsidRDefault="008D441E" w:rsidP="008D441E">
            <w:pPr>
              <w:rPr>
                <w:rFonts w:eastAsia="Calibri"/>
                <w:sz w:val="18"/>
                <w:szCs w:val="18"/>
              </w:rPr>
            </w:pPr>
            <w:r w:rsidRPr="008D192F">
              <w:rPr>
                <w:rFonts w:eastAsia="Calibri"/>
                <w:sz w:val="18"/>
                <w:szCs w:val="18"/>
              </w:rPr>
              <w:t>0,29</w:t>
            </w:r>
          </w:p>
        </w:tc>
        <w:tc>
          <w:tcPr>
            <w:tcW w:w="666" w:type="dxa"/>
            <w:noWrap/>
            <w:hideMark/>
          </w:tcPr>
          <w:p w14:paraId="2B958A3F" w14:textId="77777777" w:rsidR="008D441E" w:rsidRPr="008D192F" w:rsidRDefault="008D441E" w:rsidP="008D441E">
            <w:pPr>
              <w:rPr>
                <w:rFonts w:eastAsia="Calibri"/>
                <w:sz w:val="18"/>
                <w:szCs w:val="18"/>
              </w:rPr>
            </w:pPr>
            <w:r w:rsidRPr="008D192F">
              <w:rPr>
                <w:rFonts w:eastAsia="Calibri"/>
                <w:sz w:val="18"/>
                <w:szCs w:val="18"/>
              </w:rPr>
              <w:t>51,74</w:t>
            </w:r>
          </w:p>
        </w:tc>
        <w:tc>
          <w:tcPr>
            <w:tcW w:w="908" w:type="dxa"/>
            <w:noWrap/>
            <w:hideMark/>
          </w:tcPr>
          <w:p w14:paraId="22E55FC4" w14:textId="77777777" w:rsidR="008D441E" w:rsidRPr="008D192F" w:rsidRDefault="008D441E" w:rsidP="008D441E">
            <w:pPr>
              <w:rPr>
                <w:rFonts w:eastAsia="Calibri"/>
                <w:sz w:val="18"/>
                <w:szCs w:val="18"/>
              </w:rPr>
            </w:pPr>
            <w:r w:rsidRPr="008D192F">
              <w:rPr>
                <w:rFonts w:eastAsia="Calibri"/>
                <w:sz w:val="18"/>
                <w:szCs w:val="18"/>
              </w:rPr>
              <w:t>83,14</w:t>
            </w:r>
          </w:p>
        </w:tc>
        <w:tc>
          <w:tcPr>
            <w:tcW w:w="851" w:type="dxa"/>
            <w:noWrap/>
            <w:hideMark/>
          </w:tcPr>
          <w:p w14:paraId="5497A39D" w14:textId="77777777" w:rsidR="008D441E" w:rsidRPr="008D192F" w:rsidRDefault="008D441E" w:rsidP="008D441E">
            <w:pPr>
              <w:rPr>
                <w:rFonts w:eastAsia="Calibri"/>
                <w:sz w:val="18"/>
                <w:szCs w:val="18"/>
              </w:rPr>
            </w:pPr>
            <w:r w:rsidRPr="008D192F">
              <w:rPr>
                <w:rFonts w:eastAsia="Calibri"/>
                <w:sz w:val="18"/>
                <w:szCs w:val="18"/>
              </w:rPr>
              <w:t>0,95</w:t>
            </w:r>
          </w:p>
        </w:tc>
        <w:tc>
          <w:tcPr>
            <w:tcW w:w="1559" w:type="dxa"/>
            <w:noWrap/>
            <w:hideMark/>
          </w:tcPr>
          <w:p w14:paraId="586CADD4" w14:textId="77777777" w:rsidR="008D441E" w:rsidRPr="008D192F" w:rsidRDefault="008D441E" w:rsidP="008D441E">
            <w:pPr>
              <w:rPr>
                <w:rFonts w:eastAsia="Calibri"/>
                <w:sz w:val="18"/>
                <w:szCs w:val="18"/>
              </w:rPr>
            </w:pPr>
            <w:r w:rsidRPr="008D192F">
              <w:rPr>
                <w:rFonts w:eastAsia="Calibri"/>
                <w:sz w:val="18"/>
                <w:szCs w:val="18"/>
              </w:rPr>
              <w:t>246,48</w:t>
            </w:r>
          </w:p>
        </w:tc>
        <w:tc>
          <w:tcPr>
            <w:tcW w:w="1276" w:type="dxa"/>
            <w:noWrap/>
            <w:hideMark/>
          </w:tcPr>
          <w:p w14:paraId="5C557827" w14:textId="77777777" w:rsidR="008D441E" w:rsidRPr="008D192F" w:rsidRDefault="008D441E" w:rsidP="008D441E">
            <w:pPr>
              <w:rPr>
                <w:rFonts w:eastAsia="Calibri"/>
                <w:sz w:val="18"/>
                <w:szCs w:val="18"/>
              </w:rPr>
            </w:pPr>
            <w:r w:rsidRPr="008D192F">
              <w:rPr>
                <w:rFonts w:eastAsia="Calibri"/>
                <w:sz w:val="18"/>
                <w:szCs w:val="18"/>
              </w:rPr>
              <w:t>167,51</w:t>
            </w:r>
          </w:p>
        </w:tc>
        <w:tc>
          <w:tcPr>
            <w:tcW w:w="1276" w:type="dxa"/>
            <w:noWrap/>
            <w:hideMark/>
          </w:tcPr>
          <w:p w14:paraId="55EF5DB6" w14:textId="77777777" w:rsidR="008D441E" w:rsidRPr="008D192F" w:rsidRDefault="008D441E" w:rsidP="008D441E">
            <w:pPr>
              <w:rPr>
                <w:rFonts w:eastAsia="Calibri"/>
                <w:sz w:val="18"/>
                <w:szCs w:val="18"/>
              </w:rPr>
            </w:pPr>
            <w:r w:rsidRPr="008D192F">
              <w:rPr>
                <w:rFonts w:eastAsia="Calibri"/>
                <w:sz w:val="18"/>
                <w:szCs w:val="18"/>
              </w:rPr>
              <w:t>53,97</w:t>
            </w:r>
          </w:p>
        </w:tc>
        <w:tc>
          <w:tcPr>
            <w:tcW w:w="992" w:type="dxa"/>
            <w:noWrap/>
            <w:hideMark/>
          </w:tcPr>
          <w:p w14:paraId="5AEAFE62" w14:textId="77777777" w:rsidR="008D441E" w:rsidRPr="008D192F" w:rsidRDefault="008D441E" w:rsidP="008D441E">
            <w:pPr>
              <w:rPr>
                <w:rFonts w:eastAsia="Calibri"/>
                <w:sz w:val="18"/>
                <w:szCs w:val="18"/>
              </w:rPr>
            </w:pPr>
            <w:r w:rsidRPr="008D192F">
              <w:rPr>
                <w:rFonts w:eastAsia="Calibri"/>
                <w:sz w:val="18"/>
                <w:szCs w:val="18"/>
              </w:rPr>
              <w:t>2,02</w:t>
            </w:r>
          </w:p>
        </w:tc>
      </w:tr>
      <w:tr w:rsidR="008D441E" w:rsidRPr="008D192F" w14:paraId="4FF3CA60" w14:textId="77777777" w:rsidTr="008D441E">
        <w:trPr>
          <w:trHeight w:val="55"/>
        </w:trPr>
        <w:tc>
          <w:tcPr>
            <w:tcW w:w="15291" w:type="dxa"/>
            <w:gridSpan w:val="15"/>
            <w:noWrap/>
            <w:hideMark/>
          </w:tcPr>
          <w:p w14:paraId="70B7A2F7" w14:textId="77777777" w:rsidR="008D441E" w:rsidRPr="008D192F" w:rsidRDefault="008D441E" w:rsidP="008D441E">
            <w:pPr>
              <w:rPr>
                <w:rFonts w:eastAsia="Calibri"/>
                <w:sz w:val="18"/>
                <w:szCs w:val="18"/>
              </w:rPr>
            </w:pPr>
            <w:r w:rsidRPr="008D192F">
              <w:rPr>
                <w:rFonts w:eastAsia="Calibri"/>
                <w:sz w:val="18"/>
                <w:szCs w:val="18"/>
              </w:rPr>
              <w:t xml:space="preserve">Обед </w:t>
            </w:r>
          </w:p>
        </w:tc>
      </w:tr>
      <w:tr w:rsidR="008D441E" w:rsidRPr="008D192F" w14:paraId="71A7CCAB" w14:textId="77777777" w:rsidTr="008D441E">
        <w:trPr>
          <w:trHeight w:val="55"/>
        </w:trPr>
        <w:tc>
          <w:tcPr>
            <w:tcW w:w="785" w:type="dxa"/>
            <w:noWrap/>
            <w:hideMark/>
          </w:tcPr>
          <w:p w14:paraId="56A7AD66" w14:textId="77777777" w:rsidR="008D441E" w:rsidRPr="008D192F" w:rsidRDefault="008D441E" w:rsidP="008D441E">
            <w:pPr>
              <w:rPr>
                <w:rFonts w:eastAsia="Calibri"/>
                <w:sz w:val="18"/>
                <w:szCs w:val="18"/>
              </w:rPr>
            </w:pPr>
            <w:r w:rsidRPr="008D192F">
              <w:rPr>
                <w:rFonts w:eastAsia="Calibri"/>
                <w:sz w:val="18"/>
                <w:szCs w:val="18"/>
              </w:rPr>
              <w:t>129,2</w:t>
            </w:r>
          </w:p>
        </w:tc>
        <w:tc>
          <w:tcPr>
            <w:tcW w:w="1621" w:type="dxa"/>
            <w:hideMark/>
          </w:tcPr>
          <w:p w14:paraId="79B40ACD" w14:textId="77777777" w:rsidR="008D441E" w:rsidRPr="008D192F" w:rsidRDefault="008D441E" w:rsidP="008D441E">
            <w:pPr>
              <w:rPr>
                <w:rFonts w:eastAsia="Calibri"/>
                <w:sz w:val="18"/>
                <w:szCs w:val="18"/>
              </w:rPr>
            </w:pPr>
            <w:r w:rsidRPr="008D192F">
              <w:rPr>
                <w:rFonts w:eastAsia="Calibri"/>
                <w:sz w:val="18"/>
                <w:szCs w:val="18"/>
              </w:rPr>
              <w:t xml:space="preserve">Суп картофельный с горохом </w:t>
            </w:r>
          </w:p>
        </w:tc>
        <w:tc>
          <w:tcPr>
            <w:tcW w:w="845" w:type="dxa"/>
            <w:noWrap/>
            <w:hideMark/>
          </w:tcPr>
          <w:p w14:paraId="0B0F5822" w14:textId="77777777" w:rsidR="008D441E" w:rsidRPr="008D192F" w:rsidRDefault="008D441E" w:rsidP="008D441E">
            <w:pPr>
              <w:rPr>
                <w:rFonts w:eastAsia="Calibri"/>
                <w:sz w:val="18"/>
                <w:szCs w:val="18"/>
              </w:rPr>
            </w:pPr>
            <w:r w:rsidRPr="008D192F">
              <w:rPr>
                <w:rFonts w:eastAsia="Calibri"/>
                <w:sz w:val="18"/>
                <w:szCs w:val="18"/>
              </w:rPr>
              <w:t>250</w:t>
            </w:r>
          </w:p>
        </w:tc>
        <w:tc>
          <w:tcPr>
            <w:tcW w:w="666" w:type="dxa"/>
            <w:noWrap/>
            <w:hideMark/>
          </w:tcPr>
          <w:p w14:paraId="66B4B4FD" w14:textId="77777777" w:rsidR="008D441E" w:rsidRPr="008D192F" w:rsidRDefault="008D441E" w:rsidP="008D441E">
            <w:pPr>
              <w:rPr>
                <w:rFonts w:eastAsia="Calibri"/>
                <w:sz w:val="18"/>
                <w:szCs w:val="18"/>
              </w:rPr>
            </w:pPr>
            <w:r w:rsidRPr="008D192F">
              <w:rPr>
                <w:rFonts w:eastAsia="Calibri"/>
                <w:sz w:val="18"/>
                <w:szCs w:val="18"/>
              </w:rPr>
              <w:t>6,11</w:t>
            </w:r>
          </w:p>
        </w:tc>
        <w:tc>
          <w:tcPr>
            <w:tcW w:w="666" w:type="dxa"/>
            <w:noWrap/>
            <w:hideMark/>
          </w:tcPr>
          <w:p w14:paraId="3D90474B" w14:textId="77777777" w:rsidR="008D441E" w:rsidRPr="008D192F" w:rsidRDefault="008D441E" w:rsidP="008D441E">
            <w:pPr>
              <w:rPr>
                <w:rFonts w:eastAsia="Calibri"/>
                <w:sz w:val="18"/>
                <w:szCs w:val="18"/>
              </w:rPr>
            </w:pPr>
            <w:r w:rsidRPr="008D192F">
              <w:rPr>
                <w:rFonts w:eastAsia="Calibri"/>
                <w:sz w:val="18"/>
                <w:szCs w:val="18"/>
              </w:rPr>
              <w:t>4,65</w:t>
            </w:r>
          </w:p>
        </w:tc>
        <w:tc>
          <w:tcPr>
            <w:tcW w:w="766" w:type="dxa"/>
            <w:noWrap/>
            <w:hideMark/>
          </w:tcPr>
          <w:p w14:paraId="630BEBF9" w14:textId="77777777" w:rsidR="008D441E" w:rsidRPr="008D192F" w:rsidRDefault="008D441E" w:rsidP="008D441E">
            <w:pPr>
              <w:rPr>
                <w:rFonts w:eastAsia="Calibri"/>
                <w:sz w:val="18"/>
                <w:szCs w:val="18"/>
              </w:rPr>
            </w:pPr>
            <w:r w:rsidRPr="008D192F">
              <w:rPr>
                <w:rFonts w:eastAsia="Calibri"/>
                <w:sz w:val="18"/>
                <w:szCs w:val="18"/>
              </w:rPr>
              <w:t>25,3</w:t>
            </w:r>
          </w:p>
        </w:tc>
        <w:tc>
          <w:tcPr>
            <w:tcW w:w="1563" w:type="dxa"/>
            <w:noWrap/>
            <w:hideMark/>
          </w:tcPr>
          <w:p w14:paraId="5B68A697" w14:textId="77777777" w:rsidR="008D441E" w:rsidRPr="008D192F" w:rsidRDefault="008D441E" w:rsidP="008D441E">
            <w:pPr>
              <w:rPr>
                <w:rFonts w:eastAsia="Calibri"/>
                <w:sz w:val="18"/>
                <w:szCs w:val="18"/>
              </w:rPr>
            </w:pPr>
            <w:r w:rsidRPr="008D192F">
              <w:rPr>
                <w:rFonts w:eastAsia="Calibri"/>
                <w:sz w:val="18"/>
                <w:szCs w:val="18"/>
              </w:rPr>
              <w:t>167,76</w:t>
            </w:r>
          </w:p>
        </w:tc>
        <w:tc>
          <w:tcPr>
            <w:tcW w:w="851" w:type="dxa"/>
            <w:noWrap/>
            <w:hideMark/>
          </w:tcPr>
          <w:p w14:paraId="58CBE7B7" w14:textId="77777777" w:rsidR="008D441E" w:rsidRPr="008D192F" w:rsidRDefault="008D441E" w:rsidP="008D441E">
            <w:pPr>
              <w:rPr>
                <w:rFonts w:eastAsia="Calibri"/>
                <w:sz w:val="18"/>
                <w:szCs w:val="18"/>
              </w:rPr>
            </w:pPr>
            <w:r w:rsidRPr="008D192F">
              <w:rPr>
                <w:rFonts w:eastAsia="Calibri"/>
                <w:sz w:val="18"/>
                <w:szCs w:val="18"/>
              </w:rPr>
              <w:t>0,25</w:t>
            </w:r>
          </w:p>
        </w:tc>
        <w:tc>
          <w:tcPr>
            <w:tcW w:w="666" w:type="dxa"/>
            <w:noWrap/>
            <w:hideMark/>
          </w:tcPr>
          <w:p w14:paraId="218530CC" w14:textId="77777777" w:rsidR="008D441E" w:rsidRPr="008D192F" w:rsidRDefault="008D441E" w:rsidP="008D441E">
            <w:pPr>
              <w:rPr>
                <w:rFonts w:eastAsia="Calibri"/>
                <w:sz w:val="18"/>
                <w:szCs w:val="18"/>
              </w:rPr>
            </w:pPr>
            <w:r w:rsidRPr="008D192F">
              <w:rPr>
                <w:rFonts w:eastAsia="Calibri"/>
                <w:sz w:val="18"/>
                <w:szCs w:val="18"/>
              </w:rPr>
              <w:t>11,65</w:t>
            </w:r>
          </w:p>
        </w:tc>
        <w:tc>
          <w:tcPr>
            <w:tcW w:w="908" w:type="dxa"/>
            <w:noWrap/>
            <w:hideMark/>
          </w:tcPr>
          <w:p w14:paraId="0DADC95F" w14:textId="77777777" w:rsidR="008D441E" w:rsidRPr="008D192F" w:rsidRDefault="008D441E" w:rsidP="008D441E">
            <w:pPr>
              <w:rPr>
                <w:rFonts w:eastAsia="Calibri"/>
                <w:sz w:val="18"/>
                <w:szCs w:val="18"/>
              </w:rPr>
            </w:pPr>
            <w:r w:rsidRPr="008D192F">
              <w:rPr>
                <w:rFonts w:eastAsia="Calibri"/>
                <w:sz w:val="18"/>
                <w:szCs w:val="18"/>
              </w:rPr>
              <w:t>261,9</w:t>
            </w:r>
          </w:p>
        </w:tc>
        <w:tc>
          <w:tcPr>
            <w:tcW w:w="851" w:type="dxa"/>
            <w:noWrap/>
            <w:hideMark/>
          </w:tcPr>
          <w:p w14:paraId="5F12EB05" w14:textId="77777777" w:rsidR="008D441E" w:rsidRPr="008D192F" w:rsidRDefault="008D441E" w:rsidP="008D441E">
            <w:pPr>
              <w:rPr>
                <w:rFonts w:eastAsia="Calibri"/>
                <w:sz w:val="18"/>
                <w:szCs w:val="18"/>
              </w:rPr>
            </w:pPr>
            <w:r w:rsidRPr="008D192F">
              <w:rPr>
                <w:rFonts w:eastAsia="Calibri"/>
                <w:sz w:val="18"/>
                <w:szCs w:val="18"/>
              </w:rPr>
              <w:t>1,98</w:t>
            </w:r>
          </w:p>
        </w:tc>
        <w:tc>
          <w:tcPr>
            <w:tcW w:w="1559" w:type="dxa"/>
            <w:noWrap/>
            <w:hideMark/>
          </w:tcPr>
          <w:p w14:paraId="73CF10C8" w14:textId="77777777" w:rsidR="008D441E" w:rsidRPr="008D192F" w:rsidRDefault="008D441E" w:rsidP="008D441E">
            <w:pPr>
              <w:rPr>
                <w:rFonts w:eastAsia="Calibri"/>
                <w:sz w:val="18"/>
                <w:szCs w:val="18"/>
              </w:rPr>
            </w:pPr>
            <w:r w:rsidRPr="008D192F">
              <w:rPr>
                <w:rFonts w:eastAsia="Calibri"/>
                <w:sz w:val="18"/>
                <w:szCs w:val="18"/>
              </w:rPr>
              <w:t>32,35</w:t>
            </w:r>
          </w:p>
        </w:tc>
        <w:tc>
          <w:tcPr>
            <w:tcW w:w="1276" w:type="dxa"/>
            <w:noWrap/>
            <w:hideMark/>
          </w:tcPr>
          <w:p w14:paraId="69C3AD0F" w14:textId="77777777" w:rsidR="008D441E" w:rsidRPr="008D192F" w:rsidRDefault="008D441E" w:rsidP="008D441E">
            <w:pPr>
              <w:rPr>
                <w:rFonts w:eastAsia="Calibri"/>
                <w:sz w:val="18"/>
                <w:szCs w:val="18"/>
              </w:rPr>
            </w:pPr>
            <w:r w:rsidRPr="008D192F">
              <w:rPr>
                <w:rFonts w:eastAsia="Calibri"/>
                <w:sz w:val="18"/>
                <w:szCs w:val="18"/>
              </w:rPr>
              <w:t>87,23</w:t>
            </w:r>
          </w:p>
        </w:tc>
        <w:tc>
          <w:tcPr>
            <w:tcW w:w="1276" w:type="dxa"/>
            <w:noWrap/>
            <w:hideMark/>
          </w:tcPr>
          <w:p w14:paraId="12D30194" w14:textId="77777777" w:rsidR="008D441E" w:rsidRPr="008D192F" w:rsidRDefault="008D441E" w:rsidP="008D441E">
            <w:pPr>
              <w:rPr>
                <w:rFonts w:eastAsia="Calibri"/>
                <w:sz w:val="18"/>
                <w:szCs w:val="18"/>
              </w:rPr>
            </w:pPr>
            <w:r w:rsidRPr="008D192F">
              <w:rPr>
                <w:rFonts w:eastAsia="Calibri"/>
                <w:sz w:val="18"/>
                <w:szCs w:val="18"/>
              </w:rPr>
              <w:t>35,62</w:t>
            </w:r>
          </w:p>
        </w:tc>
        <w:tc>
          <w:tcPr>
            <w:tcW w:w="992" w:type="dxa"/>
            <w:noWrap/>
            <w:hideMark/>
          </w:tcPr>
          <w:p w14:paraId="43F0382C" w14:textId="77777777" w:rsidR="008D441E" w:rsidRPr="008D192F" w:rsidRDefault="008D441E" w:rsidP="008D441E">
            <w:pPr>
              <w:rPr>
                <w:rFonts w:eastAsia="Calibri"/>
                <w:sz w:val="18"/>
                <w:szCs w:val="18"/>
              </w:rPr>
            </w:pPr>
            <w:r w:rsidRPr="008D192F">
              <w:rPr>
                <w:rFonts w:eastAsia="Calibri"/>
                <w:sz w:val="18"/>
                <w:szCs w:val="18"/>
              </w:rPr>
              <w:t>2,04</w:t>
            </w:r>
          </w:p>
        </w:tc>
      </w:tr>
      <w:tr w:rsidR="008D441E" w:rsidRPr="008D192F" w14:paraId="2C777357" w14:textId="77777777" w:rsidTr="008D441E">
        <w:trPr>
          <w:trHeight w:val="55"/>
        </w:trPr>
        <w:tc>
          <w:tcPr>
            <w:tcW w:w="785" w:type="dxa"/>
            <w:noWrap/>
            <w:hideMark/>
          </w:tcPr>
          <w:p w14:paraId="4D63B069" w14:textId="77777777" w:rsidR="008D441E" w:rsidRPr="008D192F" w:rsidRDefault="008D441E" w:rsidP="008D441E">
            <w:pPr>
              <w:rPr>
                <w:rFonts w:eastAsia="Calibri"/>
                <w:sz w:val="18"/>
                <w:szCs w:val="18"/>
              </w:rPr>
            </w:pPr>
            <w:r w:rsidRPr="008D192F">
              <w:rPr>
                <w:rFonts w:eastAsia="Calibri"/>
                <w:sz w:val="18"/>
                <w:szCs w:val="18"/>
              </w:rPr>
              <w:t>684,07</w:t>
            </w:r>
          </w:p>
        </w:tc>
        <w:tc>
          <w:tcPr>
            <w:tcW w:w="1621" w:type="dxa"/>
            <w:hideMark/>
          </w:tcPr>
          <w:p w14:paraId="04738264" w14:textId="77777777" w:rsidR="008D441E" w:rsidRPr="008D192F" w:rsidRDefault="008D441E" w:rsidP="008D441E">
            <w:pPr>
              <w:rPr>
                <w:rFonts w:eastAsia="Calibri"/>
                <w:sz w:val="18"/>
                <w:szCs w:val="18"/>
              </w:rPr>
            </w:pPr>
            <w:r w:rsidRPr="008D192F">
              <w:rPr>
                <w:rFonts w:eastAsia="Calibri"/>
                <w:sz w:val="18"/>
                <w:szCs w:val="18"/>
              </w:rPr>
              <w:t>Жаркое по-домашнему из мяса птицы</w:t>
            </w:r>
          </w:p>
        </w:tc>
        <w:tc>
          <w:tcPr>
            <w:tcW w:w="845" w:type="dxa"/>
            <w:noWrap/>
            <w:hideMark/>
          </w:tcPr>
          <w:p w14:paraId="5E5DEC6D" w14:textId="77777777" w:rsidR="008D441E" w:rsidRPr="008D192F" w:rsidRDefault="008D441E" w:rsidP="008D441E">
            <w:pPr>
              <w:rPr>
                <w:rFonts w:eastAsia="Calibri"/>
                <w:sz w:val="18"/>
                <w:szCs w:val="18"/>
              </w:rPr>
            </w:pPr>
            <w:r w:rsidRPr="008D192F">
              <w:rPr>
                <w:rFonts w:eastAsia="Calibri"/>
                <w:sz w:val="18"/>
                <w:szCs w:val="18"/>
              </w:rPr>
              <w:t>180</w:t>
            </w:r>
          </w:p>
        </w:tc>
        <w:tc>
          <w:tcPr>
            <w:tcW w:w="666" w:type="dxa"/>
            <w:noWrap/>
            <w:hideMark/>
          </w:tcPr>
          <w:p w14:paraId="5443F0FB" w14:textId="77777777" w:rsidR="008D441E" w:rsidRPr="008D192F" w:rsidRDefault="008D441E" w:rsidP="008D441E">
            <w:pPr>
              <w:rPr>
                <w:rFonts w:eastAsia="Calibri"/>
                <w:sz w:val="18"/>
                <w:szCs w:val="18"/>
              </w:rPr>
            </w:pPr>
            <w:r w:rsidRPr="008D192F">
              <w:rPr>
                <w:rFonts w:eastAsia="Calibri"/>
                <w:sz w:val="18"/>
                <w:szCs w:val="18"/>
              </w:rPr>
              <w:t>12,08</w:t>
            </w:r>
          </w:p>
        </w:tc>
        <w:tc>
          <w:tcPr>
            <w:tcW w:w="666" w:type="dxa"/>
            <w:noWrap/>
            <w:hideMark/>
          </w:tcPr>
          <w:p w14:paraId="4D80AFCA" w14:textId="77777777" w:rsidR="008D441E" w:rsidRPr="008D192F" w:rsidRDefault="008D441E" w:rsidP="008D441E">
            <w:pPr>
              <w:rPr>
                <w:rFonts w:eastAsia="Calibri"/>
                <w:sz w:val="18"/>
                <w:szCs w:val="18"/>
              </w:rPr>
            </w:pPr>
            <w:r w:rsidRPr="008D192F">
              <w:rPr>
                <w:rFonts w:eastAsia="Calibri"/>
                <w:sz w:val="18"/>
                <w:szCs w:val="18"/>
              </w:rPr>
              <w:t>14,61</w:t>
            </w:r>
          </w:p>
        </w:tc>
        <w:tc>
          <w:tcPr>
            <w:tcW w:w="766" w:type="dxa"/>
            <w:noWrap/>
            <w:hideMark/>
          </w:tcPr>
          <w:p w14:paraId="5CE4B3B8" w14:textId="77777777" w:rsidR="008D441E" w:rsidRPr="008D192F" w:rsidRDefault="008D441E" w:rsidP="008D441E">
            <w:pPr>
              <w:rPr>
                <w:rFonts w:eastAsia="Calibri"/>
                <w:sz w:val="18"/>
                <w:szCs w:val="18"/>
              </w:rPr>
            </w:pPr>
            <w:r w:rsidRPr="008D192F">
              <w:rPr>
                <w:rFonts w:eastAsia="Calibri"/>
                <w:sz w:val="18"/>
                <w:szCs w:val="18"/>
              </w:rPr>
              <w:t>23,2</w:t>
            </w:r>
          </w:p>
        </w:tc>
        <w:tc>
          <w:tcPr>
            <w:tcW w:w="1563" w:type="dxa"/>
            <w:noWrap/>
            <w:hideMark/>
          </w:tcPr>
          <w:p w14:paraId="4CCF83CB" w14:textId="77777777" w:rsidR="008D441E" w:rsidRPr="008D192F" w:rsidRDefault="008D441E" w:rsidP="008D441E">
            <w:pPr>
              <w:rPr>
                <w:rFonts w:eastAsia="Calibri"/>
                <w:sz w:val="18"/>
                <w:szCs w:val="18"/>
              </w:rPr>
            </w:pPr>
            <w:r w:rsidRPr="008D192F">
              <w:rPr>
                <w:rFonts w:eastAsia="Calibri"/>
                <w:sz w:val="18"/>
                <w:szCs w:val="18"/>
              </w:rPr>
              <w:t>272,3</w:t>
            </w:r>
          </w:p>
        </w:tc>
        <w:tc>
          <w:tcPr>
            <w:tcW w:w="851" w:type="dxa"/>
            <w:noWrap/>
            <w:hideMark/>
          </w:tcPr>
          <w:p w14:paraId="4FFFD671" w14:textId="77777777" w:rsidR="008D441E" w:rsidRPr="008D192F" w:rsidRDefault="008D441E" w:rsidP="008D441E">
            <w:pPr>
              <w:rPr>
                <w:rFonts w:eastAsia="Calibri"/>
                <w:sz w:val="18"/>
                <w:szCs w:val="18"/>
              </w:rPr>
            </w:pPr>
            <w:r w:rsidRPr="008D192F">
              <w:rPr>
                <w:rFonts w:eastAsia="Calibri"/>
                <w:sz w:val="18"/>
                <w:szCs w:val="18"/>
              </w:rPr>
              <w:t>0,19</w:t>
            </w:r>
          </w:p>
        </w:tc>
        <w:tc>
          <w:tcPr>
            <w:tcW w:w="666" w:type="dxa"/>
            <w:noWrap/>
            <w:hideMark/>
          </w:tcPr>
          <w:p w14:paraId="24D282C5" w14:textId="77777777" w:rsidR="008D441E" w:rsidRPr="008D192F" w:rsidRDefault="008D441E" w:rsidP="008D441E">
            <w:pPr>
              <w:rPr>
                <w:rFonts w:eastAsia="Calibri"/>
                <w:sz w:val="18"/>
                <w:szCs w:val="18"/>
              </w:rPr>
            </w:pPr>
            <w:r w:rsidRPr="008D192F">
              <w:rPr>
                <w:rFonts w:eastAsia="Calibri"/>
                <w:sz w:val="18"/>
                <w:szCs w:val="18"/>
              </w:rPr>
              <w:t>27,31</w:t>
            </w:r>
          </w:p>
        </w:tc>
        <w:tc>
          <w:tcPr>
            <w:tcW w:w="908" w:type="dxa"/>
            <w:noWrap/>
            <w:hideMark/>
          </w:tcPr>
          <w:p w14:paraId="3AEF919D" w14:textId="77777777" w:rsidR="008D441E" w:rsidRPr="008D192F" w:rsidRDefault="008D441E" w:rsidP="008D441E">
            <w:pPr>
              <w:rPr>
                <w:rFonts w:eastAsia="Calibri"/>
                <w:sz w:val="18"/>
                <w:szCs w:val="18"/>
              </w:rPr>
            </w:pPr>
            <w:r w:rsidRPr="008D192F">
              <w:rPr>
                <w:rFonts w:eastAsia="Calibri"/>
                <w:sz w:val="18"/>
                <w:szCs w:val="18"/>
              </w:rPr>
              <w:t>28,56</w:t>
            </w:r>
          </w:p>
        </w:tc>
        <w:tc>
          <w:tcPr>
            <w:tcW w:w="851" w:type="dxa"/>
            <w:noWrap/>
            <w:hideMark/>
          </w:tcPr>
          <w:p w14:paraId="13B209E8" w14:textId="77777777" w:rsidR="008D441E" w:rsidRPr="008D192F" w:rsidRDefault="008D441E" w:rsidP="008D441E">
            <w:pPr>
              <w:rPr>
                <w:rFonts w:eastAsia="Calibri"/>
                <w:sz w:val="18"/>
                <w:szCs w:val="18"/>
              </w:rPr>
            </w:pPr>
            <w:r w:rsidRPr="008D192F">
              <w:rPr>
                <w:rFonts w:eastAsia="Calibri"/>
                <w:sz w:val="18"/>
                <w:szCs w:val="18"/>
              </w:rPr>
              <w:t>2,94</w:t>
            </w:r>
          </w:p>
        </w:tc>
        <w:tc>
          <w:tcPr>
            <w:tcW w:w="1559" w:type="dxa"/>
            <w:noWrap/>
            <w:hideMark/>
          </w:tcPr>
          <w:p w14:paraId="3032C2E7" w14:textId="77777777" w:rsidR="008D441E" w:rsidRPr="008D192F" w:rsidRDefault="008D441E" w:rsidP="008D441E">
            <w:pPr>
              <w:rPr>
                <w:rFonts w:eastAsia="Calibri"/>
                <w:sz w:val="18"/>
                <w:szCs w:val="18"/>
              </w:rPr>
            </w:pPr>
            <w:r w:rsidRPr="008D192F">
              <w:rPr>
                <w:rFonts w:eastAsia="Calibri"/>
                <w:sz w:val="18"/>
                <w:szCs w:val="18"/>
              </w:rPr>
              <w:t>25,17</w:t>
            </w:r>
          </w:p>
        </w:tc>
        <w:tc>
          <w:tcPr>
            <w:tcW w:w="1276" w:type="dxa"/>
            <w:noWrap/>
            <w:hideMark/>
          </w:tcPr>
          <w:p w14:paraId="266BE58C" w14:textId="77777777" w:rsidR="008D441E" w:rsidRPr="008D192F" w:rsidRDefault="008D441E" w:rsidP="008D441E">
            <w:pPr>
              <w:rPr>
                <w:rFonts w:eastAsia="Calibri"/>
                <w:sz w:val="18"/>
                <w:szCs w:val="18"/>
              </w:rPr>
            </w:pPr>
            <w:r w:rsidRPr="008D192F">
              <w:rPr>
                <w:rFonts w:eastAsia="Calibri"/>
                <w:sz w:val="18"/>
                <w:szCs w:val="18"/>
              </w:rPr>
              <w:t>143,92</w:t>
            </w:r>
          </w:p>
        </w:tc>
        <w:tc>
          <w:tcPr>
            <w:tcW w:w="1276" w:type="dxa"/>
            <w:noWrap/>
            <w:hideMark/>
          </w:tcPr>
          <w:p w14:paraId="1451E63B" w14:textId="77777777" w:rsidR="008D441E" w:rsidRPr="008D192F" w:rsidRDefault="008D441E" w:rsidP="008D441E">
            <w:pPr>
              <w:rPr>
                <w:rFonts w:eastAsia="Calibri"/>
                <w:sz w:val="18"/>
                <w:szCs w:val="18"/>
              </w:rPr>
            </w:pPr>
            <w:r w:rsidRPr="008D192F">
              <w:rPr>
                <w:rFonts w:eastAsia="Calibri"/>
                <w:sz w:val="18"/>
                <w:szCs w:val="18"/>
              </w:rPr>
              <w:t>38,66</w:t>
            </w:r>
          </w:p>
        </w:tc>
        <w:tc>
          <w:tcPr>
            <w:tcW w:w="992" w:type="dxa"/>
            <w:noWrap/>
            <w:hideMark/>
          </w:tcPr>
          <w:p w14:paraId="24FA2C05" w14:textId="77777777" w:rsidR="008D441E" w:rsidRPr="008D192F" w:rsidRDefault="008D441E" w:rsidP="008D441E">
            <w:pPr>
              <w:rPr>
                <w:rFonts w:eastAsia="Calibri"/>
                <w:sz w:val="18"/>
                <w:szCs w:val="18"/>
              </w:rPr>
            </w:pPr>
            <w:r w:rsidRPr="008D192F">
              <w:rPr>
                <w:rFonts w:eastAsia="Calibri"/>
                <w:sz w:val="18"/>
                <w:szCs w:val="18"/>
              </w:rPr>
              <w:t>1,8</w:t>
            </w:r>
          </w:p>
        </w:tc>
      </w:tr>
      <w:tr w:rsidR="008D441E" w:rsidRPr="008D192F" w14:paraId="33D6CC8A" w14:textId="77777777" w:rsidTr="008D441E">
        <w:trPr>
          <w:trHeight w:val="55"/>
        </w:trPr>
        <w:tc>
          <w:tcPr>
            <w:tcW w:w="785" w:type="dxa"/>
            <w:noWrap/>
            <w:hideMark/>
          </w:tcPr>
          <w:p w14:paraId="7D909AEE" w14:textId="77777777" w:rsidR="008D441E" w:rsidRPr="008D192F" w:rsidRDefault="008D441E" w:rsidP="008D441E">
            <w:pPr>
              <w:rPr>
                <w:rFonts w:eastAsia="Calibri"/>
                <w:sz w:val="18"/>
                <w:szCs w:val="18"/>
              </w:rPr>
            </w:pPr>
            <w:r w:rsidRPr="008D192F">
              <w:rPr>
                <w:rFonts w:eastAsia="Calibri"/>
                <w:sz w:val="18"/>
                <w:szCs w:val="18"/>
              </w:rPr>
              <w:t>283,01</w:t>
            </w:r>
          </w:p>
        </w:tc>
        <w:tc>
          <w:tcPr>
            <w:tcW w:w="1621" w:type="dxa"/>
            <w:hideMark/>
          </w:tcPr>
          <w:p w14:paraId="2F94A3DC" w14:textId="77777777" w:rsidR="008D441E" w:rsidRPr="008D192F" w:rsidRDefault="008D441E" w:rsidP="008D441E">
            <w:pPr>
              <w:rPr>
                <w:rFonts w:eastAsia="Calibri"/>
                <w:sz w:val="18"/>
                <w:szCs w:val="18"/>
              </w:rPr>
            </w:pPr>
            <w:r w:rsidRPr="008D192F">
              <w:rPr>
                <w:rFonts w:eastAsia="Calibri"/>
                <w:sz w:val="18"/>
                <w:szCs w:val="18"/>
              </w:rPr>
              <w:t xml:space="preserve">Чай с сахаром </w:t>
            </w:r>
          </w:p>
        </w:tc>
        <w:tc>
          <w:tcPr>
            <w:tcW w:w="845" w:type="dxa"/>
            <w:noWrap/>
            <w:hideMark/>
          </w:tcPr>
          <w:p w14:paraId="745EEB16" w14:textId="77777777" w:rsidR="008D441E" w:rsidRPr="008D192F" w:rsidRDefault="008D441E" w:rsidP="008D441E">
            <w:pPr>
              <w:rPr>
                <w:rFonts w:eastAsia="Calibri"/>
                <w:sz w:val="18"/>
                <w:szCs w:val="18"/>
              </w:rPr>
            </w:pPr>
            <w:r w:rsidRPr="008D192F">
              <w:rPr>
                <w:rFonts w:eastAsia="Calibri"/>
                <w:sz w:val="18"/>
                <w:szCs w:val="18"/>
              </w:rPr>
              <w:t>200</w:t>
            </w:r>
          </w:p>
        </w:tc>
        <w:tc>
          <w:tcPr>
            <w:tcW w:w="666" w:type="dxa"/>
            <w:noWrap/>
            <w:hideMark/>
          </w:tcPr>
          <w:p w14:paraId="786DA5B9" w14:textId="77777777" w:rsidR="008D441E" w:rsidRPr="008D192F" w:rsidRDefault="008D441E" w:rsidP="008D441E">
            <w:pPr>
              <w:rPr>
                <w:rFonts w:eastAsia="Calibri"/>
                <w:sz w:val="18"/>
                <w:szCs w:val="18"/>
              </w:rPr>
            </w:pPr>
            <w:r w:rsidRPr="008D192F">
              <w:rPr>
                <w:rFonts w:eastAsia="Calibri"/>
                <w:sz w:val="18"/>
                <w:szCs w:val="18"/>
              </w:rPr>
              <w:t> </w:t>
            </w:r>
          </w:p>
        </w:tc>
        <w:tc>
          <w:tcPr>
            <w:tcW w:w="666" w:type="dxa"/>
            <w:noWrap/>
            <w:hideMark/>
          </w:tcPr>
          <w:p w14:paraId="217B986E" w14:textId="77777777" w:rsidR="008D441E" w:rsidRPr="008D192F" w:rsidRDefault="008D441E" w:rsidP="008D441E">
            <w:pPr>
              <w:rPr>
                <w:rFonts w:eastAsia="Calibri"/>
                <w:sz w:val="18"/>
                <w:szCs w:val="18"/>
              </w:rPr>
            </w:pPr>
            <w:r w:rsidRPr="008D192F">
              <w:rPr>
                <w:rFonts w:eastAsia="Calibri"/>
                <w:sz w:val="18"/>
                <w:szCs w:val="18"/>
              </w:rPr>
              <w:t> </w:t>
            </w:r>
          </w:p>
        </w:tc>
        <w:tc>
          <w:tcPr>
            <w:tcW w:w="766" w:type="dxa"/>
            <w:noWrap/>
            <w:hideMark/>
          </w:tcPr>
          <w:p w14:paraId="1D936EEF" w14:textId="77777777" w:rsidR="008D441E" w:rsidRPr="008D192F" w:rsidRDefault="008D441E" w:rsidP="008D441E">
            <w:pPr>
              <w:rPr>
                <w:rFonts w:eastAsia="Calibri"/>
                <w:sz w:val="18"/>
                <w:szCs w:val="18"/>
              </w:rPr>
            </w:pPr>
            <w:r w:rsidRPr="008D192F">
              <w:rPr>
                <w:rFonts w:eastAsia="Calibri"/>
                <w:sz w:val="18"/>
                <w:szCs w:val="18"/>
              </w:rPr>
              <w:t>11,98</w:t>
            </w:r>
          </w:p>
        </w:tc>
        <w:tc>
          <w:tcPr>
            <w:tcW w:w="1563" w:type="dxa"/>
            <w:noWrap/>
            <w:hideMark/>
          </w:tcPr>
          <w:p w14:paraId="3C13786D" w14:textId="77777777" w:rsidR="008D441E" w:rsidRPr="008D192F" w:rsidRDefault="008D441E" w:rsidP="008D441E">
            <w:pPr>
              <w:rPr>
                <w:rFonts w:eastAsia="Calibri"/>
                <w:sz w:val="18"/>
                <w:szCs w:val="18"/>
              </w:rPr>
            </w:pPr>
            <w:r w:rsidRPr="008D192F">
              <w:rPr>
                <w:rFonts w:eastAsia="Calibri"/>
                <w:sz w:val="18"/>
                <w:szCs w:val="18"/>
              </w:rPr>
              <w:t>47,88</w:t>
            </w:r>
          </w:p>
        </w:tc>
        <w:tc>
          <w:tcPr>
            <w:tcW w:w="851" w:type="dxa"/>
            <w:noWrap/>
            <w:hideMark/>
          </w:tcPr>
          <w:p w14:paraId="51FFD0E0" w14:textId="77777777" w:rsidR="008D441E" w:rsidRPr="008D192F" w:rsidRDefault="008D441E" w:rsidP="008D441E">
            <w:pPr>
              <w:rPr>
                <w:rFonts w:eastAsia="Calibri"/>
                <w:sz w:val="18"/>
                <w:szCs w:val="18"/>
              </w:rPr>
            </w:pPr>
            <w:r w:rsidRPr="008D192F">
              <w:rPr>
                <w:rFonts w:eastAsia="Calibri"/>
                <w:sz w:val="18"/>
                <w:szCs w:val="18"/>
              </w:rPr>
              <w:t> </w:t>
            </w:r>
          </w:p>
        </w:tc>
        <w:tc>
          <w:tcPr>
            <w:tcW w:w="666" w:type="dxa"/>
            <w:noWrap/>
            <w:hideMark/>
          </w:tcPr>
          <w:p w14:paraId="5DFD1510" w14:textId="77777777" w:rsidR="008D441E" w:rsidRPr="008D192F" w:rsidRDefault="008D441E" w:rsidP="008D441E">
            <w:pPr>
              <w:rPr>
                <w:rFonts w:eastAsia="Calibri"/>
                <w:sz w:val="18"/>
                <w:szCs w:val="18"/>
              </w:rPr>
            </w:pPr>
            <w:r w:rsidRPr="008D192F">
              <w:rPr>
                <w:rFonts w:eastAsia="Calibri"/>
                <w:sz w:val="18"/>
                <w:szCs w:val="18"/>
              </w:rPr>
              <w:t> </w:t>
            </w:r>
          </w:p>
        </w:tc>
        <w:tc>
          <w:tcPr>
            <w:tcW w:w="908" w:type="dxa"/>
            <w:noWrap/>
            <w:hideMark/>
          </w:tcPr>
          <w:p w14:paraId="511DF209" w14:textId="77777777" w:rsidR="008D441E" w:rsidRPr="008D192F" w:rsidRDefault="008D441E" w:rsidP="008D441E">
            <w:pPr>
              <w:rPr>
                <w:rFonts w:eastAsia="Calibri"/>
                <w:sz w:val="18"/>
                <w:szCs w:val="18"/>
              </w:rPr>
            </w:pPr>
            <w:r w:rsidRPr="008D192F">
              <w:rPr>
                <w:rFonts w:eastAsia="Calibri"/>
                <w:sz w:val="18"/>
                <w:szCs w:val="18"/>
              </w:rPr>
              <w:t> </w:t>
            </w:r>
          </w:p>
        </w:tc>
        <w:tc>
          <w:tcPr>
            <w:tcW w:w="851" w:type="dxa"/>
            <w:noWrap/>
            <w:hideMark/>
          </w:tcPr>
          <w:p w14:paraId="04DB1A57" w14:textId="77777777" w:rsidR="008D441E" w:rsidRPr="008D192F" w:rsidRDefault="008D441E" w:rsidP="008D441E">
            <w:pPr>
              <w:rPr>
                <w:rFonts w:eastAsia="Calibri"/>
                <w:sz w:val="18"/>
                <w:szCs w:val="18"/>
              </w:rPr>
            </w:pPr>
            <w:r w:rsidRPr="008D192F">
              <w:rPr>
                <w:rFonts w:eastAsia="Calibri"/>
                <w:sz w:val="18"/>
                <w:szCs w:val="18"/>
              </w:rPr>
              <w:t> </w:t>
            </w:r>
          </w:p>
        </w:tc>
        <w:tc>
          <w:tcPr>
            <w:tcW w:w="1559" w:type="dxa"/>
            <w:noWrap/>
            <w:hideMark/>
          </w:tcPr>
          <w:p w14:paraId="648E31A0" w14:textId="77777777" w:rsidR="008D441E" w:rsidRPr="008D192F" w:rsidRDefault="008D441E" w:rsidP="008D441E">
            <w:pPr>
              <w:rPr>
                <w:rFonts w:eastAsia="Calibri"/>
                <w:sz w:val="18"/>
                <w:szCs w:val="18"/>
              </w:rPr>
            </w:pPr>
            <w:r w:rsidRPr="008D192F">
              <w:rPr>
                <w:rFonts w:eastAsia="Calibri"/>
                <w:sz w:val="18"/>
                <w:szCs w:val="18"/>
              </w:rPr>
              <w:t>0,36</w:t>
            </w:r>
          </w:p>
        </w:tc>
        <w:tc>
          <w:tcPr>
            <w:tcW w:w="1276" w:type="dxa"/>
            <w:noWrap/>
            <w:hideMark/>
          </w:tcPr>
          <w:p w14:paraId="3E12C5E7" w14:textId="77777777" w:rsidR="008D441E" w:rsidRPr="008D192F" w:rsidRDefault="008D441E" w:rsidP="008D441E">
            <w:pPr>
              <w:rPr>
                <w:rFonts w:eastAsia="Calibri"/>
                <w:sz w:val="18"/>
                <w:szCs w:val="18"/>
              </w:rPr>
            </w:pPr>
            <w:r w:rsidRPr="008D192F">
              <w:rPr>
                <w:rFonts w:eastAsia="Calibri"/>
                <w:sz w:val="18"/>
                <w:szCs w:val="18"/>
              </w:rPr>
              <w:t> </w:t>
            </w:r>
          </w:p>
        </w:tc>
        <w:tc>
          <w:tcPr>
            <w:tcW w:w="1276" w:type="dxa"/>
            <w:noWrap/>
            <w:hideMark/>
          </w:tcPr>
          <w:p w14:paraId="713F15A4" w14:textId="77777777" w:rsidR="008D441E" w:rsidRPr="008D192F" w:rsidRDefault="008D441E" w:rsidP="008D441E">
            <w:pPr>
              <w:rPr>
                <w:rFonts w:eastAsia="Calibri"/>
                <w:sz w:val="18"/>
                <w:szCs w:val="18"/>
              </w:rPr>
            </w:pPr>
            <w:r w:rsidRPr="008D192F">
              <w:rPr>
                <w:rFonts w:eastAsia="Calibri"/>
                <w:sz w:val="18"/>
                <w:szCs w:val="18"/>
              </w:rPr>
              <w:t> </w:t>
            </w:r>
          </w:p>
        </w:tc>
        <w:tc>
          <w:tcPr>
            <w:tcW w:w="992" w:type="dxa"/>
            <w:noWrap/>
            <w:hideMark/>
          </w:tcPr>
          <w:p w14:paraId="1C2E35E8" w14:textId="77777777" w:rsidR="008D441E" w:rsidRPr="008D192F" w:rsidRDefault="008D441E" w:rsidP="008D441E">
            <w:pPr>
              <w:rPr>
                <w:rFonts w:eastAsia="Calibri"/>
                <w:sz w:val="18"/>
                <w:szCs w:val="18"/>
              </w:rPr>
            </w:pPr>
            <w:r w:rsidRPr="008D192F">
              <w:rPr>
                <w:rFonts w:eastAsia="Calibri"/>
                <w:sz w:val="18"/>
                <w:szCs w:val="18"/>
              </w:rPr>
              <w:t>0,04</w:t>
            </w:r>
          </w:p>
        </w:tc>
      </w:tr>
      <w:tr w:rsidR="008D441E" w:rsidRPr="008D192F" w14:paraId="35F6DBA8" w14:textId="77777777" w:rsidTr="008D441E">
        <w:trPr>
          <w:trHeight w:val="55"/>
        </w:trPr>
        <w:tc>
          <w:tcPr>
            <w:tcW w:w="785" w:type="dxa"/>
            <w:noWrap/>
            <w:hideMark/>
          </w:tcPr>
          <w:p w14:paraId="52719A01" w14:textId="77777777" w:rsidR="008D441E" w:rsidRPr="008D192F" w:rsidRDefault="008D441E" w:rsidP="008D441E">
            <w:pPr>
              <w:rPr>
                <w:rFonts w:eastAsia="Calibri"/>
                <w:sz w:val="18"/>
                <w:szCs w:val="18"/>
              </w:rPr>
            </w:pPr>
            <w:r w:rsidRPr="008D192F">
              <w:rPr>
                <w:rFonts w:eastAsia="Calibri"/>
                <w:sz w:val="18"/>
                <w:szCs w:val="18"/>
              </w:rPr>
              <w:t>420,02</w:t>
            </w:r>
          </w:p>
        </w:tc>
        <w:tc>
          <w:tcPr>
            <w:tcW w:w="1621" w:type="dxa"/>
            <w:hideMark/>
          </w:tcPr>
          <w:p w14:paraId="6B2E0A54" w14:textId="77777777" w:rsidR="008D441E" w:rsidRPr="008D192F" w:rsidRDefault="008D441E" w:rsidP="008D441E">
            <w:pPr>
              <w:rPr>
                <w:rFonts w:eastAsia="Calibri"/>
                <w:sz w:val="18"/>
                <w:szCs w:val="18"/>
              </w:rPr>
            </w:pPr>
            <w:r w:rsidRPr="008D192F">
              <w:rPr>
                <w:rFonts w:eastAsia="Calibri"/>
                <w:sz w:val="18"/>
                <w:szCs w:val="18"/>
              </w:rPr>
              <w:t xml:space="preserve">Хлеб пшеничный обогащенный витаминами для детского питания </w:t>
            </w:r>
          </w:p>
        </w:tc>
        <w:tc>
          <w:tcPr>
            <w:tcW w:w="845" w:type="dxa"/>
            <w:noWrap/>
            <w:hideMark/>
          </w:tcPr>
          <w:p w14:paraId="604F1CEB" w14:textId="77777777" w:rsidR="008D441E" w:rsidRPr="008D192F" w:rsidRDefault="008D441E" w:rsidP="008D441E">
            <w:pPr>
              <w:rPr>
                <w:rFonts w:eastAsia="Calibri"/>
                <w:sz w:val="18"/>
                <w:szCs w:val="18"/>
              </w:rPr>
            </w:pPr>
            <w:r w:rsidRPr="008D192F">
              <w:rPr>
                <w:rFonts w:eastAsia="Calibri"/>
                <w:sz w:val="18"/>
                <w:szCs w:val="18"/>
              </w:rPr>
              <w:t>40</w:t>
            </w:r>
          </w:p>
        </w:tc>
        <w:tc>
          <w:tcPr>
            <w:tcW w:w="666" w:type="dxa"/>
            <w:noWrap/>
            <w:hideMark/>
          </w:tcPr>
          <w:p w14:paraId="56154C7F" w14:textId="77777777" w:rsidR="008D441E" w:rsidRPr="008D192F" w:rsidRDefault="008D441E" w:rsidP="008D441E">
            <w:pPr>
              <w:rPr>
                <w:rFonts w:eastAsia="Calibri"/>
                <w:sz w:val="18"/>
                <w:szCs w:val="18"/>
              </w:rPr>
            </w:pPr>
            <w:r w:rsidRPr="008D192F">
              <w:rPr>
                <w:rFonts w:eastAsia="Calibri"/>
                <w:sz w:val="18"/>
                <w:szCs w:val="18"/>
              </w:rPr>
              <w:t>3,2</w:t>
            </w:r>
          </w:p>
        </w:tc>
        <w:tc>
          <w:tcPr>
            <w:tcW w:w="666" w:type="dxa"/>
            <w:noWrap/>
            <w:hideMark/>
          </w:tcPr>
          <w:p w14:paraId="0A2477E9" w14:textId="77777777" w:rsidR="008D441E" w:rsidRPr="008D192F" w:rsidRDefault="008D441E" w:rsidP="008D441E">
            <w:pPr>
              <w:rPr>
                <w:rFonts w:eastAsia="Calibri"/>
                <w:sz w:val="18"/>
                <w:szCs w:val="18"/>
              </w:rPr>
            </w:pPr>
            <w:r w:rsidRPr="008D192F">
              <w:rPr>
                <w:rFonts w:eastAsia="Calibri"/>
                <w:sz w:val="18"/>
                <w:szCs w:val="18"/>
              </w:rPr>
              <w:t>0,4</w:t>
            </w:r>
          </w:p>
        </w:tc>
        <w:tc>
          <w:tcPr>
            <w:tcW w:w="766" w:type="dxa"/>
            <w:noWrap/>
            <w:hideMark/>
          </w:tcPr>
          <w:p w14:paraId="3418DBF8" w14:textId="77777777" w:rsidR="008D441E" w:rsidRPr="008D192F" w:rsidRDefault="008D441E" w:rsidP="008D441E">
            <w:pPr>
              <w:rPr>
                <w:rFonts w:eastAsia="Calibri"/>
                <w:sz w:val="18"/>
                <w:szCs w:val="18"/>
              </w:rPr>
            </w:pPr>
            <w:r w:rsidRPr="008D192F">
              <w:rPr>
                <w:rFonts w:eastAsia="Calibri"/>
                <w:sz w:val="18"/>
                <w:szCs w:val="18"/>
              </w:rPr>
              <w:t>22</w:t>
            </w:r>
          </w:p>
        </w:tc>
        <w:tc>
          <w:tcPr>
            <w:tcW w:w="1563" w:type="dxa"/>
            <w:noWrap/>
            <w:hideMark/>
          </w:tcPr>
          <w:p w14:paraId="38BB8705" w14:textId="77777777" w:rsidR="008D441E" w:rsidRPr="008D192F" w:rsidRDefault="008D441E" w:rsidP="008D441E">
            <w:pPr>
              <w:rPr>
                <w:rFonts w:eastAsia="Calibri"/>
                <w:sz w:val="18"/>
                <w:szCs w:val="18"/>
              </w:rPr>
            </w:pPr>
            <w:r w:rsidRPr="008D192F">
              <w:rPr>
                <w:rFonts w:eastAsia="Calibri"/>
                <w:sz w:val="18"/>
                <w:szCs w:val="18"/>
              </w:rPr>
              <w:t>104</w:t>
            </w:r>
          </w:p>
        </w:tc>
        <w:tc>
          <w:tcPr>
            <w:tcW w:w="851" w:type="dxa"/>
            <w:noWrap/>
            <w:hideMark/>
          </w:tcPr>
          <w:p w14:paraId="0D37A110" w14:textId="77777777" w:rsidR="008D441E" w:rsidRPr="008D192F" w:rsidRDefault="008D441E" w:rsidP="008D441E">
            <w:pPr>
              <w:rPr>
                <w:rFonts w:eastAsia="Calibri"/>
                <w:sz w:val="18"/>
                <w:szCs w:val="18"/>
              </w:rPr>
            </w:pPr>
            <w:r w:rsidRPr="008D192F">
              <w:rPr>
                <w:rFonts w:eastAsia="Calibri"/>
                <w:sz w:val="18"/>
                <w:szCs w:val="18"/>
              </w:rPr>
              <w:t>0,14</w:t>
            </w:r>
          </w:p>
        </w:tc>
        <w:tc>
          <w:tcPr>
            <w:tcW w:w="666" w:type="dxa"/>
            <w:noWrap/>
            <w:hideMark/>
          </w:tcPr>
          <w:p w14:paraId="2A2A98EA" w14:textId="77777777" w:rsidR="008D441E" w:rsidRPr="008D192F" w:rsidRDefault="008D441E" w:rsidP="008D441E">
            <w:pPr>
              <w:rPr>
                <w:rFonts w:eastAsia="Calibri"/>
                <w:sz w:val="18"/>
                <w:szCs w:val="18"/>
              </w:rPr>
            </w:pPr>
            <w:r w:rsidRPr="008D192F">
              <w:rPr>
                <w:rFonts w:eastAsia="Calibri"/>
                <w:sz w:val="18"/>
                <w:szCs w:val="18"/>
              </w:rPr>
              <w:t> </w:t>
            </w:r>
          </w:p>
        </w:tc>
        <w:tc>
          <w:tcPr>
            <w:tcW w:w="908" w:type="dxa"/>
            <w:noWrap/>
            <w:hideMark/>
          </w:tcPr>
          <w:p w14:paraId="3F390207" w14:textId="77777777" w:rsidR="008D441E" w:rsidRPr="008D192F" w:rsidRDefault="008D441E" w:rsidP="008D441E">
            <w:pPr>
              <w:rPr>
                <w:rFonts w:eastAsia="Calibri"/>
                <w:sz w:val="18"/>
                <w:szCs w:val="18"/>
              </w:rPr>
            </w:pPr>
            <w:r w:rsidRPr="008D192F">
              <w:rPr>
                <w:rFonts w:eastAsia="Calibri"/>
                <w:sz w:val="18"/>
                <w:szCs w:val="18"/>
              </w:rPr>
              <w:t> </w:t>
            </w:r>
          </w:p>
        </w:tc>
        <w:tc>
          <w:tcPr>
            <w:tcW w:w="851" w:type="dxa"/>
            <w:noWrap/>
            <w:hideMark/>
          </w:tcPr>
          <w:p w14:paraId="090FA927" w14:textId="77777777" w:rsidR="008D441E" w:rsidRPr="008D192F" w:rsidRDefault="008D441E" w:rsidP="008D441E">
            <w:pPr>
              <w:rPr>
                <w:rFonts w:eastAsia="Calibri"/>
                <w:sz w:val="18"/>
                <w:szCs w:val="18"/>
              </w:rPr>
            </w:pPr>
            <w:r w:rsidRPr="008D192F">
              <w:rPr>
                <w:rFonts w:eastAsia="Calibri"/>
                <w:sz w:val="18"/>
                <w:szCs w:val="18"/>
              </w:rPr>
              <w:t>0,6</w:t>
            </w:r>
          </w:p>
        </w:tc>
        <w:tc>
          <w:tcPr>
            <w:tcW w:w="1559" w:type="dxa"/>
            <w:noWrap/>
            <w:hideMark/>
          </w:tcPr>
          <w:p w14:paraId="38D8F225" w14:textId="77777777" w:rsidR="008D441E" w:rsidRPr="008D192F" w:rsidRDefault="008D441E" w:rsidP="008D441E">
            <w:pPr>
              <w:rPr>
                <w:rFonts w:eastAsia="Calibri"/>
                <w:sz w:val="18"/>
                <w:szCs w:val="18"/>
              </w:rPr>
            </w:pPr>
            <w:r w:rsidRPr="008D192F">
              <w:rPr>
                <w:rFonts w:eastAsia="Calibri"/>
                <w:sz w:val="18"/>
                <w:szCs w:val="18"/>
              </w:rPr>
              <w:t>8</w:t>
            </w:r>
          </w:p>
        </w:tc>
        <w:tc>
          <w:tcPr>
            <w:tcW w:w="1276" w:type="dxa"/>
            <w:noWrap/>
            <w:hideMark/>
          </w:tcPr>
          <w:p w14:paraId="75CE3906" w14:textId="77777777" w:rsidR="008D441E" w:rsidRPr="008D192F" w:rsidRDefault="008D441E" w:rsidP="008D441E">
            <w:pPr>
              <w:rPr>
                <w:rFonts w:eastAsia="Calibri"/>
                <w:sz w:val="18"/>
                <w:szCs w:val="18"/>
              </w:rPr>
            </w:pPr>
            <w:r w:rsidRPr="008D192F">
              <w:rPr>
                <w:rFonts w:eastAsia="Calibri"/>
                <w:sz w:val="18"/>
                <w:szCs w:val="18"/>
              </w:rPr>
              <w:t>26</w:t>
            </w:r>
          </w:p>
        </w:tc>
        <w:tc>
          <w:tcPr>
            <w:tcW w:w="1276" w:type="dxa"/>
            <w:noWrap/>
            <w:hideMark/>
          </w:tcPr>
          <w:p w14:paraId="036E953E" w14:textId="77777777" w:rsidR="008D441E" w:rsidRPr="008D192F" w:rsidRDefault="008D441E" w:rsidP="008D441E">
            <w:pPr>
              <w:rPr>
                <w:rFonts w:eastAsia="Calibri"/>
                <w:sz w:val="18"/>
                <w:szCs w:val="18"/>
              </w:rPr>
            </w:pPr>
            <w:r w:rsidRPr="008D192F">
              <w:rPr>
                <w:rFonts w:eastAsia="Calibri"/>
                <w:sz w:val="18"/>
                <w:szCs w:val="18"/>
              </w:rPr>
              <w:t>5,6</w:t>
            </w:r>
          </w:p>
        </w:tc>
        <w:tc>
          <w:tcPr>
            <w:tcW w:w="992" w:type="dxa"/>
            <w:noWrap/>
            <w:hideMark/>
          </w:tcPr>
          <w:p w14:paraId="44601AF4" w14:textId="77777777" w:rsidR="008D441E" w:rsidRPr="008D192F" w:rsidRDefault="008D441E" w:rsidP="008D441E">
            <w:pPr>
              <w:rPr>
                <w:rFonts w:eastAsia="Calibri"/>
                <w:sz w:val="18"/>
                <w:szCs w:val="18"/>
              </w:rPr>
            </w:pPr>
            <w:r w:rsidRPr="008D192F">
              <w:rPr>
                <w:rFonts w:eastAsia="Calibri"/>
                <w:sz w:val="18"/>
                <w:szCs w:val="18"/>
              </w:rPr>
              <w:t>1</w:t>
            </w:r>
          </w:p>
        </w:tc>
      </w:tr>
      <w:tr w:rsidR="008D441E" w:rsidRPr="008D192F" w14:paraId="4E162001" w14:textId="77777777" w:rsidTr="008D441E">
        <w:trPr>
          <w:trHeight w:val="55"/>
        </w:trPr>
        <w:tc>
          <w:tcPr>
            <w:tcW w:w="785" w:type="dxa"/>
            <w:noWrap/>
            <w:hideMark/>
          </w:tcPr>
          <w:p w14:paraId="5A558DC7" w14:textId="77777777" w:rsidR="008D441E" w:rsidRPr="008D192F" w:rsidRDefault="008D441E" w:rsidP="008D441E">
            <w:pPr>
              <w:rPr>
                <w:rFonts w:eastAsia="Calibri"/>
                <w:sz w:val="18"/>
                <w:szCs w:val="18"/>
              </w:rPr>
            </w:pPr>
            <w:r w:rsidRPr="008D192F">
              <w:rPr>
                <w:rFonts w:eastAsia="Calibri"/>
                <w:sz w:val="18"/>
                <w:szCs w:val="18"/>
              </w:rPr>
              <w:t>421,11</w:t>
            </w:r>
          </w:p>
        </w:tc>
        <w:tc>
          <w:tcPr>
            <w:tcW w:w="1621" w:type="dxa"/>
            <w:hideMark/>
          </w:tcPr>
          <w:p w14:paraId="1F2CEBA7" w14:textId="77777777" w:rsidR="008D441E" w:rsidRPr="008D192F" w:rsidRDefault="008D441E" w:rsidP="008D441E">
            <w:pPr>
              <w:rPr>
                <w:rFonts w:eastAsia="Calibri"/>
                <w:sz w:val="18"/>
                <w:szCs w:val="18"/>
              </w:rPr>
            </w:pPr>
            <w:r w:rsidRPr="008D192F">
              <w:rPr>
                <w:rFonts w:eastAsia="Calibri"/>
                <w:sz w:val="18"/>
                <w:szCs w:val="18"/>
              </w:rPr>
              <w:t xml:space="preserve">Хлеб ржано-пшеничный для детского питания </w:t>
            </w:r>
          </w:p>
        </w:tc>
        <w:tc>
          <w:tcPr>
            <w:tcW w:w="845" w:type="dxa"/>
            <w:noWrap/>
            <w:hideMark/>
          </w:tcPr>
          <w:p w14:paraId="19592FC6" w14:textId="77777777" w:rsidR="008D441E" w:rsidRPr="008D192F" w:rsidRDefault="008D441E" w:rsidP="008D441E">
            <w:pPr>
              <w:rPr>
                <w:rFonts w:eastAsia="Calibri"/>
                <w:sz w:val="18"/>
                <w:szCs w:val="18"/>
              </w:rPr>
            </w:pPr>
            <w:r w:rsidRPr="008D192F">
              <w:rPr>
                <w:rFonts w:eastAsia="Calibri"/>
                <w:sz w:val="18"/>
                <w:szCs w:val="18"/>
              </w:rPr>
              <w:t>40</w:t>
            </w:r>
          </w:p>
        </w:tc>
        <w:tc>
          <w:tcPr>
            <w:tcW w:w="666" w:type="dxa"/>
            <w:noWrap/>
            <w:hideMark/>
          </w:tcPr>
          <w:p w14:paraId="0D8A8B0F" w14:textId="77777777" w:rsidR="008D441E" w:rsidRPr="008D192F" w:rsidRDefault="008D441E" w:rsidP="008D441E">
            <w:pPr>
              <w:rPr>
                <w:rFonts w:eastAsia="Calibri"/>
                <w:sz w:val="18"/>
                <w:szCs w:val="18"/>
              </w:rPr>
            </w:pPr>
            <w:r w:rsidRPr="008D192F">
              <w:rPr>
                <w:rFonts w:eastAsia="Calibri"/>
                <w:sz w:val="18"/>
                <w:szCs w:val="18"/>
              </w:rPr>
              <w:t>3,2</w:t>
            </w:r>
          </w:p>
        </w:tc>
        <w:tc>
          <w:tcPr>
            <w:tcW w:w="666" w:type="dxa"/>
            <w:noWrap/>
            <w:hideMark/>
          </w:tcPr>
          <w:p w14:paraId="170586E8" w14:textId="77777777" w:rsidR="008D441E" w:rsidRPr="008D192F" w:rsidRDefault="008D441E" w:rsidP="008D441E">
            <w:pPr>
              <w:rPr>
                <w:rFonts w:eastAsia="Calibri"/>
                <w:sz w:val="18"/>
                <w:szCs w:val="18"/>
              </w:rPr>
            </w:pPr>
            <w:r w:rsidRPr="008D192F">
              <w:rPr>
                <w:rFonts w:eastAsia="Calibri"/>
                <w:sz w:val="18"/>
                <w:szCs w:val="18"/>
              </w:rPr>
              <w:t>0,4</w:t>
            </w:r>
          </w:p>
        </w:tc>
        <w:tc>
          <w:tcPr>
            <w:tcW w:w="766" w:type="dxa"/>
            <w:noWrap/>
            <w:hideMark/>
          </w:tcPr>
          <w:p w14:paraId="4A153E8F" w14:textId="77777777" w:rsidR="008D441E" w:rsidRPr="008D192F" w:rsidRDefault="008D441E" w:rsidP="008D441E">
            <w:pPr>
              <w:rPr>
                <w:rFonts w:eastAsia="Calibri"/>
                <w:sz w:val="18"/>
                <w:szCs w:val="18"/>
              </w:rPr>
            </w:pPr>
            <w:r w:rsidRPr="008D192F">
              <w:rPr>
                <w:rFonts w:eastAsia="Calibri"/>
                <w:sz w:val="18"/>
                <w:szCs w:val="18"/>
              </w:rPr>
              <w:t>18,4</w:t>
            </w:r>
          </w:p>
        </w:tc>
        <w:tc>
          <w:tcPr>
            <w:tcW w:w="1563" w:type="dxa"/>
            <w:noWrap/>
            <w:hideMark/>
          </w:tcPr>
          <w:p w14:paraId="2C0DCA58" w14:textId="77777777" w:rsidR="008D441E" w:rsidRPr="008D192F" w:rsidRDefault="008D441E" w:rsidP="008D441E">
            <w:pPr>
              <w:rPr>
                <w:rFonts w:eastAsia="Calibri"/>
                <w:sz w:val="18"/>
                <w:szCs w:val="18"/>
              </w:rPr>
            </w:pPr>
            <w:r w:rsidRPr="008D192F">
              <w:rPr>
                <w:rFonts w:eastAsia="Calibri"/>
                <w:sz w:val="18"/>
                <w:szCs w:val="18"/>
              </w:rPr>
              <w:t>88</w:t>
            </w:r>
          </w:p>
        </w:tc>
        <w:tc>
          <w:tcPr>
            <w:tcW w:w="851" w:type="dxa"/>
            <w:noWrap/>
            <w:hideMark/>
          </w:tcPr>
          <w:p w14:paraId="28185601" w14:textId="77777777" w:rsidR="008D441E" w:rsidRPr="008D192F" w:rsidRDefault="008D441E" w:rsidP="008D441E">
            <w:pPr>
              <w:rPr>
                <w:rFonts w:eastAsia="Calibri"/>
                <w:sz w:val="18"/>
                <w:szCs w:val="18"/>
              </w:rPr>
            </w:pPr>
            <w:r w:rsidRPr="008D192F">
              <w:rPr>
                <w:rFonts w:eastAsia="Calibri"/>
                <w:sz w:val="18"/>
                <w:szCs w:val="18"/>
              </w:rPr>
              <w:t>0,16</w:t>
            </w:r>
          </w:p>
        </w:tc>
        <w:tc>
          <w:tcPr>
            <w:tcW w:w="666" w:type="dxa"/>
            <w:noWrap/>
            <w:hideMark/>
          </w:tcPr>
          <w:p w14:paraId="48A83B81" w14:textId="77777777" w:rsidR="008D441E" w:rsidRPr="008D192F" w:rsidRDefault="008D441E" w:rsidP="008D441E">
            <w:pPr>
              <w:rPr>
                <w:rFonts w:eastAsia="Calibri"/>
                <w:sz w:val="18"/>
                <w:szCs w:val="18"/>
              </w:rPr>
            </w:pPr>
            <w:r w:rsidRPr="008D192F">
              <w:rPr>
                <w:rFonts w:eastAsia="Calibri"/>
                <w:sz w:val="18"/>
                <w:szCs w:val="18"/>
              </w:rPr>
              <w:t> </w:t>
            </w:r>
          </w:p>
        </w:tc>
        <w:tc>
          <w:tcPr>
            <w:tcW w:w="908" w:type="dxa"/>
            <w:noWrap/>
            <w:hideMark/>
          </w:tcPr>
          <w:p w14:paraId="78FFA737" w14:textId="77777777" w:rsidR="008D441E" w:rsidRPr="008D192F" w:rsidRDefault="008D441E" w:rsidP="008D441E">
            <w:pPr>
              <w:rPr>
                <w:rFonts w:eastAsia="Calibri"/>
                <w:sz w:val="18"/>
                <w:szCs w:val="18"/>
              </w:rPr>
            </w:pPr>
            <w:r w:rsidRPr="008D192F">
              <w:rPr>
                <w:rFonts w:eastAsia="Calibri"/>
                <w:sz w:val="18"/>
                <w:szCs w:val="18"/>
              </w:rPr>
              <w:t> </w:t>
            </w:r>
          </w:p>
        </w:tc>
        <w:tc>
          <w:tcPr>
            <w:tcW w:w="851" w:type="dxa"/>
            <w:noWrap/>
            <w:hideMark/>
          </w:tcPr>
          <w:p w14:paraId="02BEE3A4" w14:textId="77777777" w:rsidR="008D441E" w:rsidRPr="008D192F" w:rsidRDefault="008D441E" w:rsidP="008D441E">
            <w:pPr>
              <w:rPr>
                <w:rFonts w:eastAsia="Calibri"/>
                <w:sz w:val="18"/>
                <w:szCs w:val="18"/>
              </w:rPr>
            </w:pPr>
            <w:r w:rsidRPr="008D192F">
              <w:rPr>
                <w:rFonts w:eastAsia="Calibri"/>
                <w:sz w:val="18"/>
                <w:szCs w:val="18"/>
              </w:rPr>
              <w:t>0,68</w:t>
            </w:r>
          </w:p>
        </w:tc>
        <w:tc>
          <w:tcPr>
            <w:tcW w:w="1559" w:type="dxa"/>
            <w:noWrap/>
            <w:hideMark/>
          </w:tcPr>
          <w:p w14:paraId="702FCB63" w14:textId="77777777" w:rsidR="008D441E" w:rsidRPr="008D192F" w:rsidRDefault="008D441E" w:rsidP="008D441E">
            <w:pPr>
              <w:rPr>
                <w:rFonts w:eastAsia="Calibri"/>
                <w:sz w:val="18"/>
                <w:szCs w:val="18"/>
              </w:rPr>
            </w:pPr>
            <w:r w:rsidRPr="008D192F">
              <w:rPr>
                <w:rFonts w:eastAsia="Calibri"/>
                <w:sz w:val="18"/>
                <w:szCs w:val="18"/>
              </w:rPr>
              <w:t>11,6</w:t>
            </w:r>
          </w:p>
        </w:tc>
        <w:tc>
          <w:tcPr>
            <w:tcW w:w="1276" w:type="dxa"/>
            <w:noWrap/>
            <w:hideMark/>
          </w:tcPr>
          <w:p w14:paraId="749A99BD" w14:textId="77777777" w:rsidR="008D441E" w:rsidRPr="008D192F" w:rsidRDefault="008D441E" w:rsidP="008D441E">
            <w:pPr>
              <w:rPr>
                <w:rFonts w:eastAsia="Calibri"/>
                <w:sz w:val="18"/>
                <w:szCs w:val="18"/>
              </w:rPr>
            </w:pPr>
            <w:r w:rsidRPr="008D192F">
              <w:rPr>
                <w:rFonts w:eastAsia="Calibri"/>
                <w:sz w:val="18"/>
                <w:szCs w:val="18"/>
              </w:rPr>
              <w:t>52</w:t>
            </w:r>
          </w:p>
        </w:tc>
        <w:tc>
          <w:tcPr>
            <w:tcW w:w="1276" w:type="dxa"/>
            <w:noWrap/>
            <w:hideMark/>
          </w:tcPr>
          <w:p w14:paraId="6A08D37B" w14:textId="77777777" w:rsidR="008D441E" w:rsidRPr="008D192F" w:rsidRDefault="008D441E" w:rsidP="008D441E">
            <w:pPr>
              <w:rPr>
                <w:rFonts w:eastAsia="Calibri"/>
                <w:sz w:val="18"/>
                <w:szCs w:val="18"/>
              </w:rPr>
            </w:pPr>
            <w:r w:rsidRPr="008D192F">
              <w:rPr>
                <w:rFonts w:eastAsia="Calibri"/>
                <w:sz w:val="18"/>
                <w:szCs w:val="18"/>
              </w:rPr>
              <w:t>16,8</w:t>
            </w:r>
          </w:p>
        </w:tc>
        <w:tc>
          <w:tcPr>
            <w:tcW w:w="992" w:type="dxa"/>
            <w:noWrap/>
            <w:hideMark/>
          </w:tcPr>
          <w:p w14:paraId="6FA5FE35" w14:textId="77777777" w:rsidR="008D441E" w:rsidRPr="008D192F" w:rsidRDefault="008D441E" w:rsidP="008D441E">
            <w:pPr>
              <w:rPr>
                <w:rFonts w:eastAsia="Calibri"/>
                <w:sz w:val="18"/>
                <w:szCs w:val="18"/>
              </w:rPr>
            </w:pPr>
            <w:r w:rsidRPr="008D192F">
              <w:rPr>
                <w:rFonts w:eastAsia="Calibri"/>
                <w:sz w:val="18"/>
                <w:szCs w:val="18"/>
              </w:rPr>
              <w:t>1,2</w:t>
            </w:r>
          </w:p>
        </w:tc>
      </w:tr>
      <w:tr w:rsidR="008D441E" w:rsidRPr="008D192F" w14:paraId="75A388A0" w14:textId="77777777" w:rsidTr="008D441E">
        <w:trPr>
          <w:trHeight w:val="55"/>
        </w:trPr>
        <w:tc>
          <w:tcPr>
            <w:tcW w:w="3251" w:type="dxa"/>
            <w:gridSpan w:val="3"/>
            <w:noWrap/>
            <w:hideMark/>
          </w:tcPr>
          <w:p w14:paraId="41D69DCE" w14:textId="77777777" w:rsidR="008D441E" w:rsidRPr="008D192F" w:rsidRDefault="008D441E" w:rsidP="008D441E">
            <w:pPr>
              <w:rPr>
                <w:rFonts w:eastAsia="Calibri"/>
                <w:sz w:val="18"/>
                <w:szCs w:val="18"/>
              </w:rPr>
            </w:pPr>
            <w:r w:rsidRPr="008D192F">
              <w:rPr>
                <w:rFonts w:eastAsia="Calibri"/>
                <w:sz w:val="18"/>
                <w:szCs w:val="18"/>
              </w:rPr>
              <w:t xml:space="preserve">Итого за Обед </w:t>
            </w:r>
          </w:p>
        </w:tc>
        <w:tc>
          <w:tcPr>
            <w:tcW w:w="666" w:type="dxa"/>
            <w:noWrap/>
            <w:hideMark/>
          </w:tcPr>
          <w:p w14:paraId="6170C0B3" w14:textId="77777777" w:rsidR="008D441E" w:rsidRPr="008D192F" w:rsidRDefault="008D441E" w:rsidP="008D441E">
            <w:pPr>
              <w:rPr>
                <w:rFonts w:eastAsia="Calibri"/>
                <w:sz w:val="18"/>
                <w:szCs w:val="18"/>
              </w:rPr>
            </w:pPr>
            <w:r w:rsidRPr="008D192F">
              <w:rPr>
                <w:rFonts w:eastAsia="Calibri"/>
                <w:sz w:val="18"/>
                <w:szCs w:val="18"/>
              </w:rPr>
              <w:t>24,59</w:t>
            </w:r>
          </w:p>
        </w:tc>
        <w:tc>
          <w:tcPr>
            <w:tcW w:w="666" w:type="dxa"/>
            <w:noWrap/>
            <w:hideMark/>
          </w:tcPr>
          <w:p w14:paraId="3D9D7D34" w14:textId="77777777" w:rsidR="008D441E" w:rsidRPr="008D192F" w:rsidRDefault="008D441E" w:rsidP="008D441E">
            <w:pPr>
              <w:rPr>
                <w:rFonts w:eastAsia="Calibri"/>
                <w:sz w:val="18"/>
                <w:szCs w:val="18"/>
              </w:rPr>
            </w:pPr>
            <w:r w:rsidRPr="008D192F">
              <w:rPr>
                <w:rFonts w:eastAsia="Calibri"/>
                <w:sz w:val="18"/>
                <w:szCs w:val="18"/>
              </w:rPr>
              <w:t>20,06</w:t>
            </w:r>
          </w:p>
        </w:tc>
        <w:tc>
          <w:tcPr>
            <w:tcW w:w="766" w:type="dxa"/>
            <w:noWrap/>
            <w:hideMark/>
          </w:tcPr>
          <w:p w14:paraId="5DD8F620" w14:textId="77777777" w:rsidR="008D441E" w:rsidRPr="008D192F" w:rsidRDefault="008D441E" w:rsidP="008D441E">
            <w:pPr>
              <w:rPr>
                <w:rFonts w:eastAsia="Calibri"/>
                <w:sz w:val="18"/>
                <w:szCs w:val="18"/>
              </w:rPr>
            </w:pPr>
            <w:r w:rsidRPr="008D192F">
              <w:rPr>
                <w:rFonts w:eastAsia="Calibri"/>
                <w:sz w:val="18"/>
                <w:szCs w:val="18"/>
              </w:rPr>
              <w:t>100,88</w:t>
            </w:r>
          </w:p>
        </w:tc>
        <w:tc>
          <w:tcPr>
            <w:tcW w:w="1563" w:type="dxa"/>
            <w:noWrap/>
            <w:hideMark/>
          </w:tcPr>
          <w:p w14:paraId="67671957" w14:textId="77777777" w:rsidR="008D441E" w:rsidRPr="008D192F" w:rsidRDefault="008D441E" w:rsidP="008D441E">
            <w:pPr>
              <w:rPr>
                <w:rFonts w:eastAsia="Calibri"/>
                <w:sz w:val="18"/>
                <w:szCs w:val="18"/>
              </w:rPr>
            </w:pPr>
            <w:r w:rsidRPr="008D192F">
              <w:rPr>
                <w:rFonts w:eastAsia="Calibri"/>
                <w:sz w:val="18"/>
                <w:szCs w:val="18"/>
              </w:rPr>
              <w:t>679,94</w:t>
            </w:r>
          </w:p>
        </w:tc>
        <w:tc>
          <w:tcPr>
            <w:tcW w:w="851" w:type="dxa"/>
            <w:noWrap/>
            <w:hideMark/>
          </w:tcPr>
          <w:p w14:paraId="79441823" w14:textId="77777777" w:rsidR="008D441E" w:rsidRPr="008D192F" w:rsidRDefault="008D441E" w:rsidP="008D441E">
            <w:pPr>
              <w:rPr>
                <w:rFonts w:eastAsia="Calibri"/>
                <w:sz w:val="18"/>
                <w:szCs w:val="18"/>
              </w:rPr>
            </w:pPr>
            <w:r w:rsidRPr="008D192F">
              <w:rPr>
                <w:rFonts w:eastAsia="Calibri"/>
                <w:sz w:val="18"/>
                <w:szCs w:val="18"/>
              </w:rPr>
              <w:t>0,74</w:t>
            </w:r>
          </w:p>
        </w:tc>
        <w:tc>
          <w:tcPr>
            <w:tcW w:w="666" w:type="dxa"/>
            <w:noWrap/>
            <w:hideMark/>
          </w:tcPr>
          <w:p w14:paraId="445EE862" w14:textId="77777777" w:rsidR="008D441E" w:rsidRPr="008D192F" w:rsidRDefault="008D441E" w:rsidP="008D441E">
            <w:pPr>
              <w:rPr>
                <w:rFonts w:eastAsia="Calibri"/>
                <w:sz w:val="18"/>
                <w:szCs w:val="18"/>
              </w:rPr>
            </w:pPr>
            <w:r w:rsidRPr="008D192F">
              <w:rPr>
                <w:rFonts w:eastAsia="Calibri"/>
                <w:sz w:val="18"/>
                <w:szCs w:val="18"/>
              </w:rPr>
              <w:t>38,96</w:t>
            </w:r>
          </w:p>
        </w:tc>
        <w:tc>
          <w:tcPr>
            <w:tcW w:w="908" w:type="dxa"/>
            <w:noWrap/>
            <w:hideMark/>
          </w:tcPr>
          <w:p w14:paraId="0805C036" w14:textId="77777777" w:rsidR="008D441E" w:rsidRPr="008D192F" w:rsidRDefault="008D441E" w:rsidP="008D441E">
            <w:pPr>
              <w:rPr>
                <w:rFonts w:eastAsia="Calibri"/>
                <w:sz w:val="18"/>
                <w:szCs w:val="18"/>
              </w:rPr>
            </w:pPr>
            <w:r w:rsidRPr="008D192F">
              <w:rPr>
                <w:rFonts w:eastAsia="Calibri"/>
                <w:sz w:val="18"/>
                <w:szCs w:val="18"/>
              </w:rPr>
              <w:t>290,46</w:t>
            </w:r>
          </w:p>
        </w:tc>
        <w:tc>
          <w:tcPr>
            <w:tcW w:w="851" w:type="dxa"/>
            <w:noWrap/>
            <w:hideMark/>
          </w:tcPr>
          <w:p w14:paraId="5FAB8B77" w14:textId="77777777" w:rsidR="008D441E" w:rsidRPr="008D192F" w:rsidRDefault="008D441E" w:rsidP="008D441E">
            <w:pPr>
              <w:rPr>
                <w:rFonts w:eastAsia="Calibri"/>
                <w:sz w:val="18"/>
                <w:szCs w:val="18"/>
              </w:rPr>
            </w:pPr>
            <w:r w:rsidRPr="008D192F">
              <w:rPr>
                <w:rFonts w:eastAsia="Calibri"/>
                <w:sz w:val="18"/>
                <w:szCs w:val="18"/>
              </w:rPr>
              <w:t>6,20</w:t>
            </w:r>
          </w:p>
        </w:tc>
        <w:tc>
          <w:tcPr>
            <w:tcW w:w="1559" w:type="dxa"/>
            <w:noWrap/>
            <w:hideMark/>
          </w:tcPr>
          <w:p w14:paraId="531248BE" w14:textId="77777777" w:rsidR="008D441E" w:rsidRPr="008D192F" w:rsidRDefault="008D441E" w:rsidP="008D441E">
            <w:pPr>
              <w:rPr>
                <w:rFonts w:eastAsia="Calibri"/>
                <w:sz w:val="18"/>
                <w:szCs w:val="18"/>
              </w:rPr>
            </w:pPr>
            <w:r w:rsidRPr="008D192F">
              <w:rPr>
                <w:rFonts w:eastAsia="Calibri"/>
                <w:sz w:val="18"/>
                <w:szCs w:val="18"/>
              </w:rPr>
              <w:t>77,48</w:t>
            </w:r>
          </w:p>
        </w:tc>
        <w:tc>
          <w:tcPr>
            <w:tcW w:w="1276" w:type="dxa"/>
            <w:noWrap/>
            <w:hideMark/>
          </w:tcPr>
          <w:p w14:paraId="7F7D8C2B" w14:textId="77777777" w:rsidR="008D441E" w:rsidRPr="008D192F" w:rsidRDefault="008D441E" w:rsidP="008D441E">
            <w:pPr>
              <w:rPr>
                <w:rFonts w:eastAsia="Calibri"/>
                <w:sz w:val="18"/>
                <w:szCs w:val="18"/>
              </w:rPr>
            </w:pPr>
            <w:r w:rsidRPr="008D192F">
              <w:rPr>
                <w:rFonts w:eastAsia="Calibri"/>
                <w:sz w:val="18"/>
                <w:szCs w:val="18"/>
              </w:rPr>
              <w:t>309,15</w:t>
            </w:r>
          </w:p>
        </w:tc>
        <w:tc>
          <w:tcPr>
            <w:tcW w:w="1276" w:type="dxa"/>
            <w:noWrap/>
            <w:hideMark/>
          </w:tcPr>
          <w:p w14:paraId="0E774416" w14:textId="77777777" w:rsidR="008D441E" w:rsidRPr="008D192F" w:rsidRDefault="008D441E" w:rsidP="008D441E">
            <w:pPr>
              <w:rPr>
                <w:rFonts w:eastAsia="Calibri"/>
                <w:sz w:val="18"/>
                <w:szCs w:val="18"/>
              </w:rPr>
            </w:pPr>
            <w:r w:rsidRPr="008D192F">
              <w:rPr>
                <w:rFonts w:eastAsia="Calibri"/>
                <w:sz w:val="18"/>
                <w:szCs w:val="18"/>
              </w:rPr>
              <w:t>96,68</w:t>
            </w:r>
          </w:p>
        </w:tc>
        <w:tc>
          <w:tcPr>
            <w:tcW w:w="992" w:type="dxa"/>
            <w:noWrap/>
            <w:hideMark/>
          </w:tcPr>
          <w:p w14:paraId="107BBA37" w14:textId="77777777" w:rsidR="008D441E" w:rsidRPr="008D192F" w:rsidRDefault="008D441E" w:rsidP="008D441E">
            <w:pPr>
              <w:rPr>
                <w:rFonts w:eastAsia="Calibri"/>
                <w:sz w:val="18"/>
                <w:szCs w:val="18"/>
              </w:rPr>
            </w:pPr>
            <w:r w:rsidRPr="008D192F">
              <w:rPr>
                <w:rFonts w:eastAsia="Calibri"/>
                <w:sz w:val="18"/>
                <w:szCs w:val="18"/>
              </w:rPr>
              <w:t>6,08</w:t>
            </w:r>
          </w:p>
        </w:tc>
      </w:tr>
      <w:tr w:rsidR="008D441E" w:rsidRPr="008D192F" w14:paraId="6544E026" w14:textId="77777777" w:rsidTr="008D441E">
        <w:trPr>
          <w:trHeight w:val="55"/>
        </w:trPr>
        <w:tc>
          <w:tcPr>
            <w:tcW w:w="3251" w:type="dxa"/>
            <w:gridSpan w:val="3"/>
            <w:noWrap/>
            <w:hideMark/>
          </w:tcPr>
          <w:p w14:paraId="1DBD4841" w14:textId="77777777" w:rsidR="008D441E" w:rsidRPr="008D192F" w:rsidRDefault="008D441E" w:rsidP="008D441E">
            <w:pPr>
              <w:rPr>
                <w:rFonts w:eastAsia="Calibri"/>
                <w:sz w:val="18"/>
                <w:szCs w:val="18"/>
              </w:rPr>
            </w:pPr>
            <w:r w:rsidRPr="008D192F">
              <w:rPr>
                <w:rFonts w:eastAsia="Calibri"/>
                <w:sz w:val="18"/>
                <w:szCs w:val="18"/>
              </w:rPr>
              <w:t>Итого за день</w:t>
            </w:r>
          </w:p>
        </w:tc>
        <w:tc>
          <w:tcPr>
            <w:tcW w:w="666" w:type="dxa"/>
            <w:noWrap/>
            <w:hideMark/>
          </w:tcPr>
          <w:p w14:paraId="0189AF46" w14:textId="77777777" w:rsidR="008D441E" w:rsidRPr="008D192F" w:rsidRDefault="008D441E" w:rsidP="008D441E">
            <w:pPr>
              <w:rPr>
                <w:rFonts w:eastAsia="Calibri"/>
                <w:sz w:val="18"/>
                <w:szCs w:val="18"/>
              </w:rPr>
            </w:pPr>
            <w:r w:rsidRPr="008D192F">
              <w:rPr>
                <w:rFonts w:eastAsia="Calibri"/>
                <w:sz w:val="18"/>
                <w:szCs w:val="18"/>
              </w:rPr>
              <w:t>36,70</w:t>
            </w:r>
          </w:p>
        </w:tc>
        <w:tc>
          <w:tcPr>
            <w:tcW w:w="666" w:type="dxa"/>
            <w:noWrap/>
            <w:hideMark/>
          </w:tcPr>
          <w:p w14:paraId="1A15B2C0" w14:textId="77777777" w:rsidR="008D441E" w:rsidRPr="008D192F" w:rsidRDefault="008D441E" w:rsidP="008D441E">
            <w:pPr>
              <w:rPr>
                <w:rFonts w:eastAsia="Calibri"/>
                <w:sz w:val="18"/>
                <w:szCs w:val="18"/>
              </w:rPr>
            </w:pPr>
            <w:r w:rsidRPr="008D192F">
              <w:rPr>
                <w:rFonts w:eastAsia="Calibri"/>
                <w:sz w:val="18"/>
                <w:szCs w:val="18"/>
              </w:rPr>
              <w:t>30,87</w:t>
            </w:r>
          </w:p>
        </w:tc>
        <w:tc>
          <w:tcPr>
            <w:tcW w:w="766" w:type="dxa"/>
            <w:noWrap/>
            <w:hideMark/>
          </w:tcPr>
          <w:p w14:paraId="4D772A92" w14:textId="77777777" w:rsidR="008D441E" w:rsidRPr="008D192F" w:rsidRDefault="008D441E" w:rsidP="008D441E">
            <w:pPr>
              <w:rPr>
                <w:rFonts w:eastAsia="Calibri"/>
                <w:sz w:val="18"/>
                <w:szCs w:val="18"/>
              </w:rPr>
            </w:pPr>
            <w:r w:rsidRPr="008D192F">
              <w:rPr>
                <w:rFonts w:eastAsia="Calibri"/>
                <w:sz w:val="18"/>
                <w:szCs w:val="18"/>
              </w:rPr>
              <w:t>179,40</w:t>
            </w:r>
          </w:p>
        </w:tc>
        <w:tc>
          <w:tcPr>
            <w:tcW w:w="1563" w:type="dxa"/>
            <w:noWrap/>
            <w:hideMark/>
          </w:tcPr>
          <w:p w14:paraId="6FA8F891" w14:textId="77777777" w:rsidR="008D441E" w:rsidRPr="008D192F" w:rsidRDefault="008D441E" w:rsidP="008D441E">
            <w:pPr>
              <w:rPr>
                <w:rFonts w:eastAsia="Calibri"/>
                <w:sz w:val="18"/>
                <w:szCs w:val="18"/>
              </w:rPr>
            </w:pPr>
            <w:r w:rsidRPr="008D192F">
              <w:rPr>
                <w:rFonts w:eastAsia="Calibri"/>
                <w:sz w:val="18"/>
                <w:szCs w:val="18"/>
              </w:rPr>
              <w:t>1144,11</w:t>
            </w:r>
          </w:p>
        </w:tc>
        <w:tc>
          <w:tcPr>
            <w:tcW w:w="851" w:type="dxa"/>
            <w:noWrap/>
            <w:hideMark/>
          </w:tcPr>
          <w:p w14:paraId="4054CCCF" w14:textId="77777777" w:rsidR="008D441E" w:rsidRPr="008D192F" w:rsidRDefault="008D441E" w:rsidP="008D441E">
            <w:pPr>
              <w:rPr>
                <w:rFonts w:eastAsia="Calibri"/>
                <w:sz w:val="18"/>
                <w:szCs w:val="18"/>
              </w:rPr>
            </w:pPr>
            <w:r w:rsidRPr="008D192F">
              <w:rPr>
                <w:rFonts w:eastAsia="Calibri"/>
                <w:sz w:val="18"/>
                <w:szCs w:val="18"/>
              </w:rPr>
              <w:t>1,03</w:t>
            </w:r>
          </w:p>
        </w:tc>
        <w:tc>
          <w:tcPr>
            <w:tcW w:w="666" w:type="dxa"/>
            <w:noWrap/>
            <w:hideMark/>
          </w:tcPr>
          <w:p w14:paraId="1041FE0A" w14:textId="77777777" w:rsidR="008D441E" w:rsidRPr="008D192F" w:rsidRDefault="008D441E" w:rsidP="008D441E">
            <w:pPr>
              <w:rPr>
                <w:rFonts w:eastAsia="Calibri"/>
                <w:sz w:val="18"/>
                <w:szCs w:val="18"/>
              </w:rPr>
            </w:pPr>
            <w:r w:rsidRPr="008D192F">
              <w:rPr>
                <w:rFonts w:eastAsia="Calibri"/>
                <w:sz w:val="18"/>
                <w:szCs w:val="18"/>
              </w:rPr>
              <w:t>90,70</w:t>
            </w:r>
          </w:p>
        </w:tc>
        <w:tc>
          <w:tcPr>
            <w:tcW w:w="908" w:type="dxa"/>
            <w:noWrap/>
            <w:hideMark/>
          </w:tcPr>
          <w:p w14:paraId="4EBB7B22" w14:textId="77777777" w:rsidR="008D441E" w:rsidRPr="008D192F" w:rsidRDefault="008D441E" w:rsidP="008D441E">
            <w:pPr>
              <w:rPr>
                <w:rFonts w:eastAsia="Calibri"/>
                <w:sz w:val="18"/>
                <w:szCs w:val="18"/>
              </w:rPr>
            </w:pPr>
            <w:r w:rsidRPr="008D192F">
              <w:rPr>
                <w:rFonts w:eastAsia="Calibri"/>
                <w:sz w:val="18"/>
                <w:szCs w:val="18"/>
              </w:rPr>
              <w:t>373,60</w:t>
            </w:r>
          </w:p>
        </w:tc>
        <w:tc>
          <w:tcPr>
            <w:tcW w:w="851" w:type="dxa"/>
            <w:noWrap/>
            <w:hideMark/>
          </w:tcPr>
          <w:p w14:paraId="096F955B" w14:textId="77777777" w:rsidR="008D441E" w:rsidRPr="008D192F" w:rsidRDefault="008D441E" w:rsidP="008D441E">
            <w:pPr>
              <w:rPr>
                <w:rFonts w:eastAsia="Calibri"/>
                <w:sz w:val="18"/>
                <w:szCs w:val="18"/>
              </w:rPr>
            </w:pPr>
            <w:r w:rsidRPr="008D192F">
              <w:rPr>
                <w:rFonts w:eastAsia="Calibri"/>
                <w:sz w:val="18"/>
                <w:szCs w:val="18"/>
              </w:rPr>
              <w:t>7,15</w:t>
            </w:r>
          </w:p>
        </w:tc>
        <w:tc>
          <w:tcPr>
            <w:tcW w:w="1559" w:type="dxa"/>
            <w:noWrap/>
            <w:hideMark/>
          </w:tcPr>
          <w:p w14:paraId="18C17AE9" w14:textId="77777777" w:rsidR="008D441E" w:rsidRPr="008D192F" w:rsidRDefault="008D441E" w:rsidP="008D441E">
            <w:pPr>
              <w:rPr>
                <w:rFonts w:eastAsia="Calibri"/>
                <w:sz w:val="18"/>
                <w:szCs w:val="18"/>
              </w:rPr>
            </w:pPr>
            <w:r w:rsidRPr="008D192F">
              <w:rPr>
                <w:rFonts w:eastAsia="Calibri"/>
                <w:sz w:val="18"/>
                <w:szCs w:val="18"/>
              </w:rPr>
              <w:t>323,96</w:t>
            </w:r>
          </w:p>
        </w:tc>
        <w:tc>
          <w:tcPr>
            <w:tcW w:w="1276" w:type="dxa"/>
            <w:noWrap/>
            <w:hideMark/>
          </w:tcPr>
          <w:p w14:paraId="5194EE9F" w14:textId="77777777" w:rsidR="008D441E" w:rsidRPr="008D192F" w:rsidRDefault="008D441E" w:rsidP="008D441E">
            <w:pPr>
              <w:rPr>
                <w:rFonts w:eastAsia="Calibri"/>
                <w:sz w:val="18"/>
                <w:szCs w:val="18"/>
              </w:rPr>
            </w:pPr>
            <w:r w:rsidRPr="008D192F">
              <w:rPr>
                <w:rFonts w:eastAsia="Calibri"/>
                <w:sz w:val="18"/>
                <w:szCs w:val="18"/>
              </w:rPr>
              <w:t>476,66</w:t>
            </w:r>
          </w:p>
        </w:tc>
        <w:tc>
          <w:tcPr>
            <w:tcW w:w="1276" w:type="dxa"/>
            <w:noWrap/>
            <w:hideMark/>
          </w:tcPr>
          <w:p w14:paraId="59932985" w14:textId="77777777" w:rsidR="008D441E" w:rsidRPr="008D192F" w:rsidRDefault="008D441E" w:rsidP="008D441E">
            <w:pPr>
              <w:rPr>
                <w:rFonts w:eastAsia="Calibri"/>
                <w:sz w:val="18"/>
                <w:szCs w:val="18"/>
              </w:rPr>
            </w:pPr>
            <w:r w:rsidRPr="008D192F">
              <w:rPr>
                <w:rFonts w:eastAsia="Calibri"/>
                <w:sz w:val="18"/>
                <w:szCs w:val="18"/>
              </w:rPr>
              <w:t>150,65</w:t>
            </w:r>
          </w:p>
        </w:tc>
        <w:tc>
          <w:tcPr>
            <w:tcW w:w="992" w:type="dxa"/>
            <w:noWrap/>
            <w:hideMark/>
          </w:tcPr>
          <w:p w14:paraId="7DACB266" w14:textId="77777777" w:rsidR="008D441E" w:rsidRPr="008D192F" w:rsidRDefault="008D441E" w:rsidP="008D441E">
            <w:pPr>
              <w:rPr>
                <w:rFonts w:eastAsia="Calibri"/>
                <w:sz w:val="18"/>
                <w:szCs w:val="18"/>
              </w:rPr>
            </w:pPr>
            <w:r w:rsidRPr="008D192F">
              <w:rPr>
                <w:rFonts w:eastAsia="Calibri"/>
                <w:sz w:val="18"/>
                <w:szCs w:val="18"/>
              </w:rPr>
              <w:t>8,10</w:t>
            </w:r>
          </w:p>
        </w:tc>
      </w:tr>
    </w:tbl>
    <w:p w14:paraId="1E57FDA1" w14:textId="77777777" w:rsidR="008D441E" w:rsidRPr="008D192F" w:rsidRDefault="008D441E" w:rsidP="008D441E">
      <w:pPr>
        <w:rPr>
          <w:sz w:val="18"/>
          <w:szCs w:val="18"/>
        </w:rPr>
      </w:pPr>
    </w:p>
    <w:p w14:paraId="30A9CB94"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7CF3A82E" w14:textId="77777777" w:rsidR="008D441E" w:rsidRPr="008D192F" w:rsidRDefault="008D441E" w:rsidP="008D441E">
      <w:pPr>
        <w:rPr>
          <w:sz w:val="18"/>
          <w:szCs w:val="18"/>
        </w:rPr>
      </w:pPr>
      <w:r w:rsidRPr="008D192F">
        <w:rPr>
          <w:sz w:val="18"/>
          <w:szCs w:val="18"/>
        </w:rPr>
        <w:t>Рацион: Завтрак + Обед</w:t>
      </w:r>
    </w:p>
    <w:p w14:paraId="2A87EE7D" w14:textId="77777777" w:rsidR="008D441E" w:rsidRPr="008D192F" w:rsidRDefault="008D441E" w:rsidP="008D441E">
      <w:pPr>
        <w:rPr>
          <w:sz w:val="18"/>
          <w:szCs w:val="18"/>
        </w:rPr>
      </w:pPr>
      <w:r w:rsidRPr="008D192F">
        <w:rPr>
          <w:sz w:val="18"/>
          <w:szCs w:val="18"/>
        </w:rPr>
        <w:t>День: Среда</w:t>
      </w:r>
    </w:p>
    <w:p w14:paraId="3BD4FBF7" w14:textId="77777777" w:rsidR="008D441E" w:rsidRPr="008D192F" w:rsidRDefault="008D441E" w:rsidP="008D441E">
      <w:pPr>
        <w:rPr>
          <w:sz w:val="18"/>
          <w:szCs w:val="18"/>
        </w:rPr>
      </w:pPr>
      <w:r w:rsidRPr="008D192F">
        <w:rPr>
          <w:sz w:val="18"/>
          <w:szCs w:val="18"/>
        </w:rPr>
        <w:t>Неделя: 1</w:t>
      </w:r>
    </w:p>
    <w:p w14:paraId="74D3024D" w14:textId="77777777" w:rsidR="008D441E" w:rsidRPr="008D192F" w:rsidRDefault="008D441E" w:rsidP="008D441E">
      <w:pPr>
        <w:rPr>
          <w:sz w:val="18"/>
          <w:szCs w:val="18"/>
        </w:rPr>
      </w:pPr>
      <w:r w:rsidRPr="008D192F">
        <w:rPr>
          <w:sz w:val="18"/>
          <w:szCs w:val="18"/>
        </w:rPr>
        <w:t>Возраст: 7-11 лет</w:t>
      </w:r>
    </w:p>
    <w:tbl>
      <w:tblPr>
        <w:tblStyle w:val="231"/>
        <w:tblW w:w="15276" w:type="dxa"/>
        <w:tblLayout w:type="fixed"/>
        <w:tblLook w:val="04A0" w:firstRow="1" w:lastRow="0" w:firstColumn="1" w:lastColumn="0" w:noHBand="0" w:noVBand="1"/>
      </w:tblPr>
      <w:tblGrid>
        <w:gridCol w:w="766"/>
        <w:gridCol w:w="1428"/>
        <w:gridCol w:w="845"/>
        <w:gridCol w:w="666"/>
        <w:gridCol w:w="666"/>
        <w:gridCol w:w="766"/>
        <w:gridCol w:w="1775"/>
        <w:gridCol w:w="851"/>
        <w:gridCol w:w="709"/>
        <w:gridCol w:w="850"/>
        <w:gridCol w:w="992"/>
        <w:gridCol w:w="1418"/>
        <w:gridCol w:w="1276"/>
        <w:gridCol w:w="1275"/>
        <w:gridCol w:w="993"/>
      </w:tblGrid>
      <w:tr w:rsidR="008D441E" w:rsidRPr="008D192F" w14:paraId="7ACCF24C" w14:textId="77777777" w:rsidTr="008D441E">
        <w:trPr>
          <w:trHeight w:val="55"/>
        </w:trPr>
        <w:tc>
          <w:tcPr>
            <w:tcW w:w="766" w:type="dxa"/>
            <w:vMerge w:val="restart"/>
            <w:hideMark/>
          </w:tcPr>
          <w:p w14:paraId="5E0C406D" w14:textId="77777777" w:rsidR="008D441E" w:rsidRPr="008D192F" w:rsidRDefault="008D441E" w:rsidP="008D441E">
            <w:pPr>
              <w:rPr>
                <w:sz w:val="18"/>
                <w:szCs w:val="18"/>
              </w:rPr>
            </w:pPr>
            <w:r w:rsidRPr="008D192F">
              <w:rPr>
                <w:sz w:val="18"/>
                <w:szCs w:val="18"/>
              </w:rPr>
              <w:t>№</w:t>
            </w:r>
            <w:r w:rsidRPr="008D192F">
              <w:rPr>
                <w:sz w:val="18"/>
                <w:szCs w:val="18"/>
              </w:rPr>
              <w:br/>
            </w:r>
            <w:proofErr w:type="spellStart"/>
            <w:r w:rsidRPr="008D192F">
              <w:rPr>
                <w:sz w:val="18"/>
                <w:szCs w:val="18"/>
              </w:rPr>
              <w:t>рец</w:t>
            </w:r>
            <w:proofErr w:type="spellEnd"/>
            <w:r w:rsidRPr="008D192F">
              <w:rPr>
                <w:sz w:val="18"/>
                <w:szCs w:val="18"/>
              </w:rPr>
              <w:t>.</w:t>
            </w:r>
          </w:p>
        </w:tc>
        <w:tc>
          <w:tcPr>
            <w:tcW w:w="1428" w:type="dxa"/>
            <w:vMerge w:val="restart"/>
            <w:hideMark/>
          </w:tcPr>
          <w:p w14:paraId="17108A90" w14:textId="77777777" w:rsidR="008D441E" w:rsidRPr="008D192F" w:rsidRDefault="008D441E" w:rsidP="008D441E">
            <w:pPr>
              <w:rPr>
                <w:sz w:val="18"/>
                <w:szCs w:val="18"/>
              </w:rPr>
            </w:pPr>
            <w:r w:rsidRPr="008D192F">
              <w:rPr>
                <w:sz w:val="18"/>
                <w:szCs w:val="18"/>
              </w:rPr>
              <w:t>Прием пищи, наименование блюда</w:t>
            </w:r>
          </w:p>
        </w:tc>
        <w:tc>
          <w:tcPr>
            <w:tcW w:w="845" w:type="dxa"/>
            <w:vMerge w:val="restart"/>
            <w:hideMark/>
          </w:tcPr>
          <w:p w14:paraId="70A07E8A" w14:textId="77777777" w:rsidR="008D441E" w:rsidRPr="008D192F" w:rsidRDefault="008D441E" w:rsidP="008D441E">
            <w:pPr>
              <w:rPr>
                <w:sz w:val="18"/>
                <w:szCs w:val="18"/>
              </w:rPr>
            </w:pPr>
            <w:r w:rsidRPr="008D192F">
              <w:rPr>
                <w:sz w:val="18"/>
                <w:szCs w:val="18"/>
              </w:rPr>
              <w:t>Масса порции</w:t>
            </w:r>
          </w:p>
        </w:tc>
        <w:tc>
          <w:tcPr>
            <w:tcW w:w="2098" w:type="dxa"/>
            <w:gridSpan w:val="3"/>
            <w:hideMark/>
          </w:tcPr>
          <w:p w14:paraId="5823783B" w14:textId="77777777" w:rsidR="008D441E" w:rsidRPr="008D192F" w:rsidRDefault="008D441E" w:rsidP="008D441E">
            <w:pPr>
              <w:rPr>
                <w:sz w:val="18"/>
                <w:szCs w:val="18"/>
              </w:rPr>
            </w:pPr>
            <w:r w:rsidRPr="008D192F">
              <w:rPr>
                <w:sz w:val="18"/>
                <w:szCs w:val="18"/>
              </w:rPr>
              <w:t>Пищевые вещества (г)</w:t>
            </w:r>
          </w:p>
        </w:tc>
        <w:tc>
          <w:tcPr>
            <w:tcW w:w="1775" w:type="dxa"/>
            <w:vMerge w:val="restart"/>
            <w:hideMark/>
          </w:tcPr>
          <w:p w14:paraId="63C85243" w14:textId="77777777" w:rsidR="008D441E" w:rsidRPr="008D192F" w:rsidRDefault="008D441E" w:rsidP="008D441E">
            <w:pPr>
              <w:rPr>
                <w:sz w:val="18"/>
                <w:szCs w:val="18"/>
              </w:rPr>
            </w:pPr>
            <w:proofErr w:type="spellStart"/>
            <w:r w:rsidRPr="008D192F">
              <w:rPr>
                <w:sz w:val="18"/>
                <w:szCs w:val="18"/>
              </w:rPr>
              <w:t>Энерг</w:t>
            </w:r>
            <w:proofErr w:type="gramStart"/>
            <w:r w:rsidRPr="008D192F">
              <w:rPr>
                <w:sz w:val="18"/>
                <w:szCs w:val="18"/>
              </w:rPr>
              <w:t>е</w:t>
            </w:r>
            <w:proofErr w:type="spellEnd"/>
            <w:r w:rsidRPr="008D192F">
              <w:rPr>
                <w:sz w:val="18"/>
                <w:szCs w:val="18"/>
              </w:rPr>
              <w:t>-</w:t>
            </w:r>
            <w:proofErr w:type="gramEnd"/>
            <w:r w:rsidRPr="008D192F">
              <w:rPr>
                <w:sz w:val="18"/>
                <w:szCs w:val="18"/>
              </w:rPr>
              <w:br/>
            </w:r>
            <w:proofErr w:type="spellStart"/>
            <w:r w:rsidRPr="008D192F">
              <w:rPr>
                <w:sz w:val="18"/>
                <w:szCs w:val="18"/>
              </w:rPr>
              <w:t>тическая</w:t>
            </w:r>
            <w:proofErr w:type="spellEnd"/>
            <w:r w:rsidRPr="008D192F">
              <w:rPr>
                <w:sz w:val="18"/>
                <w:szCs w:val="18"/>
              </w:rPr>
              <w:t xml:space="preserve"> ценность (ккал)</w:t>
            </w:r>
          </w:p>
        </w:tc>
        <w:tc>
          <w:tcPr>
            <w:tcW w:w="3402" w:type="dxa"/>
            <w:gridSpan w:val="4"/>
            <w:hideMark/>
          </w:tcPr>
          <w:p w14:paraId="1708C496" w14:textId="77777777" w:rsidR="008D441E" w:rsidRPr="008D192F" w:rsidRDefault="008D441E" w:rsidP="008D441E">
            <w:pPr>
              <w:rPr>
                <w:sz w:val="18"/>
                <w:szCs w:val="18"/>
              </w:rPr>
            </w:pPr>
            <w:r w:rsidRPr="008D192F">
              <w:rPr>
                <w:sz w:val="18"/>
                <w:szCs w:val="18"/>
              </w:rPr>
              <w:t>Витамины (мг)</w:t>
            </w:r>
          </w:p>
        </w:tc>
        <w:tc>
          <w:tcPr>
            <w:tcW w:w="4962" w:type="dxa"/>
            <w:gridSpan w:val="4"/>
            <w:hideMark/>
          </w:tcPr>
          <w:p w14:paraId="466A65B7" w14:textId="77777777" w:rsidR="008D441E" w:rsidRPr="008D192F" w:rsidRDefault="008D441E" w:rsidP="008D441E">
            <w:pPr>
              <w:rPr>
                <w:sz w:val="18"/>
                <w:szCs w:val="18"/>
              </w:rPr>
            </w:pPr>
            <w:r w:rsidRPr="008D192F">
              <w:rPr>
                <w:sz w:val="18"/>
                <w:szCs w:val="18"/>
              </w:rPr>
              <w:t>Минеральные вещества (мг)</w:t>
            </w:r>
          </w:p>
        </w:tc>
      </w:tr>
      <w:tr w:rsidR="008D441E" w:rsidRPr="008D192F" w14:paraId="7A87CC0E" w14:textId="77777777" w:rsidTr="008D441E">
        <w:trPr>
          <w:trHeight w:val="55"/>
        </w:trPr>
        <w:tc>
          <w:tcPr>
            <w:tcW w:w="766" w:type="dxa"/>
            <w:vMerge/>
            <w:hideMark/>
          </w:tcPr>
          <w:p w14:paraId="23783F21" w14:textId="77777777" w:rsidR="008D441E" w:rsidRPr="008D192F" w:rsidRDefault="008D441E" w:rsidP="008D441E">
            <w:pPr>
              <w:rPr>
                <w:sz w:val="18"/>
                <w:szCs w:val="18"/>
              </w:rPr>
            </w:pPr>
          </w:p>
        </w:tc>
        <w:tc>
          <w:tcPr>
            <w:tcW w:w="1428" w:type="dxa"/>
            <w:vMerge/>
            <w:hideMark/>
          </w:tcPr>
          <w:p w14:paraId="571A8FA8" w14:textId="77777777" w:rsidR="008D441E" w:rsidRPr="008D192F" w:rsidRDefault="008D441E" w:rsidP="008D441E">
            <w:pPr>
              <w:rPr>
                <w:sz w:val="18"/>
                <w:szCs w:val="18"/>
              </w:rPr>
            </w:pPr>
          </w:p>
        </w:tc>
        <w:tc>
          <w:tcPr>
            <w:tcW w:w="845" w:type="dxa"/>
            <w:vMerge/>
            <w:hideMark/>
          </w:tcPr>
          <w:p w14:paraId="3106027D" w14:textId="77777777" w:rsidR="008D441E" w:rsidRPr="008D192F" w:rsidRDefault="008D441E" w:rsidP="008D441E">
            <w:pPr>
              <w:rPr>
                <w:sz w:val="18"/>
                <w:szCs w:val="18"/>
              </w:rPr>
            </w:pPr>
          </w:p>
        </w:tc>
        <w:tc>
          <w:tcPr>
            <w:tcW w:w="666" w:type="dxa"/>
            <w:hideMark/>
          </w:tcPr>
          <w:p w14:paraId="4E9A42CF" w14:textId="77777777" w:rsidR="008D441E" w:rsidRPr="008D192F" w:rsidRDefault="008D441E" w:rsidP="008D441E">
            <w:pPr>
              <w:rPr>
                <w:sz w:val="18"/>
                <w:szCs w:val="18"/>
              </w:rPr>
            </w:pPr>
            <w:r w:rsidRPr="008D192F">
              <w:rPr>
                <w:sz w:val="18"/>
                <w:szCs w:val="18"/>
              </w:rPr>
              <w:t>Б</w:t>
            </w:r>
          </w:p>
        </w:tc>
        <w:tc>
          <w:tcPr>
            <w:tcW w:w="666" w:type="dxa"/>
            <w:hideMark/>
          </w:tcPr>
          <w:p w14:paraId="0F01F165" w14:textId="77777777" w:rsidR="008D441E" w:rsidRPr="008D192F" w:rsidRDefault="008D441E" w:rsidP="008D441E">
            <w:pPr>
              <w:rPr>
                <w:sz w:val="18"/>
                <w:szCs w:val="18"/>
              </w:rPr>
            </w:pPr>
            <w:r w:rsidRPr="008D192F">
              <w:rPr>
                <w:sz w:val="18"/>
                <w:szCs w:val="18"/>
              </w:rPr>
              <w:t>Ж</w:t>
            </w:r>
          </w:p>
        </w:tc>
        <w:tc>
          <w:tcPr>
            <w:tcW w:w="766" w:type="dxa"/>
            <w:hideMark/>
          </w:tcPr>
          <w:p w14:paraId="58965C46" w14:textId="77777777" w:rsidR="008D441E" w:rsidRPr="008D192F" w:rsidRDefault="008D441E" w:rsidP="008D441E">
            <w:pPr>
              <w:rPr>
                <w:sz w:val="18"/>
                <w:szCs w:val="18"/>
              </w:rPr>
            </w:pPr>
            <w:r w:rsidRPr="008D192F">
              <w:rPr>
                <w:sz w:val="18"/>
                <w:szCs w:val="18"/>
              </w:rPr>
              <w:t>У</w:t>
            </w:r>
          </w:p>
        </w:tc>
        <w:tc>
          <w:tcPr>
            <w:tcW w:w="1775" w:type="dxa"/>
            <w:vMerge/>
            <w:hideMark/>
          </w:tcPr>
          <w:p w14:paraId="1B5EC632" w14:textId="77777777" w:rsidR="008D441E" w:rsidRPr="008D192F" w:rsidRDefault="008D441E" w:rsidP="008D441E">
            <w:pPr>
              <w:rPr>
                <w:sz w:val="18"/>
                <w:szCs w:val="18"/>
              </w:rPr>
            </w:pPr>
          </w:p>
        </w:tc>
        <w:tc>
          <w:tcPr>
            <w:tcW w:w="851" w:type="dxa"/>
            <w:hideMark/>
          </w:tcPr>
          <w:p w14:paraId="1DE61AB2" w14:textId="77777777" w:rsidR="008D441E" w:rsidRPr="008D192F" w:rsidRDefault="008D441E" w:rsidP="008D441E">
            <w:pPr>
              <w:rPr>
                <w:sz w:val="18"/>
                <w:szCs w:val="18"/>
              </w:rPr>
            </w:pPr>
            <w:r w:rsidRPr="008D192F">
              <w:rPr>
                <w:sz w:val="18"/>
                <w:szCs w:val="18"/>
              </w:rPr>
              <w:t>B1</w:t>
            </w:r>
          </w:p>
        </w:tc>
        <w:tc>
          <w:tcPr>
            <w:tcW w:w="709" w:type="dxa"/>
            <w:hideMark/>
          </w:tcPr>
          <w:p w14:paraId="1F9AF0CA" w14:textId="77777777" w:rsidR="008D441E" w:rsidRPr="008D192F" w:rsidRDefault="008D441E" w:rsidP="008D441E">
            <w:pPr>
              <w:rPr>
                <w:sz w:val="18"/>
                <w:szCs w:val="18"/>
              </w:rPr>
            </w:pPr>
            <w:r w:rsidRPr="008D192F">
              <w:rPr>
                <w:sz w:val="18"/>
                <w:szCs w:val="18"/>
              </w:rPr>
              <w:t>C</w:t>
            </w:r>
          </w:p>
        </w:tc>
        <w:tc>
          <w:tcPr>
            <w:tcW w:w="850" w:type="dxa"/>
            <w:hideMark/>
          </w:tcPr>
          <w:p w14:paraId="16142BDC" w14:textId="77777777" w:rsidR="008D441E" w:rsidRPr="008D192F" w:rsidRDefault="008D441E" w:rsidP="008D441E">
            <w:pPr>
              <w:rPr>
                <w:sz w:val="18"/>
                <w:szCs w:val="18"/>
              </w:rPr>
            </w:pPr>
            <w:r w:rsidRPr="008D192F">
              <w:rPr>
                <w:sz w:val="18"/>
                <w:szCs w:val="18"/>
              </w:rPr>
              <w:t>A</w:t>
            </w:r>
          </w:p>
        </w:tc>
        <w:tc>
          <w:tcPr>
            <w:tcW w:w="992" w:type="dxa"/>
            <w:hideMark/>
          </w:tcPr>
          <w:p w14:paraId="1EE34C6C" w14:textId="77777777" w:rsidR="008D441E" w:rsidRPr="008D192F" w:rsidRDefault="008D441E" w:rsidP="008D441E">
            <w:pPr>
              <w:rPr>
                <w:sz w:val="18"/>
                <w:szCs w:val="18"/>
              </w:rPr>
            </w:pPr>
            <w:r w:rsidRPr="008D192F">
              <w:rPr>
                <w:sz w:val="18"/>
                <w:szCs w:val="18"/>
              </w:rPr>
              <w:t>E</w:t>
            </w:r>
          </w:p>
        </w:tc>
        <w:tc>
          <w:tcPr>
            <w:tcW w:w="1418" w:type="dxa"/>
            <w:hideMark/>
          </w:tcPr>
          <w:p w14:paraId="10F7993D" w14:textId="77777777" w:rsidR="008D441E" w:rsidRPr="008D192F" w:rsidRDefault="008D441E" w:rsidP="008D441E">
            <w:pPr>
              <w:rPr>
                <w:sz w:val="18"/>
                <w:szCs w:val="18"/>
              </w:rPr>
            </w:pPr>
            <w:proofErr w:type="spellStart"/>
            <w:r w:rsidRPr="008D192F">
              <w:rPr>
                <w:sz w:val="18"/>
                <w:szCs w:val="18"/>
              </w:rPr>
              <w:t>Ca</w:t>
            </w:r>
            <w:proofErr w:type="spellEnd"/>
          </w:p>
        </w:tc>
        <w:tc>
          <w:tcPr>
            <w:tcW w:w="1276" w:type="dxa"/>
            <w:hideMark/>
          </w:tcPr>
          <w:p w14:paraId="05BE7003" w14:textId="77777777" w:rsidR="008D441E" w:rsidRPr="008D192F" w:rsidRDefault="008D441E" w:rsidP="008D441E">
            <w:pPr>
              <w:rPr>
                <w:sz w:val="18"/>
                <w:szCs w:val="18"/>
              </w:rPr>
            </w:pPr>
            <w:r w:rsidRPr="008D192F">
              <w:rPr>
                <w:sz w:val="18"/>
                <w:szCs w:val="18"/>
              </w:rPr>
              <w:t>P</w:t>
            </w:r>
          </w:p>
        </w:tc>
        <w:tc>
          <w:tcPr>
            <w:tcW w:w="1275" w:type="dxa"/>
            <w:hideMark/>
          </w:tcPr>
          <w:p w14:paraId="75DBD510" w14:textId="77777777" w:rsidR="008D441E" w:rsidRPr="008D192F" w:rsidRDefault="008D441E" w:rsidP="008D441E">
            <w:pPr>
              <w:rPr>
                <w:sz w:val="18"/>
                <w:szCs w:val="18"/>
              </w:rPr>
            </w:pPr>
            <w:proofErr w:type="spellStart"/>
            <w:r w:rsidRPr="008D192F">
              <w:rPr>
                <w:sz w:val="18"/>
                <w:szCs w:val="18"/>
              </w:rPr>
              <w:t>Mg</w:t>
            </w:r>
            <w:proofErr w:type="spellEnd"/>
          </w:p>
        </w:tc>
        <w:tc>
          <w:tcPr>
            <w:tcW w:w="993" w:type="dxa"/>
            <w:hideMark/>
          </w:tcPr>
          <w:p w14:paraId="0D89CCF0" w14:textId="77777777" w:rsidR="008D441E" w:rsidRPr="008D192F" w:rsidRDefault="008D441E" w:rsidP="008D441E">
            <w:pPr>
              <w:rPr>
                <w:sz w:val="18"/>
                <w:szCs w:val="18"/>
              </w:rPr>
            </w:pPr>
            <w:proofErr w:type="spellStart"/>
            <w:r w:rsidRPr="008D192F">
              <w:rPr>
                <w:sz w:val="18"/>
                <w:szCs w:val="18"/>
              </w:rPr>
              <w:t>Fe</w:t>
            </w:r>
            <w:proofErr w:type="spellEnd"/>
          </w:p>
        </w:tc>
      </w:tr>
      <w:tr w:rsidR="008D441E" w:rsidRPr="008D192F" w14:paraId="6CD08332" w14:textId="77777777" w:rsidTr="008D441E">
        <w:trPr>
          <w:trHeight w:val="55"/>
        </w:trPr>
        <w:tc>
          <w:tcPr>
            <w:tcW w:w="766" w:type="dxa"/>
            <w:noWrap/>
            <w:hideMark/>
          </w:tcPr>
          <w:p w14:paraId="46AC301E" w14:textId="77777777" w:rsidR="008D441E" w:rsidRPr="008D192F" w:rsidRDefault="008D441E" w:rsidP="008D441E">
            <w:pPr>
              <w:rPr>
                <w:sz w:val="18"/>
                <w:szCs w:val="18"/>
              </w:rPr>
            </w:pPr>
            <w:r w:rsidRPr="008D192F">
              <w:rPr>
                <w:sz w:val="18"/>
                <w:szCs w:val="18"/>
              </w:rPr>
              <w:lastRenderedPageBreak/>
              <w:t>1</w:t>
            </w:r>
          </w:p>
        </w:tc>
        <w:tc>
          <w:tcPr>
            <w:tcW w:w="1428" w:type="dxa"/>
            <w:noWrap/>
            <w:hideMark/>
          </w:tcPr>
          <w:p w14:paraId="56BED2A0" w14:textId="77777777" w:rsidR="008D441E" w:rsidRPr="008D192F" w:rsidRDefault="008D441E" w:rsidP="008D441E">
            <w:pPr>
              <w:rPr>
                <w:sz w:val="18"/>
                <w:szCs w:val="18"/>
              </w:rPr>
            </w:pPr>
            <w:r w:rsidRPr="008D192F">
              <w:rPr>
                <w:sz w:val="18"/>
                <w:szCs w:val="18"/>
              </w:rPr>
              <w:t>2</w:t>
            </w:r>
          </w:p>
        </w:tc>
        <w:tc>
          <w:tcPr>
            <w:tcW w:w="845" w:type="dxa"/>
            <w:noWrap/>
            <w:hideMark/>
          </w:tcPr>
          <w:p w14:paraId="71A33B42" w14:textId="77777777" w:rsidR="008D441E" w:rsidRPr="008D192F" w:rsidRDefault="008D441E" w:rsidP="008D441E">
            <w:pPr>
              <w:rPr>
                <w:sz w:val="18"/>
                <w:szCs w:val="18"/>
              </w:rPr>
            </w:pPr>
            <w:r w:rsidRPr="008D192F">
              <w:rPr>
                <w:sz w:val="18"/>
                <w:szCs w:val="18"/>
              </w:rPr>
              <w:t>3</w:t>
            </w:r>
          </w:p>
        </w:tc>
        <w:tc>
          <w:tcPr>
            <w:tcW w:w="666" w:type="dxa"/>
            <w:noWrap/>
            <w:hideMark/>
          </w:tcPr>
          <w:p w14:paraId="1E254BD7" w14:textId="77777777" w:rsidR="008D441E" w:rsidRPr="008D192F" w:rsidRDefault="008D441E" w:rsidP="008D441E">
            <w:pPr>
              <w:rPr>
                <w:sz w:val="18"/>
                <w:szCs w:val="18"/>
              </w:rPr>
            </w:pPr>
            <w:r w:rsidRPr="008D192F">
              <w:rPr>
                <w:sz w:val="18"/>
                <w:szCs w:val="18"/>
              </w:rPr>
              <w:t>4</w:t>
            </w:r>
          </w:p>
        </w:tc>
        <w:tc>
          <w:tcPr>
            <w:tcW w:w="666" w:type="dxa"/>
            <w:noWrap/>
            <w:hideMark/>
          </w:tcPr>
          <w:p w14:paraId="17DB2A22" w14:textId="77777777" w:rsidR="008D441E" w:rsidRPr="008D192F" w:rsidRDefault="008D441E" w:rsidP="008D441E">
            <w:pPr>
              <w:rPr>
                <w:sz w:val="18"/>
                <w:szCs w:val="18"/>
              </w:rPr>
            </w:pPr>
            <w:r w:rsidRPr="008D192F">
              <w:rPr>
                <w:sz w:val="18"/>
                <w:szCs w:val="18"/>
              </w:rPr>
              <w:t>5</w:t>
            </w:r>
          </w:p>
        </w:tc>
        <w:tc>
          <w:tcPr>
            <w:tcW w:w="766" w:type="dxa"/>
            <w:noWrap/>
            <w:hideMark/>
          </w:tcPr>
          <w:p w14:paraId="4DEC2894" w14:textId="77777777" w:rsidR="008D441E" w:rsidRPr="008D192F" w:rsidRDefault="008D441E" w:rsidP="008D441E">
            <w:pPr>
              <w:rPr>
                <w:sz w:val="18"/>
                <w:szCs w:val="18"/>
              </w:rPr>
            </w:pPr>
            <w:r w:rsidRPr="008D192F">
              <w:rPr>
                <w:sz w:val="18"/>
                <w:szCs w:val="18"/>
              </w:rPr>
              <w:t>6</w:t>
            </w:r>
          </w:p>
        </w:tc>
        <w:tc>
          <w:tcPr>
            <w:tcW w:w="1775" w:type="dxa"/>
            <w:noWrap/>
            <w:hideMark/>
          </w:tcPr>
          <w:p w14:paraId="77DD8184" w14:textId="77777777" w:rsidR="008D441E" w:rsidRPr="008D192F" w:rsidRDefault="008D441E" w:rsidP="008D441E">
            <w:pPr>
              <w:rPr>
                <w:sz w:val="18"/>
                <w:szCs w:val="18"/>
              </w:rPr>
            </w:pPr>
            <w:r w:rsidRPr="008D192F">
              <w:rPr>
                <w:sz w:val="18"/>
                <w:szCs w:val="18"/>
              </w:rPr>
              <w:t>7</w:t>
            </w:r>
          </w:p>
        </w:tc>
        <w:tc>
          <w:tcPr>
            <w:tcW w:w="851" w:type="dxa"/>
            <w:noWrap/>
            <w:hideMark/>
          </w:tcPr>
          <w:p w14:paraId="07BE974C" w14:textId="77777777" w:rsidR="008D441E" w:rsidRPr="008D192F" w:rsidRDefault="008D441E" w:rsidP="008D441E">
            <w:pPr>
              <w:rPr>
                <w:sz w:val="18"/>
                <w:szCs w:val="18"/>
              </w:rPr>
            </w:pPr>
            <w:r w:rsidRPr="008D192F">
              <w:rPr>
                <w:sz w:val="18"/>
                <w:szCs w:val="18"/>
              </w:rPr>
              <w:t>8</w:t>
            </w:r>
          </w:p>
        </w:tc>
        <w:tc>
          <w:tcPr>
            <w:tcW w:w="709" w:type="dxa"/>
            <w:noWrap/>
            <w:hideMark/>
          </w:tcPr>
          <w:p w14:paraId="35BEF947" w14:textId="77777777" w:rsidR="008D441E" w:rsidRPr="008D192F" w:rsidRDefault="008D441E" w:rsidP="008D441E">
            <w:pPr>
              <w:rPr>
                <w:sz w:val="18"/>
                <w:szCs w:val="18"/>
              </w:rPr>
            </w:pPr>
            <w:r w:rsidRPr="008D192F">
              <w:rPr>
                <w:sz w:val="18"/>
                <w:szCs w:val="18"/>
              </w:rPr>
              <w:t>9</w:t>
            </w:r>
          </w:p>
        </w:tc>
        <w:tc>
          <w:tcPr>
            <w:tcW w:w="850" w:type="dxa"/>
            <w:noWrap/>
            <w:hideMark/>
          </w:tcPr>
          <w:p w14:paraId="7A6DFB3F" w14:textId="77777777" w:rsidR="008D441E" w:rsidRPr="008D192F" w:rsidRDefault="008D441E" w:rsidP="008D441E">
            <w:pPr>
              <w:rPr>
                <w:sz w:val="18"/>
                <w:szCs w:val="18"/>
              </w:rPr>
            </w:pPr>
            <w:r w:rsidRPr="008D192F">
              <w:rPr>
                <w:sz w:val="18"/>
                <w:szCs w:val="18"/>
              </w:rPr>
              <w:t>10</w:t>
            </w:r>
          </w:p>
        </w:tc>
        <w:tc>
          <w:tcPr>
            <w:tcW w:w="992" w:type="dxa"/>
            <w:noWrap/>
            <w:hideMark/>
          </w:tcPr>
          <w:p w14:paraId="684C93A6" w14:textId="77777777" w:rsidR="008D441E" w:rsidRPr="008D192F" w:rsidRDefault="008D441E" w:rsidP="008D441E">
            <w:pPr>
              <w:rPr>
                <w:sz w:val="18"/>
                <w:szCs w:val="18"/>
              </w:rPr>
            </w:pPr>
            <w:r w:rsidRPr="008D192F">
              <w:rPr>
                <w:sz w:val="18"/>
                <w:szCs w:val="18"/>
              </w:rPr>
              <w:t>11</w:t>
            </w:r>
          </w:p>
        </w:tc>
        <w:tc>
          <w:tcPr>
            <w:tcW w:w="1418" w:type="dxa"/>
            <w:noWrap/>
            <w:hideMark/>
          </w:tcPr>
          <w:p w14:paraId="5CC93992" w14:textId="77777777" w:rsidR="008D441E" w:rsidRPr="008D192F" w:rsidRDefault="008D441E" w:rsidP="008D441E">
            <w:pPr>
              <w:rPr>
                <w:sz w:val="18"/>
                <w:szCs w:val="18"/>
              </w:rPr>
            </w:pPr>
            <w:r w:rsidRPr="008D192F">
              <w:rPr>
                <w:sz w:val="18"/>
                <w:szCs w:val="18"/>
              </w:rPr>
              <w:t>12</w:t>
            </w:r>
          </w:p>
        </w:tc>
        <w:tc>
          <w:tcPr>
            <w:tcW w:w="1276" w:type="dxa"/>
            <w:noWrap/>
            <w:hideMark/>
          </w:tcPr>
          <w:p w14:paraId="2EB26FF4" w14:textId="77777777" w:rsidR="008D441E" w:rsidRPr="008D192F" w:rsidRDefault="008D441E" w:rsidP="008D441E">
            <w:pPr>
              <w:rPr>
                <w:sz w:val="18"/>
                <w:szCs w:val="18"/>
              </w:rPr>
            </w:pPr>
            <w:r w:rsidRPr="008D192F">
              <w:rPr>
                <w:sz w:val="18"/>
                <w:szCs w:val="18"/>
              </w:rPr>
              <w:t>13</w:t>
            </w:r>
          </w:p>
        </w:tc>
        <w:tc>
          <w:tcPr>
            <w:tcW w:w="1275" w:type="dxa"/>
            <w:noWrap/>
            <w:hideMark/>
          </w:tcPr>
          <w:p w14:paraId="0E7DBC49" w14:textId="77777777" w:rsidR="008D441E" w:rsidRPr="008D192F" w:rsidRDefault="008D441E" w:rsidP="008D441E">
            <w:pPr>
              <w:rPr>
                <w:sz w:val="18"/>
                <w:szCs w:val="18"/>
              </w:rPr>
            </w:pPr>
            <w:r w:rsidRPr="008D192F">
              <w:rPr>
                <w:sz w:val="18"/>
                <w:szCs w:val="18"/>
              </w:rPr>
              <w:t>14</w:t>
            </w:r>
          </w:p>
        </w:tc>
        <w:tc>
          <w:tcPr>
            <w:tcW w:w="993" w:type="dxa"/>
            <w:noWrap/>
            <w:hideMark/>
          </w:tcPr>
          <w:p w14:paraId="08ACEB6E" w14:textId="77777777" w:rsidR="008D441E" w:rsidRPr="008D192F" w:rsidRDefault="008D441E" w:rsidP="008D441E">
            <w:pPr>
              <w:rPr>
                <w:sz w:val="18"/>
                <w:szCs w:val="18"/>
              </w:rPr>
            </w:pPr>
            <w:r w:rsidRPr="008D192F">
              <w:rPr>
                <w:sz w:val="18"/>
                <w:szCs w:val="18"/>
              </w:rPr>
              <w:t>15</w:t>
            </w:r>
          </w:p>
        </w:tc>
      </w:tr>
      <w:tr w:rsidR="008D441E" w:rsidRPr="008D192F" w14:paraId="170B0737" w14:textId="77777777" w:rsidTr="008D441E">
        <w:trPr>
          <w:trHeight w:val="55"/>
        </w:trPr>
        <w:tc>
          <w:tcPr>
            <w:tcW w:w="15276" w:type="dxa"/>
            <w:gridSpan w:val="15"/>
            <w:noWrap/>
            <w:hideMark/>
          </w:tcPr>
          <w:p w14:paraId="164603C3" w14:textId="77777777" w:rsidR="008D441E" w:rsidRPr="008D192F" w:rsidRDefault="008D441E" w:rsidP="008D441E">
            <w:pPr>
              <w:rPr>
                <w:sz w:val="18"/>
                <w:szCs w:val="18"/>
              </w:rPr>
            </w:pPr>
            <w:r w:rsidRPr="008D192F">
              <w:rPr>
                <w:sz w:val="18"/>
                <w:szCs w:val="18"/>
              </w:rPr>
              <w:t xml:space="preserve">Завтрак </w:t>
            </w:r>
          </w:p>
        </w:tc>
      </w:tr>
      <w:tr w:rsidR="008D441E" w:rsidRPr="008D192F" w14:paraId="07BBC6D4" w14:textId="77777777" w:rsidTr="008D441E">
        <w:trPr>
          <w:trHeight w:val="55"/>
        </w:trPr>
        <w:tc>
          <w:tcPr>
            <w:tcW w:w="766" w:type="dxa"/>
            <w:noWrap/>
            <w:hideMark/>
          </w:tcPr>
          <w:p w14:paraId="1D208560" w14:textId="77777777" w:rsidR="008D441E" w:rsidRPr="008D192F" w:rsidRDefault="008D441E" w:rsidP="008D441E">
            <w:pPr>
              <w:rPr>
                <w:sz w:val="18"/>
                <w:szCs w:val="18"/>
              </w:rPr>
            </w:pPr>
            <w:r w:rsidRPr="008D192F">
              <w:rPr>
                <w:sz w:val="18"/>
                <w:szCs w:val="18"/>
              </w:rPr>
              <w:t>236,01</w:t>
            </w:r>
          </w:p>
        </w:tc>
        <w:tc>
          <w:tcPr>
            <w:tcW w:w="1428" w:type="dxa"/>
            <w:hideMark/>
          </w:tcPr>
          <w:p w14:paraId="03A976CA" w14:textId="77777777" w:rsidR="008D441E" w:rsidRPr="008D192F" w:rsidRDefault="008D441E" w:rsidP="008D441E">
            <w:pPr>
              <w:rPr>
                <w:sz w:val="18"/>
                <w:szCs w:val="18"/>
              </w:rPr>
            </w:pPr>
            <w:r w:rsidRPr="008D192F">
              <w:rPr>
                <w:sz w:val="18"/>
                <w:szCs w:val="18"/>
              </w:rPr>
              <w:t>Гуляш из мяса птицы</w:t>
            </w:r>
          </w:p>
        </w:tc>
        <w:tc>
          <w:tcPr>
            <w:tcW w:w="845" w:type="dxa"/>
            <w:noWrap/>
            <w:hideMark/>
          </w:tcPr>
          <w:p w14:paraId="173EDEBB" w14:textId="77777777" w:rsidR="008D441E" w:rsidRPr="008D192F" w:rsidRDefault="008D441E" w:rsidP="008D441E">
            <w:pPr>
              <w:rPr>
                <w:sz w:val="18"/>
                <w:szCs w:val="18"/>
              </w:rPr>
            </w:pPr>
            <w:r w:rsidRPr="008D192F">
              <w:rPr>
                <w:sz w:val="18"/>
                <w:szCs w:val="18"/>
              </w:rPr>
              <w:t>80</w:t>
            </w:r>
          </w:p>
        </w:tc>
        <w:tc>
          <w:tcPr>
            <w:tcW w:w="666" w:type="dxa"/>
            <w:noWrap/>
            <w:hideMark/>
          </w:tcPr>
          <w:p w14:paraId="61F35A03" w14:textId="77777777" w:rsidR="008D441E" w:rsidRPr="008D192F" w:rsidRDefault="008D441E" w:rsidP="008D441E">
            <w:pPr>
              <w:rPr>
                <w:sz w:val="18"/>
                <w:szCs w:val="18"/>
              </w:rPr>
            </w:pPr>
            <w:r w:rsidRPr="008D192F">
              <w:rPr>
                <w:sz w:val="18"/>
                <w:szCs w:val="18"/>
              </w:rPr>
              <w:t>9,56</w:t>
            </w:r>
          </w:p>
        </w:tc>
        <w:tc>
          <w:tcPr>
            <w:tcW w:w="666" w:type="dxa"/>
            <w:noWrap/>
            <w:hideMark/>
          </w:tcPr>
          <w:p w14:paraId="4FD11A21" w14:textId="77777777" w:rsidR="008D441E" w:rsidRPr="008D192F" w:rsidRDefault="008D441E" w:rsidP="008D441E">
            <w:pPr>
              <w:rPr>
                <w:sz w:val="18"/>
                <w:szCs w:val="18"/>
              </w:rPr>
            </w:pPr>
            <w:r w:rsidRPr="008D192F">
              <w:rPr>
                <w:sz w:val="18"/>
                <w:szCs w:val="18"/>
              </w:rPr>
              <w:t>11,97</w:t>
            </w:r>
          </w:p>
        </w:tc>
        <w:tc>
          <w:tcPr>
            <w:tcW w:w="766" w:type="dxa"/>
            <w:noWrap/>
            <w:hideMark/>
          </w:tcPr>
          <w:p w14:paraId="23E43331" w14:textId="77777777" w:rsidR="008D441E" w:rsidRPr="008D192F" w:rsidRDefault="008D441E" w:rsidP="008D441E">
            <w:pPr>
              <w:rPr>
                <w:sz w:val="18"/>
                <w:szCs w:val="18"/>
              </w:rPr>
            </w:pPr>
            <w:r w:rsidRPr="008D192F">
              <w:rPr>
                <w:sz w:val="18"/>
                <w:szCs w:val="18"/>
              </w:rPr>
              <w:t>3,69</w:t>
            </w:r>
          </w:p>
        </w:tc>
        <w:tc>
          <w:tcPr>
            <w:tcW w:w="1775" w:type="dxa"/>
            <w:noWrap/>
            <w:hideMark/>
          </w:tcPr>
          <w:p w14:paraId="048C920E" w14:textId="77777777" w:rsidR="008D441E" w:rsidRPr="008D192F" w:rsidRDefault="008D441E" w:rsidP="008D441E">
            <w:pPr>
              <w:rPr>
                <w:sz w:val="18"/>
                <w:szCs w:val="18"/>
              </w:rPr>
            </w:pPr>
            <w:r w:rsidRPr="008D192F">
              <w:rPr>
                <w:sz w:val="18"/>
                <w:szCs w:val="18"/>
              </w:rPr>
              <w:t>160,35</w:t>
            </w:r>
          </w:p>
        </w:tc>
        <w:tc>
          <w:tcPr>
            <w:tcW w:w="851" w:type="dxa"/>
            <w:noWrap/>
            <w:hideMark/>
          </w:tcPr>
          <w:p w14:paraId="1FCBDFDB" w14:textId="77777777" w:rsidR="008D441E" w:rsidRPr="008D192F" w:rsidRDefault="008D441E" w:rsidP="008D441E">
            <w:pPr>
              <w:rPr>
                <w:sz w:val="18"/>
                <w:szCs w:val="18"/>
              </w:rPr>
            </w:pPr>
            <w:r w:rsidRPr="008D192F">
              <w:rPr>
                <w:sz w:val="18"/>
                <w:szCs w:val="18"/>
              </w:rPr>
              <w:t>0,05</w:t>
            </w:r>
          </w:p>
        </w:tc>
        <w:tc>
          <w:tcPr>
            <w:tcW w:w="709" w:type="dxa"/>
            <w:noWrap/>
            <w:hideMark/>
          </w:tcPr>
          <w:p w14:paraId="6B5793F2" w14:textId="77777777" w:rsidR="008D441E" w:rsidRPr="008D192F" w:rsidRDefault="008D441E" w:rsidP="008D441E">
            <w:pPr>
              <w:rPr>
                <w:sz w:val="18"/>
                <w:szCs w:val="18"/>
              </w:rPr>
            </w:pPr>
            <w:r w:rsidRPr="008D192F">
              <w:rPr>
                <w:sz w:val="18"/>
                <w:szCs w:val="18"/>
              </w:rPr>
              <w:t>3,26</w:t>
            </w:r>
          </w:p>
        </w:tc>
        <w:tc>
          <w:tcPr>
            <w:tcW w:w="850" w:type="dxa"/>
            <w:noWrap/>
            <w:hideMark/>
          </w:tcPr>
          <w:p w14:paraId="19D39E62" w14:textId="77777777" w:rsidR="008D441E" w:rsidRPr="008D192F" w:rsidRDefault="008D441E" w:rsidP="008D441E">
            <w:pPr>
              <w:rPr>
                <w:sz w:val="18"/>
                <w:szCs w:val="18"/>
              </w:rPr>
            </w:pPr>
            <w:r w:rsidRPr="008D192F">
              <w:rPr>
                <w:sz w:val="18"/>
                <w:szCs w:val="18"/>
              </w:rPr>
              <w:t>26</w:t>
            </w:r>
          </w:p>
        </w:tc>
        <w:tc>
          <w:tcPr>
            <w:tcW w:w="992" w:type="dxa"/>
            <w:noWrap/>
            <w:hideMark/>
          </w:tcPr>
          <w:p w14:paraId="666FC5A1" w14:textId="77777777" w:rsidR="008D441E" w:rsidRPr="008D192F" w:rsidRDefault="008D441E" w:rsidP="008D441E">
            <w:pPr>
              <w:rPr>
                <w:sz w:val="18"/>
                <w:szCs w:val="18"/>
              </w:rPr>
            </w:pPr>
            <w:r w:rsidRPr="008D192F">
              <w:rPr>
                <w:sz w:val="18"/>
                <w:szCs w:val="18"/>
              </w:rPr>
              <w:t>1,98</w:t>
            </w:r>
          </w:p>
        </w:tc>
        <w:tc>
          <w:tcPr>
            <w:tcW w:w="1418" w:type="dxa"/>
            <w:noWrap/>
            <w:hideMark/>
          </w:tcPr>
          <w:p w14:paraId="68FD9BE2" w14:textId="77777777" w:rsidR="008D441E" w:rsidRPr="008D192F" w:rsidRDefault="008D441E" w:rsidP="008D441E">
            <w:pPr>
              <w:rPr>
                <w:sz w:val="18"/>
                <w:szCs w:val="18"/>
              </w:rPr>
            </w:pPr>
            <w:r w:rsidRPr="008D192F">
              <w:rPr>
                <w:sz w:val="18"/>
                <w:szCs w:val="18"/>
              </w:rPr>
              <w:t>13,7</w:t>
            </w:r>
          </w:p>
        </w:tc>
        <w:tc>
          <w:tcPr>
            <w:tcW w:w="1276" w:type="dxa"/>
            <w:noWrap/>
            <w:hideMark/>
          </w:tcPr>
          <w:p w14:paraId="64522A9B" w14:textId="77777777" w:rsidR="008D441E" w:rsidRPr="008D192F" w:rsidRDefault="008D441E" w:rsidP="008D441E">
            <w:pPr>
              <w:rPr>
                <w:sz w:val="18"/>
                <w:szCs w:val="18"/>
              </w:rPr>
            </w:pPr>
            <w:r w:rsidRPr="008D192F">
              <w:rPr>
                <w:sz w:val="18"/>
                <w:szCs w:val="18"/>
              </w:rPr>
              <w:t>76,24</w:t>
            </w:r>
          </w:p>
        </w:tc>
        <w:tc>
          <w:tcPr>
            <w:tcW w:w="1275" w:type="dxa"/>
            <w:noWrap/>
            <w:hideMark/>
          </w:tcPr>
          <w:p w14:paraId="3F395FAA" w14:textId="77777777" w:rsidR="008D441E" w:rsidRPr="008D192F" w:rsidRDefault="008D441E" w:rsidP="008D441E">
            <w:pPr>
              <w:rPr>
                <w:sz w:val="18"/>
                <w:szCs w:val="18"/>
              </w:rPr>
            </w:pPr>
            <w:r w:rsidRPr="008D192F">
              <w:rPr>
                <w:sz w:val="18"/>
                <w:szCs w:val="18"/>
              </w:rPr>
              <w:t>11,49</w:t>
            </w:r>
          </w:p>
        </w:tc>
        <w:tc>
          <w:tcPr>
            <w:tcW w:w="993" w:type="dxa"/>
            <w:noWrap/>
            <w:hideMark/>
          </w:tcPr>
          <w:p w14:paraId="1717D10E" w14:textId="77777777" w:rsidR="008D441E" w:rsidRPr="008D192F" w:rsidRDefault="008D441E" w:rsidP="008D441E">
            <w:pPr>
              <w:rPr>
                <w:sz w:val="18"/>
                <w:szCs w:val="18"/>
              </w:rPr>
            </w:pPr>
            <w:r w:rsidRPr="008D192F">
              <w:rPr>
                <w:sz w:val="18"/>
                <w:szCs w:val="18"/>
              </w:rPr>
              <w:t>0,75</w:t>
            </w:r>
          </w:p>
        </w:tc>
      </w:tr>
      <w:tr w:rsidR="008D441E" w:rsidRPr="008D192F" w14:paraId="56CC23B0" w14:textId="77777777" w:rsidTr="008D441E">
        <w:trPr>
          <w:trHeight w:val="55"/>
        </w:trPr>
        <w:tc>
          <w:tcPr>
            <w:tcW w:w="766" w:type="dxa"/>
            <w:noWrap/>
            <w:hideMark/>
          </w:tcPr>
          <w:p w14:paraId="49C76418" w14:textId="77777777" w:rsidR="008D441E" w:rsidRPr="008D192F" w:rsidRDefault="008D441E" w:rsidP="008D441E">
            <w:pPr>
              <w:rPr>
                <w:sz w:val="18"/>
                <w:szCs w:val="18"/>
              </w:rPr>
            </w:pPr>
            <w:r w:rsidRPr="008D192F">
              <w:rPr>
                <w:sz w:val="18"/>
                <w:szCs w:val="18"/>
              </w:rPr>
              <w:t>175,49</w:t>
            </w:r>
          </w:p>
        </w:tc>
        <w:tc>
          <w:tcPr>
            <w:tcW w:w="1428" w:type="dxa"/>
            <w:hideMark/>
          </w:tcPr>
          <w:p w14:paraId="0157C596" w14:textId="77777777" w:rsidR="008D441E" w:rsidRPr="008D192F" w:rsidRDefault="008D441E" w:rsidP="008D441E">
            <w:pPr>
              <w:rPr>
                <w:sz w:val="18"/>
                <w:szCs w:val="18"/>
              </w:rPr>
            </w:pPr>
            <w:r w:rsidRPr="008D192F">
              <w:rPr>
                <w:sz w:val="18"/>
                <w:szCs w:val="18"/>
              </w:rPr>
              <w:t xml:space="preserve">Каша гречневая с маслом </w:t>
            </w:r>
          </w:p>
        </w:tc>
        <w:tc>
          <w:tcPr>
            <w:tcW w:w="845" w:type="dxa"/>
            <w:noWrap/>
            <w:hideMark/>
          </w:tcPr>
          <w:p w14:paraId="1F43CF4E" w14:textId="77777777" w:rsidR="008D441E" w:rsidRPr="008D192F" w:rsidRDefault="008D441E" w:rsidP="008D441E">
            <w:pPr>
              <w:rPr>
                <w:sz w:val="18"/>
                <w:szCs w:val="18"/>
              </w:rPr>
            </w:pPr>
            <w:r w:rsidRPr="008D192F">
              <w:rPr>
                <w:sz w:val="18"/>
                <w:szCs w:val="18"/>
              </w:rPr>
              <w:t>180</w:t>
            </w:r>
          </w:p>
        </w:tc>
        <w:tc>
          <w:tcPr>
            <w:tcW w:w="666" w:type="dxa"/>
            <w:noWrap/>
            <w:hideMark/>
          </w:tcPr>
          <w:p w14:paraId="0774A594" w14:textId="77777777" w:rsidR="008D441E" w:rsidRPr="008D192F" w:rsidRDefault="008D441E" w:rsidP="008D441E">
            <w:pPr>
              <w:rPr>
                <w:sz w:val="18"/>
                <w:szCs w:val="18"/>
              </w:rPr>
            </w:pPr>
            <w:r w:rsidRPr="008D192F">
              <w:rPr>
                <w:sz w:val="18"/>
                <w:szCs w:val="18"/>
              </w:rPr>
              <w:t>5,56</w:t>
            </w:r>
          </w:p>
        </w:tc>
        <w:tc>
          <w:tcPr>
            <w:tcW w:w="666" w:type="dxa"/>
            <w:noWrap/>
            <w:hideMark/>
          </w:tcPr>
          <w:p w14:paraId="2100CD43" w14:textId="77777777" w:rsidR="008D441E" w:rsidRPr="008D192F" w:rsidRDefault="008D441E" w:rsidP="008D441E">
            <w:pPr>
              <w:rPr>
                <w:sz w:val="18"/>
                <w:szCs w:val="18"/>
              </w:rPr>
            </w:pPr>
            <w:r w:rsidRPr="008D192F">
              <w:rPr>
                <w:sz w:val="18"/>
                <w:szCs w:val="18"/>
              </w:rPr>
              <w:t>5,07</w:t>
            </w:r>
          </w:p>
        </w:tc>
        <w:tc>
          <w:tcPr>
            <w:tcW w:w="766" w:type="dxa"/>
            <w:noWrap/>
            <w:hideMark/>
          </w:tcPr>
          <w:p w14:paraId="36CF3ECC" w14:textId="77777777" w:rsidR="008D441E" w:rsidRPr="008D192F" w:rsidRDefault="008D441E" w:rsidP="008D441E">
            <w:pPr>
              <w:rPr>
                <w:sz w:val="18"/>
                <w:szCs w:val="18"/>
              </w:rPr>
            </w:pPr>
            <w:r w:rsidRPr="008D192F">
              <w:rPr>
                <w:sz w:val="18"/>
                <w:szCs w:val="18"/>
              </w:rPr>
              <w:t>25,07</w:t>
            </w:r>
          </w:p>
        </w:tc>
        <w:tc>
          <w:tcPr>
            <w:tcW w:w="1775" w:type="dxa"/>
            <w:noWrap/>
            <w:hideMark/>
          </w:tcPr>
          <w:p w14:paraId="47A8E3D3" w14:textId="77777777" w:rsidR="008D441E" w:rsidRPr="008D192F" w:rsidRDefault="008D441E" w:rsidP="008D441E">
            <w:pPr>
              <w:rPr>
                <w:sz w:val="18"/>
                <w:szCs w:val="18"/>
              </w:rPr>
            </w:pPr>
            <w:r w:rsidRPr="008D192F">
              <w:rPr>
                <w:sz w:val="18"/>
                <w:szCs w:val="18"/>
              </w:rPr>
              <w:t>167,95</w:t>
            </w:r>
          </w:p>
        </w:tc>
        <w:tc>
          <w:tcPr>
            <w:tcW w:w="851" w:type="dxa"/>
            <w:noWrap/>
            <w:hideMark/>
          </w:tcPr>
          <w:p w14:paraId="3538F15E" w14:textId="77777777" w:rsidR="008D441E" w:rsidRPr="008D192F" w:rsidRDefault="008D441E" w:rsidP="008D441E">
            <w:pPr>
              <w:rPr>
                <w:sz w:val="18"/>
                <w:szCs w:val="18"/>
              </w:rPr>
            </w:pPr>
            <w:r w:rsidRPr="008D192F">
              <w:rPr>
                <w:sz w:val="18"/>
                <w:szCs w:val="18"/>
              </w:rPr>
              <w:t>0,19</w:t>
            </w:r>
          </w:p>
        </w:tc>
        <w:tc>
          <w:tcPr>
            <w:tcW w:w="709" w:type="dxa"/>
            <w:noWrap/>
            <w:hideMark/>
          </w:tcPr>
          <w:p w14:paraId="64906336" w14:textId="77777777" w:rsidR="008D441E" w:rsidRPr="008D192F" w:rsidRDefault="008D441E" w:rsidP="008D441E">
            <w:pPr>
              <w:rPr>
                <w:sz w:val="18"/>
                <w:szCs w:val="18"/>
              </w:rPr>
            </w:pPr>
            <w:r w:rsidRPr="008D192F">
              <w:rPr>
                <w:sz w:val="18"/>
                <w:szCs w:val="18"/>
              </w:rPr>
              <w:t> </w:t>
            </w:r>
          </w:p>
        </w:tc>
        <w:tc>
          <w:tcPr>
            <w:tcW w:w="850" w:type="dxa"/>
            <w:noWrap/>
            <w:hideMark/>
          </w:tcPr>
          <w:p w14:paraId="123AF413" w14:textId="77777777" w:rsidR="008D441E" w:rsidRPr="008D192F" w:rsidRDefault="008D441E" w:rsidP="008D441E">
            <w:pPr>
              <w:rPr>
                <w:sz w:val="18"/>
                <w:szCs w:val="18"/>
              </w:rPr>
            </w:pPr>
            <w:r w:rsidRPr="008D192F">
              <w:rPr>
                <w:sz w:val="18"/>
                <w:szCs w:val="18"/>
              </w:rPr>
              <w:t>23,38</w:t>
            </w:r>
          </w:p>
        </w:tc>
        <w:tc>
          <w:tcPr>
            <w:tcW w:w="992" w:type="dxa"/>
            <w:noWrap/>
            <w:hideMark/>
          </w:tcPr>
          <w:p w14:paraId="7AB22E21" w14:textId="77777777" w:rsidR="008D441E" w:rsidRPr="008D192F" w:rsidRDefault="008D441E" w:rsidP="008D441E">
            <w:pPr>
              <w:rPr>
                <w:sz w:val="18"/>
                <w:szCs w:val="18"/>
              </w:rPr>
            </w:pPr>
            <w:r w:rsidRPr="008D192F">
              <w:rPr>
                <w:sz w:val="18"/>
                <w:szCs w:val="18"/>
              </w:rPr>
              <w:t>0,4</w:t>
            </w:r>
          </w:p>
        </w:tc>
        <w:tc>
          <w:tcPr>
            <w:tcW w:w="1418" w:type="dxa"/>
            <w:noWrap/>
            <w:hideMark/>
          </w:tcPr>
          <w:p w14:paraId="20A08ECB" w14:textId="77777777" w:rsidR="008D441E" w:rsidRPr="008D192F" w:rsidRDefault="008D441E" w:rsidP="008D441E">
            <w:pPr>
              <w:rPr>
                <w:sz w:val="18"/>
                <w:szCs w:val="18"/>
              </w:rPr>
            </w:pPr>
            <w:r w:rsidRPr="008D192F">
              <w:rPr>
                <w:sz w:val="18"/>
                <w:szCs w:val="18"/>
              </w:rPr>
              <w:t>14,74</w:t>
            </w:r>
          </w:p>
        </w:tc>
        <w:tc>
          <w:tcPr>
            <w:tcW w:w="1276" w:type="dxa"/>
            <w:noWrap/>
            <w:hideMark/>
          </w:tcPr>
          <w:p w14:paraId="4A92BD50" w14:textId="77777777" w:rsidR="008D441E" w:rsidRPr="008D192F" w:rsidRDefault="008D441E" w:rsidP="008D441E">
            <w:pPr>
              <w:rPr>
                <w:sz w:val="18"/>
                <w:szCs w:val="18"/>
              </w:rPr>
            </w:pPr>
            <w:r w:rsidRPr="008D192F">
              <w:rPr>
                <w:sz w:val="18"/>
                <w:szCs w:val="18"/>
              </w:rPr>
              <w:t>132,02</w:t>
            </w:r>
          </w:p>
        </w:tc>
        <w:tc>
          <w:tcPr>
            <w:tcW w:w="1275" w:type="dxa"/>
            <w:noWrap/>
            <w:hideMark/>
          </w:tcPr>
          <w:p w14:paraId="7A758F69" w14:textId="77777777" w:rsidR="008D441E" w:rsidRPr="008D192F" w:rsidRDefault="008D441E" w:rsidP="008D441E">
            <w:pPr>
              <w:rPr>
                <w:sz w:val="18"/>
                <w:szCs w:val="18"/>
              </w:rPr>
            </w:pPr>
            <w:r w:rsidRPr="008D192F">
              <w:rPr>
                <w:sz w:val="18"/>
                <w:szCs w:val="18"/>
              </w:rPr>
              <w:t>87,89</w:t>
            </w:r>
          </w:p>
        </w:tc>
        <w:tc>
          <w:tcPr>
            <w:tcW w:w="993" w:type="dxa"/>
            <w:noWrap/>
            <w:hideMark/>
          </w:tcPr>
          <w:p w14:paraId="0B0B97D3" w14:textId="77777777" w:rsidR="008D441E" w:rsidRPr="008D192F" w:rsidRDefault="008D441E" w:rsidP="008D441E">
            <w:pPr>
              <w:rPr>
                <w:sz w:val="18"/>
                <w:szCs w:val="18"/>
              </w:rPr>
            </w:pPr>
            <w:r w:rsidRPr="008D192F">
              <w:rPr>
                <w:sz w:val="18"/>
                <w:szCs w:val="18"/>
              </w:rPr>
              <w:t>2,98</w:t>
            </w:r>
          </w:p>
        </w:tc>
      </w:tr>
      <w:tr w:rsidR="008D441E" w:rsidRPr="008D192F" w14:paraId="7436FA9F" w14:textId="77777777" w:rsidTr="008D441E">
        <w:trPr>
          <w:trHeight w:val="55"/>
        </w:trPr>
        <w:tc>
          <w:tcPr>
            <w:tcW w:w="766" w:type="dxa"/>
            <w:noWrap/>
            <w:hideMark/>
          </w:tcPr>
          <w:p w14:paraId="7081ECF4" w14:textId="77777777" w:rsidR="008D441E" w:rsidRPr="008D192F" w:rsidRDefault="008D441E" w:rsidP="008D441E">
            <w:pPr>
              <w:rPr>
                <w:sz w:val="18"/>
                <w:szCs w:val="18"/>
              </w:rPr>
            </w:pPr>
            <w:r w:rsidRPr="008D192F">
              <w:rPr>
                <w:sz w:val="18"/>
                <w:szCs w:val="18"/>
              </w:rPr>
              <w:t>283,01</w:t>
            </w:r>
          </w:p>
        </w:tc>
        <w:tc>
          <w:tcPr>
            <w:tcW w:w="1428" w:type="dxa"/>
            <w:hideMark/>
          </w:tcPr>
          <w:p w14:paraId="436C3A90"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2A0F6BC6" w14:textId="77777777" w:rsidR="008D441E" w:rsidRPr="008D192F" w:rsidRDefault="008D441E" w:rsidP="008D441E">
            <w:pPr>
              <w:rPr>
                <w:sz w:val="18"/>
                <w:szCs w:val="18"/>
              </w:rPr>
            </w:pPr>
            <w:r w:rsidRPr="008D192F">
              <w:rPr>
                <w:sz w:val="18"/>
                <w:szCs w:val="18"/>
              </w:rPr>
              <w:t>200</w:t>
            </w:r>
          </w:p>
        </w:tc>
        <w:tc>
          <w:tcPr>
            <w:tcW w:w="666" w:type="dxa"/>
            <w:noWrap/>
            <w:hideMark/>
          </w:tcPr>
          <w:p w14:paraId="2CA64D05" w14:textId="77777777" w:rsidR="008D441E" w:rsidRPr="008D192F" w:rsidRDefault="008D441E" w:rsidP="008D441E">
            <w:pPr>
              <w:rPr>
                <w:sz w:val="18"/>
                <w:szCs w:val="18"/>
              </w:rPr>
            </w:pPr>
            <w:r w:rsidRPr="008D192F">
              <w:rPr>
                <w:sz w:val="18"/>
                <w:szCs w:val="18"/>
              </w:rPr>
              <w:t> </w:t>
            </w:r>
          </w:p>
        </w:tc>
        <w:tc>
          <w:tcPr>
            <w:tcW w:w="666" w:type="dxa"/>
            <w:noWrap/>
            <w:hideMark/>
          </w:tcPr>
          <w:p w14:paraId="02E5743D" w14:textId="77777777" w:rsidR="008D441E" w:rsidRPr="008D192F" w:rsidRDefault="008D441E" w:rsidP="008D441E">
            <w:pPr>
              <w:rPr>
                <w:sz w:val="18"/>
                <w:szCs w:val="18"/>
              </w:rPr>
            </w:pPr>
            <w:r w:rsidRPr="008D192F">
              <w:rPr>
                <w:sz w:val="18"/>
                <w:szCs w:val="18"/>
              </w:rPr>
              <w:t> </w:t>
            </w:r>
          </w:p>
        </w:tc>
        <w:tc>
          <w:tcPr>
            <w:tcW w:w="766" w:type="dxa"/>
            <w:noWrap/>
            <w:hideMark/>
          </w:tcPr>
          <w:p w14:paraId="37A8FD36" w14:textId="77777777" w:rsidR="008D441E" w:rsidRPr="008D192F" w:rsidRDefault="008D441E" w:rsidP="008D441E">
            <w:pPr>
              <w:rPr>
                <w:sz w:val="18"/>
                <w:szCs w:val="18"/>
              </w:rPr>
            </w:pPr>
            <w:r w:rsidRPr="008D192F">
              <w:rPr>
                <w:sz w:val="18"/>
                <w:szCs w:val="18"/>
              </w:rPr>
              <w:t>11,98</w:t>
            </w:r>
          </w:p>
        </w:tc>
        <w:tc>
          <w:tcPr>
            <w:tcW w:w="1775" w:type="dxa"/>
            <w:noWrap/>
            <w:hideMark/>
          </w:tcPr>
          <w:p w14:paraId="6906CB2C" w14:textId="77777777" w:rsidR="008D441E" w:rsidRPr="008D192F" w:rsidRDefault="008D441E" w:rsidP="008D441E">
            <w:pPr>
              <w:rPr>
                <w:sz w:val="18"/>
                <w:szCs w:val="18"/>
              </w:rPr>
            </w:pPr>
            <w:r w:rsidRPr="008D192F">
              <w:rPr>
                <w:sz w:val="18"/>
                <w:szCs w:val="18"/>
              </w:rPr>
              <w:t>47,88</w:t>
            </w:r>
          </w:p>
        </w:tc>
        <w:tc>
          <w:tcPr>
            <w:tcW w:w="851" w:type="dxa"/>
            <w:noWrap/>
            <w:hideMark/>
          </w:tcPr>
          <w:p w14:paraId="44AD3D90" w14:textId="77777777" w:rsidR="008D441E" w:rsidRPr="008D192F" w:rsidRDefault="008D441E" w:rsidP="008D441E">
            <w:pPr>
              <w:rPr>
                <w:sz w:val="18"/>
                <w:szCs w:val="18"/>
              </w:rPr>
            </w:pPr>
            <w:r w:rsidRPr="008D192F">
              <w:rPr>
                <w:sz w:val="18"/>
                <w:szCs w:val="18"/>
              </w:rPr>
              <w:t> </w:t>
            </w:r>
          </w:p>
        </w:tc>
        <w:tc>
          <w:tcPr>
            <w:tcW w:w="709" w:type="dxa"/>
            <w:noWrap/>
            <w:hideMark/>
          </w:tcPr>
          <w:p w14:paraId="451F8A57" w14:textId="77777777" w:rsidR="008D441E" w:rsidRPr="008D192F" w:rsidRDefault="008D441E" w:rsidP="008D441E">
            <w:pPr>
              <w:rPr>
                <w:sz w:val="18"/>
                <w:szCs w:val="18"/>
              </w:rPr>
            </w:pPr>
            <w:r w:rsidRPr="008D192F">
              <w:rPr>
                <w:sz w:val="18"/>
                <w:szCs w:val="18"/>
              </w:rPr>
              <w:t> </w:t>
            </w:r>
          </w:p>
        </w:tc>
        <w:tc>
          <w:tcPr>
            <w:tcW w:w="850" w:type="dxa"/>
            <w:noWrap/>
            <w:hideMark/>
          </w:tcPr>
          <w:p w14:paraId="660AFAF4" w14:textId="77777777" w:rsidR="008D441E" w:rsidRPr="008D192F" w:rsidRDefault="008D441E" w:rsidP="008D441E">
            <w:pPr>
              <w:rPr>
                <w:sz w:val="18"/>
                <w:szCs w:val="18"/>
              </w:rPr>
            </w:pPr>
            <w:r w:rsidRPr="008D192F">
              <w:rPr>
                <w:sz w:val="18"/>
                <w:szCs w:val="18"/>
              </w:rPr>
              <w:t> </w:t>
            </w:r>
          </w:p>
        </w:tc>
        <w:tc>
          <w:tcPr>
            <w:tcW w:w="992" w:type="dxa"/>
            <w:noWrap/>
            <w:hideMark/>
          </w:tcPr>
          <w:p w14:paraId="4E4A4A31" w14:textId="77777777" w:rsidR="008D441E" w:rsidRPr="008D192F" w:rsidRDefault="008D441E" w:rsidP="008D441E">
            <w:pPr>
              <w:rPr>
                <w:sz w:val="18"/>
                <w:szCs w:val="18"/>
              </w:rPr>
            </w:pPr>
            <w:r w:rsidRPr="008D192F">
              <w:rPr>
                <w:sz w:val="18"/>
                <w:szCs w:val="18"/>
              </w:rPr>
              <w:t> </w:t>
            </w:r>
          </w:p>
        </w:tc>
        <w:tc>
          <w:tcPr>
            <w:tcW w:w="1418" w:type="dxa"/>
            <w:noWrap/>
            <w:hideMark/>
          </w:tcPr>
          <w:p w14:paraId="130D14B1" w14:textId="77777777" w:rsidR="008D441E" w:rsidRPr="008D192F" w:rsidRDefault="008D441E" w:rsidP="008D441E">
            <w:pPr>
              <w:rPr>
                <w:sz w:val="18"/>
                <w:szCs w:val="18"/>
              </w:rPr>
            </w:pPr>
            <w:r w:rsidRPr="008D192F">
              <w:rPr>
                <w:sz w:val="18"/>
                <w:szCs w:val="18"/>
              </w:rPr>
              <w:t>0,36</w:t>
            </w:r>
          </w:p>
        </w:tc>
        <w:tc>
          <w:tcPr>
            <w:tcW w:w="1276" w:type="dxa"/>
            <w:noWrap/>
            <w:hideMark/>
          </w:tcPr>
          <w:p w14:paraId="77DF8A70" w14:textId="77777777" w:rsidR="008D441E" w:rsidRPr="008D192F" w:rsidRDefault="008D441E" w:rsidP="008D441E">
            <w:pPr>
              <w:rPr>
                <w:sz w:val="18"/>
                <w:szCs w:val="18"/>
              </w:rPr>
            </w:pPr>
            <w:r w:rsidRPr="008D192F">
              <w:rPr>
                <w:sz w:val="18"/>
                <w:szCs w:val="18"/>
              </w:rPr>
              <w:t> </w:t>
            </w:r>
          </w:p>
        </w:tc>
        <w:tc>
          <w:tcPr>
            <w:tcW w:w="1275" w:type="dxa"/>
            <w:noWrap/>
            <w:hideMark/>
          </w:tcPr>
          <w:p w14:paraId="55CED71C" w14:textId="77777777" w:rsidR="008D441E" w:rsidRPr="008D192F" w:rsidRDefault="008D441E" w:rsidP="008D441E">
            <w:pPr>
              <w:rPr>
                <w:sz w:val="18"/>
                <w:szCs w:val="18"/>
              </w:rPr>
            </w:pPr>
            <w:r w:rsidRPr="008D192F">
              <w:rPr>
                <w:sz w:val="18"/>
                <w:szCs w:val="18"/>
              </w:rPr>
              <w:t> </w:t>
            </w:r>
          </w:p>
        </w:tc>
        <w:tc>
          <w:tcPr>
            <w:tcW w:w="993" w:type="dxa"/>
            <w:noWrap/>
            <w:hideMark/>
          </w:tcPr>
          <w:p w14:paraId="7B1F20B7" w14:textId="77777777" w:rsidR="008D441E" w:rsidRPr="008D192F" w:rsidRDefault="008D441E" w:rsidP="008D441E">
            <w:pPr>
              <w:rPr>
                <w:sz w:val="18"/>
                <w:szCs w:val="18"/>
              </w:rPr>
            </w:pPr>
            <w:r w:rsidRPr="008D192F">
              <w:rPr>
                <w:sz w:val="18"/>
                <w:szCs w:val="18"/>
              </w:rPr>
              <w:t>0,04</w:t>
            </w:r>
          </w:p>
        </w:tc>
      </w:tr>
      <w:tr w:rsidR="008D441E" w:rsidRPr="008D192F" w14:paraId="748C6375" w14:textId="77777777" w:rsidTr="008D441E">
        <w:trPr>
          <w:trHeight w:val="55"/>
        </w:trPr>
        <w:tc>
          <w:tcPr>
            <w:tcW w:w="766" w:type="dxa"/>
            <w:noWrap/>
            <w:hideMark/>
          </w:tcPr>
          <w:p w14:paraId="7C39A68F" w14:textId="77777777" w:rsidR="008D441E" w:rsidRPr="008D192F" w:rsidRDefault="008D441E" w:rsidP="008D441E">
            <w:pPr>
              <w:rPr>
                <w:sz w:val="18"/>
                <w:szCs w:val="18"/>
              </w:rPr>
            </w:pPr>
            <w:r w:rsidRPr="008D192F">
              <w:rPr>
                <w:sz w:val="18"/>
                <w:szCs w:val="18"/>
              </w:rPr>
              <w:t>420,02</w:t>
            </w:r>
          </w:p>
        </w:tc>
        <w:tc>
          <w:tcPr>
            <w:tcW w:w="1428" w:type="dxa"/>
            <w:hideMark/>
          </w:tcPr>
          <w:p w14:paraId="4AB7C571"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071E65E2" w14:textId="77777777" w:rsidR="008D441E" w:rsidRPr="008D192F" w:rsidRDefault="008D441E" w:rsidP="008D441E">
            <w:pPr>
              <w:rPr>
                <w:sz w:val="18"/>
                <w:szCs w:val="18"/>
              </w:rPr>
            </w:pPr>
            <w:r w:rsidRPr="008D192F">
              <w:rPr>
                <w:sz w:val="18"/>
                <w:szCs w:val="18"/>
              </w:rPr>
              <w:t>40</w:t>
            </w:r>
          </w:p>
        </w:tc>
        <w:tc>
          <w:tcPr>
            <w:tcW w:w="666" w:type="dxa"/>
            <w:noWrap/>
            <w:hideMark/>
          </w:tcPr>
          <w:p w14:paraId="34373CCF" w14:textId="77777777" w:rsidR="008D441E" w:rsidRPr="008D192F" w:rsidRDefault="008D441E" w:rsidP="008D441E">
            <w:pPr>
              <w:rPr>
                <w:sz w:val="18"/>
                <w:szCs w:val="18"/>
              </w:rPr>
            </w:pPr>
            <w:r w:rsidRPr="008D192F">
              <w:rPr>
                <w:sz w:val="18"/>
                <w:szCs w:val="18"/>
              </w:rPr>
              <w:t>3,2</w:t>
            </w:r>
          </w:p>
        </w:tc>
        <w:tc>
          <w:tcPr>
            <w:tcW w:w="666" w:type="dxa"/>
            <w:noWrap/>
            <w:hideMark/>
          </w:tcPr>
          <w:p w14:paraId="4624A365" w14:textId="77777777" w:rsidR="008D441E" w:rsidRPr="008D192F" w:rsidRDefault="008D441E" w:rsidP="008D441E">
            <w:pPr>
              <w:rPr>
                <w:sz w:val="18"/>
                <w:szCs w:val="18"/>
              </w:rPr>
            </w:pPr>
            <w:r w:rsidRPr="008D192F">
              <w:rPr>
                <w:sz w:val="18"/>
                <w:szCs w:val="18"/>
              </w:rPr>
              <w:t>0,4</w:t>
            </w:r>
          </w:p>
        </w:tc>
        <w:tc>
          <w:tcPr>
            <w:tcW w:w="766" w:type="dxa"/>
            <w:noWrap/>
            <w:hideMark/>
          </w:tcPr>
          <w:p w14:paraId="069D3D80" w14:textId="77777777" w:rsidR="008D441E" w:rsidRPr="008D192F" w:rsidRDefault="008D441E" w:rsidP="008D441E">
            <w:pPr>
              <w:rPr>
                <w:sz w:val="18"/>
                <w:szCs w:val="18"/>
              </w:rPr>
            </w:pPr>
            <w:r w:rsidRPr="008D192F">
              <w:rPr>
                <w:sz w:val="18"/>
                <w:szCs w:val="18"/>
              </w:rPr>
              <w:t>22</w:t>
            </w:r>
          </w:p>
        </w:tc>
        <w:tc>
          <w:tcPr>
            <w:tcW w:w="1775" w:type="dxa"/>
            <w:noWrap/>
            <w:hideMark/>
          </w:tcPr>
          <w:p w14:paraId="594D08E0" w14:textId="77777777" w:rsidR="008D441E" w:rsidRPr="008D192F" w:rsidRDefault="008D441E" w:rsidP="008D441E">
            <w:pPr>
              <w:rPr>
                <w:sz w:val="18"/>
                <w:szCs w:val="18"/>
              </w:rPr>
            </w:pPr>
            <w:r w:rsidRPr="008D192F">
              <w:rPr>
                <w:sz w:val="18"/>
                <w:szCs w:val="18"/>
              </w:rPr>
              <w:t>104</w:t>
            </w:r>
          </w:p>
        </w:tc>
        <w:tc>
          <w:tcPr>
            <w:tcW w:w="851" w:type="dxa"/>
            <w:noWrap/>
            <w:hideMark/>
          </w:tcPr>
          <w:p w14:paraId="7B5A6E1C" w14:textId="77777777" w:rsidR="008D441E" w:rsidRPr="008D192F" w:rsidRDefault="008D441E" w:rsidP="008D441E">
            <w:pPr>
              <w:rPr>
                <w:sz w:val="18"/>
                <w:szCs w:val="18"/>
              </w:rPr>
            </w:pPr>
            <w:r w:rsidRPr="008D192F">
              <w:rPr>
                <w:sz w:val="18"/>
                <w:szCs w:val="18"/>
              </w:rPr>
              <w:t>0,14</w:t>
            </w:r>
          </w:p>
        </w:tc>
        <w:tc>
          <w:tcPr>
            <w:tcW w:w="709" w:type="dxa"/>
            <w:noWrap/>
            <w:hideMark/>
          </w:tcPr>
          <w:p w14:paraId="573F2839" w14:textId="77777777" w:rsidR="008D441E" w:rsidRPr="008D192F" w:rsidRDefault="008D441E" w:rsidP="008D441E">
            <w:pPr>
              <w:rPr>
                <w:sz w:val="18"/>
                <w:szCs w:val="18"/>
              </w:rPr>
            </w:pPr>
            <w:r w:rsidRPr="008D192F">
              <w:rPr>
                <w:sz w:val="18"/>
                <w:szCs w:val="18"/>
              </w:rPr>
              <w:t> </w:t>
            </w:r>
          </w:p>
        </w:tc>
        <w:tc>
          <w:tcPr>
            <w:tcW w:w="850" w:type="dxa"/>
            <w:noWrap/>
            <w:hideMark/>
          </w:tcPr>
          <w:p w14:paraId="2CF6FCE2" w14:textId="77777777" w:rsidR="008D441E" w:rsidRPr="008D192F" w:rsidRDefault="008D441E" w:rsidP="008D441E">
            <w:pPr>
              <w:rPr>
                <w:sz w:val="18"/>
                <w:szCs w:val="18"/>
              </w:rPr>
            </w:pPr>
            <w:r w:rsidRPr="008D192F">
              <w:rPr>
                <w:sz w:val="18"/>
                <w:szCs w:val="18"/>
              </w:rPr>
              <w:t> </w:t>
            </w:r>
          </w:p>
        </w:tc>
        <w:tc>
          <w:tcPr>
            <w:tcW w:w="992" w:type="dxa"/>
            <w:noWrap/>
            <w:hideMark/>
          </w:tcPr>
          <w:p w14:paraId="1A502C57" w14:textId="77777777" w:rsidR="008D441E" w:rsidRPr="008D192F" w:rsidRDefault="008D441E" w:rsidP="008D441E">
            <w:pPr>
              <w:rPr>
                <w:sz w:val="18"/>
                <w:szCs w:val="18"/>
              </w:rPr>
            </w:pPr>
            <w:r w:rsidRPr="008D192F">
              <w:rPr>
                <w:sz w:val="18"/>
                <w:szCs w:val="18"/>
              </w:rPr>
              <w:t>0,6</w:t>
            </w:r>
          </w:p>
        </w:tc>
        <w:tc>
          <w:tcPr>
            <w:tcW w:w="1418" w:type="dxa"/>
            <w:noWrap/>
            <w:hideMark/>
          </w:tcPr>
          <w:p w14:paraId="10C1CEF7" w14:textId="77777777" w:rsidR="008D441E" w:rsidRPr="008D192F" w:rsidRDefault="008D441E" w:rsidP="008D441E">
            <w:pPr>
              <w:rPr>
                <w:sz w:val="18"/>
                <w:szCs w:val="18"/>
              </w:rPr>
            </w:pPr>
            <w:r w:rsidRPr="008D192F">
              <w:rPr>
                <w:sz w:val="18"/>
                <w:szCs w:val="18"/>
              </w:rPr>
              <w:t>8</w:t>
            </w:r>
          </w:p>
        </w:tc>
        <w:tc>
          <w:tcPr>
            <w:tcW w:w="1276" w:type="dxa"/>
            <w:noWrap/>
            <w:hideMark/>
          </w:tcPr>
          <w:p w14:paraId="762D8689" w14:textId="77777777" w:rsidR="008D441E" w:rsidRPr="008D192F" w:rsidRDefault="008D441E" w:rsidP="008D441E">
            <w:pPr>
              <w:rPr>
                <w:sz w:val="18"/>
                <w:szCs w:val="18"/>
              </w:rPr>
            </w:pPr>
            <w:r w:rsidRPr="008D192F">
              <w:rPr>
                <w:sz w:val="18"/>
                <w:szCs w:val="18"/>
              </w:rPr>
              <w:t>26</w:t>
            </w:r>
          </w:p>
        </w:tc>
        <w:tc>
          <w:tcPr>
            <w:tcW w:w="1275" w:type="dxa"/>
            <w:noWrap/>
            <w:hideMark/>
          </w:tcPr>
          <w:p w14:paraId="4B8F276F" w14:textId="77777777" w:rsidR="008D441E" w:rsidRPr="008D192F" w:rsidRDefault="008D441E" w:rsidP="008D441E">
            <w:pPr>
              <w:rPr>
                <w:sz w:val="18"/>
                <w:szCs w:val="18"/>
              </w:rPr>
            </w:pPr>
            <w:r w:rsidRPr="008D192F">
              <w:rPr>
                <w:sz w:val="18"/>
                <w:szCs w:val="18"/>
              </w:rPr>
              <w:t>5,6</w:t>
            </w:r>
          </w:p>
        </w:tc>
        <w:tc>
          <w:tcPr>
            <w:tcW w:w="993" w:type="dxa"/>
            <w:noWrap/>
            <w:hideMark/>
          </w:tcPr>
          <w:p w14:paraId="4DE8BC4B" w14:textId="77777777" w:rsidR="008D441E" w:rsidRPr="008D192F" w:rsidRDefault="008D441E" w:rsidP="008D441E">
            <w:pPr>
              <w:rPr>
                <w:sz w:val="18"/>
                <w:szCs w:val="18"/>
              </w:rPr>
            </w:pPr>
            <w:r w:rsidRPr="008D192F">
              <w:rPr>
                <w:sz w:val="18"/>
                <w:szCs w:val="18"/>
              </w:rPr>
              <w:t>1</w:t>
            </w:r>
          </w:p>
        </w:tc>
      </w:tr>
      <w:tr w:rsidR="008D441E" w:rsidRPr="008D192F" w14:paraId="249FC444" w14:textId="77777777" w:rsidTr="008D441E">
        <w:trPr>
          <w:trHeight w:val="55"/>
        </w:trPr>
        <w:tc>
          <w:tcPr>
            <w:tcW w:w="3039" w:type="dxa"/>
            <w:gridSpan w:val="3"/>
            <w:noWrap/>
            <w:hideMark/>
          </w:tcPr>
          <w:p w14:paraId="48D07404" w14:textId="77777777" w:rsidR="008D441E" w:rsidRPr="008D192F" w:rsidRDefault="008D441E" w:rsidP="008D441E">
            <w:pPr>
              <w:rPr>
                <w:sz w:val="18"/>
                <w:szCs w:val="18"/>
              </w:rPr>
            </w:pPr>
            <w:r w:rsidRPr="008D192F">
              <w:rPr>
                <w:sz w:val="18"/>
                <w:szCs w:val="18"/>
              </w:rPr>
              <w:t>Итого за Завтрак</w:t>
            </w:r>
          </w:p>
        </w:tc>
        <w:tc>
          <w:tcPr>
            <w:tcW w:w="666" w:type="dxa"/>
            <w:noWrap/>
            <w:hideMark/>
          </w:tcPr>
          <w:p w14:paraId="7FFFA8AC" w14:textId="77777777" w:rsidR="008D441E" w:rsidRPr="008D192F" w:rsidRDefault="008D441E" w:rsidP="008D441E">
            <w:pPr>
              <w:rPr>
                <w:sz w:val="18"/>
                <w:szCs w:val="18"/>
              </w:rPr>
            </w:pPr>
            <w:r w:rsidRPr="008D192F">
              <w:rPr>
                <w:sz w:val="18"/>
                <w:szCs w:val="18"/>
              </w:rPr>
              <w:t>18,32</w:t>
            </w:r>
          </w:p>
        </w:tc>
        <w:tc>
          <w:tcPr>
            <w:tcW w:w="666" w:type="dxa"/>
            <w:noWrap/>
            <w:hideMark/>
          </w:tcPr>
          <w:p w14:paraId="0DF6CBEB" w14:textId="77777777" w:rsidR="008D441E" w:rsidRPr="008D192F" w:rsidRDefault="008D441E" w:rsidP="008D441E">
            <w:pPr>
              <w:rPr>
                <w:sz w:val="18"/>
                <w:szCs w:val="18"/>
              </w:rPr>
            </w:pPr>
            <w:r w:rsidRPr="008D192F">
              <w:rPr>
                <w:sz w:val="18"/>
                <w:szCs w:val="18"/>
              </w:rPr>
              <w:t>17,44</w:t>
            </w:r>
          </w:p>
        </w:tc>
        <w:tc>
          <w:tcPr>
            <w:tcW w:w="766" w:type="dxa"/>
            <w:noWrap/>
            <w:hideMark/>
          </w:tcPr>
          <w:p w14:paraId="4FF9AC8B" w14:textId="77777777" w:rsidR="008D441E" w:rsidRPr="008D192F" w:rsidRDefault="008D441E" w:rsidP="008D441E">
            <w:pPr>
              <w:rPr>
                <w:sz w:val="18"/>
                <w:szCs w:val="18"/>
              </w:rPr>
            </w:pPr>
            <w:r w:rsidRPr="008D192F">
              <w:rPr>
                <w:sz w:val="18"/>
                <w:szCs w:val="18"/>
              </w:rPr>
              <w:t>62,74</w:t>
            </w:r>
          </w:p>
        </w:tc>
        <w:tc>
          <w:tcPr>
            <w:tcW w:w="1775" w:type="dxa"/>
            <w:noWrap/>
            <w:hideMark/>
          </w:tcPr>
          <w:p w14:paraId="385D36D9" w14:textId="77777777" w:rsidR="008D441E" w:rsidRPr="008D192F" w:rsidRDefault="008D441E" w:rsidP="008D441E">
            <w:pPr>
              <w:rPr>
                <w:sz w:val="18"/>
                <w:szCs w:val="18"/>
              </w:rPr>
            </w:pPr>
            <w:r w:rsidRPr="008D192F">
              <w:rPr>
                <w:sz w:val="18"/>
                <w:szCs w:val="18"/>
              </w:rPr>
              <w:t>480,18</w:t>
            </w:r>
          </w:p>
        </w:tc>
        <w:tc>
          <w:tcPr>
            <w:tcW w:w="851" w:type="dxa"/>
            <w:noWrap/>
            <w:hideMark/>
          </w:tcPr>
          <w:p w14:paraId="6B0E0150" w14:textId="77777777" w:rsidR="008D441E" w:rsidRPr="008D192F" w:rsidRDefault="008D441E" w:rsidP="008D441E">
            <w:pPr>
              <w:rPr>
                <w:sz w:val="18"/>
                <w:szCs w:val="18"/>
              </w:rPr>
            </w:pPr>
            <w:r w:rsidRPr="008D192F">
              <w:rPr>
                <w:sz w:val="18"/>
                <w:szCs w:val="18"/>
              </w:rPr>
              <w:t>0,38</w:t>
            </w:r>
          </w:p>
        </w:tc>
        <w:tc>
          <w:tcPr>
            <w:tcW w:w="709" w:type="dxa"/>
            <w:noWrap/>
            <w:hideMark/>
          </w:tcPr>
          <w:p w14:paraId="13555C24" w14:textId="77777777" w:rsidR="008D441E" w:rsidRPr="008D192F" w:rsidRDefault="008D441E" w:rsidP="008D441E">
            <w:pPr>
              <w:rPr>
                <w:sz w:val="18"/>
                <w:szCs w:val="18"/>
              </w:rPr>
            </w:pPr>
            <w:r w:rsidRPr="008D192F">
              <w:rPr>
                <w:sz w:val="18"/>
                <w:szCs w:val="18"/>
              </w:rPr>
              <w:t>3,26</w:t>
            </w:r>
          </w:p>
        </w:tc>
        <w:tc>
          <w:tcPr>
            <w:tcW w:w="850" w:type="dxa"/>
            <w:noWrap/>
            <w:hideMark/>
          </w:tcPr>
          <w:p w14:paraId="4CBC9124" w14:textId="77777777" w:rsidR="008D441E" w:rsidRPr="008D192F" w:rsidRDefault="008D441E" w:rsidP="008D441E">
            <w:pPr>
              <w:rPr>
                <w:sz w:val="18"/>
                <w:szCs w:val="18"/>
              </w:rPr>
            </w:pPr>
            <w:r w:rsidRPr="008D192F">
              <w:rPr>
                <w:sz w:val="18"/>
                <w:szCs w:val="18"/>
              </w:rPr>
              <w:t>49,38</w:t>
            </w:r>
          </w:p>
        </w:tc>
        <w:tc>
          <w:tcPr>
            <w:tcW w:w="992" w:type="dxa"/>
            <w:noWrap/>
            <w:hideMark/>
          </w:tcPr>
          <w:p w14:paraId="7918F787" w14:textId="77777777" w:rsidR="008D441E" w:rsidRPr="008D192F" w:rsidRDefault="008D441E" w:rsidP="008D441E">
            <w:pPr>
              <w:rPr>
                <w:sz w:val="18"/>
                <w:szCs w:val="18"/>
              </w:rPr>
            </w:pPr>
            <w:r w:rsidRPr="008D192F">
              <w:rPr>
                <w:sz w:val="18"/>
                <w:szCs w:val="18"/>
              </w:rPr>
              <w:t>2,98</w:t>
            </w:r>
          </w:p>
        </w:tc>
        <w:tc>
          <w:tcPr>
            <w:tcW w:w="1418" w:type="dxa"/>
            <w:noWrap/>
            <w:hideMark/>
          </w:tcPr>
          <w:p w14:paraId="4DDCF3FF" w14:textId="77777777" w:rsidR="008D441E" w:rsidRPr="008D192F" w:rsidRDefault="008D441E" w:rsidP="008D441E">
            <w:pPr>
              <w:rPr>
                <w:sz w:val="18"/>
                <w:szCs w:val="18"/>
              </w:rPr>
            </w:pPr>
            <w:r w:rsidRPr="008D192F">
              <w:rPr>
                <w:sz w:val="18"/>
                <w:szCs w:val="18"/>
              </w:rPr>
              <w:t>36,80</w:t>
            </w:r>
          </w:p>
        </w:tc>
        <w:tc>
          <w:tcPr>
            <w:tcW w:w="1276" w:type="dxa"/>
            <w:noWrap/>
            <w:hideMark/>
          </w:tcPr>
          <w:p w14:paraId="30896484" w14:textId="77777777" w:rsidR="008D441E" w:rsidRPr="008D192F" w:rsidRDefault="008D441E" w:rsidP="008D441E">
            <w:pPr>
              <w:rPr>
                <w:sz w:val="18"/>
                <w:szCs w:val="18"/>
              </w:rPr>
            </w:pPr>
            <w:r w:rsidRPr="008D192F">
              <w:rPr>
                <w:sz w:val="18"/>
                <w:szCs w:val="18"/>
              </w:rPr>
              <w:t>234,26</w:t>
            </w:r>
          </w:p>
        </w:tc>
        <w:tc>
          <w:tcPr>
            <w:tcW w:w="1275" w:type="dxa"/>
            <w:noWrap/>
            <w:hideMark/>
          </w:tcPr>
          <w:p w14:paraId="21E1DE7E" w14:textId="77777777" w:rsidR="008D441E" w:rsidRPr="008D192F" w:rsidRDefault="008D441E" w:rsidP="008D441E">
            <w:pPr>
              <w:rPr>
                <w:sz w:val="18"/>
                <w:szCs w:val="18"/>
              </w:rPr>
            </w:pPr>
            <w:r w:rsidRPr="008D192F">
              <w:rPr>
                <w:sz w:val="18"/>
                <w:szCs w:val="18"/>
              </w:rPr>
              <w:t>104,98</w:t>
            </w:r>
          </w:p>
        </w:tc>
        <w:tc>
          <w:tcPr>
            <w:tcW w:w="993" w:type="dxa"/>
            <w:noWrap/>
            <w:hideMark/>
          </w:tcPr>
          <w:p w14:paraId="712146A3" w14:textId="77777777" w:rsidR="008D441E" w:rsidRPr="008D192F" w:rsidRDefault="008D441E" w:rsidP="008D441E">
            <w:pPr>
              <w:rPr>
                <w:sz w:val="18"/>
                <w:szCs w:val="18"/>
              </w:rPr>
            </w:pPr>
            <w:r w:rsidRPr="008D192F">
              <w:rPr>
                <w:sz w:val="18"/>
                <w:szCs w:val="18"/>
              </w:rPr>
              <w:t>4,77</w:t>
            </w:r>
          </w:p>
        </w:tc>
      </w:tr>
      <w:tr w:rsidR="008D441E" w:rsidRPr="008D192F" w14:paraId="4D32C269" w14:textId="77777777" w:rsidTr="008D441E">
        <w:trPr>
          <w:trHeight w:val="55"/>
        </w:trPr>
        <w:tc>
          <w:tcPr>
            <w:tcW w:w="15276" w:type="dxa"/>
            <w:gridSpan w:val="15"/>
            <w:noWrap/>
            <w:hideMark/>
          </w:tcPr>
          <w:p w14:paraId="203931A8" w14:textId="77777777" w:rsidR="008D441E" w:rsidRPr="008D192F" w:rsidRDefault="008D441E" w:rsidP="008D441E">
            <w:pPr>
              <w:rPr>
                <w:sz w:val="18"/>
                <w:szCs w:val="18"/>
              </w:rPr>
            </w:pPr>
            <w:r w:rsidRPr="008D192F">
              <w:rPr>
                <w:sz w:val="18"/>
                <w:szCs w:val="18"/>
              </w:rPr>
              <w:t>Обед</w:t>
            </w:r>
          </w:p>
        </w:tc>
      </w:tr>
      <w:tr w:rsidR="008D441E" w:rsidRPr="008D192F" w14:paraId="463E16CE" w14:textId="77777777" w:rsidTr="008D441E">
        <w:trPr>
          <w:trHeight w:val="55"/>
        </w:trPr>
        <w:tc>
          <w:tcPr>
            <w:tcW w:w="766" w:type="dxa"/>
            <w:noWrap/>
            <w:hideMark/>
          </w:tcPr>
          <w:p w14:paraId="2F5921D1" w14:textId="77777777" w:rsidR="008D441E" w:rsidRPr="008D192F" w:rsidRDefault="008D441E" w:rsidP="008D441E">
            <w:pPr>
              <w:rPr>
                <w:sz w:val="18"/>
                <w:szCs w:val="18"/>
              </w:rPr>
            </w:pPr>
            <w:r w:rsidRPr="008D192F">
              <w:rPr>
                <w:sz w:val="18"/>
                <w:szCs w:val="18"/>
              </w:rPr>
              <w:t>53,08</w:t>
            </w:r>
          </w:p>
        </w:tc>
        <w:tc>
          <w:tcPr>
            <w:tcW w:w="1428" w:type="dxa"/>
            <w:hideMark/>
          </w:tcPr>
          <w:p w14:paraId="09732971" w14:textId="77777777" w:rsidR="008D441E" w:rsidRPr="008D192F" w:rsidRDefault="008D441E" w:rsidP="008D441E">
            <w:pPr>
              <w:rPr>
                <w:sz w:val="18"/>
                <w:szCs w:val="18"/>
              </w:rPr>
            </w:pPr>
            <w:r w:rsidRPr="008D192F">
              <w:rPr>
                <w:sz w:val="18"/>
                <w:szCs w:val="18"/>
              </w:rPr>
              <w:t>Щи из свежей капусты со сметаной</w:t>
            </w:r>
          </w:p>
        </w:tc>
        <w:tc>
          <w:tcPr>
            <w:tcW w:w="845" w:type="dxa"/>
            <w:noWrap/>
            <w:hideMark/>
          </w:tcPr>
          <w:p w14:paraId="220997B7" w14:textId="77777777" w:rsidR="008D441E" w:rsidRPr="008D192F" w:rsidRDefault="008D441E" w:rsidP="008D441E">
            <w:pPr>
              <w:rPr>
                <w:sz w:val="18"/>
                <w:szCs w:val="18"/>
              </w:rPr>
            </w:pPr>
            <w:r w:rsidRPr="008D192F">
              <w:rPr>
                <w:sz w:val="18"/>
                <w:szCs w:val="18"/>
              </w:rPr>
              <w:t>255</w:t>
            </w:r>
          </w:p>
        </w:tc>
        <w:tc>
          <w:tcPr>
            <w:tcW w:w="666" w:type="dxa"/>
            <w:noWrap/>
            <w:hideMark/>
          </w:tcPr>
          <w:p w14:paraId="650DFBC7" w14:textId="77777777" w:rsidR="008D441E" w:rsidRPr="008D192F" w:rsidRDefault="008D441E" w:rsidP="008D441E">
            <w:pPr>
              <w:rPr>
                <w:sz w:val="18"/>
                <w:szCs w:val="18"/>
              </w:rPr>
            </w:pPr>
            <w:r w:rsidRPr="008D192F">
              <w:rPr>
                <w:sz w:val="18"/>
                <w:szCs w:val="18"/>
              </w:rPr>
              <w:t>2,02</w:t>
            </w:r>
          </w:p>
        </w:tc>
        <w:tc>
          <w:tcPr>
            <w:tcW w:w="666" w:type="dxa"/>
            <w:noWrap/>
            <w:hideMark/>
          </w:tcPr>
          <w:p w14:paraId="6480F940" w14:textId="77777777" w:rsidR="008D441E" w:rsidRPr="008D192F" w:rsidRDefault="008D441E" w:rsidP="008D441E">
            <w:pPr>
              <w:rPr>
                <w:sz w:val="18"/>
                <w:szCs w:val="18"/>
              </w:rPr>
            </w:pPr>
            <w:r w:rsidRPr="008D192F">
              <w:rPr>
                <w:sz w:val="18"/>
                <w:szCs w:val="18"/>
              </w:rPr>
              <w:t>5,01</w:t>
            </w:r>
          </w:p>
        </w:tc>
        <w:tc>
          <w:tcPr>
            <w:tcW w:w="766" w:type="dxa"/>
            <w:noWrap/>
            <w:hideMark/>
          </w:tcPr>
          <w:p w14:paraId="42E70509" w14:textId="77777777" w:rsidR="008D441E" w:rsidRPr="008D192F" w:rsidRDefault="008D441E" w:rsidP="008D441E">
            <w:pPr>
              <w:rPr>
                <w:sz w:val="18"/>
                <w:szCs w:val="18"/>
              </w:rPr>
            </w:pPr>
            <w:r w:rsidRPr="008D192F">
              <w:rPr>
                <w:sz w:val="18"/>
                <w:szCs w:val="18"/>
              </w:rPr>
              <w:t>10,92</w:t>
            </w:r>
          </w:p>
        </w:tc>
        <w:tc>
          <w:tcPr>
            <w:tcW w:w="1775" w:type="dxa"/>
            <w:noWrap/>
            <w:hideMark/>
          </w:tcPr>
          <w:p w14:paraId="33B8FC9E" w14:textId="77777777" w:rsidR="008D441E" w:rsidRPr="008D192F" w:rsidRDefault="008D441E" w:rsidP="008D441E">
            <w:pPr>
              <w:rPr>
                <w:sz w:val="18"/>
                <w:szCs w:val="18"/>
              </w:rPr>
            </w:pPr>
            <w:r w:rsidRPr="008D192F">
              <w:rPr>
                <w:sz w:val="18"/>
                <w:szCs w:val="18"/>
              </w:rPr>
              <w:t>96,86</w:t>
            </w:r>
          </w:p>
        </w:tc>
        <w:tc>
          <w:tcPr>
            <w:tcW w:w="851" w:type="dxa"/>
            <w:noWrap/>
            <w:hideMark/>
          </w:tcPr>
          <w:p w14:paraId="5AC004C6" w14:textId="77777777" w:rsidR="008D441E" w:rsidRPr="008D192F" w:rsidRDefault="008D441E" w:rsidP="008D441E">
            <w:pPr>
              <w:rPr>
                <w:sz w:val="18"/>
                <w:szCs w:val="18"/>
              </w:rPr>
            </w:pPr>
            <w:r w:rsidRPr="008D192F">
              <w:rPr>
                <w:sz w:val="18"/>
                <w:szCs w:val="18"/>
              </w:rPr>
              <w:t>0,06</w:t>
            </w:r>
          </w:p>
        </w:tc>
        <w:tc>
          <w:tcPr>
            <w:tcW w:w="709" w:type="dxa"/>
            <w:noWrap/>
            <w:hideMark/>
          </w:tcPr>
          <w:p w14:paraId="138415CC" w14:textId="77777777" w:rsidR="008D441E" w:rsidRPr="008D192F" w:rsidRDefault="008D441E" w:rsidP="008D441E">
            <w:pPr>
              <w:rPr>
                <w:sz w:val="18"/>
                <w:szCs w:val="18"/>
              </w:rPr>
            </w:pPr>
            <w:r w:rsidRPr="008D192F">
              <w:rPr>
                <w:sz w:val="18"/>
                <w:szCs w:val="18"/>
              </w:rPr>
              <w:t>30,02</w:t>
            </w:r>
          </w:p>
        </w:tc>
        <w:tc>
          <w:tcPr>
            <w:tcW w:w="850" w:type="dxa"/>
            <w:noWrap/>
            <w:hideMark/>
          </w:tcPr>
          <w:p w14:paraId="4D44DBDF" w14:textId="77777777" w:rsidR="008D441E" w:rsidRPr="008D192F" w:rsidRDefault="008D441E" w:rsidP="008D441E">
            <w:pPr>
              <w:rPr>
                <w:sz w:val="18"/>
                <w:szCs w:val="18"/>
              </w:rPr>
            </w:pPr>
            <w:r w:rsidRPr="008D192F">
              <w:rPr>
                <w:sz w:val="18"/>
                <w:szCs w:val="18"/>
              </w:rPr>
              <w:t>207,75</w:t>
            </w:r>
          </w:p>
        </w:tc>
        <w:tc>
          <w:tcPr>
            <w:tcW w:w="992" w:type="dxa"/>
            <w:noWrap/>
            <w:hideMark/>
          </w:tcPr>
          <w:p w14:paraId="65B3CCA8" w14:textId="77777777" w:rsidR="008D441E" w:rsidRPr="008D192F" w:rsidRDefault="008D441E" w:rsidP="008D441E">
            <w:pPr>
              <w:rPr>
                <w:sz w:val="18"/>
                <w:szCs w:val="18"/>
              </w:rPr>
            </w:pPr>
            <w:r w:rsidRPr="008D192F">
              <w:rPr>
                <w:sz w:val="18"/>
                <w:szCs w:val="18"/>
              </w:rPr>
              <w:t>1,92</w:t>
            </w:r>
          </w:p>
        </w:tc>
        <w:tc>
          <w:tcPr>
            <w:tcW w:w="1418" w:type="dxa"/>
            <w:noWrap/>
            <w:hideMark/>
          </w:tcPr>
          <w:p w14:paraId="3DBF3048" w14:textId="77777777" w:rsidR="008D441E" w:rsidRPr="008D192F" w:rsidRDefault="008D441E" w:rsidP="008D441E">
            <w:pPr>
              <w:rPr>
                <w:sz w:val="18"/>
                <w:szCs w:val="18"/>
              </w:rPr>
            </w:pPr>
            <w:r w:rsidRPr="008D192F">
              <w:rPr>
                <w:sz w:val="18"/>
                <w:szCs w:val="18"/>
              </w:rPr>
              <w:t>40,88</w:t>
            </w:r>
          </w:p>
        </w:tc>
        <w:tc>
          <w:tcPr>
            <w:tcW w:w="1276" w:type="dxa"/>
            <w:noWrap/>
            <w:hideMark/>
          </w:tcPr>
          <w:p w14:paraId="6AAC1F88" w14:textId="77777777" w:rsidR="008D441E" w:rsidRPr="008D192F" w:rsidRDefault="008D441E" w:rsidP="008D441E">
            <w:pPr>
              <w:rPr>
                <w:sz w:val="18"/>
                <w:szCs w:val="18"/>
              </w:rPr>
            </w:pPr>
            <w:r w:rsidRPr="008D192F">
              <w:rPr>
                <w:sz w:val="18"/>
                <w:szCs w:val="18"/>
              </w:rPr>
              <w:t>47,33</w:t>
            </w:r>
          </w:p>
        </w:tc>
        <w:tc>
          <w:tcPr>
            <w:tcW w:w="1275" w:type="dxa"/>
            <w:noWrap/>
            <w:hideMark/>
          </w:tcPr>
          <w:p w14:paraId="68429B64" w14:textId="77777777" w:rsidR="008D441E" w:rsidRPr="008D192F" w:rsidRDefault="008D441E" w:rsidP="008D441E">
            <w:pPr>
              <w:rPr>
                <w:sz w:val="18"/>
                <w:szCs w:val="18"/>
              </w:rPr>
            </w:pPr>
            <w:r w:rsidRPr="008D192F">
              <w:rPr>
                <w:sz w:val="18"/>
                <w:szCs w:val="18"/>
              </w:rPr>
              <w:t>20,77</w:t>
            </w:r>
          </w:p>
        </w:tc>
        <w:tc>
          <w:tcPr>
            <w:tcW w:w="993" w:type="dxa"/>
            <w:noWrap/>
            <w:hideMark/>
          </w:tcPr>
          <w:p w14:paraId="5E503640" w14:textId="77777777" w:rsidR="008D441E" w:rsidRPr="008D192F" w:rsidRDefault="008D441E" w:rsidP="008D441E">
            <w:pPr>
              <w:rPr>
                <w:sz w:val="18"/>
                <w:szCs w:val="18"/>
              </w:rPr>
            </w:pPr>
            <w:r w:rsidRPr="008D192F">
              <w:rPr>
                <w:sz w:val="18"/>
                <w:szCs w:val="18"/>
              </w:rPr>
              <w:t>0,76</w:t>
            </w:r>
          </w:p>
        </w:tc>
      </w:tr>
      <w:tr w:rsidR="008D441E" w:rsidRPr="008D192F" w14:paraId="15BEDE1E" w14:textId="77777777" w:rsidTr="008D441E">
        <w:trPr>
          <w:trHeight w:val="55"/>
        </w:trPr>
        <w:tc>
          <w:tcPr>
            <w:tcW w:w="766" w:type="dxa"/>
            <w:noWrap/>
            <w:hideMark/>
          </w:tcPr>
          <w:p w14:paraId="56FDC9B5" w14:textId="77777777" w:rsidR="008D441E" w:rsidRPr="008D192F" w:rsidRDefault="008D441E" w:rsidP="008D441E">
            <w:pPr>
              <w:rPr>
                <w:sz w:val="18"/>
                <w:szCs w:val="18"/>
              </w:rPr>
            </w:pPr>
            <w:r w:rsidRPr="008D192F">
              <w:rPr>
                <w:sz w:val="18"/>
                <w:szCs w:val="18"/>
              </w:rPr>
              <w:t>130,02</w:t>
            </w:r>
          </w:p>
        </w:tc>
        <w:tc>
          <w:tcPr>
            <w:tcW w:w="1428" w:type="dxa"/>
            <w:hideMark/>
          </w:tcPr>
          <w:p w14:paraId="612FFBAB" w14:textId="77777777" w:rsidR="008D441E" w:rsidRPr="008D192F" w:rsidRDefault="008D441E" w:rsidP="008D441E">
            <w:pPr>
              <w:rPr>
                <w:sz w:val="18"/>
                <w:szCs w:val="18"/>
              </w:rPr>
            </w:pPr>
            <w:r w:rsidRPr="008D192F">
              <w:rPr>
                <w:sz w:val="18"/>
                <w:szCs w:val="18"/>
              </w:rPr>
              <w:t>Плов из мяса птицы</w:t>
            </w:r>
          </w:p>
        </w:tc>
        <w:tc>
          <w:tcPr>
            <w:tcW w:w="845" w:type="dxa"/>
            <w:noWrap/>
            <w:hideMark/>
          </w:tcPr>
          <w:p w14:paraId="08D6C3F0" w14:textId="77777777" w:rsidR="008D441E" w:rsidRPr="008D192F" w:rsidRDefault="008D441E" w:rsidP="008D441E">
            <w:pPr>
              <w:rPr>
                <w:sz w:val="18"/>
                <w:szCs w:val="18"/>
              </w:rPr>
            </w:pPr>
            <w:r w:rsidRPr="008D192F">
              <w:rPr>
                <w:sz w:val="18"/>
                <w:szCs w:val="18"/>
              </w:rPr>
              <w:t>170</w:t>
            </w:r>
          </w:p>
        </w:tc>
        <w:tc>
          <w:tcPr>
            <w:tcW w:w="666" w:type="dxa"/>
            <w:noWrap/>
            <w:hideMark/>
          </w:tcPr>
          <w:p w14:paraId="3227887C" w14:textId="77777777" w:rsidR="008D441E" w:rsidRPr="008D192F" w:rsidRDefault="008D441E" w:rsidP="008D441E">
            <w:pPr>
              <w:rPr>
                <w:sz w:val="18"/>
                <w:szCs w:val="18"/>
              </w:rPr>
            </w:pPr>
            <w:r w:rsidRPr="008D192F">
              <w:rPr>
                <w:sz w:val="18"/>
                <w:szCs w:val="18"/>
              </w:rPr>
              <w:t>14,04</w:t>
            </w:r>
          </w:p>
        </w:tc>
        <w:tc>
          <w:tcPr>
            <w:tcW w:w="666" w:type="dxa"/>
            <w:noWrap/>
            <w:hideMark/>
          </w:tcPr>
          <w:p w14:paraId="31ABBCAA" w14:textId="77777777" w:rsidR="008D441E" w:rsidRPr="008D192F" w:rsidRDefault="008D441E" w:rsidP="008D441E">
            <w:pPr>
              <w:rPr>
                <w:sz w:val="18"/>
                <w:szCs w:val="18"/>
              </w:rPr>
            </w:pPr>
            <w:r w:rsidRPr="008D192F">
              <w:rPr>
                <w:sz w:val="18"/>
                <w:szCs w:val="18"/>
              </w:rPr>
              <w:t>16,36</w:t>
            </w:r>
          </w:p>
        </w:tc>
        <w:tc>
          <w:tcPr>
            <w:tcW w:w="766" w:type="dxa"/>
            <w:noWrap/>
            <w:hideMark/>
          </w:tcPr>
          <w:p w14:paraId="24718167" w14:textId="77777777" w:rsidR="008D441E" w:rsidRPr="008D192F" w:rsidRDefault="008D441E" w:rsidP="008D441E">
            <w:pPr>
              <w:rPr>
                <w:sz w:val="18"/>
                <w:szCs w:val="18"/>
              </w:rPr>
            </w:pPr>
            <w:r w:rsidRPr="008D192F">
              <w:rPr>
                <w:sz w:val="18"/>
                <w:szCs w:val="18"/>
              </w:rPr>
              <w:t>37,01</w:t>
            </w:r>
          </w:p>
        </w:tc>
        <w:tc>
          <w:tcPr>
            <w:tcW w:w="1775" w:type="dxa"/>
            <w:noWrap/>
            <w:hideMark/>
          </w:tcPr>
          <w:p w14:paraId="317E1660" w14:textId="77777777" w:rsidR="008D441E" w:rsidRPr="008D192F" w:rsidRDefault="008D441E" w:rsidP="008D441E">
            <w:pPr>
              <w:rPr>
                <w:sz w:val="18"/>
                <w:szCs w:val="18"/>
              </w:rPr>
            </w:pPr>
            <w:r w:rsidRPr="008D192F">
              <w:rPr>
                <w:sz w:val="18"/>
                <w:szCs w:val="18"/>
              </w:rPr>
              <w:t>352,06</w:t>
            </w:r>
          </w:p>
        </w:tc>
        <w:tc>
          <w:tcPr>
            <w:tcW w:w="851" w:type="dxa"/>
            <w:noWrap/>
            <w:hideMark/>
          </w:tcPr>
          <w:p w14:paraId="4D2D1F11" w14:textId="77777777" w:rsidR="008D441E" w:rsidRPr="008D192F" w:rsidRDefault="008D441E" w:rsidP="008D441E">
            <w:pPr>
              <w:rPr>
                <w:sz w:val="18"/>
                <w:szCs w:val="18"/>
              </w:rPr>
            </w:pPr>
            <w:r w:rsidRPr="008D192F">
              <w:rPr>
                <w:sz w:val="18"/>
                <w:szCs w:val="18"/>
              </w:rPr>
              <w:t>0,1</w:t>
            </w:r>
          </w:p>
        </w:tc>
        <w:tc>
          <w:tcPr>
            <w:tcW w:w="709" w:type="dxa"/>
            <w:noWrap/>
            <w:hideMark/>
          </w:tcPr>
          <w:p w14:paraId="570D9FDF" w14:textId="77777777" w:rsidR="008D441E" w:rsidRPr="008D192F" w:rsidRDefault="008D441E" w:rsidP="008D441E">
            <w:pPr>
              <w:rPr>
                <w:sz w:val="18"/>
                <w:szCs w:val="18"/>
              </w:rPr>
            </w:pPr>
            <w:r w:rsidRPr="008D192F">
              <w:rPr>
                <w:sz w:val="18"/>
                <w:szCs w:val="18"/>
              </w:rPr>
              <w:t>4,23</w:t>
            </w:r>
          </w:p>
        </w:tc>
        <w:tc>
          <w:tcPr>
            <w:tcW w:w="850" w:type="dxa"/>
            <w:noWrap/>
            <w:hideMark/>
          </w:tcPr>
          <w:p w14:paraId="40BB1FE7" w14:textId="77777777" w:rsidR="008D441E" w:rsidRPr="008D192F" w:rsidRDefault="008D441E" w:rsidP="008D441E">
            <w:pPr>
              <w:rPr>
                <w:sz w:val="18"/>
                <w:szCs w:val="18"/>
              </w:rPr>
            </w:pPr>
            <w:r w:rsidRPr="008D192F">
              <w:rPr>
                <w:sz w:val="18"/>
                <w:szCs w:val="18"/>
              </w:rPr>
              <w:t>249,24</w:t>
            </w:r>
          </w:p>
        </w:tc>
        <w:tc>
          <w:tcPr>
            <w:tcW w:w="992" w:type="dxa"/>
            <w:noWrap/>
            <w:hideMark/>
          </w:tcPr>
          <w:p w14:paraId="65C3BE5A" w14:textId="77777777" w:rsidR="008D441E" w:rsidRPr="008D192F" w:rsidRDefault="008D441E" w:rsidP="008D441E">
            <w:pPr>
              <w:rPr>
                <w:sz w:val="18"/>
                <w:szCs w:val="18"/>
              </w:rPr>
            </w:pPr>
            <w:r w:rsidRPr="008D192F">
              <w:rPr>
                <w:sz w:val="18"/>
                <w:szCs w:val="18"/>
              </w:rPr>
              <w:t>3,42</w:t>
            </w:r>
          </w:p>
        </w:tc>
        <w:tc>
          <w:tcPr>
            <w:tcW w:w="1418" w:type="dxa"/>
            <w:noWrap/>
            <w:hideMark/>
          </w:tcPr>
          <w:p w14:paraId="216A6FF1" w14:textId="77777777" w:rsidR="008D441E" w:rsidRPr="008D192F" w:rsidRDefault="008D441E" w:rsidP="008D441E">
            <w:pPr>
              <w:rPr>
                <w:sz w:val="18"/>
                <w:szCs w:val="18"/>
              </w:rPr>
            </w:pPr>
            <w:r w:rsidRPr="008D192F">
              <w:rPr>
                <w:sz w:val="18"/>
                <w:szCs w:val="18"/>
              </w:rPr>
              <w:t>19,5</w:t>
            </w:r>
          </w:p>
        </w:tc>
        <w:tc>
          <w:tcPr>
            <w:tcW w:w="1276" w:type="dxa"/>
            <w:noWrap/>
            <w:hideMark/>
          </w:tcPr>
          <w:p w14:paraId="0B5543F3" w14:textId="77777777" w:rsidR="008D441E" w:rsidRPr="008D192F" w:rsidRDefault="008D441E" w:rsidP="008D441E">
            <w:pPr>
              <w:rPr>
                <w:sz w:val="18"/>
                <w:szCs w:val="18"/>
              </w:rPr>
            </w:pPr>
            <w:r w:rsidRPr="008D192F">
              <w:rPr>
                <w:sz w:val="18"/>
                <w:szCs w:val="18"/>
              </w:rPr>
              <w:t>158,03</w:t>
            </w:r>
          </w:p>
        </w:tc>
        <w:tc>
          <w:tcPr>
            <w:tcW w:w="1275" w:type="dxa"/>
            <w:noWrap/>
            <w:hideMark/>
          </w:tcPr>
          <w:p w14:paraId="611C7B1F" w14:textId="77777777" w:rsidR="008D441E" w:rsidRPr="008D192F" w:rsidRDefault="008D441E" w:rsidP="008D441E">
            <w:pPr>
              <w:rPr>
                <w:sz w:val="18"/>
                <w:szCs w:val="18"/>
              </w:rPr>
            </w:pPr>
            <w:r w:rsidRPr="008D192F">
              <w:rPr>
                <w:sz w:val="18"/>
                <w:szCs w:val="18"/>
              </w:rPr>
              <w:t>39,62</w:t>
            </w:r>
          </w:p>
        </w:tc>
        <w:tc>
          <w:tcPr>
            <w:tcW w:w="993" w:type="dxa"/>
            <w:noWrap/>
            <w:hideMark/>
          </w:tcPr>
          <w:p w14:paraId="1CAC36CB" w14:textId="77777777" w:rsidR="008D441E" w:rsidRPr="008D192F" w:rsidRDefault="008D441E" w:rsidP="008D441E">
            <w:pPr>
              <w:rPr>
                <w:sz w:val="18"/>
                <w:szCs w:val="18"/>
              </w:rPr>
            </w:pPr>
            <w:r w:rsidRPr="008D192F">
              <w:rPr>
                <w:sz w:val="18"/>
                <w:szCs w:val="18"/>
              </w:rPr>
              <w:t>1,33</w:t>
            </w:r>
          </w:p>
        </w:tc>
      </w:tr>
      <w:tr w:rsidR="008D441E" w:rsidRPr="008D192F" w14:paraId="36949AF6" w14:textId="77777777" w:rsidTr="008D441E">
        <w:trPr>
          <w:trHeight w:val="55"/>
        </w:trPr>
        <w:tc>
          <w:tcPr>
            <w:tcW w:w="766" w:type="dxa"/>
            <w:noWrap/>
            <w:hideMark/>
          </w:tcPr>
          <w:p w14:paraId="565BEC9B" w14:textId="77777777" w:rsidR="008D441E" w:rsidRPr="008D192F" w:rsidRDefault="008D441E" w:rsidP="008D441E">
            <w:pPr>
              <w:rPr>
                <w:sz w:val="18"/>
                <w:szCs w:val="18"/>
              </w:rPr>
            </w:pPr>
            <w:r w:rsidRPr="008D192F">
              <w:rPr>
                <w:sz w:val="18"/>
                <w:szCs w:val="18"/>
              </w:rPr>
              <w:t>283,01</w:t>
            </w:r>
          </w:p>
        </w:tc>
        <w:tc>
          <w:tcPr>
            <w:tcW w:w="1428" w:type="dxa"/>
            <w:hideMark/>
          </w:tcPr>
          <w:p w14:paraId="1F90C9A2"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1093FEBB" w14:textId="77777777" w:rsidR="008D441E" w:rsidRPr="008D192F" w:rsidRDefault="008D441E" w:rsidP="008D441E">
            <w:pPr>
              <w:rPr>
                <w:sz w:val="18"/>
                <w:szCs w:val="18"/>
              </w:rPr>
            </w:pPr>
            <w:r w:rsidRPr="008D192F">
              <w:rPr>
                <w:sz w:val="18"/>
                <w:szCs w:val="18"/>
              </w:rPr>
              <w:t>200</w:t>
            </w:r>
          </w:p>
        </w:tc>
        <w:tc>
          <w:tcPr>
            <w:tcW w:w="666" w:type="dxa"/>
            <w:noWrap/>
            <w:hideMark/>
          </w:tcPr>
          <w:p w14:paraId="18A00C3A" w14:textId="77777777" w:rsidR="008D441E" w:rsidRPr="008D192F" w:rsidRDefault="008D441E" w:rsidP="008D441E">
            <w:pPr>
              <w:rPr>
                <w:sz w:val="18"/>
                <w:szCs w:val="18"/>
              </w:rPr>
            </w:pPr>
            <w:r w:rsidRPr="008D192F">
              <w:rPr>
                <w:sz w:val="18"/>
                <w:szCs w:val="18"/>
              </w:rPr>
              <w:t> </w:t>
            </w:r>
          </w:p>
        </w:tc>
        <w:tc>
          <w:tcPr>
            <w:tcW w:w="666" w:type="dxa"/>
            <w:noWrap/>
            <w:hideMark/>
          </w:tcPr>
          <w:p w14:paraId="4F01BAB3" w14:textId="77777777" w:rsidR="008D441E" w:rsidRPr="008D192F" w:rsidRDefault="008D441E" w:rsidP="008D441E">
            <w:pPr>
              <w:rPr>
                <w:sz w:val="18"/>
                <w:szCs w:val="18"/>
              </w:rPr>
            </w:pPr>
            <w:r w:rsidRPr="008D192F">
              <w:rPr>
                <w:sz w:val="18"/>
                <w:szCs w:val="18"/>
              </w:rPr>
              <w:t> </w:t>
            </w:r>
          </w:p>
        </w:tc>
        <w:tc>
          <w:tcPr>
            <w:tcW w:w="766" w:type="dxa"/>
            <w:noWrap/>
            <w:hideMark/>
          </w:tcPr>
          <w:p w14:paraId="1064569F" w14:textId="77777777" w:rsidR="008D441E" w:rsidRPr="008D192F" w:rsidRDefault="008D441E" w:rsidP="008D441E">
            <w:pPr>
              <w:rPr>
                <w:sz w:val="18"/>
                <w:szCs w:val="18"/>
              </w:rPr>
            </w:pPr>
            <w:r w:rsidRPr="008D192F">
              <w:rPr>
                <w:sz w:val="18"/>
                <w:szCs w:val="18"/>
              </w:rPr>
              <w:t>11,98</w:t>
            </w:r>
          </w:p>
        </w:tc>
        <w:tc>
          <w:tcPr>
            <w:tcW w:w="1775" w:type="dxa"/>
            <w:noWrap/>
            <w:hideMark/>
          </w:tcPr>
          <w:p w14:paraId="745BD352" w14:textId="77777777" w:rsidR="008D441E" w:rsidRPr="008D192F" w:rsidRDefault="008D441E" w:rsidP="008D441E">
            <w:pPr>
              <w:rPr>
                <w:sz w:val="18"/>
                <w:szCs w:val="18"/>
              </w:rPr>
            </w:pPr>
            <w:r w:rsidRPr="008D192F">
              <w:rPr>
                <w:sz w:val="18"/>
                <w:szCs w:val="18"/>
              </w:rPr>
              <w:t>47,88</w:t>
            </w:r>
          </w:p>
        </w:tc>
        <w:tc>
          <w:tcPr>
            <w:tcW w:w="851" w:type="dxa"/>
            <w:noWrap/>
            <w:hideMark/>
          </w:tcPr>
          <w:p w14:paraId="01C6EE86" w14:textId="77777777" w:rsidR="008D441E" w:rsidRPr="008D192F" w:rsidRDefault="008D441E" w:rsidP="008D441E">
            <w:pPr>
              <w:rPr>
                <w:sz w:val="18"/>
                <w:szCs w:val="18"/>
              </w:rPr>
            </w:pPr>
            <w:r w:rsidRPr="008D192F">
              <w:rPr>
                <w:sz w:val="18"/>
                <w:szCs w:val="18"/>
              </w:rPr>
              <w:t> </w:t>
            </w:r>
          </w:p>
        </w:tc>
        <w:tc>
          <w:tcPr>
            <w:tcW w:w="709" w:type="dxa"/>
            <w:noWrap/>
            <w:hideMark/>
          </w:tcPr>
          <w:p w14:paraId="47B9365D" w14:textId="77777777" w:rsidR="008D441E" w:rsidRPr="008D192F" w:rsidRDefault="008D441E" w:rsidP="008D441E">
            <w:pPr>
              <w:rPr>
                <w:sz w:val="18"/>
                <w:szCs w:val="18"/>
              </w:rPr>
            </w:pPr>
            <w:r w:rsidRPr="008D192F">
              <w:rPr>
                <w:sz w:val="18"/>
                <w:szCs w:val="18"/>
              </w:rPr>
              <w:t> </w:t>
            </w:r>
          </w:p>
        </w:tc>
        <w:tc>
          <w:tcPr>
            <w:tcW w:w="850" w:type="dxa"/>
            <w:noWrap/>
            <w:hideMark/>
          </w:tcPr>
          <w:p w14:paraId="276763A8" w14:textId="77777777" w:rsidR="008D441E" w:rsidRPr="008D192F" w:rsidRDefault="008D441E" w:rsidP="008D441E">
            <w:pPr>
              <w:rPr>
                <w:sz w:val="18"/>
                <w:szCs w:val="18"/>
              </w:rPr>
            </w:pPr>
            <w:r w:rsidRPr="008D192F">
              <w:rPr>
                <w:sz w:val="18"/>
                <w:szCs w:val="18"/>
              </w:rPr>
              <w:t> </w:t>
            </w:r>
          </w:p>
        </w:tc>
        <w:tc>
          <w:tcPr>
            <w:tcW w:w="992" w:type="dxa"/>
            <w:noWrap/>
            <w:hideMark/>
          </w:tcPr>
          <w:p w14:paraId="4466F4A7" w14:textId="77777777" w:rsidR="008D441E" w:rsidRPr="008D192F" w:rsidRDefault="008D441E" w:rsidP="008D441E">
            <w:pPr>
              <w:rPr>
                <w:sz w:val="18"/>
                <w:szCs w:val="18"/>
              </w:rPr>
            </w:pPr>
            <w:r w:rsidRPr="008D192F">
              <w:rPr>
                <w:sz w:val="18"/>
                <w:szCs w:val="18"/>
              </w:rPr>
              <w:t> </w:t>
            </w:r>
          </w:p>
        </w:tc>
        <w:tc>
          <w:tcPr>
            <w:tcW w:w="1418" w:type="dxa"/>
            <w:noWrap/>
            <w:hideMark/>
          </w:tcPr>
          <w:p w14:paraId="3CC49597" w14:textId="77777777" w:rsidR="008D441E" w:rsidRPr="008D192F" w:rsidRDefault="008D441E" w:rsidP="008D441E">
            <w:pPr>
              <w:rPr>
                <w:sz w:val="18"/>
                <w:szCs w:val="18"/>
              </w:rPr>
            </w:pPr>
            <w:r w:rsidRPr="008D192F">
              <w:rPr>
                <w:sz w:val="18"/>
                <w:szCs w:val="18"/>
              </w:rPr>
              <w:t>0,36</w:t>
            </w:r>
          </w:p>
        </w:tc>
        <w:tc>
          <w:tcPr>
            <w:tcW w:w="1276" w:type="dxa"/>
            <w:noWrap/>
            <w:hideMark/>
          </w:tcPr>
          <w:p w14:paraId="5CABA369" w14:textId="77777777" w:rsidR="008D441E" w:rsidRPr="008D192F" w:rsidRDefault="008D441E" w:rsidP="008D441E">
            <w:pPr>
              <w:rPr>
                <w:sz w:val="18"/>
                <w:szCs w:val="18"/>
              </w:rPr>
            </w:pPr>
            <w:r w:rsidRPr="008D192F">
              <w:rPr>
                <w:sz w:val="18"/>
                <w:szCs w:val="18"/>
              </w:rPr>
              <w:t> </w:t>
            </w:r>
          </w:p>
        </w:tc>
        <w:tc>
          <w:tcPr>
            <w:tcW w:w="1275" w:type="dxa"/>
            <w:noWrap/>
            <w:hideMark/>
          </w:tcPr>
          <w:p w14:paraId="3FA8E004" w14:textId="77777777" w:rsidR="008D441E" w:rsidRPr="008D192F" w:rsidRDefault="008D441E" w:rsidP="008D441E">
            <w:pPr>
              <w:rPr>
                <w:sz w:val="18"/>
                <w:szCs w:val="18"/>
              </w:rPr>
            </w:pPr>
            <w:r w:rsidRPr="008D192F">
              <w:rPr>
                <w:sz w:val="18"/>
                <w:szCs w:val="18"/>
              </w:rPr>
              <w:t> </w:t>
            </w:r>
          </w:p>
        </w:tc>
        <w:tc>
          <w:tcPr>
            <w:tcW w:w="993" w:type="dxa"/>
            <w:noWrap/>
            <w:hideMark/>
          </w:tcPr>
          <w:p w14:paraId="4CA6D05F" w14:textId="77777777" w:rsidR="008D441E" w:rsidRPr="008D192F" w:rsidRDefault="008D441E" w:rsidP="008D441E">
            <w:pPr>
              <w:rPr>
                <w:sz w:val="18"/>
                <w:szCs w:val="18"/>
              </w:rPr>
            </w:pPr>
            <w:r w:rsidRPr="008D192F">
              <w:rPr>
                <w:sz w:val="18"/>
                <w:szCs w:val="18"/>
              </w:rPr>
              <w:t>0,04</w:t>
            </w:r>
          </w:p>
        </w:tc>
      </w:tr>
      <w:tr w:rsidR="008D441E" w:rsidRPr="008D192F" w14:paraId="58471FAC" w14:textId="77777777" w:rsidTr="008D441E">
        <w:trPr>
          <w:trHeight w:val="55"/>
        </w:trPr>
        <w:tc>
          <w:tcPr>
            <w:tcW w:w="766" w:type="dxa"/>
            <w:noWrap/>
            <w:hideMark/>
          </w:tcPr>
          <w:p w14:paraId="7E09B005" w14:textId="77777777" w:rsidR="008D441E" w:rsidRPr="008D192F" w:rsidRDefault="008D441E" w:rsidP="008D441E">
            <w:pPr>
              <w:rPr>
                <w:sz w:val="18"/>
                <w:szCs w:val="18"/>
              </w:rPr>
            </w:pPr>
            <w:r w:rsidRPr="008D192F">
              <w:rPr>
                <w:sz w:val="18"/>
                <w:szCs w:val="18"/>
              </w:rPr>
              <w:t>420,02</w:t>
            </w:r>
          </w:p>
        </w:tc>
        <w:tc>
          <w:tcPr>
            <w:tcW w:w="1428" w:type="dxa"/>
            <w:hideMark/>
          </w:tcPr>
          <w:p w14:paraId="54B2BC28"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67E92C9C" w14:textId="77777777" w:rsidR="008D441E" w:rsidRPr="008D192F" w:rsidRDefault="008D441E" w:rsidP="008D441E">
            <w:pPr>
              <w:rPr>
                <w:sz w:val="18"/>
                <w:szCs w:val="18"/>
              </w:rPr>
            </w:pPr>
            <w:r w:rsidRPr="008D192F">
              <w:rPr>
                <w:sz w:val="18"/>
                <w:szCs w:val="18"/>
              </w:rPr>
              <w:t>40</w:t>
            </w:r>
          </w:p>
        </w:tc>
        <w:tc>
          <w:tcPr>
            <w:tcW w:w="666" w:type="dxa"/>
            <w:noWrap/>
            <w:hideMark/>
          </w:tcPr>
          <w:p w14:paraId="776153F4" w14:textId="77777777" w:rsidR="008D441E" w:rsidRPr="008D192F" w:rsidRDefault="008D441E" w:rsidP="008D441E">
            <w:pPr>
              <w:rPr>
                <w:sz w:val="18"/>
                <w:szCs w:val="18"/>
              </w:rPr>
            </w:pPr>
            <w:r w:rsidRPr="008D192F">
              <w:rPr>
                <w:sz w:val="18"/>
                <w:szCs w:val="18"/>
              </w:rPr>
              <w:t>3,2</w:t>
            </w:r>
          </w:p>
        </w:tc>
        <w:tc>
          <w:tcPr>
            <w:tcW w:w="666" w:type="dxa"/>
            <w:noWrap/>
            <w:hideMark/>
          </w:tcPr>
          <w:p w14:paraId="6BDEBE6F" w14:textId="77777777" w:rsidR="008D441E" w:rsidRPr="008D192F" w:rsidRDefault="008D441E" w:rsidP="008D441E">
            <w:pPr>
              <w:rPr>
                <w:sz w:val="18"/>
                <w:szCs w:val="18"/>
              </w:rPr>
            </w:pPr>
            <w:r w:rsidRPr="008D192F">
              <w:rPr>
                <w:sz w:val="18"/>
                <w:szCs w:val="18"/>
              </w:rPr>
              <w:t>0,4</w:t>
            </w:r>
          </w:p>
        </w:tc>
        <w:tc>
          <w:tcPr>
            <w:tcW w:w="766" w:type="dxa"/>
            <w:noWrap/>
            <w:hideMark/>
          </w:tcPr>
          <w:p w14:paraId="5B3C9FD5" w14:textId="77777777" w:rsidR="008D441E" w:rsidRPr="008D192F" w:rsidRDefault="008D441E" w:rsidP="008D441E">
            <w:pPr>
              <w:rPr>
                <w:sz w:val="18"/>
                <w:szCs w:val="18"/>
              </w:rPr>
            </w:pPr>
            <w:r w:rsidRPr="008D192F">
              <w:rPr>
                <w:sz w:val="18"/>
                <w:szCs w:val="18"/>
              </w:rPr>
              <w:t>22</w:t>
            </w:r>
          </w:p>
        </w:tc>
        <w:tc>
          <w:tcPr>
            <w:tcW w:w="1775" w:type="dxa"/>
            <w:noWrap/>
            <w:hideMark/>
          </w:tcPr>
          <w:p w14:paraId="3FCCA3CB" w14:textId="77777777" w:rsidR="008D441E" w:rsidRPr="008D192F" w:rsidRDefault="008D441E" w:rsidP="008D441E">
            <w:pPr>
              <w:rPr>
                <w:sz w:val="18"/>
                <w:szCs w:val="18"/>
              </w:rPr>
            </w:pPr>
            <w:r w:rsidRPr="008D192F">
              <w:rPr>
                <w:sz w:val="18"/>
                <w:szCs w:val="18"/>
              </w:rPr>
              <w:t>104</w:t>
            </w:r>
          </w:p>
        </w:tc>
        <w:tc>
          <w:tcPr>
            <w:tcW w:w="851" w:type="dxa"/>
            <w:noWrap/>
            <w:hideMark/>
          </w:tcPr>
          <w:p w14:paraId="28B46E6D" w14:textId="77777777" w:rsidR="008D441E" w:rsidRPr="008D192F" w:rsidRDefault="008D441E" w:rsidP="008D441E">
            <w:pPr>
              <w:rPr>
                <w:sz w:val="18"/>
                <w:szCs w:val="18"/>
              </w:rPr>
            </w:pPr>
            <w:r w:rsidRPr="008D192F">
              <w:rPr>
                <w:sz w:val="18"/>
                <w:szCs w:val="18"/>
              </w:rPr>
              <w:t>0,14</w:t>
            </w:r>
          </w:p>
        </w:tc>
        <w:tc>
          <w:tcPr>
            <w:tcW w:w="709" w:type="dxa"/>
            <w:noWrap/>
            <w:hideMark/>
          </w:tcPr>
          <w:p w14:paraId="2CFD109C" w14:textId="77777777" w:rsidR="008D441E" w:rsidRPr="008D192F" w:rsidRDefault="008D441E" w:rsidP="008D441E">
            <w:pPr>
              <w:rPr>
                <w:sz w:val="18"/>
                <w:szCs w:val="18"/>
              </w:rPr>
            </w:pPr>
            <w:r w:rsidRPr="008D192F">
              <w:rPr>
                <w:sz w:val="18"/>
                <w:szCs w:val="18"/>
              </w:rPr>
              <w:t> </w:t>
            </w:r>
          </w:p>
        </w:tc>
        <w:tc>
          <w:tcPr>
            <w:tcW w:w="850" w:type="dxa"/>
            <w:noWrap/>
            <w:hideMark/>
          </w:tcPr>
          <w:p w14:paraId="0372EF51" w14:textId="77777777" w:rsidR="008D441E" w:rsidRPr="008D192F" w:rsidRDefault="008D441E" w:rsidP="008D441E">
            <w:pPr>
              <w:rPr>
                <w:sz w:val="18"/>
                <w:szCs w:val="18"/>
              </w:rPr>
            </w:pPr>
            <w:r w:rsidRPr="008D192F">
              <w:rPr>
                <w:sz w:val="18"/>
                <w:szCs w:val="18"/>
              </w:rPr>
              <w:t> </w:t>
            </w:r>
          </w:p>
        </w:tc>
        <w:tc>
          <w:tcPr>
            <w:tcW w:w="992" w:type="dxa"/>
            <w:noWrap/>
            <w:hideMark/>
          </w:tcPr>
          <w:p w14:paraId="6B53A434" w14:textId="77777777" w:rsidR="008D441E" w:rsidRPr="008D192F" w:rsidRDefault="008D441E" w:rsidP="008D441E">
            <w:pPr>
              <w:rPr>
                <w:sz w:val="18"/>
                <w:szCs w:val="18"/>
              </w:rPr>
            </w:pPr>
            <w:r w:rsidRPr="008D192F">
              <w:rPr>
                <w:sz w:val="18"/>
                <w:szCs w:val="18"/>
              </w:rPr>
              <w:t>0,6</w:t>
            </w:r>
          </w:p>
        </w:tc>
        <w:tc>
          <w:tcPr>
            <w:tcW w:w="1418" w:type="dxa"/>
            <w:noWrap/>
            <w:hideMark/>
          </w:tcPr>
          <w:p w14:paraId="02CF5E6C" w14:textId="77777777" w:rsidR="008D441E" w:rsidRPr="008D192F" w:rsidRDefault="008D441E" w:rsidP="008D441E">
            <w:pPr>
              <w:rPr>
                <w:sz w:val="18"/>
                <w:szCs w:val="18"/>
              </w:rPr>
            </w:pPr>
            <w:r w:rsidRPr="008D192F">
              <w:rPr>
                <w:sz w:val="18"/>
                <w:szCs w:val="18"/>
              </w:rPr>
              <w:t>8</w:t>
            </w:r>
          </w:p>
        </w:tc>
        <w:tc>
          <w:tcPr>
            <w:tcW w:w="1276" w:type="dxa"/>
            <w:noWrap/>
            <w:hideMark/>
          </w:tcPr>
          <w:p w14:paraId="68660EB4" w14:textId="77777777" w:rsidR="008D441E" w:rsidRPr="008D192F" w:rsidRDefault="008D441E" w:rsidP="008D441E">
            <w:pPr>
              <w:rPr>
                <w:sz w:val="18"/>
                <w:szCs w:val="18"/>
              </w:rPr>
            </w:pPr>
            <w:r w:rsidRPr="008D192F">
              <w:rPr>
                <w:sz w:val="18"/>
                <w:szCs w:val="18"/>
              </w:rPr>
              <w:t>26</w:t>
            </w:r>
          </w:p>
        </w:tc>
        <w:tc>
          <w:tcPr>
            <w:tcW w:w="1275" w:type="dxa"/>
            <w:noWrap/>
            <w:hideMark/>
          </w:tcPr>
          <w:p w14:paraId="2E4EF572" w14:textId="77777777" w:rsidR="008D441E" w:rsidRPr="008D192F" w:rsidRDefault="008D441E" w:rsidP="008D441E">
            <w:pPr>
              <w:rPr>
                <w:sz w:val="18"/>
                <w:szCs w:val="18"/>
              </w:rPr>
            </w:pPr>
            <w:r w:rsidRPr="008D192F">
              <w:rPr>
                <w:sz w:val="18"/>
                <w:szCs w:val="18"/>
              </w:rPr>
              <w:t>5,6</w:t>
            </w:r>
          </w:p>
        </w:tc>
        <w:tc>
          <w:tcPr>
            <w:tcW w:w="993" w:type="dxa"/>
            <w:noWrap/>
            <w:hideMark/>
          </w:tcPr>
          <w:p w14:paraId="262AF008" w14:textId="77777777" w:rsidR="008D441E" w:rsidRPr="008D192F" w:rsidRDefault="008D441E" w:rsidP="008D441E">
            <w:pPr>
              <w:rPr>
                <w:sz w:val="18"/>
                <w:szCs w:val="18"/>
              </w:rPr>
            </w:pPr>
            <w:r w:rsidRPr="008D192F">
              <w:rPr>
                <w:sz w:val="18"/>
                <w:szCs w:val="18"/>
              </w:rPr>
              <w:t>1</w:t>
            </w:r>
          </w:p>
        </w:tc>
      </w:tr>
      <w:tr w:rsidR="008D441E" w:rsidRPr="008D192F" w14:paraId="2ED0C7E8" w14:textId="77777777" w:rsidTr="008D441E">
        <w:trPr>
          <w:trHeight w:val="55"/>
        </w:trPr>
        <w:tc>
          <w:tcPr>
            <w:tcW w:w="766" w:type="dxa"/>
            <w:noWrap/>
            <w:hideMark/>
          </w:tcPr>
          <w:p w14:paraId="3B96EF3D" w14:textId="77777777" w:rsidR="008D441E" w:rsidRPr="008D192F" w:rsidRDefault="008D441E" w:rsidP="008D441E">
            <w:pPr>
              <w:rPr>
                <w:sz w:val="18"/>
                <w:szCs w:val="18"/>
              </w:rPr>
            </w:pPr>
            <w:r w:rsidRPr="008D192F">
              <w:rPr>
                <w:sz w:val="18"/>
                <w:szCs w:val="18"/>
              </w:rPr>
              <w:t>421,11</w:t>
            </w:r>
          </w:p>
        </w:tc>
        <w:tc>
          <w:tcPr>
            <w:tcW w:w="1428" w:type="dxa"/>
            <w:hideMark/>
          </w:tcPr>
          <w:p w14:paraId="2864C443" w14:textId="77777777" w:rsidR="008D441E" w:rsidRPr="008D192F" w:rsidRDefault="008D441E" w:rsidP="008D441E">
            <w:pPr>
              <w:rPr>
                <w:sz w:val="18"/>
                <w:szCs w:val="18"/>
              </w:rPr>
            </w:pPr>
            <w:r w:rsidRPr="008D192F">
              <w:rPr>
                <w:sz w:val="18"/>
                <w:szCs w:val="18"/>
              </w:rPr>
              <w:t xml:space="preserve">Хлеб ржано-пшеничный для детского питания </w:t>
            </w:r>
          </w:p>
        </w:tc>
        <w:tc>
          <w:tcPr>
            <w:tcW w:w="845" w:type="dxa"/>
            <w:noWrap/>
            <w:hideMark/>
          </w:tcPr>
          <w:p w14:paraId="3CCA14A8" w14:textId="77777777" w:rsidR="008D441E" w:rsidRPr="008D192F" w:rsidRDefault="008D441E" w:rsidP="008D441E">
            <w:pPr>
              <w:rPr>
                <w:sz w:val="18"/>
                <w:szCs w:val="18"/>
              </w:rPr>
            </w:pPr>
            <w:r w:rsidRPr="008D192F">
              <w:rPr>
                <w:sz w:val="18"/>
                <w:szCs w:val="18"/>
              </w:rPr>
              <w:t>40</w:t>
            </w:r>
          </w:p>
        </w:tc>
        <w:tc>
          <w:tcPr>
            <w:tcW w:w="666" w:type="dxa"/>
            <w:noWrap/>
            <w:hideMark/>
          </w:tcPr>
          <w:p w14:paraId="2F875476" w14:textId="77777777" w:rsidR="008D441E" w:rsidRPr="008D192F" w:rsidRDefault="008D441E" w:rsidP="008D441E">
            <w:pPr>
              <w:rPr>
                <w:sz w:val="18"/>
                <w:szCs w:val="18"/>
              </w:rPr>
            </w:pPr>
            <w:r w:rsidRPr="008D192F">
              <w:rPr>
                <w:sz w:val="18"/>
                <w:szCs w:val="18"/>
              </w:rPr>
              <w:t>3,2</w:t>
            </w:r>
          </w:p>
        </w:tc>
        <w:tc>
          <w:tcPr>
            <w:tcW w:w="666" w:type="dxa"/>
            <w:noWrap/>
            <w:hideMark/>
          </w:tcPr>
          <w:p w14:paraId="75C00E20" w14:textId="77777777" w:rsidR="008D441E" w:rsidRPr="008D192F" w:rsidRDefault="008D441E" w:rsidP="008D441E">
            <w:pPr>
              <w:rPr>
                <w:sz w:val="18"/>
                <w:szCs w:val="18"/>
              </w:rPr>
            </w:pPr>
            <w:r w:rsidRPr="008D192F">
              <w:rPr>
                <w:sz w:val="18"/>
                <w:szCs w:val="18"/>
              </w:rPr>
              <w:t>0,4</w:t>
            </w:r>
          </w:p>
        </w:tc>
        <w:tc>
          <w:tcPr>
            <w:tcW w:w="766" w:type="dxa"/>
            <w:noWrap/>
            <w:hideMark/>
          </w:tcPr>
          <w:p w14:paraId="63EAEAF7" w14:textId="77777777" w:rsidR="008D441E" w:rsidRPr="008D192F" w:rsidRDefault="008D441E" w:rsidP="008D441E">
            <w:pPr>
              <w:rPr>
                <w:sz w:val="18"/>
                <w:szCs w:val="18"/>
              </w:rPr>
            </w:pPr>
            <w:r w:rsidRPr="008D192F">
              <w:rPr>
                <w:sz w:val="18"/>
                <w:szCs w:val="18"/>
              </w:rPr>
              <w:t>18,4</w:t>
            </w:r>
          </w:p>
        </w:tc>
        <w:tc>
          <w:tcPr>
            <w:tcW w:w="1775" w:type="dxa"/>
            <w:noWrap/>
            <w:hideMark/>
          </w:tcPr>
          <w:p w14:paraId="464503FC" w14:textId="77777777" w:rsidR="008D441E" w:rsidRPr="008D192F" w:rsidRDefault="008D441E" w:rsidP="008D441E">
            <w:pPr>
              <w:rPr>
                <w:sz w:val="18"/>
                <w:szCs w:val="18"/>
              </w:rPr>
            </w:pPr>
            <w:r w:rsidRPr="008D192F">
              <w:rPr>
                <w:sz w:val="18"/>
                <w:szCs w:val="18"/>
              </w:rPr>
              <w:t>88</w:t>
            </w:r>
          </w:p>
        </w:tc>
        <w:tc>
          <w:tcPr>
            <w:tcW w:w="851" w:type="dxa"/>
            <w:noWrap/>
            <w:hideMark/>
          </w:tcPr>
          <w:p w14:paraId="60B6B6DB" w14:textId="77777777" w:rsidR="008D441E" w:rsidRPr="008D192F" w:rsidRDefault="008D441E" w:rsidP="008D441E">
            <w:pPr>
              <w:rPr>
                <w:sz w:val="18"/>
                <w:szCs w:val="18"/>
              </w:rPr>
            </w:pPr>
            <w:r w:rsidRPr="008D192F">
              <w:rPr>
                <w:sz w:val="18"/>
                <w:szCs w:val="18"/>
              </w:rPr>
              <w:t>0,16</w:t>
            </w:r>
          </w:p>
        </w:tc>
        <w:tc>
          <w:tcPr>
            <w:tcW w:w="709" w:type="dxa"/>
            <w:noWrap/>
            <w:hideMark/>
          </w:tcPr>
          <w:p w14:paraId="5C91E75E" w14:textId="77777777" w:rsidR="008D441E" w:rsidRPr="008D192F" w:rsidRDefault="008D441E" w:rsidP="008D441E">
            <w:pPr>
              <w:rPr>
                <w:sz w:val="18"/>
                <w:szCs w:val="18"/>
              </w:rPr>
            </w:pPr>
            <w:r w:rsidRPr="008D192F">
              <w:rPr>
                <w:sz w:val="18"/>
                <w:szCs w:val="18"/>
              </w:rPr>
              <w:t> </w:t>
            </w:r>
          </w:p>
        </w:tc>
        <w:tc>
          <w:tcPr>
            <w:tcW w:w="850" w:type="dxa"/>
            <w:noWrap/>
            <w:hideMark/>
          </w:tcPr>
          <w:p w14:paraId="6465EBFF" w14:textId="77777777" w:rsidR="008D441E" w:rsidRPr="008D192F" w:rsidRDefault="008D441E" w:rsidP="008D441E">
            <w:pPr>
              <w:rPr>
                <w:sz w:val="18"/>
                <w:szCs w:val="18"/>
              </w:rPr>
            </w:pPr>
            <w:r w:rsidRPr="008D192F">
              <w:rPr>
                <w:sz w:val="18"/>
                <w:szCs w:val="18"/>
              </w:rPr>
              <w:t> </w:t>
            </w:r>
          </w:p>
        </w:tc>
        <w:tc>
          <w:tcPr>
            <w:tcW w:w="992" w:type="dxa"/>
            <w:noWrap/>
            <w:hideMark/>
          </w:tcPr>
          <w:p w14:paraId="351B703A" w14:textId="77777777" w:rsidR="008D441E" w:rsidRPr="008D192F" w:rsidRDefault="008D441E" w:rsidP="008D441E">
            <w:pPr>
              <w:rPr>
                <w:sz w:val="18"/>
                <w:szCs w:val="18"/>
              </w:rPr>
            </w:pPr>
            <w:r w:rsidRPr="008D192F">
              <w:rPr>
                <w:sz w:val="18"/>
                <w:szCs w:val="18"/>
              </w:rPr>
              <w:t>0,68</w:t>
            </w:r>
          </w:p>
        </w:tc>
        <w:tc>
          <w:tcPr>
            <w:tcW w:w="1418" w:type="dxa"/>
            <w:noWrap/>
            <w:hideMark/>
          </w:tcPr>
          <w:p w14:paraId="78AD2BB2" w14:textId="77777777" w:rsidR="008D441E" w:rsidRPr="008D192F" w:rsidRDefault="008D441E" w:rsidP="008D441E">
            <w:pPr>
              <w:rPr>
                <w:sz w:val="18"/>
                <w:szCs w:val="18"/>
              </w:rPr>
            </w:pPr>
            <w:r w:rsidRPr="008D192F">
              <w:rPr>
                <w:sz w:val="18"/>
                <w:szCs w:val="18"/>
              </w:rPr>
              <w:t>11,6</w:t>
            </w:r>
          </w:p>
        </w:tc>
        <w:tc>
          <w:tcPr>
            <w:tcW w:w="1276" w:type="dxa"/>
            <w:noWrap/>
            <w:hideMark/>
          </w:tcPr>
          <w:p w14:paraId="26724892" w14:textId="77777777" w:rsidR="008D441E" w:rsidRPr="008D192F" w:rsidRDefault="008D441E" w:rsidP="008D441E">
            <w:pPr>
              <w:rPr>
                <w:sz w:val="18"/>
                <w:szCs w:val="18"/>
              </w:rPr>
            </w:pPr>
            <w:r w:rsidRPr="008D192F">
              <w:rPr>
                <w:sz w:val="18"/>
                <w:szCs w:val="18"/>
              </w:rPr>
              <w:t>52</w:t>
            </w:r>
          </w:p>
        </w:tc>
        <w:tc>
          <w:tcPr>
            <w:tcW w:w="1275" w:type="dxa"/>
            <w:noWrap/>
            <w:hideMark/>
          </w:tcPr>
          <w:p w14:paraId="0956DB17" w14:textId="77777777" w:rsidR="008D441E" w:rsidRPr="008D192F" w:rsidRDefault="008D441E" w:rsidP="008D441E">
            <w:pPr>
              <w:rPr>
                <w:sz w:val="18"/>
                <w:szCs w:val="18"/>
              </w:rPr>
            </w:pPr>
            <w:r w:rsidRPr="008D192F">
              <w:rPr>
                <w:sz w:val="18"/>
                <w:szCs w:val="18"/>
              </w:rPr>
              <w:t>16,8</w:t>
            </w:r>
          </w:p>
        </w:tc>
        <w:tc>
          <w:tcPr>
            <w:tcW w:w="993" w:type="dxa"/>
            <w:noWrap/>
            <w:hideMark/>
          </w:tcPr>
          <w:p w14:paraId="641FB0DC" w14:textId="77777777" w:rsidR="008D441E" w:rsidRPr="008D192F" w:rsidRDefault="008D441E" w:rsidP="008D441E">
            <w:pPr>
              <w:rPr>
                <w:sz w:val="18"/>
                <w:szCs w:val="18"/>
              </w:rPr>
            </w:pPr>
            <w:r w:rsidRPr="008D192F">
              <w:rPr>
                <w:sz w:val="18"/>
                <w:szCs w:val="18"/>
              </w:rPr>
              <w:t>1,2</w:t>
            </w:r>
          </w:p>
        </w:tc>
      </w:tr>
      <w:tr w:rsidR="008D441E" w:rsidRPr="008D192F" w14:paraId="6E137CA6" w14:textId="77777777" w:rsidTr="008D441E">
        <w:trPr>
          <w:trHeight w:val="55"/>
        </w:trPr>
        <w:tc>
          <w:tcPr>
            <w:tcW w:w="3039" w:type="dxa"/>
            <w:gridSpan w:val="3"/>
            <w:noWrap/>
            <w:hideMark/>
          </w:tcPr>
          <w:p w14:paraId="1A91DCE9" w14:textId="77777777" w:rsidR="008D441E" w:rsidRPr="008D192F" w:rsidRDefault="008D441E" w:rsidP="008D441E">
            <w:pPr>
              <w:rPr>
                <w:sz w:val="18"/>
                <w:szCs w:val="18"/>
              </w:rPr>
            </w:pPr>
            <w:r w:rsidRPr="008D192F">
              <w:rPr>
                <w:sz w:val="18"/>
                <w:szCs w:val="18"/>
              </w:rPr>
              <w:t xml:space="preserve">Итого за Обед </w:t>
            </w:r>
          </w:p>
        </w:tc>
        <w:tc>
          <w:tcPr>
            <w:tcW w:w="666" w:type="dxa"/>
            <w:noWrap/>
            <w:hideMark/>
          </w:tcPr>
          <w:p w14:paraId="68D49103" w14:textId="77777777" w:rsidR="008D441E" w:rsidRPr="008D192F" w:rsidRDefault="008D441E" w:rsidP="008D441E">
            <w:pPr>
              <w:rPr>
                <w:sz w:val="18"/>
                <w:szCs w:val="18"/>
              </w:rPr>
            </w:pPr>
            <w:r w:rsidRPr="008D192F">
              <w:rPr>
                <w:sz w:val="18"/>
                <w:szCs w:val="18"/>
              </w:rPr>
              <w:t>22,46</w:t>
            </w:r>
          </w:p>
        </w:tc>
        <w:tc>
          <w:tcPr>
            <w:tcW w:w="666" w:type="dxa"/>
            <w:noWrap/>
            <w:hideMark/>
          </w:tcPr>
          <w:p w14:paraId="3DCC0D09" w14:textId="77777777" w:rsidR="008D441E" w:rsidRPr="008D192F" w:rsidRDefault="008D441E" w:rsidP="008D441E">
            <w:pPr>
              <w:rPr>
                <w:sz w:val="18"/>
                <w:szCs w:val="18"/>
              </w:rPr>
            </w:pPr>
            <w:r w:rsidRPr="008D192F">
              <w:rPr>
                <w:sz w:val="18"/>
                <w:szCs w:val="18"/>
              </w:rPr>
              <w:t>22,17</w:t>
            </w:r>
          </w:p>
        </w:tc>
        <w:tc>
          <w:tcPr>
            <w:tcW w:w="766" w:type="dxa"/>
            <w:noWrap/>
            <w:hideMark/>
          </w:tcPr>
          <w:p w14:paraId="581CF027" w14:textId="77777777" w:rsidR="008D441E" w:rsidRPr="008D192F" w:rsidRDefault="008D441E" w:rsidP="008D441E">
            <w:pPr>
              <w:rPr>
                <w:sz w:val="18"/>
                <w:szCs w:val="18"/>
              </w:rPr>
            </w:pPr>
            <w:r w:rsidRPr="008D192F">
              <w:rPr>
                <w:sz w:val="18"/>
                <w:szCs w:val="18"/>
              </w:rPr>
              <w:t>100,31</w:t>
            </w:r>
          </w:p>
        </w:tc>
        <w:tc>
          <w:tcPr>
            <w:tcW w:w="1775" w:type="dxa"/>
            <w:noWrap/>
            <w:hideMark/>
          </w:tcPr>
          <w:p w14:paraId="6935F8DC" w14:textId="77777777" w:rsidR="008D441E" w:rsidRPr="008D192F" w:rsidRDefault="008D441E" w:rsidP="008D441E">
            <w:pPr>
              <w:rPr>
                <w:sz w:val="18"/>
                <w:szCs w:val="18"/>
              </w:rPr>
            </w:pPr>
            <w:r w:rsidRPr="008D192F">
              <w:rPr>
                <w:sz w:val="18"/>
                <w:szCs w:val="18"/>
              </w:rPr>
              <w:t>688,80</w:t>
            </w:r>
          </w:p>
        </w:tc>
        <w:tc>
          <w:tcPr>
            <w:tcW w:w="851" w:type="dxa"/>
            <w:noWrap/>
            <w:hideMark/>
          </w:tcPr>
          <w:p w14:paraId="5698F0F4" w14:textId="77777777" w:rsidR="008D441E" w:rsidRPr="008D192F" w:rsidRDefault="008D441E" w:rsidP="008D441E">
            <w:pPr>
              <w:rPr>
                <w:sz w:val="18"/>
                <w:szCs w:val="18"/>
              </w:rPr>
            </w:pPr>
            <w:r w:rsidRPr="008D192F">
              <w:rPr>
                <w:sz w:val="18"/>
                <w:szCs w:val="18"/>
              </w:rPr>
              <w:t>0,46</w:t>
            </w:r>
          </w:p>
        </w:tc>
        <w:tc>
          <w:tcPr>
            <w:tcW w:w="709" w:type="dxa"/>
            <w:noWrap/>
            <w:hideMark/>
          </w:tcPr>
          <w:p w14:paraId="4460A319" w14:textId="77777777" w:rsidR="008D441E" w:rsidRPr="008D192F" w:rsidRDefault="008D441E" w:rsidP="008D441E">
            <w:pPr>
              <w:rPr>
                <w:sz w:val="18"/>
                <w:szCs w:val="18"/>
              </w:rPr>
            </w:pPr>
            <w:r w:rsidRPr="008D192F">
              <w:rPr>
                <w:sz w:val="18"/>
                <w:szCs w:val="18"/>
              </w:rPr>
              <w:t>34,25</w:t>
            </w:r>
          </w:p>
        </w:tc>
        <w:tc>
          <w:tcPr>
            <w:tcW w:w="850" w:type="dxa"/>
            <w:noWrap/>
            <w:hideMark/>
          </w:tcPr>
          <w:p w14:paraId="4A5DC37C" w14:textId="77777777" w:rsidR="008D441E" w:rsidRPr="008D192F" w:rsidRDefault="008D441E" w:rsidP="008D441E">
            <w:pPr>
              <w:rPr>
                <w:sz w:val="18"/>
                <w:szCs w:val="18"/>
              </w:rPr>
            </w:pPr>
            <w:r w:rsidRPr="008D192F">
              <w:rPr>
                <w:sz w:val="18"/>
                <w:szCs w:val="18"/>
              </w:rPr>
              <w:t>456,99</w:t>
            </w:r>
          </w:p>
        </w:tc>
        <w:tc>
          <w:tcPr>
            <w:tcW w:w="992" w:type="dxa"/>
            <w:noWrap/>
            <w:hideMark/>
          </w:tcPr>
          <w:p w14:paraId="0A2137E1" w14:textId="77777777" w:rsidR="008D441E" w:rsidRPr="008D192F" w:rsidRDefault="008D441E" w:rsidP="008D441E">
            <w:pPr>
              <w:rPr>
                <w:sz w:val="18"/>
                <w:szCs w:val="18"/>
              </w:rPr>
            </w:pPr>
            <w:r w:rsidRPr="008D192F">
              <w:rPr>
                <w:sz w:val="18"/>
                <w:szCs w:val="18"/>
              </w:rPr>
              <w:t>6,62</w:t>
            </w:r>
          </w:p>
        </w:tc>
        <w:tc>
          <w:tcPr>
            <w:tcW w:w="1418" w:type="dxa"/>
            <w:noWrap/>
            <w:hideMark/>
          </w:tcPr>
          <w:p w14:paraId="37695F52" w14:textId="77777777" w:rsidR="008D441E" w:rsidRPr="008D192F" w:rsidRDefault="008D441E" w:rsidP="008D441E">
            <w:pPr>
              <w:rPr>
                <w:sz w:val="18"/>
                <w:szCs w:val="18"/>
              </w:rPr>
            </w:pPr>
            <w:r w:rsidRPr="008D192F">
              <w:rPr>
                <w:sz w:val="18"/>
                <w:szCs w:val="18"/>
              </w:rPr>
              <w:t>80,34</w:t>
            </w:r>
          </w:p>
        </w:tc>
        <w:tc>
          <w:tcPr>
            <w:tcW w:w="1276" w:type="dxa"/>
            <w:noWrap/>
            <w:hideMark/>
          </w:tcPr>
          <w:p w14:paraId="607AA98C" w14:textId="77777777" w:rsidR="008D441E" w:rsidRPr="008D192F" w:rsidRDefault="008D441E" w:rsidP="008D441E">
            <w:pPr>
              <w:rPr>
                <w:sz w:val="18"/>
                <w:szCs w:val="18"/>
              </w:rPr>
            </w:pPr>
            <w:r w:rsidRPr="008D192F">
              <w:rPr>
                <w:sz w:val="18"/>
                <w:szCs w:val="18"/>
              </w:rPr>
              <w:t>283,36</w:t>
            </w:r>
          </w:p>
        </w:tc>
        <w:tc>
          <w:tcPr>
            <w:tcW w:w="1275" w:type="dxa"/>
            <w:noWrap/>
            <w:hideMark/>
          </w:tcPr>
          <w:p w14:paraId="5CC75B1D" w14:textId="77777777" w:rsidR="008D441E" w:rsidRPr="008D192F" w:rsidRDefault="008D441E" w:rsidP="008D441E">
            <w:pPr>
              <w:rPr>
                <w:sz w:val="18"/>
                <w:szCs w:val="18"/>
              </w:rPr>
            </w:pPr>
            <w:r w:rsidRPr="008D192F">
              <w:rPr>
                <w:sz w:val="18"/>
                <w:szCs w:val="18"/>
              </w:rPr>
              <w:t>82,79</w:t>
            </w:r>
          </w:p>
        </w:tc>
        <w:tc>
          <w:tcPr>
            <w:tcW w:w="993" w:type="dxa"/>
            <w:noWrap/>
            <w:hideMark/>
          </w:tcPr>
          <w:p w14:paraId="66FF6005" w14:textId="77777777" w:rsidR="008D441E" w:rsidRPr="008D192F" w:rsidRDefault="008D441E" w:rsidP="008D441E">
            <w:pPr>
              <w:rPr>
                <w:sz w:val="18"/>
                <w:szCs w:val="18"/>
              </w:rPr>
            </w:pPr>
            <w:r w:rsidRPr="008D192F">
              <w:rPr>
                <w:sz w:val="18"/>
                <w:szCs w:val="18"/>
              </w:rPr>
              <w:t>4,33</w:t>
            </w:r>
          </w:p>
        </w:tc>
      </w:tr>
      <w:tr w:rsidR="008D441E" w:rsidRPr="008D192F" w14:paraId="1FAAB3ED" w14:textId="77777777" w:rsidTr="008D441E">
        <w:trPr>
          <w:trHeight w:val="55"/>
        </w:trPr>
        <w:tc>
          <w:tcPr>
            <w:tcW w:w="3039" w:type="dxa"/>
            <w:gridSpan w:val="3"/>
            <w:noWrap/>
            <w:hideMark/>
          </w:tcPr>
          <w:p w14:paraId="7CA1EE87" w14:textId="77777777" w:rsidR="008D441E" w:rsidRPr="008D192F" w:rsidRDefault="008D441E" w:rsidP="008D441E">
            <w:pPr>
              <w:rPr>
                <w:sz w:val="18"/>
                <w:szCs w:val="18"/>
              </w:rPr>
            </w:pPr>
            <w:r w:rsidRPr="008D192F">
              <w:rPr>
                <w:sz w:val="18"/>
                <w:szCs w:val="18"/>
              </w:rPr>
              <w:t>Итого за день</w:t>
            </w:r>
          </w:p>
        </w:tc>
        <w:tc>
          <w:tcPr>
            <w:tcW w:w="666" w:type="dxa"/>
            <w:noWrap/>
            <w:hideMark/>
          </w:tcPr>
          <w:p w14:paraId="6B48A58E" w14:textId="77777777" w:rsidR="008D441E" w:rsidRPr="008D192F" w:rsidRDefault="008D441E" w:rsidP="008D441E">
            <w:pPr>
              <w:rPr>
                <w:sz w:val="18"/>
                <w:szCs w:val="18"/>
              </w:rPr>
            </w:pPr>
            <w:r w:rsidRPr="008D192F">
              <w:rPr>
                <w:sz w:val="18"/>
                <w:szCs w:val="18"/>
              </w:rPr>
              <w:t>40,78</w:t>
            </w:r>
          </w:p>
        </w:tc>
        <w:tc>
          <w:tcPr>
            <w:tcW w:w="666" w:type="dxa"/>
            <w:noWrap/>
            <w:hideMark/>
          </w:tcPr>
          <w:p w14:paraId="5D0423CF" w14:textId="77777777" w:rsidR="008D441E" w:rsidRPr="008D192F" w:rsidRDefault="008D441E" w:rsidP="008D441E">
            <w:pPr>
              <w:rPr>
                <w:sz w:val="18"/>
                <w:szCs w:val="18"/>
              </w:rPr>
            </w:pPr>
            <w:r w:rsidRPr="008D192F">
              <w:rPr>
                <w:sz w:val="18"/>
                <w:szCs w:val="18"/>
              </w:rPr>
              <w:t>39,61</w:t>
            </w:r>
          </w:p>
        </w:tc>
        <w:tc>
          <w:tcPr>
            <w:tcW w:w="766" w:type="dxa"/>
            <w:noWrap/>
            <w:hideMark/>
          </w:tcPr>
          <w:p w14:paraId="02DE9358" w14:textId="77777777" w:rsidR="008D441E" w:rsidRPr="008D192F" w:rsidRDefault="008D441E" w:rsidP="008D441E">
            <w:pPr>
              <w:rPr>
                <w:sz w:val="18"/>
                <w:szCs w:val="18"/>
              </w:rPr>
            </w:pPr>
            <w:r w:rsidRPr="008D192F">
              <w:rPr>
                <w:sz w:val="18"/>
                <w:szCs w:val="18"/>
              </w:rPr>
              <w:t>163,05</w:t>
            </w:r>
          </w:p>
        </w:tc>
        <w:tc>
          <w:tcPr>
            <w:tcW w:w="1775" w:type="dxa"/>
            <w:noWrap/>
            <w:hideMark/>
          </w:tcPr>
          <w:p w14:paraId="2FC753F6" w14:textId="77777777" w:rsidR="008D441E" w:rsidRPr="008D192F" w:rsidRDefault="008D441E" w:rsidP="008D441E">
            <w:pPr>
              <w:rPr>
                <w:sz w:val="18"/>
                <w:szCs w:val="18"/>
              </w:rPr>
            </w:pPr>
            <w:r w:rsidRPr="008D192F">
              <w:rPr>
                <w:sz w:val="18"/>
                <w:szCs w:val="18"/>
              </w:rPr>
              <w:t>1168,98</w:t>
            </w:r>
          </w:p>
        </w:tc>
        <w:tc>
          <w:tcPr>
            <w:tcW w:w="851" w:type="dxa"/>
            <w:noWrap/>
            <w:hideMark/>
          </w:tcPr>
          <w:p w14:paraId="0CECD8AB" w14:textId="77777777" w:rsidR="008D441E" w:rsidRPr="008D192F" w:rsidRDefault="008D441E" w:rsidP="008D441E">
            <w:pPr>
              <w:rPr>
                <w:sz w:val="18"/>
                <w:szCs w:val="18"/>
              </w:rPr>
            </w:pPr>
            <w:r w:rsidRPr="008D192F">
              <w:rPr>
                <w:sz w:val="18"/>
                <w:szCs w:val="18"/>
              </w:rPr>
              <w:t>0,84</w:t>
            </w:r>
          </w:p>
        </w:tc>
        <w:tc>
          <w:tcPr>
            <w:tcW w:w="709" w:type="dxa"/>
            <w:noWrap/>
            <w:hideMark/>
          </w:tcPr>
          <w:p w14:paraId="7540C97F" w14:textId="77777777" w:rsidR="008D441E" w:rsidRPr="008D192F" w:rsidRDefault="008D441E" w:rsidP="008D441E">
            <w:pPr>
              <w:rPr>
                <w:sz w:val="18"/>
                <w:szCs w:val="18"/>
              </w:rPr>
            </w:pPr>
            <w:r w:rsidRPr="008D192F">
              <w:rPr>
                <w:sz w:val="18"/>
                <w:szCs w:val="18"/>
              </w:rPr>
              <w:t>37,51</w:t>
            </w:r>
          </w:p>
        </w:tc>
        <w:tc>
          <w:tcPr>
            <w:tcW w:w="850" w:type="dxa"/>
            <w:noWrap/>
            <w:hideMark/>
          </w:tcPr>
          <w:p w14:paraId="517F01E0" w14:textId="77777777" w:rsidR="008D441E" w:rsidRPr="008D192F" w:rsidRDefault="008D441E" w:rsidP="008D441E">
            <w:pPr>
              <w:rPr>
                <w:sz w:val="18"/>
                <w:szCs w:val="18"/>
              </w:rPr>
            </w:pPr>
            <w:r w:rsidRPr="008D192F">
              <w:rPr>
                <w:sz w:val="18"/>
                <w:szCs w:val="18"/>
              </w:rPr>
              <w:t>506,37</w:t>
            </w:r>
          </w:p>
        </w:tc>
        <w:tc>
          <w:tcPr>
            <w:tcW w:w="992" w:type="dxa"/>
            <w:noWrap/>
            <w:hideMark/>
          </w:tcPr>
          <w:p w14:paraId="1077C838" w14:textId="77777777" w:rsidR="008D441E" w:rsidRPr="008D192F" w:rsidRDefault="008D441E" w:rsidP="008D441E">
            <w:pPr>
              <w:rPr>
                <w:sz w:val="18"/>
                <w:szCs w:val="18"/>
              </w:rPr>
            </w:pPr>
            <w:r w:rsidRPr="008D192F">
              <w:rPr>
                <w:sz w:val="18"/>
                <w:szCs w:val="18"/>
              </w:rPr>
              <w:t>9,60</w:t>
            </w:r>
          </w:p>
        </w:tc>
        <w:tc>
          <w:tcPr>
            <w:tcW w:w="1418" w:type="dxa"/>
            <w:noWrap/>
            <w:hideMark/>
          </w:tcPr>
          <w:p w14:paraId="5E48B7A7" w14:textId="77777777" w:rsidR="008D441E" w:rsidRPr="008D192F" w:rsidRDefault="008D441E" w:rsidP="008D441E">
            <w:pPr>
              <w:rPr>
                <w:sz w:val="18"/>
                <w:szCs w:val="18"/>
              </w:rPr>
            </w:pPr>
            <w:r w:rsidRPr="008D192F">
              <w:rPr>
                <w:sz w:val="18"/>
                <w:szCs w:val="18"/>
              </w:rPr>
              <w:t>117,14</w:t>
            </w:r>
          </w:p>
        </w:tc>
        <w:tc>
          <w:tcPr>
            <w:tcW w:w="1276" w:type="dxa"/>
            <w:noWrap/>
            <w:hideMark/>
          </w:tcPr>
          <w:p w14:paraId="26BA5B0F" w14:textId="77777777" w:rsidR="008D441E" w:rsidRPr="008D192F" w:rsidRDefault="008D441E" w:rsidP="008D441E">
            <w:pPr>
              <w:rPr>
                <w:sz w:val="18"/>
                <w:szCs w:val="18"/>
              </w:rPr>
            </w:pPr>
            <w:r w:rsidRPr="008D192F">
              <w:rPr>
                <w:sz w:val="18"/>
                <w:szCs w:val="18"/>
              </w:rPr>
              <w:t>517,62</w:t>
            </w:r>
          </w:p>
        </w:tc>
        <w:tc>
          <w:tcPr>
            <w:tcW w:w="1275" w:type="dxa"/>
            <w:noWrap/>
            <w:hideMark/>
          </w:tcPr>
          <w:p w14:paraId="56441CAC" w14:textId="77777777" w:rsidR="008D441E" w:rsidRPr="008D192F" w:rsidRDefault="008D441E" w:rsidP="008D441E">
            <w:pPr>
              <w:rPr>
                <w:sz w:val="18"/>
                <w:szCs w:val="18"/>
              </w:rPr>
            </w:pPr>
            <w:r w:rsidRPr="008D192F">
              <w:rPr>
                <w:sz w:val="18"/>
                <w:szCs w:val="18"/>
              </w:rPr>
              <w:t>187,77</w:t>
            </w:r>
          </w:p>
        </w:tc>
        <w:tc>
          <w:tcPr>
            <w:tcW w:w="993" w:type="dxa"/>
            <w:noWrap/>
            <w:hideMark/>
          </w:tcPr>
          <w:p w14:paraId="0E0CE49B" w14:textId="77777777" w:rsidR="008D441E" w:rsidRPr="008D192F" w:rsidRDefault="008D441E" w:rsidP="008D441E">
            <w:pPr>
              <w:rPr>
                <w:sz w:val="18"/>
                <w:szCs w:val="18"/>
              </w:rPr>
            </w:pPr>
            <w:r w:rsidRPr="008D192F">
              <w:rPr>
                <w:sz w:val="18"/>
                <w:szCs w:val="18"/>
              </w:rPr>
              <w:t>9,10</w:t>
            </w:r>
          </w:p>
        </w:tc>
      </w:tr>
    </w:tbl>
    <w:p w14:paraId="72C5459D" w14:textId="77777777" w:rsidR="008D441E" w:rsidRPr="008D192F" w:rsidRDefault="008D441E" w:rsidP="008D441E">
      <w:pPr>
        <w:rPr>
          <w:sz w:val="18"/>
          <w:szCs w:val="18"/>
        </w:rPr>
      </w:pPr>
    </w:p>
    <w:p w14:paraId="150C92EC"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1E6D1704" w14:textId="77777777" w:rsidR="008D441E" w:rsidRPr="008D192F" w:rsidRDefault="008D441E" w:rsidP="008D441E">
      <w:pPr>
        <w:rPr>
          <w:sz w:val="18"/>
          <w:szCs w:val="18"/>
        </w:rPr>
      </w:pPr>
      <w:r w:rsidRPr="008D192F">
        <w:rPr>
          <w:sz w:val="18"/>
          <w:szCs w:val="18"/>
        </w:rPr>
        <w:t>Рацион: Завтрак + Обед</w:t>
      </w:r>
    </w:p>
    <w:p w14:paraId="5A18BF88" w14:textId="77777777" w:rsidR="008D441E" w:rsidRPr="008D192F" w:rsidRDefault="008D441E" w:rsidP="008D441E">
      <w:pPr>
        <w:rPr>
          <w:sz w:val="18"/>
          <w:szCs w:val="18"/>
        </w:rPr>
      </w:pPr>
      <w:r w:rsidRPr="008D192F">
        <w:rPr>
          <w:sz w:val="18"/>
          <w:szCs w:val="18"/>
        </w:rPr>
        <w:t>День: Четверг</w:t>
      </w:r>
    </w:p>
    <w:p w14:paraId="02789E66" w14:textId="77777777" w:rsidR="008D441E" w:rsidRPr="008D192F" w:rsidRDefault="008D441E" w:rsidP="008D441E">
      <w:pPr>
        <w:rPr>
          <w:sz w:val="18"/>
          <w:szCs w:val="18"/>
        </w:rPr>
      </w:pPr>
      <w:r w:rsidRPr="008D192F">
        <w:rPr>
          <w:sz w:val="18"/>
          <w:szCs w:val="18"/>
        </w:rPr>
        <w:t>Неделя: 1</w:t>
      </w:r>
    </w:p>
    <w:p w14:paraId="6861684C" w14:textId="77777777" w:rsidR="008D441E" w:rsidRPr="008D192F" w:rsidRDefault="008D441E" w:rsidP="008D441E">
      <w:pPr>
        <w:rPr>
          <w:sz w:val="18"/>
          <w:szCs w:val="18"/>
        </w:rPr>
      </w:pPr>
      <w:r w:rsidRPr="008D192F">
        <w:rPr>
          <w:sz w:val="18"/>
          <w:szCs w:val="18"/>
        </w:rPr>
        <w:t>Возраст: 7-11 лет</w:t>
      </w:r>
    </w:p>
    <w:tbl>
      <w:tblPr>
        <w:tblStyle w:val="231"/>
        <w:tblW w:w="15291" w:type="dxa"/>
        <w:tblLayout w:type="fixed"/>
        <w:tblLook w:val="04A0" w:firstRow="1" w:lastRow="0" w:firstColumn="1" w:lastColumn="0" w:noHBand="0" w:noVBand="1"/>
      </w:tblPr>
      <w:tblGrid>
        <w:gridCol w:w="766"/>
        <w:gridCol w:w="1448"/>
        <w:gridCol w:w="845"/>
        <w:gridCol w:w="666"/>
        <w:gridCol w:w="666"/>
        <w:gridCol w:w="766"/>
        <w:gridCol w:w="1755"/>
        <w:gridCol w:w="851"/>
        <w:gridCol w:w="850"/>
        <w:gridCol w:w="866"/>
        <w:gridCol w:w="883"/>
        <w:gridCol w:w="1385"/>
        <w:gridCol w:w="1276"/>
        <w:gridCol w:w="1275"/>
        <w:gridCol w:w="993"/>
      </w:tblGrid>
      <w:tr w:rsidR="008D441E" w:rsidRPr="008D192F" w14:paraId="2DEE4CB7" w14:textId="77777777" w:rsidTr="008D441E">
        <w:trPr>
          <w:trHeight w:val="55"/>
        </w:trPr>
        <w:tc>
          <w:tcPr>
            <w:tcW w:w="766" w:type="dxa"/>
            <w:vMerge w:val="restart"/>
            <w:hideMark/>
          </w:tcPr>
          <w:p w14:paraId="7BEB231E" w14:textId="77777777" w:rsidR="008D441E" w:rsidRPr="008D192F" w:rsidRDefault="008D441E" w:rsidP="008D441E">
            <w:pPr>
              <w:rPr>
                <w:sz w:val="18"/>
                <w:szCs w:val="18"/>
              </w:rPr>
            </w:pPr>
            <w:r w:rsidRPr="008D192F">
              <w:rPr>
                <w:sz w:val="18"/>
                <w:szCs w:val="18"/>
              </w:rPr>
              <w:t>№</w:t>
            </w:r>
            <w:r w:rsidRPr="008D192F">
              <w:rPr>
                <w:sz w:val="18"/>
                <w:szCs w:val="18"/>
              </w:rPr>
              <w:br/>
            </w:r>
            <w:proofErr w:type="spellStart"/>
            <w:r w:rsidRPr="008D192F">
              <w:rPr>
                <w:sz w:val="18"/>
                <w:szCs w:val="18"/>
              </w:rPr>
              <w:t>рец</w:t>
            </w:r>
            <w:proofErr w:type="spellEnd"/>
            <w:r w:rsidRPr="008D192F">
              <w:rPr>
                <w:sz w:val="18"/>
                <w:szCs w:val="18"/>
              </w:rPr>
              <w:t>.</w:t>
            </w:r>
          </w:p>
        </w:tc>
        <w:tc>
          <w:tcPr>
            <w:tcW w:w="1448" w:type="dxa"/>
            <w:vMerge w:val="restart"/>
            <w:hideMark/>
          </w:tcPr>
          <w:p w14:paraId="06AF423E" w14:textId="77777777" w:rsidR="008D441E" w:rsidRPr="008D192F" w:rsidRDefault="008D441E" w:rsidP="008D441E">
            <w:pPr>
              <w:rPr>
                <w:sz w:val="18"/>
                <w:szCs w:val="18"/>
              </w:rPr>
            </w:pPr>
            <w:r w:rsidRPr="008D192F">
              <w:rPr>
                <w:sz w:val="18"/>
                <w:szCs w:val="18"/>
              </w:rPr>
              <w:t>Прием пищи, наименование блюда</w:t>
            </w:r>
          </w:p>
        </w:tc>
        <w:tc>
          <w:tcPr>
            <w:tcW w:w="845" w:type="dxa"/>
            <w:vMerge w:val="restart"/>
            <w:hideMark/>
          </w:tcPr>
          <w:p w14:paraId="0C8D003F" w14:textId="77777777" w:rsidR="008D441E" w:rsidRPr="008D192F" w:rsidRDefault="008D441E" w:rsidP="008D441E">
            <w:pPr>
              <w:rPr>
                <w:sz w:val="18"/>
                <w:szCs w:val="18"/>
              </w:rPr>
            </w:pPr>
            <w:r w:rsidRPr="008D192F">
              <w:rPr>
                <w:sz w:val="18"/>
                <w:szCs w:val="18"/>
              </w:rPr>
              <w:t>Масса порции</w:t>
            </w:r>
          </w:p>
        </w:tc>
        <w:tc>
          <w:tcPr>
            <w:tcW w:w="2098" w:type="dxa"/>
            <w:gridSpan w:val="3"/>
            <w:hideMark/>
          </w:tcPr>
          <w:p w14:paraId="184F1B73" w14:textId="77777777" w:rsidR="008D441E" w:rsidRPr="008D192F" w:rsidRDefault="008D441E" w:rsidP="008D441E">
            <w:pPr>
              <w:rPr>
                <w:sz w:val="18"/>
                <w:szCs w:val="18"/>
              </w:rPr>
            </w:pPr>
            <w:r w:rsidRPr="008D192F">
              <w:rPr>
                <w:sz w:val="18"/>
                <w:szCs w:val="18"/>
              </w:rPr>
              <w:t>Пищевые вещества (г)</w:t>
            </w:r>
          </w:p>
        </w:tc>
        <w:tc>
          <w:tcPr>
            <w:tcW w:w="1755" w:type="dxa"/>
            <w:vMerge w:val="restart"/>
            <w:hideMark/>
          </w:tcPr>
          <w:p w14:paraId="2DDCC4D9" w14:textId="77777777" w:rsidR="008D441E" w:rsidRPr="008D192F" w:rsidRDefault="008D441E" w:rsidP="008D441E">
            <w:pPr>
              <w:rPr>
                <w:sz w:val="18"/>
                <w:szCs w:val="18"/>
              </w:rPr>
            </w:pPr>
            <w:proofErr w:type="spellStart"/>
            <w:r w:rsidRPr="008D192F">
              <w:rPr>
                <w:sz w:val="18"/>
                <w:szCs w:val="18"/>
              </w:rPr>
              <w:t>Энерг</w:t>
            </w:r>
            <w:proofErr w:type="gramStart"/>
            <w:r w:rsidRPr="008D192F">
              <w:rPr>
                <w:sz w:val="18"/>
                <w:szCs w:val="18"/>
              </w:rPr>
              <w:t>е</w:t>
            </w:r>
            <w:proofErr w:type="spellEnd"/>
            <w:r w:rsidRPr="008D192F">
              <w:rPr>
                <w:sz w:val="18"/>
                <w:szCs w:val="18"/>
              </w:rPr>
              <w:t>-</w:t>
            </w:r>
            <w:proofErr w:type="gramEnd"/>
            <w:r w:rsidRPr="008D192F">
              <w:rPr>
                <w:sz w:val="18"/>
                <w:szCs w:val="18"/>
              </w:rPr>
              <w:br/>
            </w:r>
            <w:proofErr w:type="spellStart"/>
            <w:r w:rsidRPr="008D192F">
              <w:rPr>
                <w:sz w:val="18"/>
                <w:szCs w:val="18"/>
              </w:rPr>
              <w:t>тическая</w:t>
            </w:r>
            <w:proofErr w:type="spellEnd"/>
            <w:r w:rsidRPr="008D192F">
              <w:rPr>
                <w:sz w:val="18"/>
                <w:szCs w:val="18"/>
              </w:rPr>
              <w:t xml:space="preserve"> ценность (ккал)</w:t>
            </w:r>
          </w:p>
        </w:tc>
        <w:tc>
          <w:tcPr>
            <w:tcW w:w="3450" w:type="dxa"/>
            <w:gridSpan w:val="4"/>
            <w:hideMark/>
          </w:tcPr>
          <w:p w14:paraId="097889E8" w14:textId="77777777" w:rsidR="008D441E" w:rsidRPr="008D192F" w:rsidRDefault="008D441E" w:rsidP="008D441E">
            <w:pPr>
              <w:rPr>
                <w:sz w:val="18"/>
                <w:szCs w:val="18"/>
              </w:rPr>
            </w:pPr>
            <w:r w:rsidRPr="008D192F">
              <w:rPr>
                <w:sz w:val="18"/>
                <w:szCs w:val="18"/>
              </w:rPr>
              <w:t>Витамины (мг)</w:t>
            </w:r>
          </w:p>
        </w:tc>
        <w:tc>
          <w:tcPr>
            <w:tcW w:w="4929" w:type="dxa"/>
            <w:gridSpan w:val="4"/>
            <w:hideMark/>
          </w:tcPr>
          <w:p w14:paraId="704F5149" w14:textId="77777777" w:rsidR="008D441E" w:rsidRPr="008D192F" w:rsidRDefault="008D441E" w:rsidP="008D441E">
            <w:pPr>
              <w:rPr>
                <w:sz w:val="18"/>
                <w:szCs w:val="18"/>
              </w:rPr>
            </w:pPr>
            <w:r w:rsidRPr="008D192F">
              <w:rPr>
                <w:sz w:val="18"/>
                <w:szCs w:val="18"/>
              </w:rPr>
              <w:t>Минеральные вещества (мг)</w:t>
            </w:r>
          </w:p>
        </w:tc>
      </w:tr>
      <w:tr w:rsidR="008D441E" w:rsidRPr="008D192F" w14:paraId="43FDDF28" w14:textId="77777777" w:rsidTr="008D441E">
        <w:trPr>
          <w:trHeight w:val="55"/>
        </w:trPr>
        <w:tc>
          <w:tcPr>
            <w:tcW w:w="766" w:type="dxa"/>
            <w:vMerge/>
            <w:hideMark/>
          </w:tcPr>
          <w:p w14:paraId="2A01D13D" w14:textId="77777777" w:rsidR="008D441E" w:rsidRPr="008D192F" w:rsidRDefault="008D441E" w:rsidP="008D441E">
            <w:pPr>
              <w:rPr>
                <w:sz w:val="18"/>
                <w:szCs w:val="18"/>
              </w:rPr>
            </w:pPr>
          </w:p>
        </w:tc>
        <w:tc>
          <w:tcPr>
            <w:tcW w:w="1448" w:type="dxa"/>
            <w:vMerge/>
            <w:hideMark/>
          </w:tcPr>
          <w:p w14:paraId="22C4D2F3" w14:textId="77777777" w:rsidR="008D441E" w:rsidRPr="008D192F" w:rsidRDefault="008D441E" w:rsidP="008D441E">
            <w:pPr>
              <w:rPr>
                <w:sz w:val="18"/>
                <w:szCs w:val="18"/>
              </w:rPr>
            </w:pPr>
          </w:p>
        </w:tc>
        <w:tc>
          <w:tcPr>
            <w:tcW w:w="845" w:type="dxa"/>
            <w:vMerge/>
            <w:hideMark/>
          </w:tcPr>
          <w:p w14:paraId="73DD7A2F" w14:textId="77777777" w:rsidR="008D441E" w:rsidRPr="008D192F" w:rsidRDefault="008D441E" w:rsidP="008D441E">
            <w:pPr>
              <w:rPr>
                <w:sz w:val="18"/>
                <w:szCs w:val="18"/>
              </w:rPr>
            </w:pPr>
          </w:p>
        </w:tc>
        <w:tc>
          <w:tcPr>
            <w:tcW w:w="666" w:type="dxa"/>
            <w:hideMark/>
          </w:tcPr>
          <w:p w14:paraId="12A548F9" w14:textId="77777777" w:rsidR="008D441E" w:rsidRPr="008D192F" w:rsidRDefault="008D441E" w:rsidP="008D441E">
            <w:pPr>
              <w:rPr>
                <w:sz w:val="18"/>
                <w:szCs w:val="18"/>
              </w:rPr>
            </w:pPr>
            <w:r w:rsidRPr="008D192F">
              <w:rPr>
                <w:sz w:val="18"/>
                <w:szCs w:val="18"/>
              </w:rPr>
              <w:t>Б</w:t>
            </w:r>
          </w:p>
        </w:tc>
        <w:tc>
          <w:tcPr>
            <w:tcW w:w="666" w:type="dxa"/>
            <w:hideMark/>
          </w:tcPr>
          <w:p w14:paraId="69ED4183" w14:textId="77777777" w:rsidR="008D441E" w:rsidRPr="008D192F" w:rsidRDefault="008D441E" w:rsidP="008D441E">
            <w:pPr>
              <w:rPr>
                <w:sz w:val="18"/>
                <w:szCs w:val="18"/>
              </w:rPr>
            </w:pPr>
            <w:r w:rsidRPr="008D192F">
              <w:rPr>
                <w:sz w:val="18"/>
                <w:szCs w:val="18"/>
              </w:rPr>
              <w:t>Ж</w:t>
            </w:r>
          </w:p>
        </w:tc>
        <w:tc>
          <w:tcPr>
            <w:tcW w:w="766" w:type="dxa"/>
            <w:hideMark/>
          </w:tcPr>
          <w:p w14:paraId="4DF71C40" w14:textId="77777777" w:rsidR="008D441E" w:rsidRPr="008D192F" w:rsidRDefault="008D441E" w:rsidP="008D441E">
            <w:pPr>
              <w:rPr>
                <w:sz w:val="18"/>
                <w:szCs w:val="18"/>
              </w:rPr>
            </w:pPr>
            <w:r w:rsidRPr="008D192F">
              <w:rPr>
                <w:sz w:val="18"/>
                <w:szCs w:val="18"/>
              </w:rPr>
              <w:t>У</w:t>
            </w:r>
          </w:p>
        </w:tc>
        <w:tc>
          <w:tcPr>
            <w:tcW w:w="1755" w:type="dxa"/>
            <w:vMerge/>
            <w:hideMark/>
          </w:tcPr>
          <w:p w14:paraId="1C039F0A" w14:textId="77777777" w:rsidR="008D441E" w:rsidRPr="008D192F" w:rsidRDefault="008D441E" w:rsidP="008D441E">
            <w:pPr>
              <w:rPr>
                <w:sz w:val="18"/>
                <w:szCs w:val="18"/>
              </w:rPr>
            </w:pPr>
          </w:p>
        </w:tc>
        <w:tc>
          <w:tcPr>
            <w:tcW w:w="851" w:type="dxa"/>
            <w:hideMark/>
          </w:tcPr>
          <w:p w14:paraId="51F909AA" w14:textId="77777777" w:rsidR="008D441E" w:rsidRPr="008D192F" w:rsidRDefault="008D441E" w:rsidP="008D441E">
            <w:pPr>
              <w:rPr>
                <w:sz w:val="18"/>
                <w:szCs w:val="18"/>
              </w:rPr>
            </w:pPr>
            <w:r w:rsidRPr="008D192F">
              <w:rPr>
                <w:sz w:val="18"/>
                <w:szCs w:val="18"/>
              </w:rPr>
              <w:t>B1</w:t>
            </w:r>
          </w:p>
        </w:tc>
        <w:tc>
          <w:tcPr>
            <w:tcW w:w="850" w:type="dxa"/>
            <w:hideMark/>
          </w:tcPr>
          <w:p w14:paraId="59F4A017" w14:textId="77777777" w:rsidR="008D441E" w:rsidRPr="008D192F" w:rsidRDefault="008D441E" w:rsidP="008D441E">
            <w:pPr>
              <w:rPr>
                <w:sz w:val="18"/>
                <w:szCs w:val="18"/>
              </w:rPr>
            </w:pPr>
            <w:r w:rsidRPr="008D192F">
              <w:rPr>
                <w:sz w:val="18"/>
                <w:szCs w:val="18"/>
              </w:rPr>
              <w:t>C</w:t>
            </w:r>
          </w:p>
        </w:tc>
        <w:tc>
          <w:tcPr>
            <w:tcW w:w="866" w:type="dxa"/>
            <w:hideMark/>
          </w:tcPr>
          <w:p w14:paraId="18AE6A53" w14:textId="77777777" w:rsidR="008D441E" w:rsidRPr="008D192F" w:rsidRDefault="008D441E" w:rsidP="008D441E">
            <w:pPr>
              <w:rPr>
                <w:sz w:val="18"/>
                <w:szCs w:val="18"/>
              </w:rPr>
            </w:pPr>
            <w:r w:rsidRPr="008D192F">
              <w:rPr>
                <w:sz w:val="18"/>
                <w:szCs w:val="18"/>
              </w:rPr>
              <w:t>A</w:t>
            </w:r>
          </w:p>
        </w:tc>
        <w:tc>
          <w:tcPr>
            <w:tcW w:w="883" w:type="dxa"/>
            <w:hideMark/>
          </w:tcPr>
          <w:p w14:paraId="7631AF11" w14:textId="77777777" w:rsidR="008D441E" w:rsidRPr="008D192F" w:rsidRDefault="008D441E" w:rsidP="008D441E">
            <w:pPr>
              <w:rPr>
                <w:sz w:val="18"/>
                <w:szCs w:val="18"/>
              </w:rPr>
            </w:pPr>
            <w:r w:rsidRPr="008D192F">
              <w:rPr>
                <w:sz w:val="18"/>
                <w:szCs w:val="18"/>
              </w:rPr>
              <w:t>E</w:t>
            </w:r>
          </w:p>
        </w:tc>
        <w:tc>
          <w:tcPr>
            <w:tcW w:w="1385" w:type="dxa"/>
            <w:hideMark/>
          </w:tcPr>
          <w:p w14:paraId="6B1612DD" w14:textId="77777777" w:rsidR="008D441E" w:rsidRPr="008D192F" w:rsidRDefault="008D441E" w:rsidP="008D441E">
            <w:pPr>
              <w:rPr>
                <w:sz w:val="18"/>
                <w:szCs w:val="18"/>
              </w:rPr>
            </w:pPr>
            <w:proofErr w:type="spellStart"/>
            <w:r w:rsidRPr="008D192F">
              <w:rPr>
                <w:sz w:val="18"/>
                <w:szCs w:val="18"/>
              </w:rPr>
              <w:t>Ca</w:t>
            </w:r>
            <w:proofErr w:type="spellEnd"/>
          </w:p>
        </w:tc>
        <w:tc>
          <w:tcPr>
            <w:tcW w:w="1276" w:type="dxa"/>
            <w:hideMark/>
          </w:tcPr>
          <w:p w14:paraId="48DE9382" w14:textId="77777777" w:rsidR="008D441E" w:rsidRPr="008D192F" w:rsidRDefault="008D441E" w:rsidP="008D441E">
            <w:pPr>
              <w:rPr>
                <w:sz w:val="18"/>
                <w:szCs w:val="18"/>
              </w:rPr>
            </w:pPr>
            <w:r w:rsidRPr="008D192F">
              <w:rPr>
                <w:sz w:val="18"/>
                <w:szCs w:val="18"/>
              </w:rPr>
              <w:t>P</w:t>
            </w:r>
          </w:p>
        </w:tc>
        <w:tc>
          <w:tcPr>
            <w:tcW w:w="1275" w:type="dxa"/>
            <w:hideMark/>
          </w:tcPr>
          <w:p w14:paraId="1DCDB95F" w14:textId="77777777" w:rsidR="008D441E" w:rsidRPr="008D192F" w:rsidRDefault="008D441E" w:rsidP="008D441E">
            <w:pPr>
              <w:rPr>
                <w:sz w:val="18"/>
                <w:szCs w:val="18"/>
              </w:rPr>
            </w:pPr>
            <w:proofErr w:type="spellStart"/>
            <w:r w:rsidRPr="008D192F">
              <w:rPr>
                <w:sz w:val="18"/>
                <w:szCs w:val="18"/>
              </w:rPr>
              <w:t>Mg</w:t>
            </w:r>
            <w:proofErr w:type="spellEnd"/>
          </w:p>
        </w:tc>
        <w:tc>
          <w:tcPr>
            <w:tcW w:w="993" w:type="dxa"/>
            <w:hideMark/>
          </w:tcPr>
          <w:p w14:paraId="784D2E80" w14:textId="77777777" w:rsidR="008D441E" w:rsidRPr="008D192F" w:rsidRDefault="008D441E" w:rsidP="008D441E">
            <w:pPr>
              <w:rPr>
                <w:sz w:val="18"/>
                <w:szCs w:val="18"/>
              </w:rPr>
            </w:pPr>
            <w:proofErr w:type="spellStart"/>
            <w:r w:rsidRPr="008D192F">
              <w:rPr>
                <w:sz w:val="18"/>
                <w:szCs w:val="18"/>
              </w:rPr>
              <w:t>Fe</w:t>
            </w:r>
            <w:proofErr w:type="spellEnd"/>
          </w:p>
        </w:tc>
      </w:tr>
      <w:tr w:rsidR="008D441E" w:rsidRPr="008D192F" w14:paraId="60638A3B" w14:textId="77777777" w:rsidTr="008D441E">
        <w:trPr>
          <w:trHeight w:val="55"/>
        </w:trPr>
        <w:tc>
          <w:tcPr>
            <w:tcW w:w="766" w:type="dxa"/>
            <w:noWrap/>
            <w:hideMark/>
          </w:tcPr>
          <w:p w14:paraId="7D66E8B4" w14:textId="77777777" w:rsidR="008D441E" w:rsidRPr="008D192F" w:rsidRDefault="008D441E" w:rsidP="008D441E">
            <w:pPr>
              <w:rPr>
                <w:sz w:val="18"/>
                <w:szCs w:val="18"/>
              </w:rPr>
            </w:pPr>
            <w:r w:rsidRPr="008D192F">
              <w:rPr>
                <w:sz w:val="18"/>
                <w:szCs w:val="18"/>
              </w:rPr>
              <w:t>1</w:t>
            </w:r>
          </w:p>
        </w:tc>
        <w:tc>
          <w:tcPr>
            <w:tcW w:w="1448" w:type="dxa"/>
            <w:noWrap/>
            <w:hideMark/>
          </w:tcPr>
          <w:p w14:paraId="6FFA4629" w14:textId="77777777" w:rsidR="008D441E" w:rsidRPr="008D192F" w:rsidRDefault="008D441E" w:rsidP="008D441E">
            <w:pPr>
              <w:rPr>
                <w:sz w:val="18"/>
                <w:szCs w:val="18"/>
              </w:rPr>
            </w:pPr>
            <w:r w:rsidRPr="008D192F">
              <w:rPr>
                <w:sz w:val="18"/>
                <w:szCs w:val="18"/>
              </w:rPr>
              <w:t>2</w:t>
            </w:r>
          </w:p>
        </w:tc>
        <w:tc>
          <w:tcPr>
            <w:tcW w:w="845" w:type="dxa"/>
            <w:noWrap/>
            <w:hideMark/>
          </w:tcPr>
          <w:p w14:paraId="6F628E00" w14:textId="77777777" w:rsidR="008D441E" w:rsidRPr="008D192F" w:rsidRDefault="008D441E" w:rsidP="008D441E">
            <w:pPr>
              <w:rPr>
                <w:sz w:val="18"/>
                <w:szCs w:val="18"/>
              </w:rPr>
            </w:pPr>
            <w:r w:rsidRPr="008D192F">
              <w:rPr>
                <w:sz w:val="18"/>
                <w:szCs w:val="18"/>
              </w:rPr>
              <w:t>3</w:t>
            </w:r>
          </w:p>
        </w:tc>
        <w:tc>
          <w:tcPr>
            <w:tcW w:w="666" w:type="dxa"/>
            <w:noWrap/>
            <w:hideMark/>
          </w:tcPr>
          <w:p w14:paraId="32EE80A0" w14:textId="77777777" w:rsidR="008D441E" w:rsidRPr="008D192F" w:rsidRDefault="008D441E" w:rsidP="008D441E">
            <w:pPr>
              <w:rPr>
                <w:sz w:val="18"/>
                <w:szCs w:val="18"/>
              </w:rPr>
            </w:pPr>
            <w:r w:rsidRPr="008D192F">
              <w:rPr>
                <w:sz w:val="18"/>
                <w:szCs w:val="18"/>
              </w:rPr>
              <w:t>4</w:t>
            </w:r>
          </w:p>
        </w:tc>
        <w:tc>
          <w:tcPr>
            <w:tcW w:w="666" w:type="dxa"/>
            <w:noWrap/>
            <w:hideMark/>
          </w:tcPr>
          <w:p w14:paraId="02C93FE3" w14:textId="77777777" w:rsidR="008D441E" w:rsidRPr="008D192F" w:rsidRDefault="008D441E" w:rsidP="008D441E">
            <w:pPr>
              <w:rPr>
                <w:sz w:val="18"/>
                <w:szCs w:val="18"/>
              </w:rPr>
            </w:pPr>
            <w:r w:rsidRPr="008D192F">
              <w:rPr>
                <w:sz w:val="18"/>
                <w:szCs w:val="18"/>
              </w:rPr>
              <w:t>5</w:t>
            </w:r>
          </w:p>
        </w:tc>
        <w:tc>
          <w:tcPr>
            <w:tcW w:w="766" w:type="dxa"/>
            <w:noWrap/>
            <w:hideMark/>
          </w:tcPr>
          <w:p w14:paraId="7DA49F0F" w14:textId="77777777" w:rsidR="008D441E" w:rsidRPr="008D192F" w:rsidRDefault="008D441E" w:rsidP="008D441E">
            <w:pPr>
              <w:rPr>
                <w:sz w:val="18"/>
                <w:szCs w:val="18"/>
              </w:rPr>
            </w:pPr>
            <w:r w:rsidRPr="008D192F">
              <w:rPr>
                <w:sz w:val="18"/>
                <w:szCs w:val="18"/>
              </w:rPr>
              <w:t>6</w:t>
            </w:r>
          </w:p>
        </w:tc>
        <w:tc>
          <w:tcPr>
            <w:tcW w:w="1755" w:type="dxa"/>
            <w:noWrap/>
            <w:hideMark/>
          </w:tcPr>
          <w:p w14:paraId="2F76FA1D" w14:textId="77777777" w:rsidR="008D441E" w:rsidRPr="008D192F" w:rsidRDefault="008D441E" w:rsidP="008D441E">
            <w:pPr>
              <w:rPr>
                <w:sz w:val="18"/>
                <w:szCs w:val="18"/>
              </w:rPr>
            </w:pPr>
            <w:r w:rsidRPr="008D192F">
              <w:rPr>
                <w:sz w:val="18"/>
                <w:szCs w:val="18"/>
              </w:rPr>
              <w:t>7</w:t>
            </w:r>
          </w:p>
        </w:tc>
        <w:tc>
          <w:tcPr>
            <w:tcW w:w="851" w:type="dxa"/>
            <w:noWrap/>
            <w:hideMark/>
          </w:tcPr>
          <w:p w14:paraId="0265F817" w14:textId="77777777" w:rsidR="008D441E" w:rsidRPr="008D192F" w:rsidRDefault="008D441E" w:rsidP="008D441E">
            <w:pPr>
              <w:rPr>
                <w:sz w:val="18"/>
                <w:szCs w:val="18"/>
              </w:rPr>
            </w:pPr>
            <w:r w:rsidRPr="008D192F">
              <w:rPr>
                <w:sz w:val="18"/>
                <w:szCs w:val="18"/>
              </w:rPr>
              <w:t>8</w:t>
            </w:r>
          </w:p>
        </w:tc>
        <w:tc>
          <w:tcPr>
            <w:tcW w:w="850" w:type="dxa"/>
            <w:noWrap/>
            <w:hideMark/>
          </w:tcPr>
          <w:p w14:paraId="1CEB3DC2" w14:textId="77777777" w:rsidR="008D441E" w:rsidRPr="008D192F" w:rsidRDefault="008D441E" w:rsidP="008D441E">
            <w:pPr>
              <w:rPr>
                <w:sz w:val="18"/>
                <w:szCs w:val="18"/>
              </w:rPr>
            </w:pPr>
            <w:r w:rsidRPr="008D192F">
              <w:rPr>
                <w:sz w:val="18"/>
                <w:szCs w:val="18"/>
              </w:rPr>
              <w:t>9</w:t>
            </w:r>
          </w:p>
        </w:tc>
        <w:tc>
          <w:tcPr>
            <w:tcW w:w="866" w:type="dxa"/>
            <w:noWrap/>
            <w:hideMark/>
          </w:tcPr>
          <w:p w14:paraId="07AD0630" w14:textId="77777777" w:rsidR="008D441E" w:rsidRPr="008D192F" w:rsidRDefault="008D441E" w:rsidP="008D441E">
            <w:pPr>
              <w:rPr>
                <w:sz w:val="18"/>
                <w:szCs w:val="18"/>
              </w:rPr>
            </w:pPr>
            <w:r w:rsidRPr="008D192F">
              <w:rPr>
                <w:sz w:val="18"/>
                <w:szCs w:val="18"/>
              </w:rPr>
              <w:t>10</w:t>
            </w:r>
          </w:p>
        </w:tc>
        <w:tc>
          <w:tcPr>
            <w:tcW w:w="883" w:type="dxa"/>
            <w:noWrap/>
            <w:hideMark/>
          </w:tcPr>
          <w:p w14:paraId="13D3073A" w14:textId="77777777" w:rsidR="008D441E" w:rsidRPr="008D192F" w:rsidRDefault="008D441E" w:rsidP="008D441E">
            <w:pPr>
              <w:rPr>
                <w:sz w:val="18"/>
                <w:szCs w:val="18"/>
              </w:rPr>
            </w:pPr>
            <w:r w:rsidRPr="008D192F">
              <w:rPr>
                <w:sz w:val="18"/>
                <w:szCs w:val="18"/>
              </w:rPr>
              <w:t>11</w:t>
            </w:r>
          </w:p>
        </w:tc>
        <w:tc>
          <w:tcPr>
            <w:tcW w:w="1385" w:type="dxa"/>
            <w:noWrap/>
            <w:hideMark/>
          </w:tcPr>
          <w:p w14:paraId="21C900DB" w14:textId="77777777" w:rsidR="008D441E" w:rsidRPr="008D192F" w:rsidRDefault="008D441E" w:rsidP="008D441E">
            <w:pPr>
              <w:rPr>
                <w:sz w:val="18"/>
                <w:szCs w:val="18"/>
              </w:rPr>
            </w:pPr>
            <w:r w:rsidRPr="008D192F">
              <w:rPr>
                <w:sz w:val="18"/>
                <w:szCs w:val="18"/>
              </w:rPr>
              <w:t>12</w:t>
            </w:r>
          </w:p>
        </w:tc>
        <w:tc>
          <w:tcPr>
            <w:tcW w:w="1276" w:type="dxa"/>
            <w:noWrap/>
            <w:hideMark/>
          </w:tcPr>
          <w:p w14:paraId="3732A1A8" w14:textId="77777777" w:rsidR="008D441E" w:rsidRPr="008D192F" w:rsidRDefault="008D441E" w:rsidP="008D441E">
            <w:pPr>
              <w:rPr>
                <w:sz w:val="18"/>
                <w:szCs w:val="18"/>
              </w:rPr>
            </w:pPr>
            <w:r w:rsidRPr="008D192F">
              <w:rPr>
                <w:sz w:val="18"/>
                <w:szCs w:val="18"/>
              </w:rPr>
              <w:t>13</w:t>
            </w:r>
          </w:p>
        </w:tc>
        <w:tc>
          <w:tcPr>
            <w:tcW w:w="1275" w:type="dxa"/>
            <w:noWrap/>
            <w:hideMark/>
          </w:tcPr>
          <w:p w14:paraId="2C708A8A" w14:textId="77777777" w:rsidR="008D441E" w:rsidRPr="008D192F" w:rsidRDefault="008D441E" w:rsidP="008D441E">
            <w:pPr>
              <w:rPr>
                <w:sz w:val="18"/>
                <w:szCs w:val="18"/>
              </w:rPr>
            </w:pPr>
            <w:r w:rsidRPr="008D192F">
              <w:rPr>
                <w:sz w:val="18"/>
                <w:szCs w:val="18"/>
              </w:rPr>
              <w:t>14</w:t>
            </w:r>
          </w:p>
        </w:tc>
        <w:tc>
          <w:tcPr>
            <w:tcW w:w="993" w:type="dxa"/>
            <w:noWrap/>
            <w:hideMark/>
          </w:tcPr>
          <w:p w14:paraId="747FA82C" w14:textId="77777777" w:rsidR="008D441E" w:rsidRPr="008D192F" w:rsidRDefault="008D441E" w:rsidP="008D441E">
            <w:pPr>
              <w:rPr>
                <w:sz w:val="18"/>
                <w:szCs w:val="18"/>
              </w:rPr>
            </w:pPr>
            <w:r w:rsidRPr="008D192F">
              <w:rPr>
                <w:sz w:val="18"/>
                <w:szCs w:val="18"/>
              </w:rPr>
              <w:t>15</w:t>
            </w:r>
          </w:p>
        </w:tc>
      </w:tr>
      <w:tr w:rsidR="008D441E" w:rsidRPr="008D192F" w14:paraId="4E8F5056" w14:textId="77777777" w:rsidTr="008D441E">
        <w:trPr>
          <w:trHeight w:val="55"/>
        </w:trPr>
        <w:tc>
          <w:tcPr>
            <w:tcW w:w="15291" w:type="dxa"/>
            <w:gridSpan w:val="15"/>
            <w:noWrap/>
            <w:hideMark/>
          </w:tcPr>
          <w:p w14:paraId="65BAE926" w14:textId="77777777" w:rsidR="008D441E" w:rsidRPr="008D192F" w:rsidRDefault="008D441E" w:rsidP="008D441E">
            <w:pPr>
              <w:rPr>
                <w:sz w:val="18"/>
                <w:szCs w:val="18"/>
              </w:rPr>
            </w:pPr>
            <w:r w:rsidRPr="008D192F">
              <w:rPr>
                <w:sz w:val="18"/>
                <w:szCs w:val="18"/>
              </w:rPr>
              <w:t>Завтрак</w:t>
            </w:r>
          </w:p>
        </w:tc>
      </w:tr>
      <w:tr w:rsidR="008D441E" w:rsidRPr="008D192F" w14:paraId="406B90FA" w14:textId="77777777" w:rsidTr="008D441E">
        <w:trPr>
          <w:trHeight w:val="55"/>
        </w:trPr>
        <w:tc>
          <w:tcPr>
            <w:tcW w:w="766" w:type="dxa"/>
            <w:noWrap/>
            <w:hideMark/>
          </w:tcPr>
          <w:p w14:paraId="6B09E4E8" w14:textId="77777777" w:rsidR="008D441E" w:rsidRPr="008D192F" w:rsidRDefault="008D441E" w:rsidP="008D441E">
            <w:pPr>
              <w:rPr>
                <w:sz w:val="18"/>
                <w:szCs w:val="18"/>
              </w:rPr>
            </w:pPr>
            <w:r w:rsidRPr="008D192F">
              <w:rPr>
                <w:sz w:val="18"/>
                <w:szCs w:val="18"/>
              </w:rPr>
              <w:t>591,4</w:t>
            </w:r>
          </w:p>
        </w:tc>
        <w:tc>
          <w:tcPr>
            <w:tcW w:w="1448" w:type="dxa"/>
            <w:hideMark/>
          </w:tcPr>
          <w:p w14:paraId="759F872C" w14:textId="77777777" w:rsidR="008D441E" w:rsidRPr="008D192F" w:rsidRDefault="008D441E" w:rsidP="008D441E">
            <w:pPr>
              <w:rPr>
                <w:sz w:val="18"/>
                <w:szCs w:val="18"/>
              </w:rPr>
            </w:pPr>
            <w:proofErr w:type="gramStart"/>
            <w:r w:rsidRPr="008D192F">
              <w:rPr>
                <w:sz w:val="18"/>
                <w:szCs w:val="18"/>
              </w:rPr>
              <w:t>Рыба</w:t>
            </w:r>
            <w:proofErr w:type="gramEnd"/>
            <w:r w:rsidRPr="008D192F">
              <w:rPr>
                <w:sz w:val="18"/>
                <w:szCs w:val="18"/>
              </w:rPr>
              <w:t xml:space="preserve"> запеченная с овощами </w:t>
            </w:r>
          </w:p>
        </w:tc>
        <w:tc>
          <w:tcPr>
            <w:tcW w:w="845" w:type="dxa"/>
            <w:noWrap/>
            <w:hideMark/>
          </w:tcPr>
          <w:p w14:paraId="04119C99" w14:textId="77777777" w:rsidR="008D441E" w:rsidRPr="008D192F" w:rsidRDefault="008D441E" w:rsidP="008D441E">
            <w:pPr>
              <w:rPr>
                <w:sz w:val="18"/>
                <w:szCs w:val="18"/>
              </w:rPr>
            </w:pPr>
            <w:r w:rsidRPr="008D192F">
              <w:rPr>
                <w:sz w:val="18"/>
                <w:szCs w:val="18"/>
              </w:rPr>
              <w:t>90</w:t>
            </w:r>
          </w:p>
        </w:tc>
        <w:tc>
          <w:tcPr>
            <w:tcW w:w="666" w:type="dxa"/>
            <w:noWrap/>
            <w:hideMark/>
          </w:tcPr>
          <w:p w14:paraId="32B14591" w14:textId="77777777" w:rsidR="008D441E" w:rsidRPr="008D192F" w:rsidRDefault="008D441E" w:rsidP="008D441E">
            <w:pPr>
              <w:rPr>
                <w:sz w:val="18"/>
                <w:szCs w:val="18"/>
              </w:rPr>
            </w:pPr>
            <w:r w:rsidRPr="008D192F">
              <w:rPr>
                <w:sz w:val="18"/>
                <w:szCs w:val="18"/>
              </w:rPr>
              <w:t>9,08</w:t>
            </w:r>
          </w:p>
        </w:tc>
        <w:tc>
          <w:tcPr>
            <w:tcW w:w="666" w:type="dxa"/>
            <w:noWrap/>
            <w:hideMark/>
          </w:tcPr>
          <w:p w14:paraId="55C6970D" w14:textId="77777777" w:rsidR="008D441E" w:rsidRPr="008D192F" w:rsidRDefault="008D441E" w:rsidP="008D441E">
            <w:pPr>
              <w:rPr>
                <w:sz w:val="18"/>
                <w:szCs w:val="18"/>
              </w:rPr>
            </w:pPr>
            <w:r w:rsidRPr="008D192F">
              <w:rPr>
                <w:sz w:val="18"/>
                <w:szCs w:val="18"/>
              </w:rPr>
              <w:t>8</w:t>
            </w:r>
          </w:p>
        </w:tc>
        <w:tc>
          <w:tcPr>
            <w:tcW w:w="766" w:type="dxa"/>
            <w:noWrap/>
            <w:hideMark/>
          </w:tcPr>
          <w:p w14:paraId="3E9DC396" w14:textId="77777777" w:rsidR="008D441E" w:rsidRPr="008D192F" w:rsidRDefault="008D441E" w:rsidP="008D441E">
            <w:pPr>
              <w:rPr>
                <w:sz w:val="18"/>
                <w:szCs w:val="18"/>
              </w:rPr>
            </w:pPr>
            <w:r w:rsidRPr="008D192F">
              <w:rPr>
                <w:sz w:val="18"/>
                <w:szCs w:val="18"/>
              </w:rPr>
              <w:t>6,28</w:t>
            </w:r>
          </w:p>
        </w:tc>
        <w:tc>
          <w:tcPr>
            <w:tcW w:w="1755" w:type="dxa"/>
            <w:noWrap/>
            <w:hideMark/>
          </w:tcPr>
          <w:p w14:paraId="4565209E" w14:textId="77777777" w:rsidR="008D441E" w:rsidRPr="008D192F" w:rsidRDefault="008D441E" w:rsidP="008D441E">
            <w:pPr>
              <w:rPr>
                <w:sz w:val="18"/>
                <w:szCs w:val="18"/>
              </w:rPr>
            </w:pPr>
            <w:r w:rsidRPr="008D192F">
              <w:rPr>
                <w:sz w:val="18"/>
                <w:szCs w:val="18"/>
              </w:rPr>
              <w:t>134,37</w:t>
            </w:r>
          </w:p>
        </w:tc>
        <w:tc>
          <w:tcPr>
            <w:tcW w:w="851" w:type="dxa"/>
            <w:noWrap/>
            <w:hideMark/>
          </w:tcPr>
          <w:p w14:paraId="53A1200B" w14:textId="77777777" w:rsidR="008D441E" w:rsidRPr="008D192F" w:rsidRDefault="008D441E" w:rsidP="008D441E">
            <w:pPr>
              <w:rPr>
                <w:sz w:val="18"/>
                <w:szCs w:val="18"/>
              </w:rPr>
            </w:pPr>
            <w:r w:rsidRPr="008D192F">
              <w:rPr>
                <w:sz w:val="18"/>
                <w:szCs w:val="18"/>
              </w:rPr>
              <w:t>0,09</w:t>
            </w:r>
          </w:p>
        </w:tc>
        <w:tc>
          <w:tcPr>
            <w:tcW w:w="850" w:type="dxa"/>
            <w:noWrap/>
            <w:hideMark/>
          </w:tcPr>
          <w:p w14:paraId="67572D3F" w14:textId="77777777" w:rsidR="008D441E" w:rsidRPr="008D192F" w:rsidRDefault="008D441E" w:rsidP="008D441E">
            <w:pPr>
              <w:rPr>
                <w:sz w:val="18"/>
                <w:szCs w:val="18"/>
              </w:rPr>
            </w:pPr>
            <w:r w:rsidRPr="008D192F">
              <w:rPr>
                <w:sz w:val="18"/>
                <w:szCs w:val="18"/>
              </w:rPr>
              <w:t>2,97</w:t>
            </w:r>
          </w:p>
        </w:tc>
        <w:tc>
          <w:tcPr>
            <w:tcW w:w="866" w:type="dxa"/>
            <w:noWrap/>
            <w:hideMark/>
          </w:tcPr>
          <w:p w14:paraId="166FAF44" w14:textId="77777777" w:rsidR="008D441E" w:rsidRPr="008D192F" w:rsidRDefault="008D441E" w:rsidP="008D441E">
            <w:pPr>
              <w:rPr>
                <w:sz w:val="18"/>
                <w:szCs w:val="18"/>
              </w:rPr>
            </w:pPr>
            <w:r w:rsidRPr="008D192F">
              <w:rPr>
                <w:sz w:val="18"/>
                <w:szCs w:val="18"/>
              </w:rPr>
              <w:t>768,26</w:t>
            </w:r>
          </w:p>
        </w:tc>
        <w:tc>
          <w:tcPr>
            <w:tcW w:w="883" w:type="dxa"/>
            <w:noWrap/>
            <w:hideMark/>
          </w:tcPr>
          <w:p w14:paraId="55A39453" w14:textId="77777777" w:rsidR="008D441E" w:rsidRPr="008D192F" w:rsidRDefault="008D441E" w:rsidP="008D441E">
            <w:pPr>
              <w:rPr>
                <w:sz w:val="18"/>
                <w:szCs w:val="18"/>
              </w:rPr>
            </w:pPr>
            <w:r w:rsidRPr="008D192F">
              <w:rPr>
                <w:sz w:val="18"/>
                <w:szCs w:val="18"/>
              </w:rPr>
              <w:t>2,61</w:t>
            </w:r>
          </w:p>
        </w:tc>
        <w:tc>
          <w:tcPr>
            <w:tcW w:w="1385" w:type="dxa"/>
            <w:noWrap/>
            <w:hideMark/>
          </w:tcPr>
          <w:p w14:paraId="7F7E1F12" w14:textId="77777777" w:rsidR="008D441E" w:rsidRPr="008D192F" w:rsidRDefault="008D441E" w:rsidP="008D441E">
            <w:pPr>
              <w:rPr>
                <w:sz w:val="18"/>
                <w:szCs w:val="18"/>
              </w:rPr>
            </w:pPr>
            <w:r w:rsidRPr="008D192F">
              <w:rPr>
                <w:sz w:val="18"/>
                <w:szCs w:val="18"/>
              </w:rPr>
              <w:t>46,74</w:t>
            </w:r>
          </w:p>
        </w:tc>
        <w:tc>
          <w:tcPr>
            <w:tcW w:w="1276" w:type="dxa"/>
            <w:noWrap/>
            <w:hideMark/>
          </w:tcPr>
          <w:p w14:paraId="247AFD76" w14:textId="77777777" w:rsidR="008D441E" w:rsidRPr="008D192F" w:rsidRDefault="008D441E" w:rsidP="008D441E">
            <w:pPr>
              <w:rPr>
                <w:sz w:val="18"/>
                <w:szCs w:val="18"/>
              </w:rPr>
            </w:pPr>
            <w:r w:rsidRPr="008D192F">
              <w:rPr>
                <w:sz w:val="18"/>
                <w:szCs w:val="18"/>
              </w:rPr>
              <w:t>153,29</w:t>
            </w:r>
          </w:p>
        </w:tc>
        <w:tc>
          <w:tcPr>
            <w:tcW w:w="1275" w:type="dxa"/>
            <w:noWrap/>
            <w:hideMark/>
          </w:tcPr>
          <w:p w14:paraId="1D5A5E87" w14:textId="77777777" w:rsidR="008D441E" w:rsidRPr="008D192F" w:rsidRDefault="008D441E" w:rsidP="008D441E">
            <w:pPr>
              <w:rPr>
                <w:sz w:val="18"/>
                <w:szCs w:val="18"/>
              </w:rPr>
            </w:pPr>
            <w:r w:rsidRPr="008D192F">
              <w:rPr>
                <w:sz w:val="18"/>
                <w:szCs w:val="18"/>
              </w:rPr>
              <w:t>44,1</w:t>
            </w:r>
          </w:p>
        </w:tc>
        <w:tc>
          <w:tcPr>
            <w:tcW w:w="993" w:type="dxa"/>
            <w:noWrap/>
            <w:hideMark/>
          </w:tcPr>
          <w:p w14:paraId="2EE91F89" w14:textId="77777777" w:rsidR="008D441E" w:rsidRPr="008D192F" w:rsidRDefault="008D441E" w:rsidP="008D441E">
            <w:pPr>
              <w:rPr>
                <w:sz w:val="18"/>
                <w:szCs w:val="18"/>
              </w:rPr>
            </w:pPr>
            <w:r w:rsidRPr="008D192F">
              <w:rPr>
                <w:sz w:val="18"/>
                <w:szCs w:val="18"/>
              </w:rPr>
              <w:t>0,81</w:t>
            </w:r>
          </w:p>
        </w:tc>
      </w:tr>
      <w:tr w:rsidR="008D441E" w:rsidRPr="008D192F" w14:paraId="3EA1F6EC" w14:textId="77777777" w:rsidTr="008D441E">
        <w:trPr>
          <w:trHeight w:val="55"/>
        </w:trPr>
        <w:tc>
          <w:tcPr>
            <w:tcW w:w="766" w:type="dxa"/>
            <w:noWrap/>
            <w:hideMark/>
          </w:tcPr>
          <w:p w14:paraId="79A5A839" w14:textId="77777777" w:rsidR="008D441E" w:rsidRPr="008D192F" w:rsidRDefault="008D441E" w:rsidP="008D441E">
            <w:pPr>
              <w:rPr>
                <w:sz w:val="18"/>
                <w:szCs w:val="18"/>
              </w:rPr>
            </w:pPr>
            <w:r w:rsidRPr="008D192F">
              <w:rPr>
                <w:sz w:val="18"/>
                <w:szCs w:val="18"/>
              </w:rPr>
              <w:t>211</w:t>
            </w:r>
          </w:p>
        </w:tc>
        <w:tc>
          <w:tcPr>
            <w:tcW w:w="1448" w:type="dxa"/>
            <w:hideMark/>
          </w:tcPr>
          <w:p w14:paraId="63339801" w14:textId="77777777" w:rsidR="008D441E" w:rsidRPr="008D192F" w:rsidRDefault="008D441E" w:rsidP="008D441E">
            <w:pPr>
              <w:rPr>
                <w:sz w:val="18"/>
                <w:szCs w:val="18"/>
              </w:rPr>
            </w:pPr>
            <w:r w:rsidRPr="008D192F">
              <w:rPr>
                <w:sz w:val="18"/>
                <w:szCs w:val="18"/>
              </w:rPr>
              <w:t xml:space="preserve">Макаронные изделия </w:t>
            </w:r>
            <w:r w:rsidRPr="008D192F">
              <w:rPr>
                <w:sz w:val="18"/>
                <w:szCs w:val="18"/>
              </w:rPr>
              <w:lastRenderedPageBreak/>
              <w:t>отварные с маслом</w:t>
            </w:r>
          </w:p>
        </w:tc>
        <w:tc>
          <w:tcPr>
            <w:tcW w:w="845" w:type="dxa"/>
            <w:noWrap/>
            <w:hideMark/>
          </w:tcPr>
          <w:p w14:paraId="4D5B3D99" w14:textId="77777777" w:rsidR="008D441E" w:rsidRPr="008D192F" w:rsidRDefault="008D441E" w:rsidP="008D441E">
            <w:pPr>
              <w:rPr>
                <w:sz w:val="18"/>
                <w:szCs w:val="18"/>
              </w:rPr>
            </w:pPr>
            <w:r w:rsidRPr="008D192F">
              <w:rPr>
                <w:sz w:val="18"/>
                <w:szCs w:val="18"/>
              </w:rPr>
              <w:lastRenderedPageBreak/>
              <w:t>170</w:t>
            </w:r>
          </w:p>
        </w:tc>
        <w:tc>
          <w:tcPr>
            <w:tcW w:w="666" w:type="dxa"/>
            <w:noWrap/>
            <w:hideMark/>
          </w:tcPr>
          <w:p w14:paraId="4056EB40" w14:textId="77777777" w:rsidR="008D441E" w:rsidRPr="008D192F" w:rsidRDefault="008D441E" w:rsidP="008D441E">
            <w:pPr>
              <w:rPr>
                <w:sz w:val="18"/>
                <w:szCs w:val="18"/>
              </w:rPr>
            </w:pPr>
            <w:r w:rsidRPr="008D192F">
              <w:rPr>
                <w:sz w:val="18"/>
                <w:szCs w:val="18"/>
              </w:rPr>
              <w:t>7</w:t>
            </w:r>
          </w:p>
        </w:tc>
        <w:tc>
          <w:tcPr>
            <w:tcW w:w="666" w:type="dxa"/>
            <w:noWrap/>
            <w:hideMark/>
          </w:tcPr>
          <w:p w14:paraId="618BD9D4" w14:textId="77777777" w:rsidR="008D441E" w:rsidRPr="008D192F" w:rsidRDefault="008D441E" w:rsidP="008D441E">
            <w:pPr>
              <w:rPr>
                <w:sz w:val="18"/>
                <w:szCs w:val="18"/>
              </w:rPr>
            </w:pPr>
            <w:r w:rsidRPr="008D192F">
              <w:rPr>
                <w:sz w:val="18"/>
                <w:szCs w:val="18"/>
              </w:rPr>
              <w:t>3,89</w:t>
            </w:r>
          </w:p>
        </w:tc>
        <w:tc>
          <w:tcPr>
            <w:tcW w:w="766" w:type="dxa"/>
            <w:noWrap/>
            <w:hideMark/>
          </w:tcPr>
          <w:p w14:paraId="4D308337" w14:textId="77777777" w:rsidR="008D441E" w:rsidRPr="008D192F" w:rsidRDefault="008D441E" w:rsidP="008D441E">
            <w:pPr>
              <w:rPr>
                <w:sz w:val="18"/>
                <w:szCs w:val="18"/>
              </w:rPr>
            </w:pPr>
            <w:r w:rsidRPr="008D192F">
              <w:rPr>
                <w:sz w:val="18"/>
                <w:szCs w:val="18"/>
              </w:rPr>
              <w:t>41,01</w:t>
            </w:r>
          </w:p>
        </w:tc>
        <w:tc>
          <w:tcPr>
            <w:tcW w:w="1755" w:type="dxa"/>
            <w:noWrap/>
            <w:hideMark/>
          </w:tcPr>
          <w:p w14:paraId="5926AFB8" w14:textId="77777777" w:rsidR="008D441E" w:rsidRPr="008D192F" w:rsidRDefault="008D441E" w:rsidP="008D441E">
            <w:pPr>
              <w:rPr>
                <w:sz w:val="18"/>
                <w:szCs w:val="18"/>
              </w:rPr>
            </w:pPr>
            <w:r w:rsidRPr="008D192F">
              <w:rPr>
                <w:sz w:val="18"/>
                <w:szCs w:val="18"/>
              </w:rPr>
              <w:t>227,23</w:t>
            </w:r>
          </w:p>
        </w:tc>
        <w:tc>
          <w:tcPr>
            <w:tcW w:w="851" w:type="dxa"/>
            <w:noWrap/>
            <w:hideMark/>
          </w:tcPr>
          <w:p w14:paraId="3C2FFE69" w14:textId="77777777" w:rsidR="008D441E" w:rsidRPr="008D192F" w:rsidRDefault="008D441E" w:rsidP="008D441E">
            <w:pPr>
              <w:rPr>
                <w:sz w:val="18"/>
                <w:szCs w:val="18"/>
              </w:rPr>
            </w:pPr>
            <w:r w:rsidRPr="008D192F">
              <w:rPr>
                <w:sz w:val="18"/>
                <w:szCs w:val="18"/>
              </w:rPr>
              <w:t>0,1</w:t>
            </w:r>
          </w:p>
        </w:tc>
        <w:tc>
          <w:tcPr>
            <w:tcW w:w="850" w:type="dxa"/>
            <w:noWrap/>
            <w:hideMark/>
          </w:tcPr>
          <w:p w14:paraId="183FD073" w14:textId="77777777" w:rsidR="008D441E" w:rsidRPr="008D192F" w:rsidRDefault="008D441E" w:rsidP="008D441E">
            <w:pPr>
              <w:rPr>
                <w:sz w:val="18"/>
                <w:szCs w:val="18"/>
              </w:rPr>
            </w:pPr>
            <w:r w:rsidRPr="008D192F">
              <w:rPr>
                <w:sz w:val="18"/>
                <w:szCs w:val="18"/>
              </w:rPr>
              <w:t> </w:t>
            </w:r>
          </w:p>
        </w:tc>
        <w:tc>
          <w:tcPr>
            <w:tcW w:w="866" w:type="dxa"/>
            <w:noWrap/>
            <w:hideMark/>
          </w:tcPr>
          <w:p w14:paraId="632C7822" w14:textId="77777777" w:rsidR="008D441E" w:rsidRPr="008D192F" w:rsidRDefault="008D441E" w:rsidP="008D441E">
            <w:pPr>
              <w:rPr>
                <w:sz w:val="18"/>
                <w:szCs w:val="18"/>
              </w:rPr>
            </w:pPr>
            <w:r w:rsidRPr="008D192F">
              <w:rPr>
                <w:sz w:val="18"/>
                <w:szCs w:val="18"/>
              </w:rPr>
              <w:t>18</w:t>
            </w:r>
          </w:p>
        </w:tc>
        <w:tc>
          <w:tcPr>
            <w:tcW w:w="883" w:type="dxa"/>
            <w:noWrap/>
            <w:hideMark/>
          </w:tcPr>
          <w:p w14:paraId="3C099E92" w14:textId="77777777" w:rsidR="008D441E" w:rsidRPr="008D192F" w:rsidRDefault="008D441E" w:rsidP="008D441E">
            <w:pPr>
              <w:rPr>
                <w:sz w:val="18"/>
                <w:szCs w:val="18"/>
              </w:rPr>
            </w:pPr>
            <w:r w:rsidRPr="008D192F">
              <w:rPr>
                <w:sz w:val="18"/>
                <w:szCs w:val="18"/>
              </w:rPr>
              <w:t>0,91</w:t>
            </w:r>
          </w:p>
        </w:tc>
        <w:tc>
          <w:tcPr>
            <w:tcW w:w="1385" w:type="dxa"/>
            <w:noWrap/>
            <w:hideMark/>
          </w:tcPr>
          <w:p w14:paraId="5815284B" w14:textId="77777777" w:rsidR="008D441E" w:rsidRPr="008D192F" w:rsidRDefault="008D441E" w:rsidP="008D441E">
            <w:pPr>
              <w:rPr>
                <w:sz w:val="18"/>
                <w:szCs w:val="18"/>
              </w:rPr>
            </w:pPr>
            <w:r w:rsidRPr="008D192F">
              <w:rPr>
                <w:sz w:val="18"/>
                <w:szCs w:val="18"/>
              </w:rPr>
              <w:t>17,15</w:t>
            </w:r>
          </w:p>
        </w:tc>
        <w:tc>
          <w:tcPr>
            <w:tcW w:w="1276" w:type="dxa"/>
            <w:noWrap/>
            <w:hideMark/>
          </w:tcPr>
          <w:p w14:paraId="3EB7BC9B" w14:textId="77777777" w:rsidR="008D441E" w:rsidRPr="008D192F" w:rsidRDefault="008D441E" w:rsidP="008D441E">
            <w:pPr>
              <w:rPr>
                <w:sz w:val="18"/>
                <w:szCs w:val="18"/>
              </w:rPr>
            </w:pPr>
            <w:r w:rsidRPr="008D192F">
              <w:rPr>
                <w:sz w:val="18"/>
                <w:szCs w:val="18"/>
              </w:rPr>
              <w:t>51,75</w:t>
            </w:r>
          </w:p>
        </w:tc>
        <w:tc>
          <w:tcPr>
            <w:tcW w:w="1275" w:type="dxa"/>
            <w:noWrap/>
            <w:hideMark/>
          </w:tcPr>
          <w:p w14:paraId="29CB6DB6" w14:textId="77777777" w:rsidR="008D441E" w:rsidRPr="008D192F" w:rsidRDefault="008D441E" w:rsidP="008D441E">
            <w:pPr>
              <w:rPr>
                <w:sz w:val="18"/>
                <w:szCs w:val="18"/>
              </w:rPr>
            </w:pPr>
            <w:r w:rsidRPr="008D192F">
              <w:rPr>
                <w:sz w:val="18"/>
                <w:szCs w:val="18"/>
              </w:rPr>
              <w:t>9,6</w:t>
            </w:r>
          </w:p>
        </w:tc>
        <w:tc>
          <w:tcPr>
            <w:tcW w:w="993" w:type="dxa"/>
            <w:noWrap/>
            <w:hideMark/>
          </w:tcPr>
          <w:p w14:paraId="7C3CAC11" w14:textId="77777777" w:rsidR="008D441E" w:rsidRPr="008D192F" w:rsidRDefault="008D441E" w:rsidP="008D441E">
            <w:pPr>
              <w:rPr>
                <w:sz w:val="18"/>
                <w:szCs w:val="18"/>
              </w:rPr>
            </w:pPr>
            <w:r w:rsidRPr="008D192F">
              <w:rPr>
                <w:sz w:val="18"/>
                <w:szCs w:val="18"/>
              </w:rPr>
              <w:t>0,98</w:t>
            </w:r>
          </w:p>
        </w:tc>
      </w:tr>
      <w:tr w:rsidR="008D441E" w:rsidRPr="008D192F" w14:paraId="11A257E7" w14:textId="77777777" w:rsidTr="008D441E">
        <w:trPr>
          <w:trHeight w:val="55"/>
        </w:trPr>
        <w:tc>
          <w:tcPr>
            <w:tcW w:w="766" w:type="dxa"/>
            <w:noWrap/>
            <w:hideMark/>
          </w:tcPr>
          <w:p w14:paraId="668A8131" w14:textId="77777777" w:rsidR="008D441E" w:rsidRPr="008D192F" w:rsidRDefault="008D441E" w:rsidP="008D441E">
            <w:pPr>
              <w:rPr>
                <w:sz w:val="18"/>
                <w:szCs w:val="18"/>
              </w:rPr>
            </w:pPr>
            <w:r w:rsidRPr="008D192F">
              <w:rPr>
                <w:sz w:val="18"/>
                <w:szCs w:val="18"/>
              </w:rPr>
              <w:lastRenderedPageBreak/>
              <w:t>283,01</w:t>
            </w:r>
          </w:p>
        </w:tc>
        <w:tc>
          <w:tcPr>
            <w:tcW w:w="1448" w:type="dxa"/>
            <w:hideMark/>
          </w:tcPr>
          <w:p w14:paraId="6A8B1D40"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75EE0207" w14:textId="77777777" w:rsidR="008D441E" w:rsidRPr="008D192F" w:rsidRDefault="008D441E" w:rsidP="008D441E">
            <w:pPr>
              <w:rPr>
                <w:sz w:val="18"/>
                <w:szCs w:val="18"/>
              </w:rPr>
            </w:pPr>
            <w:r w:rsidRPr="008D192F">
              <w:rPr>
                <w:sz w:val="18"/>
                <w:szCs w:val="18"/>
              </w:rPr>
              <w:t>200</w:t>
            </w:r>
          </w:p>
        </w:tc>
        <w:tc>
          <w:tcPr>
            <w:tcW w:w="666" w:type="dxa"/>
            <w:noWrap/>
            <w:hideMark/>
          </w:tcPr>
          <w:p w14:paraId="46D0C852" w14:textId="77777777" w:rsidR="008D441E" w:rsidRPr="008D192F" w:rsidRDefault="008D441E" w:rsidP="008D441E">
            <w:pPr>
              <w:rPr>
                <w:sz w:val="18"/>
                <w:szCs w:val="18"/>
              </w:rPr>
            </w:pPr>
            <w:r w:rsidRPr="008D192F">
              <w:rPr>
                <w:sz w:val="18"/>
                <w:szCs w:val="18"/>
              </w:rPr>
              <w:t> </w:t>
            </w:r>
          </w:p>
        </w:tc>
        <w:tc>
          <w:tcPr>
            <w:tcW w:w="666" w:type="dxa"/>
            <w:noWrap/>
            <w:hideMark/>
          </w:tcPr>
          <w:p w14:paraId="52A1BC58" w14:textId="77777777" w:rsidR="008D441E" w:rsidRPr="008D192F" w:rsidRDefault="008D441E" w:rsidP="008D441E">
            <w:pPr>
              <w:rPr>
                <w:sz w:val="18"/>
                <w:szCs w:val="18"/>
              </w:rPr>
            </w:pPr>
            <w:r w:rsidRPr="008D192F">
              <w:rPr>
                <w:sz w:val="18"/>
                <w:szCs w:val="18"/>
              </w:rPr>
              <w:t> </w:t>
            </w:r>
          </w:p>
        </w:tc>
        <w:tc>
          <w:tcPr>
            <w:tcW w:w="766" w:type="dxa"/>
            <w:noWrap/>
            <w:hideMark/>
          </w:tcPr>
          <w:p w14:paraId="21C34B8B" w14:textId="77777777" w:rsidR="008D441E" w:rsidRPr="008D192F" w:rsidRDefault="008D441E" w:rsidP="008D441E">
            <w:pPr>
              <w:rPr>
                <w:sz w:val="18"/>
                <w:szCs w:val="18"/>
              </w:rPr>
            </w:pPr>
            <w:r w:rsidRPr="008D192F">
              <w:rPr>
                <w:sz w:val="18"/>
                <w:szCs w:val="18"/>
              </w:rPr>
              <w:t>11,98</w:t>
            </w:r>
          </w:p>
        </w:tc>
        <w:tc>
          <w:tcPr>
            <w:tcW w:w="1755" w:type="dxa"/>
            <w:noWrap/>
            <w:hideMark/>
          </w:tcPr>
          <w:p w14:paraId="5C35E996" w14:textId="77777777" w:rsidR="008D441E" w:rsidRPr="008D192F" w:rsidRDefault="008D441E" w:rsidP="008D441E">
            <w:pPr>
              <w:rPr>
                <w:sz w:val="18"/>
                <w:szCs w:val="18"/>
              </w:rPr>
            </w:pPr>
            <w:r w:rsidRPr="008D192F">
              <w:rPr>
                <w:sz w:val="18"/>
                <w:szCs w:val="18"/>
              </w:rPr>
              <w:t>47,88</w:t>
            </w:r>
          </w:p>
        </w:tc>
        <w:tc>
          <w:tcPr>
            <w:tcW w:w="851" w:type="dxa"/>
            <w:noWrap/>
            <w:hideMark/>
          </w:tcPr>
          <w:p w14:paraId="1B4F1462" w14:textId="77777777" w:rsidR="008D441E" w:rsidRPr="008D192F" w:rsidRDefault="008D441E" w:rsidP="008D441E">
            <w:pPr>
              <w:rPr>
                <w:sz w:val="18"/>
                <w:szCs w:val="18"/>
              </w:rPr>
            </w:pPr>
            <w:r w:rsidRPr="008D192F">
              <w:rPr>
                <w:sz w:val="18"/>
                <w:szCs w:val="18"/>
              </w:rPr>
              <w:t> </w:t>
            </w:r>
          </w:p>
        </w:tc>
        <w:tc>
          <w:tcPr>
            <w:tcW w:w="850" w:type="dxa"/>
            <w:noWrap/>
            <w:hideMark/>
          </w:tcPr>
          <w:p w14:paraId="43CDB4DD" w14:textId="77777777" w:rsidR="008D441E" w:rsidRPr="008D192F" w:rsidRDefault="008D441E" w:rsidP="008D441E">
            <w:pPr>
              <w:rPr>
                <w:sz w:val="18"/>
                <w:szCs w:val="18"/>
              </w:rPr>
            </w:pPr>
            <w:r w:rsidRPr="008D192F">
              <w:rPr>
                <w:sz w:val="18"/>
                <w:szCs w:val="18"/>
              </w:rPr>
              <w:t> </w:t>
            </w:r>
          </w:p>
        </w:tc>
        <w:tc>
          <w:tcPr>
            <w:tcW w:w="866" w:type="dxa"/>
            <w:noWrap/>
            <w:hideMark/>
          </w:tcPr>
          <w:p w14:paraId="45A06424" w14:textId="77777777" w:rsidR="008D441E" w:rsidRPr="008D192F" w:rsidRDefault="008D441E" w:rsidP="008D441E">
            <w:pPr>
              <w:rPr>
                <w:sz w:val="18"/>
                <w:szCs w:val="18"/>
              </w:rPr>
            </w:pPr>
            <w:r w:rsidRPr="008D192F">
              <w:rPr>
                <w:sz w:val="18"/>
                <w:szCs w:val="18"/>
              </w:rPr>
              <w:t> </w:t>
            </w:r>
          </w:p>
        </w:tc>
        <w:tc>
          <w:tcPr>
            <w:tcW w:w="883" w:type="dxa"/>
            <w:noWrap/>
            <w:hideMark/>
          </w:tcPr>
          <w:p w14:paraId="352E9B76" w14:textId="77777777" w:rsidR="008D441E" w:rsidRPr="008D192F" w:rsidRDefault="008D441E" w:rsidP="008D441E">
            <w:pPr>
              <w:rPr>
                <w:sz w:val="18"/>
                <w:szCs w:val="18"/>
              </w:rPr>
            </w:pPr>
            <w:r w:rsidRPr="008D192F">
              <w:rPr>
                <w:sz w:val="18"/>
                <w:szCs w:val="18"/>
              </w:rPr>
              <w:t> </w:t>
            </w:r>
          </w:p>
        </w:tc>
        <w:tc>
          <w:tcPr>
            <w:tcW w:w="1385" w:type="dxa"/>
            <w:noWrap/>
            <w:hideMark/>
          </w:tcPr>
          <w:p w14:paraId="580EC44C" w14:textId="77777777" w:rsidR="008D441E" w:rsidRPr="008D192F" w:rsidRDefault="008D441E" w:rsidP="008D441E">
            <w:pPr>
              <w:rPr>
                <w:sz w:val="18"/>
                <w:szCs w:val="18"/>
              </w:rPr>
            </w:pPr>
            <w:r w:rsidRPr="008D192F">
              <w:rPr>
                <w:sz w:val="18"/>
                <w:szCs w:val="18"/>
              </w:rPr>
              <w:t>0,36</w:t>
            </w:r>
          </w:p>
        </w:tc>
        <w:tc>
          <w:tcPr>
            <w:tcW w:w="1276" w:type="dxa"/>
            <w:noWrap/>
            <w:hideMark/>
          </w:tcPr>
          <w:p w14:paraId="498D8DEC" w14:textId="77777777" w:rsidR="008D441E" w:rsidRPr="008D192F" w:rsidRDefault="008D441E" w:rsidP="008D441E">
            <w:pPr>
              <w:rPr>
                <w:sz w:val="18"/>
                <w:szCs w:val="18"/>
              </w:rPr>
            </w:pPr>
            <w:r w:rsidRPr="008D192F">
              <w:rPr>
                <w:sz w:val="18"/>
                <w:szCs w:val="18"/>
              </w:rPr>
              <w:t> </w:t>
            </w:r>
          </w:p>
        </w:tc>
        <w:tc>
          <w:tcPr>
            <w:tcW w:w="1275" w:type="dxa"/>
            <w:noWrap/>
            <w:hideMark/>
          </w:tcPr>
          <w:p w14:paraId="568A694E" w14:textId="77777777" w:rsidR="008D441E" w:rsidRPr="008D192F" w:rsidRDefault="008D441E" w:rsidP="008D441E">
            <w:pPr>
              <w:rPr>
                <w:sz w:val="18"/>
                <w:szCs w:val="18"/>
              </w:rPr>
            </w:pPr>
            <w:r w:rsidRPr="008D192F">
              <w:rPr>
                <w:sz w:val="18"/>
                <w:szCs w:val="18"/>
              </w:rPr>
              <w:t> </w:t>
            </w:r>
          </w:p>
        </w:tc>
        <w:tc>
          <w:tcPr>
            <w:tcW w:w="993" w:type="dxa"/>
            <w:noWrap/>
            <w:hideMark/>
          </w:tcPr>
          <w:p w14:paraId="16F6B59F" w14:textId="77777777" w:rsidR="008D441E" w:rsidRPr="008D192F" w:rsidRDefault="008D441E" w:rsidP="008D441E">
            <w:pPr>
              <w:rPr>
                <w:sz w:val="18"/>
                <w:szCs w:val="18"/>
              </w:rPr>
            </w:pPr>
            <w:r w:rsidRPr="008D192F">
              <w:rPr>
                <w:sz w:val="18"/>
                <w:szCs w:val="18"/>
              </w:rPr>
              <w:t>0,04</w:t>
            </w:r>
          </w:p>
        </w:tc>
      </w:tr>
      <w:tr w:rsidR="008D441E" w:rsidRPr="008D192F" w14:paraId="4D64793E" w14:textId="77777777" w:rsidTr="008D441E">
        <w:trPr>
          <w:trHeight w:val="55"/>
        </w:trPr>
        <w:tc>
          <w:tcPr>
            <w:tcW w:w="766" w:type="dxa"/>
            <w:noWrap/>
            <w:hideMark/>
          </w:tcPr>
          <w:p w14:paraId="1C12E2CE" w14:textId="77777777" w:rsidR="008D441E" w:rsidRPr="008D192F" w:rsidRDefault="008D441E" w:rsidP="008D441E">
            <w:pPr>
              <w:rPr>
                <w:sz w:val="18"/>
                <w:szCs w:val="18"/>
              </w:rPr>
            </w:pPr>
            <w:r w:rsidRPr="008D192F">
              <w:rPr>
                <w:sz w:val="18"/>
                <w:szCs w:val="18"/>
              </w:rPr>
              <w:t>420,02</w:t>
            </w:r>
          </w:p>
        </w:tc>
        <w:tc>
          <w:tcPr>
            <w:tcW w:w="1448" w:type="dxa"/>
            <w:hideMark/>
          </w:tcPr>
          <w:p w14:paraId="1B93C0EB"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0E5CC72C" w14:textId="77777777" w:rsidR="008D441E" w:rsidRPr="008D192F" w:rsidRDefault="008D441E" w:rsidP="008D441E">
            <w:pPr>
              <w:rPr>
                <w:sz w:val="18"/>
                <w:szCs w:val="18"/>
              </w:rPr>
            </w:pPr>
            <w:r w:rsidRPr="008D192F">
              <w:rPr>
                <w:sz w:val="18"/>
                <w:szCs w:val="18"/>
              </w:rPr>
              <w:t>40</w:t>
            </w:r>
          </w:p>
        </w:tc>
        <w:tc>
          <w:tcPr>
            <w:tcW w:w="666" w:type="dxa"/>
            <w:noWrap/>
            <w:hideMark/>
          </w:tcPr>
          <w:p w14:paraId="1851A79F" w14:textId="77777777" w:rsidR="008D441E" w:rsidRPr="008D192F" w:rsidRDefault="008D441E" w:rsidP="008D441E">
            <w:pPr>
              <w:rPr>
                <w:sz w:val="18"/>
                <w:szCs w:val="18"/>
              </w:rPr>
            </w:pPr>
            <w:r w:rsidRPr="008D192F">
              <w:rPr>
                <w:sz w:val="18"/>
                <w:szCs w:val="18"/>
              </w:rPr>
              <w:t>3,2</w:t>
            </w:r>
          </w:p>
        </w:tc>
        <w:tc>
          <w:tcPr>
            <w:tcW w:w="666" w:type="dxa"/>
            <w:noWrap/>
            <w:hideMark/>
          </w:tcPr>
          <w:p w14:paraId="0F9840ED" w14:textId="77777777" w:rsidR="008D441E" w:rsidRPr="008D192F" w:rsidRDefault="008D441E" w:rsidP="008D441E">
            <w:pPr>
              <w:rPr>
                <w:sz w:val="18"/>
                <w:szCs w:val="18"/>
              </w:rPr>
            </w:pPr>
            <w:r w:rsidRPr="008D192F">
              <w:rPr>
                <w:sz w:val="18"/>
                <w:szCs w:val="18"/>
              </w:rPr>
              <w:t>0,4</w:t>
            </w:r>
          </w:p>
        </w:tc>
        <w:tc>
          <w:tcPr>
            <w:tcW w:w="766" w:type="dxa"/>
            <w:noWrap/>
            <w:hideMark/>
          </w:tcPr>
          <w:p w14:paraId="5EFF867C" w14:textId="77777777" w:rsidR="008D441E" w:rsidRPr="008D192F" w:rsidRDefault="008D441E" w:rsidP="008D441E">
            <w:pPr>
              <w:rPr>
                <w:sz w:val="18"/>
                <w:szCs w:val="18"/>
              </w:rPr>
            </w:pPr>
            <w:r w:rsidRPr="008D192F">
              <w:rPr>
                <w:sz w:val="18"/>
                <w:szCs w:val="18"/>
              </w:rPr>
              <w:t>22</w:t>
            </w:r>
          </w:p>
        </w:tc>
        <w:tc>
          <w:tcPr>
            <w:tcW w:w="1755" w:type="dxa"/>
            <w:noWrap/>
            <w:hideMark/>
          </w:tcPr>
          <w:p w14:paraId="0BD71A58" w14:textId="77777777" w:rsidR="008D441E" w:rsidRPr="008D192F" w:rsidRDefault="008D441E" w:rsidP="008D441E">
            <w:pPr>
              <w:rPr>
                <w:sz w:val="18"/>
                <w:szCs w:val="18"/>
              </w:rPr>
            </w:pPr>
            <w:r w:rsidRPr="008D192F">
              <w:rPr>
                <w:sz w:val="18"/>
                <w:szCs w:val="18"/>
              </w:rPr>
              <w:t>104</w:t>
            </w:r>
          </w:p>
        </w:tc>
        <w:tc>
          <w:tcPr>
            <w:tcW w:w="851" w:type="dxa"/>
            <w:noWrap/>
            <w:hideMark/>
          </w:tcPr>
          <w:p w14:paraId="561A4688" w14:textId="77777777" w:rsidR="008D441E" w:rsidRPr="008D192F" w:rsidRDefault="008D441E" w:rsidP="008D441E">
            <w:pPr>
              <w:rPr>
                <w:sz w:val="18"/>
                <w:szCs w:val="18"/>
              </w:rPr>
            </w:pPr>
            <w:r w:rsidRPr="008D192F">
              <w:rPr>
                <w:sz w:val="18"/>
                <w:szCs w:val="18"/>
              </w:rPr>
              <w:t>0,14</w:t>
            </w:r>
          </w:p>
        </w:tc>
        <w:tc>
          <w:tcPr>
            <w:tcW w:w="850" w:type="dxa"/>
            <w:noWrap/>
            <w:hideMark/>
          </w:tcPr>
          <w:p w14:paraId="4910C1D2" w14:textId="77777777" w:rsidR="008D441E" w:rsidRPr="008D192F" w:rsidRDefault="008D441E" w:rsidP="008D441E">
            <w:pPr>
              <w:rPr>
                <w:sz w:val="18"/>
                <w:szCs w:val="18"/>
              </w:rPr>
            </w:pPr>
            <w:r w:rsidRPr="008D192F">
              <w:rPr>
                <w:sz w:val="18"/>
                <w:szCs w:val="18"/>
              </w:rPr>
              <w:t> </w:t>
            </w:r>
          </w:p>
        </w:tc>
        <w:tc>
          <w:tcPr>
            <w:tcW w:w="866" w:type="dxa"/>
            <w:noWrap/>
            <w:hideMark/>
          </w:tcPr>
          <w:p w14:paraId="22E87D24" w14:textId="77777777" w:rsidR="008D441E" w:rsidRPr="008D192F" w:rsidRDefault="008D441E" w:rsidP="008D441E">
            <w:pPr>
              <w:rPr>
                <w:sz w:val="18"/>
                <w:szCs w:val="18"/>
              </w:rPr>
            </w:pPr>
            <w:r w:rsidRPr="008D192F">
              <w:rPr>
                <w:sz w:val="18"/>
                <w:szCs w:val="18"/>
              </w:rPr>
              <w:t> </w:t>
            </w:r>
          </w:p>
        </w:tc>
        <w:tc>
          <w:tcPr>
            <w:tcW w:w="883" w:type="dxa"/>
            <w:noWrap/>
            <w:hideMark/>
          </w:tcPr>
          <w:p w14:paraId="4C159E7A" w14:textId="77777777" w:rsidR="008D441E" w:rsidRPr="008D192F" w:rsidRDefault="008D441E" w:rsidP="008D441E">
            <w:pPr>
              <w:rPr>
                <w:sz w:val="18"/>
                <w:szCs w:val="18"/>
              </w:rPr>
            </w:pPr>
            <w:r w:rsidRPr="008D192F">
              <w:rPr>
                <w:sz w:val="18"/>
                <w:szCs w:val="18"/>
              </w:rPr>
              <w:t>0,6</w:t>
            </w:r>
          </w:p>
        </w:tc>
        <w:tc>
          <w:tcPr>
            <w:tcW w:w="1385" w:type="dxa"/>
            <w:noWrap/>
            <w:hideMark/>
          </w:tcPr>
          <w:p w14:paraId="746D8456" w14:textId="77777777" w:rsidR="008D441E" w:rsidRPr="008D192F" w:rsidRDefault="008D441E" w:rsidP="008D441E">
            <w:pPr>
              <w:rPr>
                <w:sz w:val="18"/>
                <w:szCs w:val="18"/>
              </w:rPr>
            </w:pPr>
            <w:r w:rsidRPr="008D192F">
              <w:rPr>
                <w:sz w:val="18"/>
                <w:szCs w:val="18"/>
              </w:rPr>
              <w:t>8</w:t>
            </w:r>
          </w:p>
        </w:tc>
        <w:tc>
          <w:tcPr>
            <w:tcW w:w="1276" w:type="dxa"/>
            <w:noWrap/>
            <w:hideMark/>
          </w:tcPr>
          <w:p w14:paraId="287AC52A" w14:textId="77777777" w:rsidR="008D441E" w:rsidRPr="008D192F" w:rsidRDefault="008D441E" w:rsidP="008D441E">
            <w:pPr>
              <w:rPr>
                <w:sz w:val="18"/>
                <w:szCs w:val="18"/>
              </w:rPr>
            </w:pPr>
            <w:r w:rsidRPr="008D192F">
              <w:rPr>
                <w:sz w:val="18"/>
                <w:szCs w:val="18"/>
              </w:rPr>
              <w:t>26</w:t>
            </w:r>
          </w:p>
        </w:tc>
        <w:tc>
          <w:tcPr>
            <w:tcW w:w="1275" w:type="dxa"/>
            <w:noWrap/>
            <w:hideMark/>
          </w:tcPr>
          <w:p w14:paraId="08EAA1B8" w14:textId="77777777" w:rsidR="008D441E" w:rsidRPr="008D192F" w:rsidRDefault="008D441E" w:rsidP="008D441E">
            <w:pPr>
              <w:rPr>
                <w:sz w:val="18"/>
                <w:szCs w:val="18"/>
              </w:rPr>
            </w:pPr>
            <w:r w:rsidRPr="008D192F">
              <w:rPr>
                <w:sz w:val="18"/>
                <w:szCs w:val="18"/>
              </w:rPr>
              <w:t>5,6</w:t>
            </w:r>
          </w:p>
        </w:tc>
        <w:tc>
          <w:tcPr>
            <w:tcW w:w="993" w:type="dxa"/>
            <w:noWrap/>
            <w:hideMark/>
          </w:tcPr>
          <w:p w14:paraId="2C4AD1EF" w14:textId="77777777" w:rsidR="008D441E" w:rsidRPr="008D192F" w:rsidRDefault="008D441E" w:rsidP="008D441E">
            <w:pPr>
              <w:rPr>
                <w:sz w:val="18"/>
                <w:szCs w:val="18"/>
              </w:rPr>
            </w:pPr>
            <w:r w:rsidRPr="008D192F">
              <w:rPr>
                <w:sz w:val="18"/>
                <w:szCs w:val="18"/>
              </w:rPr>
              <w:t>1</w:t>
            </w:r>
          </w:p>
        </w:tc>
      </w:tr>
      <w:tr w:rsidR="008D441E" w:rsidRPr="008D192F" w14:paraId="1C4518BC" w14:textId="77777777" w:rsidTr="008D441E">
        <w:trPr>
          <w:trHeight w:val="55"/>
        </w:trPr>
        <w:tc>
          <w:tcPr>
            <w:tcW w:w="3059" w:type="dxa"/>
            <w:gridSpan w:val="3"/>
            <w:noWrap/>
            <w:hideMark/>
          </w:tcPr>
          <w:p w14:paraId="228C1AF0" w14:textId="77777777" w:rsidR="008D441E" w:rsidRPr="008D192F" w:rsidRDefault="008D441E" w:rsidP="008D441E">
            <w:pPr>
              <w:rPr>
                <w:sz w:val="18"/>
                <w:szCs w:val="18"/>
              </w:rPr>
            </w:pPr>
            <w:r w:rsidRPr="008D192F">
              <w:rPr>
                <w:sz w:val="18"/>
                <w:szCs w:val="18"/>
              </w:rPr>
              <w:t xml:space="preserve">Итого за Завтрак </w:t>
            </w:r>
          </w:p>
        </w:tc>
        <w:tc>
          <w:tcPr>
            <w:tcW w:w="666" w:type="dxa"/>
            <w:noWrap/>
            <w:hideMark/>
          </w:tcPr>
          <w:p w14:paraId="73F233BD" w14:textId="77777777" w:rsidR="008D441E" w:rsidRPr="008D192F" w:rsidRDefault="008D441E" w:rsidP="008D441E">
            <w:pPr>
              <w:rPr>
                <w:sz w:val="18"/>
                <w:szCs w:val="18"/>
              </w:rPr>
            </w:pPr>
            <w:r w:rsidRPr="008D192F">
              <w:rPr>
                <w:sz w:val="18"/>
                <w:szCs w:val="18"/>
              </w:rPr>
              <w:t>19,28</w:t>
            </w:r>
          </w:p>
        </w:tc>
        <w:tc>
          <w:tcPr>
            <w:tcW w:w="666" w:type="dxa"/>
            <w:noWrap/>
            <w:hideMark/>
          </w:tcPr>
          <w:p w14:paraId="2DB7CF99" w14:textId="77777777" w:rsidR="008D441E" w:rsidRPr="008D192F" w:rsidRDefault="008D441E" w:rsidP="008D441E">
            <w:pPr>
              <w:rPr>
                <w:sz w:val="18"/>
                <w:szCs w:val="18"/>
              </w:rPr>
            </w:pPr>
            <w:r w:rsidRPr="008D192F">
              <w:rPr>
                <w:sz w:val="18"/>
                <w:szCs w:val="18"/>
              </w:rPr>
              <w:t>12,29</w:t>
            </w:r>
          </w:p>
        </w:tc>
        <w:tc>
          <w:tcPr>
            <w:tcW w:w="766" w:type="dxa"/>
            <w:noWrap/>
            <w:hideMark/>
          </w:tcPr>
          <w:p w14:paraId="7FA3F6D2" w14:textId="77777777" w:rsidR="008D441E" w:rsidRPr="008D192F" w:rsidRDefault="008D441E" w:rsidP="008D441E">
            <w:pPr>
              <w:rPr>
                <w:sz w:val="18"/>
                <w:szCs w:val="18"/>
              </w:rPr>
            </w:pPr>
            <w:r w:rsidRPr="008D192F">
              <w:rPr>
                <w:sz w:val="18"/>
                <w:szCs w:val="18"/>
              </w:rPr>
              <w:t>81,27</w:t>
            </w:r>
          </w:p>
        </w:tc>
        <w:tc>
          <w:tcPr>
            <w:tcW w:w="1755" w:type="dxa"/>
            <w:noWrap/>
            <w:hideMark/>
          </w:tcPr>
          <w:p w14:paraId="5040D91D" w14:textId="77777777" w:rsidR="008D441E" w:rsidRPr="008D192F" w:rsidRDefault="008D441E" w:rsidP="008D441E">
            <w:pPr>
              <w:rPr>
                <w:sz w:val="18"/>
                <w:szCs w:val="18"/>
              </w:rPr>
            </w:pPr>
            <w:r w:rsidRPr="008D192F">
              <w:rPr>
                <w:sz w:val="18"/>
                <w:szCs w:val="18"/>
              </w:rPr>
              <w:t>513,48</w:t>
            </w:r>
          </w:p>
        </w:tc>
        <w:tc>
          <w:tcPr>
            <w:tcW w:w="851" w:type="dxa"/>
            <w:noWrap/>
            <w:hideMark/>
          </w:tcPr>
          <w:p w14:paraId="62D60D11" w14:textId="77777777" w:rsidR="008D441E" w:rsidRPr="008D192F" w:rsidRDefault="008D441E" w:rsidP="008D441E">
            <w:pPr>
              <w:rPr>
                <w:sz w:val="18"/>
                <w:szCs w:val="18"/>
              </w:rPr>
            </w:pPr>
            <w:r w:rsidRPr="008D192F">
              <w:rPr>
                <w:sz w:val="18"/>
                <w:szCs w:val="18"/>
              </w:rPr>
              <w:t>0,33</w:t>
            </w:r>
          </w:p>
        </w:tc>
        <w:tc>
          <w:tcPr>
            <w:tcW w:w="850" w:type="dxa"/>
            <w:noWrap/>
            <w:hideMark/>
          </w:tcPr>
          <w:p w14:paraId="48C035B8" w14:textId="77777777" w:rsidR="008D441E" w:rsidRPr="008D192F" w:rsidRDefault="008D441E" w:rsidP="008D441E">
            <w:pPr>
              <w:rPr>
                <w:sz w:val="18"/>
                <w:szCs w:val="18"/>
              </w:rPr>
            </w:pPr>
            <w:r w:rsidRPr="008D192F">
              <w:rPr>
                <w:sz w:val="18"/>
                <w:szCs w:val="18"/>
              </w:rPr>
              <w:t>2,97</w:t>
            </w:r>
          </w:p>
        </w:tc>
        <w:tc>
          <w:tcPr>
            <w:tcW w:w="866" w:type="dxa"/>
            <w:noWrap/>
            <w:hideMark/>
          </w:tcPr>
          <w:p w14:paraId="10D9A6F1" w14:textId="77777777" w:rsidR="008D441E" w:rsidRPr="008D192F" w:rsidRDefault="008D441E" w:rsidP="008D441E">
            <w:pPr>
              <w:rPr>
                <w:sz w:val="18"/>
                <w:szCs w:val="18"/>
              </w:rPr>
            </w:pPr>
            <w:r w:rsidRPr="008D192F">
              <w:rPr>
                <w:sz w:val="18"/>
                <w:szCs w:val="18"/>
              </w:rPr>
              <w:t>786,26</w:t>
            </w:r>
          </w:p>
        </w:tc>
        <w:tc>
          <w:tcPr>
            <w:tcW w:w="883" w:type="dxa"/>
            <w:noWrap/>
            <w:hideMark/>
          </w:tcPr>
          <w:p w14:paraId="08E62FE4" w14:textId="77777777" w:rsidR="008D441E" w:rsidRPr="008D192F" w:rsidRDefault="008D441E" w:rsidP="008D441E">
            <w:pPr>
              <w:rPr>
                <w:sz w:val="18"/>
                <w:szCs w:val="18"/>
              </w:rPr>
            </w:pPr>
            <w:r w:rsidRPr="008D192F">
              <w:rPr>
                <w:sz w:val="18"/>
                <w:szCs w:val="18"/>
              </w:rPr>
              <w:t>4,12</w:t>
            </w:r>
          </w:p>
        </w:tc>
        <w:tc>
          <w:tcPr>
            <w:tcW w:w="1385" w:type="dxa"/>
            <w:noWrap/>
            <w:hideMark/>
          </w:tcPr>
          <w:p w14:paraId="01C7E41F" w14:textId="77777777" w:rsidR="008D441E" w:rsidRPr="008D192F" w:rsidRDefault="008D441E" w:rsidP="008D441E">
            <w:pPr>
              <w:rPr>
                <w:sz w:val="18"/>
                <w:szCs w:val="18"/>
              </w:rPr>
            </w:pPr>
            <w:r w:rsidRPr="008D192F">
              <w:rPr>
                <w:sz w:val="18"/>
                <w:szCs w:val="18"/>
              </w:rPr>
              <w:t>72,25</w:t>
            </w:r>
          </w:p>
        </w:tc>
        <w:tc>
          <w:tcPr>
            <w:tcW w:w="1276" w:type="dxa"/>
            <w:noWrap/>
            <w:hideMark/>
          </w:tcPr>
          <w:p w14:paraId="6C8725C4" w14:textId="77777777" w:rsidR="008D441E" w:rsidRPr="008D192F" w:rsidRDefault="008D441E" w:rsidP="008D441E">
            <w:pPr>
              <w:rPr>
                <w:sz w:val="18"/>
                <w:szCs w:val="18"/>
              </w:rPr>
            </w:pPr>
            <w:r w:rsidRPr="008D192F">
              <w:rPr>
                <w:sz w:val="18"/>
                <w:szCs w:val="18"/>
              </w:rPr>
              <w:t>231,04</w:t>
            </w:r>
          </w:p>
        </w:tc>
        <w:tc>
          <w:tcPr>
            <w:tcW w:w="1275" w:type="dxa"/>
            <w:noWrap/>
            <w:hideMark/>
          </w:tcPr>
          <w:p w14:paraId="17C0CC5D" w14:textId="77777777" w:rsidR="008D441E" w:rsidRPr="008D192F" w:rsidRDefault="008D441E" w:rsidP="008D441E">
            <w:pPr>
              <w:rPr>
                <w:sz w:val="18"/>
                <w:szCs w:val="18"/>
              </w:rPr>
            </w:pPr>
            <w:r w:rsidRPr="008D192F">
              <w:rPr>
                <w:sz w:val="18"/>
                <w:szCs w:val="18"/>
              </w:rPr>
              <w:t>59,30</w:t>
            </w:r>
          </w:p>
        </w:tc>
        <w:tc>
          <w:tcPr>
            <w:tcW w:w="993" w:type="dxa"/>
            <w:noWrap/>
            <w:hideMark/>
          </w:tcPr>
          <w:p w14:paraId="5A6CD570" w14:textId="77777777" w:rsidR="008D441E" w:rsidRPr="008D192F" w:rsidRDefault="008D441E" w:rsidP="008D441E">
            <w:pPr>
              <w:rPr>
                <w:sz w:val="18"/>
                <w:szCs w:val="18"/>
              </w:rPr>
            </w:pPr>
            <w:r w:rsidRPr="008D192F">
              <w:rPr>
                <w:sz w:val="18"/>
                <w:szCs w:val="18"/>
              </w:rPr>
              <w:t>2,83</w:t>
            </w:r>
          </w:p>
        </w:tc>
      </w:tr>
      <w:tr w:rsidR="008D441E" w:rsidRPr="008D192F" w14:paraId="282F0BEE" w14:textId="77777777" w:rsidTr="008D441E">
        <w:trPr>
          <w:trHeight w:val="55"/>
        </w:trPr>
        <w:tc>
          <w:tcPr>
            <w:tcW w:w="15291" w:type="dxa"/>
            <w:gridSpan w:val="15"/>
            <w:noWrap/>
            <w:hideMark/>
          </w:tcPr>
          <w:p w14:paraId="21D29F1E" w14:textId="77777777" w:rsidR="008D441E" w:rsidRPr="008D192F" w:rsidRDefault="008D441E" w:rsidP="008D441E">
            <w:pPr>
              <w:rPr>
                <w:sz w:val="18"/>
                <w:szCs w:val="18"/>
              </w:rPr>
            </w:pPr>
            <w:r w:rsidRPr="008D192F">
              <w:rPr>
                <w:sz w:val="18"/>
                <w:szCs w:val="18"/>
              </w:rPr>
              <w:t xml:space="preserve">Обед </w:t>
            </w:r>
          </w:p>
        </w:tc>
      </w:tr>
      <w:tr w:rsidR="008D441E" w:rsidRPr="008D192F" w14:paraId="520424C3" w14:textId="77777777" w:rsidTr="008D441E">
        <w:trPr>
          <w:trHeight w:val="55"/>
        </w:trPr>
        <w:tc>
          <w:tcPr>
            <w:tcW w:w="766" w:type="dxa"/>
            <w:noWrap/>
            <w:hideMark/>
          </w:tcPr>
          <w:p w14:paraId="2FE96E9F" w14:textId="77777777" w:rsidR="008D441E" w:rsidRPr="008D192F" w:rsidRDefault="008D441E" w:rsidP="008D441E">
            <w:pPr>
              <w:rPr>
                <w:sz w:val="18"/>
                <w:szCs w:val="18"/>
              </w:rPr>
            </w:pPr>
            <w:r w:rsidRPr="008D192F">
              <w:rPr>
                <w:sz w:val="18"/>
                <w:szCs w:val="18"/>
              </w:rPr>
              <w:t>65,11</w:t>
            </w:r>
          </w:p>
        </w:tc>
        <w:tc>
          <w:tcPr>
            <w:tcW w:w="1448" w:type="dxa"/>
            <w:hideMark/>
          </w:tcPr>
          <w:p w14:paraId="29459657" w14:textId="77777777" w:rsidR="008D441E" w:rsidRPr="008D192F" w:rsidRDefault="008D441E" w:rsidP="008D441E">
            <w:pPr>
              <w:rPr>
                <w:sz w:val="18"/>
                <w:szCs w:val="18"/>
              </w:rPr>
            </w:pPr>
            <w:r w:rsidRPr="008D192F">
              <w:rPr>
                <w:sz w:val="18"/>
                <w:szCs w:val="18"/>
              </w:rPr>
              <w:t xml:space="preserve">Суп картофельный с гречневой крупой </w:t>
            </w:r>
          </w:p>
        </w:tc>
        <w:tc>
          <w:tcPr>
            <w:tcW w:w="845" w:type="dxa"/>
            <w:noWrap/>
            <w:hideMark/>
          </w:tcPr>
          <w:p w14:paraId="6DA55381" w14:textId="77777777" w:rsidR="008D441E" w:rsidRPr="008D192F" w:rsidRDefault="008D441E" w:rsidP="008D441E">
            <w:pPr>
              <w:rPr>
                <w:sz w:val="18"/>
                <w:szCs w:val="18"/>
              </w:rPr>
            </w:pPr>
            <w:r w:rsidRPr="008D192F">
              <w:rPr>
                <w:sz w:val="18"/>
                <w:szCs w:val="18"/>
              </w:rPr>
              <w:t>250</w:t>
            </w:r>
          </w:p>
        </w:tc>
        <w:tc>
          <w:tcPr>
            <w:tcW w:w="666" w:type="dxa"/>
            <w:noWrap/>
            <w:hideMark/>
          </w:tcPr>
          <w:p w14:paraId="7A817C23" w14:textId="77777777" w:rsidR="008D441E" w:rsidRPr="008D192F" w:rsidRDefault="008D441E" w:rsidP="008D441E">
            <w:pPr>
              <w:rPr>
                <w:sz w:val="18"/>
                <w:szCs w:val="18"/>
              </w:rPr>
            </w:pPr>
            <w:r w:rsidRPr="008D192F">
              <w:rPr>
                <w:sz w:val="18"/>
                <w:szCs w:val="18"/>
              </w:rPr>
              <w:t>2,73</w:t>
            </w:r>
          </w:p>
        </w:tc>
        <w:tc>
          <w:tcPr>
            <w:tcW w:w="666" w:type="dxa"/>
            <w:noWrap/>
            <w:hideMark/>
          </w:tcPr>
          <w:p w14:paraId="548449B8" w14:textId="77777777" w:rsidR="008D441E" w:rsidRPr="008D192F" w:rsidRDefault="008D441E" w:rsidP="008D441E">
            <w:pPr>
              <w:rPr>
                <w:sz w:val="18"/>
                <w:szCs w:val="18"/>
              </w:rPr>
            </w:pPr>
            <w:r w:rsidRPr="008D192F">
              <w:rPr>
                <w:sz w:val="18"/>
                <w:szCs w:val="18"/>
              </w:rPr>
              <w:t>3,16</w:t>
            </w:r>
          </w:p>
        </w:tc>
        <w:tc>
          <w:tcPr>
            <w:tcW w:w="766" w:type="dxa"/>
            <w:noWrap/>
            <w:hideMark/>
          </w:tcPr>
          <w:p w14:paraId="720CED2F" w14:textId="77777777" w:rsidR="008D441E" w:rsidRPr="008D192F" w:rsidRDefault="008D441E" w:rsidP="008D441E">
            <w:pPr>
              <w:rPr>
                <w:sz w:val="18"/>
                <w:szCs w:val="18"/>
              </w:rPr>
            </w:pPr>
            <w:r w:rsidRPr="008D192F">
              <w:rPr>
                <w:sz w:val="18"/>
                <w:szCs w:val="18"/>
              </w:rPr>
              <w:t>16,18</w:t>
            </w:r>
          </w:p>
        </w:tc>
        <w:tc>
          <w:tcPr>
            <w:tcW w:w="1755" w:type="dxa"/>
            <w:noWrap/>
            <w:hideMark/>
          </w:tcPr>
          <w:p w14:paraId="74F42001" w14:textId="77777777" w:rsidR="008D441E" w:rsidRPr="008D192F" w:rsidRDefault="008D441E" w:rsidP="008D441E">
            <w:pPr>
              <w:rPr>
                <w:sz w:val="18"/>
                <w:szCs w:val="18"/>
              </w:rPr>
            </w:pPr>
            <w:r w:rsidRPr="008D192F">
              <w:rPr>
                <w:sz w:val="18"/>
                <w:szCs w:val="18"/>
              </w:rPr>
              <w:t>104,23</w:t>
            </w:r>
          </w:p>
        </w:tc>
        <w:tc>
          <w:tcPr>
            <w:tcW w:w="851" w:type="dxa"/>
            <w:noWrap/>
            <w:hideMark/>
          </w:tcPr>
          <w:p w14:paraId="547CB0FC" w14:textId="77777777" w:rsidR="008D441E" w:rsidRPr="008D192F" w:rsidRDefault="008D441E" w:rsidP="008D441E">
            <w:pPr>
              <w:rPr>
                <w:sz w:val="18"/>
                <w:szCs w:val="18"/>
              </w:rPr>
            </w:pPr>
            <w:r w:rsidRPr="008D192F">
              <w:rPr>
                <w:sz w:val="18"/>
                <w:szCs w:val="18"/>
              </w:rPr>
              <w:t>0,11</w:t>
            </w:r>
          </w:p>
        </w:tc>
        <w:tc>
          <w:tcPr>
            <w:tcW w:w="850" w:type="dxa"/>
            <w:noWrap/>
            <w:hideMark/>
          </w:tcPr>
          <w:p w14:paraId="4E9E9FAB" w14:textId="77777777" w:rsidR="008D441E" w:rsidRPr="008D192F" w:rsidRDefault="008D441E" w:rsidP="008D441E">
            <w:pPr>
              <w:rPr>
                <w:sz w:val="18"/>
                <w:szCs w:val="18"/>
              </w:rPr>
            </w:pPr>
            <w:r w:rsidRPr="008D192F">
              <w:rPr>
                <w:sz w:val="18"/>
                <w:szCs w:val="18"/>
              </w:rPr>
              <w:t>11,5</w:t>
            </w:r>
          </w:p>
        </w:tc>
        <w:tc>
          <w:tcPr>
            <w:tcW w:w="866" w:type="dxa"/>
            <w:noWrap/>
            <w:hideMark/>
          </w:tcPr>
          <w:p w14:paraId="36604115" w14:textId="77777777" w:rsidR="008D441E" w:rsidRPr="008D192F" w:rsidRDefault="008D441E" w:rsidP="008D441E">
            <w:pPr>
              <w:rPr>
                <w:sz w:val="18"/>
                <w:szCs w:val="18"/>
              </w:rPr>
            </w:pPr>
            <w:r w:rsidRPr="008D192F">
              <w:rPr>
                <w:sz w:val="18"/>
                <w:szCs w:val="18"/>
              </w:rPr>
              <w:t>201,7</w:t>
            </w:r>
          </w:p>
        </w:tc>
        <w:tc>
          <w:tcPr>
            <w:tcW w:w="883" w:type="dxa"/>
            <w:noWrap/>
            <w:hideMark/>
          </w:tcPr>
          <w:p w14:paraId="25AD93EE" w14:textId="77777777" w:rsidR="008D441E" w:rsidRPr="008D192F" w:rsidRDefault="008D441E" w:rsidP="008D441E">
            <w:pPr>
              <w:rPr>
                <w:sz w:val="18"/>
                <w:szCs w:val="18"/>
              </w:rPr>
            </w:pPr>
            <w:r w:rsidRPr="008D192F">
              <w:rPr>
                <w:sz w:val="18"/>
                <w:szCs w:val="18"/>
              </w:rPr>
              <w:t>1,29</w:t>
            </w:r>
          </w:p>
        </w:tc>
        <w:tc>
          <w:tcPr>
            <w:tcW w:w="1385" w:type="dxa"/>
            <w:noWrap/>
            <w:hideMark/>
          </w:tcPr>
          <w:p w14:paraId="0F10C803" w14:textId="77777777" w:rsidR="008D441E" w:rsidRPr="008D192F" w:rsidRDefault="008D441E" w:rsidP="008D441E">
            <w:pPr>
              <w:rPr>
                <w:sz w:val="18"/>
                <w:szCs w:val="18"/>
              </w:rPr>
            </w:pPr>
            <w:r w:rsidRPr="008D192F">
              <w:rPr>
                <w:sz w:val="18"/>
                <w:szCs w:val="18"/>
              </w:rPr>
              <w:t>20,16</w:t>
            </w:r>
          </w:p>
        </w:tc>
        <w:tc>
          <w:tcPr>
            <w:tcW w:w="1276" w:type="dxa"/>
            <w:noWrap/>
            <w:hideMark/>
          </w:tcPr>
          <w:p w14:paraId="11D5D78F" w14:textId="77777777" w:rsidR="008D441E" w:rsidRPr="008D192F" w:rsidRDefault="008D441E" w:rsidP="008D441E">
            <w:pPr>
              <w:rPr>
                <w:sz w:val="18"/>
                <w:szCs w:val="18"/>
              </w:rPr>
            </w:pPr>
            <w:r w:rsidRPr="008D192F">
              <w:rPr>
                <w:sz w:val="18"/>
                <w:szCs w:val="18"/>
              </w:rPr>
              <w:t>70,15</w:t>
            </w:r>
          </w:p>
        </w:tc>
        <w:tc>
          <w:tcPr>
            <w:tcW w:w="1275" w:type="dxa"/>
            <w:noWrap/>
            <w:hideMark/>
          </w:tcPr>
          <w:p w14:paraId="53BB52D4" w14:textId="77777777" w:rsidR="008D441E" w:rsidRPr="008D192F" w:rsidRDefault="008D441E" w:rsidP="008D441E">
            <w:pPr>
              <w:rPr>
                <w:sz w:val="18"/>
                <w:szCs w:val="18"/>
              </w:rPr>
            </w:pPr>
            <w:r w:rsidRPr="008D192F">
              <w:rPr>
                <w:sz w:val="18"/>
                <w:szCs w:val="18"/>
              </w:rPr>
              <w:t>37,14</w:t>
            </w:r>
          </w:p>
        </w:tc>
        <w:tc>
          <w:tcPr>
            <w:tcW w:w="993" w:type="dxa"/>
            <w:noWrap/>
            <w:hideMark/>
          </w:tcPr>
          <w:p w14:paraId="54656C9A" w14:textId="77777777" w:rsidR="008D441E" w:rsidRPr="008D192F" w:rsidRDefault="008D441E" w:rsidP="008D441E">
            <w:pPr>
              <w:rPr>
                <w:sz w:val="18"/>
                <w:szCs w:val="18"/>
              </w:rPr>
            </w:pPr>
            <w:r w:rsidRPr="008D192F">
              <w:rPr>
                <w:sz w:val="18"/>
                <w:szCs w:val="18"/>
              </w:rPr>
              <w:t>1,33</w:t>
            </w:r>
          </w:p>
        </w:tc>
      </w:tr>
      <w:tr w:rsidR="008D441E" w:rsidRPr="008D192F" w14:paraId="2ADDDBE7" w14:textId="77777777" w:rsidTr="008D441E">
        <w:trPr>
          <w:trHeight w:val="55"/>
        </w:trPr>
        <w:tc>
          <w:tcPr>
            <w:tcW w:w="766" w:type="dxa"/>
            <w:noWrap/>
            <w:hideMark/>
          </w:tcPr>
          <w:p w14:paraId="04033E5C" w14:textId="77777777" w:rsidR="008D441E" w:rsidRPr="008D192F" w:rsidRDefault="008D441E" w:rsidP="008D441E">
            <w:pPr>
              <w:rPr>
                <w:sz w:val="18"/>
                <w:szCs w:val="18"/>
              </w:rPr>
            </w:pPr>
            <w:r w:rsidRPr="008D192F">
              <w:rPr>
                <w:sz w:val="18"/>
                <w:szCs w:val="18"/>
              </w:rPr>
              <w:t>502,25</w:t>
            </w:r>
          </w:p>
        </w:tc>
        <w:tc>
          <w:tcPr>
            <w:tcW w:w="1448" w:type="dxa"/>
            <w:hideMark/>
          </w:tcPr>
          <w:p w14:paraId="0B7C0A05" w14:textId="77777777" w:rsidR="008D441E" w:rsidRPr="008D192F" w:rsidRDefault="008D441E" w:rsidP="008D441E">
            <w:pPr>
              <w:rPr>
                <w:sz w:val="18"/>
                <w:szCs w:val="18"/>
              </w:rPr>
            </w:pPr>
            <w:r w:rsidRPr="008D192F">
              <w:rPr>
                <w:sz w:val="18"/>
                <w:szCs w:val="18"/>
              </w:rPr>
              <w:t xml:space="preserve">Тефтели из говядины с томатным соусом </w:t>
            </w:r>
          </w:p>
        </w:tc>
        <w:tc>
          <w:tcPr>
            <w:tcW w:w="845" w:type="dxa"/>
            <w:noWrap/>
            <w:hideMark/>
          </w:tcPr>
          <w:p w14:paraId="309916F1" w14:textId="77777777" w:rsidR="008D441E" w:rsidRPr="008D192F" w:rsidRDefault="008D441E" w:rsidP="008D441E">
            <w:pPr>
              <w:rPr>
                <w:sz w:val="18"/>
                <w:szCs w:val="18"/>
              </w:rPr>
            </w:pPr>
            <w:r w:rsidRPr="008D192F">
              <w:rPr>
                <w:sz w:val="18"/>
                <w:szCs w:val="18"/>
              </w:rPr>
              <w:t>90</w:t>
            </w:r>
          </w:p>
        </w:tc>
        <w:tc>
          <w:tcPr>
            <w:tcW w:w="666" w:type="dxa"/>
            <w:noWrap/>
            <w:hideMark/>
          </w:tcPr>
          <w:p w14:paraId="7C11ED12" w14:textId="77777777" w:rsidR="008D441E" w:rsidRPr="008D192F" w:rsidRDefault="008D441E" w:rsidP="008D441E">
            <w:pPr>
              <w:rPr>
                <w:sz w:val="18"/>
                <w:szCs w:val="18"/>
              </w:rPr>
            </w:pPr>
            <w:r w:rsidRPr="008D192F">
              <w:rPr>
                <w:sz w:val="18"/>
                <w:szCs w:val="18"/>
              </w:rPr>
              <w:t>9,4</w:t>
            </w:r>
          </w:p>
        </w:tc>
        <w:tc>
          <w:tcPr>
            <w:tcW w:w="666" w:type="dxa"/>
            <w:noWrap/>
            <w:hideMark/>
          </w:tcPr>
          <w:p w14:paraId="56C0BD5B" w14:textId="77777777" w:rsidR="008D441E" w:rsidRPr="008D192F" w:rsidRDefault="008D441E" w:rsidP="008D441E">
            <w:pPr>
              <w:rPr>
                <w:sz w:val="18"/>
                <w:szCs w:val="18"/>
              </w:rPr>
            </w:pPr>
            <w:r w:rsidRPr="008D192F">
              <w:rPr>
                <w:sz w:val="18"/>
                <w:szCs w:val="18"/>
              </w:rPr>
              <w:t>10,38</w:t>
            </w:r>
          </w:p>
        </w:tc>
        <w:tc>
          <w:tcPr>
            <w:tcW w:w="766" w:type="dxa"/>
            <w:noWrap/>
            <w:hideMark/>
          </w:tcPr>
          <w:p w14:paraId="3B2D229A" w14:textId="77777777" w:rsidR="008D441E" w:rsidRPr="008D192F" w:rsidRDefault="008D441E" w:rsidP="008D441E">
            <w:pPr>
              <w:rPr>
                <w:sz w:val="18"/>
                <w:szCs w:val="18"/>
              </w:rPr>
            </w:pPr>
            <w:r w:rsidRPr="008D192F">
              <w:rPr>
                <w:sz w:val="18"/>
                <w:szCs w:val="18"/>
              </w:rPr>
              <w:t>7,74</w:t>
            </w:r>
          </w:p>
        </w:tc>
        <w:tc>
          <w:tcPr>
            <w:tcW w:w="1755" w:type="dxa"/>
            <w:noWrap/>
            <w:hideMark/>
          </w:tcPr>
          <w:p w14:paraId="4D953FEB" w14:textId="77777777" w:rsidR="008D441E" w:rsidRPr="008D192F" w:rsidRDefault="008D441E" w:rsidP="008D441E">
            <w:pPr>
              <w:rPr>
                <w:sz w:val="18"/>
                <w:szCs w:val="18"/>
              </w:rPr>
            </w:pPr>
            <w:r w:rsidRPr="008D192F">
              <w:rPr>
                <w:sz w:val="18"/>
                <w:szCs w:val="18"/>
              </w:rPr>
              <w:t>162,42</w:t>
            </w:r>
          </w:p>
        </w:tc>
        <w:tc>
          <w:tcPr>
            <w:tcW w:w="851" w:type="dxa"/>
            <w:noWrap/>
            <w:hideMark/>
          </w:tcPr>
          <w:p w14:paraId="71C1E945" w14:textId="77777777" w:rsidR="008D441E" w:rsidRPr="008D192F" w:rsidRDefault="008D441E" w:rsidP="008D441E">
            <w:pPr>
              <w:rPr>
                <w:sz w:val="18"/>
                <w:szCs w:val="18"/>
              </w:rPr>
            </w:pPr>
            <w:r w:rsidRPr="008D192F">
              <w:rPr>
                <w:sz w:val="18"/>
                <w:szCs w:val="18"/>
              </w:rPr>
              <w:t>0,01</w:t>
            </w:r>
          </w:p>
        </w:tc>
        <w:tc>
          <w:tcPr>
            <w:tcW w:w="850" w:type="dxa"/>
            <w:noWrap/>
            <w:hideMark/>
          </w:tcPr>
          <w:p w14:paraId="371EE02C" w14:textId="77777777" w:rsidR="008D441E" w:rsidRPr="008D192F" w:rsidRDefault="008D441E" w:rsidP="008D441E">
            <w:pPr>
              <w:rPr>
                <w:sz w:val="18"/>
                <w:szCs w:val="18"/>
              </w:rPr>
            </w:pPr>
            <w:r w:rsidRPr="008D192F">
              <w:rPr>
                <w:sz w:val="18"/>
                <w:szCs w:val="18"/>
              </w:rPr>
              <w:t>1,54</w:t>
            </w:r>
          </w:p>
        </w:tc>
        <w:tc>
          <w:tcPr>
            <w:tcW w:w="866" w:type="dxa"/>
            <w:noWrap/>
            <w:hideMark/>
          </w:tcPr>
          <w:p w14:paraId="368AC53D" w14:textId="77777777" w:rsidR="008D441E" w:rsidRPr="008D192F" w:rsidRDefault="008D441E" w:rsidP="008D441E">
            <w:pPr>
              <w:rPr>
                <w:sz w:val="18"/>
                <w:szCs w:val="18"/>
              </w:rPr>
            </w:pPr>
            <w:r w:rsidRPr="008D192F">
              <w:rPr>
                <w:sz w:val="18"/>
                <w:szCs w:val="18"/>
              </w:rPr>
              <w:t>39</w:t>
            </w:r>
          </w:p>
        </w:tc>
        <w:tc>
          <w:tcPr>
            <w:tcW w:w="883" w:type="dxa"/>
            <w:noWrap/>
            <w:hideMark/>
          </w:tcPr>
          <w:p w14:paraId="04BD730E" w14:textId="77777777" w:rsidR="008D441E" w:rsidRPr="008D192F" w:rsidRDefault="008D441E" w:rsidP="008D441E">
            <w:pPr>
              <w:rPr>
                <w:sz w:val="18"/>
                <w:szCs w:val="18"/>
              </w:rPr>
            </w:pPr>
            <w:r w:rsidRPr="008D192F">
              <w:rPr>
                <w:sz w:val="18"/>
                <w:szCs w:val="18"/>
              </w:rPr>
              <w:t>0,66</w:t>
            </w:r>
          </w:p>
        </w:tc>
        <w:tc>
          <w:tcPr>
            <w:tcW w:w="1385" w:type="dxa"/>
            <w:noWrap/>
            <w:hideMark/>
          </w:tcPr>
          <w:p w14:paraId="72F394E8" w14:textId="77777777" w:rsidR="008D441E" w:rsidRPr="008D192F" w:rsidRDefault="008D441E" w:rsidP="008D441E">
            <w:pPr>
              <w:rPr>
                <w:sz w:val="18"/>
                <w:szCs w:val="18"/>
              </w:rPr>
            </w:pPr>
            <w:r w:rsidRPr="008D192F">
              <w:rPr>
                <w:sz w:val="18"/>
                <w:szCs w:val="18"/>
              </w:rPr>
              <w:t>2,41</w:t>
            </w:r>
          </w:p>
        </w:tc>
        <w:tc>
          <w:tcPr>
            <w:tcW w:w="1276" w:type="dxa"/>
            <w:noWrap/>
            <w:hideMark/>
          </w:tcPr>
          <w:p w14:paraId="05A48AA9" w14:textId="77777777" w:rsidR="008D441E" w:rsidRPr="008D192F" w:rsidRDefault="008D441E" w:rsidP="008D441E">
            <w:pPr>
              <w:rPr>
                <w:sz w:val="18"/>
                <w:szCs w:val="18"/>
              </w:rPr>
            </w:pPr>
            <w:r w:rsidRPr="008D192F">
              <w:rPr>
                <w:sz w:val="18"/>
                <w:szCs w:val="18"/>
              </w:rPr>
              <w:t>5,26</w:t>
            </w:r>
          </w:p>
        </w:tc>
        <w:tc>
          <w:tcPr>
            <w:tcW w:w="1275" w:type="dxa"/>
            <w:noWrap/>
            <w:hideMark/>
          </w:tcPr>
          <w:p w14:paraId="14682AF9" w14:textId="77777777" w:rsidR="008D441E" w:rsidRPr="008D192F" w:rsidRDefault="008D441E" w:rsidP="008D441E">
            <w:pPr>
              <w:rPr>
                <w:sz w:val="18"/>
                <w:szCs w:val="18"/>
              </w:rPr>
            </w:pPr>
            <w:r w:rsidRPr="008D192F">
              <w:rPr>
                <w:sz w:val="18"/>
                <w:szCs w:val="18"/>
              </w:rPr>
              <w:t>2,59</w:t>
            </w:r>
          </w:p>
        </w:tc>
        <w:tc>
          <w:tcPr>
            <w:tcW w:w="993" w:type="dxa"/>
            <w:noWrap/>
            <w:hideMark/>
          </w:tcPr>
          <w:p w14:paraId="7B45410F" w14:textId="77777777" w:rsidR="008D441E" w:rsidRPr="008D192F" w:rsidRDefault="008D441E" w:rsidP="008D441E">
            <w:pPr>
              <w:rPr>
                <w:sz w:val="18"/>
                <w:szCs w:val="18"/>
              </w:rPr>
            </w:pPr>
            <w:r w:rsidRPr="008D192F">
              <w:rPr>
                <w:sz w:val="18"/>
                <w:szCs w:val="18"/>
              </w:rPr>
              <w:t>0,12</w:t>
            </w:r>
          </w:p>
        </w:tc>
      </w:tr>
      <w:tr w:rsidR="008D441E" w:rsidRPr="008D192F" w14:paraId="544DEBDD" w14:textId="77777777" w:rsidTr="008D441E">
        <w:trPr>
          <w:trHeight w:val="55"/>
        </w:trPr>
        <w:tc>
          <w:tcPr>
            <w:tcW w:w="766" w:type="dxa"/>
            <w:noWrap/>
            <w:hideMark/>
          </w:tcPr>
          <w:p w14:paraId="1C4A05B6" w14:textId="77777777" w:rsidR="008D441E" w:rsidRPr="008D192F" w:rsidRDefault="008D441E" w:rsidP="008D441E">
            <w:pPr>
              <w:rPr>
                <w:sz w:val="18"/>
                <w:szCs w:val="18"/>
              </w:rPr>
            </w:pPr>
            <w:r w:rsidRPr="008D192F">
              <w:rPr>
                <w:sz w:val="18"/>
                <w:szCs w:val="18"/>
              </w:rPr>
              <w:t>138,6</w:t>
            </w:r>
          </w:p>
        </w:tc>
        <w:tc>
          <w:tcPr>
            <w:tcW w:w="1448" w:type="dxa"/>
            <w:hideMark/>
          </w:tcPr>
          <w:p w14:paraId="5EC9D3F5" w14:textId="77777777" w:rsidR="008D441E" w:rsidRPr="008D192F" w:rsidRDefault="008D441E" w:rsidP="008D441E">
            <w:pPr>
              <w:rPr>
                <w:sz w:val="18"/>
                <w:szCs w:val="18"/>
              </w:rPr>
            </w:pPr>
            <w:r w:rsidRPr="008D192F">
              <w:rPr>
                <w:sz w:val="18"/>
                <w:szCs w:val="18"/>
              </w:rPr>
              <w:t>Картофельное пюре</w:t>
            </w:r>
          </w:p>
        </w:tc>
        <w:tc>
          <w:tcPr>
            <w:tcW w:w="845" w:type="dxa"/>
            <w:noWrap/>
            <w:hideMark/>
          </w:tcPr>
          <w:p w14:paraId="7FD54AB9" w14:textId="77777777" w:rsidR="008D441E" w:rsidRPr="008D192F" w:rsidRDefault="008D441E" w:rsidP="008D441E">
            <w:pPr>
              <w:rPr>
                <w:sz w:val="18"/>
                <w:szCs w:val="18"/>
              </w:rPr>
            </w:pPr>
            <w:r w:rsidRPr="008D192F">
              <w:rPr>
                <w:sz w:val="18"/>
                <w:szCs w:val="18"/>
              </w:rPr>
              <w:t>170</w:t>
            </w:r>
          </w:p>
        </w:tc>
        <w:tc>
          <w:tcPr>
            <w:tcW w:w="666" w:type="dxa"/>
            <w:noWrap/>
            <w:hideMark/>
          </w:tcPr>
          <w:p w14:paraId="34A08A8D" w14:textId="77777777" w:rsidR="008D441E" w:rsidRPr="008D192F" w:rsidRDefault="008D441E" w:rsidP="008D441E">
            <w:pPr>
              <w:rPr>
                <w:sz w:val="18"/>
                <w:szCs w:val="18"/>
              </w:rPr>
            </w:pPr>
            <w:r w:rsidRPr="008D192F">
              <w:rPr>
                <w:sz w:val="18"/>
                <w:szCs w:val="18"/>
              </w:rPr>
              <w:t>4,36</w:t>
            </w:r>
          </w:p>
        </w:tc>
        <w:tc>
          <w:tcPr>
            <w:tcW w:w="666" w:type="dxa"/>
            <w:noWrap/>
            <w:hideMark/>
          </w:tcPr>
          <w:p w14:paraId="0DF01A11" w14:textId="77777777" w:rsidR="008D441E" w:rsidRPr="008D192F" w:rsidRDefault="008D441E" w:rsidP="008D441E">
            <w:pPr>
              <w:rPr>
                <w:sz w:val="18"/>
                <w:szCs w:val="18"/>
              </w:rPr>
            </w:pPr>
            <w:r w:rsidRPr="008D192F">
              <w:rPr>
                <w:sz w:val="18"/>
                <w:szCs w:val="18"/>
              </w:rPr>
              <w:t>4,94</w:t>
            </w:r>
          </w:p>
        </w:tc>
        <w:tc>
          <w:tcPr>
            <w:tcW w:w="766" w:type="dxa"/>
            <w:noWrap/>
            <w:hideMark/>
          </w:tcPr>
          <w:p w14:paraId="4F24C5A8" w14:textId="77777777" w:rsidR="008D441E" w:rsidRPr="008D192F" w:rsidRDefault="008D441E" w:rsidP="008D441E">
            <w:pPr>
              <w:rPr>
                <w:sz w:val="18"/>
                <w:szCs w:val="18"/>
              </w:rPr>
            </w:pPr>
            <w:r w:rsidRPr="008D192F">
              <w:rPr>
                <w:sz w:val="18"/>
                <w:szCs w:val="18"/>
              </w:rPr>
              <w:t>28,19</w:t>
            </w:r>
          </w:p>
        </w:tc>
        <w:tc>
          <w:tcPr>
            <w:tcW w:w="1755" w:type="dxa"/>
            <w:noWrap/>
            <w:hideMark/>
          </w:tcPr>
          <w:p w14:paraId="50BFA2CF" w14:textId="77777777" w:rsidR="008D441E" w:rsidRPr="008D192F" w:rsidRDefault="008D441E" w:rsidP="008D441E">
            <w:pPr>
              <w:rPr>
                <w:sz w:val="18"/>
                <w:szCs w:val="18"/>
              </w:rPr>
            </w:pPr>
            <w:r w:rsidRPr="008D192F">
              <w:rPr>
                <w:sz w:val="18"/>
                <w:szCs w:val="18"/>
              </w:rPr>
              <w:t>174,9</w:t>
            </w:r>
          </w:p>
        </w:tc>
        <w:tc>
          <w:tcPr>
            <w:tcW w:w="851" w:type="dxa"/>
            <w:noWrap/>
            <w:hideMark/>
          </w:tcPr>
          <w:p w14:paraId="62D5C4CD" w14:textId="77777777" w:rsidR="008D441E" w:rsidRPr="008D192F" w:rsidRDefault="008D441E" w:rsidP="008D441E">
            <w:pPr>
              <w:rPr>
                <w:sz w:val="18"/>
                <w:szCs w:val="18"/>
              </w:rPr>
            </w:pPr>
            <w:r w:rsidRPr="008D192F">
              <w:rPr>
                <w:sz w:val="18"/>
                <w:szCs w:val="18"/>
              </w:rPr>
              <w:t>0,19</w:t>
            </w:r>
          </w:p>
        </w:tc>
        <w:tc>
          <w:tcPr>
            <w:tcW w:w="850" w:type="dxa"/>
            <w:noWrap/>
            <w:hideMark/>
          </w:tcPr>
          <w:p w14:paraId="3DEBD200" w14:textId="77777777" w:rsidR="008D441E" w:rsidRPr="008D192F" w:rsidRDefault="008D441E" w:rsidP="008D441E">
            <w:pPr>
              <w:rPr>
                <w:sz w:val="18"/>
                <w:szCs w:val="18"/>
              </w:rPr>
            </w:pPr>
            <w:r w:rsidRPr="008D192F">
              <w:rPr>
                <w:sz w:val="18"/>
                <w:szCs w:val="18"/>
              </w:rPr>
              <w:t>30,44</w:t>
            </w:r>
          </w:p>
        </w:tc>
        <w:tc>
          <w:tcPr>
            <w:tcW w:w="866" w:type="dxa"/>
            <w:noWrap/>
            <w:hideMark/>
          </w:tcPr>
          <w:p w14:paraId="1AE42890" w14:textId="77777777" w:rsidR="008D441E" w:rsidRPr="008D192F" w:rsidRDefault="008D441E" w:rsidP="008D441E">
            <w:pPr>
              <w:rPr>
                <w:sz w:val="18"/>
                <w:szCs w:val="18"/>
              </w:rPr>
            </w:pPr>
            <w:r w:rsidRPr="008D192F">
              <w:rPr>
                <w:sz w:val="18"/>
                <w:szCs w:val="18"/>
              </w:rPr>
              <w:t>30,11</w:t>
            </w:r>
          </w:p>
        </w:tc>
        <w:tc>
          <w:tcPr>
            <w:tcW w:w="883" w:type="dxa"/>
            <w:noWrap/>
            <w:hideMark/>
          </w:tcPr>
          <w:p w14:paraId="3DF4D8A1" w14:textId="77777777" w:rsidR="008D441E" w:rsidRPr="008D192F" w:rsidRDefault="008D441E" w:rsidP="008D441E">
            <w:pPr>
              <w:rPr>
                <w:sz w:val="18"/>
                <w:szCs w:val="18"/>
              </w:rPr>
            </w:pPr>
            <w:r w:rsidRPr="008D192F">
              <w:rPr>
                <w:sz w:val="18"/>
                <w:szCs w:val="18"/>
              </w:rPr>
              <w:t>0,2</w:t>
            </w:r>
          </w:p>
        </w:tc>
        <w:tc>
          <w:tcPr>
            <w:tcW w:w="1385" w:type="dxa"/>
            <w:noWrap/>
            <w:hideMark/>
          </w:tcPr>
          <w:p w14:paraId="75277ACB" w14:textId="77777777" w:rsidR="008D441E" w:rsidRPr="008D192F" w:rsidRDefault="008D441E" w:rsidP="008D441E">
            <w:pPr>
              <w:rPr>
                <w:sz w:val="18"/>
                <w:szCs w:val="18"/>
              </w:rPr>
            </w:pPr>
            <w:r w:rsidRPr="008D192F">
              <w:rPr>
                <w:sz w:val="18"/>
                <w:szCs w:val="18"/>
              </w:rPr>
              <w:t>49,72</w:t>
            </w:r>
          </w:p>
        </w:tc>
        <w:tc>
          <w:tcPr>
            <w:tcW w:w="1276" w:type="dxa"/>
            <w:noWrap/>
            <w:hideMark/>
          </w:tcPr>
          <w:p w14:paraId="069EA394" w14:textId="77777777" w:rsidR="008D441E" w:rsidRPr="008D192F" w:rsidRDefault="008D441E" w:rsidP="008D441E">
            <w:pPr>
              <w:rPr>
                <w:sz w:val="18"/>
                <w:szCs w:val="18"/>
              </w:rPr>
            </w:pPr>
            <w:r w:rsidRPr="008D192F">
              <w:rPr>
                <w:sz w:val="18"/>
                <w:szCs w:val="18"/>
              </w:rPr>
              <w:t>110,57</w:t>
            </w:r>
          </w:p>
        </w:tc>
        <w:tc>
          <w:tcPr>
            <w:tcW w:w="1275" w:type="dxa"/>
            <w:noWrap/>
            <w:hideMark/>
          </w:tcPr>
          <w:p w14:paraId="0EF6128D" w14:textId="77777777" w:rsidR="008D441E" w:rsidRPr="008D192F" w:rsidRDefault="008D441E" w:rsidP="008D441E">
            <w:pPr>
              <w:rPr>
                <w:sz w:val="18"/>
                <w:szCs w:val="18"/>
              </w:rPr>
            </w:pPr>
            <w:r w:rsidRPr="008D192F">
              <w:rPr>
                <w:sz w:val="18"/>
                <w:szCs w:val="18"/>
              </w:rPr>
              <w:t>38,3</w:t>
            </w:r>
          </w:p>
        </w:tc>
        <w:tc>
          <w:tcPr>
            <w:tcW w:w="993" w:type="dxa"/>
            <w:noWrap/>
            <w:hideMark/>
          </w:tcPr>
          <w:p w14:paraId="11325E07" w14:textId="77777777" w:rsidR="008D441E" w:rsidRPr="008D192F" w:rsidRDefault="008D441E" w:rsidP="008D441E">
            <w:pPr>
              <w:rPr>
                <w:sz w:val="18"/>
                <w:szCs w:val="18"/>
              </w:rPr>
            </w:pPr>
            <w:r w:rsidRPr="008D192F">
              <w:rPr>
                <w:sz w:val="18"/>
                <w:szCs w:val="18"/>
              </w:rPr>
              <w:t>1,42</w:t>
            </w:r>
          </w:p>
        </w:tc>
      </w:tr>
      <w:tr w:rsidR="008D441E" w:rsidRPr="008D192F" w14:paraId="7D2C75B7" w14:textId="77777777" w:rsidTr="008D441E">
        <w:trPr>
          <w:trHeight w:val="55"/>
        </w:trPr>
        <w:tc>
          <w:tcPr>
            <w:tcW w:w="766" w:type="dxa"/>
            <w:noWrap/>
            <w:hideMark/>
          </w:tcPr>
          <w:p w14:paraId="4C5E5567" w14:textId="77777777" w:rsidR="008D441E" w:rsidRPr="008D192F" w:rsidRDefault="008D441E" w:rsidP="008D441E">
            <w:pPr>
              <w:rPr>
                <w:sz w:val="18"/>
                <w:szCs w:val="18"/>
              </w:rPr>
            </w:pPr>
            <w:r w:rsidRPr="008D192F">
              <w:rPr>
                <w:sz w:val="18"/>
                <w:szCs w:val="18"/>
              </w:rPr>
              <w:t>283,01</w:t>
            </w:r>
          </w:p>
        </w:tc>
        <w:tc>
          <w:tcPr>
            <w:tcW w:w="1448" w:type="dxa"/>
            <w:hideMark/>
          </w:tcPr>
          <w:p w14:paraId="59FF1B45"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2AC61184" w14:textId="77777777" w:rsidR="008D441E" w:rsidRPr="008D192F" w:rsidRDefault="008D441E" w:rsidP="008D441E">
            <w:pPr>
              <w:rPr>
                <w:sz w:val="18"/>
                <w:szCs w:val="18"/>
              </w:rPr>
            </w:pPr>
            <w:r w:rsidRPr="008D192F">
              <w:rPr>
                <w:sz w:val="18"/>
                <w:szCs w:val="18"/>
              </w:rPr>
              <w:t>200</w:t>
            </w:r>
          </w:p>
        </w:tc>
        <w:tc>
          <w:tcPr>
            <w:tcW w:w="666" w:type="dxa"/>
            <w:noWrap/>
            <w:hideMark/>
          </w:tcPr>
          <w:p w14:paraId="0B9ABA91" w14:textId="77777777" w:rsidR="008D441E" w:rsidRPr="008D192F" w:rsidRDefault="008D441E" w:rsidP="008D441E">
            <w:pPr>
              <w:rPr>
                <w:sz w:val="18"/>
                <w:szCs w:val="18"/>
              </w:rPr>
            </w:pPr>
            <w:r w:rsidRPr="008D192F">
              <w:rPr>
                <w:sz w:val="18"/>
                <w:szCs w:val="18"/>
              </w:rPr>
              <w:t> </w:t>
            </w:r>
          </w:p>
        </w:tc>
        <w:tc>
          <w:tcPr>
            <w:tcW w:w="666" w:type="dxa"/>
            <w:noWrap/>
            <w:hideMark/>
          </w:tcPr>
          <w:p w14:paraId="49F3F656" w14:textId="77777777" w:rsidR="008D441E" w:rsidRPr="008D192F" w:rsidRDefault="008D441E" w:rsidP="008D441E">
            <w:pPr>
              <w:rPr>
                <w:sz w:val="18"/>
                <w:szCs w:val="18"/>
              </w:rPr>
            </w:pPr>
            <w:r w:rsidRPr="008D192F">
              <w:rPr>
                <w:sz w:val="18"/>
                <w:szCs w:val="18"/>
              </w:rPr>
              <w:t> </w:t>
            </w:r>
          </w:p>
        </w:tc>
        <w:tc>
          <w:tcPr>
            <w:tcW w:w="766" w:type="dxa"/>
            <w:noWrap/>
            <w:hideMark/>
          </w:tcPr>
          <w:p w14:paraId="2F3E1AC8" w14:textId="77777777" w:rsidR="008D441E" w:rsidRPr="008D192F" w:rsidRDefault="008D441E" w:rsidP="008D441E">
            <w:pPr>
              <w:rPr>
                <w:sz w:val="18"/>
                <w:szCs w:val="18"/>
              </w:rPr>
            </w:pPr>
            <w:r w:rsidRPr="008D192F">
              <w:rPr>
                <w:sz w:val="18"/>
                <w:szCs w:val="18"/>
              </w:rPr>
              <w:t>11,98</w:t>
            </w:r>
          </w:p>
        </w:tc>
        <w:tc>
          <w:tcPr>
            <w:tcW w:w="1755" w:type="dxa"/>
            <w:noWrap/>
            <w:hideMark/>
          </w:tcPr>
          <w:p w14:paraId="7C9646D1" w14:textId="77777777" w:rsidR="008D441E" w:rsidRPr="008D192F" w:rsidRDefault="008D441E" w:rsidP="008D441E">
            <w:pPr>
              <w:rPr>
                <w:sz w:val="18"/>
                <w:szCs w:val="18"/>
              </w:rPr>
            </w:pPr>
            <w:r w:rsidRPr="008D192F">
              <w:rPr>
                <w:sz w:val="18"/>
                <w:szCs w:val="18"/>
              </w:rPr>
              <w:t>47,88</w:t>
            </w:r>
          </w:p>
        </w:tc>
        <w:tc>
          <w:tcPr>
            <w:tcW w:w="851" w:type="dxa"/>
            <w:noWrap/>
            <w:hideMark/>
          </w:tcPr>
          <w:p w14:paraId="2C27A9CD" w14:textId="77777777" w:rsidR="008D441E" w:rsidRPr="008D192F" w:rsidRDefault="008D441E" w:rsidP="008D441E">
            <w:pPr>
              <w:rPr>
                <w:sz w:val="18"/>
                <w:szCs w:val="18"/>
              </w:rPr>
            </w:pPr>
            <w:r w:rsidRPr="008D192F">
              <w:rPr>
                <w:sz w:val="18"/>
                <w:szCs w:val="18"/>
              </w:rPr>
              <w:t> </w:t>
            </w:r>
          </w:p>
        </w:tc>
        <w:tc>
          <w:tcPr>
            <w:tcW w:w="850" w:type="dxa"/>
            <w:noWrap/>
            <w:hideMark/>
          </w:tcPr>
          <w:p w14:paraId="08A9EA47" w14:textId="77777777" w:rsidR="008D441E" w:rsidRPr="008D192F" w:rsidRDefault="008D441E" w:rsidP="008D441E">
            <w:pPr>
              <w:rPr>
                <w:sz w:val="18"/>
                <w:szCs w:val="18"/>
              </w:rPr>
            </w:pPr>
            <w:r w:rsidRPr="008D192F">
              <w:rPr>
                <w:sz w:val="18"/>
                <w:szCs w:val="18"/>
              </w:rPr>
              <w:t> </w:t>
            </w:r>
          </w:p>
        </w:tc>
        <w:tc>
          <w:tcPr>
            <w:tcW w:w="866" w:type="dxa"/>
            <w:noWrap/>
            <w:hideMark/>
          </w:tcPr>
          <w:p w14:paraId="798D603C" w14:textId="77777777" w:rsidR="008D441E" w:rsidRPr="008D192F" w:rsidRDefault="008D441E" w:rsidP="008D441E">
            <w:pPr>
              <w:rPr>
                <w:sz w:val="18"/>
                <w:szCs w:val="18"/>
              </w:rPr>
            </w:pPr>
            <w:r w:rsidRPr="008D192F">
              <w:rPr>
                <w:sz w:val="18"/>
                <w:szCs w:val="18"/>
              </w:rPr>
              <w:t> </w:t>
            </w:r>
          </w:p>
        </w:tc>
        <w:tc>
          <w:tcPr>
            <w:tcW w:w="883" w:type="dxa"/>
            <w:noWrap/>
            <w:hideMark/>
          </w:tcPr>
          <w:p w14:paraId="3FB1D1B6" w14:textId="77777777" w:rsidR="008D441E" w:rsidRPr="008D192F" w:rsidRDefault="008D441E" w:rsidP="008D441E">
            <w:pPr>
              <w:rPr>
                <w:sz w:val="18"/>
                <w:szCs w:val="18"/>
              </w:rPr>
            </w:pPr>
            <w:r w:rsidRPr="008D192F">
              <w:rPr>
                <w:sz w:val="18"/>
                <w:szCs w:val="18"/>
              </w:rPr>
              <w:t> </w:t>
            </w:r>
          </w:p>
        </w:tc>
        <w:tc>
          <w:tcPr>
            <w:tcW w:w="1385" w:type="dxa"/>
            <w:noWrap/>
            <w:hideMark/>
          </w:tcPr>
          <w:p w14:paraId="23C70CF5" w14:textId="77777777" w:rsidR="008D441E" w:rsidRPr="008D192F" w:rsidRDefault="008D441E" w:rsidP="008D441E">
            <w:pPr>
              <w:rPr>
                <w:sz w:val="18"/>
                <w:szCs w:val="18"/>
              </w:rPr>
            </w:pPr>
            <w:r w:rsidRPr="008D192F">
              <w:rPr>
                <w:sz w:val="18"/>
                <w:szCs w:val="18"/>
              </w:rPr>
              <w:t>0,36</w:t>
            </w:r>
          </w:p>
        </w:tc>
        <w:tc>
          <w:tcPr>
            <w:tcW w:w="1276" w:type="dxa"/>
            <w:noWrap/>
            <w:hideMark/>
          </w:tcPr>
          <w:p w14:paraId="2648E4AD" w14:textId="77777777" w:rsidR="008D441E" w:rsidRPr="008D192F" w:rsidRDefault="008D441E" w:rsidP="008D441E">
            <w:pPr>
              <w:rPr>
                <w:sz w:val="18"/>
                <w:szCs w:val="18"/>
              </w:rPr>
            </w:pPr>
            <w:r w:rsidRPr="008D192F">
              <w:rPr>
                <w:sz w:val="18"/>
                <w:szCs w:val="18"/>
              </w:rPr>
              <w:t> </w:t>
            </w:r>
          </w:p>
        </w:tc>
        <w:tc>
          <w:tcPr>
            <w:tcW w:w="1275" w:type="dxa"/>
            <w:noWrap/>
            <w:hideMark/>
          </w:tcPr>
          <w:p w14:paraId="55799A3C" w14:textId="77777777" w:rsidR="008D441E" w:rsidRPr="008D192F" w:rsidRDefault="008D441E" w:rsidP="008D441E">
            <w:pPr>
              <w:rPr>
                <w:sz w:val="18"/>
                <w:szCs w:val="18"/>
              </w:rPr>
            </w:pPr>
            <w:r w:rsidRPr="008D192F">
              <w:rPr>
                <w:sz w:val="18"/>
                <w:szCs w:val="18"/>
              </w:rPr>
              <w:t> </w:t>
            </w:r>
          </w:p>
        </w:tc>
        <w:tc>
          <w:tcPr>
            <w:tcW w:w="993" w:type="dxa"/>
            <w:noWrap/>
            <w:hideMark/>
          </w:tcPr>
          <w:p w14:paraId="351EE463" w14:textId="77777777" w:rsidR="008D441E" w:rsidRPr="008D192F" w:rsidRDefault="008D441E" w:rsidP="008D441E">
            <w:pPr>
              <w:rPr>
                <w:sz w:val="18"/>
                <w:szCs w:val="18"/>
              </w:rPr>
            </w:pPr>
            <w:r w:rsidRPr="008D192F">
              <w:rPr>
                <w:sz w:val="18"/>
                <w:szCs w:val="18"/>
              </w:rPr>
              <w:t>0,04</w:t>
            </w:r>
          </w:p>
        </w:tc>
      </w:tr>
      <w:tr w:rsidR="008D441E" w:rsidRPr="008D192F" w14:paraId="070B4A15" w14:textId="77777777" w:rsidTr="008D441E">
        <w:trPr>
          <w:trHeight w:val="55"/>
        </w:trPr>
        <w:tc>
          <w:tcPr>
            <w:tcW w:w="766" w:type="dxa"/>
            <w:noWrap/>
            <w:hideMark/>
          </w:tcPr>
          <w:p w14:paraId="2DACDFD3" w14:textId="77777777" w:rsidR="008D441E" w:rsidRPr="008D192F" w:rsidRDefault="008D441E" w:rsidP="008D441E">
            <w:pPr>
              <w:rPr>
                <w:sz w:val="18"/>
                <w:szCs w:val="18"/>
              </w:rPr>
            </w:pPr>
            <w:r w:rsidRPr="008D192F">
              <w:rPr>
                <w:sz w:val="18"/>
                <w:szCs w:val="18"/>
              </w:rPr>
              <w:t>420,02</w:t>
            </w:r>
          </w:p>
        </w:tc>
        <w:tc>
          <w:tcPr>
            <w:tcW w:w="1448" w:type="dxa"/>
            <w:hideMark/>
          </w:tcPr>
          <w:p w14:paraId="5C135C52"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6DC9983E" w14:textId="77777777" w:rsidR="008D441E" w:rsidRPr="008D192F" w:rsidRDefault="008D441E" w:rsidP="008D441E">
            <w:pPr>
              <w:rPr>
                <w:sz w:val="18"/>
                <w:szCs w:val="18"/>
              </w:rPr>
            </w:pPr>
            <w:r w:rsidRPr="008D192F">
              <w:rPr>
                <w:sz w:val="18"/>
                <w:szCs w:val="18"/>
              </w:rPr>
              <w:t>40</w:t>
            </w:r>
          </w:p>
        </w:tc>
        <w:tc>
          <w:tcPr>
            <w:tcW w:w="666" w:type="dxa"/>
            <w:noWrap/>
            <w:hideMark/>
          </w:tcPr>
          <w:p w14:paraId="69E27649" w14:textId="77777777" w:rsidR="008D441E" w:rsidRPr="008D192F" w:rsidRDefault="008D441E" w:rsidP="008D441E">
            <w:pPr>
              <w:rPr>
                <w:sz w:val="18"/>
                <w:szCs w:val="18"/>
              </w:rPr>
            </w:pPr>
            <w:r w:rsidRPr="008D192F">
              <w:rPr>
                <w:sz w:val="18"/>
                <w:szCs w:val="18"/>
              </w:rPr>
              <w:t>3,2</w:t>
            </w:r>
          </w:p>
        </w:tc>
        <w:tc>
          <w:tcPr>
            <w:tcW w:w="666" w:type="dxa"/>
            <w:noWrap/>
            <w:hideMark/>
          </w:tcPr>
          <w:p w14:paraId="2FE0C0C9" w14:textId="77777777" w:rsidR="008D441E" w:rsidRPr="008D192F" w:rsidRDefault="008D441E" w:rsidP="008D441E">
            <w:pPr>
              <w:rPr>
                <w:sz w:val="18"/>
                <w:szCs w:val="18"/>
              </w:rPr>
            </w:pPr>
            <w:r w:rsidRPr="008D192F">
              <w:rPr>
                <w:sz w:val="18"/>
                <w:szCs w:val="18"/>
              </w:rPr>
              <w:t>0,4</w:t>
            </w:r>
          </w:p>
        </w:tc>
        <w:tc>
          <w:tcPr>
            <w:tcW w:w="766" w:type="dxa"/>
            <w:noWrap/>
            <w:hideMark/>
          </w:tcPr>
          <w:p w14:paraId="5C50B8EF" w14:textId="77777777" w:rsidR="008D441E" w:rsidRPr="008D192F" w:rsidRDefault="008D441E" w:rsidP="008D441E">
            <w:pPr>
              <w:rPr>
                <w:sz w:val="18"/>
                <w:szCs w:val="18"/>
              </w:rPr>
            </w:pPr>
            <w:r w:rsidRPr="008D192F">
              <w:rPr>
                <w:sz w:val="18"/>
                <w:szCs w:val="18"/>
              </w:rPr>
              <w:t>22</w:t>
            </w:r>
          </w:p>
        </w:tc>
        <w:tc>
          <w:tcPr>
            <w:tcW w:w="1755" w:type="dxa"/>
            <w:noWrap/>
            <w:hideMark/>
          </w:tcPr>
          <w:p w14:paraId="1FD38177" w14:textId="77777777" w:rsidR="008D441E" w:rsidRPr="008D192F" w:rsidRDefault="008D441E" w:rsidP="008D441E">
            <w:pPr>
              <w:rPr>
                <w:sz w:val="18"/>
                <w:szCs w:val="18"/>
              </w:rPr>
            </w:pPr>
            <w:r w:rsidRPr="008D192F">
              <w:rPr>
                <w:sz w:val="18"/>
                <w:szCs w:val="18"/>
              </w:rPr>
              <w:t>104</w:t>
            </w:r>
          </w:p>
        </w:tc>
        <w:tc>
          <w:tcPr>
            <w:tcW w:w="851" w:type="dxa"/>
            <w:noWrap/>
            <w:hideMark/>
          </w:tcPr>
          <w:p w14:paraId="101A8781" w14:textId="77777777" w:rsidR="008D441E" w:rsidRPr="008D192F" w:rsidRDefault="008D441E" w:rsidP="008D441E">
            <w:pPr>
              <w:rPr>
                <w:sz w:val="18"/>
                <w:szCs w:val="18"/>
              </w:rPr>
            </w:pPr>
            <w:r w:rsidRPr="008D192F">
              <w:rPr>
                <w:sz w:val="18"/>
                <w:szCs w:val="18"/>
              </w:rPr>
              <w:t>0,14</w:t>
            </w:r>
          </w:p>
        </w:tc>
        <w:tc>
          <w:tcPr>
            <w:tcW w:w="850" w:type="dxa"/>
            <w:noWrap/>
            <w:hideMark/>
          </w:tcPr>
          <w:p w14:paraId="64CD0819" w14:textId="77777777" w:rsidR="008D441E" w:rsidRPr="008D192F" w:rsidRDefault="008D441E" w:rsidP="008D441E">
            <w:pPr>
              <w:rPr>
                <w:sz w:val="18"/>
                <w:szCs w:val="18"/>
              </w:rPr>
            </w:pPr>
            <w:r w:rsidRPr="008D192F">
              <w:rPr>
                <w:sz w:val="18"/>
                <w:szCs w:val="18"/>
              </w:rPr>
              <w:t> </w:t>
            </w:r>
          </w:p>
        </w:tc>
        <w:tc>
          <w:tcPr>
            <w:tcW w:w="866" w:type="dxa"/>
            <w:noWrap/>
            <w:hideMark/>
          </w:tcPr>
          <w:p w14:paraId="28BC95AE" w14:textId="77777777" w:rsidR="008D441E" w:rsidRPr="008D192F" w:rsidRDefault="008D441E" w:rsidP="008D441E">
            <w:pPr>
              <w:rPr>
                <w:sz w:val="18"/>
                <w:szCs w:val="18"/>
              </w:rPr>
            </w:pPr>
            <w:r w:rsidRPr="008D192F">
              <w:rPr>
                <w:sz w:val="18"/>
                <w:szCs w:val="18"/>
              </w:rPr>
              <w:t> </w:t>
            </w:r>
          </w:p>
        </w:tc>
        <w:tc>
          <w:tcPr>
            <w:tcW w:w="883" w:type="dxa"/>
            <w:noWrap/>
            <w:hideMark/>
          </w:tcPr>
          <w:p w14:paraId="65C6EB95" w14:textId="77777777" w:rsidR="008D441E" w:rsidRPr="008D192F" w:rsidRDefault="008D441E" w:rsidP="008D441E">
            <w:pPr>
              <w:rPr>
                <w:sz w:val="18"/>
                <w:szCs w:val="18"/>
              </w:rPr>
            </w:pPr>
            <w:r w:rsidRPr="008D192F">
              <w:rPr>
                <w:sz w:val="18"/>
                <w:szCs w:val="18"/>
              </w:rPr>
              <w:t>0,6</w:t>
            </w:r>
          </w:p>
        </w:tc>
        <w:tc>
          <w:tcPr>
            <w:tcW w:w="1385" w:type="dxa"/>
            <w:noWrap/>
            <w:hideMark/>
          </w:tcPr>
          <w:p w14:paraId="1B4895E3" w14:textId="77777777" w:rsidR="008D441E" w:rsidRPr="008D192F" w:rsidRDefault="008D441E" w:rsidP="008D441E">
            <w:pPr>
              <w:rPr>
                <w:sz w:val="18"/>
                <w:szCs w:val="18"/>
              </w:rPr>
            </w:pPr>
            <w:r w:rsidRPr="008D192F">
              <w:rPr>
                <w:sz w:val="18"/>
                <w:szCs w:val="18"/>
              </w:rPr>
              <w:t>8</w:t>
            </w:r>
          </w:p>
        </w:tc>
        <w:tc>
          <w:tcPr>
            <w:tcW w:w="1276" w:type="dxa"/>
            <w:noWrap/>
            <w:hideMark/>
          </w:tcPr>
          <w:p w14:paraId="4AAAE860" w14:textId="77777777" w:rsidR="008D441E" w:rsidRPr="008D192F" w:rsidRDefault="008D441E" w:rsidP="008D441E">
            <w:pPr>
              <w:rPr>
                <w:sz w:val="18"/>
                <w:szCs w:val="18"/>
              </w:rPr>
            </w:pPr>
            <w:r w:rsidRPr="008D192F">
              <w:rPr>
                <w:sz w:val="18"/>
                <w:szCs w:val="18"/>
              </w:rPr>
              <w:t>26</w:t>
            </w:r>
          </w:p>
        </w:tc>
        <w:tc>
          <w:tcPr>
            <w:tcW w:w="1275" w:type="dxa"/>
            <w:noWrap/>
            <w:hideMark/>
          </w:tcPr>
          <w:p w14:paraId="19A18C96" w14:textId="77777777" w:rsidR="008D441E" w:rsidRPr="008D192F" w:rsidRDefault="008D441E" w:rsidP="008D441E">
            <w:pPr>
              <w:rPr>
                <w:sz w:val="18"/>
                <w:szCs w:val="18"/>
              </w:rPr>
            </w:pPr>
            <w:r w:rsidRPr="008D192F">
              <w:rPr>
                <w:sz w:val="18"/>
                <w:szCs w:val="18"/>
              </w:rPr>
              <w:t>5,6</w:t>
            </w:r>
          </w:p>
        </w:tc>
        <w:tc>
          <w:tcPr>
            <w:tcW w:w="993" w:type="dxa"/>
            <w:noWrap/>
            <w:hideMark/>
          </w:tcPr>
          <w:p w14:paraId="659B0492" w14:textId="77777777" w:rsidR="008D441E" w:rsidRPr="008D192F" w:rsidRDefault="008D441E" w:rsidP="008D441E">
            <w:pPr>
              <w:rPr>
                <w:sz w:val="18"/>
                <w:szCs w:val="18"/>
              </w:rPr>
            </w:pPr>
            <w:r w:rsidRPr="008D192F">
              <w:rPr>
                <w:sz w:val="18"/>
                <w:szCs w:val="18"/>
              </w:rPr>
              <w:t>1</w:t>
            </w:r>
          </w:p>
        </w:tc>
      </w:tr>
      <w:tr w:rsidR="008D441E" w:rsidRPr="008D192F" w14:paraId="51288473" w14:textId="77777777" w:rsidTr="008D441E">
        <w:trPr>
          <w:trHeight w:val="55"/>
        </w:trPr>
        <w:tc>
          <w:tcPr>
            <w:tcW w:w="766" w:type="dxa"/>
            <w:noWrap/>
            <w:hideMark/>
          </w:tcPr>
          <w:p w14:paraId="5725B077" w14:textId="77777777" w:rsidR="008D441E" w:rsidRPr="008D192F" w:rsidRDefault="008D441E" w:rsidP="008D441E">
            <w:pPr>
              <w:rPr>
                <w:sz w:val="18"/>
                <w:szCs w:val="18"/>
              </w:rPr>
            </w:pPr>
            <w:r w:rsidRPr="008D192F">
              <w:rPr>
                <w:sz w:val="18"/>
                <w:szCs w:val="18"/>
              </w:rPr>
              <w:t>421,11</w:t>
            </w:r>
          </w:p>
        </w:tc>
        <w:tc>
          <w:tcPr>
            <w:tcW w:w="1448" w:type="dxa"/>
            <w:hideMark/>
          </w:tcPr>
          <w:p w14:paraId="5BEF9ED8" w14:textId="77777777" w:rsidR="008D441E" w:rsidRPr="008D192F" w:rsidRDefault="008D441E" w:rsidP="008D441E">
            <w:pPr>
              <w:rPr>
                <w:sz w:val="18"/>
                <w:szCs w:val="18"/>
              </w:rPr>
            </w:pPr>
            <w:r w:rsidRPr="008D192F">
              <w:rPr>
                <w:sz w:val="18"/>
                <w:szCs w:val="18"/>
              </w:rPr>
              <w:t xml:space="preserve">Хлеб ржано-пшеничный для детского питания </w:t>
            </w:r>
          </w:p>
        </w:tc>
        <w:tc>
          <w:tcPr>
            <w:tcW w:w="845" w:type="dxa"/>
            <w:noWrap/>
            <w:hideMark/>
          </w:tcPr>
          <w:p w14:paraId="12ADA79A" w14:textId="77777777" w:rsidR="008D441E" w:rsidRPr="008D192F" w:rsidRDefault="008D441E" w:rsidP="008D441E">
            <w:pPr>
              <w:rPr>
                <w:sz w:val="18"/>
                <w:szCs w:val="18"/>
              </w:rPr>
            </w:pPr>
            <w:r w:rsidRPr="008D192F">
              <w:rPr>
                <w:sz w:val="18"/>
                <w:szCs w:val="18"/>
              </w:rPr>
              <w:t>40</w:t>
            </w:r>
          </w:p>
        </w:tc>
        <w:tc>
          <w:tcPr>
            <w:tcW w:w="666" w:type="dxa"/>
            <w:noWrap/>
            <w:hideMark/>
          </w:tcPr>
          <w:p w14:paraId="2B037E56" w14:textId="77777777" w:rsidR="008D441E" w:rsidRPr="008D192F" w:rsidRDefault="008D441E" w:rsidP="008D441E">
            <w:pPr>
              <w:rPr>
                <w:sz w:val="18"/>
                <w:szCs w:val="18"/>
              </w:rPr>
            </w:pPr>
            <w:r w:rsidRPr="008D192F">
              <w:rPr>
                <w:sz w:val="18"/>
                <w:szCs w:val="18"/>
              </w:rPr>
              <w:t>3,2</w:t>
            </w:r>
          </w:p>
        </w:tc>
        <w:tc>
          <w:tcPr>
            <w:tcW w:w="666" w:type="dxa"/>
            <w:noWrap/>
            <w:hideMark/>
          </w:tcPr>
          <w:p w14:paraId="40127658" w14:textId="77777777" w:rsidR="008D441E" w:rsidRPr="008D192F" w:rsidRDefault="008D441E" w:rsidP="008D441E">
            <w:pPr>
              <w:rPr>
                <w:sz w:val="18"/>
                <w:szCs w:val="18"/>
              </w:rPr>
            </w:pPr>
            <w:r w:rsidRPr="008D192F">
              <w:rPr>
                <w:sz w:val="18"/>
                <w:szCs w:val="18"/>
              </w:rPr>
              <w:t>0,4</w:t>
            </w:r>
          </w:p>
        </w:tc>
        <w:tc>
          <w:tcPr>
            <w:tcW w:w="766" w:type="dxa"/>
            <w:noWrap/>
            <w:hideMark/>
          </w:tcPr>
          <w:p w14:paraId="1F52E44A" w14:textId="77777777" w:rsidR="008D441E" w:rsidRPr="008D192F" w:rsidRDefault="008D441E" w:rsidP="008D441E">
            <w:pPr>
              <w:rPr>
                <w:sz w:val="18"/>
                <w:szCs w:val="18"/>
              </w:rPr>
            </w:pPr>
            <w:r w:rsidRPr="008D192F">
              <w:rPr>
                <w:sz w:val="18"/>
                <w:szCs w:val="18"/>
              </w:rPr>
              <w:t>18,4</w:t>
            </w:r>
          </w:p>
        </w:tc>
        <w:tc>
          <w:tcPr>
            <w:tcW w:w="1755" w:type="dxa"/>
            <w:noWrap/>
            <w:hideMark/>
          </w:tcPr>
          <w:p w14:paraId="4A0CA7F3" w14:textId="77777777" w:rsidR="008D441E" w:rsidRPr="008D192F" w:rsidRDefault="008D441E" w:rsidP="008D441E">
            <w:pPr>
              <w:rPr>
                <w:sz w:val="18"/>
                <w:szCs w:val="18"/>
              </w:rPr>
            </w:pPr>
            <w:r w:rsidRPr="008D192F">
              <w:rPr>
                <w:sz w:val="18"/>
                <w:szCs w:val="18"/>
              </w:rPr>
              <w:t>88</w:t>
            </w:r>
          </w:p>
        </w:tc>
        <w:tc>
          <w:tcPr>
            <w:tcW w:w="851" w:type="dxa"/>
            <w:noWrap/>
            <w:hideMark/>
          </w:tcPr>
          <w:p w14:paraId="6293F08A" w14:textId="77777777" w:rsidR="008D441E" w:rsidRPr="008D192F" w:rsidRDefault="008D441E" w:rsidP="008D441E">
            <w:pPr>
              <w:rPr>
                <w:sz w:val="18"/>
                <w:szCs w:val="18"/>
              </w:rPr>
            </w:pPr>
            <w:r w:rsidRPr="008D192F">
              <w:rPr>
                <w:sz w:val="18"/>
                <w:szCs w:val="18"/>
              </w:rPr>
              <w:t>0,16</w:t>
            </w:r>
          </w:p>
        </w:tc>
        <w:tc>
          <w:tcPr>
            <w:tcW w:w="850" w:type="dxa"/>
            <w:noWrap/>
            <w:hideMark/>
          </w:tcPr>
          <w:p w14:paraId="607FC11D" w14:textId="77777777" w:rsidR="008D441E" w:rsidRPr="008D192F" w:rsidRDefault="008D441E" w:rsidP="008D441E">
            <w:pPr>
              <w:rPr>
                <w:sz w:val="18"/>
                <w:szCs w:val="18"/>
              </w:rPr>
            </w:pPr>
            <w:r w:rsidRPr="008D192F">
              <w:rPr>
                <w:sz w:val="18"/>
                <w:szCs w:val="18"/>
              </w:rPr>
              <w:t> </w:t>
            </w:r>
          </w:p>
        </w:tc>
        <w:tc>
          <w:tcPr>
            <w:tcW w:w="866" w:type="dxa"/>
            <w:noWrap/>
            <w:hideMark/>
          </w:tcPr>
          <w:p w14:paraId="20204D5A" w14:textId="77777777" w:rsidR="008D441E" w:rsidRPr="008D192F" w:rsidRDefault="008D441E" w:rsidP="008D441E">
            <w:pPr>
              <w:rPr>
                <w:sz w:val="18"/>
                <w:szCs w:val="18"/>
              </w:rPr>
            </w:pPr>
            <w:r w:rsidRPr="008D192F">
              <w:rPr>
                <w:sz w:val="18"/>
                <w:szCs w:val="18"/>
              </w:rPr>
              <w:t> </w:t>
            </w:r>
          </w:p>
        </w:tc>
        <w:tc>
          <w:tcPr>
            <w:tcW w:w="883" w:type="dxa"/>
            <w:noWrap/>
            <w:hideMark/>
          </w:tcPr>
          <w:p w14:paraId="12444B0B" w14:textId="77777777" w:rsidR="008D441E" w:rsidRPr="008D192F" w:rsidRDefault="008D441E" w:rsidP="008D441E">
            <w:pPr>
              <w:rPr>
                <w:sz w:val="18"/>
                <w:szCs w:val="18"/>
              </w:rPr>
            </w:pPr>
            <w:r w:rsidRPr="008D192F">
              <w:rPr>
                <w:sz w:val="18"/>
                <w:szCs w:val="18"/>
              </w:rPr>
              <w:t>0,68</w:t>
            </w:r>
          </w:p>
        </w:tc>
        <w:tc>
          <w:tcPr>
            <w:tcW w:w="1385" w:type="dxa"/>
            <w:noWrap/>
            <w:hideMark/>
          </w:tcPr>
          <w:p w14:paraId="60FF9433" w14:textId="77777777" w:rsidR="008D441E" w:rsidRPr="008D192F" w:rsidRDefault="008D441E" w:rsidP="008D441E">
            <w:pPr>
              <w:rPr>
                <w:sz w:val="18"/>
                <w:szCs w:val="18"/>
              </w:rPr>
            </w:pPr>
            <w:r w:rsidRPr="008D192F">
              <w:rPr>
                <w:sz w:val="18"/>
                <w:szCs w:val="18"/>
              </w:rPr>
              <w:t>11,6</w:t>
            </w:r>
          </w:p>
        </w:tc>
        <w:tc>
          <w:tcPr>
            <w:tcW w:w="1276" w:type="dxa"/>
            <w:noWrap/>
            <w:hideMark/>
          </w:tcPr>
          <w:p w14:paraId="47E55300" w14:textId="77777777" w:rsidR="008D441E" w:rsidRPr="008D192F" w:rsidRDefault="008D441E" w:rsidP="008D441E">
            <w:pPr>
              <w:rPr>
                <w:sz w:val="18"/>
                <w:szCs w:val="18"/>
              </w:rPr>
            </w:pPr>
            <w:r w:rsidRPr="008D192F">
              <w:rPr>
                <w:sz w:val="18"/>
                <w:szCs w:val="18"/>
              </w:rPr>
              <w:t>52</w:t>
            </w:r>
          </w:p>
        </w:tc>
        <w:tc>
          <w:tcPr>
            <w:tcW w:w="1275" w:type="dxa"/>
            <w:noWrap/>
            <w:hideMark/>
          </w:tcPr>
          <w:p w14:paraId="43AE051C" w14:textId="77777777" w:rsidR="008D441E" w:rsidRPr="008D192F" w:rsidRDefault="008D441E" w:rsidP="008D441E">
            <w:pPr>
              <w:rPr>
                <w:sz w:val="18"/>
                <w:szCs w:val="18"/>
              </w:rPr>
            </w:pPr>
            <w:r w:rsidRPr="008D192F">
              <w:rPr>
                <w:sz w:val="18"/>
                <w:szCs w:val="18"/>
              </w:rPr>
              <w:t>16,8</w:t>
            </w:r>
          </w:p>
        </w:tc>
        <w:tc>
          <w:tcPr>
            <w:tcW w:w="993" w:type="dxa"/>
            <w:noWrap/>
            <w:hideMark/>
          </w:tcPr>
          <w:p w14:paraId="0606E269" w14:textId="77777777" w:rsidR="008D441E" w:rsidRPr="008D192F" w:rsidRDefault="008D441E" w:rsidP="008D441E">
            <w:pPr>
              <w:rPr>
                <w:sz w:val="18"/>
                <w:szCs w:val="18"/>
              </w:rPr>
            </w:pPr>
            <w:r w:rsidRPr="008D192F">
              <w:rPr>
                <w:sz w:val="18"/>
                <w:szCs w:val="18"/>
              </w:rPr>
              <w:t>1,2</w:t>
            </w:r>
          </w:p>
        </w:tc>
      </w:tr>
      <w:tr w:rsidR="008D441E" w:rsidRPr="008D192F" w14:paraId="7ACAB241" w14:textId="77777777" w:rsidTr="008D441E">
        <w:trPr>
          <w:trHeight w:val="55"/>
        </w:trPr>
        <w:tc>
          <w:tcPr>
            <w:tcW w:w="3059" w:type="dxa"/>
            <w:gridSpan w:val="3"/>
            <w:noWrap/>
            <w:hideMark/>
          </w:tcPr>
          <w:p w14:paraId="1A6E135C" w14:textId="77777777" w:rsidR="008D441E" w:rsidRPr="008D192F" w:rsidRDefault="008D441E" w:rsidP="008D441E">
            <w:pPr>
              <w:rPr>
                <w:sz w:val="18"/>
                <w:szCs w:val="18"/>
              </w:rPr>
            </w:pPr>
            <w:r w:rsidRPr="008D192F">
              <w:rPr>
                <w:sz w:val="18"/>
                <w:szCs w:val="18"/>
              </w:rPr>
              <w:t xml:space="preserve">Итого за Обед </w:t>
            </w:r>
          </w:p>
        </w:tc>
        <w:tc>
          <w:tcPr>
            <w:tcW w:w="666" w:type="dxa"/>
            <w:noWrap/>
            <w:hideMark/>
          </w:tcPr>
          <w:p w14:paraId="0BE97343" w14:textId="77777777" w:rsidR="008D441E" w:rsidRPr="008D192F" w:rsidRDefault="008D441E" w:rsidP="008D441E">
            <w:pPr>
              <w:rPr>
                <w:sz w:val="18"/>
                <w:szCs w:val="18"/>
              </w:rPr>
            </w:pPr>
            <w:r w:rsidRPr="008D192F">
              <w:rPr>
                <w:sz w:val="18"/>
                <w:szCs w:val="18"/>
              </w:rPr>
              <w:t>22,89</w:t>
            </w:r>
          </w:p>
        </w:tc>
        <w:tc>
          <w:tcPr>
            <w:tcW w:w="666" w:type="dxa"/>
            <w:noWrap/>
            <w:hideMark/>
          </w:tcPr>
          <w:p w14:paraId="15F785B8" w14:textId="77777777" w:rsidR="008D441E" w:rsidRPr="008D192F" w:rsidRDefault="008D441E" w:rsidP="008D441E">
            <w:pPr>
              <w:rPr>
                <w:sz w:val="18"/>
                <w:szCs w:val="18"/>
              </w:rPr>
            </w:pPr>
            <w:r w:rsidRPr="008D192F">
              <w:rPr>
                <w:sz w:val="18"/>
                <w:szCs w:val="18"/>
              </w:rPr>
              <w:t>19,28</w:t>
            </w:r>
          </w:p>
        </w:tc>
        <w:tc>
          <w:tcPr>
            <w:tcW w:w="766" w:type="dxa"/>
            <w:noWrap/>
            <w:hideMark/>
          </w:tcPr>
          <w:p w14:paraId="53D1960B" w14:textId="77777777" w:rsidR="008D441E" w:rsidRPr="008D192F" w:rsidRDefault="008D441E" w:rsidP="008D441E">
            <w:pPr>
              <w:rPr>
                <w:sz w:val="18"/>
                <w:szCs w:val="18"/>
              </w:rPr>
            </w:pPr>
            <w:r w:rsidRPr="008D192F">
              <w:rPr>
                <w:sz w:val="18"/>
                <w:szCs w:val="18"/>
              </w:rPr>
              <w:t>104,49</w:t>
            </w:r>
          </w:p>
        </w:tc>
        <w:tc>
          <w:tcPr>
            <w:tcW w:w="1755" w:type="dxa"/>
            <w:noWrap/>
            <w:hideMark/>
          </w:tcPr>
          <w:p w14:paraId="2A7618A9" w14:textId="77777777" w:rsidR="008D441E" w:rsidRPr="008D192F" w:rsidRDefault="008D441E" w:rsidP="008D441E">
            <w:pPr>
              <w:rPr>
                <w:sz w:val="18"/>
                <w:szCs w:val="18"/>
              </w:rPr>
            </w:pPr>
            <w:r w:rsidRPr="008D192F">
              <w:rPr>
                <w:sz w:val="18"/>
                <w:szCs w:val="18"/>
              </w:rPr>
              <w:t>681,43</w:t>
            </w:r>
          </w:p>
        </w:tc>
        <w:tc>
          <w:tcPr>
            <w:tcW w:w="851" w:type="dxa"/>
            <w:noWrap/>
            <w:hideMark/>
          </w:tcPr>
          <w:p w14:paraId="0F9CDE1E" w14:textId="77777777" w:rsidR="008D441E" w:rsidRPr="008D192F" w:rsidRDefault="008D441E" w:rsidP="008D441E">
            <w:pPr>
              <w:rPr>
                <w:sz w:val="18"/>
                <w:szCs w:val="18"/>
              </w:rPr>
            </w:pPr>
            <w:r w:rsidRPr="008D192F">
              <w:rPr>
                <w:sz w:val="18"/>
                <w:szCs w:val="18"/>
              </w:rPr>
              <w:t>0,61</w:t>
            </w:r>
          </w:p>
        </w:tc>
        <w:tc>
          <w:tcPr>
            <w:tcW w:w="850" w:type="dxa"/>
            <w:noWrap/>
            <w:hideMark/>
          </w:tcPr>
          <w:p w14:paraId="1001ECC2" w14:textId="77777777" w:rsidR="008D441E" w:rsidRPr="008D192F" w:rsidRDefault="008D441E" w:rsidP="008D441E">
            <w:pPr>
              <w:rPr>
                <w:sz w:val="18"/>
                <w:szCs w:val="18"/>
              </w:rPr>
            </w:pPr>
            <w:r w:rsidRPr="008D192F">
              <w:rPr>
                <w:sz w:val="18"/>
                <w:szCs w:val="18"/>
              </w:rPr>
              <w:t>43,48</w:t>
            </w:r>
          </w:p>
        </w:tc>
        <w:tc>
          <w:tcPr>
            <w:tcW w:w="866" w:type="dxa"/>
            <w:noWrap/>
            <w:hideMark/>
          </w:tcPr>
          <w:p w14:paraId="34E4895F" w14:textId="77777777" w:rsidR="008D441E" w:rsidRPr="008D192F" w:rsidRDefault="008D441E" w:rsidP="008D441E">
            <w:pPr>
              <w:rPr>
                <w:sz w:val="18"/>
                <w:szCs w:val="18"/>
              </w:rPr>
            </w:pPr>
            <w:r w:rsidRPr="008D192F">
              <w:rPr>
                <w:sz w:val="18"/>
                <w:szCs w:val="18"/>
              </w:rPr>
              <w:t>270,81</w:t>
            </w:r>
          </w:p>
        </w:tc>
        <w:tc>
          <w:tcPr>
            <w:tcW w:w="883" w:type="dxa"/>
            <w:noWrap/>
            <w:hideMark/>
          </w:tcPr>
          <w:p w14:paraId="3E76D282" w14:textId="77777777" w:rsidR="008D441E" w:rsidRPr="008D192F" w:rsidRDefault="008D441E" w:rsidP="008D441E">
            <w:pPr>
              <w:rPr>
                <w:sz w:val="18"/>
                <w:szCs w:val="18"/>
              </w:rPr>
            </w:pPr>
            <w:r w:rsidRPr="008D192F">
              <w:rPr>
                <w:sz w:val="18"/>
                <w:szCs w:val="18"/>
              </w:rPr>
              <w:t>3,43</w:t>
            </w:r>
          </w:p>
        </w:tc>
        <w:tc>
          <w:tcPr>
            <w:tcW w:w="1385" w:type="dxa"/>
            <w:noWrap/>
            <w:hideMark/>
          </w:tcPr>
          <w:p w14:paraId="6F76ACA0" w14:textId="77777777" w:rsidR="008D441E" w:rsidRPr="008D192F" w:rsidRDefault="008D441E" w:rsidP="008D441E">
            <w:pPr>
              <w:rPr>
                <w:sz w:val="18"/>
                <w:szCs w:val="18"/>
              </w:rPr>
            </w:pPr>
            <w:r w:rsidRPr="008D192F">
              <w:rPr>
                <w:sz w:val="18"/>
                <w:szCs w:val="18"/>
              </w:rPr>
              <w:t>92,25</w:t>
            </w:r>
          </w:p>
        </w:tc>
        <w:tc>
          <w:tcPr>
            <w:tcW w:w="1276" w:type="dxa"/>
            <w:noWrap/>
            <w:hideMark/>
          </w:tcPr>
          <w:p w14:paraId="36C96971" w14:textId="77777777" w:rsidR="008D441E" w:rsidRPr="008D192F" w:rsidRDefault="008D441E" w:rsidP="008D441E">
            <w:pPr>
              <w:rPr>
                <w:sz w:val="18"/>
                <w:szCs w:val="18"/>
              </w:rPr>
            </w:pPr>
            <w:r w:rsidRPr="008D192F">
              <w:rPr>
                <w:sz w:val="18"/>
                <w:szCs w:val="18"/>
              </w:rPr>
              <w:t>263,98</w:t>
            </w:r>
          </w:p>
        </w:tc>
        <w:tc>
          <w:tcPr>
            <w:tcW w:w="1275" w:type="dxa"/>
            <w:noWrap/>
            <w:hideMark/>
          </w:tcPr>
          <w:p w14:paraId="67DEDC81" w14:textId="77777777" w:rsidR="008D441E" w:rsidRPr="008D192F" w:rsidRDefault="008D441E" w:rsidP="008D441E">
            <w:pPr>
              <w:rPr>
                <w:sz w:val="18"/>
                <w:szCs w:val="18"/>
              </w:rPr>
            </w:pPr>
            <w:r w:rsidRPr="008D192F">
              <w:rPr>
                <w:sz w:val="18"/>
                <w:szCs w:val="18"/>
              </w:rPr>
              <w:t>100,43</w:t>
            </w:r>
          </w:p>
        </w:tc>
        <w:tc>
          <w:tcPr>
            <w:tcW w:w="993" w:type="dxa"/>
            <w:noWrap/>
            <w:hideMark/>
          </w:tcPr>
          <w:p w14:paraId="6BBE3380" w14:textId="77777777" w:rsidR="008D441E" w:rsidRPr="008D192F" w:rsidRDefault="008D441E" w:rsidP="008D441E">
            <w:pPr>
              <w:rPr>
                <w:sz w:val="18"/>
                <w:szCs w:val="18"/>
              </w:rPr>
            </w:pPr>
            <w:r w:rsidRPr="008D192F">
              <w:rPr>
                <w:sz w:val="18"/>
                <w:szCs w:val="18"/>
              </w:rPr>
              <w:t>5,11</w:t>
            </w:r>
          </w:p>
        </w:tc>
      </w:tr>
      <w:tr w:rsidR="008D441E" w:rsidRPr="008D192F" w14:paraId="63AB028B" w14:textId="77777777" w:rsidTr="008D441E">
        <w:trPr>
          <w:trHeight w:val="55"/>
        </w:trPr>
        <w:tc>
          <w:tcPr>
            <w:tcW w:w="3059" w:type="dxa"/>
            <w:gridSpan w:val="3"/>
            <w:noWrap/>
            <w:hideMark/>
          </w:tcPr>
          <w:p w14:paraId="4D255216" w14:textId="77777777" w:rsidR="008D441E" w:rsidRPr="008D192F" w:rsidRDefault="008D441E" w:rsidP="008D441E">
            <w:pPr>
              <w:rPr>
                <w:sz w:val="18"/>
                <w:szCs w:val="18"/>
              </w:rPr>
            </w:pPr>
            <w:r w:rsidRPr="008D192F">
              <w:rPr>
                <w:sz w:val="18"/>
                <w:szCs w:val="18"/>
              </w:rPr>
              <w:t>Итого за день</w:t>
            </w:r>
          </w:p>
        </w:tc>
        <w:tc>
          <w:tcPr>
            <w:tcW w:w="666" w:type="dxa"/>
            <w:noWrap/>
            <w:hideMark/>
          </w:tcPr>
          <w:p w14:paraId="2BCAF42E" w14:textId="77777777" w:rsidR="008D441E" w:rsidRPr="008D192F" w:rsidRDefault="008D441E" w:rsidP="008D441E">
            <w:pPr>
              <w:rPr>
                <w:sz w:val="18"/>
                <w:szCs w:val="18"/>
              </w:rPr>
            </w:pPr>
            <w:r w:rsidRPr="008D192F">
              <w:rPr>
                <w:sz w:val="18"/>
                <w:szCs w:val="18"/>
              </w:rPr>
              <w:t>42,17</w:t>
            </w:r>
          </w:p>
        </w:tc>
        <w:tc>
          <w:tcPr>
            <w:tcW w:w="666" w:type="dxa"/>
            <w:noWrap/>
            <w:hideMark/>
          </w:tcPr>
          <w:p w14:paraId="2406488D" w14:textId="77777777" w:rsidR="008D441E" w:rsidRPr="008D192F" w:rsidRDefault="008D441E" w:rsidP="008D441E">
            <w:pPr>
              <w:rPr>
                <w:sz w:val="18"/>
                <w:szCs w:val="18"/>
              </w:rPr>
            </w:pPr>
            <w:r w:rsidRPr="008D192F">
              <w:rPr>
                <w:sz w:val="18"/>
                <w:szCs w:val="18"/>
              </w:rPr>
              <w:t>31,57</w:t>
            </w:r>
          </w:p>
        </w:tc>
        <w:tc>
          <w:tcPr>
            <w:tcW w:w="766" w:type="dxa"/>
            <w:noWrap/>
            <w:hideMark/>
          </w:tcPr>
          <w:p w14:paraId="201A19C6" w14:textId="77777777" w:rsidR="008D441E" w:rsidRPr="008D192F" w:rsidRDefault="008D441E" w:rsidP="008D441E">
            <w:pPr>
              <w:rPr>
                <w:sz w:val="18"/>
                <w:szCs w:val="18"/>
              </w:rPr>
            </w:pPr>
            <w:r w:rsidRPr="008D192F">
              <w:rPr>
                <w:sz w:val="18"/>
                <w:szCs w:val="18"/>
              </w:rPr>
              <w:t>185,76</w:t>
            </w:r>
          </w:p>
        </w:tc>
        <w:tc>
          <w:tcPr>
            <w:tcW w:w="1755" w:type="dxa"/>
            <w:noWrap/>
            <w:hideMark/>
          </w:tcPr>
          <w:p w14:paraId="245B7E86" w14:textId="77777777" w:rsidR="008D441E" w:rsidRPr="008D192F" w:rsidRDefault="008D441E" w:rsidP="008D441E">
            <w:pPr>
              <w:rPr>
                <w:sz w:val="18"/>
                <w:szCs w:val="18"/>
              </w:rPr>
            </w:pPr>
            <w:r w:rsidRPr="008D192F">
              <w:rPr>
                <w:sz w:val="18"/>
                <w:szCs w:val="18"/>
              </w:rPr>
              <w:t>1194,91</w:t>
            </w:r>
          </w:p>
        </w:tc>
        <w:tc>
          <w:tcPr>
            <w:tcW w:w="851" w:type="dxa"/>
            <w:noWrap/>
            <w:hideMark/>
          </w:tcPr>
          <w:p w14:paraId="651199FE" w14:textId="77777777" w:rsidR="008D441E" w:rsidRPr="008D192F" w:rsidRDefault="008D441E" w:rsidP="008D441E">
            <w:pPr>
              <w:rPr>
                <w:sz w:val="18"/>
                <w:szCs w:val="18"/>
              </w:rPr>
            </w:pPr>
            <w:r w:rsidRPr="008D192F">
              <w:rPr>
                <w:sz w:val="18"/>
                <w:szCs w:val="18"/>
              </w:rPr>
              <w:t>0,94</w:t>
            </w:r>
          </w:p>
        </w:tc>
        <w:tc>
          <w:tcPr>
            <w:tcW w:w="850" w:type="dxa"/>
            <w:noWrap/>
            <w:hideMark/>
          </w:tcPr>
          <w:p w14:paraId="6F4D91C4" w14:textId="77777777" w:rsidR="008D441E" w:rsidRPr="008D192F" w:rsidRDefault="008D441E" w:rsidP="008D441E">
            <w:pPr>
              <w:rPr>
                <w:sz w:val="18"/>
                <w:szCs w:val="18"/>
              </w:rPr>
            </w:pPr>
            <w:r w:rsidRPr="008D192F">
              <w:rPr>
                <w:sz w:val="18"/>
                <w:szCs w:val="18"/>
              </w:rPr>
              <w:t>46,45</w:t>
            </w:r>
          </w:p>
        </w:tc>
        <w:tc>
          <w:tcPr>
            <w:tcW w:w="866" w:type="dxa"/>
            <w:noWrap/>
            <w:hideMark/>
          </w:tcPr>
          <w:p w14:paraId="0DDE0D02" w14:textId="77777777" w:rsidR="008D441E" w:rsidRPr="008D192F" w:rsidRDefault="008D441E" w:rsidP="008D441E">
            <w:pPr>
              <w:rPr>
                <w:sz w:val="18"/>
                <w:szCs w:val="18"/>
              </w:rPr>
            </w:pPr>
            <w:r w:rsidRPr="008D192F">
              <w:rPr>
                <w:sz w:val="18"/>
                <w:szCs w:val="18"/>
              </w:rPr>
              <w:t>1057,07</w:t>
            </w:r>
          </w:p>
        </w:tc>
        <w:tc>
          <w:tcPr>
            <w:tcW w:w="883" w:type="dxa"/>
            <w:noWrap/>
            <w:hideMark/>
          </w:tcPr>
          <w:p w14:paraId="1AA5C27F" w14:textId="77777777" w:rsidR="008D441E" w:rsidRPr="008D192F" w:rsidRDefault="008D441E" w:rsidP="008D441E">
            <w:pPr>
              <w:rPr>
                <w:sz w:val="18"/>
                <w:szCs w:val="18"/>
              </w:rPr>
            </w:pPr>
            <w:r w:rsidRPr="008D192F">
              <w:rPr>
                <w:sz w:val="18"/>
                <w:szCs w:val="18"/>
              </w:rPr>
              <w:t>7,55</w:t>
            </w:r>
          </w:p>
        </w:tc>
        <w:tc>
          <w:tcPr>
            <w:tcW w:w="1385" w:type="dxa"/>
            <w:noWrap/>
            <w:hideMark/>
          </w:tcPr>
          <w:p w14:paraId="64234186" w14:textId="77777777" w:rsidR="008D441E" w:rsidRPr="008D192F" w:rsidRDefault="008D441E" w:rsidP="008D441E">
            <w:pPr>
              <w:rPr>
                <w:sz w:val="18"/>
                <w:szCs w:val="18"/>
              </w:rPr>
            </w:pPr>
            <w:r w:rsidRPr="008D192F">
              <w:rPr>
                <w:sz w:val="18"/>
                <w:szCs w:val="18"/>
              </w:rPr>
              <w:t>164,50</w:t>
            </w:r>
          </w:p>
        </w:tc>
        <w:tc>
          <w:tcPr>
            <w:tcW w:w="1276" w:type="dxa"/>
            <w:noWrap/>
            <w:hideMark/>
          </w:tcPr>
          <w:p w14:paraId="3795A525" w14:textId="77777777" w:rsidR="008D441E" w:rsidRPr="008D192F" w:rsidRDefault="008D441E" w:rsidP="008D441E">
            <w:pPr>
              <w:rPr>
                <w:sz w:val="18"/>
                <w:szCs w:val="18"/>
              </w:rPr>
            </w:pPr>
            <w:r w:rsidRPr="008D192F">
              <w:rPr>
                <w:sz w:val="18"/>
                <w:szCs w:val="18"/>
              </w:rPr>
              <w:t>495,02</w:t>
            </w:r>
          </w:p>
        </w:tc>
        <w:tc>
          <w:tcPr>
            <w:tcW w:w="1275" w:type="dxa"/>
            <w:noWrap/>
            <w:hideMark/>
          </w:tcPr>
          <w:p w14:paraId="02ED52C3" w14:textId="77777777" w:rsidR="008D441E" w:rsidRPr="008D192F" w:rsidRDefault="008D441E" w:rsidP="008D441E">
            <w:pPr>
              <w:rPr>
                <w:sz w:val="18"/>
                <w:szCs w:val="18"/>
              </w:rPr>
            </w:pPr>
            <w:r w:rsidRPr="008D192F">
              <w:rPr>
                <w:sz w:val="18"/>
                <w:szCs w:val="18"/>
              </w:rPr>
              <w:t>159,73</w:t>
            </w:r>
          </w:p>
        </w:tc>
        <w:tc>
          <w:tcPr>
            <w:tcW w:w="993" w:type="dxa"/>
            <w:noWrap/>
            <w:hideMark/>
          </w:tcPr>
          <w:p w14:paraId="658CBFE8" w14:textId="77777777" w:rsidR="008D441E" w:rsidRPr="008D192F" w:rsidRDefault="008D441E" w:rsidP="008D441E">
            <w:pPr>
              <w:rPr>
                <w:sz w:val="18"/>
                <w:szCs w:val="18"/>
              </w:rPr>
            </w:pPr>
            <w:r w:rsidRPr="008D192F">
              <w:rPr>
                <w:sz w:val="18"/>
                <w:szCs w:val="18"/>
              </w:rPr>
              <w:t>7,94</w:t>
            </w:r>
          </w:p>
        </w:tc>
      </w:tr>
    </w:tbl>
    <w:p w14:paraId="328D887B" w14:textId="77777777" w:rsidR="008D441E" w:rsidRPr="008D192F" w:rsidRDefault="008D441E" w:rsidP="008D441E">
      <w:pPr>
        <w:rPr>
          <w:sz w:val="18"/>
          <w:szCs w:val="18"/>
        </w:rPr>
      </w:pPr>
    </w:p>
    <w:p w14:paraId="7AB9A56E"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3F0C697E" w14:textId="77777777" w:rsidR="008D441E" w:rsidRPr="008D192F" w:rsidRDefault="008D441E" w:rsidP="008D441E">
      <w:pPr>
        <w:rPr>
          <w:sz w:val="18"/>
          <w:szCs w:val="18"/>
        </w:rPr>
      </w:pPr>
      <w:r w:rsidRPr="008D192F">
        <w:rPr>
          <w:sz w:val="18"/>
          <w:szCs w:val="18"/>
        </w:rPr>
        <w:t>Рацион: Завтрак + Обед</w:t>
      </w:r>
    </w:p>
    <w:p w14:paraId="5A37DC6A" w14:textId="77777777" w:rsidR="008D441E" w:rsidRPr="008D192F" w:rsidRDefault="008D441E" w:rsidP="008D441E">
      <w:pPr>
        <w:rPr>
          <w:sz w:val="18"/>
          <w:szCs w:val="18"/>
        </w:rPr>
      </w:pPr>
      <w:r w:rsidRPr="008D192F">
        <w:rPr>
          <w:sz w:val="18"/>
          <w:szCs w:val="18"/>
        </w:rPr>
        <w:t>День: Пятница</w:t>
      </w:r>
    </w:p>
    <w:p w14:paraId="2C0FBFF3" w14:textId="77777777" w:rsidR="008D441E" w:rsidRPr="008D192F" w:rsidRDefault="008D441E" w:rsidP="008D441E">
      <w:pPr>
        <w:rPr>
          <w:sz w:val="18"/>
          <w:szCs w:val="18"/>
        </w:rPr>
      </w:pPr>
      <w:r w:rsidRPr="008D192F">
        <w:rPr>
          <w:sz w:val="18"/>
          <w:szCs w:val="18"/>
        </w:rPr>
        <w:t>Неделя: 1</w:t>
      </w:r>
    </w:p>
    <w:p w14:paraId="7343A743" w14:textId="77777777" w:rsidR="008D441E" w:rsidRPr="008D192F" w:rsidRDefault="008D441E" w:rsidP="008D441E">
      <w:pPr>
        <w:rPr>
          <w:sz w:val="18"/>
          <w:szCs w:val="18"/>
        </w:rPr>
      </w:pPr>
      <w:r w:rsidRPr="008D192F">
        <w:rPr>
          <w:sz w:val="18"/>
          <w:szCs w:val="18"/>
        </w:rPr>
        <w:t>Возраст: 7-11 лет</w:t>
      </w:r>
    </w:p>
    <w:tbl>
      <w:tblPr>
        <w:tblStyle w:val="231"/>
        <w:tblW w:w="15333" w:type="dxa"/>
        <w:tblLayout w:type="fixed"/>
        <w:tblLook w:val="04A0" w:firstRow="1" w:lastRow="0" w:firstColumn="1" w:lastColumn="0" w:noHBand="0" w:noVBand="1"/>
      </w:tblPr>
      <w:tblGrid>
        <w:gridCol w:w="766"/>
        <w:gridCol w:w="1428"/>
        <w:gridCol w:w="845"/>
        <w:gridCol w:w="666"/>
        <w:gridCol w:w="666"/>
        <w:gridCol w:w="766"/>
        <w:gridCol w:w="1775"/>
        <w:gridCol w:w="851"/>
        <w:gridCol w:w="850"/>
        <w:gridCol w:w="908"/>
        <w:gridCol w:w="850"/>
        <w:gridCol w:w="1418"/>
        <w:gridCol w:w="1276"/>
        <w:gridCol w:w="1275"/>
        <w:gridCol w:w="993"/>
      </w:tblGrid>
      <w:tr w:rsidR="008D441E" w:rsidRPr="008D192F" w14:paraId="6CBFF9E2" w14:textId="77777777" w:rsidTr="008D441E">
        <w:trPr>
          <w:trHeight w:val="55"/>
        </w:trPr>
        <w:tc>
          <w:tcPr>
            <w:tcW w:w="766" w:type="dxa"/>
            <w:vMerge w:val="restart"/>
            <w:hideMark/>
          </w:tcPr>
          <w:p w14:paraId="0574BB51" w14:textId="77777777" w:rsidR="008D441E" w:rsidRPr="008D192F" w:rsidRDefault="008D441E" w:rsidP="008D441E">
            <w:pPr>
              <w:rPr>
                <w:sz w:val="18"/>
                <w:szCs w:val="18"/>
              </w:rPr>
            </w:pPr>
            <w:r w:rsidRPr="008D192F">
              <w:rPr>
                <w:sz w:val="18"/>
                <w:szCs w:val="18"/>
              </w:rPr>
              <w:t>№</w:t>
            </w:r>
            <w:r w:rsidRPr="008D192F">
              <w:rPr>
                <w:sz w:val="18"/>
                <w:szCs w:val="18"/>
              </w:rPr>
              <w:br/>
            </w:r>
            <w:proofErr w:type="spellStart"/>
            <w:r w:rsidRPr="008D192F">
              <w:rPr>
                <w:sz w:val="18"/>
                <w:szCs w:val="18"/>
              </w:rPr>
              <w:t>рец</w:t>
            </w:r>
            <w:proofErr w:type="spellEnd"/>
            <w:r w:rsidRPr="008D192F">
              <w:rPr>
                <w:sz w:val="18"/>
                <w:szCs w:val="18"/>
              </w:rPr>
              <w:t>.</w:t>
            </w:r>
          </w:p>
        </w:tc>
        <w:tc>
          <w:tcPr>
            <w:tcW w:w="1428" w:type="dxa"/>
            <w:vMerge w:val="restart"/>
            <w:hideMark/>
          </w:tcPr>
          <w:p w14:paraId="6A42BD35" w14:textId="77777777" w:rsidR="008D441E" w:rsidRPr="008D192F" w:rsidRDefault="008D441E" w:rsidP="008D441E">
            <w:pPr>
              <w:rPr>
                <w:sz w:val="18"/>
                <w:szCs w:val="18"/>
              </w:rPr>
            </w:pPr>
            <w:r w:rsidRPr="008D192F">
              <w:rPr>
                <w:sz w:val="18"/>
                <w:szCs w:val="18"/>
              </w:rPr>
              <w:t>Прием пищи, наименование блюда</w:t>
            </w:r>
          </w:p>
        </w:tc>
        <w:tc>
          <w:tcPr>
            <w:tcW w:w="845" w:type="dxa"/>
            <w:vMerge w:val="restart"/>
            <w:hideMark/>
          </w:tcPr>
          <w:p w14:paraId="1D618F98" w14:textId="77777777" w:rsidR="008D441E" w:rsidRPr="008D192F" w:rsidRDefault="008D441E" w:rsidP="008D441E">
            <w:pPr>
              <w:rPr>
                <w:sz w:val="18"/>
                <w:szCs w:val="18"/>
              </w:rPr>
            </w:pPr>
            <w:r w:rsidRPr="008D192F">
              <w:rPr>
                <w:sz w:val="18"/>
                <w:szCs w:val="18"/>
              </w:rPr>
              <w:t>Масса порции</w:t>
            </w:r>
          </w:p>
        </w:tc>
        <w:tc>
          <w:tcPr>
            <w:tcW w:w="2098" w:type="dxa"/>
            <w:gridSpan w:val="3"/>
            <w:hideMark/>
          </w:tcPr>
          <w:p w14:paraId="42CE7EEE" w14:textId="77777777" w:rsidR="008D441E" w:rsidRPr="008D192F" w:rsidRDefault="008D441E" w:rsidP="008D441E">
            <w:pPr>
              <w:rPr>
                <w:sz w:val="18"/>
                <w:szCs w:val="18"/>
              </w:rPr>
            </w:pPr>
            <w:r w:rsidRPr="008D192F">
              <w:rPr>
                <w:sz w:val="18"/>
                <w:szCs w:val="18"/>
              </w:rPr>
              <w:t>Пищевые вещества (г)</w:t>
            </w:r>
          </w:p>
        </w:tc>
        <w:tc>
          <w:tcPr>
            <w:tcW w:w="1775" w:type="dxa"/>
            <w:vMerge w:val="restart"/>
            <w:hideMark/>
          </w:tcPr>
          <w:p w14:paraId="06E83998" w14:textId="77777777" w:rsidR="008D441E" w:rsidRPr="008D192F" w:rsidRDefault="008D441E" w:rsidP="008D441E">
            <w:pPr>
              <w:rPr>
                <w:sz w:val="18"/>
                <w:szCs w:val="18"/>
              </w:rPr>
            </w:pPr>
            <w:proofErr w:type="spellStart"/>
            <w:r w:rsidRPr="008D192F">
              <w:rPr>
                <w:sz w:val="18"/>
                <w:szCs w:val="18"/>
              </w:rPr>
              <w:t>Энерг</w:t>
            </w:r>
            <w:proofErr w:type="gramStart"/>
            <w:r w:rsidRPr="008D192F">
              <w:rPr>
                <w:sz w:val="18"/>
                <w:szCs w:val="18"/>
              </w:rPr>
              <w:t>е</w:t>
            </w:r>
            <w:proofErr w:type="spellEnd"/>
            <w:r w:rsidRPr="008D192F">
              <w:rPr>
                <w:sz w:val="18"/>
                <w:szCs w:val="18"/>
              </w:rPr>
              <w:t>-</w:t>
            </w:r>
            <w:proofErr w:type="gramEnd"/>
            <w:r w:rsidRPr="008D192F">
              <w:rPr>
                <w:sz w:val="18"/>
                <w:szCs w:val="18"/>
              </w:rPr>
              <w:br/>
            </w:r>
            <w:proofErr w:type="spellStart"/>
            <w:r w:rsidRPr="008D192F">
              <w:rPr>
                <w:sz w:val="18"/>
                <w:szCs w:val="18"/>
              </w:rPr>
              <w:t>тическая</w:t>
            </w:r>
            <w:proofErr w:type="spellEnd"/>
            <w:r w:rsidRPr="008D192F">
              <w:rPr>
                <w:sz w:val="18"/>
                <w:szCs w:val="18"/>
              </w:rPr>
              <w:t xml:space="preserve"> ценность (ккал)</w:t>
            </w:r>
          </w:p>
        </w:tc>
        <w:tc>
          <w:tcPr>
            <w:tcW w:w="3459" w:type="dxa"/>
            <w:gridSpan w:val="4"/>
            <w:hideMark/>
          </w:tcPr>
          <w:p w14:paraId="15F63A7D" w14:textId="77777777" w:rsidR="008D441E" w:rsidRPr="008D192F" w:rsidRDefault="008D441E" w:rsidP="008D441E">
            <w:pPr>
              <w:rPr>
                <w:sz w:val="18"/>
                <w:szCs w:val="18"/>
              </w:rPr>
            </w:pPr>
            <w:r w:rsidRPr="008D192F">
              <w:rPr>
                <w:sz w:val="18"/>
                <w:szCs w:val="18"/>
              </w:rPr>
              <w:t>Витамины (мг)</w:t>
            </w:r>
          </w:p>
        </w:tc>
        <w:tc>
          <w:tcPr>
            <w:tcW w:w="4962" w:type="dxa"/>
            <w:gridSpan w:val="4"/>
            <w:hideMark/>
          </w:tcPr>
          <w:p w14:paraId="222E7EB7" w14:textId="77777777" w:rsidR="008D441E" w:rsidRPr="008D192F" w:rsidRDefault="008D441E" w:rsidP="008D441E">
            <w:pPr>
              <w:rPr>
                <w:sz w:val="18"/>
                <w:szCs w:val="18"/>
              </w:rPr>
            </w:pPr>
            <w:r w:rsidRPr="008D192F">
              <w:rPr>
                <w:sz w:val="18"/>
                <w:szCs w:val="18"/>
              </w:rPr>
              <w:t>Минеральные вещества (мг)</w:t>
            </w:r>
          </w:p>
        </w:tc>
      </w:tr>
      <w:tr w:rsidR="008D441E" w:rsidRPr="008D192F" w14:paraId="49181E4E" w14:textId="77777777" w:rsidTr="008D441E">
        <w:trPr>
          <w:trHeight w:val="55"/>
        </w:trPr>
        <w:tc>
          <w:tcPr>
            <w:tcW w:w="766" w:type="dxa"/>
            <w:vMerge/>
            <w:hideMark/>
          </w:tcPr>
          <w:p w14:paraId="1BE25747" w14:textId="77777777" w:rsidR="008D441E" w:rsidRPr="008D192F" w:rsidRDefault="008D441E" w:rsidP="008D441E">
            <w:pPr>
              <w:rPr>
                <w:sz w:val="18"/>
                <w:szCs w:val="18"/>
              </w:rPr>
            </w:pPr>
          </w:p>
        </w:tc>
        <w:tc>
          <w:tcPr>
            <w:tcW w:w="1428" w:type="dxa"/>
            <w:vMerge/>
            <w:hideMark/>
          </w:tcPr>
          <w:p w14:paraId="553B0227" w14:textId="77777777" w:rsidR="008D441E" w:rsidRPr="008D192F" w:rsidRDefault="008D441E" w:rsidP="008D441E">
            <w:pPr>
              <w:rPr>
                <w:sz w:val="18"/>
                <w:szCs w:val="18"/>
              </w:rPr>
            </w:pPr>
          </w:p>
        </w:tc>
        <w:tc>
          <w:tcPr>
            <w:tcW w:w="845" w:type="dxa"/>
            <w:vMerge/>
            <w:hideMark/>
          </w:tcPr>
          <w:p w14:paraId="53CE7752" w14:textId="77777777" w:rsidR="008D441E" w:rsidRPr="008D192F" w:rsidRDefault="008D441E" w:rsidP="008D441E">
            <w:pPr>
              <w:rPr>
                <w:sz w:val="18"/>
                <w:szCs w:val="18"/>
              </w:rPr>
            </w:pPr>
          </w:p>
        </w:tc>
        <w:tc>
          <w:tcPr>
            <w:tcW w:w="666" w:type="dxa"/>
            <w:hideMark/>
          </w:tcPr>
          <w:p w14:paraId="32C466DF" w14:textId="77777777" w:rsidR="008D441E" w:rsidRPr="008D192F" w:rsidRDefault="008D441E" w:rsidP="008D441E">
            <w:pPr>
              <w:rPr>
                <w:sz w:val="18"/>
                <w:szCs w:val="18"/>
              </w:rPr>
            </w:pPr>
            <w:r w:rsidRPr="008D192F">
              <w:rPr>
                <w:sz w:val="18"/>
                <w:szCs w:val="18"/>
              </w:rPr>
              <w:t>Б</w:t>
            </w:r>
          </w:p>
        </w:tc>
        <w:tc>
          <w:tcPr>
            <w:tcW w:w="666" w:type="dxa"/>
            <w:hideMark/>
          </w:tcPr>
          <w:p w14:paraId="33AB49EF" w14:textId="77777777" w:rsidR="008D441E" w:rsidRPr="008D192F" w:rsidRDefault="008D441E" w:rsidP="008D441E">
            <w:pPr>
              <w:rPr>
                <w:sz w:val="18"/>
                <w:szCs w:val="18"/>
              </w:rPr>
            </w:pPr>
            <w:r w:rsidRPr="008D192F">
              <w:rPr>
                <w:sz w:val="18"/>
                <w:szCs w:val="18"/>
              </w:rPr>
              <w:t>Ж</w:t>
            </w:r>
          </w:p>
        </w:tc>
        <w:tc>
          <w:tcPr>
            <w:tcW w:w="766" w:type="dxa"/>
            <w:hideMark/>
          </w:tcPr>
          <w:p w14:paraId="4D403642" w14:textId="77777777" w:rsidR="008D441E" w:rsidRPr="008D192F" w:rsidRDefault="008D441E" w:rsidP="008D441E">
            <w:pPr>
              <w:rPr>
                <w:sz w:val="18"/>
                <w:szCs w:val="18"/>
              </w:rPr>
            </w:pPr>
            <w:r w:rsidRPr="008D192F">
              <w:rPr>
                <w:sz w:val="18"/>
                <w:szCs w:val="18"/>
              </w:rPr>
              <w:t>У</w:t>
            </w:r>
          </w:p>
        </w:tc>
        <w:tc>
          <w:tcPr>
            <w:tcW w:w="1775" w:type="dxa"/>
            <w:vMerge/>
            <w:hideMark/>
          </w:tcPr>
          <w:p w14:paraId="336E530D" w14:textId="77777777" w:rsidR="008D441E" w:rsidRPr="008D192F" w:rsidRDefault="008D441E" w:rsidP="008D441E">
            <w:pPr>
              <w:rPr>
                <w:sz w:val="18"/>
                <w:szCs w:val="18"/>
              </w:rPr>
            </w:pPr>
          </w:p>
        </w:tc>
        <w:tc>
          <w:tcPr>
            <w:tcW w:w="851" w:type="dxa"/>
            <w:hideMark/>
          </w:tcPr>
          <w:p w14:paraId="2A74E1BB" w14:textId="77777777" w:rsidR="008D441E" w:rsidRPr="008D192F" w:rsidRDefault="008D441E" w:rsidP="008D441E">
            <w:pPr>
              <w:rPr>
                <w:sz w:val="18"/>
                <w:szCs w:val="18"/>
              </w:rPr>
            </w:pPr>
            <w:r w:rsidRPr="008D192F">
              <w:rPr>
                <w:sz w:val="18"/>
                <w:szCs w:val="18"/>
              </w:rPr>
              <w:t>B1</w:t>
            </w:r>
          </w:p>
        </w:tc>
        <w:tc>
          <w:tcPr>
            <w:tcW w:w="850" w:type="dxa"/>
            <w:hideMark/>
          </w:tcPr>
          <w:p w14:paraId="61048BC3" w14:textId="77777777" w:rsidR="008D441E" w:rsidRPr="008D192F" w:rsidRDefault="008D441E" w:rsidP="008D441E">
            <w:pPr>
              <w:rPr>
                <w:sz w:val="18"/>
                <w:szCs w:val="18"/>
              </w:rPr>
            </w:pPr>
            <w:r w:rsidRPr="008D192F">
              <w:rPr>
                <w:sz w:val="18"/>
                <w:szCs w:val="18"/>
              </w:rPr>
              <w:t>C</w:t>
            </w:r>
          </w:p>
        </w:tc>
        <w:tc>
          <w:tcPr>
            <w:tcW w:w="908" w:type="dxa"/>
            <w:hideMark/>
          </w:tcPr>
          <w:p w14:paraId="0672A6F6" w14:textId="77777777" w:rsidR="008D441E" w:rsidRPr="008D192F" w:rsidRDefault="008D441E" w:rsidP="008D441E">
            <w:pPr>
              <w:rPr>
                <w:sz w:val="18"/>
                <w:szCs w:val="18"/>
              </w:rPr>
            </w:pPr>
            <w:r w:rsidRPr="008D192F">
              <w:rPr>
                <w:sz w:val="18"/>
                <w:szCs w:val="18"/>
              </w:rPr>
              <w:t>A</w:t>
            </w:r>
          </w:p>
        </w:tc>
        <w:tc>
          <w:tcPr>
            <w:tcW w:w="850" w:type="dxa"/>
            <w:hideMark/>
          </w:tcPr>
          <w:p w14:paraId="777BED27" w14:textId="77777777" w:rsidR="008D441E" w:rsidRPr="008D192F" w:rsidRDefault="008D441E" w:rsidP="008D441E">
            <w:pPr>
              <w:rPr>
                <w:sz w:val="18"/>
                <w:szCs w:val="18"/>
              </w:rPr>
            </w:pPr>
            <w:r w:rsidRPr="008D192F">
              <w:rPr>
                <w:sz w:val="18"/>
                <w:szCs w:val="18"/>
              </w:rPr>
              <w:t>E</w:t>
            </w:r>
          </w:p>
        </w:tc>
        <w:tc>
          <w:tcPr>
            <w:tcW w:w="1418" w:type="dxa"/>
            <w:hideMark/>
          </w:tcPr>
          <w:p w14:paraId="6845DD70" w14:textId="77777777" w:rsidR="008D441E" w:rsidRPr="008D192F" w:rsidRDefault="008D441E" w:rsidP="008D441E">
            <w:pPr>
              <w:rPr>
                <w:sz w:val="18"/>
                <w:szCs w:val="18"/>
              </w:rPr>
            </w:pPr>
            <w:proofErr w:type="spellStart"/>
            <w:r w:rsidRPr="008D192F">
              <w:rPr>
                <w:sz w:val="18"/>
                <w:szCs w:val="18"/>
              </w:rPr>
              <w:t>Ca</w:t>
            </w:r>
            <w:proofErr w:type="spellEnd"/>
          </w:p>
        </w:tc>
        <w:tc>
          <w:tcPr>
            <w:tcW w:w="1276" w:type="dxa"/>
            <w:hideMark/>
          </w:tcPr>
          <w:p w14:paraId="5B4CFDA8" w14:textId="77777777" w:rsidR="008D441E" w:rsidRPr="008D192F" w:rsidRDefault="008D441E" w:rsidP="008D441E">
            <w:pPr>
              <w:rPr>
                <w:sz w:val="18"/>
                <w:szCs w:val="18"/>
              </w:rPr>
            </w:pPr>
            <w:r w:rsidRPr="008D192F">
              <w:rPr>
                <w:sz w:val="18"/>
                <w:szCs w:val="18"/>
              </w:rPr>
              <w:t>P</w:t>
            </w:r>
          </w:p>
        </w:tc>
        <w:tc>
          <w:tcPr>
            <w:tcW w:w="1275" w:type="dxa"/>
            <w:hideMark/>
          </w:tcPr>
          <w:p w14:paraId="33AC0C6B" w14:textId="77777777" w:rsidR="008D441E" w:rsidRPr="008D192F" w:rsidRDefault="008D441E" w:rsidP="008D441E">
            <w:pPr>
              <w:rPr>
                <w:sz w:val="18"/>
                <w:szCs w:val="18"/>
              </w:rPr>
            </w:pPr>
            <w:proofErr w:type="spellStart"/>
            <w:r w:rsidRPr="008D192F">
              <w:rPr>
                <w:sz w:val="18"/>
                <w:szCs w:val="18"/>
              </w:rPr>
              <w:t>Mg</w:t>
            </w:r>
            <w:proofErr w:type="spellEnd"/>
          </w:p>
        </w:tc>
        <w:tc>
          <w:tcPr>
            <w:tcW w:w="993" w:type="dxa"/>
            <w:hideMark/>
          </w:tcPr>
          <w:p w14:paraId="6A653E68" w14:textId="77777777" w:rsidR="008D441E" w:rsidRPr="008D192F" w:rsidRDefault="008D441E" w:rsidP="008D441E">
            <w:pPr>
              <w:rPr>
                <w:sz w:val="18"/>
                <w:szCs w:val="18"/>
              </w:rPr>
            </w:pPr>
            <w:proofErr w:type="spellStart"/>
            <w:r w:rsidRPr="008D192F">
              <w:rPr>
                <w:sz w:val="18"/>
                <w:szCs w:val="18"/>
              </w:rPr>
              <w:t>Fe</w:t>
            </w:r>
            <w:proofErr w:type="spellEnd"/>
          </w:p>
        </w:tc>
      </w:tr>
      <w:tr w:rsidR="008D441E" w:rsidRPr="008D192F" w14:paraId="7B83AE33" w14:textId="77777777" w:rsidTr="008D441E">
        <w:trPr>
          <w:trHeight w:val="55"/>
        </w:trPr>
        <w:tc>
          <w:tcPr>
            <w:tcW w:w="766" w:type="dxa"/>
            <w:noWrap/>
            <w:hideMark/>
          </w:tcPr>
          <w:p w14:paraId="3D4F8036" w14:textId="77777777" w:rsidR="008D441E" w:rsidRPr="008D192F" w:rsidRDefault="008D441E" w:rsidP="008D441E">
            <w:pPr>
              <w:rPr>
                <w:sz w:val="18"/>
                <w:szCs w:val="18"/>
              </w:rPr>
            </w:pPr>
            <w:r w:rsidRPr="008D192F">
              <w:rPr>
                <w:sz w:val="18"/>
                <w:szCs w:val="18"/>
              </w:rPr>
              <w:t>1</w:t>
            </w:r>
          </w:p>
        </w:tc>
        <w:tc>
          <w:tcPr>
            <w:tcW w:w="1428" w:type="dxa"/>
            <w:noWrap/>
            <w:hideMark/>
          </w:tcPr>
          <w:p w14:paraId="2DF66458" w14:textId="77777777" w:rsidR="008D441E" w:rsidRPr="008D192F" w:rsidRDefault="008D441E" w:rsidP="008D441E">
            <w:pPr>
              <w:rPr>
                <w:sz w:val="18"/>
                <w:szCs w:val="18"/>
              </w:rPr>
            </w:pPr>
            <w:r w:rsidRPr="008D192F">
              <w:rPr>
                <w:sz w:val="18"/>
                <w:szCs w:val="18"/>
              </w:rPr>
              <w:t>2</w:t>
            </w:r>
          </w:p>
        </w:tc>
        <w:tc>
          <w:tcPr>
            <w:tcW w:w="845" w:type="dxa"/>
            <w:noWrap/>
            <w:hideMark/>
          </w:tcPr>
          <w:p w14:paraId="60745DCE" w14:textId="77777777" w:rsidR="008D441E" w:rsidRPr="008D192F" w:rsidRDefault="008D441E" w:rsidP="008D441E">
            <w:pPr>
              <w:rPr>
                <w:sz w:val="18"/>
                <w:szCs w:val="18"/>
              </w:rPr>
            </w:pPr>
            <w:r w:rsidRPr="008D192F">
              <w:rPr>
                <w:sz w:val="18"/>
                <w:szCs w:val="18"/>
              </w:rPr>
              <w:t>3</w:t>
            </w:r>
          </w:p>
        </w:tc>
        <w:tc>
          <w:tcPr>
            <w:tcW w:w="666" w:type="dxa"/>
            <w:noWrap/>
            <w:hideMark/>
          </w:tcPr>
          <w:p w14:paraId="6B3F9FDE" w14:textId="77777777" w:rsidR="008D441E" w:rsidRPr="008D192F" w:rsidRDefault="008D441E" w:rsidP="008D441E">
            <w:pPr>
              <w:rPr>
                <w:sz w:val="18"/>
                <w:szCs w:val="18"/>
              </w:rPr>
            </w:pPr>
            <w:r w:rsidRPr="008D192F">
              <w:rPr>
                <w:sz w:val="18"/>
                <w:szCs w:val="18"/>
              </w:rPr>
              <w:t>4</w:t>
            </w:r>
          </w:p>
        </w:tc>
        <w:tc>
          <w:tcPr>
            <w:tcW w:w="666" w:type="dxa"/>
            <w:noWrap/>
            <w:hideMark/>
          </w:tcPr>
          <w:p w14:paraId="02E50768" w14:textId="77777777" w:rsidR="008D441E" w:rsidRPr="008D192F" w:rsidRDefault="008D441E" w:rsidP="008D441E">
            <w:pPr>
              <w:rPr>
                <w:sz w:val="18"/>
                <w:szCs w:val="18"/>
              </w:rPr>
            </w:pPr>
            <w:r w:rsidRPr="008D192F">
              <w:rPr>
                <w:sz w:val="18"/>
                <w:szCs w:val="18"/>
              </w:rPr>
              <w:t>5</w:t>
            </w:r>
          </w:p>
        </w:tc>
        <w:tc>
          <w:tcPr>
            <w:tcW w:w="766" w:type="dxa"/>
            <w:noWrap/>
            <w:hideMark/>
          </w:tcPr>
          <w:p w14:paraId="2759C8B8" w14:textId="77777777" w:rsidR="008D441E" w:rsidRPr="008D192F" w:rsidRDefault="008D441E" w:rsidP="008D441E">
            <w:pPr>
              <w:rPr>
                <w:sz w:val="18"/>
                <w:szCs w:val="18"/>
              </w:rPr>
            </w:pPr>
            <w:r w:rsidRPr="008D192F">
              <w:rPr>
                <w:sz w:val="18"/>
                <w:szCs w:val="18"/>
              </w:rPr>
              <w:t>6</w:t>
            </w:r>
          </w:p>
        </w:tc>
        <w:tc>
          <w:tcPr>
            <w:tcW w:w="1775" w:type="dxa"/>
            <w:noWrap/>
            <w:hideMark/>
          </w:tcPr>
          <w:p w14:paraId="3A760D91" w14:textId="77777777" w:rsidR="008D441E" w:rsidRPr="008D192F" w:rsidRDefault="008D441E" w:rsidP="008D441E">
            <w:pPr>
              <w:rPr>
                <w:sz w:val="18"/>
                <w:szCs w:val="18"/>
              </w:rPr>
            </w:pPr>
            <w:r w:rsidRPr="008D192F">
              <w:rPr>
                <w:sz w:val="18"/>
                <w:szCs w:val="18"/>
              </w:rPr>
              <w:t>7</w:t>
            </w:r>
          </w:p>
        </w:tc>
        <w:tc>
          <w:tcPr>
            <w:tcW w:w="851" w:type="dxa"/>
            <w:noWrap/>
            <w:hideMark/>
          </w:tcPr>
          <w:p w14:paraId="5DF35289" w14:textId="77777777" w:rsidR="008D441E" w:rsidRPr="008D192F" w:rsidRDefault="008D441E" w:rsidP="008D441E">
            <w:pPr>
              <w:rPr>
                <w:sz w:val="18"/>
                <w:szCs w:val="18"/>
              </w:rPr>
            </w:pPr>
            <w:r w:rsidRPr="008D192F">
              <w:rPr>
                <w:sz w:val="18"/>
                <w:szCs w:val="18"/>
              </w:rPr>
              <w:t>8</w:t>
            </w:r>
          </w:p>
        </w:tc>
        <w:tc>
          <w:tcPr>
            <w:tcW w:w="850" w:type="dxa"/>
            <w:noWrap/>
            <w:hideMark/>
          </w:tcPr>
          <w:p w14:paraId="5AB229F5" w14:textId="77777777" w:rsidR="008D441E" w:rsidRPr="008D192F" w:rsidRDefault="008D441E" w:rsidP="008D441E">
            <w:pPr>
              <w:rPr>
                <w:sz w:val="18"/>
                <w:szCs w:val="18"/>
              </w:rPr>
            </w:pPr>
            <w:r w:rsidRPr="008D192F">
              <w:rPr>
                <w:sz w:val="18"/>
                <w:szCs w:val="18"/>
              </w:rPr>
              <w:t>9</w:t>
            </w:r>
          </w:p>
        </w:tc>
        <w:tc>
          <w:tcPr>
            <w:tcW w:w="908" w:type="dxa"/>
            <w:noWrap/>
            <w:hideMark/>
          </w:tcPr>
          <w:p w14:paraId="00009431" w14:textId="77777777" w:rsidR="008D441E" w:rsidRPr="008D192F" w:rsidRDefault="008D441E" w:rsidP="008D441E">
            <w:pPr>
              <w:rPr>
                <w:sz w:val="18"/>
                <w:szCs w:val="18"/>
              </w:rPr>
            </w:pPr>
            <w:r w:rsidRPr="008D192F">
              <w:rPr>
                <w:sz w:val="18"/>
                <w:szCs w:val="18"/>
              </w:rPr>
              <w:t>10</w:t>
            </w:r>
          </w:p>
        </w:tc>
        <w:tc>
          <w:tcPr>
            <w:tcW w:w="850" w:type="dxa"/>
            <w:noWrap/>
            <w:hideMark/>
          </w:tcPr>
          <w:p w14:paraId="3141DCC4" w14:textId="77777777" w:rsidR="008D441E" w:rsidRPr="008D192F" w:rsidRDefault="008D441E" w:rsidP="008D441E">
            <w:pPr>
              <w:rPr>
                <w:sz w:val="18"/>
                <w:szCs w:val="18"/>
              </w:rPr>
            </w:pPr>
            <w:r w:rsidRPr="008D192F">
              <w:rPr>
                <w:sz w:val="18"/>
                <w:szCs w:val="18"/>
              </w:rPr>
              <w:t>11</w:t>
            </w:r>
          </w:p>
        </w:tc>
        <w:tc>
          <w:tcPr>
            <w:tcW w:w="1418" w:type="dxa"/>
            <w:noWrap/>
            <w:hideMark/>
          </w:tcPr>
          <w:p w14:paraId="46BF1130" w14:textId="77777777" w:rsidR="008D441E" w:rsidRPr="008D192F" w:rsidRDefault="008D441E" w:rsidP="008D441E">
            <w:pPr>
              <w:rPr>
                <w:sz w:val="18"/>
                <w:szCs w:val="18"/>
              </w:rPr>
            </w:pPr>
            <w:r w:rsidRPr="008D192F">
              <w:rPr>
                <w:sz w:val="18"/>
                <w:szCs w:val="18"/>
              </w:rPr>
              <w:t>12</w:t>
            </w:r>
          </w:p>
        </w:tc>
        <w:tc>
          <w:tcPr>
            <w:tcW w:w="1276" w:type="dxa"/>
            <w:noWrap/>
            <w:hideMark/>
          </w:tcPr>
          <w:p w14:paraId="2B0338BA" w14:textId="77777777" w:rsidR="008D441E" w:rsidRPr="008D192F" w:rsidRDefault="008D441E" w:rsidP="008D441E">
            <w:pPr>
              <w:rPr>
                <w:sz w:val="18"/>
                <w:szCs w:val="18"/>
              </w:rPr>
            </w:pPr>
            <w:r w:rsidRPr="008D192F">
              <w:rPr>
                <w:sz w:val="18"/>
                <w:szCs w:val="18"/>
              </w:rPr>
              <w:t>13</w:t>
            </w:r>
          </w:p>
        </w:tc>
        <w:tc>
          <w:tcPr>
            <w:tcW w:w="1275" w:type="dxa"/>
            <w:noWrap/>
            <w:hideMark/>
          </w:tcPr>
          <w:p w14:paraId="35A40CB1" w14:textId="77777777" w:rsidR="008D441E" w:rsidRPr="008D192F" w:rsidRDefault="008D441E" w:rsidP="008D441E">
            <w:pPr>
              <w:rPr>
                <w:sz w:val="18"/>
                <w:szCs w:val="18"/>
              </w:rPr>
            </w:pPr>
            <w:r w:rsidRPr="008D192F">
              <w:rPr>
                <w:sz w:val="18"/>
                <w:szCs w:val="18"/>
              </w:rPr>
              <w:t>14</w:t>
            </w:r>
          </w:p>
        </w:tc>
        <w:tc>
          <w:tcPr>
            <w:tcW w:w="993" w:type="dxa"/>
            <w:noWrap/>
            <w:hideMark/>
          </w:tcPr>
          <w:p w14:paraId="7187A2F6" w14:textId="77777777" w:rsidR="008D441E" w:rsidRPr="008D192F" w:rsidRDefault="008D441E" w:rsidP="008D441E">
            <w:pPr>
              <w:rPr>
                <w:sz w:val="18"/>
                <w:szCs w:val="18"/>
              </w:rPr>
            </w:pPr>
            <w:r w:rsidRPr="008D192F">
              <w:rPr>
                <w:sz w:val="18"/>
                <w:szCs w:val="18"/>
              </w:rPr>
              <w:t>15</w:t>
            </w:r>
          </w:p>
        </w:tc>
      </w:tr>
      <w:tr w:rsidR="008D441E" w:rsidRPr="008D192F" w14:paraId="065883FE" w14:textId="77777777" w:rsidTr="008D441E">
        <w:trPr>
          <w:trHeight w:val="55"/>
        </w:trPr>
        <w:tc>
          <w:tcPr>
            <w:tcW w:w="15333" w:type="dxa"/>
            <w:gridSpan w:val="15"/>
            <w:noWrap/>
            <w:hideMark/>
          </w:tcPr>
          <w:p w14:paraId="05BEDE08" w14:textId="77777777" w:rsidR="008D441E" w:rsidRPr="008D192F" w:rsidRDefault="008D441E" w:rsidP="008D441E">
            <w:pPr>
              <w:rPr>
                <w:sz w:val="18"/>
                <w:szCs w:val="18"/>
              </w:rPr>
            </w:pPr>
            <w:r w:rsidRPr="008D192F">
              <w:rPr>
                <w:sz w:val="18"/>
                <w:szCs w:val="18"/>
              </w:rPr>
              <w:t>Завтрак</w:t>
            </w:r>
          </w:p>
        </w:tc>
      </w:tr>
      <w:tr w:rsidR="008D441E" w:rsidRPr="008D192F" w14:paraId="43996040" w14:textId="77777777" w:rsidTr="008D441E">
        <w:trPr>
          <w:trHeight w:val="55"/>
        </w:trPr>
        <w:tc>
          <w:tcPr>
            <w:tcW w:w="766" w:type="dxa"/>
            <w:noWrap/>
            <w:hideMark/>
          </w:tcPr>
          <w:p w14:paraId="0CCC6BC3" w14:textId="77777777" w:rsidR="008D441E" w:rsidRPr="008D192F" w:rsidRDefault="008D441E" w:rsidP="008D441E">
            <w:pPr>
              <w:rPr>
                <w:sz w:val="18"/>
                <w:szCs w:val="18"/>
              </w:rPr>
            </w:pPr>
            <w:r w:rsidRPr="008D192F">
              <w:rPr>
                <w:sz w:val="18"/>
                <w:szCs w:val="18"/>
              </w:rPr>
              <w:t>232,54</w:t>
            </w:r>
          </w:p>
        </w:tc>
        <w:tc>
          <w:tcPr>
            <w:tcW w:w="1428" w:type="dxa"/>
            <w:hideMark/>
          </w:tcPr>
          <w:p w14:paraId="194ECC11" w14:textId="77777777" w:rsidR="008D441E" w:rsidRPr="008D192F" w:rsidRDefault="008D441E" w:rsidP="008D441E">
            <w:pPr>
              <w:rPr>
                <w:sz w:val="18"/>
                <w:szCs w:val="18"/>
              </w:rPr>
            </w:pPr>
            <w:r w:rsidRPr="008D192F">
              <w:rPr>
                <w:sz w:val="18"/>
                <w:szCs w:val="18"/>
              </w:rPr>
              <w:t>Пудинг творожный со сгущенным молоком</w:t>
            </w:r>
          </w:p>
        </w:tc>
        <w:tc>
          <w:tcPr>
            <w:tcW w:w="845" w:type="dxa"/>
            <w:noWrap/>
            <w:hideMark/>
          </w:tcPr>
          <w:p w14:paraId="7EF772CD" w14:textId="77777777" w:rsidR="008D441E" w:rsidRPr="008D192F" w:rsidRDefault="008D441E" w:rsidP="008D441E">
            <w:pPr>
              <w:rPr>
                <w:sz w:val="18"/>
                <w:szCs w:val="18"/>
              </w:rPr>
            </w:pPr>
            <w:r w:rsidRPr="008D192F">
              <w:rPr>
                <w:sz w:val="18"/>
                <w:szCs w:val="18"/>
              </w:rPr>
              <w:t>80</w:t>
            </w:r>
          </w:p>
        </w:tc>
        <w:tc>
          <w:tcPr>
            <w:tcW w:w="666" w:type="dxa"/>
            <w:noWrap/>
            <w:hideMark/>
          </w:tcPr>
          <w:p w14:paraId="75FC1F60" w14:textId="77777777" w:rsidR="008D441E" w:rsidRPr="008D192F" w:rsidRDefault="008D441E" w:rsidP="008D441E">
            <w:pPr>
              <w:rPr>
                <w:sz w:val="18"/>
                <w:szCs w:val="18"/>
              </w:rPr>
            </w:pPr>
            <w:r w:rsidRPr="008D192F">
              <w:rPr>
                <w:sz w:val="18"/>
                <w:szCs w:val="18"/>
              </w:rPr>
              <w:t>12,86</w:t>
            </w:r>
          </w:p>
        </w:tc>
        <w:tc>
          <w:tcPr>
            <w:tcW w:w="666" w:type="dxa"/>
            <w:noWrap/>
            <w:hideMark/>
          </w:tcPr>
          <w:p w14:paraId="644C9E48" w14:textId="77777777" w:rsidR="008D441E" w:rsidRPr="008D192F" w:rsidRDefault="008D441E" w:rsidP="008D441E">
            <w:pPr>
              <w:rPr>
                <w:sz w:val="18"/>
                <w:szCs w:val="18"/>
              </w:rPr>
            </w:pPr>
            <w:r w:rsidRPr="008D192F">
              <w:rPr>
                <w:sz w:val="18"/>
                <w:szCs w:val="18"/>
              </w:rPr>
              <w:t>5,48</w:t>
            </w:r>
          </w:p>
        </w:tc>
        <w:tc>
          <w:tcPr>
            <w:tcW w:w="766" w:type="dxa"/>
            <w:noWrap/>
            <w:hideMark/>
          </w:tcPr>
          <w:p w14:paraId="6A612C76" w14:textId="77777777" w:rsidR="008D441E" w:rsidRPr="008D192F" w:rsidRDefault="008D441E" w:rsidP="008D441E">
            <w:pPr>
              <w:rPr>
                <w:sz w:val="18"/>
                <w:szCs w:val="18"/>
              </w:rPr>
            </w:pPr>
            <w:r w:rsidRPr="008D192F">
              <w:rPr>
                <w:sz w:val="18"/>
                <w:szCs w:val="18"/>
              </w:rPr>
              <w:t>14,47</w:t>
            </w:r>
          </w:p>
        </w:tc>
        <w:tc>
          <w:tcPr>
            <w:tcW w:w="1775" w:type="dxa"/>
            <w:noWrap/>
            <w:hideMark/>
          </w:tcPr>
          <w:p w14:paraId="2CF391D2" w14:textId="77777777" w:rsidR="008D441E" w:rsidRPr="008D192F" w:rsidRDefault="008D441E" w:rsidP="008D441E">
            <w:pPr>
              <w:rPr>
                <w:sz w:val="18"/>
                <w:szCs w:val="18"/>
              </w:rPr>
            </w:pPr>
            <w:r w:rsidRPr="008D192F">
              <w:rPr>
                <w:sz w:val="18"/>
                <w:szCs w:val="18"/>
              </w:rPr>
              <w:t>160,89</w:t>
            </w:r>
          </w:p>
        </w:tc>
        <w:tc>
          <w:tcPr>
            <w:tcW w:w="851" w:type="dxa"/>
            <w:noWrap/>
            <w:hideMark/>
          </w:tcPr>
          <w:p w14:paraId="172DEECC" w14:textId="77777777" w:rsidR="008D441E" w:rsidRPr="008D192F" w:rsidRDefault="008D441E" w:rsidP="008D441E">
            <w:pPr>
              <w:rPr>
                <w:sz w:val="18"/>
                <w:szCs w:val="18"/>
              </w:rPr>
            </w:pPr>
            <w:r w:rsidRPr="008D192F">
              <w:rPr>
                <w:sz w:val="18"/>
                <w:szCs w:val="18"/>
              </w:rPr>
              <w:t>0,04</w:t>
            </w:r>
          </w:p>
        </w:tc>
        <w:tc>
          <w:tcPr>
            <w:tcW w:w="850" w:type="dxa"/>
            <w:noWrap/>
            <w:hideMark/>
          </w:tcPr>
          <w:p w14:paraId="582EC2DA" w14:textId="77777777" w:rsidR="008D441E" w:rsidRPr="008D192F" w:rsidRDefault="008D441E" w:rsidP="008D441E">
            <w:pPr>
              <w:rPr>
                <w:sz w:val="18"/>
                <w:szCs w:val="18"/>
              </w:rPr>
            </w:pPr>
            <w:r w:rsidRPr="008D192F">
              <w:rPr>
                <w:sz w:val="18"/>
                <w:szCs w:val="18"/>
              </w:rPr>
              <w:t>0,57</w:t>
            </w:r>
          </w:p>
        </w:tc>
        <w:tc>
          <w:tcPr>
            <w:tcW w:w="908" w:type="dxa"/>
            <w:noWrap/>
            <w:hideMark/>
          </w:tcPr>
          <w:p w14:paraId="14F60E9F" w14:textId="77777777" w:rsidR="008D441E" w:rsidRPr="008D192F" w:rsidRDefault="008D441E" w:rsidP="008D441E">
            <w:pPr>
              <w:rPr>
                <w:sz w:val="18"/>
                <w:szCs w:val="18"/>
              </w:rPr>
            </w:pPr>
            <w:r w:rsidRPr="008D192F">
              <w:rPr>
                <w:sz w:val="18"/>
                <w:szCs w:val="18"/>
              </w:rPr>
              <w:t>41,47</w:t>
            </w:r>
          </w:p>
        </w:tc>
        <w:tc>
          <w:tcPr>
            <w:tcW w:w="850" w:type="dxa"/>
            <w:noWrap/>
            <w:hideMark/>
          </w:tcPr>
          <w:p w14:paraId="3E9BB30B" w14:textId="77777777" w:rsidR="008D441E" w:rsidRPr="008D192F" w:rsidRDefault="008D441E" w:rsidP="008D441E">
            <w:pPr>
              <w:rPr>
                <w:sz w:val="18"/>
                <w:szCs w:val="18"/>
              </w:rPr>
            </w:pPr>
            <w:r w:rsidRPr="008D192F">
              <w:rPr>
                <w:sz w:val="18"/>
                <w:szCs w:val="18"/>
              </w:rPr>
              <w:t>0,55</w:t>
            </w:r>
          </w:p>
        </w:tc>
        <w:tc>
          <w:tcPr>
            <w:tcW w:w="1418" w:type="dxa"/>
            <w:noWrap/>
            <w:hideMark/>
          </w:tcPr>
          <w:p w14:paraId="76307932" w14:textId="77777777" w:rsidR="008D441E" w:rsidRPr="008D192F" w:rsidRDefault="008D441E" w:rsidP="008D441E">
            <w:pPr>
              <w:rPr>
                <w:sz w:val="18"/>
                <w:szCs w:val="18"/>
              </w:rPr>
            </w:pPr>
            <w:r w:rsidRPr="008D192F">
              <w:rPr>
                <w:sz w:val="18"/>
                <w:szCs w:val="18"/>
              </w:rPr>
              <w:t>129,38</w:t>
            </w:r>
          </w:p>
        </w:tc>
        <w:tc>
          <w:tcPr>
            <w:tcW w:w="1276" w:type="dxa"/>
            <w:noWrap/>
            <w:hideMark/>
          </w:tcPr>
          <w:p w14:paraId="3CA668F4" w14:textId="77777777" w:rsidR="008D441E" w:rsidRPr="008D192F" w:rsidRDefault="008D441E" w:rsidP="008D441E">
            <w:pPr>
              <w:rPr>
                <w:sz w:val="18"/>
                <w:szCs w:val="18"/>
              </w:rPr>
            </w:pPr>
            <w:r w:rsidRPr="008D192F">
              <w:rPr>
                <w:sz w:val="18"/>
                <w:szCs w:val="18"/>
              </w:rPr>
              <w:t>156,8</w:t>
            </w:r>
          </w:p>
        </w:tc>
        <w:tc>
          <w:tcPr>
            <w:tcW w:w="1275" w:type="dxa"/>
            <w:noWrap/>
            <w:hideMark/>
          </w:tcPr>
          <w:p w14:paraId="571520CC" w14:textId="77777777" w:rsidR="008D441E" w:rsidRPr="008D192F" w:rsidRDefault="008D441E" w:rsidP="008D441E">
            <w:pPr>
              <w:rPr>
                <w:sz w:val="18"/>
                <w:szCs w:val="18"/>
              </w:rPr>
            </w:pPr>
            <w:r w:rsidRPr="008D192F">
              <w:rPr>
                <w:sz w:val="18"/>
                <w:szCs w:val="18"/>
              </w:rPr>
              <w:t>18,08</w:t>
            </w:r>
          </w:p>
        </w:tc>
        <w:tc>
          <w:tcPr>
            <w:tcW w:w="993" w:type="dxa"/>
            <w:noWrap/>
            <w:hideMark/>
          </w:tcPr>
          <w:p w14:paraId="609808E0" w14:textId="77777777" w:rsidR="008D441E" w:rsidRPr="008D192F" w:rsidRDefault="008D441E" w:rsidP="008D441E">
            <w:pPr>
              <w:rPr>
                <w:sz w:val="18"/>
                <w:szCs w:val="18"/>
              </w:rPr>
            </w:pPr>
            <w:r w:rsidRPr="008D192F">
              <w:rPr>
                <w:sz w:val="18"/>
                <w:szCs w:val="18"/>
              </w:rPr>
              <w:t>0,47</w:t>
            </w:r>
          </w:p>
        </w:tc>
      </w:tr>
      <w:tr w:rsidR="008D441E" w:rsidRPr="008D192F" w14:paraId="73F73DD7" w14:textId="77777777" w:rsidTr="008D441E">
        <w:trPr>
          <w:trHeight w:val="55"/>
        </w:trPr>
        <w:tc>
          <w:tcPr>
            <w:tcW w:w="766" w:type="dxa"/>
            <w:noWrap/>
            <w:hideMark/>
          </w:tcPr>
          <w:p w14:paraId="6E0E6026" w14:textId="77777777" w:rsidR="008D441E" w:rsidRPr="008D192F" w:rsidRDefault="008D441E" w:rsidP="008D441E">
            <w:pPr>
              <w:rPr>
                <w:sz w:val="18"/>
                <w:szCs w:val="18"/>
              </w:rPr>
            </w:pPr>
            <w:r w:rsidRPr="008D192F">
              <w:rPr>
                <w:sz w:val="18"/>
                <w:szCs w:val="18"/>
              </w:rPr>
              <w:t>181,99</w:t>
            </w:r>
          </w:p>
        </w:tc>
        <w:tc>
          <w:tcPr>
            <w:tcW w:w="1428" w:type="dxa"/>
            <w:hideMark/>
          </w:tcPr>
          <w:p w14:paraId="388B7709" w14:textId="77777777" w:rsidR="008D441E" w:rsidRPr="008D192F" w:rsidRDefault="008D441E" w:rsidP="008D441E">
            <w:pPr>
              <w:rPr>
                <w:sz w:val="18"/>
                <w:szCs w:val="18"/>
              </w:rPr>
            </w:pPr>
            <w:r w:rsidRPr="008D192F">
              <w:rPr>
                <w:sz w:val="18"/>
                <w:szCs w:val="18"/>
              </w:rPr>
              <w:t xml:space="preserve">Каша рисовая молочная с </w:t>
            </w:r>
            <w:r w:rsidRPr="008D192F">
              <w:rPr>
                <w:sz w:val="18"/>
                <w:szCs w:val="18"/>
              </w:rPr>
              <w:lastRenderedPageBreak/>
              <w:t>маслом</w:t>
            </w:r>
          </w:p>
        </w:tc>
        <w:tc>
          <w:tcPr>
            <w:tcW w:w="845" w:type="dxa"/>
            <w:noWrap/>
            <w:hideMark/>
          </w:tcPr>
          <w:p w14:paraId="59625708" w14:textId="77777777" w:rsidR="008D441E" w:rsidRPr="008D192F" w:rsidRDefault="008D441E" w:rsidP="008D441E">
            <w:pPr>
              <w:rPr>
                <w:sz w:val="18"/>
                <w:szCs w:val="18"/>
              </w:rPr>
            </w:pPr>
            <w:r w:rsidRPr="008D192F">
              <w:rPr>
                <w:sz w:val="18"/>
                <w:szCs w:val="18"/>
              </w:rPr>
              <w:lastRenderedPageBreak/>
              <w:t>175</w:t>
            </w:r>
          </w:p>
        </w:tc>
        <w:tc>
          <w:tcPr>
            <w:tcW w:w="666" w:type="dxa"/>
            <w:noWrap/>
            <w:hideMark/>
          </w:tcPr>
          <w:p w14:paraId="2CB1A1AD" w14:textId="77777777" w:rsidR="008D441E" w:rsidRPr="008D192F" w:rsidRDefault="008D441E" w:rsidP="008D441E">
            <w:pPr>
              <w:rPr>
                <w:sz w:val="18"/>
                <w:szCs w:val="18"/>
              </w:rPr>
            </w:pPr>
            <w:r w:rsidRPr="008D192F">
              <w:rPr>
                <w:sz w:val="18"/>
                <w:szCs w:val="18"/>
              </w:rPr>
              <w:t>5,11</w:t>
            </w:r>
          </w:p>
        </w:tc>
        <w:tc>
          <w:tcPr>
            <w:tcW w:w="666" w:type="dxa"/>
            <w:noWrap/>
            <w:hideMark/>
          </w:tcPr>
          <w:p w14:paraId="35944689" w14:textId="77777777" w:rsidR="008D441E" w:rsidRPr="008D192F" w:rsidRDefault="008D441E" w:rsidP="008D441E">
            <w:pPr>
              <w:rPr>
                <w:sz w:val="18"/>
                <w:szCs w:val="18"/>
              </w:rPr>
            </w:pPr>
            <w:r w:rsidRPr="008D192F">
              <w:rPr>
                <w:sz w:val="18"/>
                <w:szCs w:val="18"/>
              </w:rPr>
              <w:t>6,65</w:t>
            </w:r>
          </w:p>
        </w:tc>
        <w:tc>
          <w:tcPr>
            <w:tcW w:w="766" w:type="dxa"/>
            <w:noWrap/>
            <w:hideMark/>
          </w:tcPr>
          <w:p w14:paraId="1462C3B3" w14:textId="77777777" w:rsidR="008D441E" w:rsidRPr="008D192F" w:rsidRDefault="008D441E" w:rsidP="008D441E">
            <w:pPr>
              <w:rPr>
                <w:sz w:val="18"/>
                <w:szCs w:val="18"/>
              </w:rPr>
            </w:pPr>
            <w:r w:rsidRPr="008D192F">
              <w:rPr>
                <w:sz w:val="18"/>
                <w:szCs w:val="18"/>
              </w:rPr>
              <w:t>41,56</w:t>
            </w:r>
          </w:p>
        </w:tc>
        <w:tc>
          <w:tcPr>
            <w:tcW w:w="1775" w:type="dxa"/>
            <w:noWrap/>
            <w:hideMark/>
          </w:tcPr>
          <w:p w14:paraId="2BFA59E8" w14:textId="77777777" w:rsidR="008D441E" w:rsidRPr="008D192F" w:rsidRDefault="008D441E" w:rsidP="008D441E">
            <w:pPr>
              <w:rPr>
                <w:sz w:val="18"/>
                <w:szCs w:val="18"/>
              </w:rPr>
            </w:pPr>
            <w:r w:rsidRPr="008D192F">
              <w:rPr>
                <w:sz w:val="18"/>
                <w:szCs w:val="18"/>
              </w:rPr>
              <w:t>247,76</w:t>
            </w:r>
          </w:p>
        </w:tc>
        <w:tc>
          <w:tcPr>
            <w:tcW w:w="851" w:type="dxa"/>
            <w:noWrap/>
            <w:hideMark/>
          </w:tcPr>
          <w:p w14:paraId="3E57F5BE" w14:textId="77777777" w:rsidR="008D441E" w:rsidRPr="008D192F" w:rsidRDefault="008D441E" w:rsidP="008D441E">
            <w:pPr>
              <w:rPr>
                <w:sz w:val="18"/>
                <w:szCs w:val="18"/>
              </w:rPr>
            </w:pPr>
            <w:r w:rsidRPr="008D192F">
              <w:rPr>
                <w:sz w:val="18"/>
                <w:szCs w:val="18"/>
              </w:rPr>
              <w:t>0,06</w:t>
            </w:r>
          </w:p>
        </w:tc>
        <w:tc>
          <w:tcPr>
            <w:tcW w:w="850" w:type="dxa"/>
            <w:noWrap/>
            <w:hideMark/>
          </w:tcPr>
          <w:p w14:paraId="4F7B5968" w14:textId="77777777" w:rsidR="008D441E" w:rsidRPr="008D192F" w:rsidRDefault="008D441E" w:rsidP="008D441E">
            <w:pPr>
              <w:rPr>
                <w:sz w:val="18"/>
                <w:szCs w:val="18"/>
              </w:rPr>
            </w:pPr>
            <w:r w:rsidRPr="008D192F">
              <w:rPr>
                <w:sz w:val="18"/>
                <w:szCs w:val="18"/>
              </w:rPr>
              <w:t>1,06</w:t>
            </w:r>
          </w:p>
        </w:tc>
        <w:tc>
          <w:tcPr>
            <w:tcW w:w="908" w:type="dxa"/>
            <w:noWrap/>
            <w:hideMark/>
          </w:tcPr>
          <w:p w14:paraId="4A21CD63" w14:textId="77777777" w:rsidR="008D441E" w:rsidRPr="008D192F" w:rsidRDefault="008D441E" w:rsidP="008D441E">
            <w:pPr>
              <w:rPr>
                <w:sz w:val="18"/>
                <w:szCs w:val="18"/>
              </w:rPr>
            </w:pPr>
            <w:r w:rsidRPr="008D192F">
              <w:rPr>
                <w:sz w:val="18"/>
                <w:szCs w:val="18"/>
              </w:rPr>
              <w:t>40,47</w:t>
            </w:r>
          </w:p>
        </w:tc>
        <w:tc>
          <w:tcPr>
            <w:tcW w:w="850" w:type="dxa"/>
            <w:noWrap/>
            <w:hideMark/>
          </w:tcPr>
          <w:p w14:paraId="0DD12A4E" w14:textId="77777777" w:rsidR="008D441E" w:rsidRPr="008D192F" w:rsidRDefault="008D441E" w:rsidP="008D441E">
            <w:pPr>
              <w:rPr>
                <w:sz w:val="18"/>
                <w:szCs w:val="18"/>
              </w:rPr>
            </w:pPr>
            <w:r w:rsidRPr="008D192F">
              <w:rPr>
                <w:sz w:val="18"/>
                <w:szCs w:val="18"/>
              </w:rPr>
              <w:t>0,2</w:t>
            </w:r>
          </w:p>
        </w:tc>
        <w:tc>
          <w:tcPr>
            <w:tcW w:w="1418" w:type="dxa"/>
            <w:noWrap/>
            <w:hideMark/>
          </w:tcPr>
          <w:p w14:paraId="2C50B5EC" w14:textId="77777777" w:rsidR="008D441E" w:rsidRPr="008D192F" w:rsidRDefault="008D441E" w:rsidP="008D441E">
            <w:pPr>
              <w:rPr>
                <w:sz w:val="18"/>
                <w:szCs w:val="18"/>
              </w:rPr>
            </w:pPr>
            <w:r w:rsidRPr="008D192F">
              <w:rPr>
                <w:sz w:val="18"/>
                <w:szCs w:val="18"/>
              </w:rPr>
              <w:t>105,7</w:t>
            </w:r>
          </w:p>
        </w:tc>
        <w:tc>
          <w:tcPr>
            <w:tcW w:w="1276" w:type="dxa"/>
            <w:noWrap/>
            <w:hideMark/>
          </w:tcPr>
          <w:p w14:paraId="2F5FF26E" w14:textId="77777777" w:rsidR="008D441E" w:rsidRPr="008D192F" w:rsidRDefault="008D441E" w:rsidP="008D441E">
            <w:pPr>
              <w:rPr>
                <w:sz w:val="18"/>
                <w:szCs w:val="18"/>
              </w:rPr>
            </w:pPr>
            <w:r w:rsidRPr="008D192F">
              <w:rPr>
                <w:sz w:val="18"/>
                <w:szCs w:val="18"/>
              </w:rPr>
              <w:t>130,47</w:t>
            </w:r>
          </w:p>
        </w:tc>
        <w:tc>
          <w:tcPr>
            <w:tcW w:w="1275" w:type="dxa"/>
            <w:noWrap/>
            <w:hideMark/>
          </w:tcPr>
          <w:p w14:paraId="0EE43BAF" w14:textId="77777777" w:rsidR="008D441E" w:rsidRPr="008D192F" w:rsidRDefault="008D441E" w:rsidP="008D441E">
            <w:pPr>
              <w:rPr>
                <w:sz w:val="18"/>
                <w:szCs w:val="18"/>
              </w:rPr>
            </w:pPr>
            <w:r w:rsidRPr="008D192F">
              <w:rPr>
                <w:sz w:val="18"/>
                <w:szCs w:val="18"/>
              </w:rPr>
              <w:t>30,13</w:t>
            </w:r>
          </w:p>
        </w:tc>
        <w:tc>
          <w:tcPr>
            <w:tcW w:w="993" w:type="dxa"/>
            <w:noWrap/>
            <w:hideMark/>
          </w:tcPr>
          <w:p w14:paraId="64D25441" w14:textId="77777777" w:rsidR="008D441E" w:rsidRPr="008D192F" w:rsidRDefault="008D441E" w:rsidP="008D441E">
            <w:pPr>
              <w:rPr>
                <w:sz w:val="18"/>
                <w:szCs w:val="18"/>
              </w:rPr>
            </w:pPr>
            <w:r w:rsidRPr="008D192F">
              <w:rPr>
                <w:sz w:val="18"/>
                <w:szCs w:val="18"/>
              </w:rPr>
              <w:t>0,5</w:t>
            </w:r>
          </w:p>
        </w:tc>
      </w:tr>
      <w:tr w:rsidR="008D441E" w:rsidRPr="008D192F" w14:paraId="5E8BF9B9" w14:textId="77777777" w:rsidTr="008D441E">
        <w:trPr>
          <w:trHeight w:val="55"/>
        </w:trPr>
        <w:tc>
          <w:tcPr>
            <w:tcW w:w="766" w:type="dxa"/>
            <w:noWrap/>
            <w:hideMark/>
          </w:tcPr>
          <w:p w14:paraId="6F0C6773" w14:textId="77777777" w:rsidR="008D441E" w:rsidRPr="008D192F" w:rsidRDefault="008D441E" w:rsidP="008D441E">
            <w:pPr>
              <w:rPr>
                <w:sz w:val="18"/>
                <w:szCs w:val="18"/>
              </w:rPr>
            </w:pPr>
            <w:r w:rsidRPr="008D192F">
              <w:rPr>
                <w:sz w:val="18"/>
                <w:szCs w:val="18"/>
              </w:rPr>
              <w:lastRenderedPageBreak/>
              <w:t>283,19</w:t>
            </w:r>
          </w:p>
        </w:tc>
        <w:tc>
          <w:tcPr>
            <w:tcW w:w="1428" w:type="dxa"/>
            <w:hideMark/>
          </w:tcPr>
          <w:p w14:paraId="49E99AD7" w14:textId="77777777" w:rsidR="008D441E" w:rsidRPr="008D192F" w:rsidRDefault="008D441E" w:rsidP="008D441E">
            <w:pPr>
              <w:rPr>
                <w:sz w:val="18"/>
                <w:szCs w:val="18"/>
              </w:rPr>
            </w:pPr>
            <w:r w:rsidRPr="008D192F">
              <w:rPr>
                <w:sz w:val="18"/>
                <w:szCs w:val="18"/>
              </w:rPr>
              <w:t>Чай витаминный с плодами шиповника</w:t>
            </w:r>
          </w:p>
        </w:tc>
        <w:tc>
          <w:tcPr>
            <w:tcW w:w="845" w:type="dxa"/>
            <w:noWrap/>
            <w:hideMark/>
          </w:tcPr>
          <w:p w14:paraId="21E611E2" w14:textId="77777777" w:rsidR="008D441E" w:rsidRPr="008D192F" w:rsidRDefault="008D441E" w:rsidP="008D441E">
            <w:pPr>
              <w:rPr>
                <w:sz w:val="18"/>
                <w:szCs w:val="18"/>
              </w:rPr>
            </w:pPr>
            <w:r w:rsidRPr="008D192F">
              <w:rPr>
                <w:sz w:val="18"/>
                <w:szCs w:val="18"/>
              </w:rPr>
              <w:t>200</w:t>
            </w:r>
          </w:p>
        </w:tc>
        <w:tc>
          <w:tcPr>
            <w:tcW w:w="666" w:type="dxa"/>
            <w:noWrap/>
            <w:hideMark/>
          </w:tcPr>
          <w:p w14:paraId="1248D489" w14:textId="77777777" w:rsidR="008D441E" w:rsidRPr="008D192F" w:rsidRDefault="008D441E" w:rsidP="008D441E">
            <w:pPr>
              <w:rPr>
                <w:sz w:val="18"/>
                <w:szCs w:val="18"/>
              </w:rPr>
            </w:pPr>
            <w:r w:rsidRPr="008D192F">
              <w:rPr>
                <w:sz w:val="18"/>
                <w:szCs w:val="18"/>
              </w:rPr>
              <w:t>0,17</w:t>
            </w:r>
          </w:p>
        </w:tc>
        <w:tc>
          <w:tcPr>
            <w:tcW w:w="666" w:type="dxa"/>
            <w:noWrap/>
            <w:hideMark/>
          </w:tcPr>
          <w:p w14:paraId="0F0E3F8C" w14:textId="77777777" w:rsidR="008D441E" w:rsidRPr="008D192F" w:rsidRDefault="008D441E" w:rsidP="008D441E">
            <w:pPr>
              <w:rPr>
                <w:sz w:val="18"/>
                <w:szCs w:val="18"/>
              </w:rPr>
            </w:pPr>
            <w:r w:rsidRPr="008D192F">
              <w:rPr>
                <w:sz w:val="18"/>
                <w:szCs w:val="18"/>
              </w:rPr>
              <w:t>0,07</w:t>
            </w:r>
          </w:p>
        </w:tc>
        <w:tc>
          <w:tcPr>
            <w:tcW w:w="766" w:type="dxa"/>
            <w:noWrap/>
            <w:hideMark/>
          </w:tcPr>
          <w:p w14:paraId="30A8A50B" w14:textId="77777777" w:rsidR="008D441E" w:rsidRPr="008D192F" w:rsidRDefault="008D441E" w:rsidP="008D441E">
            <w:pPr>
              <w:rPr>
                <w:sz w:val="18"/>
                <w:szCs w:val="18"/>
              </w:rPr>
            </w:pPr>
            <w:r w:rsidRPr="008D192F">
              <w:rPr>
                <w:sz w:val="18"/>
                <w:szCs w:val="18"/>
              </w:rPr>
              <w:t>12,4</w:t>
            </w:r>
          </w:p>
        </w:tc>
        <w:tc>
          <w:tcPr>
            <w:tcW w:w="1775" w:type="dxa"/>
            <w:noWrap/>
            <w:hideMark/>
          </w:tcPr>
          <w:p w14:paraId="50D05FE7" w14:textId="77777777" w:rsidR="008D441E" w:rsidRPr="008D192F" w:rsidRDefault="008D441E" w:rsidP="008D441E">
            <w:pPr>
              <w:rPr>
                <w:sz w:val="18"/>
                <w:szCs w:val="18"/>
              </w:rPr>
            </w:pPr>
            <w:r w:rsidRPr="008D192F">
              <w:rPr>
                <w:sz w:val="18"/>
                <w:szCs w:val="18"/>
              </w:rPr>
              <w:t>54,1</w:t>
            </w:r>
          </w:p>
        </w:tc>
        <w:tc>
          <w:tcPr>
            <w:tcW w:w="851" w:type="dxa"/>
            <w:noWrap/>
            <w:hideMark/>
          </w:tcPr>
          <w:p w14:paraId="64FBF0A4" w14:textId="77777777" w:rsidR="008D441E" w:rsidRPr="008D192F" w:rsidRDefault="008D441E" w:rsidP="008D441E">
            <w:pPr>
              <w:rPr>
                <w:sz w:val="18"/>
                <w:szCs w:val="18"/>
              </w:rPr>
            </w:pPr>
            <w:r w:rsidRPr="008D192F">
              <w:rPr>
                <w:sz w:val="18"/>
                <w:szCs w:val="18"/>
              </w:rPr>
              <w:t> </w:t>
            </w:r>
          </w:p>
        </w:tc>
        <w:tc>
          <w:tcPr>
            <w:tcW w:w="850" w:type="dxa"/>
            <w:noWrap/>
            <w:hideMark/>
          </w:tcPr>
          <w:p w14:paraId="304BA79C" w14:textId="77777777" w:rsidR="008D441E" w:rsidRPr="008D192F" w:rsidRDefault="008D441E" w:rsidP="008D441E">
            <w:pPr>
              <w:rPr>
                <w:sz w:val="18"/>
                <w:szCs w:val="18"/>
              </w:rPr>
            </w:pPr>
            <w:r w:rsidRPr="008D192F">
              <w:rPr>
                <w:sz w:val="18"/>
                <w:szCs w:val="18"/>
              </w:rPr>
              <w:t>50</w:t>
            </w:r>
          </w:p>
        </w:tc>
        <w:tc>
          <w:tcPr>
            <w:tcW w:w="908" w:type="dxa"/>
            <w:noWrap/>
            <w:hideMark/>
          </w:tcPr>
          <w:p w14:paraId="6169D1F4" w14:textId="77777777" w:rsidR="008D441E" w:rsidRPr="008D192F" w:rsidRDefault="008D441E" w:rsidP="008D441E">
            <w:pPr>
              <w:rPr>
                <w:sz w:val="18"/>
                <w:szCs w:val="18"/>
              </w:rPr>
            </w:pPr>
            <w:r w:rsidRPr="008D192F">
              <w:rPr>
                <w:sz w:val="18"/>
                <w:szCs w:val="18"/>
              </w:rPr>
              <w:t>40,85</w:t>
            </w:r>
          </w:p>
        </w:tc>
        <w:tc>
          <w:tcPr>
            <w:tcW w:w="850" w:type="dxa"/>
            <w:noWrap/>
            <w:hideMark/>
          </w:tcPr>
          <w:p w14:paraId="33A86604" w14:textId="77777777" w:rsidR="008D441E" w:rsidRPr="008D192F" w:rsidRDefault="008D441E" w:rsidP="008D441E">
            <w:pPr>
              <w:rPr>
                <w:sz w:val="18"/>
                <w:szCs w:val="18"/>
              </w:rPr>
            </w:pPr>
            <w:r w:rsidRPr="008D192F">
              <w:rPr>
                <w:sz w:val="18"/>
                <w:szCs w:val="18"/>
              </w:rPr>
              <w:t>0,19</w:t>
            </w:r>
          </w:p>
        </w:tc>
        <w:tc>
          <w:tcPr>
            <w:tcW w:w="1418" w:type="dxa"/>
            <w:noWrap/>
            <w:hideMark/>
          </w:tcPr>
          <w:p w14:paraId="5E5E8244" w14:textId="77777777" w:rsidR="008D441E" w:rsidRPr="008D192F" w:rsidRDefault="008D441E" w:rsidP="008D441E">
            <w:pPr>
              <w:rPr>
                <w:sz w:val="18"/>
                <w:szCs w:val="18"/>
              </w:rPr>
            </w:pPr>
            <w:r w:rsidRPr="008D192F">
              <w:rPr>
                <w:sz w:val="18"/>
                <w:szCs w:val="18"/>
              </w:rPr>
              <w:t>3,3</w:t>
            </w:r>
          </w:p>
        </w:tc>
        <w:tc>
          <w:tcPr>
            <w:tcW w:w="1276" w:type="dxa"/>
            <w:noWrap/>
            <w:hideMark/>
          </w:tcPr>
          <w:p w14:paraId="6AB84A3C" w14:textId="77777777" w:rsidR="008D441E" w:rsidRPr="008D192F" w:rsidRDefault="008D441E" w:rsidP="008D441E">
            <w:pPr>
              <w:rPr>
                <w:sz w:val="18"/>
                <w:szCs w:val="18"/>
              </w:rPr>
            </w:pPr>
            <w:r w:rsidRPr="008D192F">
              <w:rPr>
                <w:sz w:val="18"/>
                <w:szCs w:val="18"/>
              </w:rPr>
              <w:t>0,85</w:t>
            </w:r>
          </w:p>
        </w:tc>
        <w:tc>
          <w:tcPr>
            <w:tcW w:w="1275" w:type="dxa"/>
            <w:noWrap/>
            <w:hideMark/>
          </w:tcPr>
          <w:p w14:paraId="3B04D057" w14:textId="77777777" w:rsidR="008D441E" w:rsidRPr="008D192F" w:rsidRDefault="008D441E" w:rsidP="008D441E">
            <w:pPr>
              <w:rPr>
                <w:sz w:val="18"/>
                <w:szCs w:val="18"/>
              </w:rPr>
            </w:pPr>
            <w:r w:rsidRPr="008D192F">
              <w:rPr>
                <w:sz w:val="18"/>
                <w:szCs w:val="18"/>
              </w:rPr>
              <w:t>0,85</w:t>
            </w:r>
          </w:p>
        </w:tc>
        <w:tc>
          <w:tcPr>
            <w:tcW w:w="993" w:type="dxa"/>
            <w:noWrap/>
            <w:hideMark/>
          </w:tcPr>
          <w:p w14:paraId="42B96CB3" w14:textId="77777777" w:rsidR="008D441E" w:rsidRPr="008D192F" w:rsidRDefault="008D441E" w:rsidP="008D441E">
            <w:pPr>
              <w:rPr>
                <w:sz w:val="18"/>
                <w:szCs w:val="18"/>
              </w:rPr>
            </w:pPr>
            <w:r w:rsidRPr="008D192F">
              <w:rPr>
                <w:sz w:val="18"/>
                <w:szCs w:val="18"/>
              </w:rPr>
              <w:t>0,18</w:t>
            </w:r>
          </w:p>
        </w:tc>
      </w:tr>
      <w:tr w:rsidR="008D441E" w:rsidRPr="008D192F" w14:paraId="1D605831" w14:textId="77777777" w:rsidTr="008D441E">
        <w:trPr>
          <w:trHeight w:val="55"/>
        </w:trPr>
        <w:tc>
          <w:tcPr>
            <w:tcW w:w="766" w:type="dxa"/>
            <w:noWrap/>
            <w:hideMark/>
          </w:tcPr>
          <w:p w14:paraId="3AF82139" w14:textId="77777777" w:rsidR="008D441E" w:rsidRPr="008D192F" w:rsidRDefault="008D441E" w:rsidP="008D441E">
            <w:pPr>
              <w:rPr>
                <w:sz w:val="18"/>
                <w:szCs w:val="18"/>
              </w:rPr>
            </w:pPr>
            <w:r w:rsidRPr="008D192F">
              <w:rPr>
                <w:sz w:val="18"/>
                <w:szCs w:val="18"/>
              </w:rPr>
              <w:t>420,05</w:t>
            </w:r>
          </w:p>
        </w:tc>
        <w:tc>
          <w:tcPr>
            <w:tcW w:w="1428" w:type="dxa"/>
            <w:hideMark/>
          </w:tcPr>
          <w:p w14:paraId="5C1F5A94" w14:textId="77777777" w:rsidR="008D441E" w:rsidRPr="008D192F" w:rsidRDefault="008D441E" w:rsidP="008D441E">
            <w:pPr>
              <w:rPr>
                <w:sz w:val="18"/>
                <w:szCs w:val="18"/>
              </w:rPr>
            </w:pPr>
            <w:r w:rsidRPr="008D192F">
              <w:rPr>
                <w:sz w:val="18"/>
                <w:szCs w:val="18"/>
              </w:rPr>
              <w:t>Хлеб пшеничный обогащенный витаминами для детского питания</w:t>
            </w:r>
          </w:p>
        </w:tc>
        <w:tc>
          <w:tcPr>
            <w:tcW w:w="845" w:type="dxa"/>
            <w:noWrap/>
            <w:hideMark/>
          </w:tcPr>
          <w:p w14:paraId="39E2B58F" w14:textId="77777777" w:rsidR="008D441E" w:rsidRPr="008D192F" w:rsidRDefault="008D441E" w:rsidP="008D441E">
            <w:pPr>
              <w:rPr>
                <w:sz w:val="18"/>
                <w:szCs w:val="18"/>
              </w:rPr>
            </w:pPr>
            <w:r w:rsidRPr="008D192F">
              <w:rPr>
                <w:sz w:val="18"/>
                <w:szCs w:val="18"/>
              </w:rPr>
              <w:t>45</w:t>
            </w:r>
          </w:p>
        </w:tc>
        <w:tc>
          <w:tcPr>
            <w:tcW w:w="666" w:type="dxa"/>
            <w:noWrap/>
            <w:hideMark/>
          </w:tcPr>
          <w:p w14:paraId="495C07F7" w14:textId="77777777" w:rsidR="008D441E" w:rsidRPr="008D192F" w:rsidRDefault="008D441E" w:rsidP="008D441E">
            <w:pPr>
              <w:rPr>
                <w:sz w:val="18"/>
                <w:szCs w:val="18"/>
              </w:rPr>
            </w:pPr>
            <w:r w:rsidRPr="008D192F">
              <w:rPr>
                <w:sz w:val="18"/>
                <w:szCs w:val="18"/>
              </w:rPr>
              <w:t>3,6</w:t>
            </w:r>
          </w:p>
        </w:tc>
        <w:tc>
          <w:tcPr>
            <w:tcW w:w="666" w:type="dxa"/>
            <w:noWrap/>
            <w:hideMark/>
          </w:tcPr>
          <w:p w14:paraId="6AAA607A" w14:textId="77777777" w:rsidR="008D441E" w:rsidRPr="008D192F" w:rsidRDefault="008D441E" w:rsidP="008D441E">
            <w:pPr>
              <w:rPr>
                <w:sz w:val="18"/>
                <w:szCs w:val="18"/>
              </w:rPr>
            </w:pPr>
            <w:r w:rsidRPr="008D192F">
              <w:rPr>
                <w:sz w:val="18"/>
                <w:szCs w:val="18"/>
              </w:rPr>
              <w:t>0,45</w:t>
            </w:r>
          </w:p>
        </w:tc>
        <w:tc>
          <w:tcPr>
            <w:tcW w:w="766" w:type="dxa"/>
            <w:noWrap/>
            <w:hideMark/>
          </w:tcPr>
          <w:p w14:paraId="254408AE" w14:textId="77777777" w:rsidR="008D441E" w:rsidRPr="008D192F" w:rsidRDefault="008D441E" w:rsidP="008D441E">
            <w:pPr>
              <w:rPr>
                <w:sz w:val="18"/>
                <w:szCs w:val="18"/>
              </w:rPr>
            </w:pPr>
            <w:r w:rsidRPr="008D192F">
              <w:rPr>
                <w:sz w:val="18"/>
                <w:szCs w:val="18"/>
              </w:rPr>
              <w:t>24,75</w:t>
            </w:r>
          </w:p>
        </w:tc>
        <w:tc>
          <w:tcPr>
            <w:tcW w:w="1775" w:type="dxa"/>
            <w:noWrap/>
            <w:hideMark/>
          </w:tcPr>
          <w:p w14:paraId="3E0DC551" w14:textId="77777777" w:rsidR="008D441E" w:rsidRPr="008D192F" w:rsidRDefault="008D441E" w:rsidP="008D441E">
            <w:pPr>
              <w:rPr>
                <w:sz w:val="18"/>
                <w:szCs w:val="18"/>
              </w:rPr>
            </w:pPr>
            <w:r w:rsidRPr="008D192F">
              <w:rPr>
                <w:sz w:val="18"/>
                <w:szCs w:val="18"/>
              </w:rPr>
              <w:t>117</w:t>
            </w:r>
          </w:p>
        </w:tc>
        <w:tc>
          <w:tcPr>
            <w:tcW w:w="851" w:type="dxa"/>
            <w:noWrap/>
            <w:hideMark/>
          </w:tcPr>
          <w:p w14:paraId="3157808E" w14:textId="77777777" w:rsidR="008D441E" w:rsidRPr="008D192F" w:rsidRDefault="008D441E" w:rsidP="008D441E">
            <w:pPr>
              <w:rPr>
                <w:sz w:val="18"/>
                <w:szCs w:val="18"/>
              </w:rPr>
            </w:pPr>
            <w:r w:rsidRPr="008D192F">
              <w:rPr>
                <w:sz w:val="18"/>
                <w:szCs w:val="18"/>
              </w:rPr>
              <w:t>0,15</w:t>
            </w:r>
          </w:p>
        </w:tc>
        <w:tc>
          <w:tcPr>
            <w:tcW w:w="850" w:type="dxa"/>
            <w:noWrap/>
            <w:hideMark/>
          </w:tcPr>
          <w:p w14:paraId="04EB900C" w14:textId="77777777" w:rsidR="008D441E" w:rsidRPr="008D192F" w:rsidRDefault="008D441E" w:rsidP="008D441E">
            <w:pPr>
              <w:rPr>
                <w:sz w:val="18"/>
                <w:szCs w:val="18"/>
              </w:rPr>
            </w:pPr>
            <w:r w:rsidRPr="008D192F">
              <w:rPr>
                <w:sz w:val="18"/>
                <w:szCs w:val="18"/>
              </w:rPr>
              <w:t> </w:t>
            </w:r>
          </w:p>
        </w:tc>
        <w:tc>
          <w:tcPr>
            <w:tcW w:w="908" w:type="dxa"/>
            <w:noWrap/>
            <w:hideMark/>
          </w:tcPr>
          <w:p w14:paraId="5C01C246" w14:textId="77777777" w:rsidR="008D441E" w:rsidRPr="008D192F" w:rsidRDefault="008D441E" w:rsidP="008D441E">
            <w:pPr>
              <w:rPr>
                <w:sz w:val="18"/>
                <w:szCs w:val="18"/>
              </w:rPr>
            </w:pPr>
            <w:r w:rsidRPr="008D192F">
              <w:rPr>
                <w:sz w:val="18"/>
                <w:szCs w:val="18"/>
              </w:rPr>
              <w:t> </w:t>
            </w:r>
          </w:p>
        </w:tc>
        <w:tc>
          <w:tcPr>
            <w:tcW w:w="850" w:type="dxa"/>
            <w:noWrap/>
            <w:hideMark/>
          </w:tcPr>
          <w:p w14:paraId="4A86CDD2" w14:textId="77777777" w:rsidR="008D441E" w:rsidRPr="008D192F" w:rsidRDefault="008D441E" w:rsidP="008D441E">
            <w:pPr>
              <w:rPr>
                <w:sz w:val="18"/>
                <w:szCs w:val="18"/>
              </w:rPr>
            </w:pPr>
            <w:r w:rsidRPr="008D192F">
              <w:rPr>
                <w:sz w:val="18"/>
                <w:szCs w:val="18"/>
              </w:rPr>
              <w:t>0,68</w:t>
            </w:r>
          </w:p>
        </w:tc>
        <w:tc>
          <w:tcPr>
            <w:tcW w:w="1418" w:type="dxa"/>
            <w:noWrap/>
            <w:hideMark/>
          </w:tcPr>
          <w:p w14:paraId="3092DBB0" w14:textId="77777777" w:rsidR="008D441E" w:rsidRPr="008D192F" w:rsidRDefault="008D441E" w:rsidP="008D441E">
            <w:pPr>
              <w:rPr>
                <w:sz w:val="18"/>
                <w:szCs w:val="18"/>
              </w:rPr>
            </w:pPr>
            <w:r w:rsidRPr="008D192F">
              <w:rPr>
                <w:sz w:val="18"/>
                <w:szCs w:val="18"/>
              </w:rPr>
              <w:t>9</w:t>
            </w:r>
          </w:p>
        </w:tc>
        <w:tc>
          <w:tcPr>
            <w:tcW w:w="1276" w:type="dxa"/>
            <w:noWrap/>
            <w:hideMark/>
          </w:tcPr>
          <w:p w14:paraId="0D02C615" w14:textId="77777777" w:rsidR="008D441E" w:rsidRPr="008D192F" w:rsidRDefault="008D441E" w:rsidP="008D441E">
            <w:pPr>
              <w:rPr>
                <w:sz w:val="18"/>
                <w:szCs w:val="18"/>
              </w:rPr>
            </w:pPr>
            <w:r w:rsidRPr="008D192F">
              <w:rPr>
                <w:sz w:val="18"/>
                <w:szCs w:val="18"/>
              </w:rPr>
              <w:t>29,25</w:t>
            </w:r>
          </w:p>
        </w:tc>
        <w:tc>
          <w:tcPr>
            <w:tcW w:w="1275" w:type="dxa"/>
            <w:noWrap/>
            <w:hideMark/>
          </w:tcPr>
          <w:p w14:paraId="3E75D09F" w14:textId="77777777" w:rsidR="008D441E" w:rsidRPr="008D192F" w:rsidRDefault="008D441E" w:rsidP="008D441E">
            <w:pPr>
              <w:rPr>
                <w:sz w:val="18"/>
                <w:szCs w:val="18"/>
              </w:rPr>
            </w:pPr>
            <w:r w:rsidRPr="008D192F">
              <w:rPr>
                <w:sz w:val="18"/>
                <w:szCs w:val="18"/>
              </w:rPr>
              <w:t>6,3</w:t>
            </w:r>
          </w:p>
        </w:tc>
        <w:tc>
          <w:tcPr>
            <w:tcW w:w="993" w:type="dxa"/>
            <w:noWrap/>
            <w:hideMark/>
          </w:tcPr>
          <w:p w14:paraId="48D1380E" w14:textId="77777777" w:rsidR="008D441E" w:rsidRPr="008D192F" w:rsidRDefault="008D441E" w:rsidP="008D441E">
            <w:pPr>
              <w:rPr>
                <w:sz w:val="18"/>
                <w:szCs w:val="18"/>
              </w:rPr>
            </w:pPr>
            <w:r w:rsidRPr="008D192F">
              <w:rPr>
                <w:sz w:val="18"/>
                <w:szCs w:val="18"/>
              </w:rPr>
              <w:t>1,13</w:t>
            </w:r>
          </w:p>
        </w:tc>
      </w:tr>
      <w:tr w:rsidR="008D441E" w:rsidRPr="008D192F" w14:paraId="1BD36E4A" w14:textId="77777777" w:rsidTr="008D441E">
        <w:trPr>
          <w:trHeight w:val="55"/>
        </w:trPr>
        <w:tc>
          <w:tcPr>
            <w:tcW w:w="3039" w:type="dxa"/>
            <w:gridSpan w:val="3"/>
            <w:noWrap/>
            <w:hideMark/>
          </w:tcPr>
          <w:p w14:paraId="142400E2" w14:textId="77777777" w:rsidR="008D441E" w:rsidRPr="008D192F" w:rsidRDefault="008D441E" w:rsidP="008D441E">
            <w:pPr>
              <w:rPr>
                <w:sz w:val="18"/>
                <w:szCs w:val="18"/>
              </w:rPr>
            </w:pPr>
            <w:r w:rsidRPr="008D192F">
              <w:rPr>
                <w:sz w:val="18"/>
                <w:szCs w:val="18"/>
              </w:rPr>
              <w:t xml:space="preserve">Итого за Завтрак </w:t>
            </w:r>
          </w:p>
        </w:tc>
        <w:tc>
          <w:tcPr>
            <w:tcW w:w="666" w:type="dxa"/>
            <w:noWrap/>
            <w:hideMark/>
          </w:tcPr>
          <w:p w14:paraId="4442909A" w14:textId="77777777" w:rsidR="008D441E" w:rsidRPr="008D192F" w:rsidRDefault="008D441E" w:rsidP="008D441E">
            <w:pPr>
              <w:rPr>
                <w:sz w:val="18"/>
                <w:szCs w:val="18"/>
              </w:rPr>
            </w:pPr>
            <w:r w:rsidRPr="008D192F">
              <w:rPr>
                <w:sz w:val="18"/>
                <w:szCs w:val="18"/>
              </w:rPr>
              <w:t>21,74</w:t>
            </w:r>
          </w:p>
        </w:tc>
        <w:tc>
          <w:tcPr>
            <w:tcW w:w="666" w:type="dxa"/>
            <w:noWrap/>
            <w:hideMark/>
          </w:tcPr>
          <w:p w14:paraId="48B24E1E" w14:textId="77777777" w:rsidR="008D441E" w:rsidRPr="008D192F" w:rsidRDefault="008D441E" w:rsidP="008D441E">
            <w:pPr>
              <w:rPr>
                <w:sz w:val="18"/>
                <w:szCs w:val="18"/>
              </w:rPr>
            </w:pPr>
            <w:r w:rsidRPr="008D192F">
              <w:rPr>
                <w:sz w:val="18"/>
                <w:szCs w:val="18"/>
              </w:rPr>
              <w:t>12,65</w:t>
            </w:r>
          </w:p>
        </w:tc>
        <w:tc>
          <w:tcPr>
            <w:tcW w:w="766" w:type="dxa"/>
            <w:noWrap/>
            <w:hideMark/>
          </w:tcPr>
          <w:p w14:paraId="7B6BBD7F" w14:textId="77777777" w:rsidR="008D441E" w:rsidRPr="008D192F" w:rsidRDefault="008D441E" w:rsidP="008D441E">
            <w:pPr>
              <w:rPr>
                <w:sz w:val="18"/>
                <w:szCs w:val="18"/>
              </w:rPr>
            </w:pPr>
            <w:r w:rsidRPr="008D192F">
              <w:rPr>
                <w:sz w:val="18"/>
                <w:szCs w:val="18"/>
              </w:rPr>
              <w:t>93,18</w:t>
            </w:r>
          </w:p>
        </w:tc>
        <w:tc>
          <w:tcPr>
            <w:tcW w:w="1775" w:type="dxa"/>
            <w:noWrap/>
            <w:hideMark/>
          </w:tcPr>
          <w:p w14:paraId="6F51A0DA" w14:textId="77777777" w:rsidR="008D441E" w:rsidRPr="008D192F" w:rsidRDefault="008D441E" w:rsidP="008D441E">
            <w:pPr>
              <w:rPr>
                <w:sz w:val="18"/>
                <w:szCs w:val="18"/>
              </w:rPr>
            </w:pPr>
            <w:r w:rsidRPr="008D192F">
              <w:rPr>
                <w:sz w:val="18"/>
                <w:szCs w:val="18"/>
              </w:rPr>
              <w:t>579,75</w:t>
            </w:r>
          </w:p>
        </w:tc>
        <w:tc>
          <w:tcPr>
            <w:tcW w:w="851" w:type="dxa"/>
            <w:noWrap/>
            <w:hideMark/>
          </w:tcPr>
          <w:p w14:paraId="2994C4CE" w14:textId="77777777" w:rsidR="008D441E" w:rsidRPr="008D192F" w:rsidRDefault="008D441E" w:rsidP="008D441E">
            <w:pPr>
              <w:rPr>
                <w:sz w:val="18"/>
                <w:szCs w:val="18"/>
              </w:rPr>
            </w:pPr>
            <w:r w:rsidRPr="008D192F">
              <w:rPr>
                <w:sz w:val="18"/>
                <w:szCs w:val="18"/>
              </w:rPr>
              <w:t>0,25</w:t>
            </w:r>
          </w:p>
        </w:tc>
        <w:tc>
          <w:tcPr>
            <w:tcW w:w="850" w:type="dxa"/>
            <w:noWrap/>
            <w:hideMark/>
          </w:tcPr>
          <w:p w14:paraId="4B4EE52F" w14:textId="77777777" w:rsidR="008D441E" w:rsidRPr="008D192F" w:rsidRDefault="008D441E" w:rsidP="008D441E">
            <w:pPr>
              <w:rPr>
                <w:sz w:val="18"/>
                <w:szCs w:val="18"/>
              </w:rPr>
            </w:pPr>
            <w:r w:rsidRPr="008D192F">
              <w:rPr>
                <w:sz w:val="18"/>
                <w:szCs w:val="18"/>
              </w:rPr>
              <w:t>51,63</w:t>
            </w:r>
          </w:p>
        </w:tc>
        <w:tc>
          <w:tcPr>
            <w:tcW w:w="908" w:type="dxa"/>
            <w:noWrap/>
            <w:hideMark/>
          </w:tcPr>
          <w:p w14:paraId="2CBB0774" w14:textId="77777777" w:rsidR="008D441E" w:rsidRPr="008D192F" w:rsidRDefault="008D441E" w:rsidP="008D441E">
            <w:pPr>
              <w:rPr>
                <w:sz w:val="18"/>
                <w:szCs w:val="18"/>
              </w:rPr>
            </w:pPr>
            <w:r w:rsidRPr="008D192F">
              <w:rPr>
                <w:sz w:val="18"/>
                <w:szCs w:val="18"/>
              </w:rPr>
              <w:t>122,79</w:t>
            </w:r>
          </w:p>
        </w:tc>
        <w:tc>
          <w:tcPr>
            <w:tcW w:w="850" w:type="dxa"/>
            <w:noWrap/>
            <w:hideMark/>
          </w:tcPr>
          <w:p w14:paraId="1E19BCA4" w14:textId="77777777" w:rsidR="008D441E" w:rsidRPr="008D192F" w:rsidRDefault="008D441E" w:rsidP="008D441E">
            <w:pPr>
              <w:rPr>
                <w:sz w:val="18"/>
                <w:szCs w:val="18"/>
              </w:rPr>
            </w:pPr>
            <w:r w:rsidRPr="008D192F">
              <w:rPr>
                <w:sz w:val="18"/>
                <w:szCs w:val="18"/>
              </w:rPr>
              <w:t>1,62</w:t>
            </w:r>
          </w:p>
        </w:tc>
        <w:tc>
          <w:tcPr>
            <w:tcW w:w="1418" w:type="dxa"/>
            <w:noWrap/>
            <w:hideMark/>
          </w:tcPr>
          <w:p w14:paraId="5C66AEB3" w14:textId="77777777" w:rsidR="008D441E" w:rsidRPr="008D192F" w:rsidRDefault="008D441E" w:rsidP="008D441E">
            <w:pPr>
              <w:rPr>
                <w:sz w:val="18"/>
                <w:szCs w:val="18"/>
              </w:rPr>
            </w:pPr>
            <w:r w:rsidRPr="008D192F">
              <w:rPr>
                <w:sz w:val="18"/>
                <w:szCs w:val="18"/>
              </w:rPr>
              <w:t>247,38</w:t>
            </w:r>
          </w:p>
        </w:tc>
        <w:tc>
          <w:tcPr>
            <w:tcW w:w="1276" w:type="dxa"/>
            <w:noWrap/>
            <w:hideMark/>
          </w:tcPr>
          <w:p w14:paraId="6A490209" w14:textId="77777777" w:rsidR="008D441E" w:rsidRPr="008D192F" w:rsidRDefault="008D441E" w:rsidP="008D441E">
            <w:pPr>
              <w:rPr>
                <w:sz w:val="18"/>
                <w:szCs w:val="18"/>
              </w:rPr>
            </w:pPr>
            <w:r w:rsidRPr="008D192F">
              <w:rPr>
                <w:sz w:val="18"/>
                <w:szCs w:val="18"/>
              </w:rPr>
              <w:t>317,37</w:t>
            </w:r>
          </w:p>
        </w:tc>
        <w:tc>
          <w:tcPr>
            <w:tcW w:w="1275" w:type="dxa"/>
            <w:noWrap/>
            <w:hideMark/>
          </w:tcPr>
          <w:p w14:paraId="0DDFFA86" w14:textId="77777777" w:rsidR="008D441E" w:rsidRPr="008D192F" w:rsidRDefault="008D441E" w:rsidP="008D441E">
            <w:pPr>
              <w:rPr>
                <w:sz w:val="18"/>
                <w:szCs w:val="18"/>
              </w:rPr>
            </w:pPr>
            <w:r w:rsidRPr="008D192F">
              <w:rPr>
                <w:sz w:val="18"/>
                <w:szCs w:val="18"/>
              </w:rPr>
              <w:t>55,36</w:t>
            </w:r>
          </w:p>
        </w:tc>
        <w:tc>
          <w:tcPr>
            <w:tcW w:w="993" w:type="dxa"/>
            <w:noWrap/>
            <w:hideMark/>
          </w:tcPr>
          <w:p w14:paraId="649AA5B1" w14:textId="77777777" w:rsidR="008D441E" w:rsidRPr="008D192F" w:rsidRDefault="008D441E" w:rsidP="008D441E">
            <w:pPr>
              <w:rPr>
                <w:sz w:val="18"/>
                <w:szCs w:val="18"/>
              </w:rPr>
            </w:pPr>
            <w:r w:rsidRPr="008D192F">
              <w:rPr>
                <w:sz w:val="18"/>
                <w:szCs w:val="18"/>
              </w:rPr>
              <w:t>2,28</w:t>
            </w:r>
          </w:p>
        </w:tc>
      </w:tr>
      <w:tr w:rsidR="008D441E" w:rsidRPr="008D192F" w14:paraId="0081BD9D" w14:textId="77777777" w:rsidTr="008D441E">
        <w:trPr>
          <w:trHeight w:val="55"/>
        </w:trPr>
        <w:tc>
          <w:tcPr>
            <w:tcW w:w="15333" w:type="dxa"/>
            <w:gridSpan w:val="15"/>
            <w:noWrap/>
            <w:hideMark/>
          </w:tcPr>
          <w:p w14:paraId="193AD172" w14:textId="77777777" w:rsidR="008D441E" w:rsidRPr="008D192F" w:rsidRDefault="008D441E" w:rsidP="008D441E">
            <w:pPr>
              <w:rPr>
                <w:sz w:val="18"/>
                <w:szCs w:val="18"/>
              </w:rPr>
            </w:pPr>
            <w:r w:rsidRPr="008D192F">
              <w:rPr>
                <w:sz w:val="18"/>
                <w:szCs w:val="18"/>
              </w:rPr>
              <w:t xml:space="preserve">Обед </w:t>
            </w:r>
          </w:p>
        </w:tc>
      </w:tr>
      <w:tr w:rsidR="008D441E" w:rsidRPr="008D192F" w14:paraId="7B4A8999" w14:textId="77777777" w:rsidTr="008D441E">
        <w:trPr>
          <w:trHeight w:val="55"/>
        </w:trPr>
        <w:tc>
          <w:tcPr>
            <w:tcW w:w="766" w:type="dxa"/>
            <w:noWrap/>
            <w:hideMark/>
          </w:tcPr>
          <w:p w14:paraId="0C53D02F" w14:textId="77777777" w:rsidR="008D441E" w:rsidRPr="008D192F" w:rsidRDefault="008D441E" w:rsidP="008D441E">
            <w:pPr>
              <w:rPr>
                <w:sz w:val="18"/>
                <w:szCs w:val="18"/>
              </w:rPr>
            </w:pPr>
            <w:r w:rsidRPr="008D192F">
              <w:rPr>
                <w:sz w:val="18"/>
                <w:szCs w:val="18"/>
              </w:rPr>
              <w:t>56,12</w:t>
            </w:r>
          </w:p>
        </w:tc>
        <w:tc>
          <w:tcPr>
            <w:tcW w:w="1428" w:type="dxa"/>
            <w:hideMark/>
          </w:tcPr>
          <w:p w14:paraId="06664BA2" w14:textId="77777777" w:rsidR="008D441E" w:rsidRPr="008D192F" w:rsidRDefault="008D441E" w:rsidP="008D441E">
            <w:pPr>
              <w:rPr>
                <w:sz w:val="18"/>
                <w:szCs w:val="18"/>
              </w:rPr>
            </w:pPr>
            <w:r w:rsidRPr="008D192F">
              <w:rPr>
                <w:sz w:val="18"/>
                <w:szCs w:val="18"/>
              </w:rPr>
              <w:t xml:space="preserve">Борщ с капустой и картофелем со сметаной </w:t>
            </w:r>
          </w:p>
        </w:tc>
        <w:tc>
          <w:tcPr>
            <w:tcW w:w="845" w:type="dxa"/>
            <w:noWrap/>
            <w:hideMark/>
          </w:tcPr>
          <w:p w14:paraId="1D703971" w14:textId="77777777" w:rsidR="008D441E" w:rsidRPr="008D192F" w:rsidRDefault="008D441E" w:rsidP="008D441E">
            <w:pPr>
              <w:rPr>
                <w:sz w:val="18"/>
                <w:szCs w:val="18"/>
              </w:rPr>
            </w:pPr>
            <w:r w:rsidRPr="008D192F">
              <w:rPr>
                <w:sz w:val="18"/>
                <w:szCs w:val="18"/>
              </w:rPr>
              <w:t>255</w:t>
            </w:r>
          </w:p>
        </w:tc>
        <w:tc>
          <w:tcPr>
            <w:tcW w:w="666" w:type="dxa"/>
            <w:noWrap/>
            <w:hideMark/>
          </w:tcPr>
          <w:p w14:paraId="75586CFE" w14:textId="77777777" w:rsidR="008D441E" w:rsidRPr="008D192F" w:rsidRDefault="008D441E" w:rsidP="008D441E">
            <w:pPr>
              <w:rPr>
                <w:sz w:val="18"/>
                <w:szCs w:val="18"/>
              </w:rPr>
            </w:pPr>
            <w:r w:rsidRPr="008D192F">
              <w:rPr>
                <w:sz w:val="18"/>
                <w:szCs w:val="18"/>
              </w:rPr>
              <w:t>1,98</w:t>
            </w:r>
          </w:p>
        </w:tc>
        <w:tc>
          <w:tcPr>
            <w:tcW w:w="666" w:type="dxa"/>
            <w:noWrap/>
            <w:hideMark/>
          </w:tcPr>
          <w:p w14:paraId="5C5A32A9" w14:textId="77777777" w:rsidR="008D441E" w:rsidRPr="008D192F" w:rsidRDefault="008D441E" w:rsidP="008D441E">
            <w:pPr>
              <w:rPr>
                <w:sz w:val="18"/>
                <w:szCs w:val="18"/>
              </w:rPr>
            </w:pPr>
            <w:r w:rsidRPr="008D192F">
              <w:rPr>
                <w:sz w:val="18"/>
                <w:szCs w:val="18"/>
              </w:rPr>
              <w:t>4,96</w:t>
            </w:r>
          </w:p>
        </w:tc>
        <w:tc>
          <w:tcPr>
            <w:tcW w:w="766" w:type="dxa"/>
            <w:noWrap/>
            <w:hideMark/>
          </w:tcPr>
          <w:p w14:paraId="0B5672A9" w14:textId="77777777" w:rsidR="008D441E" w:rsidRPr="008D192F" w:rsidRDefault="008D441E" w:rsidP="008D441E">
            <w:pPr>
              <w:rPr>
                <w:sz w:val="18"/>
                <w:szCs w:val="18"/>
              </w:rPr>
            </w:pPr>
            <w:r w:rsidRPr="008D192F">
              <w:rPr>
                <w:sz w:val="18"/>
                <w:szCs w:val="18"/>
              </w:rPr>
              <w:t>10,3</w:t>
            </w:r>
          </w:p>
        </w:tc>
        <w:tc>
          <w:tcPr>
            <w:tcW w:w="1775" w:type="dxa"/>
            <w:noWrap/>
            <w:hideMark/>
          </w:tcPr>
          <w:p w14:paraId="0E797B24" w14:textId="77777777" w:rsidR="008D441E" w:rsidRPr="008D192F" w:rsidRDefault="008D441E" w:rsidP="008D441E">
            <w:pPr>
              <w:rPr>
                <w:sz w:val="18"/>
                <w:szCs w:val="18"/>
              </w:rPr>
            </w:pPr>
            <w:r w:rsidRPr="008D192F">
              <w:rPr>
                <w:sz w:val="18"/>
                <w:szCs w:val="18"/>
              </w:rPr>
              <w:t>94,46</w:t>
            </w:r>
          </w:p>
        </w:tc>
        <w:tc>
          <w:tcPr>
            <w:tcW w:w="851" w:type="dxa"/>
            <w:noWrap/>
            <w:hideMark/>
          </w:tcPr>
          <w:p w14:paraId="6575BAF7" w14:textId="77777777" w:rsidR="008D441E" w:rsidRPr="008D192F" w:rsidRDefault="008D441E" w:rsidP="008D441E">
            <w:pPr>
              <w:rPr>
                <w:sz w:val="18"/>
                <w:szCs w:val="18"/>
              </w:rPr>
            </w:pPr>
            <w:r w:rsidRPr="008D192F">
              <w:rPr>
                <w:sz w:val="18"/>
                <w:szCs w:val="18"/>
              </w:rPr>
              <w:t>0,06</w:t>
            </w:r>
          </w:p>
        </w:tc>
        <w:tc>
          <w:tcPr>
            <w:tcW w:w="850" w:type="dxa"/>
            <w:noWrap/>
            <w:hideMark/>
          </w:tcPr>
          <w:p w14:paraId="709279FB" w14:textId="77777777" w:rsidR="008D441E" w:rsidRPr="008D192F" w:rsidRDefault="008D441E" w:rsidP="008D441E">
            <w:pPr>
              <w:rPr>
                <w:sz w:val="18"/>
                <w:szCs w:val="18"/>
              </w:rPr>
            </w:pPr>
            <w:r w:rsidRPr="008D192F">
              <w:rPr>
                <w:sz w:val="18"/>
                <w:szCs w:val="18"/>
              </w:rPr>
              <w:t>19,87</w:t>
            </w:r>
          </w:p>
        </w:tc>
        <w:tc>
          <w:tcPr>
            <w:tcW w:w="908" w:type="dxa"/>
            <w:noWrap/>
            <w:hideMark/>
          </w:tcPr>
          <w:p w14:paraId="3E5E93BC" w14:textId="77777777" w:rsidR="008D441E" w:rsidRPr="008D192F" w:rsidRDefault="008D441E" w:rsidP="008D441E">
            <w:pPr>
              <w:rPr>
                <w:sz w:val="18"/>
                <w:szCs w:val="18"/>
              </w:rPr>
            </w:pPr>
            <w:r w:rsidRPr="008D192F">
              <w:rPr>
                <w:sz w:val="18"/>
                <w:szCs w:val="18"/>
              </w:rPr>
              <w:t>216,35</w:t>
            </w:r>
          </w:p>
        </w:tc>
        <w:tc>
          <w:tcPr>
            <w:tcW w:w="850" w:type="dxa"/>
            <w:noWrap/>
            <w:hideMark/>
          </w:tcPr>
          <w:p w14:paraId="4D566F62" w14:textId="77777777" w:rsidR="008D441E" w:rsidRPr="008D192F" w:rsidRDefault="008D441E" w:rsidP="008D441E">
            <w:pPr>
              <w:rPr>
                <w:sz w:val="18"/>
                <w:szCs w:val="18"/>
              </w:rPr>
            </w:pPr>
            <w:r w:rsidRPr="008D192F">
              <w:rPr>
                <w:sz w:val="18"/>
                <w:szCs w:val="18"/>
              </w:rPr>
              <w:t>1,95</w:t>
            </w:r>
          </w:p>
        </w:tc>
        <w:tc>
          <w:tcPr>
            <w:tcW w:w="1418" w:type="dxa"/>
            <w:noWrap/>
            <w:hideMark/>
          </w:tcPr>
          <w:p w14:paraId="07FBE583" w14:textId="77777777" w:rsidR="008D441E" w:rsidRPr="008D192F" w:rsidRDefault="008D441E" w:rsidP="008D441E">
            <w:pPr>
              <w:rPr>
                <w:sz w:val="18"/>
                <w:szCs w:val="18"/>
              </w:rPr>
            </w:pPr>
            <w:r w:rsidRPr="008D192F">
              <w:rPr>
                <w:sz w:val="18"/>
                <w:szCs w:val="18"/>
              </w:rPr>
              <w:t>40,88</w:t>
            </w:r>
          </w:p>
        </w:tc>
        <w:tc>
          <w:tcPr>
            <w:tcW w:w="1276" w:type="dxa"/>
            <w:noWrap/>
            <w:hideMark/>
          </w:tcPr>
          <w:p w14:paraId="65A07D12" w14:textId="77777777" w:rsidR="008D441E" w:rsidRPr="008D192F" w:rsidRDefault="008D441E" w:rsidP="008D441E">
            <w:pPr>
              <w:rPr>
                <w:sz w:val="18"/>
                <w:szCs w:val="18"/>
              </w:rPr>
            </w:pPr>
            <w:r w:rsidRPr="008D192F">
              <w:rPr>
                <w:sz w:val="18"/>
                <w:szCs w:val="18"/>
              </w:rPr>
              <w:t>51,47</w:t>
            </w:r>
          </w:p>
        </w:tc>
        <w:tc>
          <w:tcPr>
            <w:tcW w:w="1275" w:type="dxa"/>
            <w:noWrap/>
            <w:hideMark/>
          </w:tcPr>
          <w:p w14:paraId="58EB1B5E" w14:textId="77777777" w:rsidR="008D441E" w:rsidRPr="008D192F" w:rsidRDefault="008D441E" w:rsidP="008D441E">
            <w:pPr>
              <w:rPr>
                <w:sz w:val="18"/>
                <w:szCs w:val="18"/>
              </w:rPr>
            </w:pPr>
            <w:r w:rsidRPr="008D192F">
              <w:rPr>
                <w:sz w:val="18"/>
                <w:szCs w:val="18"/>
              </w:rPr>
              <w:t>23,97</w:t>
            </w:r>
          </w:p>
        </w:tc>
        <w:tc>
          <w:tcPr>
            <w:tcW w:w="993" w:type="dxa"/>
            <w:noWrap/>
            <w:hideMark/>
          </w:tcPr>
          <w:p w14:paraId="4E85BA57" w14:textId="77777777" w:rsidR="008D441E" w:rsidRPr="008D192F" w:rsidRDefault="008D441E" w:rsidP="008D441E">
            <w:pPr>
              <w:rPr>
                <w:sz w:val="18"/>
                <w:szCs w:val="18"/>
              </w:rPr>
            </w:pPr>
            <w:r w:rsidRPr="008D192F">
              <w:rPr>
                <w:sz w:val="18"/>
                <w:szCs w:val="18"/>
              </w:rPr>
              <w:t>1,12</w:t>
            </w:r>
          </w:p>
        </w:tc>
      </w:tr>
      <w:tr w:rsidR="008D441E" w:rsidRPr="008D192F" w14:paraId="6DA934E7" w14:textId="77777777" w:rsidTr="008D441E">
        <w:trPr>
          <w:trHeight w:val="55"/>
        </w:trPr>
        <w:tc>
          <w:tcPr>
            <w:tcW w:w="766" w:type="dxa"/>
            <w:noWrap/>
            <w:hideMark/>
          </w:tcPr>
          <w:p w14:paraId="758DA54B" w14:textId="77777777" w:rsidR="008D441E" w:rsidRPr="008D192F" w:rsidRDefault="008D441E" w:rsidP="008D441E">
            <w:pPr>
              <w:rPr>
                <w:sz w:val="18"/>
                <w:szCs w:val="18"/>
              </w:rPr>
            </w:pPr>
            <w:r w:rsidRPr="008D192F">
              <w:rPr>
                <w:sz w:val="18"/>
                <w:szCs w:val="18"/>
              </w:rPr>
              <w:t>236</w:t>
            </w:r>
          </w:p>
        </w:tc>
        <w:tc>
          <w:tcPr>
            <w:tcW w:w="1428" w:type="dxa"/>
            <w:hideMark/>
          </w:tcPr>
          <w:p w14:paraId="560B320B" w14:textId="77777777" w:rsidR="008D441E" w:rsidRPr="008D192F" w:rsidRDefault="008D441E" w:rsidP="008D441E">
            <w:pPr>
              <w:rPr>
                <w:sz w:val="18"/>
                <w:szCs w:val="18"/>
              </w:rPr>
            </w:pPr>
            <w:r w:rsidRPr="008D192F">
              <w:rPr>
                <w:sz w:val="18"/>
                <w:szCs w:val="18"/>
              </w:rPr>
              <w:t>Гуляш из мяса птицы</w:t>
            </w:r>
          </w:p>
        </w:tc>
        <w:tc>
          <w:tcPr>
            <w:tcW w:w="845" w:type="dxa"/>
            <w:noWrap/>
            <w:hideMark/>
          </w:tcPr>
          <w:p w14:paraId="068BBD52" w14:textId="77777777" w:rsidR="008D441E" w:rsidRPr="008D192F" w:rsidRDefault="008D441E" w:rsidP="008D441E">
            <w:pPr>
              <w:rPr>
                <w:sz w:val="18"/>
                <w:szCs w:val="18"/>
              </w:rPr>
            </w:pPr>
            <w:r w:rsidRPr="008D192F">
              <w:rPr>
                <w:sz w:val="18"/>
                <w:szCs w:val="18"/>
              </w:rPr>
              <w:t>90</w:t>
            </w:r>
          </w:p>
        </w:tc>
        <w:tc>
          <w:tcPr>
            <w:tcW w:w="666" w:type="dxa"/>
            <w:noWrap/>
            <w:hideMark/>
          </w:tcPr>
          <w:p w14:paraId="39EAA6CA" w14:textId="77777777" w:rsidR="008D441E" w:rsidRPr="008D192F" w:rsidRDefault="008D441E" w:rsidP="008D441E">
            <w:pPr>
              <w:rPr>
                <w:sz w:val="18"/>
                <w:szCs w:val="18"/>
              </w:rPr>
            </w:pPr>
            <w:r w:rsidRPr="008D192F">
              <w:rPr>
                <w:sz w:val="18"/>
                <w:szCs w:val="18"/>
              </w:rPr>
              <w:t>12,54</w:t>
            </w:r>
          </w:p>
        </w:tc>
        <w:tc>
          <w:tcPr>
            <w:tcW w:w="666" w:type="dxa"/>
            <w:noWrap/>
            <w:hideMark/>
          </w:tcPr>
          <w:p w14:paraId="7A0D6F77" w14:textId="77777777" w:rsidR="008D441E" w:rsidRPr="008D192F" w:rsidRDefault="008D441E" w:rsidP="008D441E">
            <w:pPr>
              <w:rPr>
                <w:sz w:val="18"/>
                <w:szCs w:val="18"/>
              </w:rPr>
            </w:pPr>
            <w:r w:rsidRPr="008D192F">
              <w:rPr>
                <w:sz w:val="18"/>
                <w:szCs w:val="18"/>
              </w:rPr>
              <w:t>14,61</w:t>
            </w:r>
          </w:p>
        </w:tc>
        <w:tc>
          <w:tcPr>
            <w:tcW w:w="766" w:type="dxa"/>
            <w:noWrap/>
            <w:hideMark/>
          </w:tcPr>
          <w:p w14:paraId="707A317F" w14:textId="77777777" w:rsidR="008D441E" w:rsidRPr="008D192F" w:rsidRDefault="008D441E" w:rsidP="008D441E">
            <w:pPr>
              <w:rPr>
                <w:sz w:val="18"/>
                <w:szCs w:val="18"/>
              </w:rPr>
            </w:pPr>
            <w:r w:rsidRPr="008D192F">
              <w:rPr>
                <w:sz w:val="18"/>
                <w:szCs w:val="18"/>
              </w:rPr>
              <w:t>3,74</w:t>
            </w:r>
          </w:p>
        </w:tc>
        <w:tc>
          <w:tcPr>
            <w:tcW w:w="1775" w:type="dxa"/>
            <w:noWrap/>
            <w:hideMark/>
          </w:tcPr>
          <w:p w14:paraId="1AC9CC5A" w14:textId="77777777" w:rsidR="008D441E" w:rsidRPr="008D192F" w:rsidRDefault="008D441E" w:rsidP="008D441E">
            <w:pPr>
              <w:rPr>
                <w:sz w:val="18"/>
                <w:szCs w:val="18"/>
              </w:rPr>
            </w:pPr>
            <w:r w:rsidRPr="008D192F">
              <w:rPr>
                <w:sz w:val="18"/>
                <w:szCs w:val="18"/>
              </w:rPr>
              <w:t>196,11</w:t>
            </w:r>
          </w:p>
        </w:tc>
        <w:tc>
          <w:tcPr>
            <w:tcW w:w="851" w:type="dxa"/>
            <w:noWrap/>
            <w:hideMark/>
          </w:tcPr>
          <w:p w14:paraId="4AB14BDF" w14:textId="77777777" w:rsidR="008D441E" w:rsidRPr="008D192F" w:rsidRDefault="008D441E" w:rsidP="008D441E">
            <w:pPr>
              <w:rPr>
                <w:sz w:val="18"/>
                <w:szCs w:val="18"/>
              </w:rPr>
            </w:pPr>
            <w:r w:rsidRPr="008D192F">
              <w:rPr>
                <w:sz w:val="18"/>
                <w:szCs w:val="18"/>
              </w:rPr>
              <w:t>0,06</w:t>
            </w:r>
          </w:p>
        </w:tc>
        <w:tc>
          <w:tcPr>
            <w:tcW w:w="850" w:type="dxa"/>
            <w:noWrap/>
            <w:hideMark/>
          </w:tcPr>
          <w:p w14:paraId="0EB8862D" w14:textId="77777777" w:rsidR="008D441E" w:rsidRPr="008D192F" w:rsidRDefault="008D441E" w:rsidP="008D441E">
            <w:pPr>
              <w:rPr>
                <w:sz w:val="18"/>
                <w:szCs w:val="18"/>
              </w:rPr>
            </w:pPr>
            <w:r w:rsidRPr="008D192F">
              <w:rPr>
                <w:sz w:val="18"/>
                <w:szCs w:val="18"/>
              </w:rPr>
              <w:t>3,53</w:t>
            </w:r>
          </w:p>
        </w:tc>
        <w:tc>
          <w:tcPr>
            <w:tcW w:w="908" w:type="dxa"/>
            <w:noWrap/>
            <w:hideMark/>
          </w:tcPr>
          <w:p w14:paraId="58002FDB" w14:textId="77777777" w:rsidR="008D441E" w:rsidRPr="008D192F" w:rsidRDefault="008D441E" w:rsidP="008D441E">
            <w:pPr>
              <w:rPr>
                <w:sz w:val="18"/>
                <w:szCs w:val="18"/>
              </w:rPr>
            </w:pPr>
            <w:r w:rsidRPr="008D192F">
              <w:rPr>
                <w:sz w:val="18"/>
                <w:szCs w:val="18"/>
              </w:rPr>
              <w:t>31,48</w:t>
            </w:r>
          </w:p>
        </w:tc>
        <w:tc>
          <w:tcPr>
            <w:tcW w:w="850" w:type="dxa"/>
            <w:noWrap/>
            <w:hideMark/>
          </w:tcPr>
          <w:p w14:paraId="1A38D7A7" w14:textId="77777777" w:rsidR="008D441E" w:rsidRPr="008D192F" w:rsidRDefault="008D441E" w:rsidP="008D441E">
            <w:pPr>
              <w:rPr>
                <w:sz w:val="18"/>
                <w:szCs w:val="18"/>
              </w:rPr>
            </w:pPr>
            <w:r w:rsidRPr="008D192F">
              <w:rPr>
                <w:sz w:val="18"/>
                <w:szCs w:val="18"/>
              </w:rPr>
              <w:t>2,02</w:t>
            </w:r>
          </w:p>
        </w:tc>
        <w:tc>
          <w:tcPr>
            <w:tcW w:w="1418" w:type="dxa"/>
            <w:noWrap/>
            <w:hideMark/>
          </w:tcPr>
          <w:p w14:paraId="11B5D526" w14:textId="77777777" w:rsidR="008D441E" w:rsidRPr="008D192F" w:rsidRDefault="008D441E" w:rsidP="008D441E">
            <w:pPr>
              <w:rPr>
                <w:sz w:val="18"/>
                <w:szCs w:val="18"/>
              </w:rPr>
            </w:pPr>
            <w:r w:rsidRPr="008D192F">
              <w:rPr>
                <w:sz w:val="18"/>
                <w:szCs w:val="18"/>
              </w:rPr>
              <w:t>15,62</w:t>
            </w:r>
          </w:p>
        </w:tc>
        <w:tc>
          <w:tcPr>
            <w:tcW w:w="1276" w:type="dxa"/>
            <w:noWrap/>
            <w:hideMark/>
          </w:tcPr>
          <w:p w14:paraId="07BEBE1E" w14:textId="77777777" w:rsidR="008D441E" w:rsidRPr="008D192F" w:rsidRDefault="008D441E" w:rsidP="008D441E">
            <w:pPr>
              <w:rPr>
                <w:sz w:val="18"/>
                <w:szCs w:val="18"/>
              </w:rPr>
            </w:pPr>
            <w:r w:rsidRPr="008D192F">
              <w:rPr>
                <w:sz w:val="18"/>
                <w:szCs w:val="18"/>
              </w:rPr>
              <w:t>98,16</w:t>
            </w:r>
          </w:p>
        </w:tc>
        <w:tc>
          <w:tcPr>
            <w:tcW w:w="1275" w:type="dxa"/>
            <w:noWrap/>
            <w:hideMark/>
          </w:tcPr>
          <w:p w14:paraId="3B9037ED" w14:textId="77777777" w:rsidR="008D441E" w:rsidRPr="008D192F" w:rsidRDefault="008D441E" w:rsidP="008D441E">
            <w:pPr>
              <w:rPr>
                <w:sz w:val="18"/>
                <w:szCs w:val="18"/>
              </w:rPr>
            </w:pPr>
            <w:r w:rsidRPr="008D192F">
              <w:rPr>
                <w:sz w:val="18"/>
                <w:szCs w:val="18"/>
              </w:rPr>
              <w:t>14,09</w:t>
            </w:r>
          </w:p>
        </w:tc>
        <w:tc>
          <w:tcPr>
            <w:tcW w:w="993" w:type="dxa"/>
            <w:noWrap/>
            <w:hideMark/>
          </w:tcPr>
          <w:p w14:paraId="26BE4D53" w14:textId="77777777" w:rsidR="008D441E" w:rsidRPr="008D192F" w:rsidRDefault="008D441E" w:rsidP="008D441E">
            <w:pPr>
              <w:rPr>
                <w:sz w:val="18"/>
                <w:szCs w:val="18"/>
              </w:rPr>
            </w:pPr>
            <w:r w:rsidRPr="008D192F">
              <w:rPr>
                <w:sz w:val="18"/>
                <w:szCs w:val="18"/>
              </w:rPr>
              <w:t>0,93</w:t>
            </w:r>
          </w:p>
        </w:tc>
      </w:tr>
      <w:tr w:rsidR="008D441E" w:rsidRPr="008D192F" w14:paraId="2FE933F3" w14:textId="77777777" w:rsidTr="008D441E">
        <w:trPr>
          <w:trHeight w:val="55"/>
        </w:trPr>
        <w:tc>
          <w:tcPr>
            <w:tcW w:w="766" w:type="dxa"/>
            <w:noWrap/>
            <w:hideMark/>
          </w:tcPr>
          <w:p w14:paraId="0F5F7443" w14:textId="77777777" w:rsidR="008D441E" w:rsidRPr="008D192F" w:rsidRDefault="008D441E" w:rsidP="008D441E">
            <w:pPr>
              <w:rPr>
                <w:sz w:val="18"/>
                <w:szCs w:val="18"/>
              </w:rPr>
            </w:pPr>
            <w:r w:rsidRPr="008D192F">
              <w:rPr>
                <w:sz w:val="18"/>
                <w:szCs w:val="18"/>
              </w:rPr>
              <w:t>211,41</w:t>
            </w:r>
          </w:p>
        </w:tc>
        <w:tc>
          <w:tcPr>
            <w:tcW w:w="1428" w:type="dxa"/>
            <w:hideMark/>
          </w:tcPr>
          <w:p w14:paraId="5BFBE902" w14:textId="77777777" w:rsidR="008D441E" w:rsidRPr="008D192F" w:rsidRDefault="008D441E" w:rsidP="008D441E">
            <w:pPr>
              <w:rPr>
                <w:sz w:val="18"/>
                <w:szCs w:val="18"/>
              </w:rPr>
            </w:pPr>
            <w:r w:rsidRPr="008D192F">
              <w:rPr>
                <w:sz w:val="18"/>
                <w:szCs w:val="18"/>
              </w:rPr>
              <w:t xml:space="preserve">Макаронные изделия отварные с маслом </w:t>
            </w:r>
          </w:p>
        </w:tc>
        <w:tc>
          <w:tcPr>
            <w:tcW w:w="845" w:type="dxa"/>
            <w:noWrap/>
            <w:hideMark/>
          </w:tcPr>
          <w:p w14:paraId="6A26D42E" w14:textId="77777777" w:rsidR="008D441E" w:rsidRPr="008D192F" w:rsidRDefault="008D441E" w:rsidP="008D441E">
            <w:pPr>
              <w:rPr>
                <w:sz w:val="18"/>
                <w:szCs w:val="18"/>
              </w:rPr>
            </w:pPr>
            <w:r w:rsidRPr="008D192F">
              <w:rPr>
                <w:sz w:val="18"/>
                <w:szCs w:val="18"/>
              </w:rPr>
              <w:t>165</w:t>
            </w:r>
          </w:p>
        </w:tc>
        <w:tc>
          <w:tcPr>
            <w:tcW w:w="666" w:type="dxa"/>
            <w:noWrap/>
            <w:hideMark/>
          </w:tcPr>
          <w:p w14:paraId="6EA6DC79" w14:textId="77777777" w:rsidR="008D441E" w:rsidRPr="008D192F" w:rsidRDefault="008D441E" w:rsidP="008D441E">
            <w:pPr>
              <w:rPr>
                <w:sz w:val="18"/>
                <w:szCs w:val="18"/>
              </w:rPr>
            </w:pPr>
            <w:r w:rsidRPr="008D192F">
              <w:rPr>
                <w:sz w:val="18"/>
                <w:szCs w:val="18"/>
              </w:rPr>
              <w:t>6,76</w:t>
            </w:r>
          </w:p>
        </w:tc>
        <w:tc>
          <w:tcPr>
            <w:tcW w:w="666" w:type="dxa"/>
            <w:noWrap/>
            <w:hideMark/>
          </w:tcPr>
          <w:p w14:paraId="12650027" w14:textId="77777777" w:rsidR="008D441E" w:rsidRPr="008D192F" w:rsidRDefault="008D441E" w:rsidP="008D441E">
            <w:pPr>
              <w:rPr>
                <w:sz w:val="18"/>
                <w:szCs w:val="18"/>
              </w:rPr>
            </w:pPr>
            <w:r w:rsidRPr="008D192F">
              <w:rPr>
                <w:sz w:val="18"/>
                <w:szCs w:val="18"/>
              </w:rPr>
              <w:t>4,58</w:t>
            </w:r>
          </w:p>
        </w:tc>
        <w:tc>
          <w:tcPr>
            <w:tcW w:w="766" w:type="dxa"/>
            <w:noWrap/>
            <w:hideMark/>
          </w:tcPr>
          <w:p w14:paraId="47C384C0" w14:textId="77777777" w:rsidR="008D441E" w:rsidRPr="008D192F" w:rsidRDefault="008D441E" w:rsidP="008D441E">
            <w:pPr>
              <w:rPr>
                <w:sz w:val="18"/>
                <w:szCs w:val="18"/>
              </w:rPr>
            </w:pPr>
            <w:r w:rsidRPr="008D192F">
              <w:rPr>
                <w:sz w:val="18"/>
                <w:szCs w:val="18"/>
              </w:rPr>
              <w:t>39,55</w:t>
            </w:r>
          </w:p>
        </w:tc>
        <w:tc>
          <w:tcPr>
            <w:tcW w:w="1775" w:type="dxa"/>
            <w:noWrap/>
            <w:hideMark/>
          </w:tcPr>
          <w:p w14:paraId="32C89683" w14:textId="77777777" w:rsidR="008D441E" w:rsidRPr="008D192F" w:rsidRDefault="008D441E" w:rsidP="008D441E">
            <w:pPr>
              <w:rPr>
                <w:sz w:val="18"/>
                <w:szCs w:val="18"/>
              </w:rPr>
            </w:pPr>
            <w:r w:rsidRPr="008D192F">
              <w:rPr>
                <w:sz w:val="18"/>
                <w:szCs w:val="18"/>
              </w:rPr>
              <w:t>226,59</w:t>
            </w:r>
          </w:p>
        </w:tc>
        <w:tc>
          <w:tcPr>
            <w:tcW w:w="851" w:type="dxa"/>
            <w:noWrap/>
            <w:hideMark/>
          </w:tcPr>
          <w:p w14:paraId="5442F47C" w14:textId="77777777" w:rsidR="008D441E" w:rsidRPr="008D192F" w:rsidRDefault="008D441E" w:rsidP="008D441E">
            <w:pPr>
              <w:rPr>
                <w:sz w:val="18"/>
                <w:szCs w:val="18"/>
              </w:rPr>
            </w:pPr>
            <w:r w:rsidRPr="008D192F">
              <w:rPr>
                <w:sz w:val="18"/>
                <w:szCs w:val="18"/>
              </w:rPr>
              <w:t>0,1</w:t>
            </w:r>
          </w:p>
        </w:tc>
        <w:tc>
          <w:tcPr>
            <w:tcW w:w="850" w:type="dxa"/>
            <w:noWrap/>
            <w:hideMark/>
          </w:tcPr>
          <w:p w14:paraId="27AA0B2C" w14:textId="77777777" w:rsidR="008D441E" w:rsidRPr="008D192F" w:rsidRDefault="008D441E" w:rsidP="008D441E">
            <w:pPr>
              <w:rPr>
                <w:sz w:val="18"/>
                <w:szCs w:val="18"/>
              </w:rPr>
            </w:pPr>
            <w:r w:rsidRPr="008D192F">
              <w:rPr>
                <w:sz w:val="18"/>
                <w:szCs w:val="18"/>
              </w:rPr>
              <w:t> </w:t>
            </w:r>
          </w:p>
        </w:tc>
        <w:tc>
          <w:tcPr>
            <w:tcW w:w="908" w:type="dxa"/>
            <w:noWrap/>
            <w:hideMark/>
          </w:tcPr>
          <w:p w14:paraId="417B4D75" w14:textId="77777777" w:rsidR="008D441E" w:rsidRPr="008D192F" w:rsidRDefault="008D441E" w:rsidP="008D441E">
            <w:pPr>
              <w:rPr>
                <w:sz w:val="18"/>
                <w:szCs w:val="18"/>
              </w:rPr>
            </w:pPr>
            <w:r w:rsidRPr="008D192F">
              <w:rPr>
                <w:sz w:val="18"/>
                <w:szCs w:val="18"/>
              </w:rPr>
              <w:t>22,5</w:t>
            </w:r>
          </w:p>
        </w:tc>
        <w:tc>
          <w:tcPr>
            <w:tcW w:w="850" w:type="dxa"/>
            <w:noWrap/>
            <w:hideMark/>
          </w:tcPr>
          <w:p w14:paraId="32575D5E" w14:textId="77777777" w:rsidR="008D441E" w:rsidRPr="008D192F" w:rsidRDefault="008D441E" w:rsidP="008D441E">
            <w:pPr>
              <w:rPr>
                <w:sz w:val="18"/>
                <w:szCs w:val="18"/>
              </w:rPr>
            </w:pPr>
            <w:r w:rsidRPr="008D192F">
              <w:rPr>
                <w:sz w:val="18"/>
                <w:szCs w:val="18"/>
              </w:rPr>
              <w:t>0,89</w:t>
            </w:r>
          </w:p>
        </w:tc>
        <w:tc>
          <w:tcPr>
            <w:tcW w:w="1418" w:type="dxa"/>
            <w:noWrap/>
            <w:hideMark/>
          </w:tcPr>
          <w:p w14:paraId="5CA5AD26" w14:textId="77777777" w:rsidR="008D441E" w:rsidRPr="008D192F" w:rsidRDefault="008D441E" w:rsidP="008D441E">
            <w:pPr>
              <w:rPr>
                <w:sz w:val="18"/>
                <w:szCs w:val="18"/>
              </w:rPr>
            </w:pPr>
            <w:r w:rsidRPr="008D192F">
              <w:rPr>
                <w:sz w:val="18"/>
                <w:szCs w:val="18"/>
              </w:rPr>
              <w:t>16,62</w:t>
            </w:r>
          </w:p>
        </w:tc>
        <w:tc>
          <w:tcPr>
            <w:tcW w:w="1276" w:type="dxa"/>
            <w:noWrap/>
            <w:hideMark/>
          </w:tcPr>
          <w:p w14:paraId="5AF06804" w14:textId="77777777" w:rsidR="008D441E" w:rsidRPr="008D192F" w:rsidRDefault="008D441E" w:rsidP="008D441E">
            <w:pPr>
              <w:rPr>
                <w:sz w:val="18"/>
                <w:szCs w:val="18"/>
              </w:rPr>
            </w:pPr>
            <w:r w:rsidRPr="008D192F">
              <w:rPr>
                <w:sz w:val="18"/>
                <w:szCs w:val="18"/>
              </w:rPr>
              <w:t>50,22</w:t>
            </w:r>
          </w:p>
        </w:tc>
        <w:tc>
          <w:tcPr>
            <w:tcW w:w="1275" w:type="dxa"/>
            <w:noWrap/>
            <w:hideMark/>
          </w:tcPr>
          <w:p w14:paraId="53D339CB" w14:textId="77777777" w:rsidR="008D441E" w:rsidRPr="008D192F" w:rsidRDefault="008D441E" w:rsidP="008D441E">
            <w:pPr>
              <w:rPr>
                <w:sz w:val="18"/>
                <w:szCs w:val="18"/>
              </w:rPr>
            </w:pPr>
            <w:r w:rsidRPr="008D192F">
              <w:rPr>
                <w:sz w:val="18"/>
                <w:szCs w:val="18"/>
              </w:rPr>
              <w:t>9,25</w:t>
            </w:r>
          </w:p>
        </w:tc>
        <w:tc>
          <w:tcPr>
            <w:tcW w:w="993" w:type="dxa"/>
            <w:noWrap/>
            <w:hideMark/>
          </w:tcPr>
          <w:p w14:paraId="695D0081" w14:textId="77777777" w:rsidR="008D441E" w:rsidRPr="008D192F" w:rsidRDefault="008D441E" w:rsidP="008D441E">
            <w:pPr>
              <w:rPr>
                <w:sz w:val="18"/>
                <w:szCs w:val="18"/>
              </w:rPr>
            </w:pPr>
            <w:r w:rsidRPr="008D192F">
              <w:rPr>
                <w:sz w:val="18"/>
                <w:szCs w:val="18"/>
              </w:rPr>
              <w:t>0,94</w:t>
            </w:r>
          </w:p>
        </w:tc>
      </w:tr>
      <w:tr w:rsidR="008D441E" w:rsidRPr="008D192F" w14:paraId="4B11F658" w14:textId="77777777" w:rsidTr="008D441E">
        <w:trPr>
          <w:trHeight w:val="55"/>
        </w:trPr>
        <w:tc>
          <w:tcPr>
            <w:tcW w:w="766" w:type="dxa"/>
            <w:noWrap/>
            <w:hideMark/>
          </w:tcPr>
          <w:p w14:paraId="207AB803" w14:textId="77777777" w:rsidR="008D441E" w:rsidRPr="008D192F" w:rsidRDefault="008D441E" w:rsidP="008D441E">
            <w:pPr>
              <w:rPr>
                <w:sz w:val="18"/>
                <w:szCs w:val="18"/>
              </w:rPr>
            </w:pPr>
            <w:r w:rsidRPr="008D192F">
              <w:rPr>
                <w:sz w:val="18"/>
                <w:szCs w:val="18"/>
              </w:rPr>
              <w:t>283,01</w:t>
            </w:r>
          </w:p>
        </w:tc>
        <w:tc>
          <w:tcPr>
            <w:tcW w:w="1428" w:type="dxa"/>
            <w:hideMark/>
          </w:tcPr>
          <w:p w14:paraId="1EF2108D"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4771B34F" w14:textId="77777777" w:rsidR="008D441E" w:rsidRPr="008D192F" w:rsidRDefault="008D441E" w:rsidP="008D441E">
            <w:pPr>
              <w:rPr>
                <w:sz w:val="18"/>
                <w:szCs w:val="18"/>
              </w:rPr>
            </w:pPr>
            <w:r w:rsidRPr="008D192F">
              <w:rPr>
                <w:sz w:val="18"/>
                <w:szCs w:val="18"/>
              </w:rPr>
              <w:t>200</w:t>
            </w:r>
          </w:p>
        </w:tc>
        <w:tc>
          <w:tcPr>
            <w:tcW w:w="666" w:type="dxa"/>
            <w:noWrap/>
            <w:hideMark/>
          </w:tcPr>
          <w:p w14:paraId="6FF8BF7A" w14:textId="77777777" w:rsidR="008D441E" w:rsidRPr="008D192F" w:rsidRDefault="008D441E" w:rsidP="008D441E">
            <w:pPr>
              <w:rPr>
                <w:sz w:val="18"/>
                <w:szCs w:val="18"/>
              </w:rPr>
            </w:pPr>
            <w:r w:rsidRPr="008D192F">
              <w:rPr>
                <w:sz w:val="18"/>
                <w:szCs w:val="18"/>
              </w:rPr>
              <w:t> </w:t>
            </w:r>
          </w:p>
        </w:tc>
        <w:tc>
          <w:tcPr>
            <w:tcW w:w="666" w:type="dxa"/>
            <w:noWrap/>
            <w:hideMark/>
          </w:tcPr>
          <w:p w14:paraId="34D6AD19" w14:textId="77777777" w:rsidR="008D441E" w:rsidRPr="008D192F" w:rsidRDefault="008D441E" w:rsidP="008D441E">
            <w:pPr>
              <w:rPr>
                <w:sz w:val="18"/>
                <w:szCs w:val="18"/>
              </w:rPr>
            </w:pPr>
            <w:r w:rsidRPr="008D192F">
              <w:rPr>
                <w:sz w:val="18"/>
                <w:szCs w:val="18"/>
              </w:rPr>
              <w:t> </w:t>
            </w:r>
          </w:p>
        </w:tc>
        <w:tc>
          <w:tcPr>
            <w:tcW w:w="766" w:type="dxa"/>
            <w:noWrap/>
            <w:hideMark/>
          </w:tcPr>
          <w:p w14:paraId="2ABB62A3" w14:textId="77777777" w:rsidR="008D441E" w:rsidRPr="008D192F" w:rsidRDefault="008D441E" w:rsidP="008D441E">
            <w:pPr>
              <w:rPr>
                <w:sz w:val="18"/>
                <w:szCs w:val="18"/>
              </w:rPr>
            </w:pPr>
            <w:r w:rsidRPr="008D192F">
              <w:rPr>
                <w:sz w:val="18"/>
                <w:szCs w:val="18"/>
              </w:rPr>
              <w:t>11,98</w:t>
            </w:r>
          </w:p>
        </w:tc>
        <w:tc>
          <w:tcPr>
            <w:tcW w:w="1775" w:type="dxa"/>
            <w:noWrap/>
            <w:hideMark/>
          </w:tcPr>
          <w:p w14:paraId="71C3D6C9" w14:textId="77777777" w:rsidR="008D441E" w:rsidRPr="008D192F" w:rsidRDefault="008D441E" w:rsidP="008D441E">
            <w:pPr>
              <w:rPr>
                <w:sz w:val="18"/>
                <w:szCs w:val="18"/>
              </w:rPr>
            </w:pPr>
            <w:r w:rsidRPr="008D192F">
              <w:rPr>
                <w:sz w:val="18"/>
                <w:szCs w:val="18"/>
              </w:rPr>
              <w:t>47,88</w:t>
            </w:r>
          </w:p>
        </w:tc>
        <w:tc>
          <w:tcPr>
            <w:tcW w:w="851" w:type="dxa"/>
            <w:noWrap/>
            <w:hideMark/>
          </w:tcPr>
          <w:p w14:paraId="0113D97B" w14:textId="77777777" w:rsidR="008D441E" w:rsidRPr="008D192F" w:rsidRDefault="008D441E" w:rsidP="008D441E">
            <w:pPr>
              <w:rPr>
                <w:sz w:val="18"/>
                <w:szCs w:val="18"/>
              </w:rPr>
            </w:pPr>
            <w:r w:rsidRPr="008D192F">
              <w:rPr>
                <w:sz w:val="18"/>
                <w:szCs w:val="18"/>
              </w:rPr>
              <w:t> </w:t>
            </w:r>
          </w:p>
        </w:tc>
        <w:tc>
          <w:tcPr>
            <w:tcW w:w="850" w:type="dxa"/>
            <w:noWrap/>
            <w:hideMark/>
          </w:tcPr>
          <w:p w14:paraId="718AEBEB" w14:textId="77777777" w:rsidR="008D441E" w:rsidRPr="008D192F" w:rsidRDefault="008D441E" w:rsidP="008D441E">
            <w:pPr>
              <w:rPr>
                <w:sz w:val="18"/>
                <w:szCs w:val="18"/>
              </w:rPr>
            </w:pPr>
            <w:r w:rsidRPr="008D192F">
              <w:rPr>
                <w:sz w:val="18"/>
                <w:szCs w:val="18"/>
              </w:rPr>
              <w:t> </w:t>
            </w:r>
          </w:p>
        </w:tc>
        <w:tc>
          <w:tcPr>
            <w:tcW w:w="908" w:type="dxa"/>
            <w:noWrap/>
            <w:hideMark/>
          </w:tcPr>
          <w:p w14:paraId="798984F7" w14:textId="77777777" w:rsidR="008D441E" w:rsidRPr="008D192F" w:rsidRDefault="008D441E" w:rsidP="008D441E">
            <w:pPr>
              <w:rPr>
                <w:sz w:val="18"/>
                <w:szCs w:val="18"/>
              </w:rPr>
            </w:pPr>
            <w:r w:rsidRPr="008D192F">
              <w:rPr>
                <w:sz w:val="18"/>
                <w:szCs w:val="18"/>
              </w:rPr>
              <w:t> </w:t>
            </w:r>
          </w:p>
        </w:tc>
        <w:tc>
          <w:tcPr>
            <w:tcW w:w="850" w:type="dxa"/>
            <w:noWrap/>
            <w:hideMark/>
          </w:tcPr>
          <w:p w14:paraId="2BBEE102" w14:textId="77777777" w:rsidR="008D441E" w:rsidRPr="008D192F" w:rsidRDefault="008D441E" w:rsidP="008D441E">
            <w:pPr>
              <w:rPr>
                <w:sz w:val="18"/>
                <w:szCs w:val="18"/>
              </w:rPr>
            </w:pPr>
            <w:r w:rsidRPr="008D192F">
              <w:rPr>
                <w:sz w:val="18"/>
                <w:szCs w:val="18"/>
              </w:rPr>
              <w:t> </w:t>
            </w:r>
          </w:p>
        </w:tc>
        <w:tc>
          <w:tcPr>
            <w:tcW w:w="1418" w:type="dxa"/>
            <w:noWrap/>
            <w:hideMark/>
          </w:tcPr>
          <w:p w14:paraId="54CAC525" w14:textId="77777777" w:rsidR="008D441E" w:rsidRPr="008D192F" w:rsidRDefault="008D441E" w:rsidP="008D441E">
            <w:pPr>
              <w:rPr>
                <w:sz w:val="18"/>
                <w:szCs w:val="18"/>
              </w:rPr>
            </w:pPr>
            <w:r w:rsidRPr="008D192F">
              <w:rPr>
                <w:sz w:val="18"/>
                <w:szCs w:val="18"/>
              </w:rPr>
              <w:t>0,36</w:t>
            </w:r>
          </w:p>
        </w:tc>
        <w:tc>
          <w:tcPr>
            <w:tcW w:w="1276" w:type="dxa"/>
            <w:noWrap/>
            <w:hideMark/>
          </w:tcPr>
          <w:p w14:paraId="01F9F7DC" w14:textId="77777777" w:rsidR="008D441E" w:rsidRPr="008D192F" w:rsidRDefault="008D441E" w:rsidP="008D441E">
            <w:pPr>
              <w:rPr>
                <w:sz w:val="18"/>
                <w:szCs w:val="18"/>
              </w:rPr>
            </w:pPr>
            <w:r w:rsidRPr="008D192F">
              <w:rPr>
                <w:sz w:val="18"/>
                <w:szCs w:val="18"/>
              </w:rPr>
              <w:t> </w:t>
            </w:r>
          </w:p>
        </w:tc>
        <w:tc>
          <w:tcPr>
            <w:tcW w:w="1275" w:type="dxa"/>
            <w:noWrap/>
            <w:hideMark/>
          </w:tcPr>
          <w:p w14:paraId="6DA6571C" w14:textId="77777777" w:rsidR="008D441E" w:rsidRPr="008D192F" w:rsidRDefault="008D441E" w:rsidP="008D441E">
            <w:pPr>
              <w:rPr>
                <w:sz w:val="18"/>
                <w:szCs w:val="18"/>
              </w:rPr>
            </w:pPr>
            <w:r w:rsidRPr="008D192F">
              <w:rPr>
                <w:sz w:val="18"/>
                <w:szCs w:val="18"/>
              </w:rPr>
              <w:t> </w:t>
            </w:r>
          </w:p>
        </w:tc>
        <w:tc>
          <w:tcPr>
            <w:tcW w:w="993" w:type="dxa"/>
            <w:noWrap/>
            <w:hideMark/>
          </w:tcPr>
          <w:p w14:paraId="2168C31D" w14:textId="77777777" w:rsidR="008D441E" w:rsidRPr="008D192F" w:rsidRDefault="008D441E" w:rsidP="008D441E">
            <w:pPr>
              <w:rPr>
                <w:sz w:val="18"/>
                <w:szCs w:val="18"/>
              </w:rPr>
            </w:pPr>
            <w:r w:rsidRPr="008D192F">
              <w:rPr>
                <w:sz w:val="18"/>
                <w:szCs w:val="18"/>
              </w:rPr>
              <w:t>0,04</w:t>
            </w:r>
          </w:p>
        </w:tc>
      </w:tr>
      <w:tr w:rsidR="008D441E" w:rsidRPr="008D192F" w14:paraId="3EDA8F2E" w14:textId="77777777" w:rsidTr="008D441E">
        <w:trPr>
          <w:trHeight w:val="55"/>
        </w:trPr>
        <w:tc>
          <w:tcPr>
            <w:tcW w:w="766" w:type="dxa"/>
            <w:noWrap/>
            <w:hideMark/>
          </w:tcPr>
          <w:p w14:paraId="0B245A66" w14:textId="77777777" w:rsidR="008D441E" w:rsidRPr="008D192F" w:rsidRDefault="008D441E" w:rsidP="008D441E">
            <w:pPr>
              <w:rPr>
                <w:sz w:val="18"/>
                <w:szCs w:val="18"/>
              </w:rPr>
            </w:pPr>
            <w:r w:rsidRPr="008D192F">
              <w:rPr>
                <w:sz w:val="18"/>
                <w:szCs w:val="18"/>
              </w:rPr>
              <w:t>1,27</w:t>
            </w:r>
          </w:p>
        </w:tc>
        <w:tc>
          <w:tcPr>
            <w:tcW w:w="1428" w:type="dxa"/>
            <w:hideMark/>
          </w:tcPr>
          <w:p w14:paraId="0CACB906"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5942D6F9" w14:textId="77777777" w:rsidR="008D441E" w:rsidRPr="008D192F" w:rsidRDefault="008D441E" w:rsidP="008D441E">
            <w:pPr>
              <w:rPr>
                <w:sz w:val="18"/>
                <w:szCs w:val="18"/>
              </w:rPr>
            </w:pPr>
            <w:r w:rsidRPr="008D192F">
              <w:rPr>
                <w:sz w:val="18"/>
                <w:szCs w:val="18"/>
              </w:rPr>
              <w:t>35</w:t>
            </w:r>
          </w:p>
        </w:tc>
        <w:tc>
          <w:tcPr>
            <w:tcW w:w="666" w:type="dxa"/>
            <w:noWrap/>
            <w:hideMark/>
          </w:tcPr>
          <w:p w14:paraId="743DE658" w14:textId="77777777" w:rsidR="008D441E" w:rsidRPr="008D192F" w:rsidRDefault="008D441E" w:rsidP="008D441E">
            <w:pPr>
              <w:rPr>
                <w:sz w:val="18"/>
                <w:szCs w:val="18"/>
              </w:rPr>
            </w:pPr>
            <w:r w:rsidRPr="008D192F">
              <w:rPr>
                <w:sz w:val="18"/>
                <w:szCs w:val="18"/>
              </w:rPr>
              <w:t>2,8</w:t>
            </w:r>
          </w:p>
        </w:tc>
        <w:tc>
          <w:tcPr>
            <w:tcW w:w="666" w:type="dxa"/>
            <w:noWrap/>
            <w:hideMark/>
          </w:tcPr>
          <w:p w14:paraId="05BAC0A6" w14:textId="77777777" w:rsidR="008D441E" w:rsidRPr="008D192F" w:rsidRDefault="008D441E" w:rsidP="008D441E">
            <w:pPr>
              <w:rPr>
                <w:sz w:val="18"/>
                <w:szCs w:val="18"/>
              </w:rPr>
            </w:pPr>
            <w:r w:rsidRPr="008D192F">
              <w:rPr>
                <w:sz w:val="18"/>
                <w:szCs w:val="18"/>
              </w:rPr>
              <w:t>0,35</w:t>
            </w:r>
          </w:p>
        </w:tc>
        <w:tc>
          <w:tcPr>
            <w:tcW w:w="766" w:type="dxa"/>
            <w:noWrap/>
            <w:hideMark/>
          </w:tcPr>
          <w:p w14:paraId="687D4B63" w14:textId="77777777" w:rsidR="008D441E" w:rsidRPr="008D192F" w:rsidRDefault="008D441E" w:rsidP="008D441E">
            <w:pPr>
              <w:rPr>
                <w:sz w:val="18"/>
                <w:szCs w:val="18"/>
              </w:rPr>
            </w:pPr>
            <w:r w:rsidRPr="008D192F">
              <w:rPr>
                <w:sz w:val="18"/>
                <w:szCs w:val="18"/>
              </w:rPr>
              <w:t>19,25</w:t>
            </w:r>
          </w:p>
        </w:tc>
        <w:tc>
          <w:tcPr>
            <w:tcW w:w="1775" w:type="dxa"/>
            <w:noWrap/>
            <w:hideMark/>
          </w:tcPr>
          <w:p w14:paraId="29C1FFD0" w14:textId="77777777" w:rsidR="008D441E" w:rsidRPr="008D192F" w:rsidRDefault="008D441E" w:rsidP="008D441E">
            <w:pPr>
              <w:rPr>
                <w:sz w:val="18"/>
                <w:szCs w:val="18"/>
              </w:rPr>
            </w:pPr>
            <w:r w:rsidRPr="008D192F">
              <w:rPr>
                <w:sz w:val="18"/>
                <w:szCs w:val="18"/>
              </w:rPr>
              <w:t>91</w:t>
            </w:r>
          </w:p>
        </w:tc>
        <w:tc>
          <w:tcPr>
            <w:tcW w:w="851" w:type="dxa"/>
            <w:noWrap/>
            <w:hideMark/>
          </w:tcPr>
          <w:p w14:paraId="127FA927" w14:textId="77777777" w:rsidR="008D441E" w:rsidRPr="008D192F" w:rsidRDefault="008D441E" w:rsidP="008D441E">
            <w:pPr>
              <w:rPr>
                <w:sz w:val="18"/>
                <w:szCs w:val="18"/>
              </w:rPr>
            </w:pPr>
            <w:r w:rsidRPr="008D192F">
              <w:rPr>
                <w:sz w:val="18"/>
                <w:szCs w:val="18"/>
              </w:rPr>
              <w:t>0,12</w:t>
            </w:r>
          </w:p>
        </w:tc>
        <w:tc>
          <w:tcPr>
            <w:tcW w:w="850" w:type="dxa"/>
            <w:noWrap/>
            <w:hideMark/>
          </w:tcPr>
          <w:p w14:paraId="468907CC" w14:textId="77777777" w:rsidR="008D441E" w:rsidRPr="008D192F" w:rsidRDefault="008D441E" w:rsidP="008D441E">
            <w:pPr>
              <w:rPr>
                <w:sz w:val="18"/>
                <w:szCs w:val="18"/>
              </w:rPr>
            </w:pPr>
            <w:r w:rsidRPr="008D192F">
              <w:rPr>
                <w:sz w:val="18"/>
                <w:szCs w:val="18"/>
              </w:rPr>
              <w:t> </w:t>
            </w:r>
          </w:p>
        </w:tc>
        <w:tc>
          <w:tcPr>
            <w:tcW w:w="908" w:type="dxa"/>
            <w:noWrap/>
            <w:hideMark/>
          </w:tcPr>
          <w:p w14:paraId="11FCF3A8" w14:textId="77777777" w:rsidR="008D441E" w:rsidRPr="008D192F" w:rsidRDefault="008D441E" w:rsidP="008D441E">
            <w:pPr>
              <w:rPr>
                <w:sz w:val="18"/>
                <w:szCs w:val="18"/>
              </w:rPr>
            </w:pPr>
            <w:r w:rsidRPr="008D192F">
              <w:rPr>
                <w:sz w:val="18"/>
                <w:szCs w:val="18"/>
              </w:rPr>
              <w:t> </w:t>
            </w:r>
          </w:p>
        </w:tc>
        <w:tc>
          <w:tcPr>
            <w:tcW w:w="850" w:type="dxa"/>
            <w:noWrap/>
            <w:hideMark/>
          </w:tcPr>
          <w:p w14:paraId="301C1FA4" w14:textId="77777777" w:rsidR="008D441E" w:rsidRPr="008D192F" w:rsidRDefault="008D441E" w:rsidP="008D441E">
            <w:pPr>
              <w:rPr>
                <w:sz w:val="18"/>
                <w:szCs w:val="18"/>
              </w:rPr>
            </w:pPr>
            <w:r w:rsidRPr="008D192F">
              <w:rPr>
                <w:sz w:val="18"/>
                <w:szCs w:val="18"/>
              </w:rPr>
              <w:t>0,53</w:t>
            </w:r>
          </w:p>
        </w:tc>
        <w:tc>
          <w:tcPr>
            <w:tcW w:w="1418" w:type="dxa"/>
            <w:noWrap/>
            <w:hideMark/>
          </w:tcPr>
          <w:p w14:paraId="41F6A57A" w14:textId="77777777" w:rsidR="008D441E" w:rsidRPr="008D192F" w:rsidRDefault="008D441E" w:rsidP="008D441E">
            <w:pPr>
              <w:rPr>
                <w:sz w:val="18"/>
                <w:szCs w:val="18"/>
              </w:rPr>
            </w:pPr>
            <w:r w:rsidRPr="008D192F">
              <w:rPr>
                <w:sz w:val="18"/>
                <w:szCs w:val="18"/>
              </w:rPr>
              <w:t>7</w:t>
            </w:r>
          </w:p>
        </w:tc>
        <w:tc>
          <w:tcPr>
            <w:tcW w:w="1276" w:type="dxa"/>
            <w:noWrap/>
            <w:hideMark/>
          </w:tcPr>
          <w:p w14:paraId="2E371D6D" w14:textId="77777777" w:rsidR="008D441E" w:rsidRPr="008D192F" w:rsidRDefault="008D441E" w:rsidP="008D441E">
            <w:pPr>
              <w:rPr>
                <w:sz w:val="18"/>
                <w:szCs w:val="18"/>
              </w:rPr>
            </w:pPr>
            <w:r w:rsidRPr="008D192F">
              <w:rPr>
                <w:sz w:val="18"/>
                <w:szCs w:val="18"/>
              </w:rPr>
              <w:t>22,75</w:t>
            </w:r>
          </w:p>
        </w:tc>
        <w:tc>
          <w:tcPr>
            <w:tcW w:w="1275" w:type="dxa"/>
            <w:noWrap/>
            <w:hideMark/>
          </w:tcPr>
          <w:p w14:paraId="1370ABDA" w14:textId="77777777" w:rsidR="008D441E" w:rsidRPr="008D192F" w:rsidRDefault="008D441E" w:rsidP="008D441E">
            <w:pPr>
              <w:rPr>
                <w:sz w:val="18"/>
                <w:szCs w:val="18"/>
              </w:rPr>
            </w:pPr>
            <w:r w:rsidRPr="008D192F">
              <w:rPr>
                <w:sz w:val="18"/>
                <w:szCs w:val="18"/>
              </w:rPr>
              <w:t>4,9</w:t>
            </w:r>
          </w:p>
        </w:tc>
        <w:tc>
          <w:tcPr>
            <w:tcW w:w="993" w:type="dxa"/>
            <w:noWrap/>
            <w:hideMark/>
          </w:tcPr>
          <w:p w14:paraId="647D8816" w14:textId="77777777" w:rsidR="008D441E" w:rsidRPr="008D192F" w:rsidRDefault="008D441E" w:rsidP="008D441E">
            <w:pPr>
              <w:rPr>
                <w:sz w:val="18"/>
                <w:szCs w:val="18"/>
              </w:rPr>
            </w:pPr>
            <w:r w:rsidRPr="008D192F">
              <w:rPr>
                <w:sz w:val="18"/>
                <w:szCs w:val="18"/>
              </w:rPr>
              <w:t>0,88</w:t>
            </w:r>
          </w:p>
        </w:tc>
      </w:tr>
      <w:tr w:rsidR="008D441E" w:rsidRPr="008D192F" w14:paraId="307EFEAD" w14:textId="77777777" w:rsidTr="008D441E">
        <w:trPr>
          <w:trHeight w:val="55"/>
        </w:trPr>
        <w:tc>
          <w:tcPr>
            <w:tcW w:w="766" w:type="dxa"/>
            <w:noWrap/>
            <w:hideMark/>
          </w:tcPr>
          <w:p w14:paraId="61B3B3B9" w14:textId="77777777" w:rsidR="008D441E" w:rsidRPr="008D192F" w:rsidRDefault="008D441E" w:rsidP="008D441E">
            <w:pPr>
              <w:rPr>
                <w:sz w:val="18"/>
                <w:szCs w:val="18"/>
              </w:rPr>
            </w:pPr>
            <w:r w:rsidRPr="008D192F">
              <w:rPr>
                <w:sz w:val="18"/>
                <w:szCs w:val="18"/>
              </w:rPr>
              <w:t>421,11</w:t>
            </w:r>
          </w:p>
        </w:tc>
        <w:tc>
          <w:tcPr>
            <w:tcW w:w="1428" w:type="dxa"/>
            <w:hideMark/>
          </w:tcPr>
          <w:p w14:paraId="46029C25" w14:textId="77777777" w:rsidR="008D441E" w:rsidRPr="008D192F" w:rsidRDefault="008D441E" w:rsidP="008D441E">
            <w:pPr>
              <w:rPr>
                <w:sz w:val="18"/>
                <w:szCs w:val="18"/>
              </w:rPr>
            </w:pPr>
            <w:r w:rsidRPr="008D192F">
              <w:rPr>
                <w:sz w:val="18"/>
                <w:szCs w:val="18"/>
              </w:rPr>
              <w:t xml:space="preserve">Хлеб ржано-пшеничный для детского питания </w:t>
            </w:r>
          </w:p>
        </w:tc>
        <w:tc>
          <w:tcPr>
            <w:tcW w:w="845" w:type="dxa"/>
            <w:noWrap/>
            <w:hideMark/>
          </w:tcPr>
          <w:p w14:paraId="6D2D0C68" w14:textId="77777777" w:rsidR="008D441E" w:rsidRPr="008D192F" w:rsidRDefault="008D441E" w:rsidP="008D441E">
            <w:pPr>
              <w:rPr>
                <w:sz w:val="18"/>
                <w:szCs w:val="18"/>
              </w:rPr>
            </w:pPr>
            <w:r w:rsidRPr="008D192F">
              <w:rPr>
                <w:sz w:val="18"/>
                <w:szCs w:val="18"/>
              </w:rPr>
              <w:t>40</w:t>
            </w:r>
          </w:p>
        </w:tc>
        <w:tc>
          <w:tcPr>
            <w:tcW w:w="666" w:type="dxa"/>
            <w:noWrap/>
            <w:hideMark/>
          </w:tcPr>
          <w:p w14:paraId="7441F13B" w14:textId="77777777" w:rsidR="008D441E" w:rsidRPr="008D192F" w:rsidRDefault="008D441E" w:rsidP="008D441E">
            <w:pPr>
              <w:rPr>
                <w:sz w:val="18"/>
                <w:szCs w:val="18"/>
              </w:rPr>
            </w:pPr>
            <w:r w:rsidRPr="008D192F">
              <w:rPr>
                <w:sz w:val="18"/>
                <w:szCs w:val="18"/>
              </w:rPr>
              <w:t>3,2</w:t>
            </w:r>
          </w:p>
        </w:tc>
        <w:tc>
          <w:tcPr>
            <w:tcW w:w="666" w:type="dxa"/>
            <w:noWrap/>
            <w:hideMark/>
          </w:tcPr>
          <w:p w14:paraId="20D06397" w14:textId="77777777" w:rsidR="008D441E" w:rsidRPr="008D192F" w:rsidRDefault="008D441E" w:rsidP="008D441E">
            <w:pPr>
              <w:rPr>
                <w:sz w:val="18"/>
                <w:szCs w:val="18"/>
              </w:rPr>
            </w:pPr>
            <w:r w:rsidRPr="008D192F">
              <w:rPr>
                <w:sz w:val="18"/>
                <w:szCs w:val="18"/>
              </w:rPr>
              <w:t>0,4</w:t>
            </w:r>
          </w:p>
        </w:tc>
        <w:tc>
          <w:tcPr>
            <w:tcW w:w="766" w:type="dxa"/>
            <w:noWrap/>
            <w:hideMark/>
          </w:tcPr>
          <w:p w14:paraId="758954C5" w14:textId="77777777" w:rsidR="008D441E" w:rsidRPr="008D192F" w:rsidRDefault="008D441E" w:rsidP="008D441E">
            <w:pPr>
              <w:rPr>
                <w:sz w:val="18"/>
                <w:szCs w:val="18"/>
              </w:rPr>
            </w:pPr>
            <w:r w:rsidRPr="008D192F">
              <w:rPr>
                <w:sz w:val="18"/>
                <w:szCs w:val="18"/>
              </w:rPr>
              <w:t>18,4</w:t>
            </w:r>
          </w:p>
        </w:tc>
        <w:tc>
          <w:tcPr>
            <w:tcW w:w="1775" w:type="dxa"/>
            <w:noWrap/>
            <w:hideMark/>
          </w:tcPr>
          <w:p w14:paraId="3085FD42" w14:textId="77777777" w:rsidR="008D441E" w:rsidRPr="008D192F" w:rsidRDefault="008D441E" w:rsidP="008D441E">
            <w:pPr>
              <w:rPr>
                <w:sz w:val="18"/>
                <w:szCs w:val="18"/>
              </w:rPr>
            </w:pPr>
            <w:r w:rsidRPr="008D192F">
              <w:rPr>
                <w:sz w:val="18"/>
                <w:szCs w:val="18"/>
              </w:rPr>
              <w:t>88</w:t>
            </w:r>
          </w:p>
        </w:tc>
        <w:tc>
          <w:tcPr>
            <w:tcW w:w="851" w:type="dxa"/>
            <w:noWrap/>
            <w:hideMark/>
          </w:tcPr>
          <w:p w14:paraId="1F5191D7" w14:textId="77777777" w:rsidR="008D441E" w:rsidRPr="008D192F" w:rsidRDefault="008D441E" w:rsidP="008D441E">
            <w:pPr>
              <w:rPr>
                <w:sz w:val="18"/>
                <w:szCs w:val="18"/>
              </w:rPr>
            </w:pPr>
            <w:r w:rsidRPr="008D192F">
              <w:rPr>
                <w:sz w:val="18"/>
                <w:szCs w:val="18"/>
              </w:rPr>
              <w:t>0,16</w:t>
            </w:r>
          </w:p>
        </w:tc>
        <w:tc>
          <w:tcPr>
            <w:tcW w:w="850" w:type="dxa"/>
            <w:noWrap/>
            <w:hideMark/>
          </w:tcPr>
          <w:p w14:paraId="175495D0" w14:textId="77777777" w:rsidR="008D441E" w:rsidRPr="008D192F" w:rsidRDefault="008D441E" w:rsidP="008D441E">
            <w:pPr>
              <w:rPr>
                <w:sz w:val="18"/>
                <w:szCs w:val="18"/>
              </w:rPr>
            </w:pPr>
            <w:r w:rsidRPr="008D192F">
              <w:rPr>
                <w:sz w:val="18"/>
                <w:szCs w:val="18"/>
              </w:rPr>
              <w:t> </w:t>
            </w:r>
          </w:p>
        </w:tc>
        <w:tc>
          <w:tcPr>
            <w:tcW w:w="908" w:type="dxa"/>
            <w:noWrap/>
            <w:hideMark/>
          </w:tcPr>
          <w:p w14:paraId="23040297" w14:textId="77777777" w:rsidR="008D441E" w:rsidRPr="008D192F" w:rsidRDefault="008D441E" w:rsidP="008D441E">
            <w:pPr>
              <w:rPr>
                <w:sz w:val="18"/>
                <w:szCs w:val="18"/>
              </w:rPr>
            </w:pPr>
            <w:r w:rsidRPr="008D192F">
              <w:rPr>
                <w:sz w:val="18"/>
                <w:szCs w:val="18"/>
              </w:rPr>
              <w:t> </w:t>
            </w:r>
          </w:p>
        </w:tc>
        <w:tc>
          <w:tcPr>
            <w:tcW w:w="850" w:type="dxa"/>
            <w:noWrap/>
            <w:hideMark/>
          </w:tcPr>
          <w:p w14:paraId="6BE40CE8" w14:textId="77777777" w:rsidR="008D441E" w:rsidRPr="008D192F" w:rsidRDefault="008D441E" w:rsidP="008D441E">
            <w:pPr>
              <w:rPr>
                <w:sz w:val="18"/>
                <w:szCs w:val="18"/>
              </w:rPr>
            </w:pPr>
            <w:r w:rsidRPr="008D192F">
              <w:rPr>
                <w:sz w:val="18"/>
                <w:szCs w:val="18"/>
              </w:rPr>
              <w:t>0,68</w:t>
            </w:r>
          </w:p>
        </w:tc>
        <w:tc>
          <w:tcPr>
            <w:tcW w:w="1418" w:type="dxa"/>
            <w:noWrap/>
            <w:hideMark/>
          </w:tcPr>
          <w:p w14:paraId="26D00703" w14:textId="77777777" w:rsidR="008D441E" w:rsidRPr="008D192F" w:rsidRDefault="008D441E" w:rsidP="008D441E">
            <w:pPr>
              <w:rPr>
                <w:sz w:val="18"/>
                <w:szCs w:val="18"/>
              </w:rPr>
            </w:pPr>
            <w:r w:rsidRPr="008D192F">
              <w:rPr>
                <w:sz w:val="18"/>
                <w:szCs w:val="18"/>
              </w:rPr>
              <w:t>11,6</w:t>
            </w:r>
          </w:p>
        </w:tc>
        <w:tc>
          <w:tcPr>
            <w:tcW w:w="1276" w:type="dxa"/>
            <w:noWrap/>
            <w:hideMark/>
          </w:tcPr>
          <w:p w14:paraId="15A9B2C4" w14:textId="77777777" w:rsidR="008D441E" w:rsidRPr="008D192F" w:rsidRDefault="008D441E" w:rsidP="008D441E">
            <w:pPr>
              <w:rPr>
                <w:sz w:val="18"/>
                <w:szCs w:val="18"/>
              </w:rPr>
            </w:pPr>
            <w:r w:rsidRPr="008D192F">
              <w:rPr>
                <w:sz w:val="18"/>
                <w:szCs w:val="18"/>
              </w:rPr>
              <w:t>52</w:t>
            </w:r>
          </w:p>
        </w:tc>
        <w:tc>
          <w:tcPr>
            <w:tcW w:w="1275" w:type="dxa"/>
            <w:noWrap/>
            <w:hideMark/>
          </w:tcPr>
          <w:p w14:paraId="2A3BD748" w14:textId="77777777" w:rsidR="008D441E" w:rsidRPr="008D192F" w:rsidRDefault="008D441E" w:rsidP="008D441E">
            <w:pPr>
              <w:rPr>
                <w:sz w:val="18"/>
                <w:szCs w:val="18"/>
              </w:rPr>
            </w:pPr>
            <w:r w:rsidRPr="008D192F">
              <w:rPr>
                <w:sz w:val="18"/>
                <w:szCs w:val="18"/>
              </w:rPr>
              <w:t>16,8</w:t>
            </w:r>
          </w:p>
        </w:tc>
        <w:tc>
          <w:tcPr>
            <w:tcW w:w="993" w:type="dxa"/>
            <w:noWrap/>
            <w:hideMark/>
          </w:tcPr>
          <w:p w14:paraId="54BEA2F9" w14:textId="77777777" w:rsidR="008D441E" w:rsidRPr="008D192F" w:rsidRDefault="008D441E" w:rsidP="008D441E">
            <w:pPr>
              <w:rPr>
                <w:sz w:val="18"/>
                <w:szCs w:val="18"/>
              </w:rPr>
            </w:pPr>
            <w:r w:rsidRPr="008D192F">
              <w:rPr>
                <w:sz w:val="18"/>
                <w:szCs w:val="18"/>
              </w:rPr>
              <w:t>1,2</w:t>
            </w:r>
          </w:p>
        </w:tc>
      </w:tr>
      <w:tr w:rsidR="008D441E" w:rsidRPr="008D192F" w14:paraId="44D7B106" w14:textId="77777777" w:rsidTr="008D441E">
        <w:trPr>
          <w:trHeight w:val="55"/>
        </w:trPr>
        <w:tc>
          <w:tcPr>
            <w:tcW w:w="3039" w:type="dxa"/>
            <w:gridSpan w:val="3"/>
            <w:noWrap/>
            <w:hideMark/>
          </w:tcPr>
          <w:p w14:paraId="12FD12FC" w14:textId="77777777" w:rsidR="008D441E" w:rsidRPr="008D192F" w:rsidRDefault="008D441E" w:rsidP="008D441E">
            <w:pPr>
              <w:rPr>
                <w:sz w:val="18"/>
                <w:szCs w:val="18"/>
              </w:rPr>
            </w:pPr>
            <w:r w:rsidRPr="008D192F">
              <w:rPr>
                <w:sz w:val="18"/>
                <w:szCs w:val="18"/>
              </w:rPr>
              <w:t xml:space="preserve">Итого за Обед </w:t>
            </w:r>
          </w:p>
        </w:tc>
        <w:tc>
          <w:tcPr>
            <w:tcW w:w="666" w:type="dxa"/>
            <w:noWrap/>
            <w:hideMark/>
          </w:tcPr>
          <w:p w14:paraId="11CE02C0" w14:textId="77777777" w:rsidR="008D441E" w:rsidRPr="008D192F" w:rsidRDefault="008D441E" w:rsidP="008D441E">
            <w:pPr>
              <w:rPr>
                <w:sz w:val="18"/>
                <w:szCs w:val="18"/>
              </w:rPr>
            </w:pPr>
            <w:r w:rsidRPr="008D192F">
              <w:rPr>
                <w:sz w:val="18"/>
                <w:szCs w:val="18"/>
              </w:rPr>
              <w:t>27,28</w:t>
            </w:r>
          </w:p>
        </w:tc>
        <w:tc>
          <w:tcPr>
            <w:tcW w:w="666" w:type="dxa"/>
            <w:noWrap/>
            <w:hideMark/>
          </w:tcPr>
          <w:p w14:paraId="274C31E1" w14:textId="77777777" w:rsidR="008D441E" w:rsidRPr="008D192F" w:rsidRDefault="008D441E" w:rsidP="008D441E">
            <w:pPr>
              <w:rPr>
                <w:sz w:val="18"/>
                <w:szCs w:val="18"/>
              </w:rPr>
            </w:pPr>
            <w:r w:rsidRPr="008D192F">
              <w:rPr>
                <w:sz w:val="18"/>
                <w:szCs w:val="18"/>
              </w:rPr>
              <w:t>24,90</w:t>
            </w:r>
          </w:p>
        </w:tc>
        <w:tc>
          <w:tcPr>
            <w:tcW w:w="766" w:type="dxa"/>
            <w:noWrap/>
            <w:hideMark/>
          </w:tcPr>
          <w:p w14:paraId="31224C12" w14:textId="77777777" w:rsidR="008D441E" w:rsidRPr="008D192F" w:rsidRDefault="008D441E" w:rsidP="008D441E">
            <w:pPr>
              <w:rPr>
                <w:sz w:val="18"/>
                <w:szCs w:val="18"/>
              </w:rPr>
            </w:pPr>
            <w:r w:rsidRPr="008D192F">
              <w:rPr>
                <w:sz w:val="18"/>
                <w:szCs w:val="18"/>
              </w:rPr>
              <w:t>103,22</w:t>
            </w:r>
          </w:p>
        </w:tc>
        <w:tc>
          <w:tcPr>
            <w:tcW w:w="1775" w:type="dxa"/>
            <w:noWrap/>
            <w:hideMark/>
          </w:tcPr>
          <w:p w14:paraId="0BCD2562" w14:textId="77777777" w:rsidR="008D441E" w:rsidRPr="008D192F" w:rsidRDefault="008D441E" w:rsidP="008D441E">
            <w:pPr>
              <w:rPr>
                <w:sz w:val="18"/>
                <w:szCs w:val="18"/>
              </w:rPr>
            </w:pPr>
            <w:r w:rsidRPr="008D192F">
              <w:rPr>
                <w:sz w:val="18"/>
                <w:szCs w:val="18"/>
              </w:rPr>
              <w:t>744,04</w:t>
            </w:r>
          </w:p>
        </w:tc>
        <w:tc>
          <w:tcPr>
            <w:tcW w:w="851" w:type="dxa"/>
            <w:noWrap/>
            <w:hideMark/>
          </w:tcPr>
          <w:p w14:paraId="581FE815" w14:textId="77777777" w:rsidR="008D441E" w:rsidRPr="008D192F" w:rsidRDefault="008D441E" w:rsidP="008D441E">
            <w:pPr>
              <w:rPr>
                <w:sz w:val="18"/>
                <w:szCs w:val="18"/>
              </w:rPr>
            </w:pPr>
            <w:r w:rsidRPr="008D192F">
              <w:rPr>
                <w:sz w:val="18"/>
                <w:szCs w:val="18"/>
              </w:rPr>
              <w:t>0,50</w:t>
            </w:r>
          </w:p>
        </w:tc>
        <w:tc>
          <w:tcPr>
            <w:tcW w:w="850" w:type="dxa"/>
            <w:noWrap/>
            <w:hideMark/>
          </w:tcPr>
          <w:p w14:paraId="5B175268" w14:textId="77777777" w:rsidR="008D441E" w:rsidRPr="008D192F" w:rsidRDefault="008D441E" w:rsidP="008D441E">
            <w:pPr>
              <w:rPr>
                <w:sz w:val="18"/>
                <w:szCs w:val="18"/>
              </w:rPr>
            </w:pPr>
            <w:r w:rsidRPr="008D192F">
              <w:rPr>
                <w:sz w:val="18"/>
                <w:szCs w:val="18"/>
              </w:rPr>
              <w:t>23,40</w:t>
            </w:r>
          </w:p>
        </w:tc>
        <w:tc>
          <w:tcPr>
            <w:tcW w:w="908" w:type="dxa"/>
            <w:noWrap/>
            <w:hideMark/>
          </w:tcPr>
          <w:p w14:paraId="28C14563" w14:textId="77777777" w:rsidR="008D441E" w:rsidRPr="008D192F" w:rsidRDefault="008D441E" w:rsidP="008D441E">
            <w:pPr>
              <w:rPr>
                <w:sz w:val="18"/>
                <w:szCs w:val="18"/>
              </w:rPr>
            </w:pPr>
            <w:r w:rsidRPr="008D192F">
              <w:rPr>
                <w:sz w:val="18"/>
                <w:szCs w:val="18"/>
              </w:rPr>
              <w:t>270,33</w:t>
            </w:r>
          </w:p>
        </w:tc>
        <w:tc>
          <w:tcPr>
            <w:tcW w:w="850" w:type="dxa"/>
            <w:noWrap/>
            <w:hideMark/>
          </w:tcPr>
          <w:p w14:paraId="198FA622" w14:textId="77777777" w:rsidR="008D441E" w:rsidRPr="008D192F" w:rsidRDefault="008D441E" w:rsidP="008D441E">
            <w:pPr>
              <w:rPr>
                <w:sz w:val="18"/>
                <w:szCs w:val="18"/>
              </w:rPr>
            </w:pPr>
            <w:r w:rsidRPr="008D192F">
              <w:rPr>
                <w:sz w:val="18"/>
                <w:szCs w:val="18"/>
              </w:rPr>
              <w:t>6,07</w:t>
            </w:r>
          </w:p>
        </w:tc>
        <w:tc>
          <w:tcPr>
            <w:tcW w:w="1418" w:type="dxa"/>
            <w:noWrap/>
            <w:hideMark/>
          </w:tcPr>
          <w:p w14:paraId="36E51E8C" w14:textId="77777777" w:rsidR="008D441E" w:rsidRPr="008D192F" w:rsidRDefault="008D441E" w:rsidP="008D441E">
            <w:pPr>
              <w:rPr>
                <w:sz w:val="18"/>
                <w:szCs w:val="18"/>
              </w:rPr>
            </w:pPr>
            <w:r w:rsidRPr="008D192F">
              <w:rPr>
                <w:sz w:val="18"/>
                <w:szCs w:val="18"/>
              </w:rPr>
              <w:t>92,08</w:t>
            </w:r>
          </w:p>
        </w:tc>
        <w:tc>
          <w:tcPr>
            <w:tcW w:w="1276" w:type="dxa"/>
            <w:noWrap/>
            <w:hideMark/>
          </w:tcPr>
          <w:p w14:paraId="0ED1C38B" w14:textId="77777777" w:rsidR="008D441E" w:rsidRPr="008D192F" w:rsidRDefault="008D441E" w:rsidP="008D441E">
            <w:pPr>
              <w:rPr>
                <w:sz w:val="18"/>
                <w:szCs w:val="18"/>
              </w:rPr>
            </w:pPr>
            <w:r w:rsidRPr="008D192F">
              <w:rPr>
                <w:sz w:val="18"/>
                <w:szCs w:val="18"/>
              </w:rPr>
              <w:t>274,60</w:t>
            </w:r>
          </w:p>
        </w:tc>
        <w:tc>
          <w:tcPr>
            <w:tcW w:w="1275" w:type="dxa"/>
            <w:noWrap/>
            <w:hideMark/>
          </w:tcPr>
          <w:p w14:paraId="20476771" w14:textId="77777777" w:rsidR="008D441E" w:rsidRPr="008D192F" w:rsidRDefault="008D441E" w:rsidP="008D441E">
            <w:pPr>
              <w:rPr>
                <w:sz w:val="18"/>
                <w:szCs w:val="18"/>
              </w:rPr>
            </w:pPr>
            <w:r w:rsidRPr="008D192F">
              <w:rPr>
                <w:sz w:val="18"/>
                <w:szCs w:val="18"/>
              </w:rPr>
              <w:t>69,01</w:t>
            </w:r>
          </w:p>
        </w:tc>
        <w:tc>
          <w:tcPr>
            <w:tcW w:w="993" w:type="dxa"/>
            <w:noWrap/>
            <w:hideMark/>
          </w:tcPr>
          <w:p w14:paraId="6E581983" w14:textId="77777777" w:rsidR="008D441E" w:rsidRPr="008D192F" w:rsidRDefault="008D441E" w:rsidP="008D441E">
            <w:pPr>
              <w:rPr>
                <w:sz w:val="18"/>
                <w:szCs w:val="18"/>
              </w:rPr>
            </w:pPr>
            <w:r w:rsidRPr="008D192F">
              <w:rPr>
                <w:sz w:val="18"/>
                <w:szCs w:val="18"/>
              </w:rPr>
              <w:t>5,11</w:t>
            </w:r>
          </w:p>
        </w:tc>
      </w:tr>
      <w:tr w:rsidR="008D441E" w:rsidRPr="008D192F" w14:paraId="6690A39F" w14:textId="77777777" w:rsidTr="008D441E">
        <w:trPr>
          <w:trHeight w:val="55"/>
        </w:trPr>
        <w:tc>
          <w:tcPr>
            <w:tcW w:w="3039" w:type="dxa"/>
            <w:gridSpan w:val="3"/>
            <w:noWrap/>
            <w:hideMark/>
          </w:tcPr>
          <w:p w14:paraId="21AF0587" w14:textId="77777777" w:rsidR="008D441E" w:rsidRPr="008D192F" w:rsidRDefault="008D441E" w:rsidP="008D441E">
            <w:pPr>
              <w:rPr>
                <w:sz w:val="18"/>
                <w:szCs w:val="18"/>
              </w:rPr>
            </w:pPr>
            <w:r w:rsidRPr="008D192F">
              <w:rPr>
                <w:sz w:val="18"/>
                <w:szCs w:val="18"/>
              </w:rPr>
              <w:t>Итого за день</w:t>
            </w:r>
          </w:p>
        </w:tc>
        <w:tc>
          <w:tcPr>
            <w:tcW w:w="666" w:type="dxa"/>
            <w:noWrap/>
            <w:hideMark/>
          </w:tcPr>
          <w:p w14:paraId="5273D76C" w14:textId="77777777" w:rsidR="008D441E" w:rsidRPr="008D192F" w:rsidRDefault="008D441E" w:rsidP="008D441E">
            <w:pPr>
              <w:rPr>
                <w:sz w:val="18"/>
                <w:szCs w:val="18"/>
              </w:rPr>
            </w:pPr>
            <w:r w:rsidRPr="008D192F">
              <w:rPr>
                <w:sz w:val="18"/>
                <w:szCs w:val="18"/>
              </w:rPr>
              <w:t>49,02</w:t>
            </w:r>
          </w:p>
        </w:tc>
        <w:tc>
          <w:tcPr>
            <w:tcW w:w="666" w:type="dxa"/>
            <w:noWrap/>
            <w:hideMark/>
          </w:tcPr>
          <w:p w14:paraId="411C19BC" w14:textId="77777777" w:rsidR="008D441E" w:rsidRPr="008D192F" w:rsidRDefault="008D441E" w:rsidP="008D441E">
            <w:pPr>
              <w:rPr>
                <w:sz w:val="18"/>
                <w:szCs w:val="18"/>
              </w:rPr>
            </w:pPr>
            <w:r w:rsidRPr="008D192F">
              <w:rPr>
                <w:sz w:val="18"/>
                <w:szCs w:val="18"/>
              </w:rPr>
              <w:t>37,55</w:t>
            </w:r>
          </w:p>
        </w:tc>
        <w:tc>
          <w:tcPr>
            <w:tcW w:w="766" w:type="dxa"/>
            <w:noWrap/>
            <w:hideMark/>
          </w:tcPr>
          <w:p w14:paraId="6E14106B" w14:textId="77777777" w:rsidR="008D441E" w:rsidRPr="008D192F" w:rsidRDefault="008D441E" w:rsidP="008D441E">
            <w:pPr>
              <w:rPr>
                <w:sz w:val="18"/>
                <w:szCs w:val="18"/>
              </w:rPr>
            </w:pPr>
            <w:r w:rsidRPr="008D192F">
              <w:rPr>
                <w:sz w:val="18"/>
                <w:szCs w:val="18"/>
              </w:rPr>
              <w:t>196,40</w:t>
            </w:r>
          </w:p>
        </w:tc>
        <w:tc>
          <w:tcPr>
            <w:tcW w:w="1775" w:type="dxa"/>
            <w:noWrap/>
            <w:hideMark/>
          </w:tcPr>
          <w:p w14:paraId="12C6D1E2" w14:textId="77777777" w:rsidR="008D441E" w:rsidRPr="008D192F" w:rsidRDefault="008D441E" w:rsidP="008D441E">
            <w:pPr>
              <w:rPr>
                <w:sz w:val="18"/>
                <w:szCs w:val="18"/>
              </w:rPr>
            </w:pPr>
            <w:r w:rsidRPr="008D192F">
              <w:rPr>
                <w:sz w:val="18"/>
                <w:szCs w:val="18"/>
              </w:rPr>
              <w:t>1323,79</w:t>
            </w:r>
          </w:p>
        </w:tc>
        <w:tc>
          <w:tcPr>
            <w:tcW w:w="851" w:type="dxa"/>
            <w:noWrap/>
            <w:hideMark/>
          </w:tcPr>
          <w:p w14:paraId="706E8C10" w14:textId="77777777" w:rsidR="008D441E" w:rsidRPr="008D192F" w:rsidRDefault="008D441E" w:rsidP="008D441E">
            <w:pPr>
              <w:rPr>
                <w:sz w:val="18"/>
                <w:szCs w:val="18"/>
              </w:rPr>
            </w:pPr>
            <w:r w:rsidRPr="008D192F">
              <w:rPr>
                <w:sz w:val="18"/>
                <w:szCs w:val="18"/>
              </w:rPr>
              <w:t>0,75</w:t>
            </w:r>
          </w:p>
        </w:tc>
        <w:tc>
          <w:tcPr>
            <w:tcW w:w="850" w:type="dxa"/>
            <w:noWrap/>
            <w:hideMark/>
          </w:tcPr>
          <w:p w14:paraId="5C002E28" w14:textId="77777777" w:rsidR="008D441E" w:rsidRPr="008D192F" w:rsidRDefault="008D441E" w:rsidP="008D441E">
            <w:pPr>
              <w:rPr>
                <w:sz w:val="18"/>
                <w:szCs w:val="18"/>
              </w:rPr>
            </w:pPr>
            <w:r w:rsidRPr="008D192F">
              <w:rPr>
                <w:sz w:val="18"/>
                <w:szCs w:val="18"/>
              </w:rPr>
              <w:t>75,03</w:t>
            </w:r>
          </w:p>
        </w:tc>
        <w:tc>
          <w:tcPr>
            <w:tcW w:w="908" w:type="dxa"/>
            <w:noWrap/>
            <w:hideMark/>
          </w:tcPr>
          <w:p w14:paraId="0DF7A78D" w14:textId="77777777" w:rsidR="008D441E" w:rsidRPr="008D192F" w:rsidRDefault="008D441E" w:rsidP="008D441E">
            <w:pPr>
              <w:rPr>
                <w:sz w:val="18"/>
                <w:szCs w:val="18"/>
              </w:rPr>
            </w:pPr>
            <w:r w:rsidRPr="008D192F">
              <w:rPr>
                <w:sz w:val="18"/>
                <w:szCs w:val="18"/>
              </w:rPr>
              <w:t>393,12</w:t>
            </w:r>
          </w:p>
        </w:tc>
        <w:tc>
          <w:tcPr>
            <w:tcW w:w="850" w:type="dxa"/>
            <w:noWrap/>
            <w:hideMark/>
          </w:tcPr>
          <w:p w14:paraId="70E378BA" w14:textId="77777777" w:rsidR="008D441E" w:rsidRPr="008D192F" w:rsidRDefault="008D441E" w:rsidP="008D441E">
            <w:pPr>
              <w:rPr>
                <w:sz w:val="18"/>
                <w:szCs w:val="18"/>
              </w:rPr>
            </w:pPr>
            <w:r w:rsidRPr="008D192F">
              <w:rPr>
                <w:sz w:val="18"/>
                <w:szCs w:val="18"/>
              </w:rPr>
              <w:t>7,69</w:t>
            </w:r>
          </w:p>
        </w:tc>
        <w:tc>
          <w:tcPr>
            <w:tcW w:w="1418" w:type="dxa"/>
            <w:noWrap/>
            <w:hideMark/>
          </w:tcPr>
          <w:p w14:paraId="619B73BA" w14:textId="77777777" w:rsidR="008D441E" w:rsidRPr="008D192F" w:rsidRDefault="008D441E" w:rsidP="008D441E">
            <w:pPr>
              <w:rPr>
                <w:sz w:val="18"/>
                <w:szCs w:val="18"/>
              </w:rPr>
            </w:pPr>
            <w:r w:rsidRPr="008D192F">
              <w:rPr>
                <w:sz w:val="18"/>
                <w:szCs w:val="18"/>
              </w:rPr>
              <w:t>339,46</w:t>
            </w:r>
          </w:p>
        </w:tc>
        <w:tc>
          <w:tcPr>
            <w:tcW w:w="1276" w:type="dxa"/>
            <w:noWrap/>
            <w:hideMark/>
          </w:tcPr>
          <w:p w14:paraId="23B37FA9" w14:textId="77777777" w:rsidR="008D441E" w:rsidRPr="008D192F" w:rsidRDefault="008D441E" w:rsidP="008D441E">
            <w:pPr>
              <w:rPr>
                <w:sz w:val="18"/>
                <w:szCs w:val="18"/>
              </w:rPr>
            </w:pPr>
            <w:r w:rsidRPr="008D192F">
              <w:rPr>
                <w:sz w:val="18"/>
                <w:szCs w:val="18"/>
              </w:rPr>
              <w:t>591,97</w:t>
            </w:r>
          </w:p>
        </w:tc>
        <w:tc>
          <w:tcPr>
            <w:tcW w:w="1275" w:type="dxa"/>
            <w:noWrap/>
            <w:hideMark/>
          </w:tcPr>
          <w:p w14:paraId="38354F1C" w14:textId="77777777" w:rsidR="008D441E" w:rsidRPr="008D192F" w:rsidRDefault="008D441E" w:rsidP="008D441E">
            <w:pPr>
              <w:rPr>
                <w:sz w:val="18"/>
                <w:szCs w:val="18"/>
              </w:rPr>
            </w:pPr>
            <w:r w:rsidRPr="008D192F">
              <w:rPr>
                <w:sz w:val="18"/>
                <w:szCs w:val="18"/>
              </w:rPr>
              <w:t>124,37</w:t>
            </w:r>
          </w:p>
        </w:tc>
        <w:tc>
          <w:tcPr>
            <w:tcW w:w="993" w:type="dxa"/>
            <w:noWrap/>
            <w:hideMark/>
          </w:tcPr>
          <w:p w14:paraId="7028C168" w14:textId="77777777" w:rsidR="008D441E" w:rsidRPr="008D192F" w:rsidRDefault="008D441E" w:rsidP="008D441E">
            <w:pPr>
              <w:rPr>
                <w:sz w:val="18"/>
                <w:szCs w:val="18"/>
              </w:rPr>
            </w:pPr>
            <w:r w:rsidRPr="008D192F">
              <w:rPr>
                <w:sz w:val="18"/>
                <w:szCs w:val="18"/>
              </w:rPr>
              <w:t>7,39</w:t>
            </w:r>
          </w:p>
        </w:tc>
      </w:tr>
    </w:tbl>
    <w:p w14:paraId="55E1F9E1" w14:textId="77777777" w:rsidR="008D441E" w:rsidRPr="008D192F" w:rsidRDefault="008D441E" w:rsidP="008D441E">
      <w:pPr>
        <w:rPr>
          <w:sz w:val="18"/>
          <w:szCs w:val="18"/>
        </w:rPr>
      </w:pPr>
    </w:p>
    <w:p w14:paraId="593C14E3" w14:textId="77777777" w:rsidR="008D441E" w:rsidRPr="008D192F" w:rsidRDefault="008D441E" w:rsidP="008D441E">
      <w:pPr>
        <w:rPr>
          <w:sz w:val="18"/>
          <w:szCs w:val="18"/>
        </w:rPr>
      </w:pPr>
    </w:p>
    <w:p w14:paraId="70FA34BC" w14:textId="77777777" w:rsidR="008D441E" w:rsidRPr="008D192F" w:rsidRDefault="008D441E" w:rsidP="008D441E">
      <w:pPr>
        <w:rPr>
          <w:sz w:val="18"/>
          <w:szCs w:val="18"/>
        </w:rPr>
      </w:pPr>
    </w:p>
    <w:p w14:paraId="49C5FC31"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4B68D338" w14:textId="77777777" w:rsidR="008D441E" w:rsidRPr="008D192F" w:rsidRDefault="008D441E" w:rsidP="008D441E">
      <w:pPr>
        <w:rPr>
          <w:sz w:val="18"/>
          <w:szCs w:val="18"/>
        </w:rPr>
      </w:pPr>
      <w:r w:rsidRPr="008D192F">
        <w:rPr>
          <w:sz w:val="18"/>
          <w:szCs w:val="18"/>
        </w:rPr>
        <w:t>Рацион: Завтрак + Обед</w:t>
      </w:r>
    </w:p>
    <w:p w14:paraId="0F7BE902" w14:textId="77777777" w:rsidR="008D441E" w:rsidRPr="008D192F" w:rsidRDefault="008D441E" w:rsidP="008D441E">
      <w:pPr>
        <w:rPr>
          <w:sz w:val="18"/>
          <w:szCs w:val="18"/>
        </w:rPr>
      </w:pPr>
      <w:r w:rsidRPr="008D192F">
        <w:rPr>
          <w:sz w:val="18"/>
          <w:szCs w:val="18"/>
        </w:rPr>
        <w:t>День: Понедельник</w:t>
      </w:r>
    </w:p>
    <w:p w14:paraId="1FA6A727" w14:textId="77777777" w:rsidR="008D441E" w:rsidRPr="008D192F" w:rsidRDefault="008D441E" w:rsidP="008D441E">
      <w:pPr>
        <w:rPr>
          <w:sz w:val="18"/>
          <w:szCs w:val="18"/>
        </w:rPr>
      </w:pPr>
      <w:r w:rsidRPr="008D192F">
        <w:rPr>
          <w:sz w:val="18"/>
          <w:szCs w:val="18"/>
        </w:rPr>
        <w:t>Неделя: 2</w:t>
      </w:r>
    </w:p>
    <w:p w14:paraId="57674A33" w14:textId="77777777" w:rsidR="008D441E" w:rsidRPr="008D192F" w:rsidRDefault="008D441E" w:rsidP="008D441E">
      <w:pPr>
        <w:rPr>
          <w:sz w:val="18"/>
          <w:szCs w:val="18"/>
        </w:rPr>
      </w:pPr>
      <w:r w:rsidRPr="008D192F">
        <w:rPr>
          <w:sz w:val="18"/>
          <w:szCs w:val="18"/>
        </w:rPr>
        <w:t>Возраст: 7-11 лет</w:t>
      </w:r>
    </w:p>
    <w:tbl>
      <w:tblPr>
        <w:tblStyle w:val="231"/>
        <w:tblW w:w="15376" w:type="dxa"/>
        <w:tblLayout w:type="fixed"/>
        <w:tblLook w:val="04A0" w:firstRow="1" w:lastRow="0" w:firstColumn="1" w:lastColumn="0" w:noHBand="0" w:noVBand="1"/>
      </w:tblPr>
      <w:tblGrid>
        <w:gridCol w:w="766"/>
        <w:gridCol w:w="2066"/>
        <w:gridCol w:w="845"/>
        <w:gridCol w:w="666"/>
        <w:gridCol w:w="666"/>
        <w:gridCol w:w="766"/>
        <w:gridCol w:w="1137"/>
        <w:gridCol w:w="851"/>
        <w:gridCol w:w="850"/>
        <w:gridCol w:w="851"/>
        <w:gridCol w:w="850"/>
        <w:gridCol w:w="1418"/>
        <w:gridCol w:w="1276"/>
        <w:gridCol w:w="1375"/>
        <w:gridCol w:w="993"/>
      </w:tblGrid>
      <w:tr w:rsidR="008D441E" w:rsidRPr="008D192F" w14:paraId="4D28633E" w14:textId="77777777" w:rsidTr="008D441E">
        <w:trPr>
          <w:trHeight w:val="55"/>
        </w:trPr>
        <w:tc>
          <w:tcPr>
            <w:tcW w:w="766" w:type="dxa"/>
            <w:vMerge w:val="restart"/>
            <w:hideMark/>
          </w:tcPr>
          <w:p w14:paraId="309667DC" w14:textId="77777777" w:rsidR="008D441E" w:rsidRPr="008D192F" w:rsidRDefault="008D441E" w:rsidP="008D441E">
            <w:pPr>
              <w:rPr>
                <w:sz w:val="18"/>
                <w:szCs w:val="18"/>
              </w:rPr>
            </w:pPr>
            <w:r w:rsidRPr="008D192F">
              <w:rPr>
                <w:sz w:val="18"/>
                <w:szCs w:val="18"/>
              </w:rPr>
              <w:t>№</w:t>
            </w:r>
            <w:r w:rsidRPr="008D192F">
              <w:rPr>
                <w:sz w:val="18"/>
                <w:szCs w:val="18"/>
              </w:rPr>
              <w:br/>
            </w:r>
            <w:proofErr w:type="spellStart"/>
            <w:r w:rsidRPr="008D192F">
              <w:rPr>
                <w:sz w:val="18"/>
                <w:szCs w:val="18"/>
              </w:rPr>
              <w:t>рец</w:t>
            </w:r>
            <w:proofErr w:type="spellEnd"/>
            <w:r w:rsidRPr="008D192F">
              <w:rPr>
                <w:sz w:val="18"/>
                <w:szCs w:val="18"/>
              </w:rPr>
              <w:t>.</w:t>
            </w:r>
          </w:p>
        </w:tc>
        <w:tc>
          <w:tcPr>
            <w:tcW w:w="2066" w:type="dxa"/>
            <w:vMerge w:val="restart"/>
            <w:hideMark/>
          </w:tcPr>
          <w:p w14:paraId="151B3AE4" w14:textId="77777777" w:rsidR="008D441E" w:rsidRPr="008D192F" w:rsidRDefault="008D441E" w:rsidP="008D441E">
            <w:pPr>
              <w:rPr>
                <w:sz w:val="18"/>
                <w:szCs w:val="18"/>
              </w:rPr>
            </w:pPr>
            <w:r w:rsidRPr="008D192F">
              <w:rPr>
                <w:sz w:val="18"/>
                <w:szCs w:val="18"/>
              </w:rPr>
              <w:t>Прием пищи, наименование блюда</w:t>
            </w:r>
          </w:p>
        </w:tc>
        <w:tc>
          <w:tcPr>
            <w:tcW w:w="845" w:type="dxa"/>
            <w:vMerge w:val="restart"/>
            <w:hideMark/>
          </w:tcPr>
          <w:p w14:paraId="50AEF9BE" w14:textId="77777777" w:rsidR="008D441E" w:rsidRPr="008D192F" w:rsidRDefault="008D441E" w:rsidP="008D441E">
            <w:pPr>
              <w:rPr>
                <w:sz w:val="18"/>
                <w:szCs w:val="18"/>
              </w:rPr>
            </w:pPr>
            <w:r w:rsidRPr="008D192F">
              <w:rPr>
                <w:sz w:val="18"/>
                <w:szCs w:val="18"/>
              </w:rPr>
              <w:t>Масса порции</w:t>
            </w:r>
          </w:p>
        </w:tc>
        <w:tc>
          <w:tcPr>
            <w:tcW w:w="2098" w:type="dxa"/>
            <w:gridSpan w:val="3"/>
            <w:hideMark/>
          </w:tcPr>
          <w:p w14:paraId="63AFE1B6" w14:textId="77777777" w:rsidR="008D441E" w:rsidRPr="008D192F" w:rsidRDefault="008D441E" w:rsidP="008D441E">
            <w:pPr>
              <w:rPr>
                <w:sz w:val="18"/>
                <w:szCs w:val="18"/>
              </w:rPr>
            </w:pPr>
            <w:r w:rsidRPr="008D192F">
              <w:rPr>
                <w:sz w:val="18"/>
                <w:szCs w:val="18"/>
              </w:rPr>
              <w:t>Пищевые вещества (г)</w:t>
            </w:r>
          </w:p>
        </w:tc>
        <w:tc>
          <w:tcPr>
            <w:tcW w:w="1137" w:type="dxa"/>
            <w:vMerge w:val="restart"/>
            <w:hideMark/>
          </w:tcPr>
          <w:p w14:paraId="6D72EE56" w14:textId="77777777" w:rsidR="008D441E" w:rsidRPr="008D192F" w:rsidRDefault="008D441E" w:rsidP="008D441E">
            <w:pPr>
              <w:rPr>
                <w:sz w:val="18"/>
                <w:szCs w:val="18"/>
              </w:rPr>
            </w:pPr>
            <w:proofErr w:type="spellStart"/>
            <w:r w:rsidRPr="008D192F">
              <w:rPr>
                <w:sz w:val="18"/>
                <w:szCs w:val="18"/>
              </w:rPr>
              <w:t>Энерг</w:t>
            </w:r>
            <w:proofErr w:type="gramStart"/>
            <w:r w:rsidRPr="008D192F">
              <w:rPr>
                <w:sz w:val="18"/>
                <w:szCs w:val="18"/>
              </w:rPr>
              <w:t>е</w:t>
            </w:r>
            <w:proofErr w:type="spellEnd"/>
            <w:r w:rsidRPr="008D192F">
              <w:rPr>
                <w:sz w:val="18"/>
                <w:szCs w:val="18"/>
              </w:rPr>
              <w:t>-</w:t>
            </w:r>
            <w:proofErr w:type="gramEnd"/>
            <w:r w:rsidRPr="008D192F">
              <w:rPr>
                <w:sz w:val="18"/>
                <w:szCs w:val="18"/>
              </w:rPr>
              <w:br/>
            </w:r>
            <w:proofErr w:type="spellStart"/>
            <w:r w:rsidRPr="008D192F">
              <w:rPr>
                <w:sz w:val="18"/>
                <w:szCs w:val="18"/>
              </w:rPr>
              <w:t>тическая</w:t>
            </w:r>
            <w:proofErr w:type="spellEnd"/>
            <w:r w:rsidRPr="008D192F">
              <w:rPr>
                <w:sz w:val="18"/>
                <w:szCs w:val="18"/>
              </w:rPr>
              <w:t xml:space="preserve"> ценность (ккал)</w:t>
            </w:r>
          </w:p>
        </w:tc>
        <w:tc>
          <w:tcPr>
            <w:tcW w:w="3402" w:type="dxa"/>
            <w:gridSpan w:val="4"/>
            <w:hideMark/>
          </w:tcPr>
          <w:p w14:paraId="6D2E56AB" w14:textId="77777777" w:rsidR="008D441E" w:rsidRPr="008D192F" w:rsidRDefault="008D441E" w:rsidP="008D441E">
            <w:pPr>
              <w:rPr>
                <w:sz w:val="18"/>
                <w:szCs w:val="18"/>
              </w:rPr>
            </w:pPr>
            <w:r w:rsidRPr="008D192F">
              <w:rPr>
                <w:sz w:val="18"/>
                <w:szCs w:val="18"/>
              </w:rPr>
              <w:t>Витамины (мг)</w:t>
            </w:r>
          </w:p>
        </w:tc>
        <w:tc>
          <w:tcPr>
            <w:tcW w:w="5062" w:type="dxa"/>
            <w:gridSpan w:val="4"/>
            <w:hideMark/>
          </w:tcPr>
          <w:p w14:paraId="25BFE106" w14:textId="77777777" w:rsidR="008D441E" w:rsidRPr="008D192F" w:rsidRDefault="008D441E" w:rsidP="008D441E">
            <w:pPr>
              <w:rPr>
                <w:sz w:val="18"/>
                <w:szCs w:val="18"/>
              </w:rPr>
            </w:pPr>
            <w:r w:rsidRPr="008D192F">
              <w:rPr>
                <w:sz w:val="18"/>
                <w:szCs w:val="18"/>
              </w:rPr>
              <w:t>Минеральные вещества (мг)</w:t>
            </w:r>
          </w:p>
        </w:tc>
      </w:tr>
      <w:tr w:rsidR="008D441E" w:rsidRPr="008D192F" w14:paraId="7CC64BA8" w14:textId="77777777" w:rsidTr="008D441E">
        <w:trPr>
          <w:trHeight w:val="55"/>
        </w:trPr>
        <w:tc>
          <w:tcPr>
            <w:tcW w:w="766" w:type="dxa"/>
            <w:vMerge/>
            <w:hideMark/>
          </w:tcPr>
          <w:p w14:paraId="217426FB" w14:textId="77777777" w:rsidR="008D441E" w:rsidRPr="008D192F" w:rsidRDefault="008D441E" w:rsidP="008D441E">
            <w:pPr>
              <w:rPr>
                <w:sz w:val="18"/>
                <w:szCs w:val="18"/>
              </w:rPr>
            </w:pPr>
          </w:p>
        </w:tc>
        <w:tc>
          <w:tcPr>
            <w:tcW w:w="2066" w:type="dxa"/>
            <w:vMerge/>
            <w:hideMark/>
          </w:tcPr>
          <w:p w14:paraId="00081C6A" w14:textId="77777777" w:rsidR="008D441E" w:rsidRPr="008D192F" w:rsidRDefault="008D441E" w:rsidP="008D441E">
            <w:pPr>
              <w:rPr>
                <w:sz w:val="18"/>
                <w:szCs w:val="18"/>
              </w:rPr>
            </w:pPr>
          </w:p>
        </w:tc>
        <w:tc>
          <w:tcPr>
            <w:tcW w:w="845" w:type="dxa"/>
            <w:vMerge/>
            <w:hideMark/>
          </w:tcPr>
          <w:p w14:paraId="5236CEF2" w14:textId="77777777" w:rsidR="008D441E" w:rsidRPr="008D192F" w:rsidRDefault="008D441E" w:rsidP="008D441E">
            <w:pPr>
              <w:rPr>
                <w:sz w:val="18"/>
                <w:szCs w:val="18"/>
              </w:rPr>
            </w:pPr>
          </w:p>
        </w:tc>
        <w:tc>
          <w:tcPr>
            <w:tcW w:w="666" w:type="dxa"/>
            <w:hideMark/>
          </w:tcPr>
          <w:p w14:paraId="1BADFBD9" w14:textId="77777777" w:rsidR="008D441E" w:rsidRPr="008D192F" w:rsidRDefault="008D441E" w:rsidP="008D441E">
            <w:pPr>
              <w:rPr>
                <w:sz w:val="18"/>
                <w:szCs w:val="18"/>
              </w:rPr>
            </w:pPr>
            <w:r w:rsidRPr="008D192F">
              <w:rPr>
                <w:sz w:val="18"/>
                <w:szCs w:val="18"/>
              </w:rPr>
              <w:t>Б</w:t>
            </w:r>
          </w:p>
        </w:tc>
        <w:tc>
          <w:tcPr>
            <w:tcW w:w="666" w:type="dxa"/>
            <w:hideMark/>
          </w:tcPr>
          <w:p w14:paraId="7CA38474" w14:textId="77777777" w:rsidR="008D441E" w:rsidRPr="008D192F" w:rsidRDefault="008D441E" w:rsidP="008D441E">
            <w:pPr>
              <w:rPr>
                <w:sz w:val="18"/>
                <w:szCs w:val="18"/>
              </w:rPr>
            </w:pPr>
            <w:r w:rsidRPr="008D192F">
              <w:rPr>
                <w:sz w:val="18"/>
                <w:szCs w:val="18"/>
              </w:rPr>
              <w:t>Ж</w:t>
            </w:r>
          </w:p>
        </w:tc>
        <w:tc>
          <w:tcPr>
            <w:tcW w:w="766" w:type="dxa"/>
            <w:hideMark/>
          </w:tcPr>
          <w:p w14:paraId="281D4111" w14:textId="77777777" w:rsidR="008D441E" w:rsidRPr="008D192F" w:rsidRDefault="008D441E" w:rsidP="008D441E">
            <w:pPr>
              <w:rPr>
                <w:sz w:val="18"/>
                <w:szCs w:val="18"/>
              </w:rPr>
            </w:pPr>
            <w:r w:rsidRPr="008D192F">
              <w:rPr>
                <w:sz w:val="18"/>
                <w:szCs w:val="18"/>
              </w:rPr>
              <w:t>У</w:t>
            </w:r>
          </w:p>
        </w:tc>
        <w:tc>
          <w:tcPr>
            <w:tcW w:w="1137" w:type="dxa"/>
            <w:vMerge/>
            <w:hideMark/>
          </w:tcPr>
          <w:p w14:paraId="0555E473" w14:textId="77777777" w:rsidR="008D441E" w:rsidRPr="008D192F" w:rsidRDefault="008D441E" w:rsidP="008D441E">
            <w:pPr>
              <w:rPr>
                <w:sz w:val="18"/>
                <w:szCs w:val="18"/>
              </w:rPr>
            </w:pPr>
          </w:p>
        </w:tc>
        <w:tc>
          <w:tcPr>
            <w:tcW w:w="851" w:type="dxa"/>
            <w:hideMark/>
          </w:tcPr>
          <w:p w14:paraId="4B29B6E4" w14:textId="77777777" w:rsidR="008D441E" w:rsidRPr="008D192F" w:rsidRDefault="008D441E" w:rsidP="008D441E">
            <w:pPr>
              <w:rPr>
                <w:sz w:val="18"/>
                <w:szCs w:val="18"/>
              </w:rPr>
            </w:pPr>
            <w:r w:rsidRPr="008D192F">
              <w:rPr>
                <w:sz w:val="18"/>
                <w:szCs w:val="18"/>
              </w:rPr>
              <w:t>B1</w:t>
            </w:r>
          </w:p>
        </w:tc>
        <w:tc>
          <w:tcPr>
            <w:tcW w:w="850" w:type="dxa"/>
            <w:hideMark/>
          </w:tcPr>
          <w:p w14:paraId="1A5A1BA0" w14:textId="77777777" w:rsidR="008D441E" w:rsidRPr="008D192F" w:rsidRDefault="008D441E" w:rsidP="008D441E">
            <w:pPr>
              <w:rPr>
                <w:sz w:val="18"/>
                <w:szCs w:val="18"/>
              </w:rPr>
            </w:pPr>
            <w:r w:rsidRPr="008D192F">
              <w:rPr>
                <w:sz w:val="18"/>
                <w:szCs w:val="18"/>
              </w:rPr>
              <w:t>C</w:t>
            </w:r>
          </w:p>
        </w:tc>
        <w:tc>
          <w:tcPr>
            <w:tcW w:w="851" w:type="dxa"/>
            <w:hideMark/>
          </w:tcPr>
          <w:p w14:paraId="0DE297F4" w14:textId="77777777" w:rsidR="008D441E" w:rsidRPr="008D192F" w:rsidRDefault="008D441E" w:rsidP="008D441E">
            <w:pPr>
              <w:rPr>
                <w:sz w:val="18"/>
                <w:szCs w:val="18"/>
              </w:rPr>
            </w:pPr>
            <w:r w:rsidRPr="008D192F">
              <w:rPr>
                <w:sz w:val="18"/>
                <w:szCs w:val="18"/>
              </w:rPr>
              <w:t>A</w:t>
            </w:r>
          </w:p>
        </w:tc>
        <w:tc>
          <w:tcPr>
            <w:tcW w:w="850" w:type="dxa"/>
            <w:hideMark/>
          </w:tcPr>
          <w:p w14:paraId="48EC226A" w14:textId="77777777" w:rsidR="008D441E" w:rsidRPr="008D192F" w:rsidRDefault="008D441E" w:rsidP="008D441E">
            <w:pPr>
              <w:rPr>
                <w:sz w:val="18"/>
                <w:szCs w:val="18"/>
              </w:rPr>
            </w:pPr>
            <w:r w:rsidRPr="008D192F">
              <w:rPr>
                <w:sz w:val="18"/>
                <w:szCs w:val="18"/>
              </w:rPr>
              <w:t>E</w:t>
            </w:r>
          </w:p>
        </w:tc>
        <w:tc>
          <w:tcPr>
            <w:tcW w:w="1418" w:type="dxa"/>
            <w:hideMark/>
          </w:tcPr>
          <w:p w14:paraId="25F10DE2" w14:textId="77777777" w:rsidR="008D441E" w:rsidRPr="008D192F" w:rsidRDefault="008D441E" w:rsidP="008D441E">
            <w:pPr>
              <w:rPr>
                <w:sz w:val="18"/>
                <w:szCs w:val="18"/>
              </w:rPr>
            </w:pPr>
            <w:proofErr w:type="spellStart"/>
            <w:r w:rsidRPr="008D192F">
              <w:rPr>
                <w:sz w:val="18"/>
                <w:szCs w:val="18"/>
              </w:rPr>
              <w:t>Ca</w:t>
            </w:r>
            <w:proofErr w:type="spellEnd"/>
          </w:p>
        </w:tc>
        <w:tc>
          <w:tcPr>
            <w:tcW w:w="1276" w:type="dxa"/>
            <w:hideMark/>
          </w:tcPr>
          <w:p w14:paraId="2BAE549F" w14:textId="77777777" w:rsidR="008D441E" w:rsidRPr="008D192F" w:rsidRDefault="008D441E" w:rsidP="008D441E">
            <w:pPr>
              <w:rPr>
                <w:sz w:val="18"/>
                <w:szCs w:val="18"/>
              </w:rPr>
            </w:pPr>
            <w:r w:rsidRPr="008D192F">
              <w:rPr>
                <w:sz w:val="18"/>
                <w:szCs w:val="18"/>
              </w:rPr>
              <w:t>P</w:t>
            </w:r>
          </w:p>
        </w:tc>
        <w:tc>
          <w:tcPr>
            <w:tcW w:w="1375" w:type="dxa"/>
            <w:hideMark/>
          </w:tcPr>
          <w:p w14:paraId="59F1101B" w14:textId="77777777" w:rsidR="008D441E" w:rsidRPr="008D192F" w:rsidRDefault="008D441E" w:rsidP="008D441E">
            <w:pPr>
              <w:rPr>
                <w:sz w:val="18"/>
                <w:szCs w:val="18"/>
              </w:rPr>
            </w:pPr>
            <w:proofErr w:type="spellStart"/>
            <w:r w:rsidRPr="008D192F">
              <w:rPr>
                <w:sz w:val="18"/>
                <w:szCs w:val="18"/>
              </w:rPr>
              <w:t>Mg</w:t>
            </w:r>
            <w:proofErr w:type="spellEnd"/>
          </w:p>
        </w:tc>
        <w:tc>
          <w:tcPr>
            <w:tcW w:w="993" w:type="dxa"/>
            <w:hideMark/>
          </w:tcPr>
          <w:p w14:paraId="1003CC6E" w14:textId="77777777" w:rsidR="008D441E" w:rsidRPr="008D192F" w:rsidRDefault="008D441E" w:rsidP="008D441E">
            <w:pPr>
              <w:rPr>
                <w:sz w:val="18"/>
                <w:szCs w:val="18"/>
              </w:rPr>
            </w:pPr>
            <w:proofErr w:type="spellStart"/>
            <w:r w:rsidRPr="008D192F">
              <w:rPr>
                <w:sz w:val="18"/>
                <w:szCs w:val="18"/>
              </w:rPr>
              <w:t>Fe</w:t>
            </w:r>
            <w:proofErr w:type="spellEnd"/>
          </w:p>
        </w:tc>
      </w:tr>
      <w:tr w:rsidR="008D441E" w:rsidRPr="008D192F" w14:paraId="4D3CF779" w14:textId="77777777" w:rsidTr="008D441E">
        <w:trPr>
          <w:trHeight w:val="55"/>
        </w:trPr>
        <w:tc>
          <w:tcPr>
            <w:tcW w:w="766" w:type="dxa"/>
            <w:noWrap/>
            <w:hideMark/>
          </w:tcPr>
          <w:p w14:paraId="5E5178F8" w14:textId="77777777" w:rsidR="008D441E" w:rsidRPr="008D192F" w:rsidRDefault="008D441E" w:rsidP="008D441E">
            <w:pPr>
              <w:rPr>
                <w:sz w:val="18"/>
                <w:szCs w:val="18"/>
              </w:rPr>
            </w:pPr>
            <w:r w:rsidRPr="008D192F">
              <w:rPr>
                <w:sz w:val="18"/>
                <w:szCs w:val="18"/>
              </w:rPr>
              <w:t>1</w:t>
            </w:r>
          </w:p>
        </w:tc>
        <w:tc>
          <w:tcPr>
            <w:tcW w:w="2066" w:type="dxa"/>
            <w:noWrap/>
            <w:hideMark/>
          </w:tcPr>
          <w:p w14:paraId="769AB58E" w14:textId="77777777" w:rsidR="008D441E" w:rsidRPr="008D192F" w:rsidRDefault="008D441E" w:rsidP="008D441E">
            <w:pPr>
              <w:rPr>
                <w:sz w:val="18"/>
                <w:szCs w:val="18"/>
              </w:rPr>
            </w:pPr>
            <w:r w:rsidRPr="008D192F">
              <w:rPr>
                <w:sz w:val="18"/>
                <w:szCs w:val="18"/>
              </w:rPr>
              <w:t>2</w:t>
            </w:r>
          </w:p>
        </w:tc>
        <w:tc>
          <w:tcPr>
            <w:tcW w:w="845" w:type="dxa"/>
            <w:noWrap/>
            <w:hideMark/>
          </w:tcPr>
          <w:p w14:paraId="28340545" w14:textId="77777777" w:rsidR="008D441E" w:rsidRPr="008D192F" w:rsidRDefault="008D441E" w:rsidP="008D441E">
            <w:pPr>
              <w:rPr>
                <w:sz w:val="18"/>
                <w:szCs w:val="18"/>
              </w:rPr>
            </w:pPr>
            <w:r w:rsidRPr="008D192F">
              <w:rPr>
                <w:sz w:val="18"/>
                <w:szCs w:val="18"/>
              </w:rPr>
              <w:t>3</w:t>
            </w:r>
          </w:p>
        </w:tc>
        <w:tc>
          <w:tcPr>
            <w:tcW w:w="666" w:type="dxa"/>
            <w:noWrap/>
            <w:hideMark/>
          </w:tcPr>
          <w:p w14:paraId="6EBAE521" w14:textId="77777777" w:rsidR="008D441E" w:rsidRPr="008D192F" w:rsidRDefault="008D441E" w:rsidP="008D441E">
            <w:pPr>
              <w:rPr>
                <w:sz w:val="18"/>
                <w:szCs w:val="18"/>
              </w:rPr>
            </w:pPr>
            <w:r w:rsidRPr="008D192F">
              <w:rPr>
                <w:sz w:val="18"/>
                <w:szCs w:val="18"/>
              </w:rPr>
              <w:t>4</w:t>
            </w:r>
          </w:p>
        </w:tc>
        <w:tc>
          <w:tcPr>
            <w:tcW w:w="666" w:type="dxa"/>
            <w:noWrap/>
            <w:hideMark/>
          </w:tcPr>
          <w:p w14:paraId="12F5249E" w14:textId="77777777" w:rsidR="008D441E" w:rsidRPr="008D192F" w:rsidRDefault="008D441E" w:rsidP="008D441E">
            <w:pPr>
              <w:rPr>
                <w:sz w:val="18"/>
                <w:szCs w:val="18"/>
              </w:rPr>
            </w:pPr>
            <w:r w:rsidRPr="008D192F">
              <w:rPr>
                <w:sz w:val="18"/>
                <w:szCs w:val="18"/>
              </w:rPr>
              <w:t>5</w:t>
            </w:r>
          </w:p>
        </w:tc>
        <w:tc>
          <w:tcPr>
            <w:tcW w:w="766" w:type="dxa"/>
            <w:noWrap/>
            <w:hideMark/>
          </w:tcPr>
          <w:p w14:paraId="618A7E2A" w14:textId="77777777" w:rsidR="008D441E" w:rsidRPr="008D192F" w:rsidRDefault="008D441E" w:rsidP="008D441E">
            <w:pPr>
              <w:rPr>
                <w:sz w:val="18"/>
                <w:szCs w:val="18"/>
              </w:rPr>
            </w:pPr>
            <w:r w:rsidRPr="008D192F">
              <w:rPr>
                <w:sz w:val="18"/>
                <w:szCs w:val="18"/>
              </w:rPr>
              <w:t>6</w:t>
            </w:r>
          </w:p>
        </w:tc>
        <w:tc>
          <w:tcPr>
            <w:tcW w:w="1137" w:type="dxa"/>
            <w:noWrap/>
            <w:hideMark/>
          </w:tcPr>
          <w:p w14:paraId="1916F703" w14:textId="77777777" w:rsidR="008D441E" w:rsidRPr="008D192F" w:rsidRDefault="008D441E" w:rsidP="008D441E">
            <w:pPr>
              <w:rPr>
                <w:sz w:val="18"/>
                <w:szCs w:val="18"/>
              </w:rPr>
            </w:pPr>
            <w:r w:rsidRPr="008D192F">
              <w:rPr>
                <w:sz w:val="18"/>
                <w:szCs w:val="18"/>
              </w:rPr>
              <w:t>7</w:t>
            </w:r>
          </w:p>
        </w:tc>
        <w:tc>
          <w:tcPr>
            <w:tcW w:w="851" w:type="dxa"/>
            <w:noWrap/>
            <w:hideMark/>
          </w:tcPr>
          <w:p w14:paraId="210EFB31" w14:textId="77777777" w:rsidR="008D441E" w:rsidRPr="008D192F" w:rsidRDefault="008D441E" w:rsidP="008D441E">
            <w:pPr>
              <w:rPr>
                <w:sz w:val="18"/>
                <w:szCs w:val="18"/>
              </w:rPr>
            </w:pPr>
            <w:r w:rsidRPr="008D192F">
              <w:rPr>
                <w:sz w:val="18"/>
                <w:szCs w:val="18"/>
              </w:rPr>
              <w:t>8</w:t>
            </w:r>
          </w:p>
        </w:tc>
        <w:tc>
          <w:tcPr>
            <w:tcW w:w="850" w:type="dxa"/>
            <w:noWrap/>
            <w:hideMark/>
          </w:tcPr>
          <w:p w14:paraId="56C75D1E" w14:textId="77777777" w:rsidR="008D441E" w:rsidRPr="008D192F" w:rsidRDefault="008D441E" w:rsidP="008D441E">
            <w:pPr>
              <w:rPr>
                <w:sz w:val="18"/>
                <w:szCs w:val="18"/>
              </w:rPr>
            </w:pPr>
            <w:r w:rsidRPr="008D192F">
              <w:rPr>
                <w:sz w:val="18"/>
                <w:szCs w:val="18"/>
              </w:rPr>
              <w:t>9</w:t>
            </w:r>
          </w:p>
        </w:tc>
        <w:tc>
          <w:tcPr>
            <w:tcW w:w="851" w:type="dxa"/>
            <w:noWrap/>
            <w:hideMark/>
          </w:tcPr>
          <w:p w14:paraId="394C2B54" w14:textId="77777777" w:rsidR="008D441E" w:rsidRPr="008D192F" w:rsidRDefault="008D441E" w:rsidP="008D441E">
            <w:pPr>
              <w:rPr>
                <w:sz w:val="18"/>
                <w:szCs w:val="18"/>
              </w:rPr>
            </w:pPr>
            <w:r w:rsidRPr="008D192F">
              <w:rPr>
                <w:sz w:val="18"/>
                <w:szCs w:val="18"/>
              </w:rPr>
              <w:t>10</w:t>
            </w:r>
          </w:p>
        </w:tc>
        <w:tc>
          <w:tcPr>
            <w:tcW w:w="850" w:type="dxa"/>
            <w:noWrap/>
            <w:hideMark/>
          </w:tcPr>
          <w:p w14:paraId="3A2710C7" w14:textId="77777777" w:rsidR="008D441E" w:rsidRPr="008D192F" w:rsidRDefault="008D441E" w:rsidP="008D441E">
            <w:pPr>
              <w:rPr>
                <w:sz w:val="18"/>
                <w:szCs w:val="18"/>
              </w:rPr>
            </w:pPr>
            <w:r w:rsidRPr="008D192F">
              <w:rPr>
                <w:sz w:val="18"/>
                <w:szCs w:val="18"/>
              </w:rPr>
              <w:t>11</w:t>
            </w:r>
          </w:p>
        </w:tc>
        <w:tc>
          <w:tcPr>
            <w:tcW w:w="1418" w:type="dxa"/>
            <w:noWrap/>
            <w:hideMark/>
          </w:tcPr>
          <w:p w14:paraId="07BB8547" w14:textId="77777777" w:rsidR="008D441E" w:rsidRPr="008D192F" w:rsidRDefault="008D441E" w:rsidP="008D441E">
            <w:pPr>
              <w:rPr>
                <w:sz w:val="18"/>
                <w:szCs w:val="18"/>
              </w:rPr>
            </w:pPr>
            <w:r w:rsidRPr="008D192F">
              <w:rPr>
                <w:sz w:val="18"/>
                <w:szCs w:val="18"/>
              </w:rPr>
              <w:t>12</w:t>
            </w:r>
          </w:p>
        </w:tc>
        <w:tc>
          <w:tcPr>
            <w:tcW w:w="1276" w:type="dxa"/>
            <w:noWrap/>
            <w:hideMark/>
          </w:tcPr>
          <w:p w14:paraId="3FF4A63F" w14:textId="77777777" w:rsidR="008D441E" w:rsidRPr="008D192F" w:rsidRDefault="008D441E" w:rsidP="008D441E">
            <w:pPr>
              <w:rPr>
                <w:sz w:val="18"/>
                <w:szCs w:val="18"/>
              </w:rPr>
            </w:pPr>
            <w:r w:rsidRPr="008D192F">
              <w:rPr>
                <w:sz w:val="18"/>
                <w:szCs w:val="18"/>
              </w:rPr>
              <w:t>13</w:t>
            </w:r>
          </w:p>
        </w:tc>
        <w:tc>
          <w:tcPr>
            <w:tcW w:w="1375" w:type="dxa"/>
            <w:noWrap/>
            <w:hideMark/>
          </w:tcPr>
          <w:p w14:paraId="279A943B" w14:textId="77777777" w:rsidR="008D441E" w:rsidRPr="008D192F" w:rsidRDefault="008D441E" w:rsidP="008D441E">
            <w:pPr>
              <w:rPr>
                <w:sz w:val="18"/>
                <w:szCs w:val="18"/>
              </w:rPr>
            </w:pPr>
            <w:r w:rsidRPr="008D192F">
              <w:rPr>
                <w:sz w:val="18"/>
                <w:szCs w:val="18"/>
              </w:rPr>
              <w:t>14</w:t>
            </w:r>
          </w:p>
        </w:tc>
        <w:tc>
          <w:tcPr>
            <w:tcW w:w="993" w:type="dxa"/>
            <w:noWrap/>
            <w:hideMark/>
          </w:tcPr>
          <w:p w14:paraId="70357100" w14:textId="77777777" w:rsidR="008D441E" w:rsidRPr="008D192F" w:rsidRDefault="008D441E" w:rsidP="008D441E">
            <w:pPr>
              <w:rPr>
                <w:sz w:val="18"/>
                <w:szCs w:val="18"/>
              </w:rPr>
            </w:pPr>
            <w:r w:rsidRPr="008D192F">
              <w:rPr>
                <w:sz w:val="18"/>
                <w:szCs w:val="18"/>
              </w:rPr>
              <w:t>15</w:t>
            </w:r>
          </w:p>
        </w:tc>
      </w:tr>
      <w:tr w:rsidR="008D441E" w:rsidRPr="008D192F" w14:paraId="7F8E3A47" w14:textId="77777777" w:rsidTr="008D441E">
        <w:trPr>
          <w:trHeight w:val="55"/>
        </w:trPr>
        <w:tc>
          <w:tcPr>
            <w:tcW w:w="15376" w:type="dxa"/>
            <w:gridSpan w:val="15"/>
            <w:noWrap/>
            <w:hideMark/>
          </w:tcPr>
          <w:p w14:paraId="36EEBB25" w14:textId="77777777" w:rsidR="008D441E" w:rsidRPr="008D192F" w:rsidRDefault="008D441E" w:rsidP="008D441E">
            <w:pPr>
              <w:rPr>
                <w:sz w:val="18"/>
                <w:szCs w:val="18"/>
              </w:rPr>
            </w:pPr>
            <w:r w:rsidRPr="008D192F">
              <w:rPr>
                <w:sz w:val="18"/>
                <w:szCs w:val="18"/>
              </w:rPr>
              <w:t xml:space="preserve">Завтрак </w:t>
            </w:r>
          </w:p>
        </w:tc>
      </w:tr>
      <w:tr w:rsidR="008D441E" w:rsidRPr="008D192F" w14:paraId="52FDA0C3" w14:textId="77777777" w:rsidTr="008D441E">
        <w:trPr>
          <w:trHeight w:val="55"/>
        </w:trPr>
        <w:tc>
          <w:tcPr>
            <w:tcW w:w="766" w:type="dxa"/>
            <w:noWrap/>
            <w:hideMark/>
          </w:tcPr>
          <w:p w14:paraId="0E5EACB5" w14:textId="77777777" w:rsidR="008D441E" w:rsidRPr="008D192F" w:rsidRDefault="008D441E" w:rsidP="008D441E">
            <w:pPr>
              <w:rPr>
                <w:sz w:val="18"/>
                <w:szCs w:val="18"/>
              </w:rPr>
            </w:pPr>
            <w:r w:rsidRPr="008D192F">
              <w:rPr>
                <w:sz w:val="18"/>
                <w:szCs w:val="18"/>
              </w:rPr>
              <w:t>130,08</w:t>
            </w:r>
          </w:p>
        </w:tc>
        <w:tc>
          <w:tcPr>
            <w:tcW w:w="2066" w:type="dxa"/>
            <w:hideMark/>
          </w:tcPr>
          <w:p w14:paraId="6114596B" w14:textId="77777777" w:rsidR="008D441E" w:rsidRPr="008D192F" w:rsidRDefault="008D441E" w:rsidP="008D441E">
            <w:pPr>
              <w:rPr>
                <w:sz w:val="18"/>
                <w:szCs w:val="18"/>
              </w:rPr>
            </w:pPr>
            <w:r w:rsidRPr="008D192F">
              <w:rPr>
                <w:sz w:val="18"/>
                <w:szCs w:val="18"/>
              </w:rPr>
              <w:t>Плов из мяса птицы</w:t>
            </w:r>
          </w:p>
        </w:tc>
        <w:tc>
          <w:tcPr>
            <w:tcW w:w="845" w:type="dxa"/>
            <w:noWrap/>
            <w:hideMark/>
          </w:tcPr>
          <w:p w14:paraId="64B74A84" w14:textId="77777777" w:rsidR="008D441E" w:rsidRPr="008D192F" w:rsidRDefault="008D441E" w:rsidP="008D441E">
            <w:pPr>
              <w:rPr>
                <w:sz w:val="18"/>
                <w:szCs w:val="18"/>
              </w:rPr>
            </w:pPr>
            <w:r w:rsidRPr="008D192F">
              <w:rPr>
                <w:sz w:val="18"/>
                <w:szCs w:val="18"/>
              </w:rPr>
              <w:t>150</w:t>
            </w:r>
          </w:p>
        </w:tc>
        <w:tc>
          <w:tcPr>
            <w:tcW w:w="666" w:type="dxa"/>
            <w:noWrap/>
            <w:hideMark/>
          </w:tcPr>
          <w:p w14:paraId="66B29254" w14:textId="77777777" w:rsidR="008D441E" w:rsidRPr="008D192F" w:rsidRDefault="008D441E" w:rsidP="008D441E">
            <w:pPr>
              <w:rPr>
                <w:sz w:val="18"/>
                <w:szCs w:val="18"/>
              </w:rPr>
            </w:pPr>
            <w:r w:rsidRPr="008D192F">
              <w:rPr>
                <w:sz w:val="18"/>
                <w:szCs w:val="18"/>
              </w:rPr>
              <w:t>12,39</w:t>
            </w:r>
          </w:p>
        </w:tc>
        <w:tc>
          <w:tcPr>
            <w:tcW w:w="666" w:type="dxa"/>
            <w:noWrap/>
            <w:hideMark/>
          </w:tcPr>
          <w:p w14:paraId="6BA47B54" w14:textId="77777777" w:rsidR="008D441E" w:rsidRPr="008D192F" w:rsidRDefault="008D441E" w:rsidP="008D441E">
            <w:pPr>
              <w:rPr>
                <w:sz w:val="18"/>
                <w:szCs w:val="18"/>
              </w:rPr>
            </w:pPr>
            <w:r w:rsidRPr="008D192F">
              <w:rPr>
                <w:sz w:val="18"/>
                <w:szCs w:val="18"/>
              </w:rPr>
              <w:t>14,44</w:t>
            </w:r>
          </w:p>
        </w:tc>
        <w:tc>
          <w:tcPr>
            <w:tcW w:w="766" w:type="dxa"/>
            <w:noWrap/>
            <w:hideMark/>
          </w:tcPr>
          <w:p w14:paraId="201C250D" w14:textId="77777777" w:rsidR="008D441E" w:rsidRPr="008D192F" w:rsidRDefault="008D441E" w:rsidP="008D441E">
            <w:pPr>
              <w:rPr>
                <w:sz w:val="18"/>
                <w:szCs w:val="18"/>
              </w:rPr>
            </w:pPr>
            <w:r w:rsidRPr="008D192F">
              <w:rPr>
                <w:sz w:val="18"/>
                <w:szCs w:val="18"/>
              </w:rPr>
              <w:t>32,66</w:t>
            </w:r>
          </w:p>
        </w:tc>
        <w:tc>
          <w:tcPr>
            <w:tcW w:w="1137" w:type="dxa"/>
            <w:noWrap/>
            <w:hideMark/>
          </w:tcPr>
          <w:p w14:paraId="72C62DF9" w14:textId="77777777" w:rsidR="008D441E" w:rsidRPr="008D192F" w:rsidRDefault="008D441E" w:rsidP="008D441E">
            <w:pPr>
              <w:rPr>
                <w:sz w:val="18"/>
                <w:szCs w:val="18"/>
              </w:rPr>
            </w:pPr>
            <w:r w:rsidRPr="008D192F">
              <w:rPr>
                <w:sz w:val="18"/>
                <w:szCs w:val="18"/>
              </w:rPr>
              <w:t>310,64</w:t>
            </w:r>
          </w:p>
        </w:tc>
        <w:tc>
          <w:tcPr>
            <w:tcW w:w="851" w:type="dxa"/>
            <w:noWrap/>
            <w:hideMark/>
          </w:tcPr>
          <w:p w14:paraId="37DEA9E3" w14:textId="77777777" w:rsidR="008D441E" w:rsidRPr="008D192F" w:rsidRDefault="008D441E" w:rsidP="008D441E">
            <w:pPr>
              <w:rPr>
                <w:sz w:val="18"/>
                <w:szCs w:val="18"/>
              </w:rPr>
            </w:pPr>
            <w:r w:rsidRPr="008D192F">
              <w:rPr>
                <w:sz w:val="18"/>
                <w:szCs w:val="18"/>
              </w:rPr>
              <w:t>0,08</w:t>
            </w:r>
          </w:p>
        </w:tc>
        <w:tc>
          <w:tcPr>
            <w:tcW w:w="850" w:type="dxa"/>
            <w:noWrap/>
            <w:hideMark/>
          </w:tcPr>
          <w:p w14:paraId="742829D3" w14:textId="77777777" w:rsidR="008D441E" w:rsidRPr="008D192F" w:rsidRDefault="008D441E" w:rsidP="008D441E">
            <w:pPr>
              <w:rPr>
                <w:sz w:val="18"/>
                <w:szCs w:val="18"/>
              </w:rPr>
            </w:pPr>
            <w:r w:rsidRPr="008D192F">
              <w:rPr>
                <w:sz w:val="18"/>
                <w:szCs w:val="18"/>
              </w:rPr>
              <w:t>3,74</w:t>
            </w:r>
          </w:p>
        </w:tc>
        <w:tc>
          <w:tcPr>
            <w:tcW w:w="851" w:type="dxa"/>
            <w:noWrap/>
            <w:hideMark/>
          </w:tcPr>
          <w:p w14:paraId="43D984FB" w14:textId="77777777" w:rsidR="008D441E" w:rsidRPr="008D192F" w:rsidRDefault="008D441E" w:rsidP="008D441E">
            <w:pPr>
              <w:rPr>
                <w:sz w:val="18"/>
                <w:szCs w:val="18"/>
              </w:rPr>
            </w:pPr>
            <w:r w:rsidRPr="008D192F">
              <w:rPr>
                <w:sz w:val="18"/>
                <w:szCs w:val="18"/>
              </w:rPr>
              <w:t>219,92</w:t>
            </w:r>
          </w:p>
        </w:tc>
        <w:tc>
          <w:tcPr>
            <w:tcW w:w="850" w:type="dxa"/>
            <w:noWrap/>
            <w:hideMark/>
          </w:tcPr>
          <w:p w14:paraId="0ACF5872" w14:textId="77777777" w:rsidR="008D441E" w:rsidRPr="008D192F" w:rsidRDefault="008D441E" w:rsidP="008D441E">
            <w:pPr>
              <w:rPr>
                <w:sz w:val="18"/>
                <w:szCs w:val="18"/>
              </w:rPr>
            </w:pPr>
            <w:r w:rsidRPr="008D192F">
              <w:rPr>
                <w:sz w:val="18"/>
                <w:szCs w:val="18"/>
              </w:rPr>
              <w:t>3,02</w:t>
            </w:r>
          </w:p>
        </w:tc>
        <w:tc>
          <w:tcPr>
            <w:tcW w:w="1418" w:type="dxa"/>
            <w:noWrap/>
            <w:hideMark/>
          </w:tcPr>
          <w:p w14:paraId="4F80B6EC" w14:textId="77777777" w:rsidR="008D441E" w:rsidRPr="008D192F" w:rsidRDefault="008D441E" w:rsidP="008D441E">
            <w:pPr>
              <w:rPr>
                <w:sz w:val="18"/>
                <w:szCs w:val="18"/>
              </w:rPr>
            </w:pPr>
            <w:r w:rsidRPr="008D192F">
              <w:rPr>
                <w:sz w:val="18"/>
                <w:szCs w:val="18"/>
              </w:rPr>
              <w:t>17,21</w:t>
            </w:r>
          </w:p>
        </w:tc>
        <w:tc>
          <w:tcPr>
            <w:tcW w:w="1276" w:type="dxa"/>
            <w:noWrap/>
            <w:hideMark/>
          </w:tcPr>
          <w:p w14:paraId="17F66DB4" w14:textId="77777777" w:rsidR="008D441E" w:rsidRPr="008D192F" w:rsidRDefault="008D441E" w:rsidP="008D441E">
            <w:pPr>
              <w:rPr>
                <w:sz w:val="18"/>
                <w:szCs w:val="18"/>
              </w:rPr>
            </w:pPr>
            <w:r w:rsidRPr="008D192F">
              <w:rPr>
                <w:sz w:val="18"/>
                <w:szCs w:val="18"/>
              </w:rPr>
              <w:t>139,44</w:t>
            </w:r>
          </w:p>
        </w:tc>
        <w:tc>
          <w:tcPr>
            <w:tcW w:w="1375" w:type="dxa"/>
            <w:noWrap/>
            <w:hideMark/>
          </w:tcPr>
          <w:p w14:paraId="63DB506E" w14:textId="77777777" w:rsidR="008D441E" w:rsidRPr="008D192F" w:rsidRDefault="008D441E" w:rsidP="008D441E">
            <w:pPr>
              <w:rPr>
                <w:sz w:val="18"/>
                <w:szCs w:val="18"/>
              </w:rPr>
            </w:pPr>
            <w:r w:rsidRPr="008D192F">
              <w:rPr>
                <w:sz w:val="18"/>
                <w:szCs w:val="18"/>
              </w:rPr>
              <w:t>34,96</w:t>
            </w:r>
          </w:p>
        </w:tc>
        <w:tc>
          <w:tcPr>
            <w:tcW w:w="993" w:type="dxa"/>
            <w:noWrap/>
            <w:hideMark/>
          </w:tcPr>
          <w:p w14:paraId="6FA97515" w14:textId="77777777" w:rsidR="008D441E" w:rsidRPr="008D192F" w:rsidRDefault="008D441E" w:rsidP="008D441E">
            <w:pPr>
              <w:rPr>
                <w:sz w:val="18"/>
                <w:szCs w:val="18"/>
              </w:rPr>
            </w:pPr>
            <w:r w:rsidRPr="008D192F">
              <w:rPr>
                <w:sz w:val="18"/>
                <w:szCs w:val="18"/>
              </w:rPr>
              <w:t>1,18</w:t>
            </w:r>
          </w:p>
        </w:tc>
      </w:tr>
      <w:tr w:rsidR="008D441E" w:rsidRPr="008D192F" w14:paraId="5AA9C853" w14:textId="77777777" w:rsidTr="008D441E">
        <w:trPr>
          <w:trHeight w:val="55"/>
        </w:trPr>
        <w:tc>
          <w:tcPr>
            <w:tcW w:w="766" w:type="dxa"/>
            <w:noWrap/>
            <w:hideMark/>
          </w:tcPr>
          <w:p w14:paraId="670D35AD" w14:textId="77777777" w:rsidR="008D441E" w:rsidRPr="008D192F" w:rsidRDefault="008D441E" w:rsidP="008D441E">
            <w:pPr>
              <w:rPr>
                <w:sz w:val="18"/>
                <w:szCs w:val="18"/>
              </w:rPr>
            </w:pPr>
            <w:r w:rsidRPr="008D192F">
              <w:rPr>
                <w:sz w:val="18"/>
                <w:szCs w:val="18"/>
              </w:rPr>
              <w:lastRenderedPageBreak/>
              <w:t>282,16</w:t>
            </w:r>
          </w:p>
        </w:tc>
        <w:tc>
          <w:tcPr>
            <w:tcW w:w="2066" w:type="dxa"/>
            <w:hideMark/>
          </w:tcPr>
          <w:p w14:paraId="00D109B7" w14:textId="77777777" w:rsidR="008D441E" w:rsidRPr="008D192F" w:rsidRDefault="008D441E" w:rsidP="008D441E">
            <w:pPr>
              <w:rPr>
                <w:sz w:val="18"/>
                <w:szCs w:val="18"/>
              </w:rPr>
            </w:pPr>
            <w:r w:rsidRPr="008D192F">
              <w:rPr>
                <w:sz w:val="18"/>
                <w:szCs w:val="18"/>
              </w:rPr>
              <w:t xml:space="preserve">Чай витаминизированный </w:t>
            </w:r>
          </w:p>
        </w:tc>
        <w:tc>
          <w:tcPr>
            <w:tcW w:w="845" w:type="dxa"/>
            <w:noWrap/>
            <w:hideMark/>
          </w:tcPr>
          <w:p w14:paraId="6E6E591D" w14:textId="77777777" w:rsidR="008D441E" w:rsidRPr="008D192F" w:rsidRDefault="008D441E" w:rsidP="008D441E">
            <w:pPr>
              <w:rPr>
                <w:sz w:val="18"/>
                <w:szCs w:val="18"/>
              </w:rPr>
            </w:pPr>
            <w:r w:rsidRPr="008D192F">
              <w:rPr>
                <w:sz w:val="18"/>
                <w:szCs w:val="18"/>
              </w:rPr>
              <w:t>200</w:t>
            </w:r>
          </w:p>
        </w:tc>
        <w:tc>
          <w:tcPr>
            <w:tcW w:w="666" w:type="dxa"/>
            <w:noWrap/>
            <w:hideMark/>
          </w:tcPr>
          <w:p w14:paraId="1A5DB11D" w14:textId="77777777" w:rsidR="008D441E" w:rsidRPr="008D192F" w:rsidRDefault="008D441E" w:rsidP="008D441E">
            <w:pPr>
              <w:rPr>
                <w:sz w:val="18"/>
                <w:szCs w:val="18"/>
              </w:rPr>
            </w:pPr>
            <w:r w:rsidRPr="008D192F">
              <w:rPr>
                <w:sz w:val="18"/>
                <w:szCs w:val="18"/>
              </w:rPr>
              <w:t> </w:t>
            </w:r>
          </w:p>
        </w:tc>
        <w:tc>
          <w:tcPr>
            <w:tcW w:w="666" w:type="dxa"/>
            <w:noWrap/>
            <w:hideMark/>
          </w:tcPr>
          <w:p w14:paraId="1760630E" w14:textId="77777777" w:rsidR="008D441E" w:rsidRPr="008D192F" w:rsidRDefault="008D441E" w:rsidP="008D441E">
            <w:pPr>
              <w:rPr>
                <w:sz w:val="18"/>
                <w:szCs w:val="18"/>
              </w:rPr>
            </w:pPr>
            <w:r w:rsidRPr="008D192F">
              <w:rPr>
                <w:sz w:val="18"/>
                <w:szCs w:val="18"/>
              </w:rPr>
              <w:t> </w:t>
            </w:r>
          </w:p>
        </w:tc>
        <w:tc>
          <w:tcPr>
            <w:tcW w:w="766" w:type="dxa"/>
            <w:noWrap/>
            <w:hideMark/>
          </w:tcPr>
          <w:p w14:paraId="67C4C86E" w14:textId="77777777" w:rsidR="008D441E" w:rsidRPr="008D192F" w:rsidRDefault="008D441E" w:rsidP="008D441E">
            <w:pPr>
              <w:rPr>
                <w:sz w:val="18"/>
                <w:szCs w:val="18"/>
              </w:rPr>
            </w:pPr>
            <w:r w:rsidRPr="008D192F">
              <w:rPr>
                <w:sz w:val="18"/>
                <w:szCs w:val="18"/>
              </w:rPr>
              <w:t>9,4</w:t>
            </w:r>
          </w:p>
        </w:tc>
        <w:tc>
          <w:tcPr>
            <w:tcW w:w="1137" w:type="dxa"/>
            <w:noWrap/>
            <w:hideMark/>
          </w:tcPr>
          <w:p w14:paraId="034A1495" w14:textId="77777777" w:rsidR="008D441E" w:rsidRPr="008D192F" w:rsidRDefault="008D441E" w:rsidP="008D441E">
            <w:pPr>
              <w:rPr>
                <w:sz w:val="18"/>
                <w:szCs w:val="18"/>
              </w:rPr>
            </w:pPr>
            <w:r w:rsidRPr="008D192F">
              <w:rPr>
                <w:sz w:val="18"/>
                <w:szCs w:val="18"/>
              </w:rPr>
              <w:t>38,5</w:t>
            </w:r>
          </w:p>
        </w:tc>
        <w:tc>
          <w:tcPr>
            <w:tcW w:w="851" w:type="dxa"/>
            <w:noWrap/>
            <w:hideMark/>
          </w:tcPr>
          <w:p w14:paraId="4C044BD4" w14:textId="77777777" w:rsidR="008D441E" w:rsidRPr="008D192F" w:rsidRDefault="008D441E" w:rsidP="008D441E">
            <w:pPr>
              <w:rPr>
                <w:sz w:val="18"/>
                <w:szCs w:val="18"/>
              </w:rPr>
            </w:pPr>
            <w:r w:rsidRPr="008D192F">
              <w:rPr>
                <w:sz w:val="18"/>
                <w:szCs w:val="18"/>
              </w:rPr>
              <w:t>0,25</w:t>
            </w:r>
          </w:p>
        </w:tc>
        <w:tc>
          <w:tcPr>
            <w:tcW w:w="850" w:type="dxa"/>
            <w:noWrap/>
            <w:hideMark/>
          </w:tcPr>
          <w:p w14:paraId="5BDDEA98" w14:textId="77777777" w:rsidR="008D441E" w:rsidRPr="008D192F" w:rsidRDefault="008D441E" w:rsidP="008D441E">
            <w:pPr>
              <w:rPr>
                <w:sz w:val="18"/>
                <w:szCs w:val="18"/>
              </w:rPr>
            </w:pPr>
            <w:r w:rsidRPr="008D192F">
              <w:rPr>
                <w:sz w:val="18"/>
                <w:szCs w:val="18"/>
              </w:rPr>
              <w:t>13,38</w:t>
            </w:r>
          </w:p>
        </w:tc>
        <w:tc>
          <w:tcPr>
            <w:tcW w:w="851" w:type="dxa"/>
            <w:noWrap/>
            <w:hideMark/>
          </w:tcPr>
          <w:p w14:paraId="6B7DAD3F" w14:textId="77777777" w:rsidR="008D441E" w:rsidRPr="008D192F" w:rsidRDefault="008D441E" w:rsidP="008D441E">
            <w:pPr>
              <w:rPr>
                <w:sz w:val="18"/>
                <w:szCs w:val="18"/>
              </w:rPr>
            </w:pPr>
            <w:r w:rsidRPr="008D192F">
              <w:rPr>
                <w:sz w:val="18"/>
                <w:szCs w:val="18"/>
              </w:rPr>
              <w:t> </w:t>
            </w:r>
          </w:p>
        </w:tc>
        <w:tc>
          <w:tcPr>
            <w:tcW w:w="850" w:type="dxa"/>
            <w:noWrap/>
            <w:hideMark/>
          </w:tcPr>
          <w:p w14:paraId="4F6C3688" w14:textId="77777777" w:rsidR="008D441E" w:rsidRPr="008D192F" w:rsidRDefault="008D441E" w:rsidP="008D441E">
            <w:pPr>
              <w:rPr>
                <w:sz w:val="18"/>
                <w:szCs w:val="18"/>
              </w:rPr>
            </w:pPr>
            <w:r w:rsidRPr="008D192F">
              <w:rPr>
                <w:sz w:val="18"/>
                <w:szCs w:val="18"/>
              </w:rPr>
              <w:t> </w:t>
            </w:r>
          </w:p>
        </w:tc>
        <w:tc>
          <w:tcPr>
            <w:tcW w:w="1418" w:type="dxa"/>
            <w:noWrap/>
            <w:hideMark/>
          </w:tcPr>
          <w:p w14:paraId="0574E7EF" w14:textId="77777777" w:rsidR="008D441E" w:rsidRPr="008D192F" w:rsidRDefault="008D441E" w:rsidP="008D441E">
            <w:pPr>
              <w:rPr>
                <w:sz w:val="18"/>
                <w:szCs w:val="18"/>
              </w:rPr>
            </w:pPr>
            <w:r w:rsidRPr="008D192F">
              <w:rPr>
                <w:sz w:val="18"/>
                <w:szCs w:val="18"/>
              </w:rPr>
              <w:t> </w:t>
            </w:r>
          </w:p>
        </w:tc>
        <w:tc>
          <w:tcPr>
            <w:tcW w:w="1276" w:type="dxa"/>
            <w:noWrap/>
            <w:hideMark/>
          </w:tcPr>
          <w:p w14:paraId="70F27E35" w14:textId="77777777" w:rsidR="008D441E" w:rsidRPr="008D192F" w:rsidRDefault="008D441E" w:rsidP="008D441E">
            <w:pPr>
              <w:rPr>
                <w:sz w:val="18"/>
                <w:szCs w:val="18"/>
              </w:rPr>
            </w:pPr>
            <w:r w:rsidRPr="008D192F">
              <w:rPr>
                <w:sz w:val="18"/>
                <w:szCs w:val="18"/>
              </w:rPr>
              <w:t> </w:t>
            </w:r>
          </w:p>
        </w:tc>
        <w:tc>
          <w:tcPr>
            <w:tcW w:w="1375" w:type="dxa"/>
            <w:noWrap/>
            <w:hideMark/>
          </w:tcPr>
          <w:p w14:paraId="21E0B4E9" w14:textId="77777777" w:rsidR="008D441E" w:rsidRPr="008D192F" w:rsidRDefault="008D441E" w:rsidP="008D441E">
            <w:pPr>
              <w:rPr>
                <w:sz w:val="18"/>
                <w:szCs w:val="18"/>
              </w:rPr>
            </w:pPr>
            <w:r w:rsidRPr="008D192F">
              <w:rPr>
                <w:sz w:val="18"/>
                <w:szCs w:val="18"/>
              </w:rPr>
              <w:t> </w:t>
            </w:r>
          </w:p>
        </w:tc>
        <w:tc>
          <w:tcPr>
            <w:tcW w:w="993" w:type="dxa"/>
            <w:noWrap/>
            <w:hideMark/>
          </w:tcPr>
          <w:p w14:paraId="448919A6" w14:textId="77777777" w:rsidR="008D441E" w:rsidRPr="008D192F" w:rsidRDefault="008D441E" w:rsidP="008D441E">
            <w:pPr>
              <w:rPr>
                <w:sz w:val="18"/>
                <w:szCs w:val="18"/>
              </w:rPr>
            </w:pPr>
            <w:r w:rsidRPr="008D192F">
              <w:rPr>
                <w:sz w:val="18"/>
                <w:szCs w:val="18"/>
              </w:rPr>
              <w:t> </w:t>
            </w:r>
          </w:p>
        </w:tc>
      </w:tr>
      <w:tr w:rsidR="008D441E" w:rsidRPr="008D192F" w14:paraId="788BC02F" w14:textId="77777777" w:rsidTr="008D441E">
        <w:trPr>
          <w:trHeight w:val="55"/>
        </w:trPr>
        <w:tc>
          <w:tcPr>
            <w:tcW w:w="766" w:type="dxa"/>
            <w:noWrap/>
            <w:hideMark/>
          </w:tcPr>
          <w:p w14:paraId="3E76FBE2" w14:textId="77777777" w:rsidR="008D441E" w:rsidRPr="008D192F" w:rsidRDefault="008D441E" w:rsidP="008D441E">
            <w:pPr>
              <w:rPr>
                <w:sz w:val="18"/>
                <w:szCs w:val="18"/>
              </w:rPr>
            </w:pPr>
            <w:r w:rsidRPr="008D192F">
              <w:rPr>
                <w:sz w:val="18"/>
                <w:szCs w:val="18"/>
              </w:rPr>
              <w:t>420,02</w:t>
            </w:r>
          </w:p>
        </w:tc>
        <w:tc>
          <w:tcPr>
            <w:tcW w:w="2066" w:type="dxa"/>
            <w:hideMark/>
          </w:tcPr>
          <w:p w14:paraId="75A9DDDF"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10B1ACE0" w14:textId="77777777" w:rsidR="008D441E" w:rsidRPr="008D192F" w:rsidRDefault="008D441E" w:rsidP="008D441E">
            <w:pPr>
              <w:rPr>
                <w:sz w:val="18"/>
                <w:szCs w:val="18"/>
              </w:rPr>
            </w:pPr>
            <w:r w:rsidRPr="008D192F">
              <w:rPr>
                <w:sz w:val="18"/>
                <w:szCs w:val="18"/>
              </w:rPr>
              <w:t>40</w:t>
            </w:r>
          </w:p>
        </w:tc>
        <w:tc>
          <w:tcPr>
            <w:tcW w:w="666" w:type="dxa"/>
            <w:noWrap/>
            <w:hideMark/>
          </w:tcPr>
          <w:p w14:paraId="0B41C068" w14:textId="77777777" w:rsidR="008D441E" w:rsidRPr="008D192F" w:rsidRDefault="008D441E" w:rsidP="008D441E">
            <w:pPr>
              <w:rPr>
                <w:sz w:val="18"/>
                <w:szCs w:val="18"/>
              </w:rPr>
            </w:pPr>
            <w:r w:rsidRPr="008D192F">
              <w:rPr>
                <w:sz w:val="18"/>
                <w:szCs w:val="18"/>
              </w:rPr>
              <w:t>3,2</w:t>
            </w:r>
          </w:p>
        </w:tc>
        <w:tc>
          <w:tcPr>
            <w:tcW w:w="666" w:type="dxa"/>
            <w:noWrap/>
            <w:hideMark/>
          </w:tcPr>
          <w:p w14:paraId="747EFDA4" w14:textId="77777777" w:rsidR="008D441E" w:rsidRPr="008D192F" w:rsidRDefault="008D441E" w:rsidP="008D441E">
            <w:pPr>
              <w:rPr>
                <w:sz w:val="18"/>
                <w:szCs w:val="18"/>
              </w:rPr>
            </w:pPr>
            <w:r w:rsidRPr="008D192F">
              <w:rPr>
                <w:sz w:val="18"/>
                <w:szCs w:val="18"/>
              </w:rPr>
              <w:t>0,4</w:t>
            </w:r>
          </w:p>
        </w:tc>
        <w:tc>
          <w:tcPr>
            <w:tcW w:w="766" w:type="dxa"/>
            <w:noWrap/>
            <w:hideMark/>
          </w:tcPr>
          <w:p w14:paraId="46D56EB2" w14:textId="77777777" w:rsidR="008D441E" w:rsidRPr="008D192F" w:rsidRDefault="008D441E" w:rsidP="008D441E">
            <w:pPr>
              <w:rPr>
                <w:sz w:val="18"/>
                <w:szCs w:val="18"/>
              </w:rPr>
            </w:pPr>
            <w:r w:rsidRPr="008D192F">
              <w:rPr>
                <w:sz w:val="18"/>
                <w:szCs w:val="18"/>
              </w:rPr>
              <w:t>22</w:t>
            </w:r>
          </w:p>
        </w:tc>
        <w:tc>
          <w:tcPr>
            <w:tcW w:w="1137" w:type="dxa"/>
            <w:noWrap/>
            <w:hideMark/>
          </w:tcPr>
          <w:p w14:paraId="05046EB8" w14:textId="77777777" w:rsidR="008D441E" w:rsidRPr="008D192F" w:rsidRDefault="008D441E" w:rsidP="008D441E">
            <w:pPr>
              <w:rPr>
                <w:sz w:val="18"/>
                <w:szCs w:val="18"/>
              </w:rPr>
            </w:pPr>
            <w:r w:rsidRPr="008D192F">
              <w:rPr>
                <w:sz w:val="18"/>
                <w:szCs w:val="18"/>
              </w:rPr>
              <w:t>104</w:t>
            </w:r>
          </w:p>
        </w:tc>
        <w:tc>
          <w:tcPr>
            <w:tcW w:w="851" w:type="dxa"/>
            <w:noWrap/>
            <w:hideMark/>
          </w:tcPr>
          <w:p w14:paraId="16184A55" w14:textId="77777777" w:rsidR="008D441E" w:rsidRPr="008D192F" w:rsidRDefault="008D441E" w:rsidP="008D441E">
            <w:pPr>
              <w:rPr>
                <w:sz w:val="18"/>
                <w:szCs w:val="18"/>
              </w:rPr>
            </w:pPr>
            <w:r w:rsidRPr="008D192F">
              <w:rPr>
                <w:sz w:val="18"/>
                <w:szCs w:val="18"/>
              </w:rPr>
              <w:t>0,14</w:t>
            </w:r>
          </w:p>
        </w:tc>
        <w:tc>
          <w:tcPr>
            <w:tcW w:w="850" w:type="dxa"/>
            <w:noWrap/>
            <w:hideMark/>
          </w:tcPr>
          <w:p w14:paraId="3CE86F47" w14:textId="77777777" w:rsidR="008D441E" w:rsidRPr="008D192F" w:rsidRDefault="008D441E" w:rsidP="008D441E">
            <w:pPr>
              <w:rPr>
                <w:sz w:val="18"/>
                <w:szCs w:val="18"/>
              </w:rPr>
            </w:pPr>
            <w:r w:rsidRPr="008D192F">
              <w:rPr>
                <w:sz w:val="18"/>
                <w:szCs w:val="18"/>
              </w:rPr>
              <w:t> </w:t>
            </w:r>
          </w:p>
        </w:tc>
        <w:tc>
          <w:tcPr>
            <w:tcW w:w="851" w:type="dxa"/>
            <w:noWrap/>
            <w:hideMark/>
          </w:tcPr>
          <w:p w14:paraId="3C01CCD0" w14:textId="77777777" w:rsidR="008D441E" w:rsidRPr="008D192F" w:rsidRDefault="008D441E" w:rsidP="008D441E">
            <w:pPr>
              <w:rPr>
                <w:sz w:val="18"/>
                <w:szCs w:val="18"/>
              </w:rPr>
            </w:pPr>
            <w:r w:rsidRPr="008D192F">
              <w:rPr>
                <w:sz w:val="18"/>
                <w:szCs w:val="18"/>
              </w:rPr>
              <w:t> </w:t>
            </w:r>
          </w:p>
        </w:tc>
        <w:tc>
          <w:tcPr>
            <w:tcW w:w="850" w:type="dxa"/>
            <w:noWrap/>
            <w:hideMark/>
          </w:tcPr>
          <w:p w14:paraId="2C1B0F1F" w14:textId="77777777" w:rsidR="008D441E" w:rsidRPr="008D192F" w:rsidRDefault="008D441E" w:rsidP="008D441E">
            <w:pPr>
              <w:rPr>
                <w:sz w:val="18"/>
                <w:szCs w:val="18"/>
              </w:rPr>
            </w:pPr>
            <w:r w:rsidRPr="008D192F">
              <w:rPr>
                <w:sz w:val="18"/>
                <w:szCs w:val="18"/>
              </w:rPr>
              <w:t>0,6</w:t>
            </w:r>
          </w:p>
        </w:tc>
        <w:tc>
          <w:tcPr>
            <w:tcW w:w="1418" w:type="dxa"/>
            <w:noWrap/>
            <w:hideMark/>
          </w:tcPr>
          <w:p w14:paraId="251FDDA6" w14:textId="77777777" w:rsidR="008D441E" w:rsidRPr="008D192F" w:rsidRDefault="008D441E" w:rsidP="008D441E">
            <w:pPr>
              <w:rPr>
                <w:sz w:val="18"/>
                <w:szCs w:val="18"/>
              </w:rPr>
            </w:pPr>
            <w:r w:rsidRPr="008D192F">
              <w:rPr>
                <w:sz w:val="18"/>
                <w:szCs w:val="18"/>
              </w:rPr>
              <w:t>8</w:t>
            </w:r>
          </w:p>
        </w:tc>
        <w:tc>
          <w:tcPr>
            <w:tcW w:w="1276" w:type="dxa"/>
            <w:noWrap/>
            <w:hideMark/>
          </w:tcPr>
          <w:p w14:paraId="5286E46C" w14:textId="77777777" w:rsidR="008D441E" w:rsidRPr="008D192F" w:rsidRDefault="008D441E" w:rsidP="008D441E">
            <w:pPr>
              <w:rPr>
                <w:sz w:val="18"/>
                <w:szCs w:val="18"/>
              </w:rPr>
            </w:pPr>
            <w:r w:rsidRPr="008D192F">
              <w:rPr>
                <w:sz w:val="18"/>
                <w:szCs w:val="18"/>
              </w:rPr>
              <w:t>26</w:t>
            </w:r>
          </w:p>
        </w:tc>
        <w:tc>
          <w:tcPr>
            <w:tcW w:w="1375" w:type="dxa"/>
            <w:noWrap/>
            <w:hideMark/>
          </w:tcPr>
          <w:p w14:paraId="1BF5E924" w14:textId="77777777" w:rsidR="008D441E" w:rsidRPr="008D192F" w:rsidRDefault="008D441E" w:rsidP="008D441E">
            <w:pPr>
              <w:rPr>
                <w:sz w:val="18"/>
                <w:szCs w:val="18"/>
              </w:rPr>
            </w:pPr>
            <w:r w:rsidRPr="008D192F">
              <w:rPr>
                <w:sz w:val="18"/>
                <w:szCs w:val="18"/>
              </w:rPr>
              <w:t>5,6</w:t>
            </w:r>
          </w:p>
        </w:tc>
        <w:tc>
          <w:tcPr>
            <w:tcW w:w="993" w:type="dxa"/>
            <w:noWrap/>
            <w:hideMark/>
          </w:tcPr>
          <w:p w14:paraId="43FDBEC1" w14:textId="77777777" w:rsidR="008D441E" w:rsidRPr="008D192F" w:rsidRDefault="008D441E" w:rsidP="008D441E">
            <w:pPr>
              <w:rPr>
                <w:sz w:val="18"/>
                <w:szCs w:val="18"/>
              </w:rPr>
            </w:pPr>
            <w:r w:rsidRPr="008D192F">
              <w:rPr>
                <w:sz w:val="18"/>
                <w:szCs w:val="18"/>
              </w:rPr>
              <w:t>1</w:t>
            </w:r>
          </w:p>
        </w:tc>
      </w:tr>
      <w:tr w:rsidR="008D441E" w:rsidRPr="008D192F" w14:paraId="32793021" w14:textId="77777777" w:rsidTr="008D441E">
        <w:trPr>
          <w:trHeight w:val="55"/>
        </w:trPr>
        <w:tc>
          <w:tcPr>
            <w:tcW w:w="766" w:type="dxa"/>
            <w:noWrap/>
            <w:hideMark/>
          </w:tcPr>
          <w:p w14:paraId="2458D59E" w14:textId="77777777" w:rsidR="008D441E" w:rsidRPr="008D192F" w:rsidRDefault="008D441E" w:rsidP="008D441E">
            <w:pPr>
              <w:rPr>
                <w:sz w:val="18"/>
                <w:szCs w:val="18"/>
              </w:rPr>
            </w:pPr>
            <w:r w:rsidRPr="008D192F">
              <w:rPr>
                <w:sz w:val="18"/>
                <w:szCs w:val="18"/>
              </w:rPr>
              <w:t>38,85</w:t>
            </w:r>
          </w:p>
        </w:tc>
        <w:tc>
          <w:tcPr>
            <w:tcW w:w="2066" w:type="dxa"/>
            <w:hideMark/>
          </w:tcPr>
          <w:p w14:paraId="7F07E2B0" w14:textId="77777777" w:rsidR="008D441E" w:rsidRPr="008D192F" w:rsidRDefault="008D441E" w:rsidP="008D441E">
            <w:pPr>
              <w:rPr>
                <w:sz w:val="18"/>
                <w:szCs w:val="18"/>
              </w:rPr>
            </w:pPr>
            <w:r w:rsidRPr="008D192F">
              <w:rPr>
                <w:sz w:val="18"/>
                <w:szCs w:val="18"/>
              </w:rPr>
              <w:t xml:space="preserve">Яблоко </w:t>
            </w:r>
          </w:p>
        </w:tc>
        <w:tc>
          <w:tcPr>
            <w:tcW w:w="845" w:type="dxa"/>
            <w:noWrap/>
            <w:hideMark/>
          </w:tcPr>
          <w:p w14:paraId="6C908766" w14:textId="77777777" w:rsidR="008D441E" w:rsidRPr="008D192F" w:rsidRDefault="008D441E" w:rsidP="008D441E">
            <w:pPr>
              <w:rPr>
                <w:sz w:val="18"/>
                <w:szCs w:val="18"/>
              </w:rPr>
            </w:pPr>
            <w:r w:rsidRPr="008D192F">
              <w:rPr>
                <w:sz w:val="18"/>
                <w:szCs w:val="18"/>
              </w:rPr>
              <w:t>110</w:t>
            </w:r>
          </w:p>
        </w:tc>
        <w:tc>
          <w:tcPr>
            <w:tcW w:w="666" w:type="dxa"/>
            <w:noWrap/>
            <w:hideMark/>
          </w:tcPr>
          <w:p w14:paraId="7FA751DB" w14:textId="77777777" w:rsidR="008D441E" w:rsidRPr="008D192F" w:rsidRDefault="008D441E" w:rsidP="008D441E">
            <w:pPr>
              <w:rPr>
                <w:sz w:val="18"/>
                <w:szCs w:val="18"/>
              </w:rPr>
            </w:pPr>
            <w:r w:rsidRPr="008D192F">
              <w:rPr>
                <w:sz w:val="18"/>
                <w:szCs w:val="18"/>
              </w:rPr>
              <w:t>0,44</w:t>
            </w:r>
          </w:p>
        </w:tc>
        <w:tc>
          <w:tcPr>
            <w:tcW w:w="666" w:type="dxa"/>
            <w:noWrap/>
            <w:hideMark/>
          </w:tcPr>
          <w:p w14:paraId="50FC3DDC" w14:textId="77777777" w:rsidR="008D441E" w:rsidRPr="008D192F" w:rsidRDefault="008D441E" w:rsidP="008D441E">
            <w:pPr>
              <w:rPr>
                <w:sz w:val="18"/>
                <w:szCs w:val="18"/>
              </w:rPr>
            </w:pPr>
            <w:r w:rsidRPr="008D192F">
              <w:rPr>
                <w:sz w:val="18"/>
                <w:szCs w:val="18"/>
              </w:rPr>
              <w:t>0,44</w:t>
            </w:r>
          </w:p>
        </w:tc>
        <w:tc>
          <w:tcPr>
            <w:tcW w:w="766" w:type="dxa"/>
            <w:noWrap/>
            <w:hideMark/>
          </w:tcPr>
          <w:p w14:paraId="77DE1223" w14:textId="77777777" w:rsidR="008D441E" w:rsidRPr="008D192F" w:rsidRDefault="008D441E" w:rsidP="008D441E">
            <w:pPr>
              <w:rPr>
                <w:sz w:val="18"/>
                <w:szCs w:val="18"/>
              </w:rPr>
            </w:pPr>
            <w:r w:rsidRPr="008D192F">
              <w:rPr>
                <w:sz w:val="18"/>
                <w:szCs w:val="18"/>
              </w:rPr>
              <w:t>17,27</w:t>
            </w:r>
          </w:p>
        </w:tc>
        <w:tc>
          <w:tcPr>
            <w:tcW w:w="1137" w:type="dxa"/>
            <w:noWrap/>
            <w:hideMark/>
          </w:tcPr>
          <w:p w14:paraId="1D6AB42A" w14:textId="77777777" w:rsidR="008D441E" w:rsidRPr="008D192F" w:rsidRDefault="008D441E" w:rsidP="008D441E">
            <w:pPr>
              <w:rPr>
                <w:sz w:val="18"/>
                <w:szCs w:val="18"/>
              </w:rPr>
            </w:pPr>
            <w:r w:rsidRPr="008D192F">
              <w:rPr>
                <w:sz w:val="18"/>
                <w:szCs w:val="18"/>
              </w:rPr>
              <w:t>74,8</w:t>
            </w:r>
          </w:p>
        </w:tc>
        <w:tc>
          <w:tcPr>
            <w:tcW w:w="851" w:type="dxa"/>
            <w:noWrap/>
            <w:hideMark/>
          </w:tcPr>
          <w:p w14:paraId="218E7505" w14:textId="77777777" w:rsidR="008D441E" w:rsidRPr="008D192F" w:rsidRDefault="008D441E" w:rsidP="008D441E">
            <w:pPr>
              <w:rPr>
                <w:sz w:val="18"/>
                <w:szCs w:val="18"/>
              </w:rPr>
            </w:pPr>
            <w:r w:rsidRPr="008D192F">
              <w:rPr>
                <w:sz w:val="18"/>
                <w:szCs w:val="18"/>
              </w:rPr>
              <w:t>0,03</w:t>
            </w:r>
          </w:p>
        </w:tc>
        <w:tc>
          <w:tcPr>
            <w:tcW w:w="850" w:type="dxa"/>
            <w:noWrap/>
            <w:hideMark/>
          </w:tcPr>
          <w:p w14:paraId="712BF869" w14:textId="77777777" w:rsidR="008D441E" w:rsidRPr="008D192F" w:rsidRDefault="008D441E" w:rsidP="008D441E">
            <w:pPr>
              <w:rPr>
                <w:sz w:val="18"/>
                <w:szCs w:val="18"/>
              </w:rPr>
            </w:pPr>
            <w:r w:rsidRPr="008D192F">
              <w:rPr>
                <w:sz w:val="18"/>
                <w:szCs w:val="18"/>
              </w:rPr>
              <w:t>11</w:t>
            </w:r>
          </w:p>
        </w:tc>
        <w:tc>
          <w:tcPr>
            <w:tcW w:w="851" w:type="dxa"/>
            <w:noWrap/>
            <w:hideMark/>
          </w:tcPr>
          <w:p w14:paraId="3EE5CBCE" w14:textId="77777777" w:rsidR="008D441E" w:rsidRPr="008D192F" w:rsidRDefault="008D441E" w:rsidP="008D441E">
            <w:pPr>
              <w:rPr>
                <w:sz w:val="18"/>
                <w:szCs w:val="18"/>
              </w:rPr>
            </w:pPr>
            <w:r w:rsidRPr="008D192F">
              <w:rPr>
                <w:sz w:val="18"/>
                <w:szCs w:val="18"/>
              </w:rPr>
              <w:t>5,5</w:t>
            </w:r>
          </w:p>
        </w:tc>
        <w:tc>
          <w:tcPr>
            <w:tcW w:w="850" w:type="dxa"/>
            <w:noWrap/>
            <w:hideMark/>
          </w:tcPr>
          <w:p w14:paraId="10C87AD3" w14:textId="77777777" w:rsidR="008D441E" w:rsidRPr="008D192F" w:rsidRDefault="008D441E" w:rsidP="008D441E">
            <w:pPr>
              <w:rPr>
                <w:sz w:val="18"/>
                <w:szCs w:val="18"/>
              </w:rPr>
            </w:pPr>
            <w:r w:rsidRPr="008D192F">
              <w:rPr>
                <w:sz w:val="18"/>
                <w:szCs w:val="18"/>
              </w:rPr>
              <w:t>0,22</w:t>
            </w:r>
          </w:p>
        </w:tc>
        <w:tc>
          <w:tcPr>
            <w:tcW w:w="1418" w:type="dxa"/>
            <w:noWrap/>
            <w:hideMark/>
          </w:tcPr>
          <w:p w14:paraId="761CB416" w14:textId="77777777" w:rsidR="008D441E" w:rsidRPr="008D192F" w:rsidRDefault="008D441E" w:rsidP="008D441E">
            <w:pPr>
              <w:rPr>
                <w:sz w:val="18"/>
                <w:szCs w:val="18"/>
              </w:rPr>
            </w:pPr>
            <w:r w:rsidRPr="008D192F">
              <w:rPr>
                <w:sz w:val="18"/>
                <w:szCs w:val="18"/>
              </w:rPr>
              <w:t>17,6</w:t>
            </w:r>
          </w:p>
        </w:tc>
        <w:tc>
          <w:tcPr>
            <w:tcW w:w="1276" w:type="dxa"/>
            <w:noWrap/>
            <w:hideMark/>
          </w:tcPr>
          <w:p w14:paraId="46359C1D" w14:textId="77777777" w:rsidR="008D441E" w:rsidRPr="008D192F" w:rsidRDefault="008D441E" w:rsidP="008D441E">
            <w:pPr>
              <w:rPr>
                <w:sz w:val="18"/>
                <w:szCs w:val="18"/>
              </w:rPr>
            </w:pPr>
            <w:r w:rsidRPr="008D192F">
              <w:rPr>
                <w:sz w:val="18"/>
                <w:szCs w:val="18"/>
              </w:rPr>
              <w:t>12,1</w:t>
            </w:r>
          </w:p>
        </w:tc>
        <w:tc>
          <w:tcPr>
            <w:tcW w:w="1375" w:type="dxa"/>
            <w:noWrap/>
            <w:hideMark/>
          </w:tcPr>
          <w:p w14:paraId="11B2E293" w14:textId="77777777" w:rsidR="008D441E" w:rsidRPr="008D192F" w:rsidRDefault="008D441E" w:rsidP="008D441E">
            <w:pPr>
              <w:rPr>
                <w:sz w:val="18"/>
                <w:szCs w:val="18"/>
              </w:rPr>
            </w:pPr>
            <w:r w:rsidRPr="008D192F">
              <w:rPr>
                <w:sz w:val="18"/>
                <w:szCs w:val="18"/>
              </w:rPr>
              <w:t>9,9</w:t>
            </w:r>
          </w:p>
        </w:tc>
        <w:tc>
          <w:tcPr>
            <w:tcW w:w="993" w:type="dxa"/>
            <w:noWrap/>
            <w:hideMark/>
          </w:tcPr>
          <w:p w14:paraId="16AAD34F" w14:textId="77777777" w:rsidR="008D441E" w:rsidRPr="008D192F" w:rsidRDefault="008D441E" w:rsidP="008D441E">
            <w:pPr>
              <w:rPr>
                <w:sz w:val="18"/>
                <w:szCs w:val="18"/>
              </w:rPr>
            </w:pPr>
            <w:r w:rsidRPr="008D192F">
              <w:rPr>
                <w:sz w:val="18"/>
                <w:szCs w:val="18"/>
              </w:rPr>
              <w:t>2,42</w:t>
            </w:r>
          </w:p>
        </w:tc>
      </w:tr>
      <w:tr w:rsidR="008D441E" w:rsidRPr="008D192F" w14:paraId="17E83EA3" w14:textId="77777777" w:rsidTr="008D441E">
        <w:trPr>
          <w:trHeight w:val="55"/>
        </w:trPr>
        <w:tc>
          <w:tcPr>
            <w:tcW w:w="3677" w:type="dxa"/>
            <w:gridSpan w:val="3"/>
            <w:noWrap/>
            <w:hideMark/>
          </w:tcPr>
          <w:p w14:paraId="6E381ED4" w14:textId="77777777" w:rsidR="008D441E" w:rsidRPr="008D192F" w:rsidRDefault="008D441E" w:rsidP="008D441E">
            <w:pPr>
              <w:rPr>
                <w:sz w:val="18"/>
                <w:szCs w:val="18"/>
              </w:rPr>
            </w:pPr>
            <w:r w:rsidRPr="008D192F">
              <w:rPr>
                <w:sz w:val="18"/>
                <w:szCs w:val="18"/>
              </w:rPr>
              <w:t xml:space="preserve">Итого за Завтрак </w:t>
            </w:r>
          </w:p>
        </w:tc>
        <w:tc>
          <w:tcPr>
            <w:tcW w:w="666" w:type="dxa"/>
            <w:noWrap/>
            <w:hideMark/>
          </w:tcPr>
          <w:p w14:paraId="7A0397BC" w14:textId="77777777" w:rsidR="008D441E" w:rsidRPr="008D192F" w:rsidRDefault="008D441E" w:rsidP="008D441E">
            <w:pPr>
              <w:rPr>
                <w:sz w:val="18"/>
                <w:szCs w:val="18"/>
              </w:rPr>
            </w:pPr>
            <w:r w:rsidRPr="008D192F">
              <w:rPr>
                <w:sz w:val="18"/>
                <w:szCs w:val="18"/>
              </w:rPr>
              <w:t>16,03</w:t>
            </w:r>
          </w:p>
        </w:tc>
        <w:tc>
          <w:tcPr>
            <w:tcW w:w="666" w:type="dxa"/>
            <w:noWrap/>
            <w:hideMark/>
          </w:tcPr>
          <w:p w14:paraId="76E0F6B6" w14:textId="77777777" w:rsidR="008D441E" w:rsidRPr="008D192F" w:rsidRDefault="008D441E" w:rsidP="008D441E">
            <w:pPr>
              <w:rPr>
                <w:sz w:val="18"/>
                <w:szCs w:val="18"/>
              </w:rPr>
            </w:pPr>
            <w:r w:rsidRPr="008D192F">
              <w:rPr>
                <w:sz w:val="18"/>
                <w:szCs w:val="18"/>
              </w:rPr>
              <w:t>15,28</w:t>
            </w:r>
          </w:p>
        </w:tc>
        <w:tc>
          <w:tcPr>
            <w:tcW w:w="766" w:type="dxa"/>
            <w:noWrap/>
            <w:hideMark/>
          </w:tcPr>
          <w:p w14:paraId="2F65A838" w14:textId="77777777" w:rsidR="008D441E" w:rsidRPr="008D192F" w:rsidRDefault="008D441E" w:rsidP="008D441E">
            <w:pPr>
              <w:rPr>
                <w:sz w:val="18"/>
                <w:szCs w:val="18"/>
              </w:rPr>
            </w:pPr>
            <w:r w:rsidRPr="008D192F">
              <w:rPr>
                <w:sz w:val="18"/>
                <w:szCs w:val="18"/>
              </w:rPr>
              <w:t>81,33</w:t>
            </w:r>
          </w:p>
        </w:tc>
        <w:tc>
          <w:tcPr>
            <w:tcW w:w="1137" w:type="dxa"/>
            <w:noWrap/>
            <w:hideMark/>
          </w:tcPr>
          <w:p w14:paraId="69F328CF" w14:textId="77777777" w:rsidR="008D441E" w:rsidRPr="008D192F" w:rsidRDefault="008D441E" w:rsidP="008D441E">
            <w:pPr>
              <w:rPr>
                <w:sz w:val="18"/>
                <w:szCs w:val="18"/>
              </w:rPr>
            </w:pPr>
            <w:r w:rsidRPr="008D192F">
              <w:rPr>
                <w:sz w:val="18"/>
                <w:szCs w:val="18"/>
              </w:rPr>
              <w:t>527,94</w:t>
            </w:r>
          </w:p>
        </w:tc>
        <w:tc>
          <w:tcPr>
            <w:tcW w:w="851" w:type="dxa"/>
            <w:noWrap/>
            <w:hideMark/>
          </w:tcPr>
          <w:p w14:paraId="30717D71" w14:textId="77777777" w:rsidR="008D441E" w:rsidRPr="008D192F" w:rsidRDefault="008D441E" w:rsidP="008D441E">
            <w:pPr>
              <w:rPr>
                <w:sz w:val="18"/>
                <w:szCs w:val="18"/>
              </w:rPr>
            </w:pPr>
            <w:r w:rsidRPr="008D192F">
              <w:rPr>
                <w:sz w:val="18"/>
                <w:szCs w:val="18"/>
              </w:rPr>
              <w:t>0,50</w:t>
            </w:r>
          </w:p>
        </w:tc>
        <w:tc>
          <w:tcPr>
            <w:tcW w:w="850" w:type="dxa"/>
            <w:noWrap/>
            <w:hideMark/>
          </w:tcPr>
          <w:p w14:paraId="0CE635A4" w14:textId="77777777" w:rsidR="008D441E" w:rsidRPr="008D192F" w:rsidRDefault="008D441E" w:rsidP="008D441E">
            <w:pPr>
              <w:rPr>
                <w:sz w:val="18"/>
                <w:szCs w:val="18"/>
              </w:rPr>
            </w:pPr>
            <w:r w:rsidRPr="008D192F">
              <w:rPr>
                <w:sz w:val="18"/>
                <w:szCs w:val="18"/>
              </w:rPr>
              <w:t>28,12</w:t>
            </w:r>
          </w:p>
        </w:tc>
        <w:tc>
          <w:tcPr>
            <w:tcW w:w="851" w:type="dxa"/>
            <w:noWrap/>
            <w:hideMark/>
          </w:tcPr>
          <w:p w14:paraId="76A48308" w14:textId="77777777" w:rsidR="008D441E" w:rsidRPr="008D192F" w:rsidRDefault="008D441E" w:rsidP="008D441E">
            <w:pPr>
              <w:rPr>
                <w:sz w:val="18"/>
                <w:szCs w:val="18"/>
              </w:rPr>
            </w:pPr>
            <w:r w:rsidRPr="008D192F">
              <w:rPr>
                <w:sz w:val="18"/>
                <w:szCs w:val="18"/>
              </w:rPr>
              <w:t>225,42</w:t>
            </w:r>
          </w:p>
        </w:tc>
        <w:tc>
          <w:tcPr>
            <w:tcW w:w="850" w:type="dxa"/>
            <w:noWrap/>
            <w:hideMark/>
          </w:tcPr>
          <w:p w14:paraId="2043BB6D" w14:textId="77777777" w:rsidR="008D441E" w:rsidRPr="008D192F" w:rsidRDefault="008D441E" w:rsidP="008D441E">
            <w:pPr>
              <w:rPr>
                <w:sz w:val="18"/>
                <w:szCs w:val="18"/>
              </w:rPr>
            </w:pPr>
            <w:r w:rsidRPr="008D192F">
              <w:rPr>
                <w:sz w:val="18"/>
                <w:szCs w:val="18"/>
              </w:rPr>
              <w:t>3,84</w:t>
            </w:r>
          </w:p>
        </w:tc>
        <w:tc>
          <w:tcPr>
            <w:tcW w:w="1418" w:type="dxa"/>
            <w:noWrap/>
            <w:hideMark/>
          </w:tcPr>
          <w:p w14:paraId="6179FF44" w14:textId="77777777" w:rsidR="008D441E" w:rsidRPr="008D192F" w:rsidRDefault="008D441E" w:rsidP="008D441E">
            <w:pPr>
              <w:rPr>
                <w:sz w:val="18"/>
                <w:szCs w:val="18"/>
              </w:rPr>
            </w:pPr>
            <w:r w:rsidRPr="008D192F">
              <w:rPr>
                <w:sz w:val="18"/>
                <w:szCs w:val="18"/>
              </w:rPr>
              <w:t>42,81</w:t>
            </w:r>
          </w:p>
        </w:tc>
        <w:tc>
          <w:tcPr>
            <w:tcW w:w="1276" w:type="dxa"/>
            <w:noWrap/>
            <w:hideMark/>
          </w:tcPr>
          <w:p w14:paraId="2042B629" w14:textId="77777777" w:rsidR="008D441E" w:rsidRPr="008D192F" w:rsidRDefault="008D441E" w:rsidP="008D441E">
            <w:pPr>
              <w:rPr>
                <w:sz w:val="18"/>
                <w:szCs w:val="18"/>
              </w:rPr>
            </w:pPr>
            <w:r w:rsidRPr="008D192F">
              <w:rPr>
                <w:sz w:val="18"/>
                <w:szCs w:val="18"/>
              </w:rPr>
              <w:t>177,54</w:t>
            </w:r>
          </w:p>
        </w:tc>
        <w:tc>
          <w:tcPr>
            <w:tcW w:w="1375" w:type="dxa"/>
            <w:noWrap/>
            <w:hideMark/>
          </w:tcPr>
          <w:p w14:paraId="3A53104C" w14:textId="77777777" w:rsidR="008D441E" w:rsidRPr="008D192F" w:rsidRDefault="008D441E" w:rsidP="008D441E">
            <w:pPr>
              <w:rPr>
                <w:sz w:val="18"/>
                <w:szCs w:val="18"/>
              </w:rPr>
            </w:pPr>
            <w:r w:rsidRPr="008D192F">
              <w:rPr>
                <w:sz w:val="18"/>
                <w:szCs w:val="18"/>
              </w:rPr>
              <w:t>50,46</w:t>
            </w:r>
          </w:p>
        </w:tc>
        <w:tc>
          <w:tcPr>
            <w:tcW w:w="993" w:type="dxa"/>
            <w:noWrap/>
            <w:hideMark/>
          </w:tcPr>
          <w:p w14:paraId="1FA4FF70" w14:textId="77777777" w:rsidR="008D441E" w:rsidRPr="008D192F" w:rsidRDefault="008D441E" w:rsidP="008D441E">
            <w:pPr>
              <w:rPr>
                <w:sz w:val="18"/>
                <w:szCs w:val="18"/>
              </w:rPr>
            </w:pPr>
            <w:r w:rsidRPr="008D192F">
              <w:rPr>
                <w:sz w:val="18"/>
                <w:szCs w:val="18"/>
              </w:rPr>
              <w:t>4,60</w:t>
            </w:r>
          </w:p>
        </w:tc>
      </w:tr>
      <w:tr w:rsidR="008D441E" w:rsidRPr="008D192F" w14:paraId="77F2C0ED" w14:textId="77777777" w:rsidTr="008D441E">
        <w:trPr>
          <w:trHeight w:val="55"/>
        </w:trPr>
        <w:tc>
          <w:tcPr>
            <w:tcW w:w="15376" w:type="dxa"/>
            <w:gridSpan w:val="15"/>
            <w:noWrap/>
            <w:hideMark/>
          </w:tcPr>
          <w:p w14:paraId="43B7A99D" w14:textId="77777777" w:rsidR="008D441E" w:rsidRPr="008D192F" w:rsidRDefault="008D441E" w:rsidP="008D441E">
            <w:pPr>
              <w:rPr>
                <w:sz w:val="18"/>
                <w:szCs w:val="18"/>
              </w:rPr>
            </w:pPr>
            <w:r w:rsidRPr="008D192F">
              <w:rPr>
                <w:sz w:val="18"/>
                <w:szCs w:val="18"/>
              </w:rPr>
              <w:t xml:space="preserve">Обед </w:t>
            </w:r>
          </w:p>
        </w:tc>
      </w:tr>
      <w:tr w:rsidR="008D441E" w:rsidRPr="008D192F" w14:paraId="48CA8D94" w14:textId="77777777" w:rsidTr="008D441E">
        <w:trPr>
          <w:trHeight w:val="55"/>
        </w:trPr>
        <w:tc>
          <w:tcPr>
            <w:tcW w:w="766" w:type="dxa"/>
            <w:noWrap/>
            <w:hideMark/>
          </w:tcPr>
          <w:p w14:paraId="36E03C95" w14:textId="77777777" w:rsidR="008D441E" w:rsidRPr="008D192F" w:rsidRDefault="008D441E" w:rsidP="008D441E">
            <w:pPr>
              <w:rPr>
                <w:sz w:val="18"/>
                <w:szCs w:val="18"/>
              </w:rPr>
            </w:pPr>
            <w:r w:rsidRPr="008D192F">
              <w:rPr>
                <w:sz w:val="18"/>
                <w:szCs w:val="18"/>
              </w:rPr>
              <w:t>129,09</w:t>
            </w:r>
          </w:p>
        </w:tc>
        <w:tc>
          <w:tcPr>
            <w:tcW w:w="2066" w:type="dxa"/>
            <w:hideMark/>
          </w:tcPr>
          <w:p w14:paraId="5380FCF7" w14:textId="77777777" w:rsidR="008D441E" w:rsidRPr="008D192F" w:rsidRDefault="008D441E" w:rsidP="008D441E">
            <w:pPr>
              <w:rPr>
                <w:sz w:val="18"/>
                <w:szCs w:val="18"/>
              </w:rPr>
            </w:pPr>
            <w:r w:rsidRPr="008D192F">
              <w:rPr>
                <w:sz w:val="18"/>
                <w:szCs w:val="18"/>
              </w:rPr>
              <w:t xml:space="preserve">Суп картофельный с горохом </w:t>
            </w:r>
          </w:p>
        </w:tc>
        <w:tc>
          <w:tcPr>
            <w:tcW w:w="845" w:type="dxa"/>
            <w:noWrap/>
            <w:hideMark/>
          </w:tcPr>
          <w:p w14:paraId="16756B98" w14:textId="77777777" w:rsidR="008D441E" w:rsidRPr="008D192F" w:rsidRDefault="008D441E" w:rsidP="008D441E">
            <w:pPr>
              <w:rPr>
                <w:sz w:val="18"/>
                <w:szCs w:val="18"/>
              </w:rPr>
            </w:pPr>
            <w:r w:rsidRPr="008D192F">
              <w:rPr>
                <w:sz w:val="18"/>
                <w:szCs w:val="18"/>
              </w:rPr>
              <w:t>200</w:t>
            </w:r>
          </w:p>
        </w:tc>
        <w:tc>
          <w:tcPr>
            <w:tcW w:w="666" w:type="dxa"/>
            <w:noWrap/>
            <w:hideMark/>
          </w:tcPr>
          <w:p w14:paraId="31AD7438" w14:textId="77777777" w:rsidR="008D441E" w:rsidRPr="008D192F" w:rsidRDefault="008D441E" w:rsidP="008D441E">
            <w:pPr>
              <w:rPr>
                <w:sz w:val="18"/>
                <w:szCs w:val="18"/>
              </w:rPr>
            </w:pPr>
            <w:r w:rsidRPr="008D192F">
              <w:rPr>
                <w:sz w:val="18"/>
                <w:szCs w:val="18"/>
              </w:rPr>
              <w:t>4,89</w:t>
            </w:r>
          </w:p>
        </w:tc>
        <w:tc>
          <w:tcPr>
            <w:tcW w:w="666" w:type="dxa"/>
            <w:noWrap/>
            <w:hideMark/>
          </w:tcPr>
          <w:p w14:paraId="6650658D" w14:textId="77777777" w:rsidR="008D441E" w:rsidRPr="008D192F" w:rsidRDefault="008D441E" w:rsidP="008D441E">
            <w:pPr>
              <w:rPr>
                <w:sz w:val="18"/>
                <w:szCs w:val="18"/>
              </w:rPr>
            </w:pPr>
            <w:r w:rsidRPr="008D192F">
              <w:rPr>
                <w:sz w:val="18"/>
                <w:szCs w:val="18"/>
              </w:rPr>
              <w:t>3,72</w:t>
            </w:r>
          </w:p>
        </w:tc>
        <w:tc>
          <w:tcPr>
            <w:tcW w:w="766" w:type="dxa"/>
            <w:noWrap/>
            <w:hideMark/>
          </w:tcPr>
          <w:p w14:paraId="3554D0ED" w14:textId="77777777" w:rsidR="008D441E" w:rsidRPr="008D192F" w:rsidRDefault="008D441E" w:rsidP="008D441E">
            <w:pPr>
              <w:rPr>
                <w:sz w:val="18"/>
                <w:szCs w:val="18"/>
              </w:rPr>
            </w:pPr>
            <w:r w:rsidRPr="008D192F">
              <w:rPr>
                <w:sz w:val="18"/>
                <w:szCs w:val="18"/>
              </w:rPr>
              <w:t>16,24</w:t>
            </w:r>
          </w:p>
        </w:tc>
        <w:tc>
          <w:tcPr>
            <w:tcW w:w="1137" w:type="dxa"/>
            <w:noWrap/>
            <w:hideMark/>
          </w:tcPr>
          <w:p w14:paraId="11DFF3DC" w14:textId="77777777" w:rsidR="008D441E" w:rsidRPr="008D192F" w:rsidRDefault="008D441E" w:rsidP="008D441E">
            <w:pPr>
              <w:rPr>
                <w:sz w:val="18"/>
                <w:szCs w:val="18"/>
              </w:rPr>
            </w:pPr>
            <w:r w:rsidRPr="008D192F">
              <w:rPr>
                <w:sz w:val="18"/>
                <w:szCs w:val="18"/>
              </w:rPr>
              <w:t>118,21</w:t>
            </w:r>
          </w:p>
        </w:tc>
        <w:tc>
          <w:tcPr>
            <w:tcW w:w="851" w:type="dxa"/>
            <w:noWrap/>
            <w:hideMark/>
          </w:tcPr>
          <w:p w14:paraId="579AF7A4" w14:textId="77777777" w:rsidR="008D441E" w:rsidRPr="008D192F" w:rsidRDefault="008D441E" w:rsidP="008D441E">
            <w:pPr>
              <w:rPr>
                <w:sz w:val="18"/>
                <w:szCs w:val="18"/>
              </w:rPr>
            </w:pPr>
            <w:r w:rsidRPr="008D192F">
              <w:rPr>
                <w:sz w:val="18"/>
                <w:szCs w:val="18"/>
              </w:rPr>
              <w:t>0,2</w:t>
            </w:r>
          </w:p>
        </w:tc>
        <w:tc>
          <w:tcPr>
            <w:tcW w:w="850" w:type="dxa"/>
            <w:noWrap/>
            <w:hideMark/>
          </w:tcPr>
          <w:p w14:paraId="6F1B3BAC" w14:textId="77777777" w:rsidR="008D441E" w:rsidRPr="008D192F" w:rsidRDefault="008D441E" w:rsidP="008D441E">
            <w:pPr>
              <w:rPr>
                <w:sz w:val="18"/>
                <w:szCs w:val="18"/>
              </w:rPr>
            </w:pPr>
            <w:r w:rsidRPr="008D192F">
              <w:rPr>
                <w:sz w:val="18"/>
                <w:szCs w:val="18"/>
              </w:rPr>
              <w:t>9,32</w:t>
            </w:r>
          </w:p>
        </w:tc>
        <w:tc>
          <w:tcPr>
            <w:tcW w:w="851" w:type="dxa"/>
            <w:noWrap/>
            <w:hideMark/>
          </w:tcPr>
          <w:p w14:paraId="02CD214F" w14:textId="77777777" w:rsidR="008D441E" w:rsidRPr="008D192F" w:rsidRDefault="008D441E" w:rsidP="008D441E">
            <w:pPr>
              <w:rPr>
                <w:sz w:val="18"/>
                <w:szCs w:val="18"/>
              </w:rPr>
            </w:pPr>
            <w:r w:rsidRPr="008D192F">
              <w:rPr>
                <w:sz w:val="18"/>
                <w:szCs w:val="18"/>
              </w:rPr>
              <w:t>209,52</w:t>
            </w:r>
          </w:p>
        </w:tc>
        <w:tc>
          <w:tcPr>
            <w:tcW w:w="850" w:type="dxa"/>
            <w:noWrap/>
            <w:hideMark/>
          </w:tcPr>
          <w:p w14:paraId="128395DD" w14:textId="77777777" w:rsidR="008D441E" w:rsidRPr="008D192F" w:rsidRDefault="008D441E" w:rsidP="008D441E">
            <w:pPr>
              <w:rPr>
                <w:sz w:val="18"/>
                <w:szCs w:val="18"/>
              </w:rPr>
            </w:pPr>
            <w:r w:rsidRPr="008D192F">
              <w:rPr>
                <w:sz w:val="18"/>
                <w:szCs w:val="18"/>
              </w:rPr>
              <w:t>1,59</w:t>
            </w:r>
          </w:p>
        </w:tc>
        <w:tc>
          <w:tcPr>
            <w:tcW w:w="1418" w:type="dxa"/>
            <w:noWrap/>
            <w:hideMark/>
          </w:tcPr>
          <w:p w14:paraId="5D1901AC" w14:textId="77777777" w:rsidR="008D441E" w:rsidRPr="008D192F" w:rsidRDefault="008D441E" w:rsidP="008D441E">
            <w:pPr>
              <w:rPr>
                <w:sz w:val="18"/>
                <w:szCs w:val="18"/>
              </w:rPr>
            </w:pPr>
            <w:r w:rsidRPr="008D192F">
              <w:rPr>
                <w:sz w:val="18"/>
                <w:szCs w:val="18"/>
              </w:rPr>
              <w:t>25,37</w:t>
            </w:r>
          </w:p>
        </w:tc>
        <w:tc>
          <w:tcPr>
            <w:tcW w:w="1276" w:type="dxa"/>
            <w:noWrap/>
            <w:hideMark/>
          </w:tcPr>
          <w:p w14:paraId="236211C8" w14:textId="77777777" w:rsidR="008D441E" w:rsidRPr="008D192F" w:rsidRDefault="008D441E" w:rsidP="008D441E">
            <w:pPr>
              <w:rPr>
                <w:sz w:val="18"/>
                <w:szCs w:val="18"/>
              </w:rPr>
            </w:pPr>
            <w:r w:rsidRPr="008D192F">
              <w:rPr>
                <w:sz w:val="18"/>
                <w:szCs w:val="18"/>
              </w:rPr>
              <w:t>69,78</w:t>
            </w:r>
          </w:p>
        </w:tc>
        <w:tc>
          <w:tcPr>
            <w:tcW w:w="1375" w:type="dxa"/>
            <w:noWrap/>
            <w:hideMark/>
          </w:tcPr>
          <w:p w14:paraId="0450E786" w14:textId="77777777" w:rsidR="008D441E" w:rsidRPr="008D192F" w:rsidRDefault="008D441E" w:rsidP="008D441E">
            <w:pPr>
              <w:rPr>
                <w:sz w:val="18"/>
                <w:szCs w:val="18"/>
              </w:rPr>
            </w:pPr>
            <w:r w:rsidRPr="008D192F">
              <w:rPr>
                <w:sz w:val="18"/>
                <w:szCs w:val="18"/>
              </w:rPr>
              <w:t>28,46</w:t>
            </w:r>
          </w:p>
        </w:tc>
        <w:tc>
          <w:tcPr>
            <w:tcW w:w="993" w:type="dxa"/>
            <w:noWrap/>
            <w:hideMark/>
          </w:tcPr>
          <w:p w14:paraId="2ECEA632" w14:textId="77777777" w:rsidR="008D441E" w:rsidRPr="008D192F" w:rsidRDefault="008D441E" w:rsidP="008D441E">
            <w:pPr>
              <w:rPr>
                <w:sz w:val="18"/>
                <w:szCs w:val="18"/>
              </w:rPr>
            </w:pPr>
            <w:r w:rsidRPr="008D192F">
              <w:rPr>
                <w:sz w:val="18"/>
                <w:szCs w:val="18"/>
              </w:rPr>
              <w:t>1,63</w:t>
            </w:r>
          </w:p>
        </w:tc>
      </w:tr>
      <w:tr w:rsidR="008D441E" w:rsidRPr="008D192F" w14:paraId="03301F24" w14:textId="77777777" w:rsidTr="008D441E">
        <w:trPr>
          <w:trHeight w:val="55"/>
        </w:trPr>
        <w:tc>
          <w:tcPr>
            <w:tcW w:w="766" w:type="dxa"/>
            <w:noWrap/>
            <w:hideMark/>
          </w:tcPr>
          <w:p w14:paraId="1DA63033" w14:textId="77777777" w:rsidR="008D441E" w:rsidRPr="008D192F" w:rsidRDefault="008D441E" w:rsidP="008D441E">
            <w:pPr>
              <w:rPr>
                <w:sz w:val="18"/>
                <w:szCs w:val="18"/>
              </w:rPr>
            </w:pPr>
            <w:r w:rsidRPr="008D192F">
              <w:rPr>
                <w:sz w:val="18"/>
                <w:szCs w:val="18"/>
              </w:rPr>
              <w:t>502,56</w:t>
            </w:r>
          </w:p>
        </w:tc>
        <w:tc>
          <w:tcPr>
            <w:tcW w:w="2066" w:type="dxa"/>
            <w:hideMark/>
          </w:tcPr>
          <w:p w14:paraId="0B93C84E" w14:textId="77777777" w:rsidR="008D441E" w:rsidRPr="008D192F" w:rsidRDefault="008D441E" w:rsidP="008D441E">
            <w:pPr>
              <w:rPr>
                <w:sz w:val="18"/>
                <w:szCs w:val="18"/>
              </w:rPr>
            </w:pPr>
            <w:r w:rsidRPr="008D192F">
              <w:rPr>
                <w:sz w:val="18"/>
                <w:szCs w:val="18"/>
              </w:rPr>
              <w:t xml:space="preserve">Биточки из мяса птицы  с томатным соусом </w:t>
            </w:r>
          </w:p>
        </w:tc>
        <w:tc>
          <w:tcPr>
            <w:tcW w:w="845" w:type="dxa"/>
            <w:noWrap/>
            <w:hideMark/>
          </w:tcPr>
          <w:p w14:paraId="3F781F85" w14:textId="77777777" w:rsidR="008D441E" w:rsidRPr="008D192F" w:rsidRDefault="008D441E" w:rsidP="008D441E">
            <w:pPr>
              <w:rPr>
                <w:sz w:val="18"/>
                <w:szCs w:val="18"/>
              </w:rPr>
            </w:pPr>
            <w:r w:rsidRPr="008D192F">
              <w:rPr>
                <w:sz w:val="18"/>
                <w:szCs w:val="18"/>
              </w:rPr>
              <w:t>90</w:t>
            </w:r>
          </w:p>
        </w:tc>
        <w:tc>
          <w:tcPr>
            <w:tcW w:w="666" w:type="dxa"/>
            <w:noWrap/>
            <w:hideMark/>
          </w:tcPr>
          <w:p w14:paraId="7E5DFA38" w14:textId="77777777" w:rsidR="008D441E" w:rsidRPr="008D192F" w:rsidRDefault="008D441E" w:rsidP="008D441E">
            <w:pPr>
              <w:rPr>
                <w:sz w:val="18"/>
                <w:szCs w:val="18"/>
              </w:rPr>
            </w:pPr>
            <w:r w:rsidRPr="008D192F">
              <w:rPr>
                <w:sz w:val="18"/>
                <w:szCs w:val="18"/>
              </w:rPr>
              <w:t>11,97</w:t>
            </w:r>
          </w:p>
        </w:tc>
        <w:tc>
          <w:tcPr>
            <w:tcW w:w="666" w:type="dxa"/>
            <w:noWrap/>
            <w:hideMark/>
          </w:tcPr>
          <w:p w14:paraId="76552C6E" w14:textId="77777777" w:rsidR="008D441E" w:rsidRPr="008D192F" w:rsidRDefault="008D441E" w:rsidP="008D441E">
            <w:pPr>
              <w:rPr>
                <w:sz w:val="18"/>
                <w:szCs w:val="18"/>
              </w:rPr>
            </w:pPr>
            <w:r w:rsidRPr="008D192F">
              <w:rPr>
                <w:sz w:val="18"/>
                <w:szCs w:val="18"/>
              </w:rPr>
              <w:t>13,81</w:t>
            </w:r>
          </w:p>
        </w:tc>
        <w:tc>
          <w:tcPr>
            <w:tcW w:w="766" w:type="dxa"/>
            <w:noWrap/>
            <w:hideMark/>
          </w:tcPr>
          <w:p w14:paraId="3C965BFE" w14:textId="77777777" w:rsidR="008D441E" w:rsidRPr="008D192F" w:rsidRDefault="008D441E" w:rsidP="008D441E">
            <w:pPr>
              <w:rPr>
                <w:sz w:val="18"/>
                <w:szCs w:val="18"/>
              </w:rPr>
            </w:pPr>
            <w:r w:rsidRPr="008D192F">
              <w:rPr>
                <w:sz w:val="18"/>
                <w:szCs w:val="18"/>
              </w:rPr>
              <w:t>12,52</w:t>
            </w:r>
          </w:p>
        </w:tc>
        <w:tc>
          <w:tcPr>
            <w:tcW w:w="1137" w:type="dxa"/>
            <w:noWrap/>
            <w:hideMark/>
          </w:tcPr>
          <w:p w14:paraId="6F53E5A1" w14:textId="77777777" w:rsidR="008D441E" w:rsidRPr="008D192F" w:rsidRDefault="008D441E" w:rsidP="008D441E">
            <w:pPr>
              <w:rPr>
                <w:sz w:val="18"/>
                <w:szCs w:val="18"/>
              </w:rPr>
            </w:pPr>
            <w:r w:rsidRPr="008D192F">
              <w:rPr>
                <w:sz w:val="18"/>
                <w:szCs w:val="18"/>
              </w:rPr>
              <w:t>222,17</w:t>
            </w:r>
          </w:p>
        </w:tc>
        <w:tc>
          <w:tcPr>
            <w:tcW w:w="851" w:type="dxa"/>
            <w:noWrap/>
            <w:hideMark/>
          </w:tcPr>
          <w:p w14:paraId="009D40D6" w14:textId="77777777" w:rsidR="008D441E" w:rsidRPr="008D192F" w:rsidRDefault="008D441E" w:rsidP="008D441E">
            <w:pPr>
              <w:rPr>
                <w:sz w:val="18"/>
                <w:szCs w:val="18"/>
              </w:rPr>
            </w:pPr>
            <w:r w:rsidRPr="008D192F">
              <w:rPr>
                <w:sz w:val="18"/>
                <w:szCs w:val="18"/>
              </w:rPr>
              <w:t>0,01</w:t>
            </w:r>
          </w:p>
        </w:tc>
        <w:tc>
          <w:tcPr>
            <w:tcW w:w="850" w:type="dxa"/>
            <w:noWrap/>
            <w:hideMark/>
          </w:tcPr>
          <w:p w14:paraId="2BCD0239" w14:textId="77777777" w:rsidR="008D441E" w:rsidRPr="008D192F" w:rsidRDefault="008D441E" w:rsidP="008D441E">
            <w:pPr>
              <w:rPr>
                <w:sz w:val="18"/>
                <w:szCs w:val="18"/>
              </w:rPr>
            </w:pPr>
            <w:r w:rsidRPr="008D192F">
              <w:rPr>
                <w:sz w:val="18"/>
                <w:szCs w:val="18"/>
              </w:rPr>
              <w:t>1,5</w:t>
            </w:r>
          </w:p>
        </w:tc>
        <w:tc>
          <w:tcPr>
            <w:tcW w:w="851" w:type="dxa"/>
            <w:noWrap/>
            <w:hideMark/>
          </w:tcPr>
          <w:p w14:paraId="72DB0C30" w14:textId="77777777" w:rsidR="008D441E" w:rsidRPr="008D192F" w:rsidRDefault="008D441E" w:rsidP="008D441E">
            <w:pPr>
              <w:rPr>
                <w:sz w:val="18"/>
                <w:szCs w:val="18"/>
              </w:rPr>
            </w:pPr>
            <w:r w:rsidRPr="008D192F">
              <w:rPr>
                <w:sz w:val="18"/>
                <w:szCs w:val="18"/>
              </w:rPr>
              <w:t>45</w:t>
            </w:r>
          </w:p>
        </w:tc>
        <w:tc>
          <w:tcPr>
            <w:tcW w:w="850" w:type="dxa"/>
            <w:noWrap/>
            <w:hideMark/>
          </w:tcPr>
          <w:p w14:paraId="586F7DB7" w14:textId="77777777" w:rsidR="008D441E" w:rsidRPr="008D192F" w:rsidRDefault="008D441E" w:rsidP="008D441E">
            <w:pPr>
              <w:rPr>
                <w:sz w:val="18"/>
                <w:szCs w:val="18"/>
              </w:rPr>
            </w:pPr>
            <w:r w:rsidRPr="008D192F">
              <w:rPr>
                <w:sz w:val="18"/>
                <w:szCs w:val="18"/>
              </w:rPr>
              <w:t>1,16</w:t>
            </w:r>
          </w:p>
        </w:tc>
        <w:tc>
          <w:tcPr>
            <w:tcW w:w="1418" w:type="dxa"/>
            <w:noWrap/>
            <w:hideMark/>
          </w:tcPr>
          <w:p w14:paraId="4836C9D8" w14:textId="77777777" w:rsidR="008D441E" w:rsidRPr="008D192F" w:rsidRDefault="008D441E" w:rsidP="008D441E">
            <w:pPr>
              <w:rPr>
                <w:sz w:val="18"/>
                <w:szCs w:val="18"/>
              </w:rPr>
            </w:pPr>
            <w:r w:rsidRPr="008D192F">
              <w:rPr>
                <w:sz w:val="18"/>
                <w:szCs w:val="18"/>
              </w:rPr>
              <w:t>3,36</w:t>
            </w:r>
          </w:p>
        </w:tc>
        <w:tc>
          <w:tcPr>
            <w:tcW w:w="1276" w:type="dxa"/>
            <w:noWrap/>
            <w:hideMark/>
          </w:tcPr>
          <w:p w14:paraId="78EA40AD" w14:textId="77777777" w:rsidR="008D441E" w:rsidRPr="008D192F" w:rsidRDefault="008D441E" w:rsidP="008D441E">
            <w:pPr>
              <w:rPr>
                <w:sz w:val="18"/>
                <w:szCs w:val="18"/>
              </w:rPr>
            </w:pPr>
            <w:r w:rsidRPr="008D192F">
              <w:rPr>
                <w:sz w:val="18"/>
                <w:szCs w:val="18"/>
              </w:rPr>
              <w:t>4,63</w:t>
            </w:r>
          </w:p>
        </w:tc>
        <w:tc>
          <w:tcPr>
            <w:tcW w:w="1375" w:type="dxa"/>
            <w:noWrap/>
            <w:hideMark/>
          </w:tcPr>
          <w:p w14:paraId="4DC02B8D" w14:textId="77777777" w:rsidR="008D441E" w:rsidRPr="008D192F" w:rsidRDefault="008D441E" w:rsidP="008D441E">
            <w:pPr>
              <w:rPr>
                <w:sz w:val="18"/>
                <w:szCs w:val="18"/>
              </w:rPr>
            </w:pPr>
            <w:r w:rsidRPr="008D192F">
              <w:rPr>
                <w:sz w:val="18"/>
                <w:szCs w:val="18"/>
              </w:rPr>
              <w:t>2,6</w:t>
            </w:r>
          </w:p>
        </w:tc>
        <w:tc>
          <w:tcPr>
            <w:tcW w:w="993" w:type="dxa"/>
            <w:noWrap/>
            <w:hideMark/>
          </w:tcPr>
          <w:p w14:paraId="6053A00E" w14:textId="77777777" w:rsidR="008D441E" w:rsidRPr="008D192F" w:rsidRDefault="008D441E" w:rsidP="008D441E">
            <w:pPr>
              <w:rPr>
                <w:sz w:val="18"/>
                <w:szCs w:val="18"/>
              </w:rPr>
            </w:pPr>
            <w:r w:rsidRPr="008D192F">
              <w:rPr>
                <w:sz w:val="18"/>
                <w:szCs w:val="18"/>
              </w:rPr>
              <w:t>0,12</w:t>
            </w:r>
          </w:p>
        </w:tc>
      </w:tr>
      <w:tr w:rsidR="008D441E" w:rsidRPr="008D192F" w14:paraId="45C0B98A" w14:textId="77777777" w:rsidTr="008D441E">
        <w:trPr>
          <w:trHeight w:val="55"/>
        </w:trPr>
        <w:tc>
          <w:tcPr>
            <w:tcW w:w="766" w:type="dxa"/>
            <w:noWrap/>
            <w:hideMark/>
          </w:tcPr>
          <w:p w14:paraId="68276AB0" w14:textId="77777777" w:rsidR="008D441E" w:rsidRPr="008D192F" w:rsidRDefault="008D441E" w:rsidP="008D441E">
            <w:pPr>
              <w:rPr>
                <w:sz w:val="18"/>
                <w:szCs w:val="18"/>
              </w:rPr>
            </w:pPr>
            <w:r w:rsidRPr="008D192F">
              <w:rPr>
                <w:sz w:val="18"/>
                <w:szCs w:val="18"/>
              </w:rPr>
              <w:t>211,41</w:t>
            </w:r>
          </w:p>
        </w:tc>
        <w:tc>
          <w:tcPr>
            <w:tcW w:w="2066" w:type="dxa"/>
            <w:hideMark/>
          </w:tcPr>
          <w:p w14:paraId="4B34CE23" w14:textId="77777777" w:rsidR="008D441E" w:rsidRPr="008D192F" w:rsidRDefault="008D441E" w:rsidP="008D441E">
            <w:pPr>
              <w:rPr>
                <w:sz w:val="18"/>
                <w:szCs w:val="18"/>
              </w:rPr>
            </w:pPr>
            <w:r w:rsidRPr="008D192F">
              <w:rPr>
                <w:sz w:val="18"/>
                <w:szCs w:val="18"/>
              </w:rPr>
              <w:t xml:space="preserve">Макаронные изделия отварные с маслом </w:t>
            </w:r>
          </w:p>
        </w:tc>
        <w:tc>
          <w:tcPr>
            <w:tcW w:w="845" w:type="dxa"/>
            <w:noWrap/>
            <w:hideMark/>
          </w:tcPr>
          <w:p w14:paraId="43D4EA48" w14:textId="77777777" w:rsidR="008D441E" w:rsidRPr="008D192F" w:rsidRDefault="008D441E" w:rsidP="008D441E">
            <w:pPr>
              <w:rPr>
                <w:sz w:val="18"/>
                <w:szCs w:val="18"/>
              </w:rPr>
            </w:pPr>
            <w:r w:rsidRPr="008D192F">
              <w:rPr>
                <w:sz w:val="18"/>
                <w:szCs w:val="18"/>
              </w:rPr>
              <w:t>165</w:t>
            </w:r>
          </w:p>
        </w:tc>
        <w:tc>
          <w:tcPr>
            <w:tcW w:w="666" w:type="dxa"/>
            <w:noWrap/>
            <w:hideMark/>
          </w:tcPr>
          <w:p w14:paraId="5A2CB6A1" w14:textId="77777777" w:rsidR="008D441E" w:rsidRPr="008D192F" w:rsidRDefault="008D441E" w:rsidP="008D441E">
            <w:pPr>
              <w:rPr>
                <w:sz w:val="18"/>
                <w:szCs w:val="18"/>
              </w:rPr>
            </w:pPr>
            <w:r w:rsidRPr="008D192F">
              <w:rPr>
                <w:sz w:val="18"/>
                <w:szCs w:val="18"/>
              </w:rPr>
              <w:t>6,76</w:t>
            </w:r>
          </w:p>
        </w:tc>
        <w:tc>
          <w:tcPr>
            <w:tcW w:w="666" w:type="dxa"/>
            <w:noWrap/>
            <w:hideMark/>
          </w:tcPr>
          <w:p w14:paraId="00671C9A" w14:textId="77777777" w:rsidR="008D441E" w:rsidRPr="008D192F" w:rsidRDefault="008D441E" w:rsidP="008D441E">
            <w:pPr>
              <w:rPr>
                <w:sz w:val="18"/>
                <w:szCs w:val="18"/>
              </w:rPr>
            </w:pPr>
            <w:r w:rsidRPr="008D192F">
              <w:rPr>
                <w:sz w:val="18"/>
                <w:szCs w:val="18"/>
              </w:rPr>
              <w:t>4,58</w:t>
            </w:r>
          </w:p>
        </w:tc>
        <w:tc>
          <w:tcPr>
            <w:tcW w:w="766" w:type="dxa"/>
            <w:noWrap/>
            <w:hideMark/>
          </w:tcPr>
          <w:p w14:paraId="0EC0F8D2" w14:textId="77777777" w:rsidR="008D441E" w:rsidRPr="008D192F" w:rsidRDefault="008D441E" w:rsidP="008D441E">
            <w:pPr>
              <w:rPr>
                <w:sz w:val="18"/>
                <w:szCs w:val="18"/>
              </w:rPr>
            </w:pPr>
            <w:r w:rsidRPr="008D192F">
              <w:rPr>
                <w:sz w:val="18"/>
                <w:szCs w:val="18"/>
              </w:rPr>
              <w:t>39,55</w:t>
            </w:r>
          </w:p>
        </w:tc>
        <w:tc>
          <w:tcPr>
            <w:tcW w:w="1137" w:type="dxa"/>
            <w:noWrap/>
            <w:hideMark/>
          </w:tcPr>
          <w:p w14:paraId="1C163E99" w14:textId="77777777" w:rsidR="008D441E" w:rsidRPr="008D192F" w:rsidRDefault="008D441E" w:rsidP="008D441E">
            <w:pPr>
              <w:rPr>
                <w:sz w:val="18"/>
                <w:szCs w:val="18"/>
              </w:rPr>
            </w:pPr>
            <w:r w:rsidRPr="008D192F">
              <w:rPr>
                <w:sz w:val="18"/>
                <w:szCs w:val="18"/>
              </w:rPr>
              <w:t>226,59</w:t>
            </w:r>
          </w:p>
        </w:tc>
        <w:tc>
          <w:tcPr>
            <w:tcW w:w="851" w:type="dxa"/>
            <w:noWrap/>
            <w:hideMark/>
          </w:tcPr>
          <w:p w14:paraId="1C6C3F2B" w14:textId="77777777" w:rsidR="008D441E" w:rsidRPr="008D192F" w:rsidRDefault="008D441E" w:rsidP="008D441E">
            <w:pPr>
              <w:rPr>
                <w:sz w:val="18"/>
                <w:szCs w:val="18"/>
              </w:rPr>
            </w:pPr>
            <w:r w:rsidRPr="008D192F">
              <w:rPr>
                <w:sz w:val="18"/>
                <w:szCs w:val="18"/>
              </w:rPr>
              <w:t>0,1</w:t>
            </w:r>
          </w:p>
        </w:tc>
        <w:tc>
          <w:tcPr>
            <w:tcW w:w="850" w:type="dxa"/>
            <w:noWrap/>
            <w:hideMark/>
          </w:tcPr>
          <w:p w14:paraId="7FC01A87" w14:textId="77777777" w:rsidR="008D441E" w:rsidRPr="008D192F" w:rsidRDefault="008D441E" w:rsidP="008D441E">
            <w:pPr>
              <w:rPr>
                <w:sz w:val="18"/>
                <w:szCs w:val="18"/>
              </w:rPr>
            </w:pPr>
            <w:r w:rsidRPr="008D192F">
              <w:rPr>
                <w:sz w:val="18"/>
                <w:szCs w:val="18"/>
              </w:rPr>
              <w:t> </w:t>
            </w:r>
          </w:p>
        </w:tc>
        <w:tc>
          <w:tcPr>
            <w:tcW w:w="851" w:type="dxa"/>
            <w:noWrap/>
            <w:hideMark/>
          </w:tcPr>
          <w:p w14:paraId="07C698F2" w14:textId="77777777" w:rsidR="008D441E" w:rsidRPr="008D192F" w:rsidRDefault="008D441E" w:rsidP="008D441E">
            <w:pPr>
              <w:rPr>
                <w:sz w:val="18"/>
                <w:szCs w:val="18"/>
              </w:rPr>
            </w:pPr>
            <w:r w:rsidRPr="008D192F">
              <w:rPr>
                <w:sz w:val="18"/>
                <w:szCs w:val="18"/>
              </w:rPr>
              <w:t>22,5</w:t>
            </w:r>
          </w:p>
        </w:tc>
        <w:tc>
          <w:tcPr>
            <w:tcW w:w="850" w:type="dxa"/>
            <w:noWrap/>
            <w:hideMark/>
          </w:tcPr>
          <w:p w14:paraId="68E61E9B" w14:textId="77777777" w:rsidR="008D441E" w:rsidRPr="008D192F" w:rsidRDefault="008D441E" w:rsidP="008D441E">
            <w:pPr>
              <w:rPr>
                <w:sz w:val="18"/>
                <w:szCs w:val="18"/>
              </w:rPr>
            </w:pPr>
            <w:r w:rsidRPr="008D192F">
              <w:rPr>
                <w:sz w:val="18"/>
                <w:szCs w:val="18"/>
              </w:rPr>
              <w:t>0,89</w:t>
            </w:r>
          </w:p>
        </w:tc>
        <w:tc>
          <w:tcPr>
            <w:tcW w:w="1418" w:type="dxa"/>
            <w:noWrap/>
            <w:hideMark/>
          </w:tcPr>
          <w:p w14:paraId="5F30FDF8" w14:textId="77777777" w:rsidR="008D441E" w:rsidRPr="008D192F" w:rsidRDefault="008D441E" w:rsidP="008D441E">
            <w:pPr>
              <w:rPr>
                <w:sz w:val="18"/>
                <w:szCs w:val="18"/>
              </w:rPr>
            </w:pPr>
            <w:r w:rsidRPr="008D192F">
              <w:rPr>
                <w:sz w:val="18"/>
                <w:szCs w:val="18"/>
              </w:rPr>
              <w:t>16,62</w:t>
            </w:r>
          </w:p>
        </w:tc>
        <w:tc>
          <w:tcPr>
            <w:tcW w:w="1276" w:type="dxa"/>
            <w:noWrap/>
            <w:hideMark/>
          </w:tcPr>
          <w:p w14:paraId="758BEEE1" w14:textId="77777777" w:rsidR="008D441E" w:rsidRPr="008D192F" w:rsidRDefault="008D441E" w:rsidP="008D441E">
            <w:pPr>
              <w:rPr>
                <w:sz w:val="18"/>
                <w:szCs w:val="18"/>
              </w:rPr>
            </w:pPr>
            <w:r w:rsidRPr="008D192F">
              <w:rPr>
                <w:sz w:val="18"/>
                <w:szCs w:val="18"/>
              </w:rPr>
              <w:t>50,22</w:t>
            </w:r>
          </w:p>
        </w:tc>
        <w:tc>
          <w:tcPr>
            <w:tcW w:w="1375" w:type="dxa"/>
            <w:noWrap/>
            <w:hideMark/>
          </w:tcPr>
          <w:p w14:paraId="14581B23" w14:textId="77777777" w:rsidR="008D441E" w:rsidRPr="008D192F" w:rsidRDefault="008D441E" w:rsidP="008D441E">
            <w:pPr>
              <w:rPr>
                <w:sz w:val="18"/>
                <w:szCs w:val="18"/>
              </w:rPr>
            </w:pPr>
            <w:r w:rsidRPr="008D192F">
              <w:rPr>
                <w:sz w:val="18"/>
                <w:szCs w:val="18"/>
              </w:rPr>
              <w:t>9,25</w:t>
            </w:r>
          </w:p>
        </w:tc>
        <w:tc>
          <w:tcPr>
            <w:tcW w:w="993" w:type="dxa"/>
            <w:noWrap/>
            <w:hideMark/>
          </w:tcPr>
          <w:p w14:paraId="1315C8B0" w14:textId="77777777" w:rsidR="008D441E" w:rsidRPr="008D192F" w:rsidRDefault="008D441E" w:rsidP="008D441E">
            <w:pPr>
              <w:rPr>
                <w:sz w:val="18"/>
                <w:szCs w:val="18"/>
              </w:rPr>
            </w:pPr>
            <w:r w:rsidRPr="008D192F">
              <w:rPr>
                <w:sz w:val="18"/>
                <w:szCs w:val="18"/>
              </w:rPr>
              <w:t>0,94</w:t>
            </w:r>
          </w:p>
        </w:tc>
      </w:tr>
      <w:tr w:rsidR="008D441E" w:rsidRPr="008D192F" w14:paraId="386B1689" w14:textId="77777777" w:rsidTr="008D441E">
        <w:trPr>
          <w:trHeight w:val="55"/>
        </w:trPr>
        <w:tc>
          <w:tcPr>
            <w:tcW w:w="766" w:type="dxa"/>
            <w:noWrap/>
            <w:hideMark/>
          </w:tcPr>
          <w:p w14:paraId="0D9AC66B" w14:textId="77777777" w:rsidR="008D441E" w:rsidRPr="008D192F" w:rsidRDefault="008D441E" w:rsidP="008D441E">
            <w:pPr>
              <w:rPr>
                <w:sz w:val="18"/>
                <w:szCs w:val="18"/>
              </w:rPr>
            </w:pPr>
            <w:r w:rsidRPr="008D192F">
              <w:rPr>
                <w:sz w:val="18"/>
                <w:szCs w:val="18"/>
              </w:rPr>
              <w:t>283,01</w:t>
            </w:r>
          </w:p>
        </w:tc>
        <w:tc>
          <w:tcPr>
            <w:tcW w:w="2066" w:type="dxa"/>
            <w:hideMark/>
          </w:tcPr>
          <w:p w14:paraId="05BA9DD6"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6345DF99" w14:textId="77777777" w:rsidR="008D441E" w:rsidRPr="008D192F" w:rsidRDefault="008D441E" w:rsidP="008D441E">
            <w:pPr>
              <w:rPr>
                <w:sz w:val="18"/>
                <w:szCs w:val="18"/>
              </w:rPr>
            </w:pPr>
            <w:r w:rsidRPr="008D192F">
              <w:rPr>
                <w:sz w:val="18"/>
                <w:szCs w:val="18"/>
              </w:rPr>
              <w:t>200</w:t>
            </w:r>
          </w:p>
        </w:tc>
        <w:tc>
          <w:tcPr>
            <w:tcW w:w="666" w:type="dxa"/>
            <w:noWrap/>
            <w:hideMark/>
          </w:tcPr>
          <w:p w14:paraId="0A9FEE04" w14:textId="77777777" w:rsidR="008D441E" w:rsidRPr="008D192F" w:rsidRDefault="008D441E" w:rsidP="008D441E">
            <w:pPr>
              <w:rPr>
                <w:sz w:val="18"/>
                <w:szCs w:val="18"/>
              </w:rPr>
            </w:pPr>
            <w:r w:rsidRPr="008D192F">
              <w:rPr>
                <w:sz w:val="18"/>
                <w:szCs w:val="18"/>
              </w:rPr>
              <w:t> </w:t>
            </w:r>
          </w:p>
        </w:tc>
        <w:tc>
          <w:tcPr>
            <w:tcW w:w="666" w:type="dxa"/>
            <w:noWrap/>
            <w:hideMark/>
          </w:tcPr>
          <w:p w14:paraId="347AC57A" w14:textId="77777777" w:rsidR="008D441E" w:rsidRPr="008D192F" w:rsidRDefault="008D441E" w:rsidP="008D441E">
            <w:pPr>
              <w:rPr>
                <w:sz w:val="18"/>
                <w:szCs w:val="18"/>
              </w:rPr>
            </w:pPr>
            <w:r w:rsidRPr="008D192F">
              <w:rPr>
                <w:sz w:val="18"/>
                <w:szCs w:val="18"/>
              </w:rPr>
              <w:t> </w:t>
            </w:r>
          </w:p>
        </w:tc>
        <w:tc>
          <w:tcPr>
            <w:tcW w:w="766" w:type="dxa"/>
            <w:noWrap/>
            <w:hideMark/>
          </w:tcPr>
          <w:p w14:paraId="64F6B1BC" w14:textId="77777777" w:rsidR="008D441E" w:rsidRPr="008D192F" w:rsidRDefault="008D441E" w:rsidP="008D441E">
            <w:pPr>
              <w:rPr>
                <w:sz w:val="18"/>
                <w:szCs w:val="18"/>
              </w:rPr>
            </w:pPr>
            <w:r w:rsidRPr="008D192F">
              <w:rPr>
                <w:sz w:val="18"/>
                <w:szCs w:val="18"/>
              </w:rPr>
              <w:t>11,98</w:t>
            </w:r>
          </w:p>
        </w:tc>
        <w:tc>
          <w:tcPr>
            <w:tcW w:w="1137" w:type="dxa"/>
            <w:noWrap/>
            <w:hideMark/>
          </w:tcPr>
          <w:p w14:paraId="670D6006" w14:textId="77777777" w:rsidR="008D441E" w:rsidRPr="008D192F" w:rsidRDefault="008D441E" w:rsidP="008D441E">
            <w:pPr>
              <w:rPr>
                <w:sz w:val="18"/>
                <w:szCs w:val="18"/>
              </w:rPr>
            </w:pPr>
            <w:r w:rsidRPr="008D192F">
              <w:rPr>
                <w:sz w:val="18"/>
                <w:szCs w:val="18"/>
              </w:rPr>
              <w:t>47,88</w:t>
            </w:r>
          </w:p>
        </w:tc>
        <w:tc>
          <w:tcPr>
            <w:tcW w:w="851" w:type="dxa"/>
            <w:noWrap/>
            <w:hideMark/>
          </w:tcPr>
          <w:p w14:paraId="0729A125" w14:textId="77777777" w:rsidR="008D441E" w:rsidRPr="008D192F" w:rsidRDefault="008D441E" w:rsidP="008D441E">
            <w:pPr>
              <w:rPr>
                <w:sz w:val="18"/>
                <w:szCs w:val="18"/>
              </w:rPr>
            </w:pPr>
            <w:r w:rsidRPr="008D192F">
              <w:rPr>
                <w:sz w:val="18"/>
                <w:szCs w:val="18"/>
              </w:rPr>
              <w:t> </w:t>
            </w:r>
          </w:p>
        </w:tc>
        <w:tc>
          <w:tcPr>
            <w:tcW w:w="850" w:type="dxa"/>
            <w:noWrap/>
            <w:hideMark/>
          </w:tcPr>
          <w:p w14:paraId="6317CF8C" w14:textId="77777777" w:rsidR="008D441E" w:rsidRPr="008D192F" w:rsidRDefault="008D441E" w:rsidP="008D441E">
            <w:pPr>
              <w:rPr>
                <w:sz w:val="18"/>
                <w:szCs w:val="18"/>
              </w:rPr>
            </w:pPr>
            <w:r w:rsidRPr="008D192F">
              <w:rPr>
                <w:sz w:val="18"/>
                <w:szCs w:val="18"/>
              </w:rPr>
              <w:t> </w:t>
            </w:r>
          </w:p>
        </w:tc>
        <w:tc>
          <w:tcPr>
            <w:tcW w:w="851" w:type="dxa"/>
            <w:noWrap/>
            <w:hideMark/>
          </w:tcPr>
          <w:p w14:paraId="23821629" w14:textId="77777777" w:rsidR="008D441E" w:rsidRPr="008D192F" w:rsidRDefault="008D441E" w:rsidP="008D441E">
            <w:pPr>
              <w:rPr>
                <w:sz w:val="18"/>
                <w:szCs w:val="18"/>
              </w:rPr>
            </w:pPr>
            <w:r w:rsidRPr="008D192F">
              <w:rPr>
                <w:sz w:val="18"/>
                <w:szCs w:val="18"/>
              </w:rPr>
              <w:t> </w:t>
            </w:r>
          </w:p>
        </w:tc>
        <w:tc>
          <w:tcPr>
            <w:tcW w:w="850" w:type="dxa"/>
            <w:noWrap/>
            <w:hideMark/>
          </w:tcPr>
          <w:p w14:paraId="5098F6BD" w14:textId="77777777" w:rsidR="008D441E" w:rsidRPr="008D192F" w:rsidRDefault="008D441E" w:rsidP="008D441E">
            <w:pPr>
              <w:rPr>
                <w:sz w:val="18"/>
                <w:szCs w:val="18"/>
              </w:rPr>
            </w:pPr>
            <w:r w:rsidRPr="008D192F">
              <w:rPr>
                <w:sz w:val="18"/>
                <w:szCs w:val="18"/>
              </w:rPr>
              <w:t> </w:t>
            </w:r>
          </w:p>
        </w:tc>
        <w:tc>
          <w:tcPr>
            <w:tcW w:w="1418" w:type="dxa"/>
            <w:noWrap/>
            <w:hideMark/>
          </w:tcPr>
          <w:p w14:paraId="173E9451" w14:textId="77777777" w:rsidR="008D441E" w:rsidRPr="008D192F" w:rsidRDefault="008D441E" w:rsidP="008D441E">
            <w:pPr>
              <w:rPr>
                <w:sz w:val="18"/>
                <w:szCs w:val="18"/>
              </w:rPr>
            </w:pPr>
            <w:r w:rsidRPr="008D192F">
              <w:rPr>
                <w:sz w:val="18"/>
                <w:szCs w:val="18"/>
              </w:rPr>
              <w:t>0,36</w:t>
            </w:r>
          </w:p>
        </w:tc>
        <w:tc>
          <w:tcPr>
            <w:tcW w:w="1276" w:type="dxa"/>
            <w:noWrap/>
            <w:hideMark/>
          </w:tcPr>
          <w:p w14:paraId="56CCB13B" w14:textId="77777777" w:rsidR="008D441E" w:rsidRPr="008D192F" w:rsidRDefault="008D441E" w:rsidP="008D441E">
            <w:pPr>
              <w:rPr>
                <w:sz w:val="18"/>
                <w:szCs w:val="18"/>
              </w:rPr>
            </w:pPr>
            <w:r w:rsidRPr="008D192F">
              <w:rPr>
                <w:sz w:val="18"/>
                <w:szCs w:val="18"/>
              </w:rPr>
              <w:t> </w:t>
            </w:r>
          </w:p>
        </w:tc>
        <w:tc>
          <w:tcPr>
            <w:tcW w:w="1375" w:type="dxa"/>
            <w:noWrap/>
            <w:hideMark/>
          </w:tcPr>
          <w:p w14:paraId="05B7FB0E" w14:textId="77777777" w:rsidR="008D441E" w:rsidRPr="008D192F" w:rsidRDefault="008D441E" w:rsidP="008D441E">
            <w:pPr>
              <w:rPr>
                <w:sz w:val="18"/>
                <w:szCs w:val="18"/>
              </w:rPr>
            </w:pPr>
            <w:r w:rsidRPr="008D192F">
              <w:rPr>
                <w:sz w:val="18"/>
                <w:szCs w:val="18"/>
              </w:rPr>
              <w:t> </w:t>
            </w:r>
          </w:p>
        </w:tc>
        <w:tc>
          <w:tcPr>
            <w:tcW w:w="993" w:type="dxa"/>
            <w:noWrap/>
            <w:hideMark/>
          </w:tcPr>
          <w:p w14:paraId="7E26FAA9" w14:textId="77777777" w:rsidR="008D441E" w:rsidRPr="008D192F" w:rsidRDefault="008D441E" w:rsidP="008D441E">
            <w:pPr>
              <w:rPr>
                <w:sz w:val="18"/>
                <w:szCs w:val="18"/>
              </w:rPr>
            </w:pPr>
            <w:r w:rsidRPr="008D192F">
              <w:rPr>
                <w:sz w:val="18"/>
                <w:szCs w:val="18"/>
              </w:rPr>
              <w:t>0,04</w:t>
            </w:r>
          </w:p>
        </w:tc>
      </w:tr>
      <w:tr w:rsidR="008D441E" w:rsidRPr="008D192F" w14:paraId="5A7EAEB0" w14:textId="77777777" w:rsidTr="008D441E">
        <w:trPr>
          <w:trHeight w:val="55"/>
        </w:trPr>
        <w:tc>
          <w:tcPr>
            <w:tcW w:w="766" w:type="dxa"/>
            <w:noWrap/>
            <w:hideMark/>
          </w:tcPr>
          <w:p w14:paraId="7F4C6A65" w14:textId="77777777" w:rsidR="008D441E" w:rsidRPr="008D192F" w:rsidRDefault="008D441E" w:rsidP="008D441E">
            <w:pPr>
              <w:rPr>
                <w:sz w:val="18"/>
                <w:szCs w:val="18"/>
              </w:rPr>
            </w:pPr>
            <w:r w:rsidRPr="008D192F">
              <w:rPr>
                <w:sz w:val="18"/>
                <w:szCs w:val="18"/>
              </w:rPr>
              <w:t>1,1</w:t>
            </w:r>
          </w:p>
        </w:tc>
        <w:tc>
          <w:tcPr>
            <w:tcW w:w="2066" w:type="dxa"/>
            <w:hideMark/>
          </w:tcPr>
          <w:p w14:paraId="319AA2B9" w14:textId="77777777" w:rsidR="008D441E" w:rsidRPr="008D192F" w:rsidRDefault="008D441E" w:rsidP="008D441E">
            <w:pPr>
              <w:rPr>
                <w:sz w:val="18"/>
                <w:szCs w:val="18"/>
              </w:rPr>
            </w:pPr>
            <w:r w:rsidRPr="008D192F">
              <w:rPr>
                <w:sz w:val="18"/>
                <w:szCs w:val="18"/>
              </w:rPr>
              <w:t>Хлеб пшеничный обогащенный витаминами для детского питания</w:t>
            </w:r>
          </w:p>
        </w:tc>
        <w:tc>
          <w:tcPr>
            <w:tcW w:w="845" w:type="dxa"/>
            <w:noWrap/>
            <w:hideMark/>
          </w:tcPr>
          <w:p w14:paraId="14615AC4" w14:textId="77777777" w:rsidR="008D441E" w:rsidRPr="008D192F" w:rsidRDefault="008D441E" w:rsidP="008D441E">
            <w:pPr>
              <w:rPr>
                <w:sz w:val="18"/>
                <w:szCs w:val="18"/>
              </w:rPr>
            </w:pPr>
            <w:r w:rsidRPr="008D192F">
              <w:rPr>
                <w:sz w:val="18"/>
                <w:szCs w:val="18"/>
              </w:rPr>
              <w:t>30</w:t>
            </w:r>
          </w:p>
        </w:tc>
        <w:tc>
          <w:tcPr>
            <w:tcW w:w="666" w:type="dxa"/>
            <w:noWrap/>
            <w:hideMark/>
          </w:tcPr>
          <w:p w14:paraId="75E3D695" w14:textId="77777777" w:rsidR="008D441E" w:rsidRPr="008D192F" w:rsidRDefault="008D441E" w:rsidP="008D441E">
            <w:pPr>
              <w:rPr>
                <w:sz w:val="18"/>
                <w:szCs w:val="18"/>
              </w:rPr>
            </w:pPr>
            <w:r w:rsidRPr="008D192F">
              <w:rPr>
                <w:sz w:val="18"/>
                <w:szCs w:val="18"/>
              </w:rPr>
              <w:t>2,4</w:t>
            </w:r>
          </w:p>
        </w:tc>
        <w:tc>
          <w:tcPr>
            <w:tcW w:w="666" w:type="dxa"/>
            <w:noWrap/>
            <w:hideMark/>
          </w:tcPr>
          <w:p w14:paraId="40AC19F9" w14:textId="77777777" w:rsidR="008D441E" w:rsidRPr="008D192F" w:rsidRDefault="008D441E" w:rsidP="008D441E">
            <w:pPr>
              <w:rPr>
                <w:sz w:val="18"/>
                <w:szCs w:val="18"/>
              </w:rPr>
            </w:pPr>
            <w:r w:rsidRPr="008D192F">
              <w:rPr>
                <w:sz w:val="18"/>
                <w:szCs w:val="18"/>
              </w:rPr>
              <w:t>0,3</w:t>
            </w:r>
          </w:p>
        </w:tc>
        <w:tc>
          <w:tcPr>
            <w:tcW w:w="766" w:type="dxa"/>
            <w:noWrap/>
            <w:hideMark/>
          </w:tcPr>
          <w:p w14:paraId="256D4B70" w14:textId="77777777" w:rsidR="008D441E" w:rsidRPr="008D192F" w:rsidRDefault="008D441E" w:rsidP="008D441E">
            <w:pPr>
              <w:rPr>
                <w:sz w:val="18"/>
                <w:szCs w:val="18"/>
              </w:rPr>
            </w:pPr>
            <w:r w:rsidRPr="008D192F">
              <w:rPr>
                <w:sz w:val="18"/>
                <w:szCs w:val="18"/>
              </w:rPr>
              <w:t>16,5</w:t>
            </w:r>
          </w:p>
        </w:tc>
        <w:tc>
          <w:tcPr>
            <w:tcW w:w="1137" w:type="dxa"/>
            <w:noWrap/>
            <w:hideMark/>
          </w:tcPr>
          <w:p w14:paraId="6CF3C354" w14:textId="77777777" w:rsidR="008D441E" w:rsidRPr="008D192F" w:rsidRDefault="008D441E" w:rsidP="008D441E">
            <w:pPr>
              <w:rPr>
                <w:sz w:val="18"/>
                <w:szCs w:val="18"/>
              </w:rPr>
            </w:pPr>
            <w:r w:rsidRPr="008D192F">
              <w:rPr>
                <w:sz w:val="18"/>
                <w:szCs w:val="18"/>
              </w:rPr>
              <w:t>78</w:t>
            </w:r>
          </w:p>
        </w:tc>
        <w:tc>
          <w:tcPr>
            <w:tcW w:w="851" w:type="dxa"/>
            <w:noWrap/>
            <w:hideMark/>
          </w:tcPr>
          <w:p w14:paraId="5E995DD5" w14:textId="77777777" w:rsidR="008D441E" w:rsidRPr="008D192F" w:rsidRDefault="008D441E" w:rsidP="008D441E">
            <w:pPr>
              <w:rPr>
                <w:sz w:val="18"/>
                <w:szCs w:val="18"/>
              </w:rPr>
            </w:pPr>
            <w:r w:rsidRPr="008D192F">
              <w:rPr>
                <w:sz w:val="18"/>
                <w:szCs w:val="18"/>
              </w:rPr>
              <w:t>0,1</w:t>
            </w:r>
          </w:p>
        </w:tc>
        <w:tc>
          <w:tcPr>
            <w:tcW w:w="850" w:type="dxa"/>
            <w:noWrap/>
            <w:hideMark/>
          </w:tcPr>
          <w:p w14:paraId="3CB19902" w14:textId="77777777" w:rsidR="008D441E" w:rsidRPr="008D192F" w:rsidRDefault="008D441E" w:rsidP="008D441E">
            <w:pPr>
              <w:rPr>
                <w:sz w:val="18"/>
                <w:szCs w:val="18"/>
              </w:rPr>
            </w:pPr>
            <w:r w:rsidRPr="008D192F">
              <w:rPr>
                <w:sz w:val="18"/>
                <w:szCs w:val="18"/>
              </w:rPr>
              <w:t> </w:t>
            </w:r>
          </w:p>
        </w:tc>
        <w:tc>
          <w:tcPr>
            <w:tcW w:w="851" w:type="dxa"/>
            <w:noWrap/>
            <w:hideMark/>
          </w:tcPr>
          <w:p w14:paraId="0447B966" w14:textId="77777777" w:rsidR="008D441E" w:rsidRPr="008D192F" w:rsidRDefault="008D441E" w:rsidP="008D441E">
            <w:pPr>
              <w:rPr>
                <w:sz w:val="18"/>
                <w:szCs w:val="18"/>
              </w:rPr>
            </w:pPr>
            <w:r w:rsidRPr="008D192F">
              <w:rPr>
                <w:sz w:val="18"/>
                <w:szCs w:val="18"/>
              </w:rPr>
              <w:t> </w:t>
            </w:r>
          </w:p>
        </w:tc>
        <w:tc>
          <w:tcPr>
            <w:tcW w:w="850" w:type="dxa"/>
            <w:noWrap/>
            <w:hideMark/>
          </w:tcPr>
          <w:p w14:paraId="4EA01F19" w14:textId="77777777" w:rsidR="008D441E" w:rsidRPr="008D192F" w:rsidRDefault="008D441E" w:rsidP="008D441E">
            <w:pPr>
              <w:rPr>
                <w:sz w:val="18"/>
                <w:szCs w:val="18"/>
              </w:rPr>
            </w:pPr>
            <w:r w:rsidRPr="008D192F">
              <w:rPr>
                <w:sz w:val="18"/>
                <w:szCs w:val="18"/>
              </w:rPr>
              <w:t>0,45</w:t>
            </w:r>
          </w:p>
        </w:tc>
        <w:tc>
          <w:tcPr>
            <w:tcW w:w="1418" w:type="dxa"/>
            <w:noWrap/>
            <w:hideMark/>
          </w:tcPr>
          <w:p w14:paraId="6FD5DFE4" w14:textId="77777777" w:rsidR="008D441E" w:rsidRPr="008D192F" w:rsidRDefault="008D441E" w:rsidP="008D441E">
            <w:pPr>
              <w:rPr>
                <w:sz w:val="18"/>
                <w:szCs w:val="18"/>
              </w:rPr>
            </w:pPr>
            <w:r w:rsidRPr="008D192F">
              <w:rPr>
                <w:sz w:val="18"/>
                <w:szCs w:val="18"/>
              </w:rPr>
              <w:t>6</w:t>
            </w:r>
          </w:p>
        </w:tc>
        <w:tc>
          <w:tcPr>
            <w:tcW w:w="1276" w:type="dxa"/>
            <w:noWrap/>
            <w:hideMark/>
          </w:tcPr>
          <w:p w14:paraId="7AFB178C" w14:textId="77777777" w:rsidR="008D441E" w:rsidRPr="008D192F" w:rsidRDefault="008D441E" w:rsidP="008D441E">
            <w:pPr>
              <w:rPr>
                <w:sz w:val="18"/>
                <w:szCs w:val="18"/>
              </w:rPr>
            </w:pPr>
            <w:r w:rsidRPr="008D192F">
              <w:rPr>
                <w:sz w:val="18"/>
                <w:szCs w:val="18"/>
              </w:rPr>
              <w:t>19,5</w:t>
            </w:r>
          </w:p>
        </w:tc>
        <w:tc>
          <w:tcPr>
            <w:tcW w:w="1375" w:type="dxa"/>
            <w:noWrap/>
            <w:hideMark/>
          </w:tcPr>
          <w:p w14:paraId="0DC36174" w14:textId="77777777" w:rsidR="008D441E" w:rsidRPr="008D192F" w:rsidRDefault="008D441E" w:rsidP="008D441E">
            <w:pPr>
              <w:rPr>
                <w:sz w:val="18"/>
                <w:szCs w:val="18"/>
              </w:rPr>
            </w:pPr>
            <w:r w:rsidRPr="008D192F">
              <w:rPr>
                <w:sz w:val="18"/>
                <w:szCs w:val="18"/>
              </w:rPr>
              <w:t>4,2</w:t>
            </w:r>
          </w:p>
        </w:tc>
        <w:tc>
          <w:tcPr>
            <w:tcW w:w="993" w:type="dxa"/>
            <w:noWrap/>
            <w:hideMark/>
          </w:tcPr>
          <w:p w14:paraId="1B7E61E7" w14:textId="77777777" w:rsidR="008D441E" w:rsidRPr="008D192F" w:rsidRDefault="008D441E" w:rsidP="008D441E">
            <w:pPr>
              <w:rPr>
                <w:sz w:val="18"/>
                <w:szCs w:val="18"/>
              </w:rPr>
            </w:pPr>
            <w:r w:rsidRPr="008D192F">
              <w:rPr>
                <w:sz w:val="18"/>
                <w:szCs w:val="18"/>
              </w:rPr>
              <w:t>0,75</w:t>
            </w:r>
          </w:p>
        </w:tc>
      </w:tr>
      <w:tr w:rsidR="008D441E" w:rsidRPr="008D192F" w14:paraId="70E7179B" w14:textId="77777777" w:rsidTr="008D441E">
        <w:trPr>
          <w:trHeight w:val="55"/>
        </w:trPr>
        <w:tc>
          <w:tcPr>
            <w:tcW w:w="766" w:type="dxa"/>
            <w:noWrap/>
            <w:hideMark/>
          </w:tcPr>
          <w:p w14:paraId="490072A0" w14:textId="77777777" w:rsidR="008D441E" w:rsidRPr="008D192F" w:rsidRDefault="008D441E" w:rsidP="008D441E">
            <w:pPr>
              <w:rPr>
                <w:sz w:val="18"/>
                <w:szCs w:val="18"/>
              </w:rPr>
            </w:pPr>
            <w:r w:rsidRPr="008D192F">
              <w:rPr>
                <w:sz w:val="18"/>
                <w:szCs w:val="18"/>
              </w:rPr>
              <w:t>1,2</w:t>
            </w:r>
          </w:p>
        </w:tc>
        <w:tc>
          <w:tcPr>
            <w:tcW w:w="2066" w:type="dxa"/>
            <w:hideMark/>
          </w:tcPr>
          <w:p w14:paraId="313A320D" w14:textId="77777777" w:rsidR="008D441E" w:rsidRPr="008D192F" w:rsidRDefault="008D441E" w:rsidP="008D441E">
            <w:pPr>
              <w:rPr>
                <w:sz w:val="18"/>
                <w:szCs w:val="18"/>
              </w:rPr>
            </w:pPr>
            <w:r w:rsidRPr="008D192F">
              <w:rPr>
                <w:sz w:val="18"/>
                <w:szCs w:val="18"/>
              </w:rPr>
              <w:t xml:space="preserve">Хлеб ржано-пшеничный для детского питания </w:t>
            </w:r>
          </w:p>
        </w:tc>
        <w:tc>
          <w:tcPr>
            <w:tcW w:w="845" w:type="dxa"/>
            <w:noWrap/>
            <w:hideMark/>
          </w:tcPr>
          <w:p w14:paraId="209EF2F8" w14:textId="77777777" w:rsidR="008D441E" w:rsidRPr="008D192F" w:rsidRDefault="008D441E" w:rsidP="008D441E">
            <w:pPr>
              <w:rPr>
                <w:sz w:val="18"/>
                <w:szCs w:val="18"/>
              </w:rPr>
            </w:pPr>
            <w:r w:rsidRPr="008D192F">
              <w:rPr>
                <w:sz w:val="18"/>
                <w:szCs w:val="18"/>
              </w:rPr>
              <w:t>30</w:t>
            </w:r>
          </w:p>
        </w:tc>
        <w:tc>
          <w:tcPr>
            <w:tcW w:w="666" w:type="dxa"/>
            <w:noWrap/>
            <w:hideMark/>
          </w:tcPr>
          <w:p w14:paraId="0CDBCA32" w14:textId="77777777" w:rsidR="008D441E" w:rsidRPr="008D192F" w:rsidRDefault="008D441E" w:rsidP="008D441E">
            <w:pPr>
              <w:rPr>
                <w:sz w:val="18"/>
                <w:szCs w:val="18"/>
              </w:rPr>
            </w:pPr>
            <w:r w:rsidRPr="008D192F">
              <w:rPr>
                <w:sz w:val="18"/>
                <w:szCs w:val="18"/>
              </w:rPr>
              <w:t>2,4</w:t>
            </w:r>
          </w:p>
        </w:tc>
        <w:tc>
          <w:tcPr>
            <w:tcW w:w="666" w:type="dxa"/>
            <w:noWrap/>
            <w:hideMark/>
          </w:tcPr>
          <w:p w14:paraId="66E8992F" w14:textId="77777777" w:rsidR="008D441E" w:rsidRPr="008D192F" w:rsidRDefault="008D441E" w:rsidP="008D441E">
            <w:pPr>
              <w:rPr>
                <w:sz w:val="18"/>
                <w:szCs w:val="18"/>
              </w:rPr>
            </w:pPr>
            <w:r w:rsidRPr="008D192F">
              <w:rPr>
                <w:sz w:val="18"/>
                <w:szCs w:val="18"/>
              </w:rPr>
              <w:t>0,3</w:t>
            </w:r>
          </w:p>
        </w:tc>
        <w:tc>
          <w:tcPr>
            <w:tcW w:w="766" w:type="dxa"/>
            <w:noWrap/>
            <w:hideMark/>
          </w:tcPr>
          <w:p w14:paraId="044982AF" w14:textId="77777777" w:rsidR="008D441E" w:rsidRPr="008D192F" w:rsidRDefault="008D441E" w:rsidP="008D441E">
            <w:pPr>
              <w:rPr>
                <w:sz w:val="18"/>
                <w:szCs w:val="18"/>
              </w:rPr>
            </w:pPr>
            <w:r w:rsidRPr="008D192F">
              <w:rPr>
                <w:sz w:val="18"/>
                <w:szCs w:val="18"/>
              </w:rPr>
              <w:t>13,8</w:t>
            </w:r>
          </w:p>
        </w:tc>
        <w:tc>
          <w:tcPr>
            <w:tcW w:w="1137" w:type="dxa"/>
            <w:noWrap/>
            <w:hideMark/>
          </w:tcPr>
          <w:p w14:paraId="1327288D" w14:textId="77777777" w:rsidR="008D441E" w:rsidRPr="008D192F" w:rsidRDefault="008D441E" w:rsidP="008D441E">
            <w:pPr>
              <w:rPr>
                <w:sz w:val="18"/>
                <w:szCs w:val="18"/>
              </w:rPr>
            </w:pPr>
            <w:r w:rsidRPr="008D192F">
              <w:rPr>
                <w:sz w:val="18"/>
                <w:szCs w:val="18"/>
              </w:rPr>
              <w:t>66</w:t>
            </w:r>
          </w:p>
        </w:tc>
        <w:tc>
          <w:tcPr>
            <w:tcW w:w="851" w:type="dxa"/>
            <w:noWrap/>
            <w:hideMark/>
          </w:tcPr>
          <w:p w14:paraId="604B6CCE" w14:textId="77777777" w:rsidR="008D441E" w:rsidRPr="008D192F" w:rsidRDefault="008D441E" w:rsidP="008D441E">
            <w:pPr>
              <w:rPr>
                <w:sz w:val="18"/>
                <w:szCs w:val="18"/>
              </w:rPr>
            </w:pPr>
            <w:r w:rsidRPr="008D192F">
              <w:rPr>
                <w:sz w:val="18"/>
                <w:szCs w:val="18"/>
              </w:rPr>
              <w:t>0,12</w:t>
            </w:r>
          </w:p>
        </w:tc>
        <w:tc>
          <w:tcPr>
            <w:tcW w:w="850" w:type="dxa"/>
            <w:noWrap/>
            <w:hideMark/>
          </w:tcPr>
          <w:p w14:paraId="489A14E5" w14:textId="77777777" w:rsidR="008D441E" w:rsidRPr="008D192F" w:rsidRDefault="008D441E" w:rsidP="008D441E">
            <w:pPr>
              <w:rPr>
                <w:sz w:val="18"/>
                <w:szCs w:val="18"/>
              </w:rPr>
            </w:pPr>
            <w:r w:rsidRPr="008D192F">
              <w:rPr>
                <w:sz w:val="18"/>
                <w:szCs w:val="18"/>
              </w:rPr>
              <w:t> </w:t>
            </w:r>
          </w:p>
        </w:tc>
        <w:tc>
          <w:tcPr>
            <w:tcW w:w="851" w:type="dxa"/>
            <w:noWrap/>
            <w:hideMark/>
          </w:tcPr>
          <w:p w14:paraId="5A206AE8" w14:textId="77777777" w:rsidR="008D441E" w:rsidRPr="008D192F" w:rsidRDefault="008D441E" w:rsidP="008D441E">
            <w:pPr>
              <w:rPr>
                <w:sz w:val="18"/>
                <w:szCs w:val="18"/>
              </w:rPr>
            </w:pPr>
            <w:r w:rsidRPr="008D192F">
              <w:rPr>
                <w:sz w:val="18"/>
                <w:szCs w:val="18"/>
              </w:rPr>
              <w:t> </w:t>
            </w:r>
          </w:p>
        </w:tc>
        <w:tc>
          <w:tcPr>
            <w:tcW w:w="850" w:type="dxa"/>
            <w:noWrap/>
            <w:hideMark/>
          </w:tcPr>
          <w:p w14:paraId="28B23EB1" w14:textId="77777777" w:rsidR="008D441E" w:rsidRPr="008D192F" w:rsidRDefault="008D441E" w:rsidP="008D441E">
            <w:pPr>
              <w:rPr>
                <w:sz w:val="18"/>
                <w:szCs w:val="18"/>
              </w:rPr>
            </w:pPr>
            <w:r w:rsidRPr="008D192F">
              <w:rPr>
                <w:sz w:val="18"/>
                <w:szCs w:val="18"/>
              </w:rPr>
              <w:t>0,51</w:t>
            </w:r>
          </w:p>
        </w:tc>
        <w:tc>
          <w:tcPr>
            <w:tcW w:w="1418" w:type="dxa"/>
            <w:noWrap/>
            <w:hideMark/>
          </w:tcPr>
          <w:p w14:paraId="591BE22B" w14:textId="77777777" w:rsidR="008D441E" w:rsidRPr="008D192F" w:rsidRDefault="008D441E" w:rsidP="008D441E">
            <w:pPr>
              <w:rPr>
                <w:sz w:val="18"/>
                <w:szCs w:val="18"/>
              </w:rPr>
            </w:pPr>
            <w:r w:rsidRPr="008D192F">
              <w:rPr>
                <w:sz w:val="18"/>
                <w:szCs w:val="18"/>
              </w:rPr>
              <w:t>8,7</w:t>
            </w:r>
          </w:p>
        </w:tc>
        <w:tc>
          <w:tcPr>
            <w:tcW w:w="1276" w:type="dxa"/>
            <w:noWrap/>
            <w:hideMark/>
          </w:tcPr>
          <w:p w14:paraId="1DC06B9B" w14:textId="77777777" w:rsidR="008D441E" w:rsidRPr="008D192F" w:rsidRDefault="008D441E" w:rsidP="008D441E">
            <w:pPr>
              <w:rPr>
                <w:sz w:val="18"/>
                <w:szCs w:val="18"/>
              </w:rPr>
            </w:pPr>
            <w:r w:rsidRPr="008D192F">
              <w:rPr>
                <w:sz w:val="18"/>
                <w:szCs w:val="18"/>
              </w:rPr>
              <w:t>39</w:t>
            </w:r>
          </w:p>
        </w:tc>
        <w:tc>
          <w:tcPr>
            <w:tcW w:w="1375" w:type="dxa"/>
            <w:noWrap/>
            <w:hideMark/>
          </w:tcPr>
          <w:p w14:paraId="79ECE6EE" w14:textId="77777777" w:rsidR="008D441E" w:rsidRPr="008D192F" w:rsidRDefault="008D441E" w:rsidP="008D441E">
            <w:pPr>
              <w:rPr>
                <w:sz w:val="18"/>
                <w:szCs w:val="18"/>
              </w:rPr>
            </w:pPr>
            <w:r w:rsidRPr="008D192F">
              <w:rPr>
                <w:sz w:val="18"/>
                <w:szCs w:val="18"/>
              </w:rPr>
              <w:t>12,6</w:t>
            </w:r>
          </w:p>
        </w:tc>
        <w:tc>
          <w:tcPr>
            <w:tcW w:w="993" w:type="dxa"/>
            <w:noWrap/>
            <w:hideMark/>
          </w:tcPr>
          <w:p w14:paraId="10643F8F" w14:textId="77777777" w:rsidR="008D441E" w:rsidRPr="008D192F" w:rsidRDefault="008D441E" w:rsidP="008D441E">
            <w:pPr>
              <w:rPr>
                <w:sz w:val="18"/>
                <w:szCs w:val="18"/>
              </w:rPr>
            </w:pPr>
            <w:r w:rsidRPr="008D192F">
              <w:rPr>
                <w:sz w:val="18"/>
                <w:szCs w:val="18"/>
              </w:rPr>
              <w:t>0,9</w:t>
            </w:r>
          </w:p>
        </w:tc>
      </w:tr>
      <w:tr w:rsidR="008D441E" w:rsidRPr="008D192F" w14:paraId="396CA21A" w14:textId="77777777" w:rsidTr="008D441E">
        <w:trPr>
          <w:trHeight w:val="55"/>
        </w:trPr>
        <w:tc>
          <w:tcPr>
            <w:tcW w:w="3677" w:type="dxa"/>
            <w:gridSpan w:val="3"/>
            <w:noWrap/>
            <w:hideMark/>
          </w:tcPr>
          <w:p w14:paraId="6C817A29" w14:textId="77777777" w:rsidR="008D441E" w:rsidRPr="008D192F" w:rsidRDefault="008D441E" w:rsidP="008D441E">
            <w:pPr>
              <w:rPr>
                <w:sz w:val="18"/>
                <w:szCs w:val="18"/>
              </w:rPr>
            </w:pPr>
            <w:r w:rsidRPr="008D192F">
              <w:rPr>
                <w:sz w:val="18"/>
                <w:szCs w:val="18"/>
              </w:rPr>
              <w:t xml:space="preserve">Итого за Обед </w:t>
            </w:r>
          </w:p>
        </w:tc>
        <w:tc>
          <w:tcPr>
            <w:tcW w:w="666" w:type="dxa"/>
            <w:noWrap/>
            <w:hideMark/>
          </w:tcPr>
          <w:p w14:paraId="3E38639E" w14:textId="77777777" w:rsidR="008D441E" w:rsidRPr="008D192F" w:rsidRDefault="008D441E" w:rsidP="008D441E">
            <w:pPr>
              <w:rPr>
                <w:sz w:val="18"/>
                <w:szCs w:val="18"/>
              </w:rPr>
            </w:pPr>
            <w:r w:rsidRPr="008D192F">
              <w:rPr>
                <w:sz w:val="18"/>
                <w:szCs w:val="18"/>
              </w:rPr>
              <w:t>28,42</w:t>
            </w:r>
          </w:p>
        </w:tc>
        <w:tc>
          <w:tcPr>
            <w:tcW w:w="666" w:type="dxa"/>
            <w:noWrap/>
            <w:hideMark/>
          </w:tcPr>
          <w:p w14:paraId="14526D75" w14:textId="77777777" w:rsidR="008D441E" w:rsidRPr="008D192F" w:rsidRDefault="008D441E" w:rsidP="008D441E">
            <w:pPr>
              <w:rPr>
                <w:sz w:val="18"/>
                <w:szCs w:val="18"/>
              </w:rPr>
            </w:pPr>
            <w:r w:rsidRPr="008D192F">
              <w:rPr>
                <w:sz w:val="18"/>
                <w:szCs w:val="18"/>
              </w:rPr>
              <w:t>22,71</w:t>
            </w:r>
          </w:p>
        </w:tc>
        <w:tc>
          <w:tcPr>
            <w:tcW w:w="766" w:type="dxa"/>
            <w:noWrap/>
            <w:hideMark/>
          </w:tcPr>
          <w:p w14:paraId="393DD8CD" w14:textId="77777777" w:rsidR="008D441E" w:rsidRPr="008D192F" w:rsidRDefault="008D441E" w:rsidP="008D441E">
            <w:pPr>
              <w:rPr>
                <w:sz w:val="18"/>
                <w:szCs w:val="18"/>
              </w:rPr>
            </w:pPr>
            <w:r w:rsidRPr="008D192F">
              <w:rPr>
                <w:sz w:val="18"/>
                <w:szCs w:val="18"/>
              </w:rPr>
              <w:t>110,59</w:t>
            </w:r>
          </w:p>
        </w:tc>
        <w:tc>
          <w:tcPr>
            <w:tcW w:w="1137" w:type="dxa"/>
            <w:noWrap/>
            <w:hideMark/>
          </w:tcPr>
          <w:p w14:paraId="14B30C43" w14:textId="77777777" w:rsidR="008D441E" w:rsidRPr="008D192F" w:rsidRDefault="008D441E" w:rsidP="008D441E">
            <w:pPr>
              <w:rPr>
                <w:sz w:val="18"/>
                <w:szCs w:val="18"/>
              </w:rPr>
            </w:pPr>
            <w:r w:rsidRPr="008D192F">
              <w:rPr>
                <w:sz w:val="18"/>
                <w:szCs w:val="18"/>
              </w:rPr>
              <w:t>758,85</w:t>
            </w:r>
          </w:p>
        </w:tc>
        <w:tc>
          <w:tcPr>
            <w:tcW w:w="851" w:type="dxa"/>
            <w:noWrap/>
            <w:hideMark/>
          </w:tcPr>
          <w:p w14:paraId="33EA2D5F" w14:textId="77777777" w:rsidR="008D441E" w:rsidRPr="008D192F" w:rsidRDefault="008D441E" w:rsidP="008D441E">
            <w:pPr>
              <w:rPr>
                <w:sz w:val="18"/>
                <w:szCs w:val="18"/>
              </w:rPr>
            </w:pPr>
            <w:r w:rsidRPr="008D192F">
              <w:rPr>
                <w:sz w:val="18"/>
                <w:szCs w:val="18"/>
              </w:rPr>
              <w:t>0,53</w:t>
            </w:r>
          </w:p>
        </w:tc>
        <w:tc>
          <w:tcPr>
            <w:tcW w:w="850" w:type="dxa"/>
            <w:noWrap/>
            <w:hideMark/>
          </w:tcPr>
          <w:p w14:paraId="39DB76D8" w14:textId="77777777" w:rsidR="008D441E" w:rsidRPr="008D192F" w:rsidRDefault="008D441E" w:rsidP="008D441E">
            <w:pPr>
              <w:rPr>
                <w:sz w:val="18"/>
                <w:szCs w:val="18"/>
              </w:rPr>
            </w:pPr>
            <w:r w:rsidRPr="008D192F">
              <w:rPr>
                <w:sz w:val="18"/>
                <w:szCs w:val="18"/>
              </w:rPr>
              <w:t>10,82</w:t>
            </w:r>
          </w:p>
        </w:tc>
        <w:tc>
          <w:tcPr>
            <w:tcW w:w="851" w:type="dxa"/>
            <w:noWrap/>
            <w:hideMark/>
          </w:tcPr>
          <w:p w14:paraId="336B1470" w14:textId="77777777" w:rsidR="008D441E" w:rsidRPr="008D192F" w:rsidRDefault="008D441E" w:rsidP="008D441E">
            <w:pPr>
              <w:rPr>
                <w:sz w:val="18"/>
                <w:szCs w:val="18"/>
              </w:rPr>
            </w:pPr>
            <w:r w:rsidRPr="008D192F">
              <w:rPr>
                <w:sz w:val="18"/>
                <w:szCs w:val="18"/>
              </w:rPr>
              <w:t>277,02</w:t>
            </w:r>
          </w:p>
        </w:tc>
        <w:tc>
          <w:tcPr>
            <w:tcW w:w="850" w:type="dxa"/>
            <w:noWrap/>
            <w:hideMark/>
          </w:tcPr>
          <w:p w14:paraId="2DFBC99B" w14:textId="77777777" w:rsidR="008D441E" w:rsidRPr="008D192F" w:rsidRDefault="008D441E" w:rsidP="008D441E">
            <w:pPr>
              <w:rPr>
                <w:sz w:val="18"/>
                <w:szCs w:val="18"/>
              </w:rPr>
            </w:pPr>
            <w:r w:rsidRPr="008D192F">
              <w:rPr>
                <w:sz w:val="18"/>
                <w:szCs w:val="18"/>
              </w:rPr>
              <w:t>4,60</w:t>
            </w:r>
          </w:p>
        </w:tc>
        <w:tc>
          <w:tcPr>
            <w:tcW w:w="1418" w:type="dxa"/>
            <w:noWrap/>
            <w:hideMark/>
          </w:tcPr>
          <w:p w14:paraId="2F720CA3" w14:textId="77777777" w:rsidR="008D441E" w:rsidRPr="008D192F" w:rsidRDefault="008D441E" w:rsidP="008D441E">
            <w:pPr>
              <w:rPr>
                <w:sz w:val="18"/>
                <w:szCs w:val="18"/>
              </w:rPr>
            </w:pPr>
            <w:r w:rsidRPr="008D192F">
              <w:rPr>
                <w:sz w:val="18"/>
                <w:szCs w:val="18"/>
              </w:rPr>
              <w:t>60,41</w:t>
            </w:r>
          </w:p>
        </w:tc>
        <w:tc>
          <w:tcPr>
            <w:tcW w:w="1276" w:type="dxa"/>
            <w:noWrap/>
            <w:hideMark/>
          </w:tcPr>
          <w:p w14:paraId="455B8E13" w14:textId="77777777" w:rsidR="008D441E" w:rsidRPr="008D192F" w:rsidRDefault="008D441E" w:rsidP="008D441E">
            <w:pPr>
              <w:rPr>
                <w:sz w:val="18"/>
                <w:szCs w:val="18"/>
              </w:rPr>
            </w:pPr>
            <w:r w:rsidRPr="008D192F">
              <w:rPr>
                <w:sz w:val="18"/>
                <w:szCs w:val="18"/>
              </w:rPr>
              <w:t>183,13</w:t>
            </w:r>
          </w:p>
        </w:tc>
        <w:tc>
          <w:tcPr>
            <w:tcW w:w="1375" w:type="dxa"/>
            <w:noWrap/>
            <w:hideMark/>
          </w:tcPr>
          <w:p w14:paraId="646645F8" w14:textId="77777777" w:rsidR="008D441E" w:rsidRPr="008D192F" w:rsidRDefault="008D441E" w:rsidP="008D441E">
            <w:pPr>
              <w:rPr>
                <w:sz w:val="18"/>
                <w:szCs w:val="18"/>
              </w:rPr>
            </w:pPr>
            <w:r w:rsidRPr="008D192F">
              <w:rPr>
                <w:sz w:val="18"/>
                <w:szCs w:val="18"/>
              </w:rPr>
              <w:t>57,11</w:t>
            </w:r>
          </w:p>
        </w:tc>
        <w:tc>
          <w:tcPr>
            <w:tcW w:w="993" w:type="dxa"/>
            <w:noWrap/>
            <w:hideMark/>
          </w:tcPr>
          <w:p w14:paraId="4297177B" w14:textId="77777777" w:rsidR="008D441E" w:rsidRPr="008D192F" w:rsidRDefault="008D441E" w:rsidP="008D441E">
            <w:pPr>
              <w:rPr>
                <w:sz w:val="18"/>
                <w:szCs w:val="18"/>
              </w:rPr>
            </w:pPr>
            <w:r w:rsidRPr="008D192F">
              <w:rPr>
                <w:sz w:val="18"/>
                <w:szCs w:val="18"/>
              </w:rPr>
              <w:t>4,38</w:t>
            </w:r>
          </w:p>
        </w:tc>
      </w:tr>
      <w:tr w:rsidR="008D441E" w:rsidRPr="008D192F" w14:paraId="1E5FCA72" w14:textId="77777777" w:rsidTr="008D441E">
        <w:trPr>
          <w:trHeight w:val="55"/>
        </w:trPr>
        <w:tc>
          <w:tcPr>
            <w:tcW w:w="3677" w:type="dxa"/>
            <w:gridSpan w:val="3"/>
            <w:noWrap/>
            <w:hideMark/>
          </w:tcPr>
          <w:p w14:paraId="17937FD0" w14:textId="77777777" w:rsidR="008D441E" w:rsidRPr="008D192F" w:rsidRDefault="008D441E" w:rsidP="008D441E">
            <w:pPr>
              <w:rPr>
                <w:sz w:val="18"/>
                <w:szCs w:val="18"/>
              </w:rPr>
            </w:pPr>
            <w:r w:rsidRPr="008D192F">
              <w:rPr>
                <w:sz w:val="18"/>
                <w:szCs w:val="18"/>
              </w:rPr>
              <w:t>Итого за день</w:t>
            </w:r>
          </w:p>
        </w:tc>
        <w:tc>
          <w:tcPr>
            <w:tcW w:w="666" w:type="dxa"/>
            <w:noWrap/>
            <w:hideMark/>
          </w:tcPr>
          <w:p w14:paraId="109B032A" w14:textId="77777777" w:rsidR="008D441E" w:rsidRPr="008D192F" w:rsidRDefault="008D441E" w:rsidP="008D441E">
            <w:pPr>
              <w:rPr>
                <w:sz w:val="18"/>
                <w:szCs w:val="18"/>
              </w:rPr>
            </w:pPr>
            <w:r w:rsidRPr="008D192F">
              <w:rPr>
                <w:sz w:val="18"/>
                <w:szCs w:val="18"/>
              </w:rPr>
              <w:t>44,45</w:t>
            </w:r>
          </w:p>
        </w:tc>
        <w:tc>
          <w:tcPr>
            <w:tcW w:w="666" w:type="dxa"/>
            <w:noWrap/>
            <w:hideMark/>
          </w:tcPr>
          <w:p w14:paraId="25D5295E" w14:textId="77777777" w:rsidR="008D441E" w:rsidRPr="008D192F" w:rsidRDefault="008D441E" w:rsidP="008D441E">
            <w:pPr>
              <w:rPr>
                <w:sz w:val="18"/>
                <w:szCs w:val="18"/>
              </w:rPr>
            </w:pPr>
            <w:r w:rsidRPr="008D192F">
              <w:rPr>
                <w:sz w:val="18"/>
                <w:szCs w:val="18"/>
              </w:rPr>
              <w:t>37,99</w:t>
            </w:r>
          </w:p>
        </w:tc>
        <w:tc>
          <w:tcPr>
            <w:tcW w:w="766" w:type="dxa"/>
            <w:noWrap/>
            <w:hideMark/>
          </w:tcPr>
          <w:p w14:paraId="7DA0BD15" w14:textId="77777777" w:rsidR="008D441E" w:rsidRPr="008D192F" w:rsidRDefault="008D441E" w:rsidP="008D441E">
            <w:pPr>
              <w:rPr>
                <w:sz w:val="18"/>
                <w:szCs w:val="18"/>
              </w:rPr>
            </w:pPr>
            <w:r w:rsidRPr="008D192F">
              <w:rPr>
                <w:sz w:val="18"/>
                <w:szCs w:val="18"/>
              </w:rPr>
              <w:t>191,92</w:t>
            </w:r>
          </w:p>
        </w:tc>
        <w:tc>
          <w:tcPr>
            <w:tcW w:w="1137" w:type="dxa"/>
            <w:noWrap/>
            <w:hideMark/>
          </w:tcPr>
          <w:p w14:paraId="1A82C8D7" w14:textId="77777777" w:rsidR="008D441E" w:rsidRPr="008D192F" w:rsidRDefault="008D441E" w:rsidP="008D441E">
            <w:pPr>
              <w:rPr>
                <w:sz w:val="18"/>
                <w:szCs w:val="18"/>
              </w:rPr>
            </w:pPr>
            <w:r w:rsidRPr="008D192F">
              <w:rPr>
                <w:sz w:val="18"/>
                <w:szCs w:val="18"/>
              </w:rPr>
              <w:t>1286,79</w:t>
            </w:r>
          </w:p>
        </w:tc>
        <w:tc>
          <w:tcPr>
            <w:tcW w:w="851" w:type="dxa"/>
            <w:noWrap/>
            <w:hideMark/>
          </w:tcPr>
          <w:p w14:paraId="265F9D79" w14:textId="77777777" w:rsidR="008D441E" w:rsidRPr="008D192F" w:rsidRDefault="008D441E" w:rsidP="008D441E">
            <w:pPr>
              <w:rPr>
                <w:sz w:val="18"/>
                <w:szCs w:val="18"/>
              </w:rPr>
            </w:pPr>
            <w:r w:rsidRPr="008D192F">
              <w:rPr>
                <w:sz w:val="18"/>
                <w:szCs w:val="18"/>
              </w:rPr>
              <w:t>1,03</w:t>
            </w:r>
          </w:p>
        </w:tc>
        <w:tc>
          <w:tcPr>
            <w:tcW w:w="850" w:type="dxa"/>
            <w:noWrap/>
            <w:hideMark/>
          </w:tcPr>
          <w:p w14:paraId="3D28FBBB" w14:textId="77777777" w:rsidR="008D441E" w:rsidRPr="008D192F" w:rsidRDefault="008D441E" w:rsidP="008D441E">
            <w:pPr>
              <w:rPr>
                <w:sz w:val="18"/>
                <w:szCs w:val="18"/>
              </w:rPr>
            </w:pPr>
            <w:r w:rsidRPr="008D192F">
              <w:rPr>
                <w:sz w:val="18"/>
                <w:szCs w:val="18"/>
              </w:rPr>
              <w:t>38,94</w:t>
            </w:r>
          </w:p>
        </w:tc>
        <w:tc>
          <w:tcPr>
            <w:tcW w:w="851" w:type="dxa"/>
            <w:noWrap/>
            <w:hideMark/>
          </w:tcPr>
          <w:p w14:paraId="684E076D" w14:textId="77777777" w:rsidR="008D441E" w:rsidRPr="008D192F" w:rsidRDefault="008D441E" w:rsidP="008D441E">
            <w:pPr>
              <w:rPr>
                <w:sz w:val="18"/>
                <w:szCs w:val="18"/>
              </w:rPr>
            </w:pPr>
            <w:r w:rsidRPr="008D192F">
              <w:rPr>
                <w:sz w:val="18"/>
                <w:szCs w:val="18"/>
              </w:rPr>
              <w:t>502,44</w:t>
            </w:r>
          </w:p>
        </w:tc>
        <w:tc>
          <w:tcPr>
            <w:tcW w:w="850" w:type="dxa"/>
            <w:noWrap/>
            <w:hideMark/>
          </w:tcPr>
          <w:p w14:paraId="147FE047" w14:textId="77777777" w:rsidR="008D441E" w:rsidRPr="008D192F" w:rsidRDefault="008D441E" w:rsidP="008D441E">
            <w:pPr>
              <w:rPr>
                <w:sz w:val="18"/>
                <w:szCs w:val="18"/>
              </w:rPr>
            </w:pPr>
            <w:r w:rsidRPr="008D192F">
              <w:rPr>
                <w:sz w:val="18"/>
                <w:szCs w:val="18"/>
              </w:rPr>
              <w:t>8,44</w:t>
            </w:r>
          </w:p>
        </w:tc>
        <w:tc>
          <w:tcPr>
            <w:tcW w:w="1418" w:type="dxa"/>
            <w:noWrap/>
            <w:hideMark/>
          </w:tcPr>
          <w:p w14:paraId="08CBCB0E" w14:textId="77777777" w:rsidR="008D441E" w:rsidRPr="008D192F" w:rsidRDefault="008D441E" w:rsidP="008D441E">
            <w:pPr>
              <w:rPr>
                <w:sz w:val="18"/>
                <w:szCs w:val="18"/>
              </w:rPr>
            </w:pPr>
            <w:r w:rsidRPr="008D192F">
              <w:rPr>
                <w:sz w:val="18"/>
                <w:szCs w:val="18"/>
              </w:rPr>
              <w:t>103,22</w:t>
            </w:r>
          </w:p>
        </w:tc>
        <w:tc>
          <w:tcPr>
            <w:tcW w:w="1276" w:type="dxa"/>
            <w:noWrap/>
            <w:hideMark/>
          </w:tcPr>
          <w:p w14:paraId="0D39819A" w14:textId="77777777" w:rsidR="008D441E" w:rsidRPr="008D192F" w:rsidRDefault="008D441E" w:rsidP="008D441E">
            <w:pPr>
              <w:rPr>
                <w:sz w:val="18"/>
                <w:szCs w:val="18"/>
              </w:rPr>
            </w:pPr>
            <w:r w:rsidRPr="008D192F">
              <w:rPr>
                <w:sz w:val="18"/>
                <w:szCs w:val="18"/>
              </w:rPr>
              <w:t>360,67</w:t>
            </w:r>
          </w:p>
        </w:tc>
        <w:tc>
          <w:tcPr>
            <w:tcW w:w="1375" w:type="dxa"/>
            <w:noWrap/>
            <w:hideMark/>
          </w:tcPr>
          <w:p w14:paraId="722D962F" w14:textId="77777777" w:rsidR="008D441E" w:rsidRPr="008D192F" w:rsidRDefault="008D441E" w:rsidP="008D441E">
            <w:pPr>
              <w:rPr>
                <w:sz w:val="18"/>
                <w:szCs w:val="18"/>
              </w:rPr>
            </w:pPr>
            <w:r w:rsidRPr="008D192F">
              <w:rPr>
                <w:sz w:val="18"/>
                <w:szCs w:val="18"/>
              </w:rPr>
              <w:t>107,57</w:t>
            </w:r>
          </w:p>
        </w:tc>
        <w:tc>
          <w:tcPr>
            <w:tcW w:w="993" w:type="dxa"/>
            <w:noWrap/>
            <w:hideMark/>
          </w:tcPr>
          <w:p w14:paraId="59E76D7A" w14:textId="77777777" w:rsidR="008D441E" w:rsidRPr="008D192F" w:rsidRDefault="008D441E" w:rsidP="008D441E">
            <w:pPr>
              <w:rPr>
                <w:sz w:val="18"/>
                <w:szCs w:val="18"/>
              </w:rPr>
            </w:pPr>
            <w:r w:rsidRPr="008D192F">
              <w:rPr>
                <w:sz w:val="18"/>
                <w:szCs w:val="18"/>
              </w:rPr>
              <w:t>8,98</w:t>
            </w:r>
          </w:p>
        </w:tc>
      </w:tr>
    </w:tbl>
    <w:p w14:paraId="5BE64B2F" w14:textId="77777777" w:rsidR="008D441E" w:rsidRPr="008D192F" w:rsidRDefault="008D441E" w:rsidP="008D441E">
      <w:pPr>
        <w:rPr>
          <w:sz w:val="18"/>
          <w:szCs w:val="18"/>
        </w:rPr>
      </w:pPr>
    </w:p>
    <w:p w14:paraId="2CDF26C3" w14:textId="77777777" w:rsidR="008D441E" w:rsidRPr="008D192F" w:rsidRDefault="008D441E" w:rsidP="008D441E">
      <w:pPr>
        <w:rPr>
          <w:sz w:val="18"/>
          <w:szCs w:val="18"/>
        </w:rPr>
      </w:pPr>
    </w:p>
    <w:p w14:paraId="07DED4C5" w14:textId="77777777" w:rsidR="008D441E" w:rsidRPr="008D192F" w:rsidRDefault="008D441E" w:rsidP="008D441E">
      <w:pPr>
        <w:rPr>
          <w:sz w:val="18"/>
          <w:szCs w:val="18"/>
        </w:rPr>
      </w:pPr>
    </w:p>
    <w:p w14:paraId="0A953973" w14:textId="77777777" w:rsidR="008D441E" w:rsidRPr="008D192F" w:rsidRDefault="008D441E" w:rsidP="008D441E">
      <w:pPr>
        <w:rPr>
          <w:sz w:val="18"/>
          <w:szCs w:val="18"/>
        </w:rPr>
      </w:pPr>
    </w:p>
    <w:p w14:paraId="19C9A6E1"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6813BEC2" w14:textId="77777777" w:rsidR="008D441E" w:rsidRPr="008D192F" w:rsidRDefault="008D441E" w:rsidP="008D441E">
      <w:pPr>
        <w:rPr>
          <w:sz w:val="18"/>
          <w:szCs w:val="18"/>
        </w:rPr>
      </w:pPr>
      <w:r w:rsidRPr="008D192F">
        <w:rPr>
          <w:sz w:val="18"/>
          <w:szCs w:val="18"/>
        </w:rPr>
        <w:t>Рацион: Завтрак + Обед</w:t>
      </w:r>
    </w:p>
    <w:p w14:paraId="5889FB15" w14:textId="77777777" w:rsidR="008D441E" w:rsidRPr="008D192F" w:rsidRDefault="008D441E" w:rsidP="008D441E">
      <w:pPr>
        <w:rPr>
          <w:sz w:val="18"/>
          <w:szCs w:val="18"/>
        </w:rPr>
      </w:pPr>
      <w:r w:rsidRPr="008D192F">
        <w:rPr>
          <w:sz w:val="18"/>
          <w:szCs w:val="18"/>
        </w:rPr>
        <w:t>День: Вторник</w:t>
      </w:r>
    </w:p>
    <w:p w14:paraId="40722FF7" w14:textId="77777777" w:rsidR="008D441E" w:rsidRPr="008D192F" w:rsidRDefault="008D441E" w:rsidP="008D441E">
      <w:pPr>
        <w:rPr>
          <w:sz w:val="18"/>
          <w:szCs w:val="18"/>
        </w:rPr>
      </w:pPr>
      <w:r w:rsidRPr="008D192F">
        <w:rPr>
          <w:sz w:val="18"/>
          <w:szCs w:val="18"/>
        </w:rPr>
        <w:t>Неделя: 2</w:t>
      </w:r>
    </w:p>
    <w:p w14:paraId="77A700AD" w14:textId="77777777" w:rsidR="008D441E" w:rsidRPr="008D192F" w:rsidRDefault="008D441E" w:rsidP="008D441E">
      <w:pPr>
        <w:rPr>
          <w:sz w:val="18"/>
          <w:szCs w:val="18"/>
        </w:rPr>
      </w:pPr>
      <w:r w:rsidRPr="008D192F">
        <w:rPr>
          <w:sz w:val="18"/>
          <w:szCs w:val="18"/>
        </w:rPr>
        <w:t>Возраст: 7-11 лет</w:t>
      </w:r>
    </w:p>
    <w:tbl>
      <w:tblPr>
        <w:tblStyle w:val="231"/>
        <w:tblW w:w="15417" w:type="dxa"/>
        <w:tblLayout w:type="fixed"/>
        <w:tblLook w:val="04A0" w:firstRow="1" w:lastRow="0" w:firstColumn="1" w:lastColumn="0" w:noHBand="0" w:noVBand="1"/>
      </w:tblPr>
      <w:tblGrid>
        <w:gridCol w:w="766"/>
        <w:gridCol w:w="1621"/>
        <w:gridCol w:w="845"/>
        <w:gridCol w:w="666"/>
        <w:gridCol w:w="666"/>
        <w:gridCol w:w="766"/>
        <w:gridCol w:w="1582"/>
        <w:gridCol w:w="851"/>
        <w:gridCol w:w="850"/>
        <w:gridCol w:w="851"/>
        <w:gridCol w:w="850"/>
        <w:gridCol w:w="1418"/>
        <w:gridCol w:w="1276"/>
        <w:gridCol w:w="1417"/>
        <w:gridCol w:w="992"/>
      </w:tblGrid>
      <w:tr w:rsidR="008D441E" w:rsidRPr="008D192F" w14:paraId="4E2B4F22" w14:textId="77777777" w:rsidTr="008D441E">
        <w:trPr>
          <w:trHeight w:val="55"/>
        </w:trPr>
        <w:tc>
          <w:tcPr>
            <w:tcW w:w="766" w:type="dxa"/>
            <w:vMerge w:val="restart"/>
            <w:hideMark/>
          </w:tcPr>
          <w:p w14:paraId="5CD1E6E8" w14:textId="77777777" w:rsidR="008D441E" w:rsidRPr="008D192F" w:rsidRDefault="008D441E" w:rsidP="008D441E">
            <w:pPr>
              <w:rPr>
                <w:sz w:val="18"/>
                <w:szCs w:val="18"/>
              </w:rPr>
            </w:pPr>
            <w:r w:rsidRPr="008D192F">
              <w:rPr>
                <w:sz w:val="18"/>
                <w:szCs w:val="18"/>
              </w:rPr>
              <w:t>№</w:t>
            </w:r>
            <w:r w:rsidRPr="008D192F">
              <w:rPr>
                <w:sz w:val="18"/>
                <w:szCs w:val="18"/>
              </w:rPr>
              <w:br/>
            </w:r>
            <w:proofErr w:type="spellStart"/>
            <w:r w:rsidRPr="008D192F">
              <w:rPr>
                <w:sz w:val="18"/>
                <w:szCs w:val="18"/>
              </w:rPr>
              <w:t>рец</w:t>
            </w:r>
            <w:proofErr w:type="spellEnd"/>
            <w:r w:rsidRPr="008D192F">
              <w:rPr>
                <w:sz w:val="18"/>
                <w:szCs w:val="18"/>
              </w:rPr>
              <w:t>.</w:t>
            </w:r>
          </w:p>
        </w:tc>
        <w:tc>
          <w:tcPr>
            <w:tcW w:w="1621" w:type="dxa"/>
            <w:vMerge w:val="restart"/>
            <w:hideMark/>
          </w:tcPr>
          <w:p w14:paraId="7B942812" w14:textId="77777777" w:rsidR="008D441E" w:rsidRPr="008D192F" w:rsidRDefault="008D441E" w:rsidP="008D441E">
            <w:pPr>
              <w:rPr>
                <w:sz w:val="18"/>
                <w:szCs w:val="18"/>
              </w:rPr>
            </w:pPr>
            <w:r w:rsidRPr="008D192F">
              <w:rPr>
                <w:sz w:val="18"/>
                <w:szCs w:val="18"/>
              </w:rPr>
              <w:t>Прием пищи, наименование блюда</w:t>
            </w:r>
          </w:p>
        </w:tc>
        <w:tc>
          <w:tcPr>
            <w:tcW w:w="845" w:type="dxa"/>
            <w:vMerge w:val="restart"/>
            <w:hideMark/>
          </w:tcPr>
          <w:p w14:paraId="7DD239EA" w14:textId="77777777" w:rsidR="008D441E" w:rsidRPr="008D192F" w:rsidRDefault="008D441E" w:rsidP="008D441E">
            <w:pPr>
              <w:rPr>
                <w:sz w:val="18"/>
                <w:szCs w:val="18"/>
              </w:rPr>
            </w:pPr>
            <w:r w:rsidRPr="008D192F">
              <w:rPr>
                <w:sz w:val="18"/>
                <w:szCs w:val="18"/>
              </w:rPr>
              <w:t>Масса порции</w:t>
            </w:r>
          </w:p>
        </w:tc>
        <w:tc>
          <w:tcPr>
            <w:tcW w:w="2098" w:type="dxa"/>
            <w:gridSpan w:val="3"/>
            <w:hideMark/>
          </w:tcPr>
          <w:p w14:paraId="0504BE1F" w14:textId="77777777" w:rsidR="008D441E" w:rsidRPr="008D192F" w:rsidRDefault="008D441E" w:rsidP="008D441E">
            <w:pPr>
              <w:rPr>
                <w:sz w:val="18"/>
                <w:szCs w:val="18"/>
              </w:rPr>
            </w:pPr>
            <w:r w:rsidRPr="008D192F">
              <w:rPr>
                <w:sz w:val="18"/>
                <w:szCs w:val="18"/>
              </w:rPr>
              <w:t>Пищевые вещества (г)</w:t>
            </w:r>
          </w:p>
        </w:tc>
        <w:tc>
          <w:tcPr>
            <w:tcW w:w="1582" w:type="dxa"/>
            <w:vMerge w:val="restart"/>
            <w:hideMark/>
          </w:tcPr>
          <w:p w14:paraId="21FE6555" w14:textId="77777777" w:rsidR="008D441E" w:rsidRPr="008D192F" w:rsidRDefault="008D441E" w:rsidP="008D441E">
            <w:pPr>
              <w:rPr>
                <w:sz w:val="18"/>
                <w:szCs w:val="18"/>
              </w:rPr>
            </w:pPr>
            <w:proofErr w:type="spellStart"/>
            <w:r w:rsidRPr="008D192F">
              <w:rPr>
                <w:sz w:val="18"/>
                <w:szCs w:val="18"/>
              </w:rPr>
              <w:t>Энерг</w:t>
            </w:r>
            <w:proofErr w:type="gramStart"/>
            <w:r w:rsidRPr="008D192F">
              <w:rPr>
                <w:sz w:val="18"/>
                <w:szCs w:val="18"/>
              </w:rPr>
              <w:t>е</w:t>
            </w:r>
            <w:proofErr w:type="spellEnd"/>
            <w:r w:rsidRPr="008D192F">
              <w:rPr>
                <w:sz w:val="18"/>
                <w:szCs w:val="18"/>
              </w:rPr>
              <w:t>-</w:t>
            </w:r>
            <w:proofErr w:type="gramEnd"/>
            <w:r w:rsidRPr="008D192F">
              <w:rPr>
                <w:sz w:val="18"/>
                <w:szCs w:val="18"/>
              </w:rPr>
              <w:br/>
            </w:r>
            <w:proofErr w:type="spellStart"/>
            <w:r w:rsidRPr="008D192F">
              <w:rPr>
                <w:sz w:val="18"/>
                <w:szCs w:val="18"/>
              </w:rPr>
              <w:t>тическая</w:t>
            </w:r>
            <w:proofErr w:type="spellEnd"/>
            <w:r w:rsidRPr="008D192F">
              <w:rPr>
                <w:sz w:val="18"/>
                <w:szCs w:val="18"/>
              </w:rPr>
              <w:t xml:space="preserve"> ценность (ккал)</w:t>
            </w:r>
          </w:p>
        </w:tc>
        <w:tc>
          <w:tcPr>
            <w:tcW w:w="3402" w:type="dxa"/>
            <w:gridSpan w:val="4"/>
            <w:hideMark/>
          </w:tcPr>
          <w:p w14:paraId="37823EF4" w14:textId="77777777" w:rsidR="008D441E" w:rsidRPr="008D192F" w:rsidRDefault="008D441E" w:rsidP="008D441E">
            <w:pPr>
              <w:rPr>
                <w:sz w:val="18"/>
                <w:szCs w:val="18"/>
              </w:rPr>
            </w:pPr>
            <w:r w:rsidRPr="008D192F">
              <w:rPr>
                <w:sz w:val="18"/>
                <w:szCs w:val="18"/>
              </w:rPr>
              <w:t>Витамины (мг)</w:t>
            </w:r>
          </w:p>
        </w:tc>
        <w:tc>
          <w:tcPr>
            <w:tcW w:w="5103" w:type="dxa"/>
            <w:gridSpan w:val="4"/>
            <w:hideMark/>
          </w:tcPr>
          <w:p w14:paraId="1AB5DEA6" w14:textId="77777777" w:rsidR="008D441E" w:rsidRPr="008D192F" w:rsidRDefault="008D441E" w:rsidP="008D441E">
            <w:pPr>
              <w:rPr>
                <w:sz w:val="18"/>
                <w:szCs w:val="18"/>
              </w:rPr>
            </w:pPr>
            <w:r w:rsidRPr="008D192F">
              <w:rPr>
                <w:sz w:val="18"/>
                <w:szCs w:val="18"/>
              </w:rPr>
              <w:t>Минеральные вещества (мг)</w:t>
            </w:r>
          </w:p>
        </w:tc>
      </w:tr>
      <w:tr w:rsidR="008D441E" w:rsidRPr="008D192F" w14:paraId="08C83407" w14:textId="77777777" w:rsidTr="008D441E">
        <w:trPr>
          <w:trHeight w:val="55"/>
        </w:trPr>
        <w:tc>
          <w:tcPr>
            <w:tcW w:w="766" w:type="dxa"/>
            <w:vMerge/>
            <w:hideMark/>
          </w:tcPr>
          <w:p w14:paraId="6E87BA78" w14:textId="77777777" w:rsidR="008D441E" w:rsidRPr="008D192F" w:rsidRDefault="008D441E" w:rsidP="008D441E">
            <w:pPr>
              <w:rPr>
                <w:sz w:val="18"/>
                <w:szCs w:val="18"/>
              </w:rPr>
            </w:pPr>
          </w:p>
        </w:tc>
        <w:tc>
          <w:tcPr>
            <w:tcW w:w="1621" w:type="dxa"/>
            <w:vMerge/>
            <w:hideMark/>
          </w:tcPr>
          <w:p w14:paraId="680975BE" w14:textId="77777777" w:rsidR="008D441E" w:rsidRPr="008D192F" w:rsidRDefault="008D441E" w:rsidP="008D441E">
            <w:pPr>
              <w:rPr>
                <w:sz w:val="18"/>
                <w:szCs w:val="18"/>
              </w:rPr>
            </w:pPr>
          </w:p>
        </w:tc>
        <w:tc>
          <w:tcPr>
            <w:tcW w:w="845" w:type="dxa"/>
            <w:vMerge/>
            <w:hideMark/>
          </w:tcPr>
          <w:p w14:paraId="4DF6E672" w14:textId="77777777" w:rsidR="008D441E" w:rsidRPr="008D192F" w:rsidRDefault="008D441E" w:rsidP="008D441E">
            <w:pPr>
              <w:rPr>
                <w:sz w:val="18"/>
                <w:szCs w:val="18"/>
              </w:rPr>
            </w:pPr>
          </w:p>
        </w:tc>
        <w:tc>
          <w:tcPr>
            <w:tcW w:w="666" w:type="dxa"/>
            <w:hideMark/>
          </w:tcPr>
          <w:p w14:paraId="13F376E3" w14:textId="77777777" w:rsidR="008D441E" w:rsidRPr="008D192F" w:rsidRDefault="008D441E" w:rsidP="008D441E">
            <w:pPr>
              <w:rPr>
                <w:sz w:val="18"/>
                <w:szCs w:val="18"/>
              </w:rPr>
            </w:pPr>
            <w:r w:rsidRPr="008D192F">
              <w:rPr>
                <w:sz w:val="18"/>
                <w:szCs w:val="18"/>
              </w:rPr>
              <w:t>Б</w:t>
            </w:r>
          </w:p>
        </w:tc>
        <w:tc>
          <w:tcPr>
            <w:tcW w:w="666" w:type="dxa"/>
            <w:hideMark/>
          </w:tcPr>
          <w:p w14:paraId="7E24A346" w14:textId="77777777" w:rsidR="008D441E" w:rsidRPr="008D192F" w:rsidRDefault="008D441E" w:rsidP="008D441E">
            <w:pPr>
              <w:rPr>
                <w:sz w:val="18"/>
                <w:szCs w:val="18"/>
              </w:rPr>
            </w:pPr>
            <w:r w:rsidRPr="008D192F">
              <w:rPr>
                <w:sz w:val="18"/>
                <w:szCs w:val="18"/>
              </w:rPr>
              <w:t>Ж</w:t>
            </w:r>
          </w:p>
        </w:tc>
        <w:tc>
          <w:tcPr>
            <w:tcW w:w="766" w:type="dxa"/>
            <w:hideMark/>
          </w:tcPr>
          <w:p w14:paraId="5E98B933" w14:textId="77777777" w:rsidR="008D441E" w:rsidRPr="008D192F" w:rsidRDefault="008D441E" w:rsidP="008D441E">
            <w:pPr>
              <w:rPr>
                <w:sz w:val="18"/>
                <w:szCs w:val="18"/>
              </w:rPr>
            </w:pPr>
            <w:r w:rsidRPr="008D192F">
              <w:rPr>
                <w:sz w:val="18"/>
                <w:szCs w:val="18"/>
              </w:rPr>
              <w:t>У</w:t>
            </w:r>
          </w:p>
        </w:tc>
        <w:tc>
          <w:tcPr>
            <w:tcW w:w="1582" w:type="dxa"/>
            <w:vMerge/>
            <w:hideMark/>
          </w:tcPr>
          <w:p w14:paraId="2405D4A3" w14:textId="77777777" w:rsidR="008D441E" w:rsidRPr="008D192F" w:rsidRDefault="008D441E" w:rsidP="008D441E">
            <w:pPr>
              <w:rPr>
                <w:sz w:val="18"/>
                <w:szCs w:val="18"/>
              </w:rPr>
            </w:pPr>
          </w:p>
        </w:tc>
        <w:tc>
          <w:tcPr>
            <w:tcW w:w="851" w:type="dxa"/>
            <w:hideMark/>
          </w:tcPr>
          <w:p w14:paraId="0EBB3567" w14:textId="77777777" w:rsidR="008D441E" w:rsidRPr="008D192F" w:rsidRDefault="008D441E" w:rsidP="008D441E">
            <w:pPr>
              <w:rPr>
                <w:sz w:val="18"/>
                <w:szCs w:val="18"/>
              </w:rPr>
            </w:pPr>
            <w:r w:rsidRPr="008D192F">
              <w:rPr>
                <w:sz w:val="18"/>
                <w:szCs w:val="18"/>
              </w:rPr>
              <w:t>B1</w:t>
            </w:r>
          </w:p>
        </w:tc>
        <w:tc>
          <w:tcPr>
            <w:tcW w:w="850" w:type="dxa"/>
            <w:hideMark/>
          </w:tcPr>
          <w:p w14:paraId="3EFC6F22" w14:textId="77777777" w:rsidR="008D441E" w:rsidRPr="008D192F" w:rsidRDefault="008D441E" w:rsidP="008D441E">
            <w:pPr>
              <w:rPr>
                <w:sz w:val="18"/>
                <w:szCs w:val="18"/>
              </w:rPr>
            </w:pPr>
            <w:r w:rsidRPr="008D192F">
              <w:rPr>
                <w:sz w:val="18"/>
                <w:szCs w:val="18"/>
              </w:rPr>
              <w:t>C</w:t>
            </w:r>
          </w:p>
        </w:tc>
        <w:tc>
          <w:tcPr>
            <w:tcW w:w="851" w:type="dxa"/>
            <w:hideMark/>
          </w:tcPr>
          <w:p w14:paraId="75404676" w14:textId="77777777" w:rsidR="008D441E" w:rsidRPr="008D192F" w:rsidRDefault="008D441E" w:rsidP="008D441E">
            <w:pPr>
              <w:rPr>
                <w:sz w:val="18"/>
                <w:szCs w:val="18"/>
              </w:rPr>
            </w:pPr>
            <w:r w:rsidRPr="008D192F">
              <w:rPr>
                <w:sz w:val="18"/>
                <w:szCs w:val="18"/>
              </w:rPr>
              <w:t>A</w:t>
            </w:r>
          </w:p>
        </w:tc>
        <w:tc>
          <w:tcPr>
            <w:tcW w:w="850" w:type="dxa"/>
            <w:hideMark/>
          </w:tcPr>
          <w:p w14:paraId="3DDC1846" w14:textId="77777777" w:rsidR="008D441E" w:rsidRPr="008D192F" w:rsidRDefault="008D441E" w:rsidP="008D441E">
            <w:pPr>
              <w:rPr>
                <w:sz w:val="18"/>
                <w:szCs w:val="18"/>
              </w:rPr>
            </w:pPr>
            <w:r w:rsidRPr="008D192F">
              <w:rPr>
                <w:sz w:val="18"/>
                <w:szCs w:val="18"/>
              </w:rPr>
              <w:t>E</w:t>
            </w:r>
          </w:p>
        </w:tc>
        <w:tc>
          <w:tcPr>
            <w:tcW w:w="1418" w:type="dxa"/>
            <w:hideMark/>
          </w:tcPr>
          <w:p w14:paraId="3F9C1590" w14:textId="77777777" w:rsidR="008D441E" w:rsidRPr="008D192F" w:rsidRDefault="008D441E" w:rsidP="008D441E">
            <w:pPr>
              <w:rPr>
                <w:sz w:val="18"/>
                <w:szCs w:val="18"/>
              </w:rPr>
            </w:pPr>
            <w:proofErr w:type="spellStart"/>
            <w:r w:rsidRPr="008D192F">
              <w:rPr>
                <w:sz w:val="18"/>
                <w:szCs w:val="18"/>
              </w:rPr>
              <w:t>Ca</w:t>
            </w:r>
            <w:proofErr w:type="spellEnd"/>
          </w:p>
        </w:tc>
        <w:tc>
          <w:tcPr>
            <w:tcW w:w="1276" w:type="dxa"/>
            <w:hideMark/>
          </w:tcPr>
          <w:p w14:paraId="61F410E0" w14:textId="77777777" w:rsidR="008D441E" w:rsidRPr="008D192F" w:rsidRDefault="008D441E" w:rsidP="008D441E">
            <w:pPr>
              <w:rPr>
                <w:sz w:val="18"/>
                <w:szCs w:val="18"/>
              </w:rPr>
            </w:pPr>
            <w:r w:rsidRPr="008D192F">
              <w:rPr>
                <w:sz w:val="18"/>
                <w:szCs w:val="18"/>
              </w:rPr>
              <w:t>P</w:t>
            </w:r>
          </w:p>
        </w:tc>
        <w:tc>
          <w:tcPr>
            <w:tcW w:w="1417" w:type="dxa"/>
            <w:hideMark/>
          </w:tcPr>
          <w:p w14:paraId="6B3839DD" w14:textId="77777777" w:rsidR="008D441E" w:rsidRPr="008D192F" w:rsidRDefault="008D441E" w:rsidP="008D441E">
            <w:pPr>
              <w:rPr>
                <w:sz w:val="18"/>
                <w:szCs w:val="18"/>
              </w:rPr>
            </w:pPr>
            <w:proofErr w:type="spellStart"/>
            <w:r w:rsidRPr="008D192F">
              <w:rPr>
                <w:sz w:val="18"/>
                <w:szCs w:val="18"/>
              </w:rPr>
              <w:t>Mg</w:t>
            </w:r>
            <w:proofErr w:type="spellEnd"/>
          </w:p>
        </w:tc>
        <w:tc>
          <w:tcPr>
            <w:tcW w:w="992" w:type="dxa"/>
            <w:hideMark/>
          </w:tcPr>
          <w:p w14:paraId="6710C0FA" w14:textId="77777777" w:rsidR="008D441E" w:rsidRPr="008D192F" w:rsidRDefault="008D441E" w:rsidP="008D441E">
            <w:pPr>
              <w:rPr>
                <w:sz w:val="18"/>
                <w:szCs w:val="18"/>
              </w:rPr>
            </w:pPr>
            <w:proofErr w:type="spellStart"/>
            <w:r w:rsidRPr="008D192F">
              <w:rPr>
                <w:sz w:val="18"/>
                <w:szCs w:val="18"/>
              </w:rPr>
              <w:t>Fe</w:t>
            </w:r>
            <w:proofErr w:type="spellEnd"/>
          </w:p>
        </w:tc>
      </w:tr>
      <w:tr w:rsidR="008D441E" w:rsidRPr="008D192F" w14:paraId="3F799D92" w14:textId="77777777" w:rsidTr="008D441E">
        <w:trPr>
          <w:trHeight w:val="55"/>
        </w:trPr>
        <w:tc>
          <w:tcPr>
            <w:tcW w:w="766" w:type="dxa"/>
            <w:noWrap/>
            <w:hideMark/>
          </w:tcPr>
          <w:p w14:paraId="0380B807" w14:textId="77777777" w:rsidR="008D441E" w:rsidRPr="008D192F" w:rsidRDefault="008D441E" w:rsidP="008D441E">
            <w:pPr>
              <w:rPr>
                <w:sz w:val="18"/>
                <w:szCs w:val="18"/>
              </w:rPr>
            </w:pPr>
            <w:r w:rsidRPr="008D192F">
              <w:rPr>
                <w:sz w:val="18"/>
                <w:szCs w:val="18"/>
              </w:rPr>
              <w:t>1</w:t>
            </w:r>
          </w:p>
        </w:tc>
        <w:tc>
          <w:tcPr>
            <w:tcW w:w="1621" w:type="dxa"/>
            <w:noWrap/>
            <w:hideMark/>
          </w:tcPr>
          <w:p w14:paraId="7C20A2F4" w14:textId="77777777" w:rsidR="008D441E" w:rsidRPr="008D192F" w:rsidRDefault="008D441E" w:rsidP="008D441E">
            <w:pPr>
              <w:rPr>
                <w:sz w:val="18"/>
                <w:szCs w:val="18"/>
              </w:rPr>
            </w:pPr>
            <w:r w:rsidRPr="008D192F">
              <w:rPr>
                <w:sz w:val="18"/>
                <w:szCs w:val="18"/>
              </w:rPr>
              <w:t>2</w:t>
            </w:r>
          </w:p>
        </w:tc>
        <w:tc>
          <w:tcPr>
            <w:tcW w:w="845" w:type="dxa"/>
            <w:noWrap/>
            <w:hideMark/>
          </w:tcPr>
          <w:p w14:paraId="0B18769C" w14:textId="77777777" w:rsidR="008D441E" w:rsidRPr="008D192F" w:rsidRDefault="008D441E" w:rsidP="008D441E">
            <w:pPr>
              <w:rPr>
                <w:sz w:val="18"/>
                <w:szCs w:val="18"/>
              </w:rPr>
            </w:pPr>
            <w:r w:rsidRPr="008D192F">
              <w:rPr>
                <w:sz w:val="18"/>
                <w:szCs w:val="18"/>
              </w:rPr>
              <w:t>3</w:t>
            </w:r>
          </w:p>
        </w:tc>
        <w:tc>
          <w:tcPr>
            <w:tcW w:w="666" w:type="dxa"/>
            <w:noWrap/>
            <w:hideMark/>
          </w:tcPr>
          <w:p w14:paraId="448AFDD6" w14:textId="77777777" w:rsidR="008D441E" w:rsidRPr="008D192F" w:rsidRDefault="008D441E" w:rsidP="008D441E">
            <w:pPr>
              <w:rPr>
                <w:sz w:val="18"/>
                <w:szCs w:val="18"/>
              </w:rPr>
            </w:pPr>
            <w:r w:rsidRPr="008D192F">
              <w:rPr>
                <w:sz w:val="18"/>
                <w:szCs w:val="18"/>
              </w:rPr>
              <w:t>4</w:t>
            </w:r>
          </w:p>
        </w:tc>
        <w:tc>
          <w:tcPr>
            <w:tcW w:w="666" w:type="dxa"/>
            <w:noWrap/>
            <w:hideMark/>
          </w:tcPr>
          <w:p w14:paraId="2338D94E" w14:textId="77777777" w:rsidR="008D441E" w:rsidRPr="008D192F" w:rsidRDefault="008D441E" w:rsidP="008D441E">
            <w:pPr>
              <w:rPr>
                <w:sz w:val="18"/>
                <w:szCs w:val="18"/>
              </w:rPr>
            </w:pPr>
            <w:r w:rsidRPr="008D192F">
              <w:rPr>
                <w:sz w:val="18"/>
                <w:szCs w:val="18"/>
              </w:rPr>
              <w:t>5</w:t>
            </w:r>
          </w:p>
        </w:tc>
        <w:tc>
          <w:tcPr>
            <w:tcW w:w="766" w:type="dxa"/>
            <w:noWrap/>
            <w:hideMark/>
          </w:tcPr>
          <w:p w14:paraId="56F541A7" w14:textId="77777777" w:rsidR="008D441E" w:rsidRPr="008D192F" w:rsidRDefault="008D441E" w:rsidP="008D441E">
            <w:pPr>
              <w:rPr>
                <w:sz w:val="18"/>
                <w:szCs w:val="18"/>
              </w:rPr>
            </w:pPr>
            <w:r w:rsidRPr="008D192F">
              <w:rPr>
                <w:sz w:val="18"/>
                <w:szCs w:val="18"/>
              </w:rPr>
              <w:t>6</w:t>
            </w:r>
          </w:p>
        </w:tc>
        <w:tc>
          <w:tcPr>
            <w:tcW w:w="1582" w:type="dxa"/>
            <w:noWrap/>
            <w:hideMark/>
          </w:tcPr>
          <w:p w14:paraId="19E485FA" w14:textId="77777777" w:rsidR="008D441E" w:rsidRPr="008D192F" w:rsidRDefault="008D441E" w:rsidP="008D441E">
            <w:pPr>
              <w:rPr>
                <w:sz w:val="18"/>
                <w:szCs w:val="18"/>
              </w:rPr>
            </w:pPr>
            <w:r w:rsidRPr="008D192F">
              <w:rPr>
                <w:sz w:val="18"/>
                <w:szCs w:val="18"/>
              </w:rPr>
              <w:t>7</w:t>
            </w:r>
          </w:p>
        </w:tc>
        <w:tc>
          <w:tcPr>
            <w:tcW w:w="851" w:type="dxa"/>
            <w:noWrap/>
            <w:hideMark/>
          </w:tcPr>
          <w:p w14:paraId="6EF48748" w14:textId="77777777" w:rsidR="008D441E" w:rsidRPr="008D192F" w:rsidRDefault="008D441E" w:rsidP="008D441E">
            <w:pPr>
              <w:rPr>
                <w:sz w:val="18"/>
                <w:szCs w:val="18"/>
              </w:rPr>
            </w:pPr>
            <w:r w:rsidRPr="008D192F">
              <w:rPr>
                <w:sz w:val="18"/>
                <w:szCs w:val="18"/>
              </w:rPr>
              <w:t>8</w:t>
            </w:r>
          </w:p>
        </w:tc>
        <w:tc>
          <w:tcPr>
            <w:tcW w:w="850" w:type="dxa"/>
            <w:noWrap/>
            <w:hideMark/>
          </w:tcPr>
          <w:p w14:paraId="35F6CF97" w14:textId="77777777" w:rsidR="008D441E" w:rsidRPr="008D192F" w:rsidRDefault="008D441E" w:rsidP="008D441E">
            <w:pPr>
              <w:rPr>
                <w:sz w:val="18"/>
                <w:szCs w:val="18"/>
              </w:rPr>
            </w:pPr>
            <w:r w:rsidRPr="008D192F">
              <w:rPr>
                <w:sz w:val="18"/>
                <w:szCs w:val="18"/>
              </w:rPr>
              <w:t>9</w:t>
            </w:r>
          </w:p>
        </w:tc>
        <w:tc>
          <w:tcPr>
            <w:tcW w:w="851" w:type="dxa"/>
            <w:noWrap/>
            <w:hideMark/>
          </w:tcPr>
          <w:p w14:paraId="5886A633" w14:textId="77777777" w:rsidR="008D441E" w:rsidRPr="008D192F" w:rsidRDefault="008D441E" w:rsidP="008D441E">
            <w:pPr>
              <w:rPr>
                <w:sz w:val="18"/>
                <w:szCs w:val="18"/>
              </w:rPr>
            </w:pPr>
            <w:r w:rsidRPr="008D192F">
              <w:rPr>
                <w:sz w:val="18"/>
                <w:szCs w:val="18"/>
              </w:rPr>
              <w:t>10</w:t>
            </w:r>
          </w:p>
        </w:tc>
        <w:tc>
          <w:tcPr>
            <w:tcW w:w="850" w:type="dxa"/>
            <w:noWrap/>
            <w:hideMark/>
          </w:tcPr>
          <w:p w14:paraId="40A2E445" w14:textId="77777777" w:rsidR="008D441E" w:rsidRPr="008D192F" w:rsidRDefault="008D441E" w:rsidP="008D441E">
            <w:pPr>
              <w:rPr>
                <w:sz w:val="18"/>
                <w:szCs w:val="18"/>
              </w:rPr>
            </w:pPr>
            <w:r w:rsidRPr="008D192F">
              <w:rPr>
                <w:sz w:val="18"/>
                <w:szCs w:val="18"/>
              </w:rPr>
              <w:t>11</w:t>
            </w:r>
          </w:p>
        </w:tc>
        <w:tc>
          <w:tcPr>
            <w:tcW w:w="1418" w:type="dxa"/>
            <w:noWrap/>
            <w:hideMark/>
          </w:tcPr>
          <w:p w14:paraId="441BFA91" w14:textId="77777777" w:rsidR="008D441E" w:rsidRPr="008D192F" w:rsidRDefault="008D441E" w:rsidP="008D441E">
            <w:pPr>
              <w:rPr>
                <w:sz w:val="18"/>
                <w:szCs w:val="18"/>
              </w:rPr>
            </w:pPr>
            <w:r w:rsidRPr="008D192F">
              <w:rPr>
                <w:sz w:val="18"/>
                <w:szCs w:val="18"/>
              </w:rPr>
              <w:t>12</w:t>
            </w:r>
          </w:p>
        </w:tc>
        <w:tc>
          <w:tcPr>
            <w:tcW w:w="1276" w:type="dxa"/>
            <w:noWrap/>
            <w:hideMark/>
          </w:tcPr>
          <w:p w14:paraId="00685BCE" w14:textId="77777777" w:rsidR="008D441E" w:rsidRPr="008D192F" w:rsidRDefault="008D441E" w:rsidP="008D441E">
            <w:pPr>
              <w:rPr>
                <w:sz w:val="18"/>
                <w:szCs w:val="18"/>
              </w:rPr>
            </w:pPr>
            <w:r w:rsidRPr="008D192F">
              <w:rPr>
                <w:sz w:val="18"/>
                <w:szCs w:val="18"/>
              </w:rPr>
              <w:t>13</w:t>
            </w:r>
          </w:p>
        </w:tc>
        <w:tc>
          <w:tcPr>
            <w:tcW w:w="1417" w:type="dxa"/>
            <w:noWrap/>
            <w:hideMark/>
          </w:tcPr>
          <w:p w14:paraId="3E969A1E" w14:textId="77777777" w:rsidR="008D441E" w:rsidRPr="008D192F" w:rsidRDefault="008D441E" w:rsidP="008D441E">
            <w:pPr>
              <w:rPr>
                <w:sz w:val="18"/>
                <w:szCs w:val="18"/>
              </w:rPr>
            </w:pPr>
            <w:r w:rsidRPr="008D192F">
              <w:rPr>
                <w:sz w:val="18"/>
                <w:szCs w:val="18"/>
              </w:rPr>
              <w:t>14</w:t>
            </w:r>
          </w:p>
        </w:tc>
        <w:tc>
          <w:tcPr>
            <w:tcW w:w="992" w:type="dxa"/>
            <w:noWrap/>
            <w:hideMark/>
          </w:tcPr>
          <w:p w14:paraId="32A35827" w14:textId="77777777" w:rsidR="008D441E" w:rsidRPr="008D192F" w:rsidRDefault="008D441E" w:rsidP="008D441E">
            <w:pPr>
              <w:rPr>
                <w:sz w:val="18"/>
                <w:szCs w:val="18"/>
              </w:rPr>
            </w:pPr>
            <w:r w:rsidRPr="008D192F">
              <w:rPr>
                <w:sz w:val="18"/>
                <w:szCs w:val="18"/>
              </w:rPr>
              <w:t>15</w:t>
            </w:r>
          </w:p>
        </w:tc>
      </w:tr>
      <w:tr w:rsidR="008D441E" w:rsidRPr="008D192F" w14:paraId="5EB3D898" w14:textId="77777777" w:rsidTr="008D441E">
        <w:trPr>
          <w:trHeight w:val="55"/>
        </w:trPr>
        <w:tc>
          <w:tcPr>
            <w:tcW w:w="15417" w:type="dxa"/>
            <w:gridSpan w:val="15"/>
            <w:noWrap/>
            <w:hideMark/>
          </w:tcPr>
          <w:p w14:paraId="379EB5DE" w14:textId="77777777" w:rsidR="008D441E" w:rsidRPr="008D192F" w:rsidRDefault="008D441E" w:rsidP="008D441E">
            <w:pPr>
              <w:rPr>
                <w:sz w:val="18"/>
                <w:szCs w:val="18"/>
              </w:rPr>
            </w:pPr>
            <w:r w:rsidRPr="008D192F">
              <w:rPr>
                <w:sz w:val="18"/>
                <w:szCs w:val="18"/>
              </w:rPr>
              <w:t>Завтрак</w:t>
            </w:r>
          </w:p>
        </w:tc>
      </w:tr>
      <w:tr w:rsidR="008D441E" w:rsidRPr="008D192F" w14:paraId="0A51647C" w14:textId="77777777" w:rsidTr="008D441E">
        <w:trPr>
          <w:trHeight w:val="55"/>
        </w:trPr>
        <w:tc>
          <w:tcPr>
            <w:tcW w:w="766" w:type="dxa"/>
            <w:noWrap/>
            <w:hideMark/>
          </w:tcPr>
          <w:p w14:paraId="34891BFB" w14:textId="77777777" w:rsidR="008D441E" w:rsidRPr="008D192F" w:rsidRDefault="008D441E" w:rsidP="008D441E">
            <w:pPr>
              <w:rPr>
                <w:sz w:val="18"/>
                <w:szCs w:val="18"/>
              </w:rPr>
            </w:pPr>
            <w:r w:rsidRPr="008D192F">
              <w:rPr>
                <w:sz w:val="18"/>
                <w:szCs w:val="18"/>
              </w:rPr>
              <w:t>470,94</w:t>
            </w:r>
          </w:p>
        </w:tc>
        <w:tc>
          <w:tcPr>
            <w:tcW w:w="1621" w:type="dxa"/>
            <w:hideMark/>
          </w:tcPr>
          <w:p w14:paraId="0B034115" w14:textId="77777777" w:rsidR="008D441E" w:rsidRPr="008D192F" w:rsidRDefault="008D441E" w:rsidP="008D441E">
            <w:pPr>
              <w:rPr>
                <w:sz w:val="18"/>
                <w:szCs w:val="18"/>
              </w:rPr>
            </w:pPr>
            <w:r w:rsidRPr="008D192F">
              <w:rPr>
                <w:sz w:val="18"/>
                <w:szCs w:val="18"/>
              </w:rPr>
              <w:t>Каша пшенная молочная с маслом</w:t>
            </w:r>
          </w:p>
        </w:tc>
        <w:tc>
          <w:tcPr>
            <w:tcW w:w="845" w:type="dxa"/>
            <w:noWrap/>
            <w:hideMark/>
          </w:tcPr>
          <w:p w14:paraId="16E46E64" w14:textId="77777777" w:rsidR="008D441E" w:rsidRPr="008D192F" w:rsidRDefault="008D441E" w:rsidP="008D441E">
            <w:pPr>
              <w:rPr>
                <w:sz w:val="18"/>
                <w:szCs w:val="18"/>
              </w:rPr>
            </w:pPr>
            <w:r w:rsidRPr="008D192F">
              <w:rPr>
                <w:sz w:val="18"/>
                <w:szCs w:val="18"/>
              </w:rPr>
              <w:t>170</w:t>
            </w:r>
          </w:p>
        </w:tc>
        <w:tc>
          <w:tcPr>
            <w:tcW w:w="666" w:type="dxa"/>
            <w:noWrap/>
            <w:hideMark/>
          </w:tcPr>
          <w:p w14:paraId="546BA8CD" w14:textId="77777777" w:rsidR="008D441E" w:rsidRPr="008D192F" w:rsidRDefault="008D441E" w:rsidP="008D441E">
            <w:pPr>
              <w:rPr>
                <w:sz w:val="18"/>
                <w:szCs w:val="18"/>
              </w:rPr>
            </w:pPr>
            <w:r w:rsidRPr="008D192F">
              <w:rPr>
                <w:sz w:val="18"/>
                <w:szCs w:val="18"/>
              </w:rPr>
              <w:t>6,99</w:t>
            </w:r>
          </w:p>
        </w:tc>
        <w:tc>
          <w:tcPr>
            <w:tcW w:w="666" w:type="dxa"/>
            <w:noWrap/>
            <w:hideMark/>
          </w:tcPr>
          <w:p w14:paraId="41379C56" w14:textId="77777777" w:rsidR="008D441E" w:rsidRPr="008D192F" w:rsidRDefault="008D441E" w:rsidP="008D441E">
            <w:pPr>
              <w:rPr>
                <w:sz w:val="18"/>
                <w:szCs w:val="18"/>
              </w:rPr>
            </w:pPr>
            <w:r w:rsidRPr="008D192F">
              <w:rPr>
                <w:sz w:val="18"/>
                <w:szCs w:val="18"/>
              </w:rPr>
              <w:t>6,74</w:t>
            </w:r>
          </w:p>
        </w:tc>
        <w:tc>
          <w:tcPr>
            <w:tcW w:w="766" w:type="dxa"/>
            <w:noWrap/>
            <w:hideMark/>
          </w:tcPr>
          <w:p w14:paraId="0D755D3F" w14:textId="77777777" w:rsidR="008D441E" w:rsidRPr="008D192F" w:rsidRDefault="008D441E" w:rsidP="008D441E">
            <w:pPr>
              <w:rPr>
                <w:sz w:val="18"/>
                <w:szCs w:val="18"/>
              </w:rPr>
            </w:pPr>
            <w:r w:rsidRPr="008D192F">
              <w:rPr>
                <w:sz w:val="18"/>
                <w:szCs w:val="18"/>
              </w:rPr>
              <w:t>33,84</w:t>
            </w:r>
          </w:p>
        </w:tc>
        <w:tc>
          <w:tcPr>
            <w:tcW w:w="1582" w:type="dxa"/>
            <w:noWrap/>
            <w:hideMark/>
          </w:tcPr>
          <w:p w14:paraId="6A86F0BB" w14:textId="77777777" w:rsidR="008D441E" w:rsidRPr="008D192F" w:rsidRDefault="008D441E" w:rsidP="008D441E">
            <w:pPr>
              <w:rPr>
                <w:sz w:val="18"/>
                <w:szCs w:val="18"/>
              </w:rPr>
            </w:pPr>
            <w:r w:rsidRPr="008D192F">
              <w:rPr>
                <w:sz w:val="18"/>
                <w:szCs w:val="18"/>
              </w:rPr>
              <w:t>224,75</w:t>
            </w:r>
          </w:p>
        </w:tc>
        <w:tc>
          <w:tcPr>
            <w:tcW w:w="851" w:type="dxa"/>
            <w:noWrap/>
            <w:hideMark/>
          </w:tcPr>
          <w:p w14:paraId="55CE34A3" w14:textId="77777777" w:rsidR="008D441E" w:rsidRPr="008D192F" w:rsidRDefault="008D441E" w:rsidP="008D441E">
            <w:pPr>
              <w:rPr>
                <w:sz w:val="18"/>
                <w:szCs w:val="18"/>
              </w:rPr>
            </w:pPr>
            <w:r w:rsidRPr="008D192F">
              <w:rPr>
                <w:sz w:val="18"/>
                <w:szCs w:val="18"/>
              </w:rPr>
              <w:t>0,2</w:t>
            </w:r>
          </w:p>
        </w:tc>
        <w:tc>
          <w:tcPr>
            <w:tcW w:w="850" w:type="dxa"/>
            <w:noWrap/>
            <w:hideMark/>
          </w:tcPr>
          <w:p w14:paraId="62C630F9" w14:textId="77777777" w:rsidR="008D441E" w:rsidRPr="008D192F" w:rsidRDefault="008D441E" w:rsidP="008D441E">
            <w:pPr>
              <w:rPr>
                <w:sz w:val="18"/>
                <w:szCs w:val="18"/>
              </w:rPr>
            </w:pPr>
            <w:r w:rsidRPr="008D192F">
              <w:rPr>
                <w:sz w:val="18"/>
                <w:szCs w:val="18"/>
              </w:rPr>
              <w:t>1,01</w:t>
            </w:r>
          </w:p>
        </w:tc>
        <w:tc>
          <w:tcPr>
            <w:tcW w:w="851" w:type="dxa"/>
            <w:noWrap/>
            <w:hideMark/>
          </w:tcPr>
          <w:p w14:paraId="68519F8A" w14:textId="77777777" w:rsidR="008D441E" w:rsidRPr="008D192F" w:rsidRDefault="008D441E" w:rsidP="008D441E">
            <w:pPr>
              <w:rPr>
                <w:sz w:val="18"/>
                <w:szCs w:val="18"/>
              </w:rPr>
            </w:pPr>
            <w:r w:rsidRPr="008D192F">
              <w:rPr>
                <w:sz w:val="18"/>
                <w:szCs w:val="18"/>
              </w:rPr>
              <w:t>36,38</w:t>
            </w:r>
          </w:p>
        </w:tc>
        <w:tc>
          <w:tcPr>
            <w:tcW w:w="850" w:type="dxa"/>
            <w:noWrap/>
            <w:hideMark/>
          </w:tcPr>
          <w:p w14:paraId="1E625E3B" w14:textId="77777777" w:rsidR="008D441E" w:rsidRPr="008D192F" w:rsidRDefault="008D441E" w:rsidP="008D441E">
            <w:pPr>
              <w:rPr>
                <w:sz w:val="18"/>
                <w:szCs w:val="18"/>
              </w:rPr>
            </w:pPr>
            <w:r w:rsidRPr="008D192F">
              <w:rPr>
                <w:sz w:val="18"/>
                <w:szCs w:val="18"/>
              </w:rPr>
              <w:t>0,16</w:t>
            </w:r>
          </w:p>
        </w:tc>
        <w:tc>
          <w:tcPr>
            <w:tcW w:w="1418" w:type="dxa"/>
            <w:noWrap/>
            <w:hideMark/>
          </w:tcPr>
          <w:p w14:paraId="3EC5C2E4" w14:textId="77777777" w:rsidR="008D441E" w:rsidRPr="008D192F" w:rsidRDefault="008D441E" w:rsidP="008D441E">
            <w:pPr>
              <w:rPr>
                <w:sz w:val="18"/>
                <w:szCs w:val="18"/>
              </w:rPr>
            </w:pPr>
            <w:r w:rsidRPr="008D192F">
              <w:rPr>
                <w:sz w:val="18"/>
                <w:szCs w:val="18"/>
              </w:rPr>
              <w:t>108,98</w:t>
            </w:r>
          </w:p>
        </w:tc>
        <w:tc>
          <w:tcPr>
            <w:tcW w:w="1276" w:type="dxa"/>
            <w:noWrap/>
            <w:hideMark/>
          </w:tcPr>
          <w:p w14:paraId="43D28D47" w14:textId="77777777" w:rsidR="008D441E" w:rsidRPr="008D192F" w:rsidRDefault="008D441E" w:rsidP="008D441E">
            <w:pPr>
              <w:rPr>
                <w:sz w:val="18"/>
                <w:szCs w:val="18"/>
              </w:rPr>
            </w:pPr>
            <w:r w:rsidRPr="008D192F">
              <w:rPr>
                <w:sz w:val="18"/>
                <w:szCs w:val="18"/>
              </w:rPr>
              <w:t>166,46</w:t>
            </w:r>
          </w:p>
        </w:tc>
        <w:tc>
          <w:tcPr>
            <w:tcW w:w="1417" w:type="dxa"/>
            <w:noWrap/>
            <w:hideMark/>
          </w:tcPr>
          <w:p w14:paraId="7F82BE92" w14:textId="77777777" w:rsidR="008D441E" w:rsidRPr="008D192F" w:rsidRDefault="008D441E" w:rsidP="008D441E">
            <w:pPr>
              <w:rPr>
                <w:sz w:val="18"/>
                <w:szCs w:val="18"/>
              </w:rPr>
            </w:pPr>
            <w:r w:rsidRPr="008D192F">
              <w:rPr>
                <w:sz w:val="18"/>
                <w:szCs w:val="18"/>
              </w:rPr>
              <w:t>44,98</w:t>
            </w:r>
          </w:p>
        </w:tc>
        <w:tc>
          <w:tcPr>
            <w:tcW w:w="992" w:type="dxa"/>
            <w:noWrap/>
            <w:hideMark/>
          </w:tcPr>
          <w:p w14:paraId="55D5E8D0" w14:textId="77777777" w:rsidR="008D441E" w:rsidRPr="008D192F" w:rsidRDefault="008D441E" w:rsidP="008D441E">
            <w:pPr>
              <w:rPr>
                <w:sz w:val="18"/>
                <w:szCs w:val="18"/>
              </w:rPr>
            </w:pPr>
            <w:r w:rsidRPr="008D192F">
              <w:rPr>
                <w:sz w:val="18"/>
                <w:szCs w:val="18"/>
              </w:rPr>
              <w:t>1,22</w:t>
            </w:r>
          </w:p>
        </w:tc>
      </w:tr>
      <w:tr w:rsidR="008D441E" w:rsidRPr="008D192F" w14:paraId="56C5C0D8" w14:textId="77777777" w:rsidTr="008D441E">
        <w:trPr>
          <w:trHeight w:val="55"/>
        </w:trPr>
        <w:tc>
          <w:tcPr>
            <w:tcW w:w="766" w:type="dxa"/>
            <w:noWrap/>
            <w:hideMark/>
          </w:tcPr>
          <w:p w14:paraId="6F889241" w14:textId="77777777" w:rsidR="008D441E" w:rsidRPr="008D192F" w:rsidRDefault="008D441E" w:rsidP="008D441E">
            <w:pPr>
              <w:rPr>
                <w:sz w:val="18"/>
                <w:szCs w:val="18"/>
              </w:rPr>
            </w:pPr>
            <w:r w:rsidRPr="008D192F">
              <w:rPr>
                <w:sz w:val="18"/>
                <w:szCs w:val="18"/>
              </w:rPr>
              <w:t>283,01</w:t>
            </w:r>
          </w:p>
        </w:tc>
        <w:tc>
          <w:tcPr>
            <w:tcW w:w="1621" w:type="dxa"/>
            <w:hideMark/>
          </w:tcPr>
          <w:p w14:paraId="655FC411"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25F1B524" w14:textId="77777777" w:rsidR="008D441E" w:rsidRPr="008D192F" w:rsidRDefault="008D441E" w:rsidP="008D441E">
            <w:pPr>
              <w:rPr>
                <w:sz w:val="18"/>
                <w:szCs w:val="18"/>
              </w:rPr>
            </w:pPr>
            <w:r w:rsidRPr="008D192F">
              <w:rPr>
                <w:sz w:val="18"/>
                <w:szCs w:val="18"/>
              </w:rPr>
              <w:t>200</w:t>
            </w:r>
          </w:p>
        </w:tc>
        <w:tc>
          <w:tcPr>
            <w:tcW w:w="666" w:type="dxa"/>
            <w:noWrap/>
            <w:hideMark/>
          </w:tcPr>
          <w:p w14:paraId="44BEEE4F" w14:textId="77777777" w:rsidR="008D441E" w:rsidRPr="008D192F" w:rsidRDefault="008D441E" w:rsidP="008D441E">
            <w:pPr>
              <w:rPr>
                <w:sz w:val="18"/>
                <w:szCs w:val="18"/>
              </w:rPr>
            </w:pPr>
            <w:r w:rsidRPr="008D192F">
              <w:rPr>
                <w:sz w:val="18"/>
                <w:szCs w:val="18"/>
              </w:rPr>
              <w:t> </w:t>
            </w:r>
          </w:p>
        </w:tc>
        <w:tc>
          <w:tcPr>
            <w:tcW w:w="666" w:type="dxa"/>
            <w:noWrap/>
            <w:hideMark/>
          </w:tcPr>
          <w:p w14:paraId="6BC92A6F" w14:textId="77777777" w:rsidR="008D441E" w:rsidRPr="008D192F" w:rsidRDefault="008D441E" w:rsidP="008D441E">
            <w:pPr>
              <w:rPr>
                <w:sz w:val="18"/>
                <w:szCs w:val="18"/>
              </w:rPr>
            </w:pPr>
            <w:r w:rsidRPr="008D192F">
              <w:rPr>
                <w:sz w:val="18"/>
                <w:szCs w:val="18"/>
              </w:rPr>
              <w:t> </w:t>
            </w:r>
          </w:p>
        </w:tc>
        <w:tc>
          <w:tcPr>
            <w:tcW w:w="766" w:type="dxa"/>
            <w:noWrap/>
            <w:hideMark/>
          </w:tcPr>
          <w:p w14:paraId="1F6DC715" w14:textId="77777777" w:rsidR="008D441E" w:rsidRPr="008D192F" w:rsidRDefault="008D441E" w:rsidP="008D441E">
            <w:pPr>
              <w:rPr>
                <w:sz w:val="18"/>
                <w:szCs w:val="18"/>
              </w:rPr>
            </w:pPr>
            <w:r w:rsidRPr="008D192F">
              <w:rPr>
                <w:sz w:val="18"/>
                <w:szCs w:val="18"/>
              </w:rPr>
              <w:t>11,98</w:t>
            </w:r>
          </w:p>
        </w:tc>
        <w:tc>
          <w:tcPr>
            <w:tcW w:w="1582" w:type="dxa"/>
            <w:noWrap/>
            <w:hideMark/>
          </w:tcPr>
          <w:p w14:paraId="517B33B0" w14:textId="77777777" w:rsidR="008D441E" w:rsidRPr="008D192F" w:rsidRDefault="008D441E" w:rsidP="008D441E">
            <w:pPr>
              <w:rPr>
                <w:sz w:val="18"/>
                <w:szCs w:val="18"/>
              </w:rPr>
            </w:pPr>
            <w:r w:rsidRPr="008D192F">
              <w:rPr>
                <w:sz w:val="18"/>
                <w:szCs w:val="18"/>
              </w:rPr>
              <w:t>47,88</w:t>
            </w:r>
          </w:p>
        </w:tc>
        <w:tc>
          <w:tcPr>
            <w:tcW w:w="851" w:type="dxa"/>
            <w:noWrap/>
            <w:hideMark/>
          </w:tcPr>
          <w:p w14:paraId="7E7AD694" w14:textId="77777777" w:rsidR="008D441E" w:rsidRPr="008D192F" w:rsidRDefault="008D441E" w:rsidP="008D441E">
            <w:pPr>
              <w:rPr>
                <w:sz w:val="18"/>
                <w:szCs w:val="18"/>
              </w:rPr>
            </w:pPr>
            <w:r w:rsidRPr="008D192F">
              <w:rPr>
                <w:sz w:val="18"/>
                <w:szCs w:val="18"/>
              </w:rPr>
              <w:t> </w:t>
            </w:r>
          </w:p>
        </w:tc>
        <w:tc>
          <w:tcPr>
            <w:tcW w:w="850" w:type="dxa"/>
            <w:noWrap/>
            <w:hideMark/>
          </w:tcPr>
          <w:p w14:paraId="4986DE55" w14:textId="77777777" w:rsidR="008D441E" w:rsidRPr="008D192F" w:rsidRDefault="008D441E" w:rsidP="008D441E">
            <w:pPr>
              <w:rPr>
                <w:sz w:val="18"/>
                <w:szCs w:val="18"/>
              </w:rPr>
            </w:pPr>
            <w:r w:rsidRPr="008D192F">
              <w:rPr>
                <w:sz w:val="18"/>
                <w:szCs w:val="18"/>
              </w:rPr>
              <w:t> </w:t>
            </w:r>
          </w:p>
        </w:tc>
        <w:tc>
          <w:tcPr>
            <w:tcW w:w="851" w:type="dxa"/>
            <w:noWrap/>
            <w:hideMark/>
          </w:tcPr>
          <w:p w14:paraId="560C3260" w14:textId="77777777" w:rsidR="008D441E" w:rsidRPr="008D192F" w:rsidRDefault="008D441E" w:rsidP="008D441E">
            <w:pPr>
              <w:rPr>
                <w:sz w:val="18"/>
                <w:szCs w:val="18"/>
              </w:rPr>
            </w:pPr>
            <w:r w:rsidRPr="008D192F">
              <w:rPr>
                <w:sz w:val="18"/>
                <w:szCs w:val="18"/>
              </w:rPr>
              <w:t> </w:t>
            </w:r>
          </w:p>
        </w:tc>
        <w:tc>
          <w:tcPr>
            <w:tcW w:w="850" w:type="dxa"/>
            <w:noWrap/>
            <w:hideMark/>
          </w:tcPr>
          <w:p w14:paraId="2CF5825D" w14:textId="77777777" w:rsidR="008D441E" w:rsidRPr="008D192F" w:rsidRDefault="008D441E" w:rsidP="008D441E">
            <w:pPr>
              <w:rPr>
                <w:sz w:val="18"/>
                <w:szCs w:val="18"/>
              </w:rPr>
            </w:pPr>
            <w:r w:rsidRPr="008D192F">
              <w:rPr>
                <w:sz w:val="18"/>
                <w:szCs w:val="18"/>
              </w:rPr>
              <w:t> </w:t>
            </w:r>
          </w:p>
        </w:tc>
        <w:tc>
          <w:tcPr>
            <w:tcW w:w="1418" w:type="dxa"/>
            <w:noWrap/>
            <w:hideMark/>
          </w:tcPr>
          <w:p w14:paraId="6196FC6E" w14:textId="77777777" w:rsidR="008D441E" w:rsidRPr="008D192F" w:rsidRDefault="008D441E" w:rsidP="008D441E">
            <w:pPr>
              <w:rPr>
                <w:sz w:val="18"/>
                <w:szCs w:val="18"/>
              </w:rPr>
            </w:pPr>
            <w:r w:rsidRPr="008D192F">
              <w:rPr>
                <w:sz w:val="18"/>
                <w:szCs w:val="18"/>
              </w:rPr>
              <w:t>0,36</w:t>
            </w:r>
          </w:p>
        </w:tc>
        <w:tc>
          <w:tcPr>
            <w:tcW w:w="1276" w:type="dxa"/>
            <w:noWrap/>
            <w:hideMark/>
          </w:tcPr>
          <w:p w14:paraId="785EEF36" w14:textId="77777777" w:rsidR="008D441E" w:rsidRPr="008D192F" w:rsidRDefault="008D441E" w:rsidP="008D441E">
            <w:pPr>
              <w:rPr>
                <w:sz w:val="18"/>
                <w:szCs w:val="18"/>
              </w:rPr>
            </w:pPr>
            <w:r w:rsidRPr="008D192F">
              <w:rPr>
                <w:sz w:val="18"/>
                <w:szCs w:val="18"/>
              </w:rPr>
              <w:t> </w:t>
            </w:r>
          </w:p>
        </w:tc>
        <w:tc>
          <w:tcPr>
            <w:tcW w:w="1417" w:type="dxa"/>
            <w:noWrap/>
            <w:hideMark/>
          </w:tcPr>
          <w:p w14:paraId="6D0BCFFE" w14:textId="77777777" w:rsidR="008D441E" w:rsidRPr="008D192F" w:rsidRDefault="008D441E" w:rsidP="008D441E">
            <w:pPr>
              <w:rPr>
                <w:sz w:val="18"/>
                <w:szCs w:val="18"/>
              </w:rPr>
            </w:pPr>
            <w:r w:rsidRPr="008D192F">
              <w:rPr>
                <w:sz w:val="18"/>
                <w:szCs w:val="18"/>
              </w:rPr>
              <w:t> </w:t>
            </w:r>
          </w:p>
        </w:tc>
        <w:tc>
          <w:tcPr>
            <w:tcW w:w="992" w:type="dxa"/>
            <w:noWrap/>
            <w:hideMark/>
          </w:tcPr>
          <w:p w14:paraId="79373A55" w14:textId="77777777" w:rsidR="008D441E" w:rsidRPr="008D192F" w:rsidRDefault="008D441E" w:rsidP="008D441E">
            <w:pPr>
              <w:rPr>
                <w:sz w:val="18"/>
                <w:szCs w:val="18"/>
              </w:rPr>
            </w:pPr>
            <w:r w:rsidRPr="008D192F">
              <w:rPr>
                <w:sz w:val="18"/>
                <w:szCs w:val="18"/>
              </w:rPr>
              <w:t>0,04</w:t>
            </w:r>
          </w:p>
        </w:tc>
      </w:tr>
      <w:tr w:rsidR="008D441E" w:rsidRPr="008D192F" w14:paraId="1DAA086A" w14:textId="77777777" w:rsidTr="008D441E">
        <w:trPr>
          <w:trHeight w:val="55"/>
        </w:trPr>
        <w:tc>
          <w:tcPr>
            <w:tcW w:w="766" w:type="dxa"/>
            <w:noWrap/>
            <w:hideMark/>
          </w:tcPr>
          <w:p w14:paraId="7B8402F2" w14:textId="77777777" w:rsidR="008D441E" w:rsidRPr="008D192F" w:rsidRDefault="008D441E" w:rsidP="008D441E">
            <w:pPr>
              <w:rPr>
                <w:sz w:val="18"/>
                <w:szCs w:val="18"/>
              </w:rPr>
            </w:pPr>
            <w:r w:rsidRPr="008D192F">
              <w:rPr>
                <w:sz w:val="18"/>
                <w:szCs w:val="18"/>
              </w:rPr>
              <w:t>420,02</w:t>
            </w:r>
          </w:p>
        </w:tc>
        <w:tc>
          <w:tcPr>
            <w:tcW w:w="1621" w:type="dxa"/>
            <w:hideMark/>
          </w:tcPr>
          <w:p w14:paraId="1271EE03"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37C49260" w14:textId="77777777" w:rsidR="008D441E" w:rsidRPr="008D192F" w:rsidRDefault="008D441E" w:rsidP="008D441E">
            <w:pPr>
              <w:rPr>
                <w:sz w:val="18"/>
                <w:szCs w:val="18"/>
              </w:rPr>
            </w:pPr>
            <w:r w:rsidRPr="008D192F">
              <w:rPr>
                <w:sz w:val="18"/>
                <w:szCs w:val="18"/>
              </w:rPr>
              <w:t>40</w:t>
            </w:r>
          </w:p>
        </w:tc>
        <w:tc>
          <w:tcPr>
            <w:tcW w:w="666" w:type="dxa"/>
            <w:noWrap/>
            <w:hideMark/>
          </w:tcPr>
          <w:p w14:paraId="0B3049F1" w14:textId="77777777" w:rsidR="008D441E" w:rsidRPr="008D192F" w:rsidRDefault="008D441E" w:rsidP="008D441E">
            <w:pPr>
              <w:rPr>
                <w:sz w:val="18"/>
                <w:szCs w:val="18"/>
              </w:rPr>
            </w:pPr>
            <w:r w:rsidRPr="008D192F">
              <w:rPr>
                <w:sz w:val="18"/>
                <w:szCs w:val="18"/>
              </w:rPr>
              <w:t>3,2</w:t>
            </w:r>
          </w:p>
        </w:tc>
        <w:tc>
          <w:tcPr>
            <w:tcW w:w="666" w:type="dxa"/>
            <w:noWrap/>
            <w:hideMark/>
          </w:tcPr>
          <w:p w14:paraId="56914697" w14:textId="77777777" w:rsidR="008D441E" w:rsidRPr="008D192F" w:rsidRDefault="008D441E" w:rsidP="008D441E">
            <w:pPr>
              <w:rPr>
                <w:sz w:val="18"/>
                <w:szCs w:val="18"/>
              </w:rPr>
            </w:pPr>
            <w:r w:rsidRPr="008D192F">
              <w:rPr>
                <w:sz w:val="18"/>
                <w:szCs w:val="18"/>
              </w:rPr>
              <w:t>0,4</w:t>
            </w:r>
          </w:p>
        </w:tc>
        <w:tc>
          <w:tcPr>
            <w:tcW w:w="766" w:type="dxa"/>
            <w:noWrap/>
            <w:hideMark/>
          </w:tcPr>
          <w:p w14:paraId="1E4DF6DC" w14:textId="77777777" w:rsidR="008D441E" w:rsidRPr="008D192F" w:rsidRDefault="008D441E" w:rsidP="008D441E">
            <w:pPr>
              <w:rPr>
                <w:sz w:val="18"/>
                <w:szCs w:val="18"/>
              </w:rPr>
            </w:pPr>
            <w:r w:rsidRPr="008D192F">
              <w:rPr>
                <w:sz w:val="18"/>
                <w:szCs w:val="18"/>
              </w:rPr>
              <w:t>22</w:t>
            </w:r>
          </w:p>
        </w:tc>
        <w:tc>
          <w:tcPr>
            <w:tcW w:w="1582" w:type="dxa"/>
            <w:noWrap/>
            <w:hideMark/>
          </w:tcPr>
          <w:p w14:paraId="30040DE5" w14:textId="77777777" w:rsidR="008D441E" w:rsidRPr="008D192F" w:rsidRDefault="008D441E" w:rsidP="008D441E">
            <w:pPr>
              <w:rPr>
                <w:sz w:val="18"/>
                <w:szCs w:val="18"/>
              </w:rPr>
            </w:pPr>
            <w:r w:rsidRPr="008D192F">
              <w:rPr>
                <w:sz w:val="18"/>
                <w:szCs w:val="18"/>
              </w:rPr>
              <w:t>104</w:t>
            </w:r>
          </w:p>
        </w:tc>
        <w:tc>
          <w:tcPr>
            <w:tcW w:w="851" w:type="dxa"/>
            <w:noWrap/>
            <w:hideMark/>
          </w:tcPr>
          <w:p w14:paraId="2695D7F8" w14:textId="77777777" w:rsidR="008D441E" w:rsidRPr="008D192F" w:rsidRDefault="008D441E" w:rsidP="008D441E">
            <w:pPr>
              <w:rPr>
                <w:sz w:val="18"/>
                <w:szCs w:val="18"/>
              </w:rPr>
            </w:pPr>
            <w:r w:rsidRPr="008D192F">
              <w:rPr>
                <w:sz w:val="18"/>
                <w:szCs w:val="18"/>
              </w:rPr>
              <w:t>0,14</w:t>
            </w:r>
          </w:p>
        </w:tc>
        <w:tc>
          <w:tcPr>
            <w:tcW w:w="850" w:type="dxa"/>
            <w:noWrap/>
            <w:hideMark/>
          </w:tcPr>
          <w:p w14:paraId="5D8B0D66" w14:textId="77777777" w:rsidR="008D441E" w:rsidRPr="008D192F" w:rsidRDefault="008D441E" w:rsidP="008D441E">
            <w:pPr>
              <w:rPr>
                <w:sz w:val="18"/>
                <w:szCs w:val="18"/>
              </w:rPr>
            </w:pPr>
            <w:r w:rsidRPr="008D192F">
              <w:rPr>
                <w:sz w:val="18"/>
                <w:szCs w:val="18"/>
              </w:rPr>
              <w:t> </w:t>
            </w:r>
          </w:p>
        </w:tc>
        <w:tc>
          <w:tcPr>
            <w:tcW w:w="851" w:type="dxa"/>
            <w:noWrap/>
            <w:hideMark/>
          </w:tcPr>
          <w:p w14:paraId="3A8DE6C2" w14:textId="77777777" w:rsidR="008D441E" w:rsidRPr="008D192F" w:rsidRDefault="008D441E" w:rsidP="008D441E">
            <w:pPr>
              <w:rPr>
                <w:sz w:val="18"/>
                <w:szCs w:val="18"/>
              </w:rPr>
            </w:pPr>
            <w:r w:rsidRPr="008D192F">
              <w:rPr>
                <w:sz w:val="18"/>
                <w:szCs w:val="18"/>
              </w:rPr>
              <w:t> </w:t>
            </w:r>
          </w:p>
        </w:tc>
        <w:tc>
          <w:tcPr>
            <w:tcW w:w="850" w:type="dxa"/>
            <w:noWrap/>
            <w:hideMark/>
          </w:tcPr>
          <w:p w14:paraId="70DA7F1C" w14:textId="77777777" w:rsidR="008D441E" w:rsidRPr="008D192F" w:rsidRDefault="008D441E" w:rsidP="008D441E">
            <w:pPr>
              <w:rPr>
                <w:sz w:val="18"/>
                <w:szCs w:val="18"/>
              </w:rPr>
            </w:pPr>
            <w:r w:rsidRPr="008D192F">
              <w:rPr>
                <w:sz w:val="18"/>
                <w:szCs w:val="18"/>
              </w:rPr>
              <w:t>0,6</w:t>
            </w:r>
          </w:p>
        </w:tc>
        <w:tc>
          <w:tcPr>
            <w:tcW w:w="1418" w:type="dxa"/>
            <w:noWrap/>
            <w:hideMark/>
          </w:tcPr>
          <w:p w14:paraId="094B3ED3" w14:textId="77777777" w:rsidR="008D441E" w:rsidRPr="008D192F" w:rsidRDefault="008D441E" w:rsidP="008D441E">
            <w:pPr>
              <w:rPr>
                <w:sz w:val="18"/>
                <w:szCs w:val="18"/>
              </w:rPr>
            </w:pPr>
            <w:r w:rsidRPr="008D192F">
              <w:rPr>
                <w:sz w:val="18"/>
                <w:szCs w:val="18"/>
              </w:rPr>
              <w:t>8</w:t>
            </w:r>
          </w:p>
        </w:tc>
        <w:tc>
          <w:tcPr>
            <w:tcW w:w="1276" w:type="dxa"/>
            <w:noWrap/>
            <w:hideMark/>
          </w:tcPr>
          <w:p w14:paraId="26B5DCA0" w14:textId="77777777" w:rsidR="008D441E" w:rsidRPr="008D192F" w:rsidRDefault="008D441E" w:rsidP="008D441E">
            <w:pPr>
              <w:rPr>
                <w:sz w:val="18"/>
                <w:szCs w:val="18"/>
              </w:rPr>
            </w:pPr>
            <w:r w:rsidRPr="008D192F">
              <w:rPr>
                <w:sz w:val="18"/>
                <w:szCs w:val="18"/>
              </w:rPr>
              <w:t>26</w:t>
            </w:r>
          </w:p>
        </w:tc>
        <w:tc>
          <w:tcPr>
            <w:tcW w:w="1417" w:type="dxa"/>
            <w:noWrap/>
            <w:hideMark/>
          </w:tcPr>
          <w:p w14:paraId="29DDB3E7" w14:textId="77777777" w:rsidR="008D441E" w:rsidRPr="008D192F" w:rsidRDefault="008D441E" w:rsidP="008D441E">
            <w:pPr>
              <w:rPr>
                <w:sz w:val="18"/>
                <w:szCs w:val="18"/>
              </w:rPr>
            </w:pPr>
            <w:r w:rsidRPr="008D192F">
              <w:rPr>
                <w:sz w:val="18"/>
                <w:szCs w:val="18"/>
              </w:rPr>
              <w:t>5,6</w:t>
            </w:r>
          </w:p>
        </w:tc>
        <w:tc>
          <w:tcPr>
            <w:tcW w:w="992" w:type="dxa"/>
            <w:noWrap/>
            <w:hideMark/>
          </w:tcPr>
          <w:p w14:paraId="394B6D39" w14:textId="77777777" w:rsidR="008D441E" w:rsidRPr="008D192F" w:rsidRDefault="008D441E" w:rsidP="008D441E">
            <w:pPr>
              <w:rPr>
                <w:sz w:val="18"/>
                <w:szCs w:val="18"/>
              </w:rPr>
            </w:pPr>
            <w:r w:rsidRPr="008D192F">
              <w:rPr>
                <w:sz w:val="18"/>
                <w:szCs w:val="18"/>
              </w:rPr>
              <w:t>1</w:t>
            </w:r>
          </w:p>
        </w:tc>
      </w:tr>
      <w:tr w:rsidR="008D441E" w:rsidRPr="008D192F" w14:paraId="120F6149" w14:textId="77777777" w:rsidTr="008D441E">
        <w:trPr>
          <w:trHeight w:val="55"/>
        </w:trPr>
        <w:tc>
          <w:tcPr>
            <w:tcW w:w="766" w:type="dxa"/>
            <w:noWrap/>
            <w:hideMark/>
          </w:tcPr>
          <w:p w14:paraId="1F1182C8" w14:textId="77777777" w:rsidR="008D441E" w:rsidRPr="008D192F" w:rsidRDefault="008D441E" w:rsidP="008D441E">
            <w:pPr>
              <w:rPr>
                <w:sz w:val="18"/>
                <w:szCs w:val="18"/>
              </w:rPr>
            </w:pPr>
            <w:r w:rsidRPr="008D192F">
              <w:rPr>
                <w:sz w:val="18"/>
                <w:szCs w:val="18"/>
              </w:rPr>
              <w:t>476,01</w:t>
            </w:r>
          </w:p>
        </w:tc>
        <w:tc>
          <w:tcPr>
            <w:tcW w:w="1621" w:type="dxa"/>
            <w:hideMark/>
          </w:tcPr>
          <w:p w14:paraId="7DD2F5F0" w14:textId="77777777" w:rsidR="008D441E" w:rsidRPr="008D192F" w:rsidRDefault="008D441E" w:rsidP="008D441E">
            <w:pPr>
              <w:rPr>
                <w:sz w:val="18"/>
                <w:szCs w:val="18"/>
              </w:rPr>
            </w:pPr>
            <w:r w:rsidRPr="008D192F">
              <w:rPr>
                <w:sz w:val="18"/>
                <w:szCs w:val="18"/>
              </w:rPr>
              <w:t xml:space="preserve">Кисломолочный продукт для детского питания </w:t>
            </w:r>
          </w:p>
        </w:tc>
        <w:tc>
          <w:tcPr>
            <w:tcW w:w="845" w:type="dxa"/>
            <w:noWrap/>
            <w:hideMark/>
          </w:tcPr>
          <w:p w14:paraId="2131FCBD" w14:textId="77777777" w:rsidR="008D441E" w:rsidRPr="008D192F" w:rsidRDefault="008D441E" w:rsidP="008D441E">
            <w:pPr>
              <w:rPr>
                <w:sz w:val="18"/>
                <w:szCs w:val="18"/>
              </w:rPr>
            </w:pPr>
            <w:r w:rsidRPr="008D192F">
              <w:rPr>
                <w:sz w:val="18"/>
                <w:szCs w:val="18"/>
              </w:rPr>
              <w:t>100</w:t>
            </w:r>
          </w:p>
        </w:tc>
        <w:tc>
          <w:tcPr>
            <w:tcW w:w="666" w:type="dxa"/>
            <w:noWrap/>
            <w:hideMark/>
          </w:tcPr>
          <w:p w14:paraId="15B99E94" w14:textId="77777777" w:rsidR="008D441E" w:rsidRPr="008D192F" w:rsidRDefault="008D441E" w:rsidP="008D441E">
            <w:pPr>
              <w:rPr>
                <w:sz w:val="18"/>
                <w:szCs w:val="18"/>
              </w:rPr>
            </w:pPr>
            <w:r w:rsidRPr="008D192F">
              <w:rPr>
                <w:sz w:val="18"/>
                <w:szCs w:val="18"/>
              </w:rPr>
              <w:t>3,2</w:t>
            </w:r>
          </w:p>
        </w:tc>
        <w:tc>
          <w:tcPr>
            <w:tcW w:w="666" w:type="dxa"/>
            <w:noWrap/>
            <w:hideMark/>
          </w:tcPr>
          <w:p w14:paraId="0D0544EC" w14:textId="77777777" w:rsidR="008D441E" w:rsidRPr="008D192F" w:rsidRDefault="008D441E" w:rsidP="008D441E">
            <w:pPr>
              <w:rPr>
                <w:sz w:val="18"/>
                <w:szCs w:val="18"/>
              </w:rPr>
            </w:pPr>
            <w:r w:rsidRPr="008D192F">
              <w:rPr>
                <w:sz w:val="18"/>
                <w:szCs w:val="18"/>
              </w:rPr>
              <w:t>3,2</w:t>
            </w:r>
          </w:p>
        </w:tc>
        <w:tc>
          <w:tcPr>
            <w:tcW w:w="766" w:type="dxa"/>
            <w:noWrap/>
            <w:hideMark/>
          </w:tcPr>
          <w:p w14:paraId="1E31CB35" w14:textId="77777777" w:rsidR="008D441E" w:rsidRPr="008D192F" w:rsidRDefault="008D441E" w:rsidP="008D441E">
            <w:pPr>
              <w:rPr>
                <w:sz w:val="18"/>
                <w:szCs w:val="18"/>
              </w:rPr>
            </w:pPr>
            <w:r w:rsidRPr="008D192F">
              <w:rPr>
                <w:sz w:val="18"/>
                <w:szCs w:val="18"/>
              </w:rPr>
              <w:t>9,1</w:t>
            </w:r>
          </w:p>
        </w:tc>
        <w:tc>
          <w:tcPr>
            <w:tcW w:w="1582" w:type="dxa"/>
            <w:noWrap/>
            <w:hideMark/>
          </w:tcPr>
          <w:p w14:paraId="774D6FF1" w14:textId="77777777" w:rsidR="008D441E" w:rsidRPr="008D192F" w:rsidRDefault="008D441E" w:rsidP="008D441E">
            <w:pPr>
              <w:rPr>
                <w:sz w:val="18"/>
                <w:szCs w:val="18"/>
              </w:rPr>
            </w:pPr>
            <w:r w:rsidRPr="008D192F">
              <w:rPr>
                <w:sz w:val="18"/>
                <w:szCs w:val="18"/>
              </w:rPr>
              <w:t>78</w:t>
            </w:r>
          </w:p>
        </w:tc>
        <w:tc>
          <w:tcPr>
            <w:tcW w:w="851" w:type="dxa"/>
            <w:noWrap/>
            <w:hideMark/>
          </w:tcPr>
          <w:p w14:paraId="70CC5986" w14:textId="77777777" w:rsidR="008D441E" w:rsidRPr="008D192F" w:rsidRDefault="008D441E" w:rsidP="008D441E">
            <w:pPr>
              <w:rPr>
                <w:sz w:val="18"/>
                <w:szCs w:val="18"/>
              </w:rPr>
            </w:pPr>
            <w:r w:rsidRPr="008D192F">
              <w:rPr>
                <w:sz w:val="18"/>
                <w:szCs w:val="18"/>
              </w:rPr>
              <w:t>0,03</w:t>
            </w:r>
          </w:p>
        </w:tc>
        <w:tc>
          <w:tcPr>
            <w:tcW w:w="850" w:type="dxa"/>
            <w:noWrap/>
            <w:hideMark/>
          </w:tcPr>
          <w:p w14:paraId="6A9355F3" w14:textId="77777777" w:rsidR="008D441E" w:rsidRPr="008D192F" w:rsidRDefault="008D441E" w:rsidP="008D441E">
            <w:pPr>
              <w:rPr>
                <w:sz w:val="18"/>
                <w:szCs w:val="18"/>
              </w:rPr>
            </w:pPr>
            <w:r w:rsidRPr="008D192F">
              <w:rPr>
                <w:sz w:val="18"/>
                <w:szCs w:val="18"/>
              </w:rPr>
              <w:t>0,6</w:t>
            </w:r>
          </w:p>
        </w:tc>
        <w:tc>
          <w:tcPr>
            <w:tcW w:w="851" w:type="dxa"/>
            <w:noWrap/>
            <w:hideMark/>
          </w:tcPr>
          <w:p w14:paraId="31553740" w14:textId="77777777" w:rsidR="008D441E" w:rsidRPr="008D192F" w:rsidRDefault="008D441E" w:rsidP="008D441E">
            <w:pPr>
              <w:rPr>
                <w:sz w:val="18"/>
                <w:szCs w:val="18"/>
              </w:rPr>
            </w:pPr>
            <w:r w:rsidRPr="008D192F">
              <w:rPr>
                <w:sz w:val="18"/>
                <w:szCs w:val="18"/>
              </w:rPr>
              <w:t> </w:t>
            </w:r>
          </w:p>
        </w:tc>
        <w:tc>
          <w:tcPr>
            <w:tcW w:w="850" w:type="dxa"/>
            <w:noWrap/>
            <w:hideMark/>
          </w:tcPr>
          <w:p w14:paraId="2D356246" w14:textId="77777777" w:rsidR="008D441E" w:rsidRPr="008D192F" w:rsidRDefault="008D441E" w:rsidP="008D441E">
            <w:pPr>
              <w:rPr>
                <w:sz w:val="18"/>
                <w:szCs w:val="18"/>
              </w:rPr>
            </w:pPr>
            <w:r w:rsidRPr="008D192F">
              <w:rPr>
                <w:sz w:val="18"/>
                <w:szCs w:val="18"/>
              </w:rPr>
              <w:t> </w:t>
            </w:r>
          </w:p>
        </w:tc>
        <w:tc>
          <w:tcPr>
            <w:tcW w:w="1418" w:type="dxa"/>
            <w:noWrap/>
            <w:hideMark/>
          </w:tcPr>
          <w:p w14:paraId="7407F0F7" w14:textId="77777777" w:rsidR="008D441E" w:rsidRPr="008D192F" w:rsidRDefault="008D441E" w:rsidP="008D441E">
            <w:pPr>
              <w:rPr>
                <w:sz w:val="18"/>
                <w:szCs w:val="18"/>
              </w:rPr>
            </w:pPr>
            <w:r w:rsidRPr="008D192F">
              <w:rPr>
                <w:sz w:val="18"/>
                <w:szCs w:val="18"/>
              </w:rPr>
              <w:t>119</w:t>
            </w:r>
          </w:p>
        </w:tc>
        <w:tc>
          <w:tcPr>
            <w:tcW w:w="1276" w:type="dxa"/>
            <w:noWrap/>
            <w:hideMark/>
          </w:tcPr>
          <w:p w14:paraId="6FB43641" w14:textId="77777777" w:rsidR="008D441E" w:rsidRPr="008D192F" w:rsidRDefault="008D441E" w:rsidP="008D441E">
            <w:pPr>
              <w:rPr>
                <w:sz w:val="18"/>
                <w:szCs w:val="18"/>
              </w:rPr>
            </w:pPr>
            <w:r w:rsidRPr="008D192F">
              <w:rPr>
                <w:sz w:val="18"/>
                <w:szCs w:val="18"/>
              </w:rPr>
              <w:t> </w:t>
            </w:r>
          </w:p>
        </w:tc>
        <w:tc>
          <w:tcPr>
            <w:tcW w:w="1417" w:type="dxa"/>
            <w:noWrap/>
            <w:hideMark/>
          </w:tcPr>
          <w:p w14:paraId="6F9245A2" w14:textId="77777777" w:rsidR="008D441E" w:rsidRPr="008D192F" w:rsidRDefault="008D441E" w:rsidP="008D441E">
            <w:pPr>
              <w:rPr>
                <w:sz w:val="18"/>
                <w:szCs w:val="18"/>
              </w:rPr>
            </w:pPr>
            <w:r w:rsidRPr="008D192F">
              <w:rPr>
                <w:sz w:val="18"/>
                <w:szCs w:val="18"/>
              </w:rPr>
              <w:t>14</w:t>
            </w:r>
          </w:p>
        </w:tc>
        <w:tc>
          <w:tcPr>
            <w:tcW w:w="992" w:type="dxa"/>
            <w:noWrap/>
            <w:hideMark/>
          </w:tcPr>
          <w:p w14:paraId="598658F4" w14:textId="77777777" w:rsidR="008D441E" w:rsidRPr="008D192F" w:rsidRDefault="008D441E" w:rsidP="008D441E">
            <w:pPr>
              <w:rPr>
                <w:sz w:val="18"/>
                <w:szCs w:val="18"/>
              </w:rPr>
            </w:pPr>
            <w:r w:rsidRPr="008D192F">
              <w:rPr>
                <w:sz w:val="18"/>
                <w:szCs w:val="18"/>
              </w:rPr>
              <w:t>0,1</w:t>
            </w:r>
          </w:p>
        </w:tc>
      </w:tr>
      <w:tr w:rsidR="008D441E" w:rsidRPr="008D192F" w14:paraId="635886B2" w14:textId="77777777" w:rsidTr="008D441E">
        <w:trPr>
          <w:trHeight w:val="55"/>
        </w:trPr>
        <w:tc>
          <w:tcPr>
            <w:tcW w:w="3232" w:type="dxa"/>
            <w:gridSpan w:val="3"/>
            <w:noWrap/>
            <w:hideMark/>
          </w:tcPr>
          <w:p w14:paraId="7313DC6C" w14:textId="77777777" w:rsidR="008D441E" w:rsidRPr="008D192F" w:rsidRDefault="008D441E" w:rsidP="008D441E">
            <w:pPr>
              <w:rPr>
                <w:sz w:val="18"/>
                <w:szCs w:val="18"/>
              </w:rPr>
            </w:pPr>
            <w:r w:rsidRPr="008D192F">
              <w:rPr>
                <w:sz w:val="18"/>
                <w:szCs w:val="18"/>
              </w:rPr>
              <w:lastRenderedPageBreak/>
              <w:t xml:space="preserve">Итого за Завтрак </w:t>
            </w:r>
          </w:p>
        </w:tc>
        <w:tc>
          <w:tcPr>
            <w:tcW w:w="666" w:type="dxa"/>
            <w:noWrap/>
            <w:hideMark/>
          </w:tcPr>
          <w:p w14:paraId="5BFC1032" w14:textId="77777777" w:rsidR="008D441E" w:rsidRPr="008D192F" w:rsidRDefault="008D441E" w:rsidP="008D441E">
            <w:pPr>
              <w:rPr>
                <w:sz w:val="18"/>
                <w:szCs w:val="18"/>
              </w:rPr>
            </w:pPr>
            <w:r w:rsidRPr="008D192F">
              <w:rPr>
                <w:sz w:val="18"/>
                <w:szCs w:val="18"/>
              </w:rPr>
              <w:t>13,39</w:t>
            </w:r>
          </w:p>
        </w:tc>
        <w:tc>
          <w:tcPr>
            <w:tcW w:w="666" w:type="dxa"/>
            <w:noWrap/>
            <w:hideMark/>
          </w:tcPr>
          <w:p w14:paraId="70063CD5" w14:textId="77777777" w:rsidR="008D441E" w:rsidRPr="008D192F" w:rsidRDefault="008D441E" w:rsidP="008D441E">
            <w:pPr>
              <w:rPr>
                <w:sz w:val="18"/>
                <w:szCs w:val="18"/>
              </w:rPr>
            </w:pPr>
            <w:r w:rsidRPr="008D192F">
              <w:rPr>
                <w:sz w:val="18"/>
                <w:szCs w:val="18"/>
              </w:rPr>
              <w:t>10,34</w:t>
            </w:r>
          </w:p>
        </w:tc>
        <w:tc>
          <w:tcPr>
            <w:tcW w:w="766" w:type="dxa"/>
            <w:noWrap/>
            <w:hideMark/>
          </w:tcPr>
          <w:p w14:paraId="3A589C15" w14:textId="77777777" w:rsidR="008D441E" w:rsidRPr="008D192F" w:rsidRDefault="008D441E" w:rsidP="008D441E">
            <w:pPr>
              <w:rPr>
                <w:sz w:val="18"/>
                <w:szCs w:val="18"/>
              </w:rPr>
            </w:pPr>
            <w:r w:rsidRPr="008D192F">
              <w:rPr>
                <w:sz w:val="18"/>
                <w:szCs w:val="18"/>
              </w:rPr>
              <w:t>76,92</w:t>
            </w:r>
          </w:p>
        </w:tc>
        <w:tc>
          <w:tcPr>
            <w:tcW w:w="1582" w:type="dxa"/>
            <w:noWrap/>
            <w:hideMark/>
          </w:tcPr>
          <w:p w14:paraId="7468B043" w14:textId="77777777" w:rsidR="008D441E" w:rsidRPr="008D192F" w:rsidRDefault="008D441E" w:rsidP="008D441E">
            <w:pPr>
              <w:rPr>
                <w:sz w:val="18"/>
                <w:szCs w:val="18"/>
              </w:rPr>
            </w:pPr>
            <w:r w:rsidRPr="008D192F">
              <w:rPr>
                <w:sz w:val="18"/>
                <w:szCs w:val="18"/>
              </w:rPr>
              <w:t>454,63</w:t>
            </w:r>
          </w:p>
        </w:tc>
        <w:tc>
          <w:tcPr>
            <w:tcW w:w="851" w:type="dxa"/>
            <w:noWrap/>
            <w:hideMark/>
          </w:tcPr>
          <w:p w14:paraId="6F3EE3FC" w14:textId="77777777" w:rsidR="008D441E" w:rsidRPr="008D192F" w:rsidRDefault="008D441E" w:rsidP="008D441E">
            <w:pPr>
              <w:rPr>
                <w:sz w:val="18"/>
                <w:szCs w:val="18"/>
              </w:rPr>
            </w:pPr>
            <w:r w:rsidRPr="008D192F">
              <w:rPr>
                <w:sz w:val="18"/>
                <w:szCs w:val="18"/>
              </w:rPr>
              <w:t>0,37</w:t>
            </w:r>
          </w:p>
        </w:tc>
        <w:tc>
          <w:tcPr>
            <w:tcW w:w="850" w:type="dxa"/>
            <w:noWrap/>
            <w:hideMark/>
          </w:tcPr>
          <w:p w14:paraId="5ABD3F3E" w14:textId="77777777" w:rsidR="008D441E" w:rsidRPr="008D192F" w:rsidRDefault="008D441E" w:rsidP="008D441E">
            <w:pPr>
              <w:rPr>
                <w:sz w:val="18"/>
                <w:szCs w:val="18"/>
              </w:rPr>
            </w:pPr>
            <w:r w:rsidRPr="008D192F">
              <w:rPr>
                <w:sz w:val="18"/>
                <w:szCs w:val="18"/>
              </w:rPr>
              <w:t>1,61</w:t>
            </w:r>
          </w:p>
        </w:tc>
        <w:tc>
          <w:tcPr>
            <w:tcW w:w="851" w:type="dxa"/>
            <w:noWrap/>
            <w:hideMark/>
          </w:tcPr>
          <w:p w14:paraId="293021BD" w14:textId="77777777" w:rsidR="008D441E" w:rsidRPr="008D192F" w:rsidRDefault="008D441E" w:rsidP="008D441E">
            <w:pPr>
              <w:rPr>
                <w:sz w:val="18"/>
                <w:szCs w:val="18"/>
              </w:rPr>
            </w:pPr>
            <w:r w:rsidRPr="008D192F">
              <w:rPr>
                <w:sz w:val="18"/>
                <w:szCs w:val="18"/>
              </w:rPr>
              <w:t>36,38</w:t>
            </w:r>
          </w:p>
        </w:tc>
        <w:tc>
          <w:tcPr>
            <w:tcW w:w="850" w:type="dxa"/>
            <w:noWrap/>
            <w:hideMark/>
          </w:tcPr>
          <w:p w14:paraId="368B1EEF" w14:textId="77777777" w:rsidR="008D441E" w:rsidRPr="008D192F" w:rsidRDefault="008D441E" w:rsidP="008D441E">
            <w:pPr>
              <w:rPr>
                <w:sz w:val="18"/>
                <w:szCs w:val="18"/>
              </w:rPr>
            </w:pPr>
            <w:r w:rsidRPr="008D192F">
              <w:rPr>
                <w:sz w:val="18"/>
                <w:szCs w:val="18"/>
              </w:rPr>
              <w:t>0,76</w:t>
            </w:r>
          </w:p>
        </w:tc>
        <w:tc>
          <w:tcPr>
            <w:tcW w:w="1418" w:type="dxa"/>
            <w:noWrap/>
            <w:hideMark/>
          </w:tcPr>
          <w:p w14:paraId="122E9769" w14:textId="77777777" w:rsidR="008D441E" w:rsidRPr="008D192F" w:rsidRDefault="008D441E" w:rsidP="008D441E">
            <w:pPr>
              <w:rPr>
                <w:sz w:val="18"/>
                <w:szCs w:val="18"/>
              </w:rPr>
            </w:pPr>
            <w:r w:rsidRPr="008D192F">
              <w:rPr>
                <w:sz w:val="18"/>
                <w:szCs w:val="18"/>
              </w:rPr>
              <w:t>236,34</w:t>
            </w:r>
          </w:p>
        </w:tc>
        <w:tc>
          <w:tcPr>
            <w:tcW w:w="1276" w:type="dxa"/>
            <w:noWrap/>
            <w:hideMark/>
          </w:tcPr>
          <w:p w14:paraId="20734FCB" w14:textId="77777777" w:rsidR="008D441E" w:rsidRPr="008D192F" w:rsidRDefault="008D441E" w:rsidP="008D441E">
            <w:pPr>
              <w:rPr>
                <w:sz w:val="18"/>
                <w:szCs w:val="18"/>
              </w:rPr>
            </w:pPr>
            <w:r w:rsidRPr="008D192F">
              <w:rPr>
                <w:sz w:val="18"/>
                <w:szCs w:val="18"/>
              </w:rPr>
              <w:t>192,46</w:t>
            </w:r>
          </w:p>
        </w:tc>
        <w:tc>
          <w:tcPr>
            <w:tcW w:w="1417" w:type="dxa"/>
            <w:noWrap/>
            <w:hideMark/>
          </w:tcPr>
          <w:p w14:paraId="02C8DE84" w14:textId="77777777" w:rsidR="008D441E" w:rsidRPr="008D192F" w:rsidRDefault="008D441E" w:rsidP="008D441E">
            <w:pPr>
              <w:rPr>
                <w:sz w:val="18"/>
                <w:szCs w:val="18"/>
              </w:rPr>
            </w:pPr>
            <w:r w:rsidRPr="008D192F">
              <w:rPr>
                <w:sz w:val="18"/>
                <w:szCs w:val="18"/>
              </w:rPr>
              <w:t>64,58</w:t>
            </w:r>
          </w:p>
        </w:tc>
        <w:tc>
          <w:tcPr>
            <w:tcW w:w="992" w:type="dxa"/>
            <w:noWrap/>
            <w:hideMark/>
          </w:tcPr>
          <w:p w14:paraId="6F0D112B" w14:textId="77777777" w:rsidR="008D441E" w:rsidRPr="008D192F" w:rsidRDefault="008D441E" w:rsidP="008D441E">
            <w:pPr>
              <w:rPr>
                <w:sz w:val="18"/>
                <w:szCs w:val="18"/>
              </w:rPr>
            </w:pPr>
            <w:r w:rsidRPr="008D192F">
              <w:rPr>
                <w:sz w:val="18"/>
                <w:szCs w:val="18"/>
              </w:rPr>
              <w:t>2,36</w:t>
            </w:r>
          </w:p>
        </w:tc>
      </w:tr>
      <w:tr w:rsidR="008D441E" w:rsidRPr="008D192F" w14:paraId="30F94F0C" w14:textId="77777777" w:rsidTr="008D441E">
        <w:trPr>
          <w:trHeight w:val="55"/>
        </w:trPr>
        <w:tc>
          <w:tcPr>
            <w:tcW w:w="15417" w:type="dxa"/>
            <w:gridSpan w:val="15"/>
            <w:noWrap/>
            <w:hideMark/>
          </w:tcPr>
          <w:p w14:paraId="563456F8" w14:textId="77777777" w:rsidR="008D441E" w:rsidRPr="008D192F" w:rsidRDefault="008D441E" w:rsidP="008D441E">
            <w:pPr>
              <w:rPr>
                <w:sz w:val="18"/>
                <w:szCs w:val="18"/>
              </w:rPr>
            </w:pPr>
            <w:r w:rsidRPr="008D192F">
              <w:rPr>
                <w:sz w:val="18"/>
                <w:szCs w:val="18"/>
              </w:rPr>
              <w:t xml:space="preserve">Обед </w:t>
            </w:r>
          </w:p>
        </w:tc>
      </w:tr>
      <w:tr w:rsidR="008D441E" w:rsidRPr="008D192F" w14:paraId="2E485044" w14:textId="77777777" w:rsidTr="008D441E">
        <w:trPr>
          <w:trHeight w:val="191"/>
        </w:trPr>
        <w:tc>
          <w:tcPr>
            <w:tcW w:w="766" w:type="dxa"/>
            <w:noWrap/>
            <w:hideMark/>
          </w:tcPr>
          <w:p w14:paraId="675A48DD" w14:textId="77777777" w:rsidR="008D441E" w:rsidRPr="008D192F" w:rsidRDefault="008D441E" w:rsidP="008D441E">
            <w:pPr>
              <w:rPr>
                <w:sz w:val="18"/>
                <w:szCs w:val="18"/>
              </w:rPr>
            </w:pPr>
            <w:r w:rsidRPr="008D192F">
              <w:rPr>
                <w:sz w:val="18"/>
                <w:szCs w:val="18"/>
              </w:rPr>
              <w:t>66,88</w:t>
            </w:r>
          </w:p>
        </w:tc>
        <w:tc>
          <w:tcPr>
            <w:tcW w:w="1621" w:type="dxa"/>
            <w:hideMark/>
          </w:tcPr>
          <w:p w14:paraId="0DAA2765" w14:textId="77777777" w:rsidR="008D441E" w:rsidRPr="008D192F" w:rsidRDefault="008D441E" w:rsidP="008D441E">
            <w:pPr>
              <w:rPr>
                <w:sz w:val="18"/>
                <w:szCs w:val="18"/>
              </w:rPr>
            </w:pPr>
            <w:r w:rsidRPr="008D192F">
              <w:rPr>
                <w:sz w:val="18"/>
                <w:szCs w:val="18"/>
              </w:rPr>
              <w:t xml:space="preserve">Суп-лапша </w:t>
            </w:r>
          </w:p>
        </w:tc>
        <w:tc>
          <w:tcPr>
            <w:tcW w:w="845" w:type="dxa"/>
            <w:noWrap/>
            <w:hideMark/>
          </w:tcPr>
          <w:p w14:paraId="53B610C0" w14:textId="77777777" w:rsidR="008D441E" w:rsidRPr="008D192F" w:rsidRDefault="008D441E" w:rsidP="008D441E">
            <w:pPr>
              <w:rPr>
                <w:sz w:val="18"/>
                <w:szCs w:val="18"/>
              </w:rPr>
            </w:pPr>
            <w:r w:rsidRPr="008D192F">
              <w:rPr>
                <w:sz w:val="18"/>
                <w:szCs w:val="18"/>
              </w:rPr>
              <w:t>250</w:t>
            </w:r>
          </w:p>
        </w:tc>
        <w:tc>
          <w:tcPr>
            <w:tcW w:w="666" w:type="dxa"/>
            <w:noWrap/>
            <w:hideMark/>
          </w:tcPr>
          <w:p w14:paraId="0AAD8566" w14:textId="77777777" w:rsidR="008D441E" w:rsidRPr="008D192F" w:rsidRDefault="008D441E" w:rsidP="008D441E">
            <w:pPr>
              <w:rPr>
                <w:sz w:val="18"/>
                <w:szCs w:val="18"/>
              </w:rPr>
            </w:pPr>
            <w:r w:rsidRPr="008D192F">
              <w:rPr>
                <w:sz w:val="18"/>
                <w:szCs w:val="18"/>
              </w:rPr>
              <w:t>7,61</w:t>
            </w:r>
          </w:p>
        </w:tc>
        <w:tc>
          <w:tcPr>
            <w:tcW w:w="666" w:type="dxa"/>
            <w:noWrap/>
            <w:hideMark/>
          </w:tcPr>
          <w:p w14:paraId="3DE33FE5" w14:textId="77777777" w:rsidR="008D441E" w:rsidRPr="008D192F" w:rsidRDefault="008D441E" w:rsidP="008D441E">
            <w:pPr>
              <w:rPr>
                <w:sz w:val="18"/>
                <w:szCs w:val="18"/>
              </w:rPr>
            </w:pPr>
            <w:r w:rsidRPr="008D192F">
              <w:rPr>
                <w:sz w:val="18"/>
                <w:szCs w:val="18"/>
              </w:rPr>
              <w:t>3,34</w:t>
            </w:r>
          </w:p>
        </w:tc>
        <w:tc>
          <w:tcPr>
            <w:tcW w:w="766" w:type="dxa"/>
            <w:noWrap/>
            <w:hideMark/>
          </w:tcPr>
          <w:p w14:paraId="5217039D" w14:textId="77777777" w:rsidR="008D441E" w:rsidRPr="008D192F" w:rsidRDefault="008D441E" w:rsidP="008D441E">
            <w:pPr>
              <w:rPr>
                <w:sz w:val="18"/>
                <w:szCs w:val="18"/>
              </w:rPr>
            </w:pPr>
            <w:r w:rsidRPr="008D192F">
              <w:rPr>
                <w:sz w:val="18"/>
                <w:szCs w:val="18"/>
              </w:rPr>
              <w:t>44,1</w:t>
            </w:r>
          </w:p>
        </w:tc>
        <w:tc>
          <w:tcPr>
            <w:tcW w:w="1582" w:type="dxa"/>
            <w:noWrap/>
            <w:hideMark/>
          </w:tcPr>
          <w:p w14:paraId="57F28C8E" w14:textId="77777777" w:rsidR="008D441E" w:rsidRPr="008D192F" w:rsidRDefault="008D441E" w:rsidP="008D441E">
            <w:pPr>
              <w:rPr>
                <w:sz w:val="18"/>
                <w:szCs w:val="18"/>
              </w:rPr>
            </w:pPr>
            <w:r w:rsidRPr="008D192F">
              <w:rPr>
                <w:sz w:val="18"/>
                <w:szCs w:val="18"/>
              </w:rPr>
              <w:t>237,43</w:t>
            </w:r>
          </w:p>
        </w:tc>
        <w:tc>
          <w:tcPr>
            <w:tcW w:w="851" w:type="dxa"/>
            <w:noWrap/>
            <w:hideMark/>
          </w:tcPr>
          <w:p w14:paraId="0F06FA5B" w14:textId="77777777" w:rsidR="008D441E" w:rsidRPr="008D192F" w:rsidRDefault="008D441E" w:rsidP="008D441E">
            <w:pPr>
              <w:rPr>
                <w:sz w:val="18"/>
                <w:szCs w:val="18"/>
              </w:rPr>
            </w:pPr>
            <w:r w:rsidRPr="008D192F">
              <w:rPr>
                <w:sz w:val="18"/>
                <w:szCs w:val="18"/>
              </w:rPr>
              <w:t>0,08</w:t>
            </w:r>
          </w:p>
        </w:tc>
        <w:tc>
          <w:tcPr>
            <w:tcW w:w="850" w:type="dxa"/>
            <w:noWrap/>
            <w:hideMark/>
          </w:tcPr>
          <w:p w14:paraId="19BF3593" w14:textId="77777777" w:rsidR="008D441E" w:rsidRPr="008D192F" w:rsidRDefault="008D441E" w:rsidP="008D441E">
            <w:pPr>
              <w:rPr>
                <w:sz w:val="18"/>
                <w:szCs w:val="18"/>
              </w:rPr>
            </w:pPr>
            <w:r w:rsidRPr="008D192F">
              <w:rPr>
                <w:sz w:val="18"/>
                <w:szCs w:val="18"/>
              </w:rPr>
              <w:t>6,5</w:t>
            </w:r>
          </w:p>
        </w:tc>
        <w:tc>
          <w:tcPr>
            <w:tcW w:w="851" w:type="dxa"/>
            <w:noWrap/>
            <w:hideMark/>
          </w:tcPr>
          <w:p w14:paraId="57770AF0" w14:textId="77777777" w:rsidR="008D441E" w:rsidRPr="008D192F" w:rsidRDefault="008D441E" w:rsidP="008D441E">
            <w:pPr>
              <w:rPr>
                <w:sz w:val="18"/>
                <w:szCs w:val="18"/>
              </w:rPr>
            </w:pPr>
            <w:r w:rsidRPr="008D192F">
              <w:rPr>
                <w:sz w:val="18"/>
                <w:szCs w:val="18"/>
              </w:rPr>
              <w:t>200,75</w:t>
            </w:r>
          </w:p>
        </w:tc>
        <w:tc>
          <w:tcPr>
            <w:tcW w:w="850" w:type="dxa"/>
            <w:noWrap/>
            <w:hideMark/>
          </w:tcPr>
          <w:p w14:paraId="0CEB7E6B" w14:textId="77777777" w:rsidR="008D441E" w:rsidRPr="008D192F" w:rsidRDefault="008D441E" w:rsidP="008D441E">
            <w:pPr>
              <w:rPr>
                <w:sz w:val="18"/>
                <w:szCs w:val="18"/>
              </w:rPr>
            </w:pPr>
            <w:r w:rsidRPr="008D192F">
              <w:rPr>
                <w:sz w:val="18"/>
                <w:szCs w:val="18"/>
              </w:rPr>
              <w:t>2,29</w:t>
            </w:r>
          </w:p>
        </w:tc>
        <w:tc>
          <w:tcPr>
            <w:tcW w:w="1418" w:type="dxa"/>
            <w:noWrap/>
            <w:hideMark/>
          </w:tcPr>
          <w:p w14:paraId="415D918F" w14:textId="77777777" w:rsidR="008D441E" w:rsidRPr="008D192F" w:rsidRDefault="008D441E" w:rsidP="008D441E">
            <w:pPr>
              <w:rPr>
                <w:sz w:val="18"/>
                <w:szCs w:val="18"/>
              </w:rPr>
            </w:pPr>
            <w:r w:rsidRPr="008D192F">
              <w:rPr>
                <w:sz w:val="18"/>
                <w:szCs w:val="18"/>
              </w:rPr>
              <w:t>10,14</w:t>
            </w:r>
          </w:p>
        </w:tc>
        <w:tc>
          <w:tcPr>
            <w:tcW w:w="1276" w:type="dxa"/>
            <w:noWrap/>
            <w:hideMark/>
          </w:tcPr>
          <w:p w14:paraId="3DA5E7C0" w14:textId="77777777" w:rsidR="008D441E" w:rsidRPr="008D192F" w:rsidRDefault="008D441E" w:rsidP="008D441E">
            <w:pPr>
              <w:rPr>
                <w:sz w:val="18"/>
                <w:szCs w:val="18"/>
              </w:rPr>
            </w:pPr>
            <w:r w:rsidRPr="008D192F">
              <w:rPr>
                <w:sz w:val="18"/>
                <w:szCs w:val="18"/>
              </w:rPr>
              <w:t>25,9</w:t>
            </w:r>
          </w:p>
        </w:tc>
        <w:tc>
          <w:tcPr>
            <w:tcW w:w="1417" w:type="dxa"/>
            <w:noWrap/>
            <w:hideMark/>
          </w:tcPr>
          <w:p w14:paraId="20B8918F" w14:textId="77777777" w:rsidR="008D441E" w:rsidRPr="008D192F" w:rsidRDefault="008D441E" w:rsidP="008D441E">
            <w:pPr>
              <w:rPr>
                <w:sz w:val="18"/>
                <w:szCs w:val="18"/>
              </w:rPr>
            </w:pPr>
            <w:r w:rsidRPr="008D192F">
              <w:rPr>
                <w:sz w:val="18"/>
                <w:szCs w:val="18"/>
              </w:rPr>
              <w:t>11,06</w:t>
            </w:r>
          </w:p>
        </w:tc>
        <w:tc>
          <w:tcPr>
            <w:tcW w:w="992" w:type="dxa"/>
            <w:noWrap/>
            <w:hideMark/>
          </w:tcPr>
          <w:p w14:paraId="63B4E880" w14:textId="77777777" w:rsidR="008D441E" w:rsidRPr="008D192F" w:rsidRDefault="008D441E" w:rsidP="008D441E">
            <w:pPr>
              <w:rPr>
                <w:sz w:val="18"/>
                <w:szCs w:val="18"/>
              </w:rPr>
            </w:pPr>
            <w:r w:rsidRPr="008D192F">
              <w:rPr>
                <w:sz w:val="18"/>
                <w:szCs w:val="18"/>
              </w:rPr>
              <w:t>0,71</w:t>
            </w:r>
          </w:p>
        </w:tc>
      </w:tr>
      <w:tr w:rsidR="008D441E" w:rsidRPr="008D192F" w14:paraId="38A0084D" w14:textId="77777777" w:rsidTr="008D441E">
        <w:trPr>
          <w:trHeight w:val="55"/>
        </w:trPr>
        <w:tc>
          <w:tcPr>
            <w:tcW w:w="766" w:type="dxa"/>
            <w:noWrap/>
            <w:hideMark/>
          </w:tcPr>
          <w:p w14:paraId="273C0B69" w14:textId="77777777" w:rsidR="008D441E" w:rsidRPr="008D192F" w:rsidRDefault="008D441E" w:rsidP="008D441E">
            <w:pPr>
              <w:rPr>
                <w:sz w:val="18"/>
                <w:szCs w:val="18"/>
              </w:rPr>
            </w:pPr>
            <w:r w:rsidRPr="008D192F">
              <w:rPr>
                <w:sz w:val="18"/>
                <w:szCs w:val="18"/>
              </w:rPr>
              <w:t>684,59</w:t>
            </w:r>
          </w:p>
        </w:tc>
        <w:tc>
          <w:tcPr>
            <w:tcW w:w="1621" w:type="dxa"/>
            <w:hideMark/>
          </w:tcPr>
          <w:p w14:paraId="458E724B" w14:textId="77777777" w:rsidR="008D441E" w:rsidRPr="008D192F" w:rsidRDefault="008D441E" w:rsidP="008D441E">
            <w:pPr>
              <w:rPr>
                <w:sz w:val="18"/>
                <w:szCs w:val="18"/>
              </w:rPr>
            </w:pPr>
            <w:r w:rsidRPr="008D192F">
              <w:rPr>
                <w:sz w:val="18"/>
                <w:szCs w:val="18"/>
              </w:rPr>
              <w:t>Жаркое по-домашнему из мяса птицы</w:t>
            </w:r>
          </w:p>
        </w:tc>
        <w:tc>
          <w:tcPr>
            <w:tcW w:w="845" w:type="dxa"/>
            <w:noWrap/>
            <w:hideMark/>
          </w:tcPr>
          <w:p w14:paraId="04C3751A" w14:textId="77777777" w:rsidR="008D441E" w:rsidRPr="008D192F" w:rsidRDefault="008D441E" w:rsidP="008D441E">
            <w:pPr>
              <w:rPr>
                <w:sz w:val="18"/>
                <w:szCs w:val="18"/>
              </w:rPr>
            </w:pPr>
            <w:r w:rsidRPr="008D192F">
              <w:rPr>
                <w:sz w:val="18"/>
                <w:szCs w:val="18"/>
              </w:rPr>
              <w:t>170</w:t>
            </w:r>
          </w:p>
        </w:tc>
        <w:tc>
          <w:tcPr>
            <w:tcW w:w="666" w:type="dxa"/>
            <w:noWrap/>
            <w:hideMark/>
          </w:tcPr>
          <w:p w14:paraId="59700F5B" w14:textId="77777777" w:rsidR="008D441E" w:rsidRPr="008D192F" w:rsidRDefault="008D441E" w:rsidP="008D441E">
            <w:pPr>
              <w:rPr>
                <w:sz w:val="18"/>
                <w:szCs w:val="18"/>
              </w:rPr>
            </w:pPr>
            <w:r w:rsidRPr="008D192F">
              <w:rPr>
                <w:sz w:val="18"/>
                <w:szCs w:val="18"/>
              </w:rPr>
              <w:t>10,55</w:t>
            </w:r>
          </w:p>
        </w:tc>
        <w:tc>
          <w:tcPr>
            <w:tcW w:w="666" w:type="dxa"/>
            <w:noWrap/>
            <w:hideMark/>
          </w:tcPr>
          <w:p w14:paraId="3B09F6A4" w14:textId="77777777" w:rsidR="008D441E" w:rsidRPr="008D192F" w:rsidRDefault="008D441E" w:rsidP="008D441E">
            <w:pPr>
              <w:rPr>
                <w:sz w:val="18"/>
                <w:szCs w:val="18"/>
              </w:rPr>
            </w:pPr>
            <w:r w:rsidRPr="008D192F">
              <w:rPr>
                <w:sz w:val="18"/>
                <w:szCs w:val="18"/>
              </w:rPr>
              <w:t>13,13</w:t>
            </w:r>
          </w:p>
        </w:tc>
        <w:tc>
          <w:tcPr>
            <w:tcW w:w="766" w:type="dxa"/>
            <w:noWrap/>
            <w:hideMark/>
          </w:tcPr>
          <w:p w14:paraId="0847D097" w14:textId="77777777" w:rsidR="008D441E" w:rsidRPr="008D192F" w:rsidRDefault="008D441E" w:rsidP="008D441E">
            <w:pPr>
              <w:rPr>
                <w:sz w:val="18"/>
                <w:szCs w:val="18"/>
              </w:rPr>
            </w:pPr>
            <w:r w:rsidRPr="008D192F">
              <w:rPr>
                <w:sz w:val="18"/>
                <w:szCs w:val="18"/>
              </w:rPr>
              <w:t>22,39</w:t>
            </w:r>
          </w:p>
        </w:tc>
        <w:tc>
          <w:tcPr>
            <w:tcW w:w="1582" w:type="dxa"/>
            <w:noWrap/>
            <w:hideMark/>
          </w:tcPr>
          <w:p w14:paraId="4619F09F" w14:textId="77777777" w:rsidR="008D441E" w:rsidRPr="008D192F" w:rsidRDefault="008D441E" w:rsidP="008D441E">
            <w:pPr>
              <w:rPr>
                <w:sz w:val="18"/>
                <w:szCs w:val="18"/>
              </w:rPr>
            </w:pPr>
            <w:r w:rsidRPr="008D192F">
              <w:rPr>
                <w:sz w:val="18"/>
                <w:szCs w:val="18"/>
              </w:rPr>
              <w:t>249,75</w:t>
            </w:r>
          </w:p>
        </w:tc>
        <w:tc>
          <w:tcPr>
            <w:tcW w:w="851" w:type="dxa"/>
            <w:noWrap/>
            <w:hideMark/>
          </w:tcPr>
          <w:p w14:paraId="6C30CD57" w14:textId="77777777" w:rsidR="008D441E" w:rsidRPr="008D192F" w:rsidRDefault="008D441E" w:rsidP="008D441E">
            <w:pPr>
              <w:rPr>
                <w:sz w:val="18"/>
                <w:szCs w:val="18"/>
              </w:rPr>
            </w:pPr>
            <w:r w:rsidRPr="008D192F">
              <w:rPr>
                <w:sz w:val="18"/>
                <w:szCs w:val="18"/>
              </w:rPr>
              <w:t>0,18</w:t>
            </w:r>
          </w:p>
        </w:tc>
        <w:tc>
          <w:tcPr>
            <w:tcW w:w="850" w:type="dxa"/>
            <w:noWrap/>
            <w:hideMark/>
          </w:tcPr>
          <w:p w14:paraId="27426AAF" w14:textId="77777777" w:rsidR="008D441E" w:rsidRPr="008D192F" w:rsidRDefault="008D441E" w:rsidP="008D441E">
            <w:pPr>
              <w:rPr>
                <w:sz w:val="18"/>
                <w:szCs w:val="18"/>
              </w:rPr>
            </w:pPr>
            <w:r w:rsidRPr="008D192F">
              <w:rPr>
                <w:sz w:val="18"/>
                <w:szCs w:val="18"/>
              </w:rPr>
              <w:t>26,26</w:t>
            </w:r>
          </w:p>
        </w:tc>
        <w:tc>
          <w:tcPr>
            <w:tcW w:w="851" w:type="dxa"/>
            <w:noWrap/>
            <w:hideMark/>
          </w:tcPr>
          <w:p w14:paraId="3A037A97" w14:textId="77777777" w:rsidR="008D441E" w:rsidRPr="008D192F" w:rsidRDefault="008D441E" w:rsidP="008D441E">
            <w:pPr>
              <w:rPr>
                <w:sz w:val="18"/>
                <w:szCs w:val="18"/>
              </w:rPr>
            </w:pPr>
            <w:r w:rsidRPr="008D192F">
              <w:rPr>
                <w:sz w:val="18"/>
                <w:szCs w:val="18"/>
              </w:rPr>
              <w:t>25,3</w:t>
            </w:r>
          </w:p>
        </w:tc>
        <w:tc>
          <w:tcPr>
            <w:tcW w:w="850" w:type="dxa"/>
            <w:noWrap/>
            <w:hideMark/>
          </w:tcPr>
          <w:p w14:paraId="3282C37B" w14:textId="77777777" w:rsidR="008D441E" w:rsidRPr="008D192F" w:rsidRDefault="008D441E" w:rsidP="008D441E">
            <w:pPr>
              <w:rPr>
                <w:sz w:val="18"/>
                <w:szCs w:val="18"/>
              </w:rPr>
            </w:pPr>
            <w:r w:rsidRPr="008D192F">
              <w:rPr>
                <w:sz w:val="18"/>
                <w:szCs w:val="18"/>
              </w:rPr>
              <w:t>2,82</w:t>
            </w:r>
          </w:p>
        </w:tc>
        <w:tc>
          <w:tcPr>
            <w:tcW w:w="1418" w:type="dxa"/>
            <w:noWrap/>
            <w:hideMark/>
          </w:tcPr>
          <w:p w14:paraId="5D920A3E" w14:textId="77777777" w:rsidR="008D441E" w:rsidRPr="008D192F" w:rsidRDefault="008D441E" w:rsidP="008D441E">
            <w:pPr>
              <w:rPr>
                <w:sz w:val="18"/>
                <w:szCs w:val="18"/>
              </w:rPr>
            </w:pPr>
            <w:r w:rsidRPr="008D192F">
              <w:rPr>
                <w:sz w:val="18"/>
                <w:szCs w:val="18"/>
              </w:rPr>
              <w:t>24,22</w:t>
            </w:r>
          </w:p>
        </w:tc>
        <w:tc>
          <w:tcPr>
            <w:tcW w:w="1276" w:type="dxa"/>
            <w:noWrap/>
            <w:hideMark/>
          </w:tcPr>
          <w:p w14:paraId="469FCE14" w14:textId="77777777" w:rsidR="008D441E" w:rsidRPr="008D192F" w:rsidRDefault="008D441E" w:rsidP="008D441E">
            <w:pPr>
              <w:rPr>
                <w:sz w:val="18"/>
                <w:szCs w:val="18"/>
              </w:rPr>
            </w:pPr>
            <w:r w:rsidRPr="008D192F">
              <w:rPr>
                <w:sz w:val="18"/>
                <w:szCs w:val="18"/>
              </w:rPr>
              <w:t>130,84</w:t>
            </w:r>
          </w:p>
        </w:tc>
        <w:tc>
          <w:tcPr>
            <w:tcW w:w="1417" w:type="dxa"/>
            <w:noWrap/>
            <w:hideMark/>
          </w:tcPr>
          <w:p w14:paraId="7BB1C222" w14:textId="77777777" w:rsidR="008D441E" w:rsidRPr="008D192F" w:rsidRDefault="008D441E" w:rsidP="008D441E">
            <w:pPr>
              <w:rPr>
                <w:sz w:val="18"/>
                <w:szCs w:val="18"/>
              </w:rPr>
            </w:pPr>
            <w:r w:rsidRPr="008D192F">
              <w:rPr>
                <w:sz w:val="18"/>
                <w:szCs w:val="18"/>
              </w:rPr>
              <w:t>36,39</w:t>
            </w:r>
          </w:p>
        </w:tc>
        <w:tc>
          <w:tcPr>
            <w:tcW w:w="992" w:type="dxa"/>
            <w:noWrap/>
            <w:hideMark/>
          </w:tcPr>
          <w:p w14:paraId="6D718FA1" w14:textId="77777777" w:rsidR="008D441E" w:rsidRPr="008D192F" w:rsidRDefault="008D441E" w:rsidP="008D441E">
            <w:pPr>
              <w:rPr>
                <w:sz w:val="18"/>
                <w:szCs w:val="18"/>
              </w:rPr>
            </w:pPr>
            <w:r w:rsidRPr="008D192F">
              <w:rPr>
                <w:sz w:val="18"/>
                <w:szCs w:val="18"/>
              </w:rPr>
              <w:t>1,67</w:t>
            </w:r>
          </w:p>
        </w:tc>
      </w:tr>
      <w:tr w:rsidR="008D441E" w:rsidRPr="008D192F" w14:paraId="4ECB316A" w14:textId="77777777" w:rsidTr="008D441E">
        <w:trPr>
          <w:trHeight w:val="55"/>
        </w:trPr>
        <w:tc>
          <w:tcPr>
            <w:tcW w:w="766" w:type="dxa"/>
            <w:noWrap/>
            <w:hideMark/>
          </w:tcPr>
          <w:p w14:paraId="6E6B52B4" w14:textId="77777777" w:rsidR="008D441E" w:rsidRPr="008D192F" w:rsidRDefault="008D441E" w:rsidP="008D441E">
            <w:pPr>
              <w:rPr>
                <w:sz w:val="18"/>
                <w:szCs w:val="18"/>
              </w:rPr>
            </w:pPr>
            <w:r w:rsidRPr="008D192F">
              <w:rPr>
                <w:sz w:val="18"/>
                <w:szCs w:val="18"/>
              </w:rPr>
              <w:t>283,01</w:t>
            </w:r>
          </w:p>
        </w:tc>
        <w:tc>
          <w:tcPr>
            <w:tcW w:w="1621" w:type="dxa"/>
            <w:hideMark/>
          </w:tcPr>
          <w:p w14:paraId="2650B057"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0089B148" w14:textId="77777777" w:rsidR="008D441E" w:rsidRPr="008D192F" w:rsidRDefault="008D441E" w:rsidP="008D441E">
            <w:pPr>
              <w:rPr>
                <w:sz w:val="18"/>
                <w:szCs w:val="18"/>
              </w:rPr>
            </w:pPr>
            <w:r w:rsidRPr="008D192F">
              <w:rPr>
                <w:sz w:val="18"/>
                <w:szCs w:val="18"/>
              </w:rPr>
              <w:t>200</w:t>
            </w:r>
          </w:p>
        </w:tc>
        <w:tc>
          <w:tcPr>
            <w:tcW w:w="666" w:type="dxa"/>
            <w:noWrap/>
            <w:hideMark/>
          </w:tcPr>
          <w:p w14:paraId="3D62C90F" w14:textId="77777777" w:rsidR="008D441E" w:rsidRPr="008D192F" w:rsidRDefault="008D441E" w:rsidP="008D441E">
            <w:pPr>
              <w:rPr>
                <w:sz w:val="18"/>
                <w:szCs w:val="18"/>
              </w:rPr>
            </w:pPr>
            <w:r w:rsidRPr="008D192F">
              <w:rPr>
                <w:sz w:val="18"/>
                <w:szCs w:val="18"/>
              </w:rPr>
              <w:t> </w:t>
            </w:r>
          </w:p>
        </w:tc>
        <w:tc>
          <w:tcPr>
            <w:tcW w:w="666" w:type="dxa"/>
            <w:noWrap/>
            <w:hideMark/>
          </w:tcPr>
          <w:p w14:paraId="11C81D3E" w14:textId="77777777" w:rsidR="008D441E" w:rsidRPr="008D192F" w:rsidRDefault="008D441E" w:rsidP="008D441E">
            <w:pPr>
              <w:rPr>
                <w:sz w:val="18"/>
                <w:szCs w:val="18"/>
              </w:rPr>
            </w:pPr>
            <w:r w:rsidRPr="008D192F">
              <w:rPr>
                <w:sz w:val="18"/>
                <w:szCs w:val="18"/>
              </w:rPr>
              <w:t> </w:t>
            </w:r>
          </w:p>
        </w:tc>
        <w:tc>
          <w:tcPr>
            <w:tcW w:w="766" w:type="dxa"/>
            <w:noWrap/>
            <w:hideMark/>
          </w:tcPr>
          <w:p w14:paraId="45169BD4" w14:textId="77777777" w:rsidR="008D441E" w:rsidRPr="008D192F" w:rsidRDefault="008D441E" w:rsidP="008D441E">
            <w:pPr>
              <w:rPr>
                <w:sz w:val="18"/>
                <w:szCs w:val="18"/>
              </w:rPr>
            </w:pPr>
            <w:r w:rsidRPr="008D192F">
              <w:rPr>
                <w:sz w:val="18"/>
                <w:szCs w:val="18"/>
              </w:rPr>
              <w:t>11,98</w:t>
            </w:r>
          </w:p>
        </w:tc>
        <w:tc>
          <w:tcPr>
            <w:tcW w:w="1582" w:type="dxa"/>
            <w:noWrap/>
            <w:hideMark/>
          </w:tcPr>
          <w:p w14:paraId="0F64F8B9" w14:textId="77777777" w:rsidR="008D441E" w:rsidRPr="008D192F" w:rsidRDefault="008D441E" w:rsidP="008D441E">
            <w:pPr>
              <w:rPr>
                <w:sz w:val="18"/>
                <w:szCs w:val="18"/>
              </w:rPr>
            </w:pPr>
            <w:r w:rsidRPr="008D192F">
              <w:rPr>
                <w:sz w:val="18"/>
                <w:szCs w:val="18"/>
              </w:rPr>
              <w:t>47,88</w:t>
            </w:r>
          </w:p>
        </w:tc>
        <w:tc>
          <w:tcPr>
            <w:tcW w:w="851" w:type="dxa"/>
            <w:noWrap/>
            <w:hideMark/>
          </w:tcPr>
          <w:p w14:paraId="2FA6897B" w14:textId="77777777" w:rsidR="008D441E" w:rsidRPr="008D192F" w:rsidRDefault="008D441E" w:rsidP="008D441E">
            <w:pPr>
              <w:rPr>
                <w:sz w:val="18"/>
                <w:szCs w:val="18"/>
              </w:rPr>
            </w:pPr>
            <w:r w:rsidRPr="008D192F">
              <w:rPr>
                <w:sz w:val="18"/>
                <w:szCs w:val="18"/>
              </w:rPr>
              <w:t> </w:t>
            </w:r>
          </w:p>
        </w:tc>
        <w:tc>
          <w:tcPr>
            <w:tcW w:w="850" w:type="dxa"/>
            <w:noWrap/>
            <w:hideMark/>
          </w:tcPr>
          <w:p w14:paraId="22F4F6F9" w14:textId="77777777" w:rsidR="008D441E" w:rsidRPr="008D192F" w:rsidRDefault="008D441E" w:rsidP="008D441E">
            <w:pPr>
              <w:rPr>
                <w:sz w:val="18"/>
                <w:szCs w:val="18"/>
              </w:rPr>
            </w:pPr>
            <w:r w:rsidRPr="008D192F">
              <w:rPr>
                <w:sz w:val="18"/>
                <w:szCs w:val="18"/>
              </w:rPr>
              <w:t> </w:t>
            </w:r>
          </w:p>
        </w:tc>
        <w:tc>
          <w:tcPr>
            <w:tcW w:w="851" w:type="dxa"/>
            <w:noWrap/>
            <w:hideMark/>
          </w:tcPr>
          <w:p w14:paraId="2AB36648" w14:textId="77777777" w:rsidR="008D441E" w:rsidRPr="008D192F" w:rsidRDefault="008D441E" w:rsidP="008D441E">
            <w:pPr>
              <w:rPr>
                <w:sz w:val="18"/>
                <w:szCs w:val="18"/>
              </w:rPr>
            </w:pPr>
            <w:r w:rsidRPr="008D192F">
              <w:rPr>
                <w:sz w:val="18"/>
                <w:szCs w:val="18"/>
              </w:rPr>
              <w:t> </w:t>
            </w:r>
          </w:p>
        </w:tc>
        <w:tc>
          <w:tcPr>
            <w:tcW w:w="850" w:type="dxa"/>
            <w:noWrap/>
            <w:hideMark/>
          </w:tcPr>
          <w:p w14:paraId="3F6797FF" w14:textId="77777777" w:rsidR="008D441E" w:rsidRPr="008D192F" w:rsidRDefault="008D441E" w:rsidP="008D441E">
            <w:pPr>
              <w:rPr>
                <w:sz w:val="18"/>
                <w:szCs w:val="18"/>
              </w:rPr>
            </w:pPr>
            <w:r w:rsidRPr="008D192F">
              <w:rPr>
                <w:sz w:val="18"/>
                <w:szCs w:val="18"/>
              </w:rPr>
              <w:t> </w:t>
            </w:r>
          </w:p>
        </w:tc>
        <w:tc>
          <w:tcPr>
            <w:tcW w:w="1418" w:type="dxa"/>
            <w:noWrap/>
            <w:hideMark/>
          </w:tcPr>
          <w:p w14:paraId="043EE230" w14:textId="77777777" w:rsidR="008D441E" w:rsidRPr="008D192F" w:rsidRDefault="008D441E" w:rsidP="008D441E">
            <w:pPr>
              <w:rPr>
                <w:sz w:val="18"/>
                <w:szCs w:val="18"/>
              </w:rPr>
            </w:pPr>
            <w:r w:rsidRPr="008D192F">
              <w:rPr>
                <w:sz w:val="18"/>
                <w:szCs w:val="18"/>
              </w:rPr>
              <w:t>0,36</w:t>
            </w:r>
          </w:p>
        </w:tc>
        <w:tc>
          <w:tcPr>
            <w:tcW w:w="1276" w:type="dxa"/>
            <w:noWrap/>
            <w:hideMark/>
          </w:tcPr>
          <w:p w14:paraId="7B780906" w14:textId="77777777" w:rsidR="008D441E" w:rsidRPr="008D192F" w:rsidRDefault="008D441E" w:rsidP="008D441E">
            <w:pPr>
              <w:rPr>
                <w:sz w:val="18"/>
                <w:szCs w:val="18"/>
              </w:rPr>
            </w:pPr>
            <w:r w:rsidRPr="008D192F">
              <w:rPr>
                <w:sz w:val="18"/>
                <w:szCs w:val="18"/>
              </w:rPr>
              <w:t> </w:t>
            </w:r>
          </w:p>
        </w:tc>
        <w:tc>
          <w:tcPr>
            <w:tcW w:w="1417" w:type="dxa"/>
            <w:noWrap/>
            <w:hideMark/>
          </w:tcPr>
          <w:p w14:paraId="46FF3738" w14:textId="77777777" w:rsidR="008D441E" w:rsidRPr="008D192F" w:rsidRDefault="008D441E" w:rsidP="008D441E">
            <w:pPr>
              <w:rPr>
                <w:sz w:val="18"/>
                <w:szCs w:val="18"/>
              </w:rPr>
            </w:pPr>
            <w:r w:rsidRPr="008D192F">
              <w:rPr>
                <w:sz w:val="18"/>
                <w:szCs w:val="18"/>
              </w:rPr>
              <w:t> </w:t>
            </w:r>
          </w:p>
        </w:tc>
        <w:tc>
          <w:tcPr>
            <w:tcW w:w="992" w:type="dxa"/>
            <w:noWrap/>
            <w:hideMark/>
          </w:tcPr>
          <w:p w14:paraId="47F64BEA" w14:textId="77777777" w:rsidR="008D441E" w:rsidRPr="008D192F" w:rsidRDefault="008D441E" w:rsidP="008D441E">
            <w:pPr>
              <w:rPr>
                <w:sz w:val="18"/>
                <w:szCs w:val="18"/>
              </w:rPr>
            </w:pPr>
            <w:r w:rsidRPr="008D192F">
              <w:rPr>
                <w:sz w:val="18"/>
                <w:szCs w:val="18"/>
              </w:rPr>
              <w:t>0,04</w:t>
            </w:r>
          </w:p>
        </w:tc>
      </w:tr>
      <w:tr w:rsidR="008D441E" w:rsidRPr="008D192F" w14:paraId="59BA1763" w14:textId="77777777" w:rsidTr="008D441E">
        <w:trPr>
          <w:trHeight w:val="55"/>
        </w:trPr>
        <w:tc>
          <w:tcPr>
            <w:tcW w:w="766" w:type="dxa"/>
            <w:noWrap/>
            <w:hideMark/>
          </w:tcPr>
          <w:p w14:paraId="64338E71" w14:textId="77777777" w:rsidR="008D441E" w:rsidRPr="008D192F" w:rsidRDefault="008D441E" w:rsidP="008D441E">
            <w:pPr>
              <w:rPr>
                <w:sz w:val="18"/>
                <w:szCs w:val="18"/>
              </w:rPr>
            </w:pPr>
            <w:r w:rsidRPr="008D192F">
              <w:rPr>
                <w:sz w:val="18"/>
                <w:szCs w:val="18"/>
              </w:rPr>
              <w:t>420,02</w:t>
            </w:r>
          </w:p>
        </w:tc>
        <w:tc>
          <w:tcPr>
            <w:tcW w:w="1621" w:type="dxa"/>
            <w:hideMark/>
          </w:tcPr>
          <w:p w14:paraId="28EC6436"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0FCD3952" w14:textId="77777777" w:rsidR="008D441E" w:rsidRPr="008D192F" w:rsidRDefault="008D441E" w:rsidP="008D441E">
            <w:pPr>
              <w:rPr>
                <w:sz w:val="18"/>
                <w:szCs w:val="18"/>
              </w:rPr>
            </w:pPr>
            <w:r w:rsidRPr="008D192F">
              <w:rPr>
                <w:sz w:val="18"/>
                <w:szCs w:val="18"/>
              </w:rPr>
              <w:t>40</w:t>
            </w:r>
          </w:p>
        </w:tc>
        <w:tc>
          <w:tcPr>
            <w:tcW w:w="666" w:type="dxa"/>
            <w:noWrap/>
            <w:hideMark/>
          </w:tcPr>
          <w:p w14:paraId="4F1CC020" w14:textId="77777777" w:rsidR="008D441E" w:rsidRPr="008D192F" w:rsidRDefault="008D441E" w:rsidP="008D441E">
            <w:pPr>
              <w:rPr>
                <w:sz w:val="18"/>
                <w:szCs w:val="18"/>
              </w:rPr>
            </w:pPr>
            <w:r w:rsidRPr="008D192F">
              <w:rPr>
                <w:sz w:val="18"/>
                <w:szCs w:val="18"/>
              </w:rPr>
              <w:t>3,2</w:t>
            </w:r>
          </w:p>
        </w:tc>
        <w:tc>
          <w:tcPr>
            <w:tcW w:w="666" w:type="dxa"/>
            <w:noWrap/>
            <w:hideMark/>
          </w:tcPr>
          <w:p w14:paraId="1D037474" w14:textId="77777777" w:rsidR="008D441E" w:rsidRPr="008D192F" w:rsidRDefault="008D441E" w:rsidP="008D441E">
            <w:pPr>
              <w:rPr>
                <w:sz w:val="18"/>
                <w:szCs w:val="18"/>
              </w:rPr>
            </w:pPr>
            <w:r w:rsidRPr="008D192F">
              <w:rPr>
                <w:sz w:val="18"/>
                <w:szCs w:val="18"/>
              </w:rPr>
              <w:t>0,4</w:t>
            </w:r>
          </w:p>
        </w:tc>
        <w:tc>
          <w:tcPr>
            <w:tcW w:w="766" w:type="dxa"/>
            <w:noWrap/>
            <w:hideMark/>
          </w:tcPr>
          <w:p w14:paraId="28973E0A" w14:textId="77777777" w:rsidR="008D441E" w:rsidRPr="008D192F" w:rsidRDefault="008D441E" w:rsidP="008D441E">
            <w:pPr>
              <w:rPr>
                <w:sz w:val="18"/>
                <w:szCs w:val="18"/>
              </w:rPr>
            </w:pPr>
            <w:r w:rsidRPr="008D192F">
              <w:rPr>
                <w:sz w:val="18"/>
                <w:szCs w:val="18"/>
              </w:rPr>
              <w:t>22</w:t>
            </w:r>
          </w:p>
        </w:tc>
        <w:tc>
          <w:tcPr>
            <w:tcW w:w="1582" w:type="dxa"/>
            <w:noWrap/>
            <w:hideMark/>
          </w:tcPr>
          <w:p w14:paraId="4D33CC71" w14:textId="77777777" w:rsidR="008D441E" w:rsidRPr="008D192F" w:rsidRDefault="008D441E" w:rsidP="008D441E">
            <w:pPr>
              <w:rPr>
                <w:sz w:val="18"/>
                <w:szCs w:val="18"/>
              </w:rPr>
            </w:pPr>
            <w:r w:rsidRPr="008D192F">
              <w:rPr>
                <w:sz w:val="18"/>
                <w:szCs w:val="18"/>
              </w:rPr>
              <w:t>104</w:t>
            </w:r>
          </w:p>
        </w:tc>
        <w:tc>
          <w:tcPr>
            <w:tcW w:w="851" w:type="dxa"/>
            <w:noWrap/>
            <w:hideMark/>
          </w:tcPr>
          <w:p w14:paraId="5736D77A" w14:textId="77777777" w:rsidR="008D441E" w:rsidRPr="008D192F" w:rsidRDefault="008D441E" w:rsidP="008D441E">
            <w:pPr>
              <w:rPr>
                <w:sz w:val="18"/>
                <w:szCs w:val="18"/>
              </w:rPr>
            </w:pPr>
            <w:r w:rsidRPr="008D192F">
              <w:rPr>
                <w:sz w:val="18"/>
                <w:szCs w:val="18"/>
              </w:rPr>
              <w:t>0,14</w:t>
            </w:r>
          </w:p>
        </w:tc>
        <w:tc>
          <w:tcPr>
            <w:tcW w:w="850" w:type="dxa"/>
            <w:noWrap/>
            <w:hideMark/>
          </w:tcPr>
          <w:p w14:paraId="6DF547A6" w14:textId="77777777" w:rsidR="008D441E" w:rsidRPr="008D192F" w:rsidRDefault="008D441E" w:rsidP="008D441E">
            <w:pPr>
              <w:rPr>
                <w:sz w:val="18"/>
                <w:szCs w:val="18"/>
              </w:rPr>
            </w:pPr>
            <w:r w:rsidRPr="008D192F">
              <w:rPr>
                <w:sz w:val="18"/>
                <w:szCs w:val="18"/>
              </w:rPr>
              <w:t> </w:t>
            </w:r>
          </w:p>
        </w:tc>
        <w:tc>
          <w:tcPr>
            <w:tcW w:w="851" w:type="dxa"/>
            <w:noWrap/>
            <w:hideMark/>
          </w:tcPr>
          <w:p w14:paraId="75CA8D75" w14:textId="77777777" w:rsidR="008D441E" w:rsidRPr="008D192F" w:rsidRDefault="008D441E" w:rsidP="008D441E">
            <w:pPr>
              <w:rPr>
                <w:sz w:val="18"/>
                <w:szCs w:val="18"/>
              </w:rPr>
            </w:pPr>
            <w:r w:rsidRPr="008D192F">
              <w:rPr>
                <w:sz w:val="18"/>
                <w:szCs w:val="18"/>
              </w:rPr>
              <w:t> </w:t>
            </w:r>
          </w:p>
        </w:tc>
        <w:tc>
          <w:tcPr>
            <w:tcW w:w="850" w:type="dxa"/>
            <w:noWrap/>
            <w:hideMark/>
          </w:tcPr>
          <w:p w14:paraId="76A1BFE8" w14:textId="77777777" w:rsidR="008D441E" w:rsidRPr="008D192F" w:rsidRDefault="008D441E" w:rsidP="008D441E">
            <w:pPr>
              <w:rPr>
                <w:sz w:val="18"/>
                <w:szCs w:val="18"/>
              </w:rPr>
            </w:pPr>
            <w:r w:rsidRPr="008D192F">
              <w:rPr>
                <w:sz w:val="18"/>
                <w:szCs w:val="18"/>
              </w:rPr>
              <w:t>0,6</w:t>
            </w:r>
          </w:p>
        </w:tc>
        <w:tc>
          <w:tcPr>
            <w:tcW w:w="1418" w:type="dxa"/>
            <w:noWrap/>
            <w:hideMark/>
          </w:tcPr>
          <w:p w14:paraId="364C119B" w14:textId="77777777" w:rsidR="008D441E" w:rsidRPr="008D192F" w:rsidRDefault="008D441E" w:rsidP="008D441E">
            <w:pPr>
              <w:rPr>
                <w:sz w:val="18"/>
                <w:szCs w:val="18"/>
              </w:rPr>
            </w:pPr>
            <w:r w:rsidRPr="008D192F">
              <w:rPr>
                <w:sz w:val="18"/>
                <w:szCs w:val="18"/>
              </w:rPr>
              <w:t>8</w:t>
            </w:r>
          </w:p>
        </w:tc>
        <w:tc>
          <w:tcPr>
            <w:tcW w:w="1276" w:type="dxa"/>
            <w:noWrap/>
            <w:hideMark/>
          </w:tcPr>
          <w:p w14:paraId="1F4C378F" w14:textId="77777777" w:rsidR="008D441E" w:rsidRPr="008D192F" w:rsidRDefault="008D441E" w:rsidP="008D441E">
            <w:pPr>
              <w:rPr>
                <w:sz w:val="18"/>
                <w:szCs w:val="18"/>
              </w:rPr>
            </w:pPr>
            <w:r w:rsidRPr="008D192F">
              <w:rPr>
                <w:sz w:val="18"/>
                <w:szCs w:val="18"/>
              </w:rPr>
              <w:t>26</w:t>
            </w:r>
          </w:p>
        </w:tc>
        <w:tc>
          <w:tcPr>
            <w:tcW w:w="1417" w:type="dxa"/>
            <w:noWrap/>
            <w:hideMark/>
          </w:tcPr>
          <w:p w14:paraId="49FC3108" w14:textId="77777777" w:rsidR="008D441E" w:rsidRPr="008D192F" w:rsidRDefault="008D441E" w:rsidP="008D441E">
            <w:pPr>
              <w:rPr>
                <w:sz w:val="18"/>
                <w:szCs w:val="18"/>
              </w:rPr>
            </w:pPr>
            <w:r w:rsidRPr="008D192F">
              <w:rPr>
                <w:sz w:val="18"/>
                <w:szCs w:val="18"/>
              </w:rPr>
              <w:t>5,6</w:t>
            </w:r>
          </w:p>
        </w:tc>
        <w:tc>
          <w:tcPr>
            <w:tcW w:w="992" w:type="dxa"/>
            <w:noWrap/>
            <w:hideMark/>
          </w:tcPr>
          <w:p w14:paraId="6AF1CFB4" w14:textId="77777777" w:rsidR="008D441E" w:rsidRPr="008D192F" w:rsidRDefault="008D441E" w:rsidP="008D441E">
            <w:pPr>
              <w:rPr>
                <w:sz w:val="18"/>
                <w:szCs w:val="18"/>
              </w:rPr>
            </w:pPr>
            <w:r w:rsidRPr="008D192F">
              <w:rPr>
                <w:sz w:val="18"/>
                <w:szCs w:val="18"/>
              </w:rPr>
              <w:t>1</w:t>
            </w:r>
          </w:p>
        </w:tc>
      </w:tr>
      <w:tr w:rsidR="008D441E" w:rsidRPr="008D192F" w14:paraId="0365A657" w14:textId="77777777" w:rsidTr="008D441E">
        <w:trPr>
          <w:trHeight w:val="55"/>
        </w:trPr>
        <w:tc>
          <w:tcPr>
            <w:tcW w:w="766" w:type="dxa"/>
            <w:noWrap/>
            <w:hideMark/>
          </w:tcPr>
          <w:p w14:paraId="5320197D" w14:textId="77777777" w:rsidR="008D441E" w:rsidRPr="008D192F" w:rsidRDefault="008D441E" w:rsidP="008D441E">
            <w:pPr>
              <w:rPr>
                <w:sz w:val="18"/>
                <w:szCs w:val="18"/>
              </w:rPr>
            </w:pPr>
            <w:r w:rsidRPr="008D192F">
              <w:rPr>
                <w:sz w:val="18"/>
                <w:szCs w:val="18"/>
              </w:rPr>
              <w:t>421,11</w:t>
            </w:r>
          </w:p>
        </w:tc>
        <w:tc>
          <w:tcPr>
            <w:tcW w:w="1621" w:type="dxa"/>
            <w:hideMark/>
          </w:tcPr>
          <w:p w14:paraId="117EB92A" w14:textId="77777777" w:rsidR="008D441E" w:rsidRPr="008D192F" w:rsidRDefault="008D441E" w:rsidP="008D441E">
            <w:pPr>
              <w:rPr>
                <w:sz w:val="18"/>
                <w:szCs w:val="18"/>
              </w:rPr>
            </w:pPr>
            <w:r w:rsidRPr="008D192F">
              <w:rPr>
                <w:sz w:val="18"/>
                <w:szCs w:val="18"/>
              </w:rPr>
              <w:t xml:space="preserve">Хлеб ржано-пшеничный для детского питания </w:t>
            </w:r>
          </w:p>
        </w:tc>
        <w:tc>
          <w:tcPr>
            <w:tcW w:w="845" w:type="dxa"/>
            <w:noWrap/>
            <w:hideMark/>
          </w:tcPr>
          <w:p w14:paraId="45923130" w14:textId="77777777" w:rsidR="008D441E" w:rsidRPr="008D192F" w:rsidRDefault="008D441E" w:rsidP="008D441E">
            <w:pPr>
              <w:rPr>
                <w:sz w:val="18"/>
                <w:szCs w:val="18"/>
              </w:rPr>
            </w:pPr>
            <w:r w:rsidRPr="008D192F">
              <w:rPr>
                <w:sz w:val="18"/>
                <w:szCs w:val="18"/>
              </w:rPr>
              <w:t>40</w:t>
            </w:r>
          </w:p>
        </w:tc>
        <w:tc>
          <w:tcPr>
            <w:tcW w:w="666" w:type="dxa"/>
            <w:noWrap/>
            <w:hideMark/>
          </w:tcPr>
          <w:p w14:paraId="1475C95E" w14:textId="77777777" w:rsidR="008D441E" w:rsidRPr="008D192F" w:rsidRDefault="008D441E" w:rsidP="008D441E">
            <w:pPr>
              <w:rPr>
                <w:sz w:val="18"/>
                <w:szCs w:val="18"/>
              </w:rPr>
            </w:pPr>
            <w:r w:rsidRPr="008D192F">
              <w:rPr>
                <w:sz w:val="18"/>
                <w:szCs w:val="18"/>
              </w:rPr>
              <w:t>3,2</w:t>
            </w:r>
          </w:p>
        </w:tc>
        <w:tc>
          <w:tcPr>
            <w:tcW w:w="666" w:type="dxa"/>
            <w:noWrap/>
            <w:hideMark/>
          </w:tcPr>
          <w:p w14:paraId="05BAE734" w14:textId="77777777" w:rsidR="008D441E" w:rsidRPr="008D192F" w:rsidRDefault="008D441E" w:rsidP="008D441E">
            <w:pPr>
              <w:rPr>
                <w:sz w:val="18"/>
                <w:szCs w:val="18"/>
              </w:rPr>
            </w:pPr>
            <w:r w:rsidRPr="008D192F">
              <w:rPr>
                <w:sz w:val="18"/>
                <w:szCs w:val="18"/>
              </w:rPr>
              <w:t>0,4</w:t>
            </w:r>
          </w:p>
        </w:tc>
        <w:tc>
          <w:tcPr>
            <w:tcW w:w="766" w:type="dxa"/>
            <w:noWrap/>
            <w:hideMark/>
          </w:tcPr>
          <w:p w14:paraId="6E447760" w14:textId="77777777" w:rsidR="008D441E" w:rsidRPr="008D192F" w:rsidRDefault="008D441E" w:rsidP="008D441E">
            <w:pPr>
              <w:rPr>
                <w:sz w:val="18"/>
                <w:szCs w:val="18"/>
              </w:rPr>
            </w:pPr>
            <w:r w:rsidRPr="008D192F">
              <w:rPr>
                <w:sz w:val="18"/>
                <w:szCs w:val="18"/>
              </w:rPr>
              <w:t>18,4</w:t>
            </w:r>
          </w:p>
        </w:tc>
        <w:tc>
          <w:tcPr>
            <w:tcW w:w="1582" w:type="dxa"/>
            <w:noWrap/>
            <w:hideMark/>
          </w:tcPr>
          <w:p w14:paraId="53A494A3" w14:textId="77777777" w:rsidR="008D441E" w:rsidRPr="008D192F" w:rsidRDefault="008D441E" w:rsidP="008D441E">
            <w:pPr>
              <w:rPr>
                <w:sz w:val="18"/>
                <w:szCs w:val="18"/>
              </w:rPr>
            </w:pPr>
            <w:r w:rsidRPr="008D192F">
              <w:rPr>
                <w:sz w:val="18"/>
                <w:szCs w:val="18"/>
              </w:rPr>
              <w:t>88</w:t>
            </w:r>
          </w:p>
        </w:tc>
        <w:tc>
          <w:tcPr>
            <w:tcW w:w="851" w:type="dxa"/>
            <w:noWrap/>
            <w:hideMark/>
          </w:tcPr>
          <w:p w14:paraId="6BE7074E" w14:textId="77777777" w:rsidR="008D441E" w:rsidRPr="008D192F" w:rsidRDefault="008D441E" w:rsidP="008D441E">
            <w:pPr>
              <w:rPr>
                <w:sz w:val="18"/>
                <w:szCs w:val="18"/>
              </w:rPr>
            </w:pPr>
            <w:r w:rsidRPr="008D192F">
              <w:rPr>
                <w:sz w:val="18"/>
                <w:szCs w:val="18"/>
              </w:rPr>
              <w:t>0,16</w:t>
            </w:r>
          </w:p>
        </w:tc>
        <w:tc>
          <w:tcPr>
            <w:tcW w:w="850" w:type="dxa"/>
            <w:noWrap/>
            <w:hideMark/>
          </w:tcPr>
          <w:p w14:paraId="1910303A" w14:textId="77777777" w:rsidR="008D441E" w:rsidRPr="008D192F" w:rsidRDefault="008D441E" w:rsidP="008D441E">
            <w:pPr>
              <w:rPr>
                <w:sz w:val="18"/>
                <w:szCs w:val="18"/>
              </w:rPr>
            </w:pPr>
            <w:r w:rsidRPr="008D192F">
              <w:rPr>
                <w:sz w:val="18"/>
                <w:szCs w:val="18"/>
              </w:rPr>
              <w:t> </w:t>
            </w:r>
          </w:p>
        </w:tc>
        <w:tc>
          <w:tcPr>
            <w:tcW w:w="851" w:type="dxa"/>
            <w:noWrap/>
            <w:hideMark/>
          </w:tcPr>
          <w:p w14:paraId="1D16E256" w14:textId="77777777" w:rsidR="008D441E" w:rsidRPr="008D192F" w:rsidRDefault="008D441E" w:rsidP="008D441E">
            <w:pPr>
              <w:rPr>
                <w:sz w:val="18"/>
                <w:szCs w:val="18"/>
              </w:rPr>
            </w:pPr>
            <w:r w:rsidRPr="008D192F">
              <w:rPr>
                <w:sz w:val="18"/>
                <w:szCs w:val="18"/>
              </w:rPr>
              <w:t> </w:t>
            </w:r>
          </w:p>
        </w:tc>
        <w:tc>
          <w:tcPr>
            <w:tcW w:w="850" w:type="dxa"/>
            <w:noWrap/>
            <w:hideMark/>
          </w:tcPr>
          <w:p w14:paraId="11F5B8BD" w14:textId="77777777" w:rsidR="008D441E" w:rsidRPr="008D192F" w:rsidRDefault="008D441E" w:rsidP="008D441E">
            <w:pPr>
              <w:rPr>
                <w:sz w:val="18"/>
                <w:szCs w:val="18"/>
              </w:rPr>
            </w:pPr>
            <w:r w:rsidRPr="008D192F">
              <w:rPr>
                <w:sz w:val="18"/>
                <w:szCs w:val="18"/>
              </w:rPr>
              <w:t>0,68</w:t>
            </w:r>
          </w:p>
        </w:tc>
        <w:tc>
          <w:tcPr>
            <w:tcW w:w="1418" w:type="dxa"/>
            <w:noWrap/>
            <w:hideMark/>
          </w:tcPr>
          <w:p w14:paraId="1ABCE6AE" w14:textId="77777777" w:rsidR="008D441E" w:rsidRPr="008D192F" w:rsidRDefault="008D441E" w:rsidP="008D441E">
            <w:pPr>
              <w:rPr>
                <w:sz w:val="18"/>
                <w:szCs w:val="18"/>
              </w:rPr>
            </w:pPr>
            <w:r w:rsidRPr="008D192F">
              <w:rPr>
                <w:sz w:val="18"/>
                <w:szCs w:val="18"/>
              </w:rPr>
              <w:t>11,6</w:t>
            </w:r>
          </w:p>
        </w:tc>
        <w:tc>
          <w:tcPr>
            <w:tcW w:w="1276" w:type="dxa"/>
            <w:noWrap/>
            <w:hideMark/>
          </w:tcPr>
          <w:p w14:paraId="5BEA67A4" w14:textId="77777777" w:rsidR="008D441E" w:rsidRPr="008D192F" w:rsidRDefault="008D441E" w:rsidP="008D441E">
            <w:pPr>
              <w:rPr>
                <w:sz w:val="18"/>
                <w:szCs w:val="18"/>
              </w:rPr>
            </w:pPr>
            <w:r w:rsidRPr="008D192F">
              <w:rPr>
                <w:sz w:val="18"/>
                <w:szCs w:val="18"/>
              </w:rPr>
              <w:t>52</w:t>
            </w:r>
          </w:p>
        </w:tc>
        <w:tc>
          <w:tcPr>
            <w:tcW w:w="1417" w:type="dxa"/>
            <w:noWrap/>
            <w:hideMark/>
          </w:tcPr>
          <w:p w14:paraId="4A96F4E4" w14:textId="77777777" w:rsidR="008D441E" w:rsidRPr="008D192F" w:rsidRDefault="008D441E" w:rsidP="008D441E">
            <w:pPr>
              <w:rPr>
                <w:sz w:val="18"/>
                <w:szCs w:val="18"/>
              </w:rPr>
            </w:pPr>
            <w:r w:rsidRPr="008D192F">
              <w:rPr>
                <w:sz w:val="18"/>
                <w:szCs w:val="18"/>
              </w:rPr>
              <w:t>16,8</w:t>
            </w:r>
          </w:p>
        </w:tc>
        <w:tc>
          <w:tcPr>
            <w:tcW w:w="992" w:type="dxa"/>
            <w:noWrap/>
            <w:hideMark/>
          </w:tcPr>
          <w:p w14:paraId="1C3DA167" w14:textId="77777777" w:rsidR="008D441E" w:rsidRPr="008D192F" w:rsidRDefault="008D441E" w:rsidP="008D441E">
            <w:pPr>
              <w:rPr>
                <w:sz w:val="18"/>
                <w:szCs w:val="18"/>
              </w:rPr>
            </w:pPr>
            <w:r w:rsidRPr="008D192F">
              <w:rPr>
                <w:sz w:val="18"/>
                <w:szCs w:val="18"/>
              </w:rPr>
              <w:t>1,2</w:t>
            </w:r>
          </w:p>
        </w:tc>
      </w:tr>
      <w:tr w:rsidR="008D441E" w:rsidRPr="008D192F" w14:paraId="485BD282" w14:textId="77777777" w:rsidTr="008D441E">
        <w:trPr>
          <w:trHeight w:val="55"/>
        </w:trPr>
        <w:tc>
          <w:tcPr>
            <w:tcW w:w="3232" w:type="dxa"/>
            <w:gridSpan w:val="3"/>
            <w:noWrap/>
            <w:hideMark/>
          </w:tcPr>
          <w:p w14:paraId="6DAB1ABD" w14:textId="77777777" w:rsidR="008D441E" w:rsidRPr="008D192F" w:rsidRDefault="008D441E" w:rsidP="008D441E">
            <w:pPr>
              <w:rPr>
                <w:sz w:val="18"/>
                <w:szCs w:val="18"/>
              </w:rPr>
            </w:pPr>
            <w:r w:rsidRPr="008D192F">
              <w:rPr>
                <w:sz w:val="18"/>
                <w:szCs w:val="18"/>
              </w:rPr>
              <w:t xml:space="preserve">Итого за Обед </w:t>
            </w:r>
          </w:p>
        </w:tc>
        <w:tc>
          <w:tcPr>
            <w:tcW w:w="666" w:type="dxa"/>
            <w:noWrap/>
            <w:hideMark/>
          </w:tcPr>
          <w:p w14:paraId="582DBB45" w14:textId="77777777" w:rsidR="008D441E" w:rsidRPr="008D192F" w:rsidRDefault="008D441E" w:rsidP="008D441E">
            <w:pPr>
              <w:rPr>
                <w:sz w:val="18"/>
                <w:szCs w:val="18"/>
              </w:rPr>
            </w:pPr>
            <w:r w:rsidRPr="008D192F">
              <w:rPr>
                <w:sz w:val="18"/>
                <w:szCs w:val="18"/>
              </w:rPr>
              <w:t>24,56</w:t>
            </w:r>
          </w:p>
        </w:tc>
        <w:tc>
          <w:tcPr>
            <w:tcW w:w="666" w:type="dxa"/>
            <w:noWrap/>
            <w:hideMark/>
          </w:tcPr>
          <w:p w14:paraId="6D763495" w14:textId="77777777" w:rsidR="008D441E" w:rsidRPr="008D192F" w:rsidRDefault="008D441E" w:rsidP="008D441E">
            <w:pPr>
              <w:rPr>
                <w:sz w:val="18"/>
                <w:szCs w:val="18"/>
              </w:rPr>
            </w:pPr>
            <w:r w:rsidRPr="008D192F">
              <w:rPr>
                <w:sz w:val="18"/>
                <w:szCs w:val="18"/>
              </w:rPr>
              <w:t>17,27</w:t>
            </w:r>
          </w:p>
        </w:tc>
        <w:tc>
          <w:tcPr>
            <w:tcW w:w="766" w:type="dxa"/>
            <w:noWrap/>
            <w:hideMark/>
          </w:tcPr>
          <w:p w14:paraId="6ACC3542" w14:textId="77777777" w:rsidR="008D441E" w:rsidRPr="008D192F" w:rsidRDefault="008D441E" w:rsidP="008D441E">
            <w:pPr>
              <w:rPr>
                <w:sz w:val="18"/>
                <w:szCs w:val="18"/>
              </w:rPr>
            </w:pPr>
            <w:r w:rsidRPr="008D192F">
              <w:rPr>
                <w:sz w:val="18"/>
                <w:szCs w:val="18"/>
              </w:rPr>
              <w:t>118,87</w:t>
            </w:r>
          </w:p>
        </w:tc>
        <w:tc>
          <w:tcPr>
            <w:tcW w:w="1582" w:type="dxa"/>
            <w:noWrap/>
            <w:hideMark/>
          </w:tcPr>
          <w:p w14:paraId="37240C01" w14:textId="77777777" w:rsidR="008D441E" w:rsidRPr="008D192F" w:rsidRDefault="008D441E" w:rsidP="008D441E">
            <w:pPr>
              <w:rPr>
                <w:sz w:val="18"/>
                <w:szCs w:val="18"/>
              </w:rPr>
            </w:pPr>
            <w:r w:rsidRPr="008D192F">
              <w:rPr>
                <w:sz w:val="18"/>
                <w:szCs w:val="18"/>
              </w:rPr>
              <w:t>727,06</w:t>
            </w:r>
          </w:p>
        </w:tc>
        <w:tc>
          <w:tcPr>
            <w:tcW w:w="851" w:type="dxa"/>
            <w:noWrap/>
            <w:hideMark/>
          </w:tcPr>
          <w:p w14:paraId="7CED52E8" w14:textId="77777777" w:rsidR="008D441E" w:rsidRPr="008D192F" w:rsidRDefault="008D441E" w:rsidP="008D441E">
            <w:pPr>
              <w:rPr>
                <w:sz w:val="18"/>
                <w:szCs w:val="18"/>
              </w:rPr>
            </w:pPr>
            <w:r w:rsidRPr="008D192F">
              <w:rPr>
                <w:sz w:val="18"/>
                <w:szCs w:val="18"/>
              </w:rPr>
              <w:t>0,56</w:t>
            </w:r>
          </w:p>
        </w:tc>
        <w:tc>
          <w:tcPr>
            <w:tcW w:w="850" w:type="dxa"/>
            <w:noWrap/>
            <w:hideMark/>
          </w:tcPr>
          <w:p w14:paraId="3792989A" w14:textId="77777777" w:rsidR="008D441E" w:rsidRPr="008D192F" w:rsidRDefault="008D441E" w:rsidP="008D441E">
            <w:pPr>
              <w:rPr>
                <w:sz w:val="18"/>
                <w:szCs w:val="18"/>
              </w:rPr>
            </w:pPr>
            <w:r w:rsidRPr="008D192F">
              <w:rPr>
                <w:sz w:val="18"/>
                <w:szCs w:val="18"/>
              </w:rPr>
              <w:t>32,76</w:t>
            </w:r>
          </w:p>
        </w:tc>
        <w:tc>
          <w:tcPr>
            <w:tcW w:w="851" w:type="dxa"/>
            <w:noWrap/>
            <w:hideMark/>
          </w:tcPr>
          <w:p w14:paraId="0DF50B6A" w14:textId="77777777" w:rsidR="008D441E" w:rsidRPr="008D192F" w:rsidRDefault="008D441E" w:rsidP="008D441E">
            <w:pPr>
              <w:rPr>
                <w:sz w:val="18"/>
                <w:szCs w:val="18"/>
              </w:rPr>
            </w:pPr>
            <w:r w:rsidRPr="008D192F">
              <w:rPr>
                <w:sz w:val="18"/>
                <w:szCs w:val="18"/>
              </w:rPr>
              <w:t>226,05</w:t>
            </w:r>
          </w:p>
        </w:tc>
        <w:tc>
          <w:tcPr>
            <w:tcW w:w="850" w:type="dxa"/>
            <w:noWrap/>
            <w:hideMark/>
          </w:tcPr>
          <w:p w14:paraId="0CC38F38" w14:textId="77777777" w:rsidR="008D441E" w:rsidRPr="008D192F" w:rsidRDefault="008D441E" w:rsidP="008D441E">
            <w:pPr>
              <w:rPr>
                <w:sz w:val="18"/>
                <w:szCs w:val="18"/>
              </w:rPr>
            </w:pPr>
            <w:r w:rsidRPr="008D192F">
              <w:rPr>
                <w:sz w:val="18"/>
                <w:szCs w:val="18"/>
              </w:rPr>
              <w:t>6,39</w:t>
            </w:r>
          </w:p>
        </w:tc>
        <w:tc>
          <w:tcPr>
            <w:tcW w:w="1418" w:type="dxa"/>
            <w:noWrap/>
            <w:hideMark/>
          </w:tcPr>
          <w:p w14:paraId="455A032D" w14:textId="77777777" w:rsidR="008D441E" w:rsidRPr="008D192F" w:rsidRDefault="008D441E" w:rsidP="008D441E">
            <w:pPr>
              <w:rPr>
                <w:sz w:val="18"/>
                <w:szCs w:val="18"/>
              </w:rPr>
            </w:pPr>
            <w:r w:rsidRPr="008D192F">
              <w:rPr>
                <w:sz w:val="18"/>
                <w:szCs w:val="18"/>
              </w:rPr>
              <w:t>54,32</w:t>
            </w:r>
          </w:p>
        </w:tc>
        <w:tc>
          <w:tcPr>
            <w:tcW w:w="1276" w:type="dxa"/>
            <w:noWrap/>
            <w:hideMark/>
          </w:tcPr>
          <w:p w14:paraId="2938B927" w14:textId="77777777" w:rsidR="008D441E" w:rsidRPr="008D192F" w:rsidRDefault="008D441E" w:rsidP="008D441E">
            <w:pPr>
              <w:rPr>
                <w:sz w:val="18"/>
                <w:szCs w:val="18"/>
              </w:rPr>
            </w:pPr>
            <w:r w:rsidRPr="008D192F">
              <w:rPr>
                <w:sz w:val="18"/>
                <w:szCs w:val="18"/>
              </w:rPr>
              <w:t>234,74</w:t>
            </w:r>
          </w:p>
        </w:tc>
        <w:tc>
          <w:tcPr>
            <w:tcW w:w="1417" w:type="dxa"/>
            <w:noWrap/>
            <w:hideMark/>
          </w:tcPr>
          <w:p w14:paraId="0023E4EA" w14:textId="77777777" w:rsidR="008D441E" w:rsidRPr="008D192F" w:rsidRDefault="008D441E" w:rsidP="008D441E">
            <w:pPr>
              <w:rPr>
                <w:sz w:val="18"/>
                <w:szCs w:val="18"/>
              </w:rPr>
            </w:pPr>
            <w:r w:rsidRPr="008D192F">
              <w:rPr>
                <w:sz w:val="18"/>
                <w:szCs w:val="18"/>
              </w:rPr>
              <w:t>69,85</w:t>
            </w:r>
          </w:p>
        </w:tc>
        <w:tc>
          <w:tcPr>
            <w:tcW w:w="992" w:type="dxa"/>
            <w:noWrap/>
            <w:hideMark/>
          </w:tcPr>
          <w:p w14:paraId="7C118D04" w14:textId="77777777" w:rsidR="008D441E" w:rsidRPr="008D192F" w:rsidRDefault="008D441E" w:rsidP="008D441E">
            <w:pPr>
              <w:rPr>
                <w:sz w:val="18"/>
                <w:szCs w:val="18"/>
              </w:rPr>
            </w:pPr>
            <w:r w:rsidRPr="008D192F">
              <w:rPr>
                <w:sz w:val="18"/>
                <w:szCs w:val="18"/>
              </w:rPr>
              <w:t>4,62</w:t>
            </w:r>
          </w:p>
        </w:tc>
      </w:tr>
      <w:tr w:rsidR="008D441E" w:rsidRPr="008D192F" w14:paraId="19CA3BC2" w14:textId="77777777" w:rsidTr="008D441E">
        <w:trPr>
          <w:trHeight w:val="55"/>
        </w:trPr>
        <w:tc>
          <w:tcPr>
            <w:tcW w:w="3232" w:type="dxa"/>
            <w:gridSpan w:val="3"/>
            <w:noWrap/>
            <w:hideMark/>
          </w:tcPr>
          <w:p w14:paraId="05A7976D" w14:textId="77777777" w:rsidR="008D441E" w:rsidRPr="008D192F" w:rsidRDefault="008D441E" w:rsidP="008D441E">
            <w:pPr>
              <w:rPr>
                <w:sz w:val="18"/>
                <w:szCs w:val="18"/>
              </w:rPr>
            </w:pPr>
            <w:r w:rsidRPr="008D192F">
              <w:rPr>
                <w:sz w:val="18"/>
                <w:szCs w:val="18"/>
              </w:rPr>
              <w:t>Итого за день</w:t>
            </w:r>
          </w:p>
        </w:tc>
        <w:tc>
          <w:tcPr>
            <w:tcW w:w="666" w:type="dxa"/>
            <w:noWrap/>
            <w:hideMark/>
          </w:tcPr>
          <w:p w14:paraId="0968EE0B" w14:textId="77777777" w:rsidR="008D441E" w:rsidRPr="008D192F" w:rsidRDefault="008D441E" w:rsidP="008D441E">
            <w:pPr>
              <w:rPr>
                <w:sz w:val="18"/>
                <w:szCs w:val="18"/>
              </w:rPr>
            </w:pPr>
            <w:r w:rsidRPr="008D192F">
              <w:rPr>
                <w:sz w:val="18"/>
                <w:szCs w:val="18"/>
              </w:rPr>
              <w:t>37,95</w:t>
            </w:r>
          </w:p>
        </w:tc>
        <w:tc>
          <w:tcPr>
            <w:tcW w:w="666" w:type="dxa"/>
            <w:noWrap/>
            <w:hideMark/>
          </w:tcPr>
          <w:p w14:paraId="1980CD60" w14:textId="77777777" w:rsidR="008D441E" w:rsidRPr="008D192F" w:rsidRDefault="008D441E" w:rsidP="008D441E">
            <w:pPr>
              <w:rPr>
                <w:sz w:val="18"/>
                <w:szCs w:val="18"/>
              </w:rPr>
            </w:pPr>
            <w:r w:rsidRPr="008D192F">
              <w:rPr>
                <w:sz w:val="18"/>
                <w:szCs w:val="18"/>
              </w:rPr>
              <w:t>27,61</w:t>
            </w:r>
          </w:p>
        </w:tc>
        <w:tc>
          <w:tcPr>
            <w:tcW w:w="766" w:type="dxa"/>
            <w:noWrap/>
            <w:hideMark/>
          </w:tcPr>
          <w:p w14:paraId="7D53AA3F" w14:textId="77777777" w:rsidR="008D441E" w:rsidRPr="008D192F" w:rsidRDefault="008D441E" w:rsidP="008D441E">
            <w:pPr>
              <w:rPr>
                <w:sz w:val="18"/>
                <w:szCs w:val="18"/>
              </w:rPr>
            </w:pPr>
            <w:r w:rsidRPr="008D192F">
              <w:rPr>
                <w:sz w:val="18"/>
                <w:szCs w:val="18"/>
              </w:rPr>
              <w:t>195,79</w:t>
            </w:r>
          </w:p>
        </w:tc>
        <w:tc>
          <w:tcPr>
            <w:tcW w:w="1582" w:type="dxa"/>
            <w:noWrap/>
            <w:hideMark/>
          </w:tcPr>
          <w:p w14:paraId="0DB732F1" w14:textId="77777777" w:rsidR="008D441E" w:rsidRPr="008D192F" w:rsidRDefault="008D441E" w:rsidP="008D441E">
            <w:pPr>
              <w:rPr>
                <w:sz w:val="18"/>
                <w:szCs w:val="18"/>
              </w:rPr>
            </w:pPr>
            <w:r w:rsidRPr="008D192F">
              <w:rPr>
                <w:sz w:val="18"/>
                <w:szCs w:val="18"/>
              </w:rPr>
              <w:t>1181,69</w:t>
            </w:r>
          </w:p>
        </w:tc>
        <w:tc>
          <w:tcPr>
            <w:tcW w:w="851" w:type="dxa"/>
            <w:noWrap/>
            <w:hideMark/>
          </w:tcPr>
          <w:p w14:paraId="482A0B5C" w14:textId="77777777" w:rsidR="008D441E" w:rsidRPr="008D192F" w:rsidRDefault="008D441E" w:rsidP="008D441E">
            <w:pPr>
              <w:rPr>
                <w:sz w:val="18"/>
                <w:szCs w:val="18"/>
              </w:rPr>
            </w:pPr>
            <w:r w:rsidRPr="008D192F">
              <w:rPr>
                <w:sz w:val="18"/>
                <w:szCs w:val="18"/>
              </w:rPr>
              <w:t>0,93</w:t>
            </w:r>
          </w:p>
        </w:tc>
        <w:tc>
          <w:tcPr>
            <w:tcW w:w="850" w:type="dxa"/>
            <w:noWrap/>
            <w:hideMark/>
          </w:tcPr>
          <w:p w14:paraId="1002B106" w14:textId="77777777" w:rsidR="008D441E" w:rsidRPr="008D192F" w:rsidRDefault="008D441E" w:rsidP="008D441E">
            <w:pPr>
              <w:rPr>
                <w:sz w:val="18"/>
                <w:szCs w:val="18"/>
              </w:rPr>
            </w:pPr>
            <w:r w:rsidRPr="008D192F">
              <w:rPr>
                <w:sz w:val="18"/>
                <w:szCs w:val="18"/>
              </w:rPr>
              <w:t>34,37</w:t>
            </w:r>
          </w:p>
        </w:tc>
        <w:tc>
          <w:tcPr>
            <w:tcW w:w="851" w:type="dxa"/>
            <w:noWrap/>
            <w:hideMark/>
          </w:tcPr>
          <w:p w14:paraId="524DFC89" w14:textId="77777777" w:rsidR="008D441E" w:rsidRPr="008D192F" w:rsidRDefault="008D441E" w:rsidP="008D441E">
            <w:pPr>
              <w:rPr>
                <w:sz w:val="18"/>
                <w:szCs w:val="18"/>
              </w:rPr>
            </w:pPr>
            <w:r w:rsidRPr="008D192F">
              <w:rPr>
                <w:sz w:val="18"/>
                <w:szCs w:val="18"/>
              </w:rPr>
              <w:t>262,43</w:t>
            </w:r>
          </w:p>
        </w:tc>
        <w:tc>
          <w:tcPr>
            <w:tcW w:w="850" w:type="dxa"/>
            <w:noWrap/>
            <w:hideMark/>
          </w:tcPr>
          <w:p w14:paraId="14DDE6F1" w14:textId="77777777" w:rsidR="008D441E" w:rsidRPr="008D192F" w:rsidRDefault="008D441E" w:rsidP="008D441E">
            <w:pPr>
              <w:rPr>
                <w:sz w:val="18"/>
                <w:szCs w:val="18"/>
              </w:rPr>
            </w:pPr>
            <w:r w:rsidRPr="008D192F">
              <w:rPr>
                <w:sz w:val="18"/>
                <w:szCs w:val="18"/>
              </w:rPr>
              <w:t>7,15</w:t>
            </w:r>
          </w:p>
        </w:tc>
        <w:tc>
          <w:tcPr>
            <w:tcW w:w="1418" w:type="dxa"/>
            <w:noWrap/>
            <w:hideMark/>
          </w:tcPr>
          <w:p w14:paraId="1FF176DB" w14:textId="77777777" w:rsidR="008D441E" w:rsidRPr="008D192F" w:rsidRDefault="008D441E" w:rsidP="008D441E">
            <w:pPr>
              <w:rPr>
                <w:sz w:val="18"/>
                <w:szCs w:val="18"/>
              </w:rPr>
            </w:pPr>
            <w:r w:rsidRPr="008D192F">
              <w:rPr>
                <w:sz w:val="18"/>
                <w:szCs w:val="18"/>
              </w:rPr>
              <w:t>290,66</w:t>
            </w:r>
          </w:p>
        </w:tc>
        <w:tc>
          <w:tcPr>
            <w:tcW w:w="1276" w:type="dxa"/>
            <w:noWrap/>
            <w:hideMark/>
          </w:tcPr>
          <w:p w14:paraId="0D697818" w14:textId="77777777" w:rsidR="008D441E" w:rsidRPr="008D192F" w:rsidRDefault="008D441E" w:rsidP="008D441E">
            <w:pPr>
              <w:rPr>
                <w:sz w:val="18"/>
                <w:szCs w:val="18"/>
              </w:rPr>
            </w:pPr>
            <w:r w:rsidRPr="008D192F">
              <w:rPr>
                <w:sz w:val="18"/>
                <w:szCs w:val="18"/>
              </w:rPr>
              <w:t>427,20</w:t>
            </w:r>
          </w:p>
        </w:tc>
        <w:tc>
          <w:tcPr>
            <w:tcW w:w="1417" w:type="dxa"/>
            <w:noWrap/>
            <w:hideMark/>
          </w:tcPr>
          <w:p w14:paraId="2230DD9A" w14:textId="77777777" w:rsidR="008D441E" w:rsidRPr="008D192F" w:rsidRDefault="008D441E" w:rsidP="008D441E">
            <w:pPr>
              <w:rPr>
                <w:sz w:val="18"/>
                <w:szCs w:val="18"/>
              </w:rPr>
            </w:pPr>
            <w:r w:rsidRPr="008D192F">
              <w:rPr>
                <w:sz w:val="18"/>
                <w:szCs w:val="18"/>
              </w:rPr>
              <w:t>134,43</w:t>
            </w:r>
          </w:p>
        </w:tc>
        <w:tc>
          <w:tcPr>
            <w:tcW w:w="992" w:type="dxa"/>
            <w:noWrap/>
            <w:hideMark/>
          </w:tcPr>
          <w:p w14:paraId="47B22F37" w14:textId="77777777" w:rsidR="008D441E" w:rsidRPr="008D192F" w:rsidRDefault="008D441E" w:rsidP="008D441E">
            <w:pPr>
              <w:rPr>
                <w:sz w:val="18"/>
                <w:szCs w:val="18"/>
              </w:rPr>
            </w:pPr>
            <w:r w:rsidRPr="008D192F">
              <w:rPr>
                <w:sz w:val="18"/>
                <w:szCs w:val="18"/>
              </w:rPr>
              <w:t>6,98</w:t>
            </w:r>
          </w:p>
        </w:tc>
      </w:tr>
    </w:tbl>
    <w:p w14:paraId="7E632EBB" w14:textId="77777777" w:rsidR="008D441E" w:rsidRPr="008D192F" w:rsidRDefault="008D441E" w:rsidP="008D441E">
      <w:pPr>
        <w:rPr>
          <w:sz w:val="18"/>
          <w:szCs w:val="18"/>
        </w:rPr>
      </w:pPr>
    </w:p>
    <w:p w14:paraId="3E04B10C"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5508EF9A" w14:textId="77777777" w:rsidR="008D441E" w:rsidRPr="008D192F" w:rsidRDefault="008D441E" w:rsidP="008D441E">
      <w:pPr>
        <w:rPr>
          <w:sz w:val="18"/>
          <w:szCs w:val="18"/>
        </w:rPr>
      </w:pPr>
      <w:r w:rsidRPr="008D192F">
        <w:rPr>
          <w:sz w:val="18"/>
          <w:szCs w:val="18"/>
        </w:rPr>
        <w:t>Рацион: Завтрак + Обед</w:t>
      </w:r>
    </w:p>
    <w:p w14:paraId="52DCC368" w14:textId="77777777" w:rsidR="008D441E" w:rsidRPr="008D192F" w:rsidRDefault="008D441E" w:rsidP="008D441E">
      <w:pPr>
        <w:rPr>
          <w:sz w:val="18"/>
          <w:szCs w:val="18"/>
        </w:rPr>
      </w:pPr>
      <w:r w:rsidRPr="008D192F">
        <w:rPr>
          <w:sz w:val="18"/>
          <w:szCs w:val="18"/>
        </w:rPr>
        <w:t>День: Среда</w:t>
      </w:r>
    </w:p>
    <w:p w14:paraId="7A414C29" w14:textId="77777777" w:rsidR="008D441E" w:rsidRPr="008D192F" w:rsidRDefault="008D441E" w:rsidP="008D441E">
      <w:pPr>
        <w:rPr>
          <w:sz w:val="18"/>
          <w:szCs w:val="18"/>
        </w:rPr>
      </w:pPr>
      <w:r w:rsidRPr="008D192F">
        <w:rPr>
          <w:sz w:val="18"/>
          <w:szCs w:val="18"/>
        </w:rPr>
        <w:t>Неделя: 2</w:t>
      </w:r>
    </w:p>
    <w:p w14:paraId="3613C9DD" w14:textId="77777777" w:rsidR="008D441E" w:rsidRPr="008D192F" w:rsidRDefault="008D441E" w:rsidP="008D441E">
      <w:pPr>
        <w:rPr>
          <w:sz w:val="18"/>
          <w:szCs w:val="18"/>
        </w:rPr>
      </w:pPr>
      <w:r w:rsidRPr="008D192F">
        <w:rPr>
          <w:sz w:val="18"/>
          <w:szCs w:val="18"/>
        </w:rPr>
        <w:t>Возраст: 7-11 лет</w:t>
      </w:r>
    </w:p>
    <w:tbl>
      <w:tblPr>
        <w:tblStyle w:val="231"/>
        <w:tblW w:w="15417" w:type="dxa"/>
        <w:tblLayout w:type="fixed"/>
        <w:tblLook w:val="04A0" w:firstRow="1" w:lastRow="0" w:firstColumn="1" w:lastColumn="0" w:noHBand="0" w:noVBand="1"/>
      </w:tblPr>
      <w:tblGrid>
        <w:gridCol w:w="766"/>
        <w:gridCol w:w="1499"/>
        <w:gridCol w:w="845"/>
        <w:gridCol w:w="666"/>
        <w:gridCol w:w="666"/>
        <w:gridCol w:w="766"/>
        <w:gridCol w:w="1704"/>
        <w:gridCol w:w="851"/>
        <w:gridCol w:w="850"/>
        <w:gridCol w:w="851"/>
        <w:gridCol w:w="850"/>
        <w:gridCol w:w="1418"/>
        <w:gridCol w:w="1276"/>
        <w:gridCol w:w="1417"/>
        <w:gridCol w:w="992"/>
      </w:tblGrid>
      <w:tr w:rsidR="008D441E" w:rsidRPr="008D192F" w14:paraId="668A5391" w14:textId="77777777" w:rsidTr="008D441E">
        <w:trPr>
          <w:trHeight w:val="55"/>
        </w:trPr>
        <w:tc>
          <w:tcPr>
            <w:tcW w:w="766" w:type="dxa"/>
            <w:vMerge w:val="restart"/>
            <w:hideMark/>
          </w:tcPr>
          <w:p w14:paraId="3033FEA0" w14:textId="77777777" w:rsidR="008D441E" w:rsidRPr="008D192F" w:rsidRDefault="008D441E" w:rsidP="008D441E">
            <w:pPr>
              <w:rPr>
                <w:sz w:val="18"/>
                <w:szCs w:val="18"/>
              </w:rPr>
            </w:pPr>
            <w:r w:rsidRPr="008D192F">
              <w:rPr>
                <w:sz w:val="18"/>
                <w:szCs w:val="18"/>
              </w:rPr>
              <w:t>№</w:t>
            </w:r>
            <w:r w:rsidRPr="008D192F">
              <w:rPr>
                <w:sz w:val="18"/>
                <w:szCs w:val="18"/>
              </w:rPr>
              <w:br/>
            </w:r>
            <w:proofErr w:type="spellStart"/>
            <w:r w:rsidRPr="008D192F">
              <w:rPr>
                <w:sz w:val="18"/>
                <w:szCs w:val="18"/>
              </w:rPr>
              <w:t>рец</w:t>
            </w:r>
            <w:proofErr w:type="spellEnd"/>
            <w:r w:rsidRPr="008D192F">
              <w:rPr>
                <w:sz w:val="18"/>
                <w:szCs w:val="18"/>
              </w:rPr>
              <w:t>.</w:t>
            </w:r>
          </w:p>
        </w:tc>
        <w:tc>
          <w:tcPr>
            <w:tcW w:w="1499" w:type="dxa"/>
            <w:vMerge w:val="restart"/>
            <w:hideMark/>
          </w:tcPr>
          <w:p w14:paraId="55BC03B6" w14:textId="77777777" w:rsidR="008D441E" w:rsidRPr="008D192F" w:rsidRDefault="008D441E" w:rsidP="008D441E">
            <w:pPr>
              <w:rPr>
                <w:sz w:val="18"/>
                <w:szCs w:val="18"/>
              </w:rPr>
            </w:pPr>
            <w:r w:rsidRPr="008D192F">
              <w:rPr>
                <w:sz w:val="18"/>
                <w:szCs w:val="18"/>
              </w:rPr>
              <w:t>Прием пищи, наименование блюда</w:t>
            </w:r>
          </w:p>
        </w:tc>
        <w:tc>
          <w:tcPr>
            <w:tcW w:w="845" w:type="dxa"/>
            <w:vMerge w:val="restart"/>
            <w:hideMark/>
          </w:tcPr>
          <w:p w14:paraId="28E730D0" w14:textId="77777777" w:rsidR="008D441E" w:rsidRPr="008D192F" w:rsidRDefault="008D441E" w:rsidP="008D441E">
            <w:pPr>
              <w:rPr>
                <w:sz w:val="18"/>
                <w:szCs w:val="18"/>
              </w:rPr>
            </w:pPr>
            <w:r w:rsidRPr="008D192F">
              <w:rPr>
                <w:sz w:val="18"/>
                <w:szCs w:val="18"/>
              </w:rPr>
              <w:t>Масса порции</w:t>
            </w:r>
          </w:p>
        </w:tc>
        <w:tc>
          <w:tcPr>
            <w:tcW w:w="2098" w:type="dxa"/>
            <w:gridSpan w:val="3"/>
            <w:hideMark/>
          </w:tcPr>
          <w:p w14:paraId="48487148" w14:textId="77777777" w:rsidR="008D441E" w:rsidRPr="008D192F" w:rsidRDefault="008D441E" w:rsidP="008D441E">
            <w:pPr>
              <w:rPr>
                <w:sz w:val="18"/>
                <w:szCs w:val="18"/>
              </w:rPr>
            </w:pPr>
            <w:r w:rsidRPr="008D192F">
              <w:rPr>
                <w:sz w:val="18"/>
                <w:szCs w:val="18"/>
              </w:rPr>
              <w:t>Пищевые вещества (г)</w:t>
            </w:r>
          </w:p>
        </w:tc>
        <w:tc>
          <w:tcPr>
            <w:tcW w:w="1704" w:type="dxa"/>
            <w:vMerge w:val="restart"/>
            <w:hideMark/>
          </w:tcPr>
          <w:p w14:paraId="1E2EA935" w14:textId="77777777" w:rsidR="008D441E" w:rsidRPr="008D192F" w:rsidRDefault="008D441E" w:rsidP="008D441E">
            <w:pPr>
              <w:rPr>
                <w:sz w:val="18"/>
                <w:szCs w:val="18"/>
              </w:rPr>
            </w:pPr>
            <w:proofErr w:type="spellStart"/>
            <w:r w:rsidRPr="008D192F">
              <w:rPr>
                <w:sz w:val="18"/>
                <w:szCs w:val="18"/>
              </w:rPr>
              <w:t>Энерг</w:t>
            </w:r>
            <w:proofErr w:type="gramStart"/>
            <w:r w:rsidRPr="008D192F">
              <w:rPr>
                <w:sz w:val="18"/>
                <w:szCs w:val="18"/>
              </w:rPr>
              <w:t>е</w:t>
            </w:r>
            <w:proofErr w:type="spellEnd"/>
            <w:r w:rsidRPr="008D192F">
              <w:rPr>
                <w:sz w:val="18"/>
                <w:szCs w:val="18"/>
              </w:rPr>
              <w:t>-</w:t>
            </w:r>
            <w:proofErr w:type="gramEnd"/>
            <w:r w:rsidRPr="008D192F">
              <w:rPr>
                <w:sz w:val="18"/>
                <w:szCs w:val="18"/>
              </w:rPr>
              <w:br/>
            </w:r>
            <w:proofErr w:type="spellStart"/>
            <w:r w:rsidRPr="008D192F">
              <w:rPr>
                <w:sz w:val="18"/>
                <w:szCs w:val="18"/>
              </w:rPr>
              <w:t>тическая</w:t>
            </w:r>
            <w:proofErr w:type="spellEnd"/>
            <w:r w:rsidRPr="008D192F">
              <w:rPr>
                <w:sz w:val="18"/>
                <w:szCs w:val="18"/>
              </w:rPr>
              <w:t xml:space="preserve"> ценность (ккал)</w:t>
            </w:r>
          </w:p>
        </w:tc>
        <w:tc>
          <w:tcPr>
            <w:tcW w:w="3402" w:type="dxa"/>
            <w:gridSpan w:val="4"/>
            <w:hideMark/>
          </w:tcPr>
          <w:p w14:paraId="7F1E05C1" w14:textId="77777777" w:rsidR="008D441E" w:rsidRPr="008D192F" w:rsidRDefault="008D441E" w:rsidP="008D441E">
            <w:pPr>
              <w:rPr>
                <w:sz w:val="18"/>
                <w:szCs w:val="18"/>
              </w:rPr>
            </w:pPr>
            <w:r w:rsidRPr="008D192F">
              <w:rPr>
                <w:sz w:val="18"/>
                <w:szCs w:val="18"/>
              </w:rPr>
              <w:t>Витамины (мг)</w:t>
            </w:r>
          </w:p>
        </w:tc>
        <w:tc>
          <w:tcPr>
            <w:tcW w:w="5103" w:type="dxa"/>
            <w:gridSpan w:val="4"/>
            <w:hideMark/>
          </w:tcPr>
          <w:p w14:paraId="3DCFC376" w14:textId="77777777" w:rsidR="008D441E" w:rsidRPr="008D192F" w:rsidRDefault="008D441E" w:rsidP="008D441E">
            <w:pPr>
              <w:rPr>
                <w:sz w:val="18"/>
                <w:szCs w:val="18"/>
              </w:rPr>
            </w:pPr>
            <w:r w:rsidRPr="008D192F">
              <w:rPr>
                <w:sz w:val="18"/>
                <w:szCs w:val="18"/>
              </w:rPr>
              <w:t>Минеральные вещества (мг)</w:t>
            </w:r>
          </w:p>
        </w:tc>
      </w:tr>
      <w:tr w:rsidR="008D441E" w:rsidRPr="008D192F" w14:paraId="5C5EE2C3" w14:textId="77777777" w:rsidTr="008D441E">
        <w:trPr>
          <w:trHeight w:val="55"/>
        </w:trPr>
        <w:tc>
          <w:tcPr>
            <w:tcW w:w="766" w:type="dxa"/>
            <w:vMerge/>
            <w:hideMark/>
          </w:tcPr>
          <w:p w14:paraId="63B4C960" w14:textId="77777777" w:rsidR="008D441E" w:rsidRPr="008D192F" w:rsidRDefault="008D441E" w:rsidP="008D441E">
            <w:pPr>
              <w:rPr>
                <w:sz w:val="18"/>
                <w:szCs w:val="18"/>
              </w:rPr>
            </w:pPr>
          </w:p>
        </w:tc>
        <w:tc>
          <w:tcPr>
            <w:tcW w:w="1499" w:type="dxa"/>
            <w:vMerge/>
            <w:hideMark/>
          </w:tcPr>
          <w:p w14:paraId="299E50B4" w14:textId="77777777" w:rsidR="008D441E" w:rsidRPr="008D192F" w:rsidRDefault="008D441E" w:rsidP="008D441E">
            <w:pPr>
              <w:rPr>
                <w:sz w:val="18"/>
                <w:szCs w:val="18"/>
              </w:rPr>
            </w:pPr>
          </w:p>
        </w:tc>
        <w:tc>
          <w:tcPr>
            <w:tcW w:w="845" w:type="dxa"/>
            <w:vMerge/>
            <w:hideMark/>
          </w:tcPr>
          <w:p w14:paraId="398AC14A" w14:textId="77777777" w:rsidR="008D441E" w:rsidRPr="008D192F" w:rsidRDefault="008D441E" w:rsidP="008D441E">
            <w:pPr>
              <w:rPr>
                <w:sz w:val="18"/>
                <w:szCs w:val="18"/>
              </w:rPr>
            </w:pPr>
          </w:p>
        </w:tc>
        <w:tc>
          <w:tcPr>
            <w:tcW w:w="666" w:type="dxa"/>
            <w:hideMark/>
          </w:tcPr>
          <w:p w14:paraId="1B25FAB1" w14:textId="77777777" w:rsidR="008D441E" w:rsidRPr="008D192F" w:rsidRDefault="008D441E" w:rsidP="008D441E">
            <w:pPr>
              <w:rPr>
                <w:sz w:val="18"/>
                <w:szCs w:val="18"/>
              </w:rPr>
            </w:pPr>
            <w:r w:rsidRPr="008D192F">
              <w:rPr>
                <w:sz w:val="18"/>
                <w:szCs w:val="18"/>
              </w:rPr>
              <w:t>Б</w:t>
            </w:r>
          </w:p>
        </w:tc>
        <w:tc>
          <w:tcPr>
            <w:tcW w:w="666" w:type="dxa"/>
            <w:hideMark/>
          </w:tcPr>
          <w:p w14:paraId="1B0F24BB" w14:textId="77777777" w:rsidR="008D441E" w:rsidRPr="008D192F" w:rsidRDefault="008D441E" w:rsidP="008D441E">
            <w:pPr>
              <w:rPr>
                <w:sz w:val="18"/>
                <w:szCs w:val="18"/>
              </w:rPr>
            </w:pPr>
            <w:r w:rsidRPr="008D192F">
              <w:rPr>
                <w:sz w:val="18"/>
                <w:szCs w:val="18"/>
              </w:rPr>
              <w:t>Ж</w:t>
            </w:r>
          </w:p>
        </w:tc>
        <w:tc>
          <w:tcPr>
            <w:tcW w:w="766" w:type="dxa"/>
            <w:hideMark/>
          </w:tcPr>
          <w:p w14:paraId="2F00D7E7" w14:textId="77777777" w:rsidR="008D441E" w:rsidRPr="008D192F" w:rsidRDefault="008D441E" w:rsidP="008D441E">
            <w:pPr>
              <w:rPr>
                <w:sz w:val="18"/>
                <w:szCs w:val="18"/>
              </w:rPr>
            </w:pPr>
            <w:r w:rsidRPr="008D192F">
              <w:rPr>
                <w:sz w:val="18"/>
                <w:szCs w:val="18"/>
              </w:rPr>
              <w:t>У</w:t>
            </w:r>
          </w:p>
        </w:tc>
        <w:tc>
          <w:tcPr>
            <w:tcW w:w="1704" w:type="dxa"/>
            <w:vMerge/>
            <w:hideMark/>
          </w:tcPr>
          <w:p w14:paraId="4E6774B6" w14:textId="77777777" w:rsidR="008D441E" w:rsidRPr="008D192F" w:rsidRDefault="008D441E" w:rsidP="008D441E">
            <w:pPr>
              <w:rPr>
                <w:sz w:val="18"/>
                <w:szCs w:val="18"/>
              </w:rPr>
            </w:pPr>
          </w:p>
        </w:tc>
        <w:tc>
          <w:tcPr>
            <w:tcW w:w="851" w:type="dxa"/>
            <w:hideMark/>
          </w:tcPr>
          <w:p w14:paraId="71F54201" w14:textId="77777777" w:rsidR="008D441E" w:rsidRPr="008D192F" w:rsidRDefault="008D441E" w:rsidP="008D441E">
            <w:pPr>
              <w:rPr>
                <w:sz w:val="18"/>
                <w:szCs w:val="18"/>
              </w:rPr>
            </w:pPr>
            <w:r w:rsidRPr="008D192F">
              <w:rPr>
                <w:sz w:val="18"/>
                <w:szCs w:val="18"/>
              </w:rPr>
              <w:t>B1</w:t>
            </w:r>
          </w:p>
        </w:tc>
        <w:tc>
          <w:tcPr>
            <w:tcW w:w="850" w:type="dxa"/>
            <w:hideMark/>
          </w:tcPr>
          <w:p w14:paraId="68F22309" w14:textId="77777777" w:rsidR="008D441E" w:rsidRPr="008D192F" w:rsidRDefault="008D441E" w:rsidP="008D441E">
            <w:pPr>
              <w:rPr>
                <w:sz w:val="18"/>
                <w:szCs w:val="18"/>
              </w:rPr>
            </w:pPr>
            <w:r w:rsidRPr="008D192F">
              <w:rPr>
                <w:sz w:val="18"/>
                <w:szCs w:val="18"/>
              </w:rPr>
              <w:t>C</w:t>
            </w:r>
          </w:p>
        </w:tc>
        <w:tc>
          <w:tcPr>
            <w:tcW w:w="851" w:type="dxa"/>
            <w:hideMark/>
          </w:tcPr>
          <w:p w14:paraId="2C370815" w14:textId="77777777" w:rsidR="008D441E" w:rsidRPr="008D192F" w:rsidRDefault="008D441E" w:rsidP="008D441E">
            <w:pPr>
              <w:rPr>
                <w:sz w:val="18"/>
                <w:szCs w:val="18"/>
              </w:rPr>
            </w:pPr>
            <w:r w:rsidRPr="008D192F">
              <w:rPr>
                <w:sz w:val="18"/>
                <w:szCs w:val="18"/>
              </w:rPr>
              <w:t>A</w:t>
            </w:r>
          </w:p>
        </w:tc>
        <w:tc>
          <w:tcPr>
            <w:tcW w:w="850" w:type="dxa"/>
            <w:hideMark/>
          </w:tcPr>
          <w:p w14:paraId="563DD21D" w14:textId="77777777" w:rsidR="008D441E" w:rsidRPr="008D192F" w:rsidRDefault="008D441E" w:rsidP="008D441E">
            <w:pPr>
              <w:rPr>
                <w:sz w:val="18"/>
                <w:szCs w:val="18"/>
              </w:rPr>
            </w:pPr>
            <w:r w:rsidRPr="008D192F">
              <w:rPr>
                <w:sz w:val="18"/>
                <w:szCs w:val="18"/>
              </w:rPr>
              <w:t>E</w:t>
            </w:r>
          </w:p>
        </w:tc>
        <w:tc>
          <w:tcPr>
            <w:tcW w:w="1418" w:type="dxa"/>
            <w:hideMark/>
          </w:tcPr>
          <w:p w14:paraId="1CB27D20" w14:textId="77777777" w:rsidR="008D441E" w:rsidRPr="008D192F" w:rsidRDefault="008D441E" w:rsidP="008D441E">
            <w:pPr>
              <w:rPr>
                <w:sz w:val="18"/>
                <w:szCs w:val="18"/>
              </w:rPr>
            </w:pPr>
            <w:proofErr w:type="spellStart"/>
            <w:r w:rsidRPr="008D192F">
              <w:rPr>
                <w:sz w:val="18"/>
                <w:szCs w:val="18"/>
              </w:rPr>
              <w:t>Ca</w:t>
            </w:r>
            <w:proofErr w:type="spellEnd"/>
          </w:p>
        </w:tc>
        <w:tc>
          <w:tcPr>
            <w:tcW w:w="1276" w:type="dxa"/>
            <w:hideMark/>
          </w:tcPr>
          <w:p w14:paraId="0676FF42" w14:textId="77777777" w:rsidR="008D441E" w:rsidRPr="008D192F" w:rsidRDefault="008D441E" w:rsidP="008D441E">
            <w:pPr>
              <w:rPr>
                <w:sz w:val="18"/>
                <w:szCs w:val="18"/>
              </w:rPr>
            </w:pPr>
            <w:r w:rsidRPr="008D192F">
              <w:rPr>
                <w:sz w:val="18"/>
                <w:szCs w:val="18"/>
              </w:rPr>
              <w:t>P</w:t>
            </w:r>
          </w:p>
        </w:tc>
        <w:tc>
          <w:tcPr>
            <w:tcW w:w="1417" w:type="dxa"/>
            <w:hideMark/>
          </w:tcPr>
          <w:p w14:paraId="1E2B3728" w14:textId="77777777" w:rsidR="008D441E" w:rsidRPr="008D192F" w:rsidRDefault="008D441E" w:rsidP="008D441E">
            <w:pPr>
              <w:rPr>
                <w:sz w:val="18"/>
                <w:szCs w:val="18"/>
              </w:rPr>
            </w:pPr>
            <w:proofErr w:type="spellStart"/>
            <w:r w:rsidRPr="008D192F">
              <w:rPr>
                <w:sz w:val="18"/>
                <w:szCs w:val="18"/>
              </w:rPr>
              <w:t>Mg</w:t>
            </w:r>
            <w:proofErr w:type="spellEnd"/>
          </w:p>
        </w:tc>
        <w:tc>
          <w:tcPr>
            <w:tcW w:w="992" w:type="dxa"/>
            <w:hideMark/>
          </w:tcPr>
          <w:p w14:paraId="7AEFCB80" w14:textId="77777777" w:rsidR="008D441E" w:rsidRPr="008D192F" w:rsidRDefault="008D441E" w:rsidP="008D441E">
            <w:pPr>
              <w:rPr>
                <w:sz w:val="18"/>
                <w:szCs w:val="18"/>
              </w:rPr>
            </w:pPr>
            <w:proofErr w:type="spellStart"/>
            <w:r w:rsidRPr="008D192F">
              <w:rPr>
                <w:sz w:val="18"/>
                <w:szCs w:val="18"/>
              </w:rPr>
              <w:t>Fe</w:t>
            </w:r>
            <w:proofErr w:type="spellEnd"/>
          </w:p>
        </w:tc>
      </w:tr>
      <w:tr w:rsidR="008D441E" w:rsidRPr="008D192F" w14:paraId="286E1FA7" w14:textId="77777777" w:rsidTr="008D441E">
        <w:trPr>
          <w:trHeight w:val="55"/>
        </w:trPr>
        <w:tc>
          <w:tcPr>
            <w:tcW w:w="766" w:type="dxa"/>
            <w:noWrap/>
            <w:hideMark/>
          </w:tcPr>
          <w:p w14:paraId="3F2E3705" w14:textId="77777777" w:rsidR="008D441E" w:rsidRPr="008D192F" w:rsidRDefault="008D441E" w:rsidP="008D441E">
            <w:pPr>
              <w:rPr>
                <w:sz w:val="18"/>
                <w:szCs w:val="18"/>
              </w:rPr>
            </w:pPr>
            <w:r w:rsidRPr="008D192F">
              <w:rPr>
                <w:sz w:val="18"/>
                <w:szCs w:val="18"/>
              </w:rPr>
              <w:t>1</w:t>
            </w:r>
          </w:p>
        </w:tc>
        <w:tc>
          <w:tcPr>
            <w:tcW w:w="1499" w:type="dxa"/>
            <w:noWrap/>
            <w:hideMark/>
          </w:tcPr>
          <w:p w14:paraId="6B018F09" w14:textId="77777777" w:rsidR="008D441E" w:rsidRPr="008D192F" w:rsidRDefault="008D441E" w:rsidP="008D441E">
            <w:pPr>
              <w:rPr>
                <w:sz w:val="18"/>
                <w:szCs w:val="18"/>
              </w:rPr>
            </w:pPr>
            <w:r w:rsidRPr="008D192F">
              <w:rPr>
                <w:sz w:val="18"/>
                <w:szCs w:val="18"/>
              </w:rPr>
              <w:t>2</w:t>
            </w:r>
          </w:p>
        </w:tc>
        <w:tc>
          <w:tcPr>
            <w:tcW w:w="845" w:type="dxa"/>
            <w:noWrap/>
            <w:hideMark/>
          </w:tcPr>
          <w:p w14:paraId="35D92C67" w14:textId="77777777" w:rsidR="008D441E" w:rsidRPr="008D192F" w:rsidRDefault="008D441E" w:rsidP="008D441E">
            <w:pPr>
              <w:rPr>
                <w:sz w:val="18"/>
                <w:szCs w:val="18"/>
              </w:rPr>
            </w:pPr>
            <w:r w:rsidRPr="008D192F">
              <w:rPr>
                <w:sz w:val="18"/>
                <w:szCs w:val="18"/>
              </w:rPr>
              <w:t>3</w:t>
            </w:r>
          </w:p>
        </w:tc>
        <w:tc>
          <w:tcPr>
            <w:tcW w:w="666" w:type="dxa"/>
            <w:noWrap/>
            <w:hideMark/>
          </w:tcPr>
          <w:p w14:paraId="6789470E" w14:textId="77777777" w:rsidR="008D441E" w:rsidRPr="008D192F" w:rsidRDefault="008D441E" w:rsidP="008D441E">
            <w:pPr>
              <w:rPr>
                <w:sz w:val="18"/>
                <w:szCs w:val="18"/>
              </w:rPr>
            </w:pPr>
            <w:r w:rsidRPr="008D192F">
              <w:rPr>
                <w:sz w:val="18"/>
                <w:szCs w:val="18"/>
              </w:rPr>
              <w:t>4</w:t>
            </w:r>
          </w:p>
        </w:tc>
        <w:tc>
          <w:tcPr>
            <w:tcW w:w="666" w:type="dxa"/>
            <w:noWrap/>
            <w:hideMark/>
          </w:tcPr>
          <w:p w14:paraId="1877C38C" w14:textId="77777777" w:rsidR="008D441E" w:rsidRPr="008D192F" w:rsidRDefault="008D441E" w:rsidP="008D441E">
            <w:pPr>
              <w:rPr>
                <w:sz w:val="18"/>
                <w:szCs w:val="18"/>
              </w:rPr>
            </w:pPr>
            <w:r w:rsidRPr="008D192F">
              <w:rPr>
                <w:sz w:val="18"/>
                <w:szCs w:val="18"/>
              </w:rPr>
              <w:t>5</w:t>
            </w:r>
          </w:p>
        </w:tc>
        <w:tc>
          <w:tcPr>
            <w:tcW w:w="766" w:type="dxa"/>
            <w:noWrap/>
            <w:hideMark/>
          </w:tcPr>
          <w:p w14:paraId="45959512" w14:textId="77777777" w:rsidR="008D441E" w:rsidRPr="008D192F" w:rsidRDefault="008D441E" w:rsidP="008D441E">
            <w:pPr>
              <w:rPr>
                <w:sz w:val="18"/>
                <w:szCs w:val="18"/>
              </w:rPr>
            </w:pPr>
            <w:r w:rsidRPr="008D192F">
              <w:rPr>
                <w:sz w:val="18"/>
                <w:szCs w:val="18"/>
              </w:rPr>
              <w:t>6</w:t>
            </w:r>
          </w:p>
        </w:tc>
        <w:tc>
          <w:tcPr>
            <w:tcW w:w="1704" w:type="dxa"/>
            <w:noWrap/>
            <w:hideMark/>
          </w:tcPr>
          <w:p w14:paraId="1684AAC2" w14:textId="77777777" w:rsidR="008D441E" w:rsidRPr="008D192F" w:rsidRDefault="008D441E" w:rsidP="008D441E">
            <w:pPr>
              <w:rPr>
                <w:sz w:val="18"/>
                <w:szCs w:val="18"/>
              </w:rPr>
            </w:pPr>
            <w:r w:rsidRPr="008D192F">
              <w:rPr>
                <w:sz w:val="18"/>
                <w:szCs w:val="18"/>
              </w:rPr>
              <w:t>7</w:t>
            </w:r>
          </w:p>
        </w:tc>
        <w:tc>
          <w:tcPr>
            <w:tcW w:w="851" w:type="dxa"/>
            <w:noWrap/>
            <w:hideMark/>
          </w:tcPr>
          <w:p w14:paraId="7A97986F" w14:textId="77777777" w:rsidR="008D441E" w:rsidRPr="008D192F" w:rsidRDefault="008D441E" w:rsidP="008D441E">
            <w:pPr>
              <w:rPr>
                <w:sz w:val="18"/>
                <w:szCs w:val="18"/>
              </w:rPr>
            </w:pPr>
            <w:r w:rsidRPr="008D192F">
              <w:rPr>
                <w:sz w:val="18"/>
                <w:szCs w:val="18"/>
              </w:rPr>
              <w:t>8</w:t>
            </w:r>
          </w:p>
        </w:tc>
        <w:tc>
          <w:tcPr>
            <w:tcW w:w="850" w:type="dxa"/>
            <w:noWrap/>
            <w:hideMark/>
          </w:tcPr>
          <w:p w14:paraId="24BFD0DD" w14:textId="77777777" w:rsidR="008D441E" w:rsidRPr="008D192F" w:rsidRDefault="008D441E" w:rsidP="008D441E">
            <w:pPr>
              <w:rPr>
                <w:sz w:val="18"/>
                <w:szCs w:val="18"/>
              </w:rPr>
            </w:pPr>
            <w:r w:rsidRPr="008D192F">
              <w:rPr>
                <w:sz w:val="18"/>
                <w:szCs w:val="18"/>
              </w:rPr>
              <w:t>9</w:t>
            </w:r>
          </w:p>
        </w:tc>
        <w:tc>
          <w:tcPr>
            <w:tcW w:w="851" w:type="dxa"/>
            <w:noWrap/>
            <w:hideMark/>
          </w:tcPr>
          <w:p w14:paraId="6DBC6F8C" w14:textId="77777777" w:rsidR="008D441E" w:rsidRPr="008D192F" w:rsidRDefault="008D441E" w:rsidP="008D441E">
            <w:pPr>
              <w:rPr>
                <w:sz w:val="18"/>
                <w:szCs w:val="18"/>
              </w:rPr>
            </w:pPr>
            <w:r w:rsidRPr="008D192F">
              <w:rPr>
                <w:sz w:val="18"/>
                <w:szCs w:val="18"/>
              </w:rPr>
              <w:t>10</w:t>
            </w:r>
          </w:p>
        </w:tc>
        <w:tc>
          <w:tcPr>
            <w:tcW w:w="850" w:type="dxa"/>
            <w:noWrap/>
            <w:hideMark/>
          </w:tcPr>
          <w:p w14:paraId="71102FB7" w14:textId="77777777" w:rsidR="008D441E" w:rsidRPr="008D192F" w:rsidRDefault="008D441E" w:rsidP="008D441E">
            <w:pPr>
              <w:rPr>
                <w:sz w:val="18"/>
                <w:szCs w:val="18"/>
              </w:rPr>
            </w:pPr>
            <w:r w:rsidRPr="008D192F">
              <w:rPr>
                <w:sz w:val="18"/>
                <w:szCs w:val="18"/>
              </w:rPr>
              <w:t>11</w:t>
            </w:r>
          </w:p>
        </w:tc>
        <w:tc>
          <w:tcPr>
            <w:tcW w:w="1418" w:type="dxa"/>
            <w:noWrap/>
            <w:hideMark/>
          </w:tcPr>
          <w:p w14:paraId="15036204" w14:textId="77777777" w:rsidR="008D441E" w:rsidRPr="008D192F" w:rsidRDefault="008D441E" w:rsidP="008D441E">
            <w:pPr>
              <w:rPr>
                <w:sz w:val="18"/>
                <w:szCs w:val="18"/>
              </w:rPr>
            </w:pPr>
            <w:r w:rsidRPr="008D192F">
              <w:rPr>
                <w:sz w:val="18"/>
                <w:szCs w:val="18"/>
              </w:rPr>
              <w:t>12</w:t>
            </w:r>
          </w:p>
        </w:tc>
        <w:tc>
          <w:tcPr>
            <w:tcW w:w="1276" w:type="dxa"/>
            <w:noWrap/>
            <w:hideMark/>
          </w:tcPr>
          <w:p w14:paraId="3DD3E189" w14:textId="77777777" w:rsidR="008D441E" w:rsidRPr="008D192F" w:rsidRDefault="008D441E" w:rsidP="008D441E">
            <w:pPr>
              <w:rPr>
                <w:sz w:val="18"/>
                <w:szCs w:val="18"/>
              </w:rPr>
            </w:pPr>
            <w:r w:rsidRPr="008D192F">
              <w:rPr>
                <w:sz w:val="18"/>
                <w:szCs w:val="18"/>
              </w:rPr>
              <w:t>13</w:t>
            </w:r>
          </w:p>
        </w:tc>
        <w:tc>
          <w:tcPr>
            <w:tcW w:w="1417" w:type="dxa"/>
            <w:noWrap/>
            <w:hideMark/>
          </w:tcPr>
          <w:p w14:paraId="04801373" w14:textId="77777777" w:rsidR="008D441E" w:rsidRPr="008D192F" w:rsidRDefault="008D441E" w:rsidP="008D441E">
            <w:pPr>
              <w:rPr>
                <w:sz w:val="18"/>
                <w:szCs w:val="18"/>
              </w:rPr>
            </w:pPr>
            <w:r w:rsidRPr="008D192F">
              <w:rPr>
                <w:sz w:val="18"/>
                <w:szCs w:val="18"/>
              </w:rPr>
              <w:t>14</w:t>
            </w:r>
          </w:p>
        </w:tc>
        <w:tc>
          <w:tcPr>
            <w:tcW w:w="992" w:type="dxa"/>
            <w:noWrap/>
            <w:hideMark/>
          </w:tcPr>
          <w:p w14:paraId="4076CB9D" w14:textId="77777777" w:rsidR="008D441E" w:rsidRPr="008D192F" w:rsidRDefault="008D441E" w:rsidP="008D441E">
            <w:pPr>
              <w:rPr>
                <w:sz w:val="18"/>
                <w:szCs w:val="18"/>
              </w:rPr>
            </w:pPr>
            <w:r w:rsidRPr="008D192F">
              <w:rPr>
                <w:sz w:val="18"/>
                <w:szCs w:val="18"/>
              </w:rPr>
              <w:t>15</w:t>
            </w:r>
          </w:p>
        </w:tc>
      </w:tr>
      <w:tr w:rsidR="008D441E" w:rsidRPr="008D192F" w14:paraId="3F20B614" w14:textId="77777777" w:rsidTr="008D441E">
        <w:trPr>
          <w:trHeight w:val="55"/>
        </w:trPr>
        <w:tc>
          <w:tcPr>
            <w:tcW w:w="15417" w:type="dxa"/>
            <w:gridSpan w:val="15"/>
            <w:noWrap/>
            <w:hideMark/>
          </w:tcPr>
          <w:p w14:paraId="23C10670" w14:textId="77777777" w:rsidR="008D441E" w:rsidRPr="008D192F" w:rsidRDefault="008D441E" w:rsidP="008D441E">
            <w:pPr>
              <w:rPr>
                <w:sz w:val="18"/>
                <w:szCs w:val="18"/>
              </w:rPr>
            </w:pPr>
            <w:r w:rsidRPr="008D192F">
              <w:rPr>
                <w:sz w:val="18"/>
                <w:szCs w:val="18"/>
              </w:rPr>
              <w:t xml:space="preserve">Завтрак </w:t>
            </w:r>
          </w:p>
        </w:tc>
      </w:tr>
      <w:tr w:rsidR="008D441E" w:rsidRPr="008D192F" w14:paraId="49CB535D" w14:textId="77777777" w:rsidTr="008D441E">
        <w:trPr>
          <w:trHeight w:val="55"/>
        </w:trPr>
        <w:tc>
          <w:tcPr>
            <w:tcW w:w="766" w:type="dxa"/>
            <w:noWrap/>
            <w:hideMark/>
          </w:tcPr>
          <w:p w14:paraId="64F5EA5D" w14:textId="77777777" w:rsidR="008D441E" w:rsidRPr="008D192F" w:rsidRDefault="008D441E" w:rsidP="008D441E">
            <w:pPr>
              <w:rPr>
                <w:sz w:val="18"/>
                <w:szCs w:val="18"/>
              </w:rPr>
            </w:pPr>
            <w:r w:rsidRPr="008D192F">
              <w:rPr>
                <w:sz w:val="18"/>
                <w:szCs w:val="18"/>
              </w:rPr>
              <w:t>211,48</w:t>
            </w:r>
          </w:p>
        </w:tc>
        <w:tc>
          <w:tcPr>
            <w:tcW w:w="1499" w:type="dxa"/>
            <w:hideMark/>
          </w:tcPr>
          <w:p w14:paraId="492CEE77" w14:textId="77777777" w:rsidR="008D441E" w:rsidRPr="008D192F" w:rsidRDefault="008D441E" w:rsidP="008D441E">
            <w:pPr>
              <w:rPr>
                <w:sz w:val="18"/>
                <w:szCs w:val="18"/>
              </w:rPr>
            </w:pPr>
            <w:r w:rsidRPr="008D192F">
              <w:rPr>
                <w:sz w:val="18"/>
                <w:szCs w:val="18"/>
              </w:rPr>
              <w:t xml:space="preserve">Макаронные изделия с тертым сыром </w:t>
            </w:r>
          </w:p>
        </w:tc>
        <w:tc>
          <w:tcPr>
            <w:tcW w:w="845" w:type="dxa"/>
            <w:noWrap/>
            <w:hideMark/>
          </w:tcPr>
          <w:p w14:paraId="5BC52EA9" w14:textId="77777777" w:rsidR="008D441E" w:rsidRPr="008D192F" w:rsidRDefault="008D441E" w:rsidP="008D441E">
            <w:pPr>
              <w:rPr>
                <w:sz w:val="18"/>
                <w:szCs w:val="18"/>
              </w:rPr>
            </w:pPr>
            <w:r w:rsidRPr="008D192F">
              <w:rPr>
                <w:sz w:val="18"/>
                <w:szCs w:val="18"/>
              </w:rPr>
              <w:t>150</w:t>
            </w:r>
          </w:p>
        </w:tc>
        <w:tc>
          <w:tcPr>
            <w:tcW w:w="666" w:type="dxa"/>
            <w:noWrap/>
            <w:hideMark/>
          </w:tcPr>
          <w:p w14:paraId="369BE4A8" w14:textId="77777777" w:rsidR="008D441E" w:rsidRPr="008D192F" w:rsidRDefault="008D441E" w:rsidP="008D441E">
            <w:pPr>
              <w:rPr>
                <w:sz w:val="18"/>
                <w:szCs w:val="18"/>
              </w:rPr>
            </w:pPr>
            <w:r w:rsidRPr="008D192F">
              <w:rPr>
                <w:sz w:val="18"/>
                <w:szCs w:val="18"/>
              </w:rPr>
              <w:t>8,32</w:t>
            </w:r>
          </w:p>
        </w:tc>
        <w:tc>
          <w:tcPr>
            <w:tcW w:w="666" w:type="dxa"/>
            <w:noWrap/>
            <w:hideMark/>
          </w:tcPr>
          <w:p w14:paraId="159FE404" w14:textId="77777777" w:rsidR="008D441E" w:rsidRPr="008D192F" w:rsidRDefault="008D441E" w:rsidP="008D441E">
            <w:pPr>
              <w:rPr>
                <w:sz w:val="18"/>
                <w:szCs w:val="18"/>
              </w:rPr>
            </w:pPr>
            <w:r w:rsidRPr="008D192F">
              <w:rPr>
                <w:sz w:val="18"/>
                <w:szCs w:val="18"/>
              </w:rPr>
              <w:t>7,81</w:t>
            </w:r>
          </w:p>
        </w:tc>
        <w:tc>
          <w:tcPr>
            <w:tcW w:w="766" w:type="dxa"/>
            <w:noWrap/>
            <w:hideMark/>
          </w:tcPr>
          <w:p w14:paraId="31FB1EE8" w14:textId="77777777" w:rsidR="008D441E" w:rsidRPr="008D192F" w:rsidRDefault="008D441E" w:rsidP="008D441E">
            <w:pPr>
              <w:rPr>
                <w:sz w:val="18"/>
                <w:szCs w:val="18"/>
              </w:rPr>
            </w:pPr>
            <w:r w:rsidRPr="008D192F">
              <w:rPr>
                <w:sz w:val="18"/>
                <w:szCs w:val="18"/>
              </w:rPr>
              <w:t>33,21</w:t>
            </w:r>
          </w:p>
        </w:tc>
        <w:tc>
          <w:tcPr>
            <w:tcW w:w="1704" w:type="dxa"/>
            <w:noWrap/>
            <w:hideMark/>
          </w:tcPr>
          <w:p w14:paraId="09DD7FA1" w14:textId="77777777" w:rsidR="008D441E" w:rsidRPr="008D192F" w:rsidRDefault="008D441E" w:rsidP="008D441E">
            <w:pPr>
              <w:rPr>
                <w:sz w:val="18"/>
                <w:szCs w:val="18"/>
              </w:rPr>
            </w:pPr>
            <w:r w:rsidRPr="008D192F">
              <w:rPr>
                <w:sz w:val="18"/>
                <w:szCs w:val="18"/>
              </w:rPr>
              <w:t>237,09</w:t>
            </w:r>
          </w:p>
        </w:tc>
        <w:tc>
          <w:tcPr>
            <w:tcW w:w="851" w:type="dxa"/>
            <w:noWrap/>
            <w:hideMark/>
          </w:tcPr>
          <w:p w14:paraId="1175F2B2" w14:textId="77777777" w:rsidR="008D441E" w:rsidRPr="008D192F" w:rsidRDefault="008D441E" w:rsidP="008D441E">
            <w:pPr>
              <w:rPr>
                <w:sz w:val="18"/>
                <w:szCs w:val="18"/>
              </w:rPr>
            </w:pPr>
            <w:r w:rsidRPr="008D192F">
              <w:rPr>
                <w:sz w:val="18"/>
                <w:szCs w:val="18"/>
              </w:rPr>
              <w:t>0,08</w:t>
            </w:r>
          </w:p>
        </w:tc>
        <w:tc>
          <w:tcPr>
            <w:tcW w:w="850" w:type="dxa"/>
            <w:noWrap/>
            <w:hideMark/>
          </w:tcPr>
          <w:p w14:paraId="74EC5AC5" w14:textId="77777777" w:rsidR="008D441E" w:rsidRPr="008D192F" w:rsidRDefault="008D441E" w:rsidP="008D441E">
            <w:pPr>
              <w:rPr>
                <w:sz w:val="18"/>
                <w:szCs w:val="18"/>
              </w:rPr>
            </w:pPr>
            <w:r w:rsidRPr="008D192F">
              <w:rPr>
                <w:sz w:val="18"/>
                <w:szCs w:val="18"/>
              </w:rPr>
              <w:t>0,07</w:t>
            </w:r>
          </w:p>
        </w:tc>
        <w:tc>
          <w:tcPr>
            <w:tcW w:w="851" w:type="dxa"/>
            <w:noWrap/>
            <w:hideMark/>
          </w:tcPr>
          <w:p w14:paraId="2A633C0B" w14:textId="77777777" w:rsidR="008D441E" w:rsidRPr="008D192F" w:rsidRDefault="008D441E" w:rsidP="008D441E">
            <w:pPr>
              <w:rPr>
                <w:sz w:val="18"/>
                <w:szCs w:val="18"/>
              </w:rPr>
            </w:pPr>
            <w:r w:rsidRPr="008D192F">
              <w:rPr>
                <w:sz w:val="18"/>
                <w:szCs w:val="18"/>
              </w:rPr>
              <w:t>50,8</w:t>
            </w:r>
          </w:p>
        </w:tc>
        <w:tc>
          <w:tcPr>
            <w:tcW w:w="850" w:type="dxa"/>
            <w:noWrap/>
            <w:hideMark/>
          </w:tcPr>
          <w:p w14:paraId="3C032ADE" w14:textId="77777777" w:rsidR="008D441E" w:rsidRPr="008D192F" w:rsidRDefault="008D441E" w:rsidP="008D441E">
            <w:pPr>
              <w:rPr>
                <w:sz w:val="18"/>
                <w:szCs w:val="18"/>
              </w:rPr>
            </w:pPr>
            <w:r w:rsidRPr="008D192F">
              <w:rPr>
                <w:sz w:val="18"/>
                <w:szCs w:val="18"/>
              </w:rPr>
              <w:t>0,81</w:t>
            </w:r>
          </w:p>
        </w:tc>
        <w:tc>
          <w:tcPr>
            <w:tcW w:w="1418" w:type="dxa"/>
            <w:noWrap/>
            <w:hideMark/>
          </w:tcPr>
          <w:p w14:paraId="60905B51" w14:textId="77777777" w:rsidR="008D441E" w:rsidRPr="008D192F" w:rsidRDefault="008D441E" w:rsidP="008D441E">
            <w:pPr>
              <w:rPr>
                <w:sz w:val="18"/>
                <w:szCs w:val="18"/>
              </w:rPr>
            </w:pPr>
            <w:r w:rsidRPr="008D192F">
              <w:rPr>
                <w:sz w:val="18"/>
                <w:szCs w:val="18"/>
              </w:rPr>
              <w:t>112,21</w:t>
            </w:r>
          </w:p>
        </w:tc>
        <w:tc>
          <w:tcPr>
            <w:tcW w:w="1276" w:type="dxa"/>
            <w:noWrap/>
            <w:hideMark/>
          </w:tcPr>
          <w:p w14:paraId="1D0C1602" w14:textId="77777777" w:rsidR="008D441E" w:rsidRPr="008D192F" w:rsidRDefault="008D441E" w:rsidP="008D441E">
            <w:pPr>
              <w:rPr>
                <w:sz w:val="18"/>
                <w:szCs w:val="18"/>
              </w:rPr>
            </w:pPr>
            <w:r w:rsidRPr="008D192F">
              <w:rPr>
                <w:sz w:val="18"/>
                <w:szCs w:val="18"/>
              </w:rPr>
              <w:t>102,69</w:t>
            </w:r>
          </w:p>
        </w:tc>
        <w:tc>
          <w:tcPr>
            <w:tcW w:w="1417" w:type="dxa"/>
            <w:noWrap/>
            <w:hideMark/>
          </w:tcPr>
          <w:p w14:paraId="73B50D8F" w14:textId="77777777" w:rsidR="008D441E" w:rsidRPr="008D192F" w:rsidRDefault="008D441E" w:rsidP="008D441E">
            <w:pPr>
              <w:rPr>
                <w:sz w:val="18"/>
                <w:szCs w:val="18"/>
              </w:rPr>
            </w:pPr>
            <w:r w:rsidRPr="008D192F">
              <w:rPr>
                <w:sz w:val="18"/>
                <w:szCs w:val="18"/>
              </w:rPr>
              <w:t>13,13</w:t>
            </w:r>
          </w:p>
        </w:tc>
        <w:tc>
          <w:tcPr>
            <w:tcW w:w="992" w:type="dxa"/>
            <w:noWrap/>
            <w:hideMark/>
          </w:tcPr>
          <w:p w14:paraId="03D6280E" w14:textId="77777777" w:rsidR="008D441E" w:rsidRPr="008D192F" w:rsidRDefault="008D441E" w:rsidP="008D441E">
            <w:pPr>
              <w:rPr>
                <w:sz w:val="18"/>
                <w:szCs w:val="18"/>
              </w:rPr>
            </w:pPr>
            <w:r w:rsidRPr="008D192F">
              <w:rPr>
                <w:sz w:val="18"/>
                <w:szCs w:val="18"/>
              </w:rPr>
              <w:t>0,85</w:t>
            </w:r>
          </w:p>
        </w:tc>
      </w:tr>
      <w:tr w:rsidR="008D441E" w:rsidRPr="008D192F" w14:paraId="417CD159" w14:textId="77777777" w:rsidTr="008D441E">
        <w:trPr>
          <w:trHeight w:val="55"/>
        </w:trPr>
        <w:tc>
          <w:tcPr>
            <w:tcW w:w="766" w:type="dxa"/>
            <w:noWrap/>
            <w:hideMark/>
          </w:tcPr>
          <w:p w14:paraId="1849EC0E" w14:textId="77777777" w:rsidR="008D441E" w:rsidRPr="008D192F" w:rsidRDefault="008D441E" w:rsidP="008D441E">
            <w:pPr>
              <w:rPr>
                <w:sz w:val="18"/>
                <w:szCs w:val="18"/>
              </w:rPr>
            </w:pPr>
            <w:r w:rsidRPr="008D192F">
              <w:rPr>
                <w:sz w:val="18"/>
                <w:szCs w:val="18"/>
              </w:rPr>
              <w:t>283,01</w:t>
            </w:r>
          </w:p>
        </w:tc>
        <w:tc>
          <w:tcPr>
            <w:tcW w:w="1499" w:type="dxa"/>
            <w:hideMark/>
          </w:tcPr>
          <w:p w14:paraId="66F1A3AF"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5F215F2B" w14:textId="77777777" w:rsidR="008D441E" w:rsidRPr="008D192F" w:rsidRDefault="008D441E" w:rsidP="008D441E">
            <w:pPr>
              <w:rPr>
                <w:sz w:val="18"/>
                <w:szCs w:val="18"/>
              </w:rPr>
            </w:pPr>
            <w:r w:rsidRPr="008D192F">
              <w:rPr>
                <w:sz w:val="18"/>
                <w:szCs w:val="18"/>
              </w:rPr>
              <w:t>200</w:t>
            </w:r>
          </w:p>
        </w:tc>
        <w:tc>
          <w:tcPr>
            <w:tcW w:w="666" w:type="dxa"/>
            <w:noWrap/>
            <w:hideMark/>
          </w:tcPr>
          <w:p w14:paraId="1E4CD25C" w14:textId="77777777" w:rsidR="008D441E" w:rsidRPr="008D192F" w:rsidRDefault="008D441E" w:rsidP="008D441E">
            <w:pPr>
              <w:rPr>
                <w:sz w:val="18"/>
                <w:szCs w:val="18"/>
              </w:rPr>
            </w:pPr>
            <w:r w:rsidRPr="008D192F">
              <w:rPr>
                <w:sz w:val="18"/>
                <w:szCs w:val="18"/>
              </w:rPr>
              <w:t> </w:t>
            </w:r>
          </w:p>
        </w:tc>
        <w:tc>
          <w:tcPr>
            <w:tcW w:w="666" w:type="dxa"/>
            <w:noWrap/>
            <w:hideMark/>
          </w:tcPr>
          <w:p w14:paraId="042ECFD1" w14:textId="77777777" w:rsidR="008D441E" w:rsidRPr="008D192F" w:rsidRDefault="008D441E" w:rsidP="008D441E">
            <w:pPr>
              <w:rPr>
                <w:sz w:val="18"/>
                <w:szCs w:val="18"/>
              </w:rPr>
            </w:pPr>
            <w:r w:rsidRPr="008D192F">
              <w:rPr>
                <w:sz w:val="18"/>
                <w:szCs w:val="18"/>
              </w:rPr>
              <w:t> </w:t>
            </w:r>
          </w:p>
        </w:tc>
        <w:tc>
          <w:tcPr>
            <w:tcW w:w="766" w:type="dxa"/>
            <w:noWrap/>
            <w:hideMark/>
          </w:tcPr>
          <w:p w14:paraId="12E747D7" w14:textId="77777777" w:rsidR="008D441E" w:rsidRPr="008D192F" w:rsidRDefault="008D441E" w:rsidP="008D441E">
            <w:pPr>
              <w:rPr>
                <w:sz w:val="18"/>
                <w:szCs w:val="18"/>
              </w:rPr>
            </w:pPr>
            <w:r w:rsidRPr="008D192F">
              <w:rPr>
                <w:sz w:val="18"/>
                <w:szCs w:val="18"/>
              </w:rPr>
              <w:t>11,98</w:t>
            </w:r>
          </w:p>
        </w:tc>
        <w:tc>
          <w:tcPr>
            <w:tcW w:w="1704" w:type="dxa"/>
            <w:noWrap/>
            <w:hideMark/>
          </w:tcPr>
          <w:p w14:paraId="4DBBBE73" w14:textId="77777777" w:rsidR="008D441E" w:rsidRPr="008D192F" w:rsidRDefault="008D441E" w:rsidP="008D441E">
            <w:pPr>
              <w:rPr>
                <w:sz w:val="18"/>
                <w:szCs w:val="18"/>
              </w:rPr>
            </w:pPr>
            <w:r w:rsidRPr="008D192F">
              <w:rPr>
                <w:sz w:val="18"/>
                <w:szCs w:val="18"/>
              </w:rPr>
              <w:t>47,88</w:t>
            </w:r>
          </w:p>
        </w:tc>
        <w:tc>
          <w:tcPr>
            <w:tcW w:w="851" w:type="dxa"/>
            <w:noWrap/>
            <w:hideMark/>
          </w:tcPr>
          <w:p w14:paraId="36861639" w14:textId="77777777" w:rsidR="008D441E" w:rsidRPr="008D192F" w:rsidRDefault="008D441E" w:rsidP="008D441E">
            <w:pPr>
              <w:rPr>
                <w:sz w:val="18"/>
                <w:szCs w:val="18"/>
              </w:rPr>
            </w:pPr>
            <w:r w:rsidRPr="008D192F">
              <w:rPr>
                <w:sz w:val="18"/>
                <w:szCs w:val="18"/>
              </w:rPr>
              <w:t> </w:t>
            </w:r>
          </w:p>
        </w:tc>
        <w:tc>
          <w:tcPr>
            <w:tcW w:w="850" w:type="dxa"/>
            <w:noWrap/>
            <w:hideMark/>
          </w:tcPr>
          <w:p w14:paraId="510F5762" w14:textId="77777777" w:rsidR="008D441E" w:rsidRPr="008D192F" w:rsidRDefault="008D441E" w:rsidP="008D441E">
            <w:pPr>
              <w:rPr>
                <w:sz w:val="18"/>
                <w:szCs w:val="18"/>
              </w:rPr>
            </w:pPr>
            <w:r w:rsidRPr="008D192F">
              <w:rPr>
                <w:sz w:val="18"/>
                <w:szCs w:val="18"/>
              </w:rPr>
              <w:t> </w:t>
            </w:r>
          </w:p>
        </w:tc>
        <w:tc>
          <w:tcPr>
            <w:tcW w:w="851" w:type="dxa"/>
            <w:noWrap/>
            <w:hideMark/>
          </w:tcPr>
          <w:p w14:paraId="549819CD" w14:textId="77777777" w:rsidR="008D441E" w:rsidRPr="008D192F" w:rsidRDefault="008D441E" w:rsidP="008D441E">
            <w:pPr>
              <w:rPr>
                <w:sz w:val="18"/>
                <w:szCs w:val="18"/>
              </w:rPr>
            </w:pPr>
            <w:r w:rsidRPr="008D192F">
              <w:rPr>
                <w:sz w:val="18"/>
                <w:szCs w:val="18"/>
              </w:rPr>
              <w:t> </w:t>
            </w:r>
          </w:p>
        </w:tc>
        <w:tc>
          <w:tcPr>
            <w:tcW w:w="850" w:type="dxa"/>
            <w:noWrap/>
            <w:hideMark/>
          </w:tcPr>
          <w:p w14:paraId="6A22A716" w14:textId="77777777" w:rsidR="008D441E" w:rsidRPr="008D192F" w:rsidRDefault="008D441E" w:rsidP="008D441E">
            <w:pPr>
              <w:rPr>
                <w:sz w:val="18"/>
                <w:szCs w:val="18"/>
              </w:rPr>
            </w:pPr>
            <w:r w:rsidRPr="008D192F">
              <w:rPr>
                <w:sz w:val="18"/>
                <w:szCs w:val="18"/>
              </w:rPr>
              <w:t> </w:t>
            </w:r>
          </w:p>
        </w:tc>
        <w:tc>
          <w:tcPr>
            <w:tcW w:w="1418" w:type="dxa"/>
            <w:noWrap/>
            <w:hideMark/>
          </w:tcPr>
          <w:p w14:paraId="4E70DA1F" w14:textId="77777777" w:rsidR="008D441E" w:rsidRPr="008D192F" w:rsidRDefault="008D441E" w:rsidP="008D441E">
            <w:pPr>
              <w:rPr>
                <w:sz w:val="18"/>
                <w:szCs w:val="18"/>
              </w:rPr>
            </w:pPr>
            <w:r w:rsidRPr="008D192F">
              <w:rPr>
                <w:sz w:val="18"/>
                <w:szCs w:val="18"/>
              </w:rPr>
              <w:t>0,36</w:t>
            </w:r>
          </w:p>
        </w:tc>
        <w:tc>
          <w:tcPr>
            <w:tcW w:w="1276" w:type="dxa"/>
            <w:noWrap/>
            <w:hideMark/>
          </w:tcPr>
          <w:p w14:paraId="5A6CBD03" w14:textId="77777777" w:rsidR="008D441E" w:rsidRPr="008D192F" w:rsidRDefault="008D441E" w:rsidP="008D441E">
            <w:pPr>
              <w:rPr>
                <w:sz w:val="18"/>
                <w:szCs w:val="18"/>
              </w:rPr>
            </w:pPr>
            <w:r w:rsidRPr="008D192F">
              <w:rPr>
                <w:sz w:val="18"/>
                <w:szCs w:val="18"/>
              </w:rPr>
              <w:t> </w:t>
            </w:r>
          </w:p>
        </w:tc>
        <w:tc>
          <w:tcPr>
            <w:tcW w:w="1417" w:type="dxa"/>
            <w:noWrap/>
            <w:hideMark/>
          </w:tcPr>
          <w:p w14:paraId="189C0F8F" w14:textId="77777777" w:rsidR="008D441E" w:rsidRPr="008D192F" w:rsidRDefault="008D441E" w:rsidP="008D441E">
            <w:pPr>
              <w:rPr>
                <w:sz w:val="18"/>
                <w:szCs w:val="18"/>
              </w:rPr>
            </w:pPr>
            <w:r w:rsidRPr="008D192F">
              <w:rPr>
                <w:sz w:val="18"/>
                <w:szCs w:val="18"/>
              </w:rPr>
              <w:t> </w:t>
            </w:r>
          </w:p>
        </w:tc>
        <w:tc>
          <w:tcPr>
            <w:tcW w:w="992" w:type="dxa"/>
            <w:noWrap/>
            <w:hideMark/>
          </w:tcPr>
          <w:p w14:paraId="360D90E7" w14:textId="77777777" w:rsidR="008D441E" w:rsidRPr="008D192F" w:rsidRDefault="008D441E" w:rsidP="008D441E">
            <w:pPr>
              <w:rPr>
                <w:sz w:val="18"/>
                <w:szCs w:val="18"/>
              </w:rPr>
            </w:pPr>
            <w:r w:rsidRPr="008D192F">
              <w:rPr>
                <w:sz w:val="18"/>
                <w:szCs w:val="18"/>
              </w:rPr>
              <w:t>0,04</w:t>
            </w:r>
          </w:p>
        </w:tc>
      </w:tr>
      <w:tr w:rsidR="008D441E" w:rsidRPr="008D192F" w14:paraId="0F67EE88" w14:textId="77777777" w:rsidTr="008D441E">
        <w:trPr>
          <w:trHeight w:val="55"/>
        </w:trPr>
        <w:tc>
          <w:tcPr>
            <w:tcW w:w="766" w:type="dxa"/>
            <w:noWrap/>
            <w:hideMark/>
          </w:tcPr>
          <w:p w14:paraId="6C781E98" w14:textId="77777777" w:rsidR="008D441E" w:rsidRPr="008D192F" w:rsidRDefault="008D441E" w:rsidP="008D441E">
            <w:pPr>
              <w:rPr>
                <w:sz w:val="18"/>
                <w:szCs w:val="18"/>
              </w:rPr>
            </w:pPr>
            <w:r w:rsidRPr="008D192F">
              <w:rPr>
                <w:sz w:val="18"/>
                <w:szCs w:val="18"/>
              </w:rPr>
              <w:t>1,1</w:t>
            </w:r>
          </w:p>
        </w:tc>
        <w:tc>
          <w:tcPr>
            <w:tcW w:w="1499" w:type="dxa"/>
            <w:hideMark/>
          </w:tcPr>
          <w:p w14:paraId="573A9033" w14:textId="77777777" w:rsidR="008D441E" w:rsidRPr="008D192F" w:rsidRDefault="008D441E" w:rsidP="008D441E">
            <w:pPr>
              <w:rPr>
                <w:sz w:val="18"/>
                <w:szCs w:val="18"/>
              </w:rPr>
            </w:pPr>
            <w:r w:rsidRPr="008D192F">
              <w:rPr>
                <w:sz w:val="18"/>
                <w:szCs w:val="18"/>
              </w:rPr>
              <w:t>Хлеб пшеничный обогащенный витаминами для детского питания</w:t>
            </w:r>
          </w:p>
        </w:tc>
        <w:tc>
          <w:tcPr>
            <w:tcW w:w="845" w:type="dxa"/>
            <w:noWrap/>
            <w:hideMark/>
          </w:tcPr>
          <w:p w14:paraId="7CBACC6A" w14:textId="77777777" w:rsidR="008D441E" w:rsidRPr="008D192F" w:rsidRDefault="008D441E" w:rsidP="008D441E">
            <w:pPr>
              <w:rPr>
                <w:sz w:val="18"/>
                <w:szCs w:val="18"/>
              </w:rPr>
            </w:pPr>
            <w:r w:rsidRPr="008D192F">
              <w:rPr>
                <w:sz w:val="18"/>
                <w:szCs w:val="18"/>
              </w:rPr>
              <w:t>30</w:t>
            </w:r>
          </w:p>
        </w:tc>
        <w:tc>
          <w:tcPr>
            <w:tcW w:w="666" w:type="dxa"/>
            <w:noWrap/>
            <w:hideMark/>
          </w:tcPr>
          <w:p w14:paraId="2541012F" w14:textId="77777777" w:rsidR="008D441E" w:rsidRPr="008D192F" w:rsidRDefault="008D441E" w:rsidP="008D441E">
            <w:pPr>
              <w:rPr>
                <w:sz w:val="18"/>
                <w:szCs w:val="18"/>
              </w:rPr>
            </w:pPr>
            <w:r w:rsidRPr="008D192F">
              <w:rPr>
                <w:sz w:val="18"/>
                <w:szCs w:val="18"/>
              </w:rPr>
              <w:t>2,4</w:t>
            </w:r>
          </w:p>
        </w:tc>
        <w:tc>
          <w:tcPr>
            <w:tcW w:w="666" w:type="dxa"/>
            <w:noWrap/>
            <w:hideMark/>
          </w:tcPr>
          <w:p w14:paraId="49D73985" w14:textId="77777777" w:rsidR="008D441E" w:rsidRPr="008D192F" w:rsidRDefault="008D441E" w:rsidP="008D441E">
            <w:pPr>
              <w:rPr>
                <w:sz w:val="18"/>
                <w:szCs w:val="18"/>
              </w:rPr>
            </w:pPr>
            <w:r w:rsidRPr="008D192F">
              <w:rPr>
                <w:sz w:val="18"/>
                <w:szCs w:val="18"/>
              </w:rPr>
              <w:t>0,3</w:t>
            </w:r>
          </w:p>
        </w:tc>
        <w:tc>
          <w:tcPr>
            <w:tcW w:w="766" w:type="dxa"/>
            <w:noWrap/>
            <w:hideMark/>
          </w:tcPr>
          <w:p w14:paraId="60C68E2A" w14:textId="77777777" w:rsidR="008D441E" w:rsidRPr="008D192F" w:rsidRDefault="008D441E" w:rsidP="008D441E">
            <w:pPr>
              <w:rPr>
                <w:sz w:val="18"/>
                <w:szCs w:val="18"/>
              </w:rPr>
            </w:pPr>
            <w:r w:rsidRPr="008D192F">
              <w:rPr>
                <w:sz w:val="18"/>
                <w:szCs w:val="18"/>
              </w:rPr>
              <w:t>16,5</w:t>
            </w:r>
          </w:p>
        </w:tc>
        <w:tc>
          <w:tcPr>
            <w:tcW w:w="1704" w:type="dxa"/>
            <w:noWrap/>
            <w:hideMark/>
          </w:tcPr>
          <w:p w14:paraId="3C48BBD9" w14:textId="77777777" w:rsidR="008D441E" w:rsidRPr="008D192F" w:rsidRDefault="008D441E" w:rsidP="008D441E">
            <w:pPr>
              <w:rPr>
                <w:sz w:val="18"/>
                <w:szCs w:val="18"/>
              </w:rPr>
            </w:pPr>
            <w:r w:rsidRPr="008D192F">
              <w:rPr>
                <w:sz w:val="18"/>
                <w:szCs w:val="18"/>
              </w:rPr>
              <w:t>78</w:t>
            </w:r>
          </w:p>
        </w:tc>
        <w:tc>
          <w:tcPr>
            <w:tcW w:w="851" w:type="dxa"/>
            <w:noWrap/>
            <w:hideMark/>
          </w:tcPr>
          <w:p w14:paraId="4D5B3E76" w14:textId="77777777" w:rsidR="008D441E" w:rsidRPr="008D192F" w:rsidRDefault="008D441E" w:rsidP="008D441E">
            <w:pPr>
              <w:rPr>
                <w:sz w:val="18"/>
                <w:szCs w:val="18"/>
              </w:rPr>
            </w:pPr>
            <w:r w:rsidRPr="008D192F">
              <w:rPr>
                <w:sz w:val="18"/>
                <w:szCs w:val="18"/>
              </w:rPr>
              <w:t>0,1</w:t>
            </w:r>
          </w:p>
        </w:tc>
        <w:tc>
          <w:tcPr>
            <w:tcW w:w="850" w:type="dxa"/>
            <w:noWrap/>
            <w:hideMark/>
          </w:tcPr>
          <w:p w14:paraId="40780B69" w14:textId="77777777" w:rsidR="008D441E" w:rsidRPr="008D192F" w:rsidRDefault="008D441E" w:rsidP="008D441E">
            <w:pPr>
              <w:rPr>
                <w:sz w:val="18"/>
                <w:szCs w:val="18"/>
              </w:rPr>
            </w:pPr>
            <w:r w:rsidRPr="008D192F">
              <w:rPr>
                <w:sz w:val="18"/>
                <w:szCs w:val="18"/>
              </w:rPr>
              <w:t> </w:t>
            </w:r>
          </w:p>
        </w:tc>
        <w:tc>
          <w:tcPr>
            <w:tcW w:w="851" w:type="dxa"/>
            <w:noWrap/>
            <w:hideMark/>
          </w:tcPr>
          <w:p w14:paraId="585A8D1D" w14:textId="77777777" w:rsidR="008D441E" w:rsidRPr="008D192F" w:rsidRDefault="008D441E" w:rsidP="008D441E">
            <w:pPr>
              <w:rPr>
                <w:sz w:val="18"/>
                <w:szCs w:val="18"/>
              </w:rPr>
            </w:pPr>
            <w:r w:rsidRPr="008D192F">
              <w:rPr>
                <w:sz w:val="18"/>
                <w:szCs w:val="18"/>
              </w:rPr>
              <w:t> </w:t>
            </w:r>
          </w:p>
        </w:tc>
        <w:tc>
          <w:tcPr>
            <w:tcW w:w="850" w:type="dxa"/>
            <w:noWrap/>
            <w:hideMark/>
          </w:tcPr>
          <w:p w14:paraId="24E486CD" w14:textId="77777777" w:rsidR="008D441E" w:rsidRPr="008D192F" w:rsidRDefault="008D441E" w:rsidP="008D441E">
            <w:pPr>
              <w:rPr>
                <w:sz w:val="18"/>
                <w:szCs w:val="18"/>
              </w:rPr>
            </w:pPr>
            <w:r w:rsidRPr="008D192F">
              <w:rPr>
                <w:sz w:val="18"/>
                <w:szCs w:val="18"/>
              </w:rPr>
              <w:t>0,45</w:t>
            </w:r>
          </w:p>
        </w:tc>
        <w:tc>
          <w:tcPr>
            <w:tcW w:w="1418" w:type="dxa"/>
            <w:noWrap/>
            <w:hideMark/>
          </w:tcPr>
          <w:p w14:paraId="6E142436" w14:textId="77777777" w:rsidR="008D441E" w:rsidRPr="008D192F" w:rsidRDefault="008D441E" w:rsidP="008D441E">
            <w:pPr>
              <w:rPr>
                <w:sz w:val="18"/>
                <w:szCs w:val="18"/>
              </w:rPr>
            </w:pPr>
            <w:r w:rsidRPr="008D192F">
              <w:rPr>
                <w:sz w:val="18"/>
                <w:szCs w:val="18"/>
              </w:rPr>
              <w:t>6</w:t>
            </w:r>
          </w:p>
        </w:tc>
        <w:tc>
          <w:tcPr>
            <w:tcW w:w="1276" w:type="dxa"/>
            <w:noWrap/>
            <w:hideMark/>
          </w:tcPr>
          <w:p w14:paraId="15BE1F3C" w14:textId="77777777" w:rsidR="008D441E" w:rsidRPr="008D192F" w:rsidRDefault="008D441E" w:rsidP="008D441E">
            <w:pPr>
              <w:rPr>
                <w:sz w:val="18"/>
                <w:szCs w:val="18"/>
              </w:rPr>
            </w:pPr>
            <w:r w:rsidRPr="008D192F">
              <w:rPr>
                <w:sz w:val="18"/>
                <w:szCs w:val="18"/>
              </w:rPr>
              <w:t>19,5</w:t>
            </w:r>
          </w:p>
        </w:tc>
        <w:tc>
          <w:tcPr>
            <w:tcW w:w="1417" w:type="dxa"/>
            <w:noWrap/>
            <w:hideMark/>
          </w:tcPr>
          <w:p w14:paraId="39C0FEC3" w14:textId="77777777" w:rsidR="008D441E" w:rsidRPr="008D192F" w:rsidRDefault="008D441E" w:rsidP="008D441E">
            <w:pPr>
              <w:rPr>
                <w:sz w:val="18"/>
                <w:szCs w:val="18"/>
              </w:rPr>
            </w:pPr>
            <w:r w:rsidRPr="008D192F">
              <w:rPr>
                <w:sz w:val="18"/>
                <w:szCs w:val="18"/>
              </w:rPr>
              <w:t>4,2</w:t>
            </w:r>
          </w:p>
        </w:tc>
        <w:tc>
          <w:tcPr>
            <w:tcW w:w="992" w:type="dxa"/>
            <w:noWrap/>
            <w:hideMark/>
          </w:tcPr>
          <w:p w14:paraId="3BFA60FF" w14:textId="77777777" w:rsidR="008D441E" w:rsidRPr="008D192F" w:rsidRDefault="008D441E" w:rsidP="008D441E">
            <w:pPr>
              <w:rPr>
                <w:sz w:val="18"/>
                <w:szCs w:val="18"/>
              </w:rPr>
            </w:pPr>
            <w:r w:rsidRPr="008D192F">
              <w:rPr>
                <w:sz w:val="18"/>
                <w:szCs w:val="18"/>
              </w:rPr>
              <w:t>0,75</w:t>
            </w:r>
          </w:p>
        </w:tc>
      </w:tr>
      <w:tr w:rsidR="008D441E" w:rsidRPr="008D192F" w14:paraId="0B535C3C" w14:textId="77777777" w:rsidTr="008D441E">
        <w:trPr>
          <w:trHeight w:val="55"/>
        </w:trPr>
        <w:tc>
          <w:tcPr>
            <w:tcW w:w="766" w:type="dxa"/>
            <w:noWrap/>
            <w:hideMark/>
          </w:tcPr>
          <w:p w14:paraId="21368D5B" w14:textId="77777777" w:rsidR="008D441E" w:rsidRPr="008D192F" w:rsidRDefault="008D441E" w:rsidP="008D441E">
            <w:pPr>
              <w:rPr>
                <w:sz w:val="18"/>
                <w:szCs w:val="18"/>
              </w:rPr>
            </w:pPr>
            <w:r w:rsidRPr="008D192F">
              <w:rPr>
                <w:sz w:val="18"/>
                <w:szCs w:val="18"/>
              </w:rPr>
              <w:t>86,02</w:t>
            </w:r>
          </w:p>
        </w:tc>
        <w:tc>
          <w:tcPr>
            <w:tcW w:w="1499" w:type="dxa"/>
            <w:hideMark/>
          </w:tcPr>
          <w:p w14:paraId="44D9AD81" w14:textId="77777777" w:rsidR="008D441E" w:rsidRPr="008D192F" w:rsidRDefault="008D441E" w:rsidP="008D441E">
            <w:pPr>
              <w:rPr>
                <w:sz w:val="18"/>
                <w:szCs w:val="18"/>
              </w:rPr>
            </w:pPr>
            <w:r w:rsidRPr="008D192F">
              <w:rPr>
                <w:sz w:val="18"/>
                <w:szCs w:val="18"/>
              </w:rPr>
              <w:t>Сок фруктовый</w:t>
            </w:r>
          </w:p>
        </w:tc>
        <w:tc>
          <w:tcPr>
            <w:tcW w:w="845" w:type="dxa"/>
            <w:noWrap/>
            <w:hideMark/>
          </w:tcPr>
          <w:p w14:paraId="6DE218B5" w14:textId="77777777" w:rsidR="008D441E" w:rsidRPr="008D192F" w:rsidRDefault="008D441E" w:rsidP="008D441E">
            <w:pPr>
              <w:rPr>
                <w:sz w:val="18"/>
                <w:szCs w:val="18"/>
              </w:rPr>
            </w:pPr>
            <w:r w:rsidRPr="008D192F">
              <w:rPr>
                <w:sz w:val="18"/>
                <w:szCs w:val="18"/>
              </w:rPr>
              <w:t>200</w:t>
            </w:r>
          </w:p>
        </w:tc>
        <w:tc>
          <w:tcPr>
            <w:tcW w:w="666" w:type="dxa"/>
            <w:noWrap/>
            <w:hideMark/>
          </w:tcPr>
          <w:p w14:paraId="15DAD8B5" w14:textId="77777777" w:rsidR="008D441E" w:rsidRPr="008D192F" w:rsidRDefault="008D441E" w:rsidP="008D441E">
            <w:pPr>
              <w:rPr>
                <w:sz w:val="18"/>
                <w:szCs w:val="18"/>
              </w:rPr>
            </w:pPr>
            <w:r w:rsidRPr="008D192F">
              <w:rPr>
                <w:sz w:val="18"/>
                <w:szCs w:val="18"/>
              </w:rPr>
              <w:t>1</w:t>
            </w:r>
          </w:p>
        </w:tc>
        <w:tc>
          <w:tcPr>
            <w:tcW w:w="666" w:type="dxa"/>
            <w:noWrap/>
            <w:hideMark/>
          </w:tcPr>
          <w:p w14:paraId="07B86276" w14:textId="77777777" w:rsidR="008D441E" w:rsidRPr="008D192F" w:rsidRDefault="008D441E" w:rsidP="008D441E">
            <w:pPr>
              <w:rPr>
                <w:sz w:val="18"/>
                <w:szCs w:val="18"/>
              </w:rPr>
            </w:pPr>
            <w:r w:rsidRPr="008D192F">
              <w:rPr>
                <w:sz w:val="18"/>
                <w:szCs w:val="18"/>
              </w:rPr>
              <w:t>0,2</w:t>
            </w:r>
          </w:p>
        </w:tc>
        <w:tc>
          <w:tcPr>
            <w:tcW w:w="766" w:type="dxa"/>
            <w:noWrap/>
            <w:hideMark/>
          </w:tcPr>
          <w:p w14:paraId="47A60004" w14:textId="77777777" w:rsidR="008D441E" w:rsidRPr="008D192F" w:rsidRDefault="008D441E" w:rsidP="008D441E">
            <w:pPr>
              <w:rPr>
                <w:sz w:val="18"/>
                <w:szCs w:val="18"/>
              </w:rPr>
            </w:pPr>
            <w:r w:rsidRPr="008D192F">
              <w:rPr>
                <w:sz w:val="18"/>
                <w:szCs w:val="18"/>
              </w:rPr>
              <w:t>20,2</w:t>
            </w:r>
          </w:p>
        </w:tc>
        <w:tc>
          <w:tcPr>
            <w:tcW w:w="1704" w:type="dxa"/>
            <w:noWrap/>
            <w:hideMark/>
          </w:tcPr>
          <w:p w14:paraId="465B674E" w14:textId="77777777" w:rsidR="008D441E" w:rsidRPr="008D192F" w:rsidRDefault="008D441E" w:rsidP="008D441E">
            <w:pPr>
              <w:rPr>
                <w:sz w:val="18"/>
                <w:szCs w:val="18"/>
              </w:rPr>
            </w:pPr>
            <w:r w:rsidRPr="008D192F">
              <w:rPr>
                <w:sz w:val="18"/>
                <w:szCs w:val="18"/>
              </w:rPr>
              <w:t>92</w:t>
            </w:r>
          </w:p>
        </w:tc>
        <w:tc>
          <w:tcPr>
            <w:tcW w:w="851" w:type="dxa"/>
            <w:noWrap/>
            <w:hideMark/>
          </w:tcPr>
          <w:p w14:paraId="3B96EA9C" w14:textId="77777777" w:rsidR="008D441E" w:rsidRPr="008D192F" w:rsidRDefault="008D441E" w:rsidP="008D441E">
            <w:pPr>
              <w:rPr>
                <w:sz w:val="18"/>
                <w:szCs w:val="18"/>
              </w:rPr>
            </w:pPr>
            <w:r w:rsidRPr="008D192F">
              <w:rPr>
                <w:sz w:val="18"/>
                <w:szCs w:val="18"/>
              </w:rPr>
              <w:t>0,02</w:t>
            </w:r>
          </w:p>
        </w:tc>
        <w:tc>
          <w:tcPr>
            <w:tcW w:w="850" w:type="dxa"/>
            <w:noWrap/>
            <w:hideMark/>
          </w:tcPr>
          <w:p w14:paraId="27B34342" w14:textId="77777777" w:rsidR="008D441E" w:rsidRPr="008D192F" w:rsidRDefault="008D441E" w:rsidP="008D441E">
            <w:pPr>
              <w:rPr>
                <w:sz w:val="18"/>
                <w:szCs w:val="18"/>
              </w:rPr>
            </w:pPr>
            <w:r w:rsidRPr="008D192F">
              <w:rPr>
                <w:sz w:val="18"/>
                <w:szCs w:val="18"/>
              </w:rPr>
              <w:t>4</w:t>
            </w:r>
          </w:p>
        </w:tc>
        <w:tc>
          <w:tcPr>
            <w:tcW w:w="851" w:type="dxa"/>
            <w:noWrap/>
            <w:hideMark/>
          </w:tcPr>
          <w:p w14:paraId="2327F3A0" w14:textId="77777777" w:rsidR="008D441E" w:rsidRPr="008D192F" w:rsidRDefault="008D441E" w:rsidP="008D441E">
            <w:pPr>
              <w:rPr>
                <w:sz w:val="18"/>
                <w:szCs w:val="18"/>
              </w:rPr>
            </w:pPr>
            <w:r w:rsidRPr="008D192F">
              <w:rPr>
                <w:sz w:val="18"/>
                <w:szCs w:val="18"/>
              </w:rPr>
              <w:t> </w:t>
            </w:r>
          </w:p>
        </w:tc>
        <w:tc>
          <w:tcPr>
            <w:tcW w:w="850" w:type="dxa"/>
            <w:noWrap/>
            <w:hideMark/>
          </w:tcPr>
          <w:p w14:paraId="4EBA00E3" w14:textId="77777777" w:rsidR="008D441E" w:rsidRPr="008D192F" w:rsidRDefault="008D441E" w:rsidP="008D441E">
            <w:pPr>
              <w:rPr>
                <w:sz w:val="18"/>
                <w:szCs w:val="18"/>
              </w:rPr>
            </w:pPr>
            <w:r w:rsidRPr="008D192F">
              <w:rPr>
                <w:sz w:val="18"/>
                <w:szCs w:val="18"/>
              </w:rPr>
              <w:t>0,2</w:t>
            </w:r>
          </w:p>
        </w:tc>
        <w:tc>
          <w:tcPr>
            <w:tcW w:w="1418" w:type="dxa"/>
            <w:noWrap/>
            <w:hideMark/>
          </w:tcPr>
          <w:p w14:paraId="50C0F468" w14:textId="77777777" w:rsidR="008D441E" w:rsidRPr="008D192F" w:rsidRDefault="008D441E" w:rsidP="008D441E">
            <w:pPr>
              <w:rPr>
                <w:sz w:val="18"/>
                <w:szCs w:val="18"/>
              </w:rPr>
            </w:pPr>
            <w:r w:rsidRPr="008D192F">
              <w:rPr>
                <w:sz w:val="18"/>
                <w:szCs w:val="18"/>
              </w:rPr>
              <w:t>14</w:t>
            </w:r>
          </w:p>
        </w:tc>
        <w:tc>
          <w:tcPr>
            <w:tcW w:w="1276" w:type="dxa"/>
            <w:noWrap/>
            <w:hideMark/>
          </w:tcPr>
          <w:p w14:paraId="156D21DC" w14:textId="77777777" w:rsidR="008D441E" w:rsidRPr="008D192F" w:rsidRDefault="008D441E" w:rsidP="008D441E">
            <w:pPr>
              <w:rPr>
                <w:sz w:val="18"/>
                <w:szCs w:val="18"/>
              </w:rPr>
            </w:pPr>
            <w:r w:rsidRPr="008D192F">
              <w:rPr>
                <w:sz w:val="18"/>
                <w:szCs w:val="18"/>
              </w:rPr>
              <w:t>14</w:t>
            </w:r>
          </w:p>
        </w:tc>
        <w:tc>
          <w:tcPr>
            <w:tcW w:w="1417" w:type="dxa"/>
            <w:noWrap/>
            <w:hideMark/>
          </w:tcPr>
          <w:p w14:paraId="16B8B3DD" w14:textId="77777777" w:rsidR="008D441E" w:rsidRPr="008D192F" w:rsidRDefault="008D441E" w:rsidP="008D441E">
            <w:pPr>
              <w:rPr>
                <w:sz w:val="18"/>
                <w:szCs w:val="18"/>
              </w:rPr>
            </w:pPr>
            <w:r w:rsidRPr="008D192F">
              <w:rPr>
                <w:sz w:val="18"/>
                <w:szCs w:val="18"/>
              </w:rPr>
              <w:t>8</w:t>
            </w:r>
          </w:p>
        </w:tc>
        <w:tc>
          <w:tcPr>
            <w:tcW w:w="992" w:type="dxa"/>
            <w:noWrap/>
            <w:hideMark/>
          </w:tcPr>
          <w:p w14:paraId="46D8EEF1" w14:textId="77777777" w:rsidR="008D441E" w:rsidRPr="008D192F" w:rsidRDefault="008D441E" w:rsidP="008D441E">
            <w:pPr>
              <w:rPr>
                <w:sz w:val="18"/>
                <w:szCs w:val="18"/>
              </w:rPr>
            </w:pPr>
            <w:r w:rsidRPr="008D192F">
              <w:rPr>
                <w:sz w:val="18"/>
                <w:szCs w:val="18"/>
              </w:rPr>
              <w:t>2,8</w:t>
            </w:r>
          </w:p>
        </w:tc>
      </w:tr>
      <w:tr w:rsidR="008D441E" w:rsidRPr="008D192F" w14:paraId="4074F070" w14:textId="77777777" w:rsidTr="008D441E">
        <w:trPr>
          <w:trHeight w:val="55"/>
        </w:trPr>
        <w:tc>
          <w:tcPr>
            <w:tcW w:w="3110" w:type="dxa"/>
            <w:gridSpan w:val="3"/>
            <w:noWrap/>
            <w:hideMark/>
          </w:tcPr>
          <w:p w14:paraId="1806249E" w14:textId="77777777" w:rsidR="008D441E" w:rsidRPr="008D192F" w:rsidRDefault="008D441E" w:rsidP="008D441E">
            <w:pPr>
              <w:rPr>
                <w:sz w:val="18"/>
                <w:szCs w:val="18"/>
              </w:rPr>
            </w:pPr>
            <w:r w:rsidRPr="008D192F">
              <w:rPr>
                <w:sz w:val="18"/>
                <w:szCs w:val="18"/>
              </w:rPr>
              <w:t xml:space="preserve">Итого за Завтрак </w:t>
            </w:r>
          </w:p>
        </w:tc>
        <w:tc>
          <w:tcPr>
            <w:tcW w:w="666" w:type="dxa"/>
            <w:noWrap/>
            <w:hideMark/>
          </w:tcPr>
          <w:p w14:paraId="3EB78B6E" w14:textId="77777777" w:rsidR="008D441E" w:rsidRPr="008D192F" w:rsidRDefault="008D441E" w:rsidP="008D441E">
            <w:pPr>
              <w:rPr>
                <w:sz w:val="18"/>
                <w:szCs w:val="18"/>
              </w:rPr>
            </w:pPr>
            <w:r w:rsidRPr="008D192F">
              <w:rPr>
                <w:sz w:val="18"/>
                <w:szCs w:val="18"/>
              </w:rPr>
              <w:t>11,72</w:t>
            </w:r>
          </w:p>
        </w:tc>
        <w:tc>
          <w:tcPr>
            <w:tcW w:w="666" w:type="dxa"/>
            <w:noWrap/>
            <w:hideMark/>
          </w:tcPr>
          <w:p w14:paraId="226CC01F" w14:textId="77777777" w:rsidR="008D441E" w:rsidRPr="008D192F" w:rsidRDefault="008D441E" w:rsidP="008D441E">
            <w:pPr>
              <w:rPr>
                <w:sz w:val="18"/>
                <w:szCs w:val="18"/>
              </w:rPr>
            </w:pPr>
            <w:r w:rsidRPr="008D192F">
              <w:rPr>
                <w:sz w:val="18"/>
                <w:szCs w:val="18"/>
              </w:rPr>
              <w:t>8,31</w:t>
            </w:r>
          </w:p>
        </w:tc>
        <w:tc>
          <w:tcPr>
            <w:tcW w:w="766" w:type="dxa"/>
            <w:noWrap/>
            <w:hideMark/>
          </w:tcPr>
          <w:p w14:paraId="411331D7" w14:textId="77777777" w:rsidR="008D441E" w:rsidRPr="008D192F" w:rsidRDefault="008D441E" w:rsidP="008D441E">
            <w:pPr>
              <w:rPr>
                <w:sz w:val="18"/>
                <w:szCs w:val="18"/>
              </w:rPr>
            </w:pPr>
            <w:r w:rsidRPr="008D192F">
              <w:rPr>
                <w:sz w:val="18"/>
                <w:szCs w:val="18"/>
              </w:rPr>
              <w:t>81,89</w:t>
            </w:r>
          </w:p>
        </w:tc>
        <w:tc>
          <w:tcPr>
            <w:tcW w:w="1704" w:type="dxa"/>
            <w:noWrap/>
            <w:hideMark/>
          </w:tcPr>
          <w:p w14:paraId="186BD103" w14:textId="77777777" w:rsidR="008D441E" w:rsidRPr="008D192F" w:rsidRDefault="008D441E" w:rsidP="008D441E">
            <w:pPr>
              <w:rPr>
                <w:sz w:val="18"/>
                <w:szCs w:val="18"/>
              </w:rPr>
            </w:pPr>
            <w:r w:rsidRPr="008D192F">
              <w:rPr>
                <w:sz w:val="18"/>
                <w:szCs w:val="18"/>
              </w:rPr>
              <w:t>454,97</w:t>
            </w:r>
          </w:p>
        </w:tc>
        <w:tc>
          <w:tcPr>
            <w:tcW w:w="851" w:type="dxa"/>
            <w:noWrap/>
            <w:hideMark/>
          </w:tcPr>
          <w:p w14:paraId="7B3E13A3" w14:textId="77777777" w:rsidR="008D441E" w:rsidRPr="008D192F" w:rsidRDefault="008D441E" w:rsidP="008D441E">
            <w:pPr>
              <w:rPr>
                <w:sz w:val="18"/>
                <w:szCs w:val="18"/>
              </w:rPr>
            </w:pPr>
            <w:r w:rsidRPr="008D192F">
              <w:rPr>
                <w:sz w:val="18"/>
                <w:szCs w:val="18"/>
              </w:rPr>
              <w:t>0,20</w:t>
            </w:r>
          </w:p>
        </w:tc>
        <w:tc>
          <w:tcPr>
            <w:tcW w:w="850" w:type="dxa"/>
            <w:noWrap/>
            <w:hideMark/>
          </w:tcPr>
          <w:p w14:paraId="17845339" w14:textId="77777777" w:rsidR="008D441E" w:rsidRPr="008D192F" w:rsidRDefault="008D441E" w:rsidP="008D441E">
            <w:pPr>
              <w:rPr>
                <w:sz w:val="18"/>
                <w:szCs w:val="18"/>
              </w:rPr>
            </w:pPr>
            <w:r w:rsidRPr="008D192F">
              <w:rPr>
                <w:sz w:val="18"/>
                <w:szCs w:val="18"/>
              </w:rPr>
              <w:t>4,07</w:t>
            </w:r>
          </w:p>
        </w:tc>
        <w:tc>
          <w:tcPr>
            <w:tcW w:w="851" w:type="dxa"/>
            <w:noWrap/>
            <w:hideMark/>
          </w:tcPr>
          <w:p w14:paraId="4A7960B0" w14:textId="77777777" w:rsidR="008D441E" w:rsidRPr="008D192F" w:rsidRDefault="008D441E" w:rsidP="008D441E">
            <w:pPr>
              <w:rPr>
                <w:sz w:val="18"/>
                <w:szCs w:val="18"/>
              </w:rPr>
            </w:pPr>
            <w:r w:rsidRPr="008D192F">
              <w:rPr>
                <w:sz w:val="18"/>
                <w:szCs w:val="18"/>
              </w:rPr>
              <w:t>50,80</w:t>
            </w:r>
          </w:p>
        </w:tc>
        <w:tc>
          <w:tcPr>
            <w:tcW w:w="850" w:type="dxa"/>
            <w:noWrap/>
            <w:hideMark/>
          </w:tcPr>
          <w:p w14:paraId="2D7F1582" w14:textId="77777777" w:rsidR="008D441E" w:rsidRPr="008D192F" w:rsidRDefault="008D441E" w:rsidP="008D441E">
            <w:pPr>
              <w:rPr>
                <w:sz w:val="18"/>
                <w:szCs w:val="18"/>
              </w:rPr>
            </w:pPr>
            <w:r w:rsidRPr="008D192F">
              <w:rPr>
                <w:sz w:val="18"/>
                <w:szCs w:val="18"/>
              </w:rPr>
              <w:t>1,46</w:t>
            </w:r>
          </w:p>
        </w:tc>
        <w:tc>
          <w:tcPr>
            <w:tcW w:w="1418" w:type="dxa"/>
            <w:noWrap/>
            <w:hideMark/>
          </w:tcPr>
          <w:p w14:paraId="7F68E055" w14:textId="77777777" w:rsidR="008D441E" w:rsidRPr="008D192F" w:rsidRDefault="008D441E" w:rsidP="008D441E">
            <w:pPr>
              <w:rPr>
                <w:sz w:val="18"/>
                <w:szCs w:val="18"/>
              </w:rPr>
            </w:pPr>
            <w:r w:rsidRPr="008D192F">
              <w:rPr>
                <w:sz w:val="18"/>
                <w:szCs w:val="18"/>
              </w:rPr>
              <w:t>132,57</w:t>
            </w:r>
          </w:p>
        </w:tc>
        <w:tc>
          <w:tcPr>
            <w:tcW w:w="1276" w:type="dxa"/>
            <w:noWrap/>
            <w:hideMark/>
          </w:tcPr>
          <w:p w14:paraId="75732159" w14:textId="77777777" w:rsidR="008D441E" w:rsidRPr="008D192F" w:rsidRDefault="008D441E" w:rsidP="008D441E">
            <w:pPr>
              <w:rPr>
                <w:sz w:val="18"/>
                <w:szCs w:val="18"/>
              </w:rPr>
            </w:pPr>
            <w:r w:rsidRPr="008D192F">
              <w:rPr>
                <w:sz w:val="18"/>
                <w:szCs w:val="18"/>
              </w:rPr>
              <w:t>136,19</w:t>
            </w:r>
          </w:p>
        </w:tc>
        <w:tc>
          <w:tcPr>
            <w:tcW w:w="1417" w:type="dxa"/>
            <w:noWrap/>
            <w:hideMark/>
          </w:tcPr>
          <w:p w14:paraId="5CD358EE" w14:textId="77777777" w:rsidR="008D441E" w:rsidRPr="008D192F" w:rsidRDefault="008D441E" w:rsidP="008D441E">
            <w:pPr>
              <w:rPr>
                <w:sz w:val="18"/>
                <w:szCs w:val="18"/>
              </w:rPr>
            </w:pPr>
            <w:r w:rsidRPr="008D192F">
              <w:rPr>
                <w:sz w:val="18"/>
                <w:szCs w:val="18"/>
              </w:rPr>
              <w:t>25,33</w:t>
            </w:r>
          </w:p>
        </w:tc>
        <w:tc>
          <w:tcPr>
            <w:tcW w:w="992" w:type="dxa"/>
            <w:noWrap/>
            <w:hideMark/>
          </w:tcPr>
          <w:p w14:paraId="33077735" w14:textId="77777777" w:rsidR="008D441E" w:rsidRPr="008D192F" w:rsidRDefault="008D441E" w:rsidP="008D441E">
            <w:pPr>
              <w:rPr>
                <w:sz w:val="18"/>
                <w:szCs w:val="18"/>
              </w:rPr>
            </w:pPr>
            <w:r w:rsidRPr="008D192F">
              <w:rPr>
                <w:sz w:val="18"/>
                <w:szCs w:val="18"/>
              </w:rPr>
              <w:t>4,44</w:t>
            </w:r>
          </w:p>
        </w:tc>
      </w:tr>
      <w:tr w:rsidR="008D441E" w:rsidRPr="008D192F" w14:paraId="5DA08350" w14:textId="77777777" w:rsidTr="008D441E">
        <w:trPr>
          <w:trHeight w:val="55"/>
        </w:trPr>
        <w:tc>
          <w:tcPr>
            <w:tcW w:w="15417" w:type="dxa"/>
            <w:gridSpan w:val="15"/>
            <w:noWrap/>
            <w:hideMark/>
          </w:tcPr>
          <w:p w14:paraId="6138DDC4" w14:textId="77777777" w:rsidR="008D441E" w:rsidRPr="008D192F" w:rsidRDefault="008D441E" w:rsidP="008D441E">
            <w:pPr>
              <w:rPr>
                <w:sz w:val="18"/>
                <w:szCs w:val="18"/>
              </w:rPr>
            </w:pPr>
            <w:r w:rsidRPr="008D192F">
              <w:rPr>
                <w:sz w:val="18"/>
                <w:szCs w:val="18"/>
              </w:rPr>
              <w:t xml:space="preserve">Обед </w:t>
            </w:r>
          </w:p>
        </w:tc>
      </w:tr>
      <w:tr w:rsidR="008D441E" w:rsidRPr="008D192F" w14:paraId="696E1EAB" w14:textId="77777777" w:rsidTr="008D441E">
        <w:trPr>
          <w:trHeight w:val="55"/>
        </w:trPr>
        <w:tc>
          <w:tcPr>
            <w:tcW w:w="766" w:type="dxa"/>
            <w:noWrap/>
            <w:hideMark/>
          </w:tcPr>
          <w:p w14:paraId="71DA8F77" w14:textId="77777777" w:rsidR="008D441E" w:rsidRPr="008D192F" w:rsidRDefault="008D441E" w:rsidP="008D441E">
            <w:pPr>
              <w:rPr>
                <w:sz w:val="18"/>
                <w:szCs w:val="18"/>
              </w:rPr>
            </w:pPr>
            <w:r w:rsidRPr="008D192F">
              <w:rPr>
                <w:sz w:val="18"/>
                <w:szCs w:val="18"/>
              </w:rPr>
              <w:t>54,05</w:t>
            </w:r>
          </w:p>
        </w:tc>
        <w:tc>
          <w:tcPr>
            <w:tcW w:w="1499" w:type="dxa"/>
            <w:hideMark/>
          </w:tcPr>
          <w:p w14:paraId="68BECEA6" w14:textId="77777777" w:rsidR="008D441E" w:rsidRPr="008D192F" w:rsidRDefault="008D441E" w:rsidP="008D441E">
            <w:pPr>
              <w:rPr>
                <w:sz w:val="18"/>
                <w:szCs w:val="18"/>
              </w:rPr>
            </w:pPr>
            <w:r w:rsidRPr="008D192F">
              <w:rPr>
                <w:sz w:val="18"/>
                <w:szCs w:val="18"/>
              </w:rPr>
              <w:t>Рассольник ленинградский со сметаной</w:t>
            </w:r>
          </w:p>
        </w:tc>
        <w:tc>
          <w:tcPr>
            <w:tcW w:w="845" w:type="dxa"/>
            <w:noWrap/>
            <w:hideMark/>
          </w:tcPr>
          <w:p w14:paraId="7B0AB169" w14:textId="77777777" w:rsidR="008D441E" w:rsidRPr="008D192F" w:rsidRDefault="008D441E" w:rsidP="008D441E">
            <w:pPr>
              <w:rPr>
                <w:sz w:val="18"/>
                <w:szCs w:val="18"/>
              </w:rPr>
            </w:pPr>
            <w:r w:rsidRPr="008D192F">
              <w:rPr>
                <w:sz w:val="18"/>
                <w:szCs w:val="18"/>
              </w:rPr>
              <w:t>255</w:t>
            </w:r>
          </w:p>
        </w:tc>
        <w:tc>
          <w:tcPr>
            <w:tcW w:w="666" w:type="dxa"/>
            <w:noWrap/>
            <w:hideMark/>
          </w:tcPr>
          <w:p w14:paraId="6444F3B1" w14:textId="77777777" w:rsidR="008D441E" w:rsidRPr="008D192F" w:rsidRDefault="008D441E" w:rsidP="008D441E">
            <w:pPr>
              <w:rPr>
                <w:sz w:val="18"/>
                <w:szCs w:val="18"/>
              </w:rPr>
            </w:pPr>
            <w:r w:rsidRPr="008D192F">
              <w:rPr>
                <w:sz w:val="18"/>
                <w:szCs w:val="18"/>
              </w:rPr>
              <w:t>1,88</w:t>
            </w:r>
          </w:p>
        </w:tc>
        <w:tc>
          <w:tcPr>
            <w:tcW w:w="666" w:type="dxa"/>
            <w:noWrap/>
            <w:hideMark/>
          </w:tcPr>
          <w:p w14:paraId="4445B287" w14:textId="77777777" w:rsidR="008D441E" w:rsidRPr="008D192F" w:rsidRDefault="008D441E" w:rsidP="008D441E">
            <w:pPr>
              <w:rPr>
                <w:sz w:val="18"/>
                <w:szCs w:val="18"/>
              </w:rPr>
            </w:pPr>
            <w:r w:rsidRPr="008D192F">
              <w:rPr>
                <w:sz w:val="18"/>
                <w:szCs w:val="18"/>
              </w:rPr>
              <w:t>6,03</w:t>
            </w:r>
          </w:p>
        </w:tc>
        <w:tc>
          <w:tcPr>
            <w:tcW w:w="766" w:type="dxa"/>
            <w:noWrap/>
            <w:hideMark/>
          </w:tcPr>
          <w:p w14:paraId="40DECE18" w14:textId="77777777" w:rsidR="008D441E" w:rsidRPr="008D192F" w:rsidRDefault="008D441E" w:rsidP="008D441E">
            <w:pPr>
              <w:rPr>
                <w:sz w:val="18"/>
                <w:szCs w:val="18"/>
              </w:rPr>
            </w:pPr>
            <w:r w:rsidRPr="008D192F">
              <w:rPr>
                <w:sz w:val="18"/>
                <w:szCs w:val="18"/>
              </w:rPr>
              <w:t>12,6</w:t>
            </w:r>
          </w:p>
        </w:tc>
        <w:tc>
          <w:tcPr>
            <w:tcW w:w="1704" w:type="dxa"/>
            <w:noWrap/>
            <w:hideMark/>
          </w:tcPr>
          <w:p w14:paraId="3E953B85" w14:textId="77777777" w:rsidR="008D441E" w:rsidRPr="008D192F" w:rsidRDefault="008D441E" w:rsidP="008D441E">
            <w:pPr>
              <w:rPr>
                <w:sz w:val="18"/>
                <w:szCs w:val="18"/>
              </w:rPr>
            </w:pPr>
            <w:r w:rsidRPr="008D192F">
              <w:rPr>
                <w:sz w:val="18"/>
                <w:szCs w:val="18"/>
              </w:rPr>
              <w:t>112,49</w:t>
            </w:r>
          </w:p>
        </w:tc>
        <w:tc>
          <w:tcPr>
            <w:tcW w:w="851" w:type="dxa"/>
            <w:noWrap/>
            <w:hideMark/>
          </w:tcPr>
          <w:p w14:paraId="7E193E1F" w14:textId="77777777" w:rsidR="008D441E" w:rsidRPr="008D192F" w:rsidRDefault="008D441E" w:rsidP="008D441E">
            <w:pPr>
              <w:rPr>
                <w:sz w:val="18"/>
                <w:szCs w:val="18"/>
              </w:rPr>
            </w:pPr>
            <w:r w:rsidRPr="008D192F">
              <w:rPr>
                <w:sz w:val="18"/>
                <w:szCs w:val="18"/>
              </w:rPr>
              <w:t>0,06</w:t>
            </w:r>
          </w:p>
        </w:tc>
        <w:tc>
          <w:tcPr>
            <w:tcW w:w="850" w:type="dxa"/>
            <w:noWrap/>
            <w:hideMark/>
          </w:tcPr>
          <w:p w14:paraId="29711F2D" w14:textId="77777777" w:rsidR="008D441E" w:rsidRPr="008D192F" w:rsidRDefault="008D441E" w:rsidP="008D441E">
            <w:pPr>
              <w:rPr>
                <w:sz w:val="18"/>
                <w:szCs w:val="18"/>
              </w:rPr>
            </w:pPr>
            <w:r w:rsidRPr="008D192F">
              <w:rPr>
                <w:sz w:val="18"/>
                <w:szCs w:val="18"/>
              </w:rPr>
              <w:t>6,85</w:t>
            </w:r>
          </w:p>
        </w:tc>
        <w:tc>
          <w:tcPr>
            <w:tcW w:w="851" w:type="dxa"/>
            <w:noWrap/>
            <w:hideMark/>
          </w:tcPr>
          <w:p w14:paraId="73C5DB2F" w14:textId="77777777" w:rsidR="008D441E" w:rsidRPr="008D192F" w:rsidRDefault="008D441E" w:rsidP="008D441E">
            <w:pPr>
              <w:rPr>
                <w:sz w:val="18"/>
                <w:szCs w:val="18"/>
              </w:rPr>
            </w:pPr>
            <w:r w:rsidRPr="008D192F">
              <w:rPr>
                <w:sz w:val="18"/>
                <w:szCs w:val="18"/>
              </w:rPr>
              <w:t>256,88</w:t>
            </w:r>
          </w:p>
        </w:tc>
        <w:tc>
          <w:tcPr>
            <w:tcW w:w="850" w:type="dxa"/>
            <w:noWrap/>
            <w:hideMark/>
          </w:tcPr>
          <w:p w14:paraId="0876921D" w14:textId="77777777" w:rsidR="008D441E" w:rsidRPr="008D192F" w:rsidRDefault="008D441E" w:rsidP="008D441E">
            <w:pPr>
              <w:rPr>
                <w:sz w:val="18"/>
                <w:szCs w:val="18"/>
              </w:rPr>
            </w:pPr>
            <w:r w:rsidRPr="008D192F">
              <w:rPr>
                <w:sz w:val="18"/>
                <w:szCs w:val="18"/>
              </w:rPr>
              <w:t>2,42</w:t>
            </w:r>
          </w:p>
        </w:tc>
        <w:tc>
          <w:tcPr>
            <w:tcW w:w="1418" w:type="dxa"/>
            <w:noWrap/>
            <w:hideMark/>
          </w:tcPr>
          <w:p w14:paraId="47D015B6" w14:textId="77777777" w:rsidR="008D441E" w:rsidRPr="008D192F" w:rsidRDefault="008D441E" w:rsidP="008D441E">
            <w:pPr>
              <w:rPr>
                <w:sz w:val="18"/>
                <w:szCs w:val="18"/>
              </w:rPr>
            </w:pPr>
            <w:r w:rsidRPr="008D192F">
              <w:rPr>
                <w:sz w:val="18"/>
                <w:szCs w:val="18"/>
              </w:rPr>
              <w:t>22,08</w:t>
            </w:r>
          </w:p>
        </w:tc>
        <w:tc>
          <w:tcPr>
            <w:tcW w:w="1276" w:type="dxa"/>
            <w:noWrap/>
            <w:hideMark/>
          </w:tcPr>
          <w:p w14:paraId="14DDC348" w14:textId="77777777" w:rsidR="008D441E" w:rsidRPr="008D192F" w:rsidRDefault="008D441E" w:rsidP="008D441E">
            <w:pPr>
              <w:rPr>
                <w:sz w:val="18"/>
                <w:szCs w:val="18"/>
              </w:rPr>
            </w:pPr>
            <w:r w:rsidRPr="008D192F">
              <w:rPr>
                <w:sz w:val="18"/>
                <w:szCs w:val="18"/>
              </w:rPr>
              <w:t>62,46</w:t>
            </w:r>
          </w:p>
        </w:tc>
        <w:tc>
          <w:tcPr>
            <w:tcW w:w="1417" w:type="dxa"/>
            <w:noWrap/>
            <w:hideMark/>
          </w:tcPr>
          <w:p w14:paraId="1A9964AB" w14:textId="77777777" w:rsidR="008D441E" w:rsidRPr="008D192F" w:rsidRDefault="008D441E" w:rsidP="008D441E">
            <w:pPr>
              <w:rPr>
                <w:sz w:val="18"/>
                <w:szCs w:val="18"/>
              </w:rPr>
            </w:pPr>
            <w:r w:rsidRPr="008D192F">
              <w:rPr>
                <w:sz w:val="18"/>
                <w:szCs w:val="18"/>
              </w:rPr>
              <w:t>17,85</w:t>
            </w:r>
          </w:p>
        </w:tc>
        <w:tc>
          <w:tcPr>
            <w:tcW w:w="992" w:type="dxa"/>
            <w:noWrap/>
            <w:hideMark/>
          </w:tcPr>
          <w:p w14:paraId="09B7C0DA" w14:textId="77777777" w:rsidR="008D441E" w:rsidRPr="008D192F" w:rsidRDefault="008D441E" w:rsidP="008D441E">
            <w:pPr>
              <w:rPr>
                <w:sz w:val="18"/>
                <w:szCs w:val="18"/>
              </w:rPr>
            </w:pPr>
            <w:r w:rsidRPr="008D192F">
              <w:rPr>
                <w:sz w:val="18"/>
                <w:szCs w:val="18"/>
              </w:rPr>
              <w:t>0,65</w:t>
            </w:r>
          </w:p>
        </w:tc>
      </w:tr>
      <w:tr w:rsidR="008D441E" w:rsidRPr="008D192F" w14:paraId="39DFB96A" w14:textId="77777777" w:rsidTr="008D441E">
        <w:trPr>
          <w:trHeight w:val="55"/>
        </w:trPr>
        <w:tc>
          <w:tcPr>
            <w:tcW w:w="766" w:type="dxa"/>
            <w:noWrap/>
            <w:hideMark/>
          </w:tcPr>
          <w:p w14:paraId="409B7E28" w14:textId="77777777" w:rsidR="008D441E" w:rsidRPr="008D192F" w:rsidRDefault="008D441E" w:rsidP="008D441E">
            <w:pPr>
              <w:rPr>
                <w:sz w:val="18"/>
                <w:szCs w:val="18"/>
              </w:rPr>
            </w:pPr>
            <w:r w:rsidRPr="008D192F">
              <w:rPr>
                <w:sz w:val="18"/>
                <w:szCs w:val="18"/>
              </w:rPr>
              <w:t>445,12</w:t>
            </w:r>
          </w:p>
        </w:tc>
        <w:tc>
          <w:tcPr>
            <w:tcW w:w="1499" w:type="dxa"/>
            <w:hideMark/>
          </w:tcPr>
          <w:p w14:paraId="28439DEC" w14:textId="77777777" w:rsidR="008D441E" w:rsidRPr="008D192F" w:rsidRDefault="008D441E" w:rsidP="008D441E">
            <w:pPr>
              <w:rPr>
                <w:sz w:val="18"/>
                <w:szCs w:val="18"/>
              </w:rPr>
            </w:pPr>
            <w:r w:rsidRPr="008D192F">
              <w:rPr>
                <w:sz w:val="18"/>
                <w:szCs w:val="18"/>
              </w:rPr>
              <w:t>Биточки мясные с томатным соусом</w:t>
            </w:r>
          </w:p>
        </w:tc>
        <w:tc>
          <w:tcPr>
            <w:tcW w:w="845" w:type="dxa"/>
            <w:noWrap/>
            <w:hideMark/>
          </w:tcPr>
          <w:p w14:paraId="450E34F6" w14:textId="77777777" w:rsidR="008D441E" w:rsidRPr="008D192F" w:rsidRDefault="008D441E" w:rsidP="008D441E">
            <w:pPr>
              <w:rPr>
                <w:sz w:val="18"/>
                <w:szCs w:val="18"/>
              </w:rPr>
            </w:pPr>
            <w:r w:rsidRPr="008D192F">
              <w:rPr>
                <w:sz w:val="18"/>
                <w:szCs w:val="18"/>
              </w:rPr>
              <w:t>90</w:t>
            </w:r>
          </w:p>
        </w:tc>
        <w:tc>
          <w:tcPr>
            <w:tcW w:w="666" w:type="dxa"/>
            <w:noWrap/>
            <w:hideMark/>
          </w:tcPr>
          <w:p w14:paraId="4D128D1F" w14:textId="77777777" w:rsidR="008D441E" w:rsidRPr="008D192F" w:rsidRDefault="008D441E" w:rsidP="008D441E">
            <w:pPr>
              <w:rPr>
                <w:sz w:val="18"/>
                <w:szCs w:val="18"/>
              </w:rPr>
            </w:pPr>
            <w:r w:rsidRPr="008D192F">
              <w:rPr>
                <w:sz w:val="18"/>
                <w:szCs w:val="18"/>
              </w:rPr>
              <w:t>10,78</w:t>
            </w:r>
          </w:p>
        </w:tc>
        <w:tc>
          <w:tcPr>
            <w:tcW w:w="666" w:type="dxa"/>
            <w:noWrap/>
            <w:hideMark/>
          </w:tcPr>
          <w:p w14:paraId="5BBCAA3D" w14:textId="77777777" w:rsidR="008D441E" w:rsidRPr="008D192F" w:rsidRDefault="008D441E" w:rsidP="008D441E">
            <w:pPr>
              <w:rPr>
                <w:sz w:val="18"/>
                <w:szCs w:val="18"/>
              </w:rPr>
            </w:pPr>
            <w:r w:rsidRPr="008D192F">
              <w:rPr>
                <w:sz w:val="18"/>
                <w:szCs w:val="18"/>
              </w:rPr>
              <w:t>10,75</w:t>
            </w:r>
          </w:p>
        </w:tc>
        <w:tc>
          <w:tcPr>
            <w:tcW w:w="766" w:type="dxa"/>
            <w:noWrap/>
            <w:hideMark/>
          </w:tcPr>
          <w:p w14:paraId="6FDBC70A" w14:textId="77777777" w:rsidR="008D441E" w:rsidRPr="008D192F" w:rsidRDefault="008D441E" w:rsidP="008D441E">
            <w:pPr>
              <w:rPr>
                <w:sz w:val="18"/>
                <w:szCs w:val="18"/>
              </w:rPr>
            </w:pPr>
            <w:r w:rsidRPr="008D192F">
              <w:rPr>
                <w:sz w:val="18"/>
                <w:szCs w:val="18"/>
              </w:rPr>
              <w:t>12,12</w:t>
            </w:r>
          </w:p>
        </w:tc>
        <w:tc>
          <w:tcPr>
            <w:tcW w:w="1704" w:type="dxa"/>
            <w:noWrap/>
            <w:hideMark/>
          </w:tcPr>
          <w:p w14:paraId="5D6FC584" w14:textId="77777777" w:rsidR="008D441E" w:rsidRPr="008D192F" w:rsidRDefault="008D441E" w:rsidP="008D441E">
            <w:pPr>
              <w:rPr>
                <w:sz w:val="18"/>
                <w:szCs w:val="18"/>
              </w:rPr>
            </w:pPr>
            <w:r w:rsidRPr="008D192F">
              <w:rPr>
                <w:sz w:val="18"/>
                <w:szCs w:val="18"/>
              </w:rPr>
              <w:t>188,95</w:t>
            </w:r>
          </w:p>
        </w:tc>
        <w:tc>
          <w:tcPr>
            <w:tcW w:w="851" w:type="dxa"/>
            <w:noWrap/>
            <w:hideMark/>
          </w:tcPr>
          <w:p w14:paraId="23F92E99" w14:textId="77777777" w:rsidR="008D441E" w:rsidRPr="008D192F" w:rsidRDefault="008D441E" w:rsidP="008D441E">
            <w:pPr>
              <w:rPr>
                <w:sz w:val="18"/>
                <w:szCs w:val="18"/>
              </w:rPr>
            </w:pPr>
            <w:r w:rsidRPr="008D192F">
              <w:rPr>
                <w:sz w:val="18"/>
                <w:szCs w:val="18"/>
              </w:rPr>
              <w:t> </w:t>
            </w:r>
          </w:p>
        </w:tc>
        <w:tc>
          <w:tcPr>
            <w:tcW w:w="850" w:type="dxa"/>
            <w:noWrap/>
            <w:hideMark/>
          </w:tcPr>
          <w:p w14:paraId="297D6EA9" w14:textId="77777777" w:rsidR="008D441E" w:rsidRPr="008D192F" w:rsidRDefault="008D441E" w:rsidP="008D441E">
            <w:pPr>
              <w:rPr>
                <w:sz w:val="18"/>
                <w:szCs w:val="18"/>
              </w:rPr>
            </w:pPr>
            <w:r w:rsidRPr="008D192F">
              <w:rPr>
                <w:sz w:val="18"/>
                <w:szCs w:val="18"/>
              </w:rPr>
              <w:t>1,54</w:t>
            </w:r>
          </w:p>
        </w:tc>
        <w:tc>
          <w:tcPr>
            <w:tcW w:w="851" w:type="dxa"/>
            <w:noWrap/>
            <w:hideMark/>
          </w:tcPr>
          <w:p w14:paraId="4C0B2362" w14:textId="77777777" w:rsidR="008D441E" w:rsidRPr="008D192F" w:rsidRDefault="008D441E" w:rsidP="008D441E">
            <w:pPr>
              <w:rPr>
                <w:sz w:val="18"/>
                <w:szCs w:val="18"/>
              </w:rPr>
            </w:pPr>
            <w:r w:rsidRPr="008D192F">
              <w:rPr>
                <w:sz w:val="18"/>
                <w:szCs w:val="18"/>
              </w:rPr>
              <w:t>45</w:t>
            </w:r>
          </w:p>
        </w:tc>
        <w:tc>
          <w:tcPr>
            <w:tcW w:w="850" w:type="dxa"/>
            <w:noWrap/>
            <w:hideMark/>
          </w:tcPr>
          <w:p w14:paraId="62594635" w14:textId="77777777" w:rsidR="008D441E" w:rsidRPr="008D192F" w:rsidRDefault="008D441E" w:rsidP="008D441E">
            <w:pPr>
              <w:rPr>
                <w:sz w:val="18"/>
                <w:szCs w:val="18"/>
              </w:rPr>
            </w:pPr>
            <w:r w:rsidRPr="008D192F">
              <w:rPr>
                <w:sz w:val="18"/>
                <w:szCs w:val="18"/>
              </w:rPr>
              <w:t>1,3</w:t>
            </w:r>
          </w:p>
        </w:tc>
        <w:tc>
          <w:tcPr>
            <w:tcW w:w="1418" w:type="dxa"/>
            <w:noWrap/>
            <w:hideMark/>
          </w:tcPr>
          <w:p w14:paraId="15E756C4" w14:textId="77777777" w:rsidR="008D441E" w:rsidRPr="008D192F" w:rsidRDefault="008D441E" w:rsidP="008D441E">
            <w:pPr>
              <w:rPr>
                <w:sz w:val="18"/>
                <w:szCs w:val="18"/>
              </w:rPr>
            </w:pPr>
            <w:r w:rsidRPr="008D192F">
              <w:rPr>
                <w:sz w:val="18"/>
                <w:szCs w:val="18"/>
              </w:rPr>
              <w:t>5,76</w:t>
            </w:r>
          </w:p>
        </w:tc>
        <w:tc>
          <w:tcPr>
            <w:tcW w:w="1276" w:type="dxa"/>
            <w:noWrap/>
            <w:hideMark/>
          </w:tcPr>
          <w:p w14:paraId="66F86C2D" w14:textId="77777777" w:rsidR="008D441E" w:rsidRPr="008D192F" w:rsidRDefault="008D441E" w:rsidP="008D441E">
            <w:pPr>
              <w:rPr>
                <w:sz w:val="18"/>
                <w:szCs w:val="18"/>
              </w:rPr>
            </w:pPr>
            <w:r w:rsidRPr="008D192F">
              <w:rPr>
                <w:sz w:val="18"/>
                <w:szCs w:val="18"/>
              </w:rPr>
              <w:t>5,39</w:t>
            </w:r>
          </w:p>
        </w:tc>
        <w:tc>
          <w:tcPr>
            <w:tcW w:w="1417" w:type="dxa"/>
            <w:noWrap/>
            <w:hideMark/>
          </w:tcPr>
          <w:p w14:paraId="635AE56B" w14:textId="77777777" w:rsidR="008D441E" w:rsidRPr="008D192F" w:rsidRDefault="008D441E" w:rsidP="008D441E">
            <w:pPr>
              <w:rPr>
                <w:sz w:val="18"/>
                <w:szCs w:val="18"/>
              </w:rPr>
            </w:pPr>
            <w:r w:rsidRPr="008D192F">
              <w:rPr>
                <w:sz w:val="18"/>
                <w:szCs w:val="18"/>
              </w:rPr>
              <w:t>2,88</w:t>
            </w:r>
          </w:p>
        </w:tc>
        <w:tc>
          <w:tcPr>
            <w:tcW w:w="992" w:type="dxa"/>
            <w:noWrap/>
            <w:hideMark/>
          </w:tcPr>
          <w:p w14:paraId="3120295E" w14:textId="77777777" w:rsidR="008D441E" w:rsidRPr="008D192F" w:rsidRDefault="008D441E" w:rsidP="008D441E">
            <w:pPr>
              <w:rPr>
                <w:sz w:val="18"/>
                <w:szCs w:val="18"/>
              </w:rPr>
            </w:pPr>
            <w:r w:rsidRPr="008D192F">
              <w:rPr>
                <w:sz w:val="18"/>
                <w:szCs w:val="18"/>
              </w:rPr>
              <w:t>0,15</w:t>
            </w:r>
          </w:p>
        </w:tc>
      </w:tr>
      <w:tr w:rsidR="008D441E" w:rsidRPr="008D192F" w14:paraId="3DD85C0B" w14:textId="77777777" w:rsidTr="008D441E">
        <w:trPr>
          <w:trHeight w:val="55"/>
        </w:trPr>
        <w:tc>
          <w:tcPr>
            <w:tcW w:w="766" w:type="dxa"/>
            <w:noWrap/>
            <w:hideMark/>
          </w:tcPr>
          <w:p w14:paraId="56D8EF2C" w14:textId="77777777" w:rsidR="008D441E" w:rsidRPr="008D192F" w:rsidRDefault="008D441E" w:rsidP="008D441E">
            <w:pPr>
              <w:rPr>
                <w:sz w:val="18"/>
                <w:szCs w:val="18"/>
              </w:rPr>
            </w:pPr>
            <w:r w:rsidRPr="008D192F">
              <w:rPr>
                <w:sz w:val="18"/>
                <w:szCs w:val="18"/>
              </w:rPr>
              <w:t>58,38</w:t>
            </w:r>
          </w:p>
        </w:tc>
        <w:tc>
          <w:tcPr>
            <w:tcW w:w="1499" w:type="dxa"/>
            <w:hideMark/>
          </w:tcPr>
          <w:p w14:paraId="5B5C58C1" w14:textId="77777777" w:rsidR="008D441E" w:rsidRPr="008D192F" w:rsidRDefault="008D441E" w:rsidP="008D441E">
            <w:pPr>
              <w:rPr>
                <w:sz w:val="18"/>
                <w:szCs w:val="18"/>
              </w:rPr>
            </w:pPr>
            <w:r w:rsidRPr="008D192F">
              <w:rPr>
                <w:sz w:val="18"/>
                <w:szCs w:val="18"/>
              </w:rPr>
              <w:t xml:space="preserve">Рис отварной с маслом </w:t>
            </w:r>
          </w:p>
        </w:tc>
        <w:tc>
          <w:tcPr>
            <w:tcW w:w="845" w:type="dxa"/>
            <w:noWrap/>
            <w:hideMark/>
          </w:tcPr>
          <w:p w14:paraId="00C5C1ED" w14:textId="77777777" w:rsidR="008D441E" w:rsidRPr="008D192F" w:rsidRDefault="008D441E" w:rsidP="008D441E">
            <w:pPr>
              <w:rPr>
                <w:sz w:val="18"/>
                <w:szCs w:val="18"/>
              </w:rPr>
            </w:pPr>
            <w:r w:rsidRPr="008D192F">
              <w:rPr>
                <w:sz w:val="18"/>
                <w:szCs w:val="18"/>
              </w:rPr>
              <w:t>150</w:t>
            </w:r>
          </w:p>
        </w:tc>
        <w:tc>
          <w:tcPr>
            <w:tcW w:w="666" w:type="dxa"/>
            <w:noWrap/>
            <w:hideMark/>
          </w:tcPr>
          <w:p w14:paraId="3DAD6475" w14:textId="77777777" w:rsidR="008D441E" w:rsidRPr="008D192F" w:rsidRDefault="008D441E" w:rsidP="008D441E">
            <w:pPr>
              <w:rPr>
                <w:sz w:val="18"/>
                <w:szCs w:val="18"/>
              </w:rPr>
            </w:pPr>
            <w:r w:rsidRPr="008D192F">
              <w:rPr>
                <w:sz w:val="18"/>
                <w:szCs w:val="18"/>
              </w:rPr>
              <w:t>3,83</w:t>
            </w:r>
          </w:p>
        </w:tc>
        <w:tc>
          <w:tcPr>
            <w:tcW w:w="666" w:type="dxa"/>
            <w:noWrap/>
            <w:hideMark/>
          </w:tcPr>
          <w:p w14:paraId="3FF3C1A9" w14:textId="77777777" w:rsidR="008D441E" w:rsidRPr="008D192F" w:rsidRDefault="008D441E" w:rsidP="008D441E">
            <w:pPr>
              <w:rPr>
                <w:sz w:val="18"/>
                <w:szCs w:val="18"/>
              </w:rPr>
            </w:pPr>
            <w:r w:rsidRPr="008D192F">
              <w:rPr>
                <w:sz w:val="18"/>
                <w:szCs w:val="18"/>
              </w:rPr>
              <w:t>3,47</w:t>
            </w:r>
          </w:p>
        </w:tc>
        <w:tc>
          <w:tcPr>
            <w:tcW w:w="766" w:type="dxa"/>
            <w:noWrap/>
            <w:hideMark/>
          </w:tcPr>
          <w:p w14:paraId="05593795" w14:textId="77777777" w:rsidR="008D441E" w:rsidRPr="008D192F" w:rsidRDefault="008D441E" w:rsidP="008D441E">
            <w:pPr>
              <w:rPr>
                <w:sz w:val="18"/>
                <w:szCs w:val="18"/>
              </w:rPr>
            </w:pPr>
            <w:r w:rsidRPr="008D192F">
              <w:rPr>
                <w:sz w:val="18"/>
                <w:szCs w:val="18"/>
              </w:rPr>
              <w:t>38,95</w:t>
            </w:r>
          </w:p>
        </w:tc>
        <w:tc>
          <w:tcPr>
            <w:tcW w:w="1704" w:type="dxa"/>
            <w:noWrap/>
            <w:hideMark/>
          </w:tcPr>
          <w:p w14:paraId="4AB5F1AC" w14:textId="77777777" w:rsidR="008D441E" w:rsidRPr="008D192F" w:rsidRDefault="008D441E" w:rsidP="008D441E">
            <w:pPr>
              <w:rPr>
                <w:sz w:val="18"/>
                <w:szCs w:val="18"/>
              </w:rPr>
            </w:pPr>
            <w:r w:rsidRPr="008D192F">
              <w:rPr>
                <w:sz w:val="18"/>
                <w:szCs w:val="18"/>
              </w:rPr>
              <w:t>203,24</w:t>
            </w:r>
          </w:p>
        </w:tc>
        <w:tc>
          <w:tcPr>
            <w:tcW w:w="851" w:type="dxa"/>
            <w:noWrap/>
            <w:hideMark/>
          </w:tcPr>
          <w:p w14:paraId="41052335" w14:textId="77777777" w:rsidR="008D441E" w:rsidRPr="008D192F" w:rsidRDefault="008D441E" w:rsidP="008D441E">
            <w:pPr>
              <w:rPr>
                <w:sz w:val="18"/>
                <w:szCs w:val="18"/>
              </w:rPr>
            </w:pPr>
            <w:r w:rsidRPr="008D192F">
              <w:rPr>
                <w:sz w:val="18"/>
                <w:szCs w:val="18"/>
              </w:rPr>
              <w:t>0,04</w:t>
            </w:r>
          </w:p>
        </w:tc>
        <w:tc>
          <w:tcPr>
            <w:tcW w:w="850" w:type="dxa"/>
            <w:noWrap/>
            <w:hideMark/>
          </w:tcPr>
          <w:p w14:paraId="7D248C48" w14:textId="77777777" w:rsidR="008D441E" w:rsidRPr="008D192F" w:rsidRDefault="008D441E" w:rsidP="008D441E">
            <w:pPr>
              <w:rPr>
                <w:sz w:val="18"/>
                <w:szCs w:val="18"/>
              </w:rPr>
            </w:pPr>
            <w:r w:rsidRPr="008D192F">
              <w:rPr>
                <w:sz w:val="18"/>
                <w:szCs w:val="18"/>
              </w:rPr>
              <w:t> </w:t>
            </w:r>
          </w:p>
        </w:tc>
        <w:tc>
          <w:tcPr>
            <w:tcW w:w="851" w:type="dxa"/>
            <w:noWrap/>
            <w:hideMark/>
          </w:tcPr>
          <w:p w14:paraId="7E2692CC" w14:textId="77777777" w:rsidR="008D441E" w:rsidRPr="008D192F" w:rsidRDefault="008D441E" w:rsidP="008D441E">
            <w:pPr>
              <w:rPr>
                <w:sz w:val="18"/>
                <w:szCs w:val="18"/>
              </w:rPr>
            </w:pPr>
            <w:r w:rsidRPr="008D192F">
              <w:rPr>
                <w:sz w:val="18"/>
                <w:szCs w:val="18"/>
              </w:rPr>
              <w:t>18</w:t>
            </w:r>
          </w:p>
        </w:tc>
        <w:tc>
          <w:tcPr>
            <w:tcW w:w="850" w:type="dxa"/>
            <w:noWrap/>
            <w:hideMark/>
          </w:tcPr>
          <w:p w14:paraId="28DAAB00" w14:textId="77777777" w:rsidR="008D441E" w:rsidRPr="008D192F" w:rsidRDefault="008D441E" w:rsidP="008D441E">
            <w:pPr>
              <w:rPr>
                <w:sz w:val="18"/>
                <w:szCs w:val="18"/>
              </w:rPr>
            </w:pPr>
            <w:r w:rsidRPr="008D192F">
              <w:rPr>
                <w:sz w:val="18"/>
                <w:szCs w:val="18"/>
              </w:rPr>
              <w:t>0,25</w:t>
            </w:r>
          </w:p>
        </w:tc>
        <w:tc>
          <w:tcPr>
            <w:tcW w:w="1418" w:type="dxa"/>
            <w:noWrap/>
            <w:hideMark/>
          </w:tcPr>
          <w:p w14:paraId="67DEE176" w14:textId="77777777" w:rsidR="008D441E" w:rsidRPr="008D192F" w:rsidRDefault="008D441E" w:rsidP="008D441E">
            <w:pPr>
              <w:rPr>
                <w:sz w:val="18"/>
                <w:szCs w:val="18"/>
              </w:rPr>
            </w:pPr>
            <w:r w:rsidRPr="008D192F">
              <w:rPr>
                <w:sz w:val="18"/>
                <w:szCs w:val="18"/>
              </w:rPr>
              <w:t>8,43</w:t>
            </w:r>
          </w:p>
        </w:tc>
        <w:tc>
          <w:tcPr>
            <w:tcW w:w="1276" w:type="dxa"/>
            <w:noWrap/>
            <w:hideMark/>
          </w:tcPr>
          <w:p w14:paraId="6C7C4A20" w14:textId="77777777" w:rsidR="008D441E" w:rsidRPr="008D192F" w:rsidRDefault="008D441E" w:rsidP="008D441E">
            <w:pPr>
              <w:rPr>
                <w:sz w:val="18"/>
                <w:szCs w:val="18"/>
              </w:rPr>
            </w:pPr>
            <w:r w:rsidRPr="008D192F">
              <w:rPr>
                <w:sz w:val="18"/>
                <w:szCs w:val="18"/>
              </w:rPr>
              <w:t>79,2</w:t>
            </w:r>
          </w:p>
        </w:tc>
        <w:tc>
          <w:tcPr>
            <w:tcW w:w="1417" w:type="dxa"/>
            <w:noWrap/>
            <w:hideMark/>
          </w:tcPr>
          <w:p w14:paraId="77349ACB" w14:textId="77777777" w:rsidR="008D441E" w:rsidRPr="008D192F" w:rsidRDefault="008D441E" w:rsidP="008D441E">
            <w:pPr>
              <w:rPr>
                <w:sz w:val="18"/>
                <w:szCs w:val="18"/>
              </w:rPr>
            </w:pPr>
            <w:r w:rsidRPr="008D192F">
              <w:rPr>
                <w:sz w:val="18"/>
                <w:szCs w:val="18"/>
              </w:rPr>
              <w:t>26,2</w:t>
            </w:r>
          </w:p>
        </w:tc>
        <w:tc>
          <w:tcPr>
            <w:tcW w:w="992" w:type="dxa"/>
            <w:noWrap/>
            <w:hideMark/>
          </w:tcPr>
          <w:p w14:paraId="3823509D" w14:textId="77777777" w:rsidR="008D441E" w:rsidRPr="008D192F" w:rsidRDefault="008D441E" w:rsidP="008D441E">
            <w:pPr>
              <w:rPr>
                <w:sz w:val="18"/>
                <w:szCs w:val="18"/>
              </w:rPr>
            </w:pPr>
            <w:r w:rsidRPr="008D192F">
              <w:rPr>
                <w:sz w:val="18"/>
                <w:szCs w:val="18"/>
              </w:rPr>
              <w:t>0,55</w:t>
            </w:r>
          </w:p>
        </w:tc>
      </w:tr>
      <w:tr w:rsidR="008D441E" w:rsidRPr="008D192F" w14:paraId="1356663F" w14:textId="77777777" w:rsidTr="008D441E">
        <w:trPr>
          <w:trHeight w:val="55"/>
        </w:trPr>
        <w:tc>
          <w:tcPr>
            <w:tcW w:w="766" w:type="dxa"/>
            <w:noWrap/>
            <w:hideMark/>
          </w:tcPr>
          <w:p w14:paraId="304FF700" w14:textId="77777777" w:rsidR="008D441E" w:rsidRPr="008D192F" w:rsidRDefault="008D441E" w:rsidP="008D441E">
            <w:pPr>
              <w:rPr>
                <w:sz w:val="18"/>
                <w:szCs w:val="18"/>
              </w:rPr>
            </w:pPr>
            <w:r w:rsidRPr="008D192F">
              <w:rPr>
                <w:sz w:val="18"/>
                <w:szCs w:val="18"/>
              </w:rPr>
              <w:t>283,01</w:t>
            </w:r>
          </w:p>
        </w:tc>
        <w:tc>
          <w:tcPr>
            <w:tcW w:w="1499" w:type="dxa"/>
            <w:hideMark/>
          </w:tcPr>
          <w:p w14:paraId="06C38F26"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1757579C" w14:textId="77777777" w:rsidR="008D441E" w:rsidRPr="008D192F" w:rsidRDefault="008D441E" w:rsidP="008D441E">
            <w:pPr>
              <w:rPr>
                <w:sz w:val="18"/>
                <w:szCs w:val="18"/>
              </w:rPr>
            </w:pPr>
            <w:r w:rsidRPr="008D192F">
              <w:rPr>
                <w:sz w:val="18"/>
                <w:szCs w:val="18"/>
              </w:rPr>
              <w:t>200</w:t>
            </w:r>
          </w:p>
        </w:tc>
        <w:tc>
          <w:tcPr>
            <w:tcW w:w="666" w:type="dxa"/>
            <w:noWrap/>
            <w:hideMark/>
          </w:tcPr>
          <w:p w14:paraId="0CC8B4FF" w14:textId="77777777" w:rsidR="008D441E" w:rsidRPr="008D192F" w:rsidRDefault="008D441E" w:rsidP="008D441E">
            <w:pPr>
              <w:rPr>
                <w:sz w:val="18"/>
                <w:szCs w:val="18"/>
              </w:rPr>
            </w:pPr>
            <w:r w:rsidRPr="008D192F">
              <w:rPr>
                <w:sz w:val="18"/>
                <w:szCs w:val="18"/>
              </w:rPr>
              <w:t> </w:t>
            </w:r>
          </w:p>
        </w:tc>
        <w:tc>
          <w:tcPr>
            <w:tcW w:w="666" w:type="dxa"/>
            <w:noWrap/>
            <w:hideMark/>
          </w:tcPr>
          <w:p w14:paraId="0AD44C65" w14:textId="77777777" w:rsidR="008D441E" w:rsidRPr="008D192F" w:rsidRDefault="008D441E" w:rsidP="008D441E">
            <w:pPr>
              <w:rPr>
                <w:sz w:val="18"/>
                <w:szCs w:val="18"/>
              </w:rPr>
            </w:pPr>
            <w:r w:rsidRPr="008D192F">
              <w:rPr>
                <w:sz w:val="18"/>
                <w:szCs w:val="18"/>
              </w:rPr>
              <w:t> </w:t>
            </w:r>
          </w:p>
        </w:tc>
        <w:tc>
          <w:tcPr>
            <w:tcW w:w="766" w:type="dxa"/>
            <w:noWrap/>
            <w:hideMark/>
          </w:tcPr>
          <w:p w14:paraId="0D83632F" w14:textId="77777777" w:rsidR="008D441E" w:rsidRPr="008D192F" w:rsidRDefault="008D441E" w:rsidP="008D441E">
            <w:pPr>
              <w:rPr>
                <w:sz w:val="18"/>
                <w:szCs w:val="18"/>
              </w:rPr>
            </w:pPr>
            <w:r w:rsidRPr="008D192F">
              <w:rPr>
                <w:sz w:val="18"/>
                <w:szCs w:val="18"/>
              </w:rPr>
              <w:t>11,98</w:t>
            </w:r>
          </w:p>
        </w:tc>
        <w:tc>
          <w:tcPr>
            <w:tcW w:w="1704" w:type="dxa"/>
            <w:noWrap/>
            <w:hideMark/>
          </w:tcPr>
          <w:p w14:paraId="0480C729" w14:textId="77777777" w:rsidR="008D441E" w:rsidRPr="008D192F" w:rsidRDefault="008D441E" w:rsidP="008D441E">
            <w:pPr>
              <w:rPr>
                <w:sz w:val="18"/>
                <w:szCs w:val="18"/>
              </w:rPr>
            </w:pPr>
            <w:r w:rsidRPr="008D192F">
              <w:rPr>
                <w:sz w:val="18"/>
                <w:szCs w:val="18"/>
              </w:rPr>
              <w:t>47,88</w:t>
            </w:r>
          </w:p>
        </w:tc>
        <w:tc>
          <w:tcPr>
            <w:tcW w:w="851" w:type="dxa"/>
            <w:noWrap/>
            <w:hideMark/>
          </w:tcPr>
          <w:p w14:paraId="5B653580" w14:textId="77777777" w:rsidR="008D441E" w:rsidRPr="008D192F" w:rsidRDefault="008D441E" w:rsidP="008D441E">
            <w:pPr>
              <w:rPr>
                <w:sz w:val="18"/>
                <w:szCs w:val="18"/>
              </w:rPr>
            </w:pPr>
            <w:r w:rsidRPr="008D192F">
              <w:rPr>
                <w:sz w:val="18"/>
                <w:szCs w:val="18"/>
              </w:rPr>
              <w:t> </w:t>
            </w:r>
          </w:p>
        </w:tc>
        <w:tc>
          <w:tcPr>
            <w:tcW w:w="850" w:type="dxa"/>
            <w:noWrap/>
            <w:hideMark/>
          </w:tcPr>
          <w:p w14:paraId="54C265E3" w14:textId="77777777" w:rsidR="008D441E" w:rsidRPr="008D192F" w:rsidRDefault="008D441E" w:rsidP="008D441E">
            <w:pPr>
              <w:rPr>
                <w:sz w:val="18"/>
                <w:szCs w:val="18"/>
              </w:rPr>
            </w:pPr>
            <w:r w:rsidRPr="008D192F">
              <w:rPr>
                <w:sz w:val="18"/>
                <w:szCs w:val="18"/>
              </w:rPr>
              <w:t> </w:t>
            </w:r>
          </w:p>
        </w:tc>
        <w:tc>
          <w:tcPr>
            <w:tcW w:w="851" w:type="dxa"/>
            <w:noWrap/>
            <w:hideMark/>
          </w:tcPr>
          <w:p w14:paraId="40CB8F01" w14:textId="77777777" w:rsidR="008D441E" w:rsidRPr="008D192F" w:rsidRDefault="008D441E" w:rsidP="008D441E">
            <w:pPr>
              <w:rPr>
                <w:sz w:val="18"/>
                <w:szCs w:val="18"/>
              </w:rPr>
            </w:pPr>
            <w:r w:rsidRPr="008D192F">
              <w:rPr>
                <w:sz w:val="18"/>
                <w:szCs w:val="18"/>
              </w:rPr>
              <w:t> </w:t>
            </w:r>
          </w:p>
        </w:tc>
        <w:tc>
          <w:tcPr>
            <w:tcW w:w="850" w:type="dxa"/>
            <w:noWrap/>
            <w:hideMark/>
          </w:tcPr>
          <w:p w14:paraId="5C39F586" w14:textId="77777777" w:rsidR="008D441E" w:rsidRPr="008D192F" w:rsidRDefault="008D441E" w:rsidP="008D441E">
            <w:pPr>
              <w:rPr>
                <w:sz w:val="18"/>
                <w:szCs w:val="18"/>
              </w:rPr>
            </w:pPr>
            <w:r w:rsidRPr="008D192F">
              <w:rPr>
                <w:sz w:val="18"/>
                <w:szCs w:val="18"/>
              </w:rPr>
              <w:t> </w:t>
            </w:r>
          </w:p>
        </w:tc>
        <w:tc>
          <w:tcPr>
            <w:tcW w:w="1418" w:type="dxa"/>
            <w:noWrap/>
            <w:hideMark/>
          </w:tcPr>
          <w:p w14:paraId="368CFF8E" w14:textId="77777777" w:rsidR="008D441E" w:rsidRPr="008D192F" w:rsidRDefault="008D441E" w:rsidP="008D441E">
            <w:pPr>
              <w:rPr>
                <w:sz w:val="18"/>
                <w:szCs w:val="18"/>
              </w:rPr>
            </w:pPr>
            <w:r w:rsidRPr="008D192F">
              <w:rPr>
                <w:sz w:val="18"/>
                <w:szCs w:val="18"/>
              </w:rPr>
              <w:t>0,36</w:t>
            </w:r>
          </w:p>
        </w:tc>
        <w:tc>
          <w:tcPr>
            <w:tcW w:w="1276" w:type="dxa"/>
            <w:noWrap/>
            <w:hideMark/>
          </w:tcPr>
          <w:p w14:paraId="5A34B750" w14:textId="77777777" w:rsidR="008D441E" w:rsidRPr="008D192F" w:rsidRDefault="008D441E" w:rsidP="008D441E">
            <w:pPr>
              <w:rPr>
                <w:sz w:val="18"/>
                <w:szCs w:val="18"/>
              </w:rPr>
            </w:pPr>
            <w:r w:rsidRPr="008D192F">
              <w:rPr>
                <w:sz w:val="18"/>
                <w:szCs w:val="18"/>
              </w:rPr>
              <w:t> </w:t>
            </w:r>
          </w:p>
        </w:tc>
        <w:tc>
          <w:tcPr>
            <w:tcW w:w="1417" w:type="dxa"/>
            <w:noWrap/>
            <w:hideMark/>
          </w:tcPr>
          <w:p w14:paraId="336951E7" w14:textId="77777777" w:rsidR="008D441E" w:rsidRPr="008D192F" w:rsidRDefault="008D441E" w:rsidP="008D441E">
            <w:pPr>
              <w:rPr>
                <w:sz w:val="18"/>
                <w:szCs w:val="18"/>
              </w:rPr>
            </w:pPr>
            <w:r w:rsidRPr="008D192F">
              <w:rPr>
                <w:sz w:val="18"/>
                <w:szCs w:val="18"/>
              </w:rPr>
              <w:t> </w:t>
            </w:r>
          </w:p>
        </w:tc>
        <w:tc>
          <w:tcPr>
            <w:tcW w:w="992" w:type="dxa"/>
            <w:noWrap/>
            <w:hideMark/>
          </w:tcPr>
          <w:p w14:paraId="6A77DC96" w14:textId="77777777" w:rsidR="008D441E" w:rsidRPr="008D192F" w:rsidRDefault="008D441E" w:rsidP="008D441E">
            <w:pPr>
              <w:rPr>
                <w:sz w:val="18"/>
                <w:szCs w:val="18"/>
              </w:rPr>
            </w:pPr>
            <w:r w:rsidRPr="008D192F">
              <w:rPr>
                <w:sz w:val="18"/>
                <w:szCs w:val="18"/>
              </w:rPr>
              <w:t>0,04</w:t>
            </w:r>
          </w:p>
        </w:tc>
      </w:tr>
      <w:tr w:rsidR="008D441E" w:rsidRPr="008D192F" w14:paraId="44FE7BF8" w14:textId="77777777" w:rsidTr="008D441E">
        <w:trPr>
          <w:trHeight w:val="55"/>
        </w:trPr>
        <w:tc>
          <w:tcPr>
            <w:tcW w:w="766" w:type="dxa"/>
            <w:noWrap/>
            <w:hideMark/>
          </w:tcPr>
          <w:p w14:paraId="749D4D1C" w14:textId="77777777" w:rsidR="008D441E" w:rsidRPr="008D192F" w:rsidRDefault="008D441E" w:rsidP="008D441E">
            <w:pPr>
              <w:rPr>
                <w:sz w:val="18"/>
                <w:szCs w:val="18"/>
              </w:rPr>
            </w:pPr>
            <w:r w:rsidRPr="008D192F">
              <w:rPr>
                <w:sz w:val="18"/>
                <w:szCs w:val="18"/>
              </w:rPr>
              <w:t>1,1</w:t>
            </w:r>
          </w:p>
        </w:tc>
        <w:tc>
          <w:tcPr>
            <w:tcW w:w="1499" w:type="dxa"/>
            <w:hideMark/>
          </w:tcPr>
          <w:p w14:paraId="51A41D49" w14:textId="77777777" w:rsidR="008D441E" w:rsidRPr="008D192F" w:rsidRDefault="008D441E" w:rsidP="008D441E">
            <w:pPr>
              <w:rPr>
                <w:sz w:val="18"/>
                <w:szCs w:val="18"/>
              </w:rPr>
            </w:pPr>
            <w:r w:rsidRPr="008D192F">
              <w:rPr>
                <w:sz w:val="18"/>
                <w:szCs w:val="18"/>
              </w:rPr>
              <w:t xml:space="preserve">Хлеб </w:t>
            </w:r>
            <w:r w:rsidRPr="008D192F">
              <w:rPr>
                <w:sz w:val="18"/>
                <w:szCs w:val="18"/>
              </w:rPr>
              <w:lastRenderedPageBreak/>
              <w:t>пшеничный обогащенный витаминами для детского питания</w:t>
            </w:r>
          </w:p>
        </w:tc>
        <w:tc>
          <w:tcPr>
            <w:tcW w:w="845" w:type="dxa"/>
            <w:noWrap/>
            <w:hideMark/>
          </w:tcPr>
          <w:p w14:paraId="20046BF0" w14:textId="77777777" w:rsidR="008D441E" w:rsidRPr="008D192F" w:rsidRDefault="008D441E" w:rsidP="008D441E">
            <w:pPr>
              <w:rPr>
                <w:sz w:val="18"/>
                <w:szCs w:val="18"/>
              </w:rPr>
            </w:pPr>
            <w:r w:rsidRPr="008D192F">
              <w:rPr>
                <w:sz w:val="18"/>
                <w:szCs w:val="18"/>
              </w:rPr>
              <w:lastRenderedPageBreak/>
              <w:t>30</w:t>
            </w:r>
          </w:p>
        </w:tc>
        <w:tc>
          <w:tcPr>
            <w:tcW w:w="666" w:type="dxa"/>
            <w:noWrap/>
            <w:hideMark/>
          </w:tcPr>
          <w:p w14:paraId="64AD97AC" w14:textId="77777777" w:rsidR="008D441E" w:rsidRPr="008D192F" w:rsidRDefault="008D441E" w:rsidP="008D441E">
            <w:pPr>
              <w:rPr>
                <w:sz w:val="18"/>
                <w:szCs w:val="18"/>
              </w:rPr>
            </w:pPr>
            <w:r w:rsidRPr="008D192F">
              <w:rPr>
                <w:sz w:val="18"/>
                <w:szCs w:val="18"/>
              </w:rPr>
              <w:t>2,4</w:t>
            </w:r>
          </w:p>
        </w:tc>
        <w:tc>
          <w:tcPr>
            <w:tcW w:w="666" w:type="dxa"/>
            <w:noWrap/>
            <w:hideMark/>
          </w:tcPr>
          <w:p w14:paraId="72A0983E" w14:textId="77777777" w:rsidR="008D441E" w:rsidRPr="008D192F" w:rsidRDefault="008D441E" w:rsidP="008D441E">
            <w:pPr>
              <w:rPr>
                <w:sz w:val="18"/>
                <w:szCs w:val="18"/>
              </w:rPr>
            </w:pPr>
            <w:r w:rsidRPr="008D192F">
              <w:rPr>
                <w:sz w:val="18"/>
                <w:szCs w:val="18"/>
              </w:rPr>
              <w:t>0,3</w:t>
            </w:r>
          </w:p>
        </w:tc>
        <w:tc>
          <w:tcPr>
            <w:tcW w:w="766" w:type="dxa"/>
            <w:noWrap/>
            <w:hideMark/>
          </w:tcPr>
          <w:p w14:paraId="15FD7EE8" w14:textId="77777777" w:rsidR="008D441E" w:rsidRPr="008D192F" w:rsidRDefault="008D441E" w:rsidP="008D441E">
            <w:pPr>
              <w:rPr>
                <w:sz w:val="18"/>
                <w:szCs w:val="18"/>
              </w:rPr>
            </w:pPr>
            <w:r w:rsidRPr="008D192F">
              <w:rPr>
                <w:sz w:val="18"/>
                <w:szCs w:val="18"/>
              </w:rPr>
              <w:t>16,5</w:t>
            </w:r>
          </w:p>
        </w:tc>
        <w:tc>
          <w:tcPr>
            <w:tcW w:w="1704" w:type="dxa"/>
            <w:noWrap/>
            <w:hideMark/>
          </w:tcPr>
          <w:p w14:paraId="38FA51D7" w14:textId="77777777" w:rsidR="008D441E" w:rsidRPr="008D192F" w:rsidRDefault="008D441E" w:rsidP="008D441E">
            <w:pPr>
              <w:rPr>
                <w:sz w:val="18"/>
                <w:szCs w:val="18"/>
              </w:rPr>
            </w:pPr>
            <w:r w:rsidRPr="008D192F">
              <w:rPr>
                <w:sz w:val="18"/>
                <w:szCs w:val="18"/>
              </w:rPr>
              <w:t>78</w:t>
            </w:r>
          </w:p>
        </w:tc>
        <w:tc>
          <w:tcPr>
            <w:tcW w:w="851" w:type="dxa"/>
            <w:noWrap/>
            <w:hideMark/>
          </w:tcPr>
          <w:p w14:paraId="76226A7C" w14:textId="77777777" w:rsidR="008D441E" w:rsidRPr="008D192F" w:rsidRDefault="008D441E" w:rsidP="008D441E">
            <w:pPr>
              <w:rPr>
                <w:sz w:val="18"/>
                <w:szCs w:val="18"/>
              </w:rPr>
            </w:pPr>
            <w:r w:rsidRPr="008D192F">
              <w:rPr>
                <w:sz w:val="18"/>
                <w:szCs w:val="18"/>
              </w:rPr>
              <w:t>0,1</w:t>
            </w:r>
          </w:p>
        </w:tc>
        <w:tc>
          <w:tcPr>
            <w:tcW w:w="850" w:type="dxa"/>
            <w:noWrap/>
            <w:hideMark/>
          </w:tcPr>
          <w:p w14:paraId="215C1EE5" w14:textId="77777777" w:rsidR="008D441E" w:rsidRPr="008D192F" w:rsidRDefault="008D441E" w:rsidP="008D441E">
            <w:pPr>
              <w:rPr>
                <w:sz w:val="18"/>
                <w:szCs w:val="18"/>
              </w:rPr>
            </w:pPr>
            <w:r w:rsidRPr="008D192F">
              <w:rPr>
                <w:sz w:val="18"/>
                <w:szCs w:val="18"/>
              </w:rPr>
              <w:t> </w:t>
            </w:r>
          </w:p>
        </w:tc>
        <w:tc>
          <w:tcPr>
            <w:tcW w:w="851" w:type="dxa"/>
            <w:noWrap/>
            <w:hideMark/>
          </w:tcPr>
          <w:p w14:paraId="6619F6CE" w14:textId="77777777" w:rsidR="008D441E" w:rsidRPr="008D192F" w:rsidRDefault="008D441E" w:rsidP="008D441E">
            <w:pPr>
              <w:rPr>
                <w:sz w:val="18"/>
                <w:szCs w:val="18"/>
              </w:rPr>
            </w:pPr>
            <w:r w:rsidRPr="008D192F">
              <w:rPr>
                <w:sz w:val="18"/>
                <w:szCs w:val="18"/>
              </w:rPr>
              <w:t> </w:t>
            </w:r>
          </w:p>
        </w:tc>
        <w:tc>
          <w:tcPr>
            <w:tcW w:w="850" w:type="dxa"/>
            <w:noWrap/>
            <w:hideMark/>
          </w:tcPr>
          <w:p w14:paraId="0D1E1ED8" w14:textId="77777777" w:rsidR="008D441E" w:rsidRPr="008D192F" w:rsidRDefault="008D441E" w:rsidP="008D441E">
            <w:pPr>
              <w:rPr>
                <w:sz w:val="18"/>
                <w:szCs w:val="18"/>
              </w:rPr>
            </w:pPr>
            <w:r w:rsidRPr="008D192F">
              <w:rPr>
                <w:sz w:val="18"/>
                <w:szCs w:val="18"/>
              </w:rPr>
              <w:t>0,45</w:t>
            </w:r>
          </w:p>
        </w:tc>
        <w:tc>
          <w:tcPr>
            <w:tcW w:w="1418" w:type="dxa"/>
            <w:noWrap/>
            <w:hideMark/>
          </w:tcPr>
          <w:p w14:paraId="57920E6C" w14:textId="77777777" w:rsidR="008D441E" w:rsidRPr="008D192F" w:rsidRDefault="008D441E" w:rsidP="008D441E">
            <w:pPr>
              <w:rPr>
                <w:sz w:val="18"/>
                <w:szCs w:val="18"/>
              </w:rPr>
            </w:pPr>
            <w:r w:rsidRPr="008D192F">
              <w:rPr>
                <w:sz w:val="18"/>
                <w:szCs w:val="18"/>
              </w:rPr>
              <w:t>6</w:t>
            </w:r>
          </w:p>
        </w:tc>
        <w:tc>
          <w:tcPr>
            <w:tcW w:w="1276" w:type="dxa"/>
            <w:noWrap/>
            <w:hideMark/>
          </w:tcPr>
          <w:p w14:paraId="194029CA" w14:textId="77777777" w:rsidR="008D441E" w:rsidRPr="008D192F" w:rsidRDefault="008D441E" w:rsidP="008D441E">
            <w:pPr>
              <w:rPr>
                <w:sz w:val="18"/>
                <w:szCs w:val="18"/>
              </w:rPr>
            </w:pPr>
            <w:r w:rsidRPr="008D192F">
              <w:rPr>
                <w:sz w:val="18"/>
                <w:szCs w:val="18"/>
              </w:rPr>
              <w:t>19,5</w:t>
            </w:r>
          </w:p>
        </w:tc>
        <w:tc>
          <w:tcPr>
            <w:tcW w:w="1417" w:type="dxa"/>
            <w:noWrap/>
            <w:hideMark/>
          </w:tcPr>
          <w:p w14:paraId="4D8FFB15" w14:textId="77777777" w:rsidR="008D441E" w:rsidRPr="008D192F" w:rsidRDefault="008D441E" w:rsidP="008D441E">
            <w:pPr>
              <w:rPr>
                <w:sz w:val="18"/>
                <w:szCs w:val="18"/>
              </w:rPr>
            </w:pPr>
            <w:r w:rsidRPr="008D192F">
              <w:rPr>
                <w:sz w:val="18"/>
                <w:szCs w:val="18"/>
              </w:rPr>
              <w:t>4,2</w:t>
            </w:r>
          </w:p>
        </w:tc>
        <w:tc>
          <w:tcPr>
            <w:tcW w:w="992" w:type="dxa"/>
            <w:noWrap/>
            <w:hideMark/>
          </w:tcPr>
          <w:p w14:paraId="27A02029" w14:textId="77777777" w:rsidR="008D441E" w:rsidRPr="008D192F" w:rsidRDefault="008D441E" w:rsidP="008D441E">
            <w:pPr>
              <w:rPr>
                <w:sz w:val="18"/>
                <w:szCs w:val="18"/>
              </w:rPr>
            </w:pPr>
            <w:r w:rsidRPr="008D192F">
              <w:rPr>
                <w:sz w:val="18"/>
                <w:szCs w:val="18"/>
              </w:rPr>
              <w:t>0,75</w:t>
            </w:r>
          </w:p>
        </w:tc>
      </w:tr>
      <w:tr w:rsidR="008D441E" w:rsidRPr="008D192F" w14:paraId="031CC383" w14:textId="77777777" w:rsidTr="008D441E">
        <w:trPr>
          <w:trHeight w:val="55"/>
        </w:trPr>
        <w:tc>
          <w:tcPr>
            <w:tcW w:w="766" w:type="dxa"/>
            <w:noWrap/>
            <w:hideMark/>
          </w:tcPr>
          <w:p w14:paraId="71E69FF9" w14:textId="77777777" w:rsidR="008D441E" w:rsidRPr="008D192F" w:rsidRDefault="008D441E" w:rsidP="008D441E">
            <w:pPr>
              <w:rPr>
                <w:sz w:val="18"/>
                <w:szCs w:val="18"/>
              </w:rPr>
            </w:pPr>
            <w:r w:rsidRPr="008D192F">
              <w:rPr>
                <w:sz w:val="18"/>
                <w:szCs w:val="18"/>
              </w:rPr>
              <w:lastRenderedPageBreak/>
              <w:t>1,2</w:t>
            </w:r>
          </w:p>
        </w:tc>
        <w:tc>
          <w:tcPr>
            <w:tcW w:w="1499" w:type="dxa"/>
            <w:hideMark/>
          </w:tcPr>
          <w:p w14:paraId="37940D37" w14:textId="77777777" w:rsidR="008D441E" w:rsidRPr="008D192F" w:rsidRDefault="008D441E" w:rsidP="008D441E">
            <w:pPr>
              <w:rPr>
                <w:sz w:val="18"/>
                <w:szCs w:val="18"/>
              </w:rPr>
            </w:pPr>
            <w:r w:rsidRPr="008D192F">
              <w:rPr>
                <w:sz w:val="18"/>
                <w:szCs w:val="18"/>
              </w:rPr>
              <w:t xml:space="preserve">Хлеб ржано-пшеничный для детского питания </w:t>
            </w:r>
          </w:p>
        </w:tc>
        <w:tc>
          <w:tcPr>
            <w:tcW w:w="845" w:type="dxa"/>
            <w:noWrap/>
            <w:hideMark/>
          </w:tcPr>
          <w:p w14:paraId="45CBD743" w14:textId="77777777" w:rsidR="008D441E" w:rsidRPr="008D192F" w:rsidRDefault="008D441E" w:rsidP="008D441E">
            <w:pPr>
              <w:rPr>
                <w:sz w:val="18"/>
                <w:szCs w:val="18"/>
              </w:rPr>
            </w:pPr>
            <w:r w:rsidRPr="008D192F">
              <w:rPr>
                <w:sz w:val="18"/>
                <w:szCs w:val="18"/>
              </w:rPr>
              <w:t>30</w:t>
            </w:r>
          </w:p>
        </w:tc>
        <w:tc>
          <w:tcPr>
            <w:tcW w:w="666" w:type="dxa"/>
            <w:noWrap/>
            <w:hideMark/>
          </w:tcPr>
          <w:p w14:paraId="380E0ED7" w14:textId="77777777" w:rsidR="008D441E" w:rsidRPr="008D192F" w:rsidRDefault="008D441E" w:rsidP="008D441E">
            <w:pPr>
              <w:rPr>
                <w:sz w:val="18"/>
                <w:szCs w:val="18"/>
              </w:rPr>
            </w:pPr>
            <w:r w:rsidRPr="008D192F">
              <w:rPr>
                <w:sz w:val="18"/>
                <w:szCs w:val="18"/>
              </w:rPr>
              <w:t>2,4</w:t>
            </w:r>
          </w:p>
        </w:tc>
        <w:tc>
          <w:tcPr>
            <w:tcW w:w="666" w:type="dxa"/>
            <w:noWrap/>
            <w:hideMark/>
          </w:tcPr>
          <w:p w14:paraId="0E5C1E5B" w14:textId="77777777" w:rsidR="008D441E" w:rsidRPr="008D192F" w:rsidRDefault="008D441E" w:rsidP="008D441E">
            <w:pPr>
              <w:rPr>
                <w:sz w:val="18"/>
                <w:szCs w:val="18"/>
              </w:rPr>
            </w:pPr>
            <w:r w:rsidRPr="008D192F">
              <w:rPr>
                <w:sz w:val="18"/>
                <w:szCs w:val="18"/>
              </w:rPr>
              <w:t>0,3</w:t>
            </w:r>
          </w:p>
        </w:tc>
        <w:tc>
          <w:tcPr>
            <w:tcW w:w="766" w:type="dxa"/>
            <w:noWrap/>
            <w:hideMark/>
          </w:tcPr>
          <w:p w14:paraId="7F055123" w14:textId="77777777" w:rsidR="008D441E" w:rsidRPr="008D192F" w:rsidRDefault="008D441E" w:rsidP="008D441E">
            <w:pPr>
              <w:rPr>
                <w:sz w:val="18"/>
                <w:szCs w:val="18"/>
              </w:rPr>
            </w:pPr>
            <w:r w:rsidRPr="008D192F">
              <w:rPr>
                <w:sz w:val="18"/>
                <w:szCs w:val="18"/>
              </w:rPr>
              <w:t>13,8</w:t>
            </w:r>
          </w:p>
        </w:tc>
        <w:tc>
          <w:tcPr>
            <w:tcW w:w="1704" w:type="dxa"/>
            <w:noWrap/>
            <w:hideMark/>
          </w:tcPr>
          <w:p w14:paraId="0A06A1E1" w14:textId="77777777" w:rsidR="008D441E" w:rsidRPr="008D192F" w:rsidRDefault="008D441E" w:rsidP="008D441E">
            <w:pPr>
              <w:rPr>
                <w:sz w:val="18"/>
                <w:szCs w:val="18"/>
              </w:rPr>
            </w:pPr>
            <w:r w:rsidRPr="008D192F">
              <w:rPr>
                <w:sz w:val="18"/>
                <w:szCs w:val="18"/>
              </w:rPr>
              <w:t>66</w:t>
            </w:r>
          </w:p>
        </w:tc>
        <w:tc>
          <w:tcPr>
            <w:tcW w:w="851" w:type="dxa"/>
            <w:noWrap/>
            <w:hideMark/>
          </w:tcPr>
          <w:p w14:paraId="3B7CF973" w14:textId="77777777" w:rsidR="008D441E" w:rsidRPr="008D192F" w:rsidRDefault="008D441E" w:rsidP="008D441E">
            <w:pPr>
              <w:rPr>
                <w:sz w:val="18"/>
                <w:szCs w:val="18"/>
              </w:rPr>
            </w:pPr>
            <w:r w:rsidRPr="008D192F">
              <w:rPr>
                <w:sz w:val="18"/>
                <w:szCs w:val="18"/>
              </w:rPr>
              <w:t>0,12</w:t>
            </w:r>
          </w:p>
        </w:tc>
        <w:tc>
          <w:tcPr>
            <w:tcW w:w="850" w:type="dxa"/>
            <w:noWrap/>
            <w:hideMark/>
          </w:tcPr>
          <w:p w14:paraId="447A79E8" w14:textId="77777777" w:rsidR="008D441E" w:rsidRPr="008D192F" w:rsidRDefault="008D441E" w:rsidP="008D441E">
            <w:pPr>
              <w:rPr>
                <w:sz w:val="18"/>
                <w:szCs w:val="18"/>
              </w:rPr>
            </w:pPr>
            <w:r w:rsidRPr="008D192F">
              <w:rPr>
                <w:sz w:val="18"/>
                <w:szCs w:val="18"/>
              </w:rPr>
              <w:t> </w:t>
            </w:r>
          </w:p>
        </w:tc>
        <w:tc>
          <w:tcPr>
            <w:tcW w:w="851" w:type="dxa"/>
            <w:noWrap/>
            <w:hideMark/>
          </w:tcPr>
          <w:p w14:paraId="29A39DE9" w14:textId="77777777" w:rsidR="008D441E" w:rsidRPr="008D192F" w:rsidRDefault="008D441E" w:rsidP="008D441E">
            <w:pPr>
              <w:rPr>
                <w:sz w:val="18"/>
                <w:szCs w:val="18"/>
              </w:rPr>
            </w:pPr>
            <w:r w:rsidRPr="008D192F">
              <w:rPr>
                <w:sz w:val="18"/>
                <w:szCs w:val="18"/>
              </w:rPr>
              <w:t> </w:t>
            </w:r>
          </w:p>
        </w:tc>
        <w:tc>
          <w:tcPr>
            <w:tcW w:w="850" w:type="dxa"/>
            <w:noWrap/>
            <w:hideMark/>
          </w:tcPr>
          <w:p w14:paraId="04EDCB51" w14:textId="77777777" w:rsidR="008D441E" w:rsidRPr="008D192F" w:rsidRDefault="008D441E" w:rsidP="008D441E">
            <w:pPr>
              <w:rPr>
                <w:sz w:val="18"/>
                <w:szCs w:val="18"/>
              </w:rPr>
            </w:pPr>
            <w:r w:rsidRPr="008D192F">
              <w:rPr>
                <w:sz w:val="18"/>
                <w:szCs w:val="18"/>
              </w:rPr>
              <w:t>0,51</w:t>
            </w:r>
          </w:p>
        </w:tc>
        <w:tc>
          <w:tcPr>
            <w:tcW w:w="1418" w:type="dxa"/>
            <w:noWrap/>
            <w:hideMark/>
          </w:tcPr>
          <w:p w14:paraId="319D8378" w14:textId="77777777" w:rsidR="008D441E" w:rsidRPr="008D192F" w:rsidRDefault="008D441E" w:rsidP="008D441E">
            <w:pPr>
              <w:rPr>
                <w:sz w:val="18"/>
                <w:szCs w:val="18"/>
              </w:rPr>
            </w:pPr>
            <w:r w:rsidRPr="008D192F">
              <w:rPr>
                <w:sz w:val="18"/>
                <w:szCs w:val="18"/>
              </w:rPr>
              <w:t>8,7</w:t>
            </w:r>
          </w:p>
        </w:tc>
        <w:tc>
          <w:tcPr>
            <w:tcW w:w="1276" w:type="dxa"/>
            <w:noWrap/>
            <w:hideMark/>
          </w:tcPr>
          <w:p w14:paraId="02C97068" w14:textId="77777777" w:rsidR="008D441E" w:rsidRPr="008D192F" w:rsidRDefault="008D441E" w:rsidP="008D441E">
            <w:pPr>
              <w:rPr>
                <w:sz w:val="18"/>
                <w:szCs w:val="18"/>
              </w:rPr>
            </w:pPr>
            <w:r w:rsidRPr="008D192F">
              <w:rPr>
                <w:sz w:val="18"/>
                <w:szCs w:val="18"/>
              </w:rPr>
              <w:t>39</w:t>
            </w:r>
          </w:p>
        </w:tc>
        <w:tc>
          <w:tcPr>
            <w:tcW w:w="1417" w:type="dxa"/>
            <w:noWrap/>
            <w:hideMark/>
          </w:tcPr>
          <w:p w14:paraId="04EA0925" w14:textId="77777777" w:rsidR="008D441E" w:rsidRPr="008D192F" w:rsidRDefault="008D441E" w:rsidP="008D441E">
            <w:pPr>
              <w:rPr>
                <w:sz w:val="18"/>
                <w:szCs w:val="18"/>
              </w:rPr>
            </w:pPr>
            <w:r w:rsidRPr="008D192F">
              <w:rPr>
                <w:sz w:val="18"/>
                <w:szCs w:val="18"/>
              </w:rPr>
              <w:t>12,6</w:t>
            </w:r>
          </w:p>
        </w:tc>
        <w:tc>
          <w:tcPr>
            <w:tcW w:w="992" w:type="dxa"/>
            <w:noWrap/>
            <w:hideMark/>
          </w:tcPr>
          <w:p w14:paraId="216D8F3C" w14:textId="77777777" w:rsidR="008D441E" w:rsidRPr="008D192F" w:rsidRDefault="008D441E" w:rsidP="008D441E">
            <w:pPr>
              <w:rPr>
                <w:sz w:val="18"/>
                <w:szCs w:val="18"/>
              </w:rPr>
            </w:pPr>
            <w:r w:rsidRPr="008D192F">
              <w:rPr>
                <w:sz w:val="18"/>
                <w:szCs w:val="18"/>
              </w:rPr>
              <w:t>0,9</w:t>
            </w:r>
          </w:p>
        </w:tc>
      </w:tr>
      <w:tr w:rsidR="008D441E" w:rsidRPr="008D192F" w14:paraId="35F77319" w14:textId="77777777" w:rsidTr="008D441E">
        <w:trPr>
          <w:trHeight w:val="55"/>
        </w:trPr>
        <w:tc>
          <w:tcPr>
            <w:tcW w:w="3110" w:type="dxa"/>
            <w:gridSpan w:val="3"/>
            <w:noWrap/>
            <w:hideMark/>
          </w:tcPr>
          <w:p w14:paraId="01853134" w14:textId="77777777" w:rsidR="008D441E" w:rsidRPr="008D192F" w:rsidRDefault="008D441E" w:rsidP="008D441E">
            <w:pPr>
              <w:rPr>
                <w:sz w:val="18"/>
                <w:szCs w:val="18"/>
              </w:rPr>
            </w:pPr>
            <w:r w:rsidRPr="008D192F">
              <w:rPr>
                <w:sz w:val="18"/>
                <w:szCs w:val="18"/>
              </w:rPr>
              <w:t xml:space="preserve">Итого за Обед </w:t>
            </w:r>
          </w:p>
        </w:tc>
        <w:tc>
          <w:tcPr>
            <w:tcW w:w="666" w:type="dxa"/>
            <w:noWrap/>
            <w:hideMark/>
          </w:tcPr>
          <w:p w14:paraId="6DBD40FD" w14:textId="77777777" w:rsidR="008D441E" w:rsidRPr="008D192F" w:rsidRDefault="008D441E" w:rsidP="008D441E">
            <w:pPr>
              <w:rPr>
                <w:sz w:val="18"/>
                <w:szCs w:val="18"/>
              </w:rPr>
            </w:pPr>
            <w:r w:rsidRPr="008D192F">
              <w:rPr>
                <w:sz w:val="18"/>
                <w:szCs w:val="18"/>
              </w:rPr>
              <w:t>21,29</w:t>
            </w:r>
          </w:p>
        </w:tc>
        <w:tc>
          <w:tcPr>
            <w:tcW w:w="666" w:type="dxa"/>
            <w:noWrap/>
            <w:hideMark/>
          </w:tcPr>
          <w:p w14:paraId="10731FBB" w14:textId="77777777" w:rsidR="008D441E" w:rsidRPr="008D192F" w:rsidRDefault="008D441E" w:rsidP="008D441E">
            <w:pPr>
              <w:rPr>
                <w:sz w:val="18"/>
                <w:szCs w:val="18"/>
              </w:rPr>
            </w:pPr>
            <w:r w:rsidRPr="008D192F">
              <w:rPr>
                <w:sz w:val="18"/>
                <w:szCs w:val="18"/>
              </w:rPr>
              <w:t>20,85</w:t>
            </w:r>
          </w:p>
        </w:tc>
        <w:tc>
          <w:tcPr>
            <w:tcW w:w="766" w:type="dxa"/>
            <w:noWrap/>
            <w:hideMark/>
          </w:tcPr>
          <w:p w14:paraId="2B9514B0" w14:textId="77777777" w:rsidR="008D441E" w:rsidRPr="008D192F" w:rsidRDefault="008D441E" w:rsidP="008D441E">
            <w:pPr>
              <w:rPr>
                <w:sz w:val="18"/>
                <w:szCs w:val="18"/>
              </w:rPr>
            </w:pPr>
            <w:r w:rsidRPr="008D192F">
              <w:rPr>
                <w:sz w:val="18"/>
                <w:szCs w:val="18"/>
              </w:rPr>
              <w:t>105,95</w:t>
            </w:r>
          </w:p>
        </w:tc>
        <w:tc>
          <w:tcPr>
            <w:tcW w:w="1704" w:type="dxa"/>
            <w:noWrap/>
            <w:hideMark/>
          </w:tcPr>
          <w:p w14:paraId="11476FEB" w14:textId="77777777" w:rsidR="008D441E" w:rsidRPr="008D192F" w:rsidRDefault="008D441E" w:rsidP="008D441E">
            <w:pPr>
              <w:rPr>
                <w:sz w:val="18"/>
                <w:szCs w:val="18"/>
              </w:rPr>
            </w:pPr>
            <w:r w:rsidRPr="008D192F">
              <w:rPr>
                <w:sz w:val="18"/>
                <w:szCs w:val="18"/>
              </w:rPr>
              <w:t>696,56</w:t>
            </w:r>
          </w:p>
        </w:tc>
        <w:tc>
          <w:tcPr>
            <w:tcW w:w="851" w:type="dxa"/>
            <w:noWrap/>
            <w:hideMark/>
          </w:tcPr>
          <w:p w14:paraId="7C9D44E3" w14:textId="77777777" w:rsidR="008D441E" w:rsidRPr="008D192F" w:rsidRDefault="008D441E" w:rsidP="008D441E">
            <w:pPr>
              <w:rPr>
                <w:sz w:val="18"/>
                <w:szCs w:val="18"/>
              </w:rPr>
            </w:pPr>
            <w:r w:rsidRPr="008D192F">
              <w:rPr>
                <w:sz w:val="18"/>
                <w:szCs w:val="18"/>
              </w:rPr>
              <w:t>0,32</w:t>
            </w:r>
          </w:p>
        </w:tc>
        <w:tc>
          <w:tcPr>
            <w:tcW w:w="850" w:type="dxa"/>
            <w:noWrap/>
            <w:hideMark/>
          </w:tcPr>
          <w:p w14:paraId="3868B359" w14:textId="77777777" w:rsidR="008D441E" w:rsidRPr="008D192F" w:rsidRDefault="008D441E" w:rsidP="008D441E">
            <w:pPr>
              <w:rPr>
                <w:sz w:val="18"/>
                <w:szCs w:val="18"/>
              </w:rPr>
            </w:pPr>
            <w:r w:rsidRPr="008D192F">
              <w:rPr>
                <w:sz w:val="18"/>
                <w:szCs w:val="18"/>
              </w:rPr>
              <w:t>8,39</w:t>
            </w:r>
          </w:p>
        </w:tc>
        <w:tc>
          <w:tcPr>
            <w:tcW w:w="851" w:type="dxa"/>
            <w:noWrap/>
            <w:hideMark/>
          </w:tcPr>
          <w:p w14:paraId="23B532FA" w14:textId="77777777" w:rsidR="008D441E" w:rsidRPr="008D192F" w:rsidRDefault="008D441E" w:rsidP="008D441E">
            <w:pPr>
              <w:rPr>
                <w:sz w:val="18"/>
                <w:szCs w:val="18"/>
              </w:rPr>
            </w:pPr>
            <w:r w:rsidRPr="008D192F">
              <w:rPr>
                <w:sz w:val="18"/>
                <w:szCs w:val="18"/>
              </w:rPr>
              <w:t>319,88</w:t>
            </w:r>
          </w:p>
        </w:tc>
        <w:tc>
          <w:tcPr>
            <w:tcW w:w="850" w:type="dxa"/>
            <w:noWrap/>
            <w:hideMark/>
          </w:tcPr>
          <w:p w14:paraId="79716BE5" w14:textId="77777777" w:rsidR="008D441E" w:rsidRPr="008D192F" w:rsidRDefault="008D441E" w:rsidP="008D441E">
            <w:pPr>
              <w:rPr>
                <w:sz w:val="18"/>
                <w:szCs w:val="18"/>
              </w:rPr>
            </w:pPr>
            <w:r w:rsidRPr="008D192F">
              <w:rPr>
                <w:sz w:val="18"/>
                <w:szCs w:val="18"/>
              </w:rPr>
              <w:t>4,93</w:t>
            </w:r>
          </w:p>
        </w:tc>
        <w:tc>
          <w:tcPr>
            <w:tcW w:w="1418" w:type="dxa"/>
            <w:noWrap/>
            <w:hideMark/>
          </w:tcPr>
          <w:p w14:paraId="0F45308C" w14:textId="77777777" w:rsidR="008D441E" w:rsidRPr="008D192F" w:rsidRDefault="008D441E" w:rsidP="008D441E">
            <w:pPr>
              <w:rPr>
                <w:sz w:val="18"/>
                <w:szCs w:val="18"/>
              </w:rPr>
            </w:pPr>
            <w:r w:rsidRPr="008D192F">
              <w:rPr>
                <w:sz w:val="18"/>
                <w:szCs w:val="18"/>
              </w:rPr>
              <w:t>51,33</w:t>
            </w:r>
          </w:p>
        </w:tc>
        <w:tc>
          <w:tcPr>
            <w:tcW w:w="1276" w:type="dxa"/>
            <w:noWrap/>
            <w:hideMark/>
          </w:tcPr>
          <w:p w14:paraId="6C64242D" w14:textId="77777777" w:rsidR="008D441E" w:rsidRPr="008D192F" w:rsidRDefault="008D441E" w:rsidP="008D441E">
            <w:pPr>
              <w:rPr>
                <w:sz w:val="18"/>
                <w:szCs w:val="18"/>
              </w:rPr>
            </w:pPr>
            <w:r w:rsidRPr="008D192F">
              <w:rPr>
                <w:sz w:val="18"/>
                <w:szCs w:val="18"/>
              </w:rPr>
              <w:t>205,55</w:t>
            </w:r>
          </w:p>
        </w:tc>
        <w:tc>
          <w:tcPr>
            <w:tcW w:w="1417" w:type="dxa"/>
            <w:noWrap/>
            <w:hideMark/>
          </w:tcPr>
          <w:p w14:paraId="58CCD0D3" w14:textId="77777777" w:rsidR="008D441E" w:rsidRPr="008D192F" w:rsidRDefault="008D441E" w:rsidP="008D441E">
            <w:pPr>
              <w:rPr>
                <w:sz w:val="18"/>
                <w:szCs w:val="18"/>
              </w:rPr>
            </w:pPr>
            <w:r w:rsidRPr="008D192F">
              <w:rPr>
                <w:sz w:val="18"/>
                <w:szCs w:val="18"/>
              </w:rPr>
              <w:t>63,73</w:t>
            </w:r>
          </w:p>
        </w:tc>
        <w:tc>
          <w:tcPr>
            <w:tcW w:w="992" w:type="dxa"/>
            <w:noWrap/>
            <w:hideMark/>
          </w:tcPr>
          <w:p w14:paraId="44741FDE" w14:textId="77777777" w:rsidR="008D441E" w:rsidRPr="008D192F" w:rsidRDefault="008D441E" w:rsidP="008D441E">
            <w:pPr>
              <w:rPr>
                <w:sz w:val="18"/>
                <w:szCs w:val="18"/>
              </w:rPr>
            </w:pPr>
            <w:r w:rsidRPr="008D192F">
              <w:rPr>
                <w:sz w:val="18"/>
                <w:szCs w:val="18"/>
              </w:rPr>
              <w:t>3,04</w:t>
            </w:r>
          </w:p>
        </w:tc>
      </w:tr>
      <w:tr w:rsidR="008D441E" w:rsidRPr="008D192F" w14:paraId="723E68E1" w14:textId="77777777" w:rsidTr="008D441E">
        <w:trPr>
          <w:trHeight w:val="55"/>
        </w:trPr>
        <w:tc>
          <w:tcPr>
            <w:tcW w:w="3110" w:type="dxa"/>
            <w:gridSpan w:val="3"/>
            <w:noWrap/>
            <w:hideMark/>
          </w:tcPr>
          <w:p w14:paraId="71074BB0" w14:textId="77777777" w:rsidR="008D441E" w:rsidRPr="008D192F" w:rsidRDefault="008D441E" w:rsidP="008D441E">
            <w:pPr>
              <w:rPr>
                <w:sz w:val="18"/>
                <w:szCs w:val="18"/>
              </w:rPr>
            </w:pPr>
            <w:r w:rsidRPr="008D192F">
              <w:rPr>
                <w:sz w:val="18"/>
                <w:szCs w:val="18"/>
              </w:rPr>
              <w:t>Итого за день</w:t>
            </w:r>
          </w:p>
        </w:tc>
        <w:tc>
          <w:tcPr>
            <w:tcW w:w="666" w:type="dxa"/>
            <w:noWrap/>
            <w:hideMark/>
          </w:tcPr>
          <w:p w14:paraId="3FEF9553" w14:textId="77777777" w:rsidR="008D441E" w:rsidRPr="008D192F" w:rsidRDefault="008D441E" w:rsidP="008D441E">
            <w:pPr>
              <w:rPr>
                <w:sz w:val="18"/>
                <w:szCs w:val="18"/>
              </w:rPr>
            </w:pPr>
            <w:r w:rsidRPr="008D192F">
              <w:rPr>
                <w:sz w:val="18"/>
                <w:szCs w:val="18"/>
              </w:rPr>
              <w:t>33,01</w:t>
            </w:r>
          </w:p>
        </w:tc>
        <w:tc>
          <w:tcPr>
            <w:tcW w:w="666" w:type="dxa"/>
            <w:noWrap/>
            <w:hideMark/>
          </w:tcPr>
          <w:p w14:paraId="65406AB1" w14:textId="77777777" w:rsidR="008D441E" w:rsidRPr="008D192F" w:rsidRDefault="008D441E" w:rsidP="008D441E">
            <w:pPr>
              <w:rPr>
                <w:sz w:val="18"/>
                <w:szCs w:val="18"/>
              </w:rPr>
            </w:pPr>
            <w:r w:rsidRPr="008D192F">
              <w:rPr>
                <w:sz w:val="18"/>
                <w:szCs w:val="18"/>
              </w:rPr>
              <w:t>29,16</w:t>
            </w:r>
          </w:p>
        </w:tc>
        <w:tc>
          <w:tcPr>
            <w:tcW w:w="766" w:type="dxa"/>
            <w:noWrap/>
            <w:hideMark/>
          </w:tcPr>
          <w:p w14:paraId="7349E476" w14:textId="77777777" w:rsidR="008D441E" w:rsidRPr="008D192F" w:rsidRDefault="008D441E" w:rsidP="008D441E">
            <w:pPr>
              <w:rPr>
                <w:sz w:val="18"/>
                <w:szCs w:val="18"/>
              </w:rPr>
            </w:pPr>
            <w:r w:rsidRPr="008D192F">
              <w:rPr>
                <w:sz w:val="18"/>
                <w:szCs w:val="18"/>
              </w:rPr>
              <w:t>187,84</w:t>
            </w:r>
          </w:p>
        </w:tc>
        <w:tc>
          <w:tcPr>
            <w:tcW w:w="1704" w:type="dxa"/>
            <w:noWrap/>
            <w:hideMark/>
          </w:tcPr>
          <w:p w14:paraId="74CE6CBD" w14:textId="77777777" w:rsidR="008D441E" w:rsidRPr="008D192F" w:rsidRDefault="008D441E" w:rsidP="008D441E">
            <w:pPr>
              <w:rPr>
                <w:sz w:val="18"/>
                <w:szCs w:val="18"/>
              </w:rPr>
            </w:pPr>
            <w:r w:rsidRPr="008D192F">
              <w:rPr>
                <w:sz w:val="18"/>
                <w:szCs w:val="18"/>
              </w:rPr>
              <w:t>1151,53</w:t>
            </w:r>
          </w:p>
        </w:tc>
        <w:tc>
          <w:tcPr>
            <w:tcW w:w="851" w:type="dxa"/>
            <w:noWrap/>
            <w:hideMark/>
          </w:tcPr>
          <w:p w14:paraId="2E2E81D4" w14:textId="77777777" w:rsidR="008D441E" w:rsidRPr="008D192F" w:rsidRDefault="008D441E" w:rsidP="008D441E">
            <w:pPr>
              <w:rPr>
                <w:sz w:val="18"/>
                <w:szCs w:val="18"/>
              </w:rPr>
            </w:pPr>
            <w:r w:rsidRPr="008D192F">
              <w:rPr>
                <w:sz w:val="18"/>
                <w:szCs w:val="18"/>
              </w:rPr>
              <w:t>0,52</w:t>
            </w:r>
          </w:p>
        </w:tc>
        <w:tc>
          <w:tcPr>
            <w:tcW w:w="850" w:type="dxa"/>
            <w:noWrap/>
            <w:hideMark/>
          </w:tcPr>
          <w:p w14:paraId="49375C89" w14:textId="77777777" w:rsidR="008D441E" w:rsidRPr="008D192F" w:rsidRDefault="008D441E" w:rsidP="008D441E">
            <w:pPr>
              <w:rPr>
                <w:sz w:val="18"/>
                <w:szCs w:val="18"/>
              </w:rPr>
            </w:pPr>
            <w:r w:rsidRPr="008D192F">
              <w:rPr>
                <w:sz w:val="18"/>
                <w:szCs w:val="18"/>
              </w:rPr>
              <w:t>12,46</w:t>
            </w:r>
          </w:p>
        </w:tc>
        <w:tc>
          <w:tcPr>
            <w:tcW w:w="851" w:type="dxa"/>
            <w:noWrap/>
            <w:hideMark/>
          </w:tcPr>
          <w:p w14:paraId="6BE5C849" w14:textId="77777777" w:rsidR="008D441E" w:rsidRPr="008D192F" w:rsidRDefault="008D441E" w:rsidP="008D441E">
            <w:pPr>
              <w:rPr>
                <w:sz w:val="18"/>
                <w:szCs w:val="18"/>
              </w:rPr>
            </w:pPr>
            <w:r w:rsidRPr="008D192F">
              <w:rPr>
                <w:sz w:val="18"/>
                <w:szCs w:val="18"/>
              </w:rPr>
              <w:t>370,68</w:t>
            </w:r>
          </w:p>
        </w:tc>
        <w:tc>
          <w:tcPr>
            <w:tcW w:w="850" w:type="dxa"/>
            <w:noWrap/>
            <w:hideMark/>
          </w:tcPr>
          <w:p w14:paraId="69419486" w14:textId="77777777" w:rsidR="008D441E" w:rsidRPr="008D192F" w:rsidRDefault="008D441E" w:rsidP="008D441E">
            <w:pPr>
              <w:rPr>
                <w:sz w:val="18"/>
                <w:szCs w:val="18"/>
              </w:rPr>
            </w:pPr>
            <w:r w:rsidRPr="008D192F">
              <w:rPr>
                <w:sz w:val="18"/>
                <w:szCs w:val="18"/>
              </w:rPr>
              <w:t>6,39</w:t>
            </w:r>
          </w:p>
        </w:tc>
        <w:tc>
          <w:tcPr>
            <w:tcW w:w="1418" w:type="dxa"/>
            <w:noWrap/>
            <w:hideMark/>
          </w:tcPr>
          <w:p w14:paraId="13EBCA33" w14:textId="77777777" w:rsidR="008D441E" w:rsidRPr="008D192F" w:rsidRDefault="008D441E" w:rsidP="008D441E">
            <w:pPr>
              <w:rPr>
                <w:sz w:val="18"/>
                <w:szCs w:val="18"/>
              </w:rPr>
            </w:pPr>
            <w:r w:rsidRPr="008D192F">
              <w:rPr>
                <w:sz w:val="18"/>
                <w:szCs w:val="18"/>
              </w:rPr>
              <w:t>183,90</w:t>
            </w:r>
          </w:p>
        </w:tc>
        <w:tc>
          <w:tcPr>
            <w:tcW w:w="1276" w:type="dxa"/>
            <w:noWrap/>
            <w:hideMark/>
          </w:tcPr>
          <w:p w14:paraId="57B8C11F" w14:textId="77777777" w:rsidR="008D441E" w:rsidRPr="008D192F" w:rsidRDefault="008D441E" w:rsidP="008D441E">
            <w:pPr>
              <w:rPr>
                <w:sz w:val="18"/>
                <w:szCs w:val="18"/>
              </w:rPr>
            </w:pPr>
            <w:r w:rsidRPr="008D192F">
              <w:rPr>
                <w:sz w:val="18"/>
                <w:szCs w:val="18"/>
              </w:rPr>
              <w:t>341,74</w:t>
            </w:r>
          </w:p>
        </w:tc>
        <w:tc>
          <w:tcPr>
            <w:tcW w:w="1417" w:type="dxa"/>
            <w:noWrap/>
            <w:hideMark/>
          </w:tcPr>
          <w:p w14:paraId="65D59DBF" w14:textId="77777777" w:rsidR="008D441E" w:rsidRPr="008D192F" w:rsidRDefault="008D441E" w:rsidP="008D441E">
            <w:pPr>
              <w:rPr>
                <w:sz w:val="18"/>
                <w:szCs w:val="18"/>
              </w:rPr>
            </w:pPr>
            <w:r w:rsidRPr="008D192F">
              <w:rPr>
                <w:sz w:val="18"/>
                <w:szCs w:val="18"/>
              </w:rPr>
              <w:t>89,06</w:t>
            </w:r>
          </w:p>
        </w:tc>
        <w:tc>
          <w:tcPr>
            <w:tcW w:w="992" w:type="dxa"/>
            <w:noWrap/>
            <w:hideMark/>
          </w:tcPr>
          <w:p w14:paraId="4F11A045" w14:textId="77777777" w:rsidR="008D441E" w:rsidRPr="008D192F" w:rsidRDefault="008D441E" w:rsidP="008D441E">
            <w:pPr>
              <w:rPr>
                <w:sz w:val="18"/>
                <w:szCs w:val="18"/>
              </w:rPr>
            </w:pPr>
            <w:r w:rsidRPr="008D192F">
              <w:rPr>
                <w:sz w:val="18"/>
                <w:szCs w:val="18"/>
              </w:rPr>
              <w:t>7,48</w:t>
            </w:r>
          </w:p>
        </w:tc>
      </w:tr>
    </w:tbl>
    <w:p w14:paraId="5F4A7C91" w14:textId="77777777" w:rsidR="008D441E" w:rsidRPr="008D192F" w:rsidRDefault="008D441E" w:rsidP="008D441E">
      <w:pPr>
        <w:rPr>
          <w:sz w:val="18"/>
          <w:szCs w:val="18"/>
        </w:rPr>
      </w:pPr>
    </w:p>
    <w:p w14:paraId="4799B831"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6F3C10C1" w14:textId="77777777" w:rsidR="008D441E" w:rsidRPr="008D192F" w:rsidRDefault="008D441E" w:rsidP="008D441E">
      <w:pPr>
        <w:rPr>
          <w:sz w:val="18"/>
          <w:szCs w:val="18"/>
        </w:rPr>
      </w:pPr>
      <w:r w:rsidRPr="008D192F">
        <w:rPr>
          <w:sz w:val="18"/>
          <w:szCs w:val="18"/>
        </w:rPr>
        <w:t>Рацион: Завтрак + Обед</w:t>
      </w:r>
    </w:p>
    <w:p w14:paraId="6E5BBDF6" w14:textId="77777777" w:rsidR="008D441E" w:rsidRPr="008D192F" w:rsidRDefault="008D441E" w:rsidP="008D441E">
      <w:pPr>
        <w:rPr>
          <w:sz w:val="18"/>
          <w:szCs w:val="18"/>
        </w:rPr>
      </w:pPr>
      <w:r w:rsidRPr="008D192F">
        <w:rPr>
          <w:sz w:val="18"/>
          <w:szCs w:val="18"/>
        </w:rPr>
        <w:t>День: Четверг</w:t>
      </w:r>
    </w:p>
    <w:p w14:paraId="50937E54" w14:textId="77777777" w:rsidR="008D441E" w:rsidRPr="008D192F" w:rsidRDefault="008D441E" w:rsidP="008D441E">
      <w:pPr>
        <w:rPr>
          <w:sz w:val="18"/>
          <w:szCs w:val="18"/>
        </w:rPr>
      </w:pPr>
      <w:r w:rsidRPr="008D192F">
        <w:rPr>
          <w:sz w:val="18"/>
          <w:szCs w:val="18"/>
        </w:rPr>
        <w:t>Неделя: 2</w:t>
      </w:r>
    </w:p>
    <w:p w14:paraId="45622F03" w14:textId="77777777" w:rsidR="008D441E" w:rsidRPr="008D192F" w:rsidRDefault="008D441E" w:rsidP="008D441E">
      <w:pPr>
        <w:rPr>
          <w:sz w:val="18"/>
          <w:szCs w:val="18"/>
        </w:rPr>
      </w:pPr>
      <w:r w:rsidRPr="008D192F">
        <w:rPr>
          <w:sz w:val="18"/>
          <w:szCs w:val="18"/>
        </w:rPr>
        <w:t>Возраст: 7-11 лет</w:t>
      </w:r>
    </w:p>
    <w:tbl>
      <w:tblPr>
        <w:tblStyle w:val="231"/>
        <w:tblW w:w="15417" w:type="dxa"/>
        <w:tblLook w:val="04A0" w:firstRow="1" w:lastRow="0" w:firstColumn="1" w:lastColumn="0" w:noHBand="0" w:noVBand="1"/>
      </w:tblPr>
      <w:tblGrid>
        <w:gridCol w:w="766"/>
        <w:gridCol w:w="1428"/>
        <w:gridCol w:w="845"/>
        <w:gridCol w:w="666"/>
        <w:gridCol w:w="666"/>
        <w:gridCol w:w="766"/>
        <w:gridCol w:w="1775"/>
        <w:gridCol w:w="851"/>
        <w:gridCol w:w="850"/>
        <w:gridCol w:w="851"/>
        <w:gridCol w:w="850"/>
        <w:gridCol w:w="1418"/>
        <w:gridCol w:w="1276"/>
        <w:gridCol w:w="1417"/>
        <w:gridCol w:w="992"/>
      </w:tblGrid>
      <w:tr w:rsidR="008D441E" w:rsidRPr="008D192F" w14:paraId="13007235" w14:textId="77777777" w:rsidTr="008D441E">
        <w:trPr>
          <w:trHeight w:val="55"/>
        </w:trPr>
        <w:tc>
          <w:tcPr>
            <w:tcW w:w="766" w:type="dxa"/>
            <w:vMerge w:val="restart"/>
            <w:hideMark/>
          </w:tcPr>
          <w:p w14:paraId="62B25F67" w14:textId="77777777" w:rsidR="008D441E" w:rsidRPr="008D192F" w:rsidRDefault="008D441E" w:rsidP="008D441E">
            <w:pPr>
              <w:rPr>
                <w:sz w:val="18"/>
                <w:szCs w:val="18"/>
              </w:rPr>
            </w:pPr>
            <w:r w:rsidRPr="008D192F">
              <w:rPr>
                <w:sz w:val="18"/>
                <w:szCs w:val="18"/>
              </w:rPr>
              <w:t>№</w:t>
            </w:r>
            <w:r w:rsidRPr="008D192F">
              <w:rPr>
                <w:sz w:val="18"/>
                <w:szCs w:val="18"/>
              </w:rPr>
              <w:br/>
            </w:r>
            <w:proofErr w:type="spellStart"/>
            <w:r w:rsidRPr="008D192F">
              <w:rPr>
                <w:sz w:val="18"/>
                <w:szCs w:val="18"/>
              </w:rPr>
              <w:t>рец</w:t>
            </w:r>
            <w:proofErr w:type="spellEnd"/>
            <w:r w:rsidRPr="008D192F">
              <w:rPr>
                <w:sz w:val="18"/>
                <w:szCs w:val="18"/>
              </w:rPr>
              <w:t>.</w:t>
            </w:r>
          </w:p>
        </w:tc>
        <w:tc>
          <w:tcPr>
            <w:tcW w:w="1428" w:type="dxa"/>
            <w:vMerge w:val="restart"/>
            <w:hideMark/>
          </w:tcPr>
          <w:p w14:paraId="7002E009" w14:textId="77777777" w:rsidR="008D441E" w:rsidRPr="008D192F" w:rsidRDefault="008D441E" w:rsidP="008D441E">
            <w:pPr>
              <w:rPr>
                <w:sz w:val="18"/>
                <w:szCs w:val="18"/>
              </w:rPr>
            </w:pPr>
            <w:r w:rsidRPr="008D192F">
              <w:rPr>
                <w:sz w:val="18"/>
                <w:szCs w:val="18"/>
              </w:rPr>
              <w:t>Прием пищи, наименование блюда</w:t>
            </w:r>
          </w:p>
        </w:tc>
        <w:tc>
          <w:tcPr>
            <w:tcW w:w="845" w:type="dxa"/>
            <w:vMerge w:val="restart"/>
            <w:hideMark/>
          </w:tcPr>
          <w:p w14:paraId="3959AF82" w14:textId="77777777" w:rsidR="008D441E" w:rsidRPr="008D192F" w:rsidRDefault="008D441E" w:rsidP="008D441E">
            <w:pPr>
              <w:rPr>
                <w:sz w:val="18"/>
                <w:szCs w:val="18"/>
              </w:rPr>
            </w:pPr>
            <w:r w:rsidRPr="008D192F">
              <w:rPr>
                <w:sz w:val="18"/>
                <w:szCs w:val="18"/>
              </w:rPr>
              <w:t>Масса порции</w:t>
            </w:r>
          </w:p>
        </w:tc>
        <w:tc>
          <w:tcPr>
            <w:tcW w:w="2098" w:type="dxa"/>
            <w:gridSpan w:val="3"/>
            <w:hideMark/>
          </w:tcPr>
          <w:p w14:paraId="40AED9FB" w14:textId="77777777" w:rsidR="008D441E" w:rsidRPr="008D192F" w:rsidRDefault="008D441E" w:rsidP="008D441E">
            <w:pPr>
              <w:rPr>
                <w:sz w:val="18"/>
                <w:szCs w:val="18"/>
              </w:rPr>
            </w:pPr>
            <w:r w:rsidRPr="008D192F">
              <w:rPr>
                <w:sz w:val="18"/>
                <w:szCs w:val="18"/>
              </w:rPr>
              <w:t>Пищевые вещества (г)</w:t>
            </w:r>
          </w:p>
        </w:tc>
        <w:tc>
          <w:tcPr>
            <w:tcW w:w="1775" w:type="dxa"/>
            <w:vMerge w:val="restart"/>
            <w:hideMark/>
          </w:tcPr>
          <w:p w14:paraId="0EED3E2A" w14:textId="77777777" w:rsidR="008D441E" w:rsidRPr="008D192F" w:rsidRDefault="008D441E" w:rsidP="008D441E">
            <w:pPr>
              <w:rPr>
                <w:sz w:val="18"/>
                <w:szCs w:val="18"/>
              </w:rPr>
            </w:pPr>
            <w:proofErr w:type="spellStart"/>
            <w:r w:rsidRPr="008D192F">
              <w:rPr>
                <w:sz w:val="18"/>
                <w:szCs w:val="18"/>
              </w:rPr>
              <w:t>Энерг</w:t>
            </w:r>
            <w:proofErr w:type="gramStart"/>
            <w:r w:rsidRPr="008D192F">
              <w:rPr>
                <w:sz w:val="18"/>
                <w:szCs w:val="18"/>
              </w:rPr>
              <w:t>е</w:t>
            </w:r>
            <w:proofErr w:type="spellEnd"/>
            <w:r w:rsidRPr="008D192F">
              <w:rPr>
                <w:sz w:val="18"/>
                <w:szCs w:val="18"/>
              </w:rPr>
              <w:t>-</w:t>
            </w:r>
            <w:proofErr w:type="gramEnd"/>
            <w:r w:rsidRPr="008D192F">
              <w:rPr>
                <w:sz w:val="18"/>
                <w:szCs w:val="18"/>
              </w:rPr>
              <w:br/>
            </w:r>
            <w:proofErr w:type="spellStart"/>
            <w:r w:rsidRPr="008D192F">
              <w:rPr>
                <w:sz w:val="18"/>
                <w:szCs w:val="18"/>
              </w:rPr>
              <w:t>тическая</w:t>
            </w:r>
            <w:proofErr w:type="spellEnd"/>
            <w:r w:rsidRPr="008D192F">
              <w:rPr>
                <w:sz w:val="18"/>
                <w:szCs w:val="18"/>
              </w:rPr>
              <w:t xml:space="preserve"> ценность (ккал)</w:t>
            </w:r>
          </w:p>
        </w:tc>
        <w:tc>
          <w:tcPr>
            <w:tcW w:w="3402" w:type="dxa"/>
            <w:gridSpan w:val="4"/>
            <w:hideMark/>
          </w:tcPr>
          <w:p w14:paraId="3E768BC7" w14:textId="77777777" w:rsidR="008D441E" w:rsidRPr="008D192F" w:rsidRDefault="008D441E" w:rsidP="008D441E">
            <w:pPr>
              <w:rPr>
                <w:sz w:val="18"/>
                <w:szCs w:val="18"/>
              </w:rPr>
            </w:pPr>
            <w:r w:rsidRPr="008D192F">
              <w:rPr>
                <w:sz w:val="18"/>
                <w:szCs w:val="18"/>
              </w:rPr>
              <w:t>Витамины (мг)</w:t>
            </w:r>
          </w:p>
        </w:tc>
        <w:tc>
          <w:tcPr>
            <w:tcW w:w="5103" w:type="dxa"/>
            <w:gridSpan w:val="4"/>
            <w:hideMark/>
          </w:tcPr>
          <w:p w14:paraId="64DD25CF" w14:textId="77777777" w:rsidR="008D441E" w:rsidRPr="008D192F" w:rsidRDefault="008D441E" w:rsidP="008D441E">
            <w:pPr>
              <w:rPr>
                <w:sz w:val="18"/>
                <w:szCs w:val="18"/>
              </w:rPr>
            </w:pPr>
            <w:r w:rsidRPr="008D192F">
              <w:rPr>
                <w:sz w:val="18"/>
                <w:szCs w:val="18"/>
              </w:rPr>
              <w:t>Минеральные вещества (мг)</w:t>
            </w:r>
          </w:p>
        </w:tc>
      </w:tr>
      <w:tr w:rsidR="008D441E" w:rsidRPr="008D192F" w14:paraId="5C8BD08B" w14:textId="77777777" w:rsidTr="008D441E">
        <w:trPr>
          <w:trHeight w:val="55"/>
        </w:trPr>
        <w:tc>
          <w:tcPr>
            <w:tcW w:w="766" w:type="dxa"/>
            <w:vMerge/>
            <w:hideMark/>
          </w:tcPr>
          <w:p w14:paraId="132A2656" w14:textId="77777777" w:rsidR="008D441E" w:rsidRPr="008D192F" w:rsidRDefault="008D441E" w:rsidP="008D441E">
            <w:pPr>
              <w:rPr>
                <w:sz w:val="18"/>
                <w:szCs w:val="18"/>
              </w:rPr>
            </w:pPr>
          </w:p>
        </w:tc>
        <w:tc>
          <w:tcPr>
            <w:tcW w:w="1428" w:type="dxa"/>
            <w:vMerge/>
            <w:hideMark/>
          </w:tcPr>
          <w:p w14:paraId="530D64DE" w14:textId="77777777" w:rsidR="008D441E" w:rsidRPr="008D192F" w:rsidRDefault="008D441E" w:rsidP="008D441E">
            <w:pPr>
              <w:rPr>
                <w:sz w:val="18"/>
                <w:szCs w:val="18"/>
              </w:rPr>
            </w:pPr>
          </w:p>
        </w:tc>
        <w:tc>
          <w:tcPr>
            <w:tcW w:w="845" w:type="dxa"/>
            <w:vMerge/>
            <w:hideMark/>
          </w:tcPr>
          <w:p w14:paraId="43E37842" w14:textId="77777777" w:rsidR="008D441E" w:rsidRPr="008D192F" w:rsidRDefault="008D441E" w:rsidP="008D441E">
            <w:pPr>
              <w:rPr>
                <w:sz w:val="18"/>
                <w:szCs w:val="18"/>
              </w:rPr>
            </w:pPr>
          </w:p>
        </w:tc>
        <w:tc>
          <w:tcPr>
            <w:tcW w:w="666" w:type="dxa"/>
            <w:hideMark/>
          </w:tcPr>
          <w:p w14:paraId="08894D21" w14:textId="77777777" w:rsidR="008D441E" w:rsidRPr="008D192F" w:rsidRDefault="008D441E" w:rsidP="008D441E">
            <w:pPr>
              <w:rPr>
                <w:sz w:val="18"/>
                <w:szCs w:val="18"/>
              </w:rPr>
            </w:pPr>
            <w:r w:rsidRPr="008D192F">
              <w:rPr>
                <w:sz w:val="18"/>
                <w:szCs w:val="18"/>
              </w:rPr>
              <w:t>Б</w:t>
            </w:r>
          </w:p>
        </w:tc>
        <w:tc>
          <w:tcPr>
            <w:tcW w:w="666" w:type="dxa"/>
            <w:hideMark/>
          </w:tcPr>
          <w:p w14:paraId="1660939A" w14:textId="77777777" w:rsidR="008D441E" w:rsidRPr="008D192F" w:rsidRDefault="008D441E" w:rsidP="008D441E">
            <w:pPr>
              <w:rPr>
                <w:sz w:val="18"/>
                <w:szCs w:val="18"/>
              </w:rPr>
            </w:pPr>
            <w:r w:rsidRPr="008D192F">
              <w:rPr>
                <w:sz w:val="18"/>
                <w:szCs w:val="18"/>
              </w:rPr>
              <w:t>Ж</w:t>
            </w:r>
          </w:p>
        </w:tc>
        <w:tc>
          <w:tcPr>
            <w:tcW w:w="766" w:type="dxa"/>
            <w:hideMark/>
          </w:tcPr>
          <w:p w14:paraId="120B3FA8" w14:textId="77777777" w:rsidR="008D441E" w:rsidRPr="008D192F" w:rsidRDefault="008D441E" w:rsidP="008D441E">
            <w:pPr>
              <w:rPr>
                <w:sz w:val="18"/>
                <w:szCs w:val="18"/>
              </w:rPr>
            </w:pPr>
            <w:r w:rsidRPr="008D192F">
              <w:rPr>
                <w:sz w:val="18"/>
                <w:szCs w:val="18"/>
              </w:rPr>
              <w:t>У</w:t>
            </w:r>
          </w:p>
        </w:tc>
        <w:tc>
          <w:tcPr>
            <w:tcW w:w="1775" w:type="dxa"/>
            <w:vMerge/>
            <w:hideMark/>
          </w:tcPr>
          <w:p w14:paraId="5495D929" w14:textId="77777777" w:rsidR="008D441E" w:rsidRPr="008D192F" w:rsidRDefault="008D441E" w:rsidP="008D441E">
            <w:pPr>
              <w:rPr>
                <w:sz w:val="18"/>
                <w:szCs w:val="18"/>
              </w:rPr>
            </w:pPr>
          </w:p>
        </w:tc>
        <w:tc>
          <w:tcPr>
            <w:tcW w:w="851" w:type="dxa"/>
            <w:hideMark/>
          </w:tcPr>
          <w:p w14:paraId="13B8DE87" w14:textId="77777777" w:rsidR="008D441E" w:rsidRPr="008D192F" w:rsidRDefault="008D441E" w:rsidP="008D441E">
            <w:pPr>
              <w:rPr>
                <w:sz w:val="18"/>
                <w:szCs w:val="18"/>
              </w:rPr>
            </w:pPr>
            <w:r w:rsidRPr="008D192F">
              <w:rPr>
                <w:sz w:val="18"/>
                <w:szCs w:val="18"/>
              </w:rPr>
              <w:t>B1</w:t>
            </w:r>
          </w:p>
        </w:tc>
        <w:tc>
          <w:tcPr>
            <w:tcW w:w="850" w:type="dxa"/>
            <w:hideMark/>
          </w:tcPr>
          <w:p w14:paraId="363D9259" w14:textId="77777777" w:rsidR="008D441E" w:rsidRPr="008D192F" w:rsidRDefault="008D441E" w:rsidP="008D441E">
            <w:pPr>
              <w:rPr>
                <w:sz w:val="18"/>
                <w:szCs w:val="18"/>
              </w:rPr>
            </w:pPr>
            <w:r w:rsidRPr="008D192F">
              <w:rPr>
                <w:sz w:val="18"/>
                <w:szCs w:val="18"/>
              </w:rPr>
              <w:t>C</w:t>
            </w:r>
          </w:p>
        </w:tc>
        <w:tc>
          <w:tcPr>
            <w:tcW w:w="851" w:type="dxa"/>
            <w:hideMark/>
          </w:tcPr>
          <w:p w14:paraId="732427BC" w14:textId="77777777" w:rsidR="008D441E" w:rsidRPr="008D192F" w:rsidRDefault="008D441E" w:rsidP="008D441E">
            <w:pPr>
              <w:rPr>
                <w:sz w:val="18"/>
                <w:szCs w:val="18"/>
              </w:rPr>
            </w:pPr>
            <w:r w:rsidRPr="008D192F">
              <w:rPr>
                <w:sz w:val="18"/>
                <w:szCs w:val="18"/>
              </w:rPr>
              <w:t>A</w:t>
            </w:r>
          </w:p>
        </w:tc>
        <w:tc>
          <w:tcPr>
            <w:tcW w:w="850" w:type="dxa"/>
            <w:hideMark/>
          </w:tcPr>
          <w:p w14:paraId="4D155B78" w14:textId="77777777" w:rsidR="008D441E" w:rsidRPr="008D192F" w:rsidRDefault="008D441E" w:rsidP="008D441E">
            <w:pPr>
              <w:rPr>
                <w:sz w:val="18"/>
                <w:szCs w:val="18"/>
              </w:rPr>
            </w:pPr>
            <w:r w:rsidRPr="008D192F">
              <w:rPr>
                <w:sz w:val="18"/>
                <w:szCs w:val="18"/>
              </w:rPr>
              <w:t>E</w:t>
            </w:r>
          </w:p>
        </w:tc>
        <w:tc>
          <w:tcPr>
            <w:tcW w:w="1418" w:type="dxa"/>
            <w:hideMark/>
          </w:tcPr>
          <w:p w14:paraId="4762F451" w14:textId="77777777" w:rsidR="008D441E" w:rsidRPr="008D192F" w:rsidRDefault="008D441E" w:rsidP="008D441E">
            <w:pPr>
              <w:rPr>
                <w:sz w:val="18"/>
                <w:szCs w:val="18"/>
              </w:rPr>
            </w:pPr>
            <w:proofErr w:type="spellStart"/>
            <w:r w:rsidRPr="008D192F">
              <w:rPr>
                <w:sz w:val="18"/>
                <w:szCs w:val="18"/>
              </w:rPr>
              <w:t>Ca</w:t>
            </w:r>
            <w:proofErr w:type="spellEnd"/>
          </w:p>
        </w:tc>
        <w:tc>
          <w:tcPr>
            <w:tcW w:w="1276" w:type="dxa"/>
            <w:hideMark/>
          </w:tcPr>
          <w:p w14:paraId="3A43AC94" w14:textId="77777777" w:rsidR="008D441E" w:rsidRPr="008D192F" w:rsidRDefault="008D441E" w:rsidP="008D441E">
            <w:pPr>
              <w:rPr>
                <w:sz w:val="18"/>
                <w:szCs w:val="18"/>
              </w:rPr>
            </w:pPr>
            <w:r w:rsidRPr="008D192F">
              <w:rPr>
                <w:sz w:val="18"/>
                <w:szCs w:val="18"/>
              </w:rPr>
              <w:t>P</w:t>
            </w:r>
          </w:p>
        </w:tc>
        <w:tc>
          <w:tcPr>
            <w:tcW w:w="1417" w:type="dxa"/>
            <w:hideMark/>
          </w:tcPr>
          <w:p w14:paraId="51408BD9" w14:textId="77777777" w:rsidR="008D441E" w:rsidRPr="008D192F" w:rsidRDefault="008D441E" w:rsidP="008D441E">
            <w:pPr>
              <w:rPr>
                <w:sz w:val="18"/>
                <w:szCs w:val="18"/>
              </w:rPr>
            </w:pPr>
            <w:proofErr w:type="spellStart"/>
            <w:r w:rsidRPr="008D192F">
              <w:rPr>
                <w:sz w:val="18"/>
                <w:szCs w:val="18"/>
              </w:rPr>
              <w:t>Mg</w:t>
            </w:r>
            <w:proofErr w:type="spellEnd"/>
          </w:p>
        </w:tc>
        <w:tc>
          <w:tcPr>
            <w:tcW w:w="992" w:type="dxa"/>
            <w:hideMark/>
          </w:tcPr>
          <w:p w14:paraId="3441D4C1" w14:textId="77777777" w:rsidR="008D441E" w:rsidRPr="008D192F" w:rsidRDefault="008D441E" w:rsidP="008D441E">
            <w:pPr>
              <w:rPr>
                <w:sz w:val="18"/>
                <w:szCs w:val="18"/>
              </w:rPr>
            </w:pPr>
            <w:proofErr w:type="spellStart"/>
            <w:r w:rsidRPr="008D192F">
              <w:rPr>
                <w:sz w:val="18"/>
                <w:szCs w:val="18"/>
              </w:rPr>
              <w:t>Fe</w:t>
            </w:r>
            <w:proofErr w:type="spellEnd"/>
          </w:p>
        </w:tc>
      </w:tr>
      <w:tr w:rsidR="008D441E" w:rsidRPr="008D192F" w14:paraId="50E144D1" w14:textId="77777777" w:rsidTr="008D441E">
        <w:trPr>
          <w:trHeight w:val="55"/>
        </w:trPr>
        <w:tc>
          <w:tcPr>
            <w:tcW w:w="766" w:type="dxa"/>
            <w:noWrap/>
            <w:hideMark/>
          </w:tcPr>
          <w:p w14:paraId="7ACC5BEE" w14:textId="77777777" w:rsidR="008D441E" w:rsidRPr="008D192F" w:rsidRDefault="008D441E" w:rsidP="008D441E">
            <w:pPr>
              <w:rPr>
                <w:sz w:val="18"/>
                <w:szCs w:val="18"/>
              </w:rPr>
            </w:pPr>
            <w:r w:rsidRPr="008D192F">
              <w:rPr>
                <w:sz w:val="18"/>
                <w:szCs w:val="18"/>
              </w:rPr>
              <w:t>1</w:t>
            </w:r>
          </w:p>
        </w:tc>
        <w:tc>
          <w:tcPr>
            <w:tcW w:w="1428" w:type="dxa"/>
            <w:noWrap/>
            <w:hideMark/>
          </w:tcPr>
          <w:p w14:paraId="0CEFA7D5" w14:textId="77777777" w:rsidR="008D441E" w:rsidRPr="008D192F" w:rsidRDefault="008D441E" w:rsidP="008D441E">
            <w:pPr>
              <w:rPr>
                <w:sz w:val="18"/>
                <w:szCs w:val="18"/>
              </w:rPr>
            </w:pPr>
            <w:r w:rsidRPr="008D192F">
              <w:rPr>
                <w:sz w:val="18"/>
                <w:szCs w:val="18"/>
              </w:rPr>
              <w:t>2</w:t>
            </w:r>
          </w:p>
        </w:tc>
        <w:tc>
          <w:tcPr>
            <w:tcW w:w="845" w:type="dxa"/>
            <w:noWrap/>
            <w:hideMark/>
          </w:tcPr>
          <w:p w14:paraId="61065F48" w14:textId="77777777" w:rsidR="008D441E" w:rsidRPr="008D192F" w:rsidRDefault="008D441E" w:rsidP="008D441E">
            <w:pPr>
              <w:rPr>
                <w:sz w:val="18"/>
                <w:szCs w:val="18"/>
              </w:rPr>
            </w:pPr>
            <w:r w:rsidRPr="008D192F">
              <w:rPr>
                <w:sz w:val="18"/>
                <w:szCs w:val="18"/>
              </w:rPr>
              <w:t>3</w:t>
            </w:r>
          </w:p>
        </w:tc>
        <w:tc>
          <w:tcPr>
            <w:tcW w:w="666" w:type="dxa"/>
            <w:noWrap/>
            <w:hideMark/>
          </w:tcPr>
          <w:p w14:paraId="4C82433E" w14:textId="77777777" w:rsidR="008D441E" w:rsidRPr="008D192F" w:rsidRDefault="008D441E" w:rsidP="008D441E">
            <w:pPr>
              <w:rPr>
                <w:sz w:val="18"/>
                <w:szCs w:val="18"/>
              </w:rPr>
            </w:pPr>
            <w:r w:rsidRPr="008D192F">
              <w:rPr>
                <w:sz w:val="18"/>
                <w:szCs w:val="18"/>
              </w:rPr>
              <w:t>4</w:t>
            </w:r>
          </w:p>
        </w:tc>
        <w:tc>
          <w:tcPr>
            <w:tcW w:w="666" w:type="dxa"/>
            <w:noWrap/>
            <w:hideMark/>
          </w:tcPr>
          <w:p w14:paraId="3C5A858E" w14:textId="77777777" w:rsidR="008D441E" w:rsidRPr="008D192F" w:rsidRDefault="008D441E" w:rsidP="008D441E">
            <w:pPr>
              <w:rPr>
                <w:sz w:val="18"/>
                <w:szCs w:val="18"/>
              </w:rPr>
            </w:pPr>
            <w:r w:rsidRPr="008D192F">
              <w:rPr>
                <w:sz w:val="18"/>
                <w:szCs w:val="18"/>
              </w:rPr>
              <w:t>5</w:t>
            </w:r>
          </w:p>
        </w:tc>
        <w:tc>
          <w:tcPr>
            <w:tcW w:w="766" w:type="dxa"/>
            <w:noWrap/>
            <w:hideMark/>
          </w:tcPr>
          <w:p w14:paraId="77C25EDE" w14:textId="77777777" w:rsidR="008D441E" w:rsidRPr="008D192F" w:rsidRDefault="008D441E" w:rsidP="008D441E">
            <w:pPr>
              <w:rPr>
                <w:sz w:val="18"/>
                <w:szCs w:val="18"/>
              </w:rPr>
            </w:pPr>
            <w:r w:rsidRPr="008D192F">
              <w:rPr>
                <w:sz w:val="18"/>
                <w:szCs w:val="18"/>
              </w:rPr>
              <w:t>6</w:t>
            </w:r>
          </w:p>
        </w:tc>
        <w:tc>
          <w:tcPr>
            <w:tcW w:w="1775" w:type="dxa"/>
            <w:noWrap/>
            <w:hideMark/>
          </w:tcPr>
          <w:p w14:paraId="76BE5305" w14:textId="77777777" w:rsidR="008D441E" w:rsidRPr="008D192F" w:rsidRDefault="008D441E" w:rsidP="008D441E">
            <w:pPr>
              <w:rPr>
                <w:sz w:val="18"/>
                <w:szCs w:val="18"/>
              </w:rPr>
            </w:pPr>
            <w:r w:rsidRPr="008D192F">
              <w:rPr>
                <w:sz w:val="18"/>
                <w:szCs w:val="18"/>
              </w:rPr>
              <w:t>7</w:t>
            </w:r>
          </w:p>
        </w:tc>
        <w:tc>
          <w:tcPr>
            <w:tcW w:w="851" w:type="dxa"/>
            <w:noWrap/>
            <w:hideMark/>
          </w:tcPr>
          <w:p w14:paraId="7E83E810" w14:textId="77777777" w:rsidR="008D441E" w:rsidRPr="008D192F" w:rsidRDefault="008D441E" w:rsidP="008D441E">
            <w:pPr>
              <w:rPr>
                <w:sz w:val="18"/>
                <w:szCs w:val="18"/>
              </w:rPr>
            </w:pPr>
            <w:r w:rsidRPr="008D192F">
              <w:rPr>
                <w:sz w:val="18"/>
                <w:szCs w:val="18"/>
              </w:rPr>
              <w:t>8</w:t>
            </w:r>
          </w:p>
        </w:tc>
        <w:tc>
          <w:tcPr>
            <w:tcW w:w="850" w:type="dxa"/>
            <w:noWrap/>
            <w:hideMark/>
          </w:tcPr>
          <w:p w14:paraId="256ABAC1" w14:textId="77777777" w:rsidR="008D441E" w:rsidRPr="008D192F" w:rsidRDefault="008D441E" w:rsidP="008D441E">
            <w:pPr>
              <w:rPr>
                <w:sz w:val="18"/>
                <w:szCs w:val="18"/>
              </w:rPr>
            </w:pPr>
            <w:r w:rsidRPr="008D192F">
              <w:rPr>
                <w:sz w:val="18"/>
                <w:szCs w:val="18"/>
              </w:rPr>
              <w:t>9</w:t>
            </w:r>
          </w:p>
        </w:tc>
        <w:tc>
          <w:tcPr>
            <w:tcW w:w="851" w:type="dxa"/>
            <w:noWrap/>
            <w:hideMark/>
          </w:tcPr>
          <w:p w14:paraId="0A8B4B38" w14:textId="77777777" w:rsidR="008D441E" w:rsidRPr="008D192F" w:rsidRDefault="008D441E" w:rsidP="008D441E">
            <w:pPr>
              <w:rPr>
                <w:sz w:val="18"/>
                <w:szCs w:val="18"/>
              </w:rPr>
            </w:pPr>
            <w:r w:rsidRPr="008D192F">
              <w:rPr>
                <w:sz w:val="18"/>
                <w:szCs w:val="18"/>
              </w:rPr>
              <w:t>10</w:t>
            </w:r>
          </w:p>
        </w:tc>
        <w:tc>
          <w:tcPr>
            <w:tcW w:w="850" w:type="dxa"/>
            <w:noWrap/>
            <w:hideMark/>
          </w:tcPr>
          <w:p w14:paraId="1CD1534D" w14:textId="77777777" w:rsidR="008D441E" w:rsidRPr="008D192F" w:rsidRDefault="008D441E" w:rsidP="008D441E">
            <w:pPr>
              <w:rPr>
                <w:sz w:val="18"/>
                <w:szCs w:val="18"/>
              </w:rPr>
            </w:pPr>
            <w:r w:rsidRPr="008D192F">
              <w:rPr>
                <w:sz w:val="18"/>
                <w:szCs w:val="18"/>
              </w:rPr>
              <w:t>11</w:t>
            </w:r>
          </w:p>
        </w:tc>
        <w:tc>
          <w:tcPr>
            <w:tcW w:w="1418" w:type="dxa"/>
            <w:noWrap/>
            <w:hideMark/>
          </w:tcPr>
          <w:p w14:paraId="25756E0B" w14:textId="77777777" w:rsidR="008D441E" w:rsidRPr="008D192F" w:rsidRDefault="008D441E" w:rsidP="008D441E">
            <w:pPr>
              <w:rPr>
                <w:sz w:val="18"/>
                <w:szCs w:val="18"/>
              </w:rPr>
            </w:pPr>
            <w:r w:rsidRPr="008D192F">
              <w:rPr>
                <w:sz w:val="18"/>
                <w:szCs w:val="18"/>
              </w:rPr>
              <w:t>12</w:t>
            </w:r>
          </w:p>
        </w:tc>
        <w:tc>
          <w:tcPr>
            <w:tcW w:w="1276" w:type="dxa"/>
            <w:noWrap/>
            <w:hideMark/>
          </w:tcPr>
          <w:p w14:paraId="250B50E6" w14:textId="77777777" w:rsidR="008D441E" w:rsidRPr="008D192F" w:rsidRDefault="008D441E" w:rsidP="008D441E">
            <w:pPr>
              <w:rPr>
                <w:sz w:val="18"/>
                <w:szCs w:val="18"/>
              </w:rPr>
            </w:pPr>
            <w:r w:rsidRPr="008D192F">
              <w:rPr>
                <w:sz w:val="18"/>
                <w:szCs w:val="18"/>
              </w:rPr>
              <w:t>13</w:t>
            </w:r>
          </w:p>
        </w:tc>
        <w:tc>
          <w:tcPr>
            <w:tcW w:w="1417" w:type="dxa"/>
            <w:noWrap/>
            <w:hideMark/>
          </w:tcPr>
          <w:p w14:paraId="3E2B442C" w14:textId="77777777" w:rsidR="008D441E" w:rsidRPr="008D192F" w:rsidRDefault="008D441E" w:rsidP="008D441E">
            <w:pPr>
              <w:rPr>
                <w:sz w:val="18"/>
                <w:szCs w:val="18"/>
              </w:rPr>
            </w:pPr>
            <w:r w:rsidRPr="008D192F">
              <w:rPr>
                <w:sz w:val="18"/>
                <w:szCs w:val="18"/>
              </w:rPr>
              <w:t>14</w:t>
            </w:r>
          </w:p>
        </w:tc>
        <w:tc>
          <w:tcPr>
            <w:tcW w:w="992" w:type="dxa"/>
            <w:noWrap/>
            <w:hideMark/>
          </w:tcPr>
          <w:p w14:paraId="1CE323CE" w14:textId="77777777" w:rsidR="008D441E" w:rsidRPr="008D192F" w:rsidRDefault="008D441E" w:rsidP="008D441E">
            <w:pPr>
              <w:rPr>
                <w:sz w:val="18"/>
                <w:szCs w:val="18"/>
              </w:rPr>
            </w:pPr>
            <w:r w:rsidRPr="008D192F">
              <w:rPr>
                <w:sz w:val="18"/>
                <w:szCs w:val="18"/>
              </w:rPr>
              <w:t>15</w:t>
            </w:r>
          </w:p>
        </w:tc>
      </w:tr>
      <w:tr w:rsidR="008D441E" w:rsidRPr="008D192F" w14:paraId="14065B40" w14:textId="77777777" w:rsidTr="008D441E">
        <w:trPr>
          <w:trHeight w:val="55"/>
        </w:trPr>
        <w:tc>
          <w:tcPr>
            <w:tcW w:w="15417" w:type="dxa"/>
            <w:gridSpan w:val="15"/>
            <w:noWrap/>
            <w:hideMark/>
          </w:tcPr>
          <w:p w14:paraId="6D19DB7E" w14:textId="77777777" w:rsidR="008D441E" w:rsidRPr="008D192F" w:rsidRDefault="008D441E" w:rsidP="008D441E">
            <w:pPr>
              <w:rPr>
                <w:sz w:val="18"/>
                <w:szCs w:val="18"/>
              </w:rPr>
            </w:pPr>
            <w:r w:rsidRPr="008D192F">
              <w:rPr>
                <w:sz w:val="18"/>
                <w:szCs w:val="18"/>
              </w:rPr>
              <w:t xml:space="preserve">Завтрак </w:t>
            </w:r>
          </w:p>
        </w:tc>
      </w:tr>
      <w:tr w:rsidR="008D441E" w:rsidRPr="008D192F" w14:paraId="63022800" w14:textId="77777777" w:rsidTr="008D441E">
        <w:trPr>
          <w:trHeight w:val="55"/>
        </w:trPr>
        <w:tc>
          <w:tcPr>
            <w:tcW w:w="766" w:type="dxa"/>
            <w:noWrap/>
            <w:hideMark/>
          </w:tcPr>
          <w:p w14:paraId="52E75E12" w14:textId="77777777" w:rsidR="008D441E" w:rsidRPr="008D192F" w:rsidRDefault="008D441E" w:rsidP="008D441E">
            <w:pPr>
              <w:rPr>
                <w:sz w:val="18"/>
                <w:szCs w:val="18"/>
              </w:rPr>
            </w:pPr>
            <w:r w:rsidRPr="008D192F">
              <w:rPr>
                <w:sz w:val="18"/>
                <w:szCs w:val="18"/>
              </w:rPr>
              <w:t>218,49</w:t>
            </w:r>
          </w:p>
        </w:tc>
        <w:tc>
          <w:tcPr>
            <w:tcW w:w="1428" w:type="dxa"/>
            <w:hideMark/>
          </w:tcPr>
          <w:p w14:paraId="1110BEBF" w14:textId="77777777" w:rsidR="008D441E" w:rsidRPr="008D192F" w:rsidRDefault="008D441E" w:rsidP="008D441E">
            <w:pPr>
              <w:rPr>
                <w:sz w:val="18"/>
                <w:szCs w:val="18"/>
              </w:rPr>
            </w:pPr>
            <w:r w:rsidRPr="008D192F">
              <w:rPr>
                <w:sz w:val="18"/>
                <w:szCs w:val="18"/>
              </w:rPr>
              <w:t>Омлет натуральный</w:t>
            </w:r>
          </w:p>
        </w:tc>
        <w:tc>
          <w:tcPr>
            <w:tcW w:w="845" w:type="dxa"/>
            <w:noWrap/>
            <w:hideMark/>
          </w:tcPr>
          <w:p w14:paraId="4A724F92" w14:textId="77777777" w:rsidR="008D441E" w:rsidRPr="008D192F" w:rsidRDefault="008D441E" w:rsidP="008D441E">
            <w:pPr>
              <w:rPr>
                <w:sz w:val="18"/>
                <w:szCs w:val="18"/>
              </w:rPr>
            </w:pPr>
            <w:r w:rsidRPr="008D192F">
              <w:rPr>
                <w:sz w:val="18"/>
                <w:szCs w:val="18"/>
              </w:rPr>
              <w:t>80</w:t>
            </w:r>
          </w:p>
        </w:tc>
        <w:tc>
          <w:tcPr>
            <w:tcW w:w="666" w:type="dxa"/>
            <w:noWrap/>
            <w:hideMark/>
          </w:tcPr>
          <w:p w14:paraId="1E6377FF" w14:textId="77777777" w:rsidR="008D441E" w:rsidRPr="008D192F" w:rsidRDefault="008D441E" w:rsidP="008D441E">
            <w:pPr>
              <w:rPr>
                <w:sz w:val="18"/>
                <w:szCs w:val="18"/>
              </w:rPr>
            </w:pPr>
            <w:r w:rsidRPr="008D192F">
              <w:rPr>
                <w:sz w:val="18"/>
                <w:szCs w:val="18"/>
              </w:rPr>
              <w:t>8,98</w:t>
            </w:r>
          </w:p>
        </w:tc>
        <w:tc>
          <w:tcPr>
            <w:tcW w:w="666" w:type="dxa"/>
            <w:noWrap/>
            <w:hideMark/>
          </w:tcPr>
          <w:p w14:paraId="68FF30F3" w14:textId="77777777" w:rsidR="008D441E" w:rsidRPr="008D192F" w:rsidRDefault="008D441E" w:rsidP="008D441E">
            <w:pPr>
              <w:rPr>
                <w:sz w:val="18"/>
                <w:szCs w:val="18"/>
              </w:rPr>
            </w:pPr>
            <w:r w:rsidRPr="008D192F">
              <w:rPr>
                <w:sz w:val="18"/>
                <w:szCs w:val="18"/>
              </w:rPr>
              <w:t>9,57</w:t>
            </w:r>
          </w:p>
        </w:tc>
        <w:tc>
          <w:tcPr>
            <w:tcW w:w="766" w:type="dxa"/>
            <w:noWrap/>
            <w:hideMark/>
          </w:tcPr>
          <w:p w14:paraId="2105C6C7" w14:textId="77777777" w:rsidR="008D441E" w:rsidRPr="008D192F" w:rsidRDefault="008D441E" w:rsidP="008D441E">
            <w:pPr>
              <w:rPr>
                <w:sz w:val="18"/>
                <w:szCs w:val="18"/>
              </w:rPr>
            </w:pPr>
            <w:r w:rsidRPr="008D192F">
              <w:rPr>
                <w:sz w:val="18"/>
                <w:szCs w:val="18"/>
              </w:rPr>
              <w:t>1,63</w:t>
            </w:r>
          </w:p>
        </w:tc>
        <w:tc>
          <w:tcPr>
            <w:tcW w:w="1775" w:type="dxa"/>
            <w:noWrap/>
            <w:hideMark/>
          </w:tcPr>
          <w:p w14:paraId="75A7745D" w14:textId="77777777" w:rsidR="008D441E" w:rsidRPr="008D192F" w:rsidRDefault="008D441E" w:rsidP="008D441E">
            <w:pPr>
              <w:rPr>
                <w:sz w:val="18"/>
                <w:szCs w:val="18"/>
              </w:rPr>
            </w:pPr>
            <w:r w:rsidRPr="008D192F">
              <w:rPr>
                <w:sz w:val="18"/>
                <w:szCs w:val="18"/>
              </w:rPr>
              <w:t>128,74</w:t>
            </w:r>
          </w:p>
        </w:tc>
        <w:tc>
          <w:tcPr>
            <w:tcW w:w="851" w:type="dxa"/>
            <w:noWrap/>
            <w:hideMark/>
          </w:tcPr>
          <w:p w14:paraId="34281D34" w14:textId="77777777" w:rsidR="008D441E" w:rsidRPr="008D192F" w:rsidRDefault="008D441E" w:rsidP="008D441E">
            <w:pPr>
              <w:rPr>
                <w:sz w:val="18"/>
                <w:szCs w:val="18"/>
              </w:rPr>
            </w:pPr>
            <w:r w:rsidRPr="008D192F">
              <w:rPr>
                <w:sz w:val="18"/>
                <w:szCs w:val="18"/>
              </w:rPr>
              <w:t>0,06</w:t>
            </w:r>
          </w:p>
        </w:tc>
        <w:tc>
          <w:tcPr>
            <w:tcW w:w="850" w:type="dxa"/>
            <w:noWrap/>
            <w:hideMark/>
          </w:tcPr>
          <w:p w14:paraId="01F532D4" w14:textId="77777777" w:rsidR="008D441E" w:rsidRPr="008D192F" w:rsidRDefault="008D441E" w:rsidP="008D441E">
            <w:pPr>
              <w:rPr>
                <w:sz w:val="18"/>
                <w:szCs w:val="18"/>
              </w:rPr>
            </w:pPr>
            <w:r w:rsidRPr="008D192F">
              <w:rPr>
                <w:sz w:val="18"/>
                <w:szCs w:val="18"/>
              </w:rPr>
              <w:t>0,33</w:t>
            </w:r>
          </w:p>
        </w:tc>
        <w:tc>
          <w:tcPr>
            <w:tcW w:w="851" w:type="dxa"/>
            <w:noWrap/>
            <w:hideMark/>
          </w:tcPr>
          <w:p w14:paraId="36ABA7D0" w14:textId="77777777" w:rsidR="008D441E" w:rsidRPr="008D192F" w:rsidRDefault="008D441E" w:rsidP="008D441E">
            <w:pPr>
              <w:rPr>
                <w:sz w:val="18"/>
                <w:szCs w:val="18"/>
              </w:rPr>
            </w:pPr>
            <w:r w:rsidRPr="008D192F">
              <w:rPr>
                <w:sz w:val="18"/>
                <w:szCs w:val="18"/>
              </w:rPr>
              <w:t>174,5</w:t>
            </w:r>
          </w:p>
        </w:tc>
        <w:tc>
          <w:tcPr>
            <w:tcW w:w="850" w:type="dxa"/>
            <w:noWrap/>
            <w:hideMark/>
          </w:tcPr>
          <w:p w14:paraId="7251A443" w14:textId="77777777" w:rsidR="008D441E" w:rsidRPr="008D192F" w:rsidRDefault="008D441E" w:rsidP="008D441E">
            <w:pPr>
              <w:rPr>
                <w:sz w:val="18"/>
                <w:szCs w:val="18"/>
              </w:rPr>
            </w:pPr>
            <w:r w:rsidRPr="008D192F">
              <w:rPr>
                <w:sz w:val="18"/>
                <w:szCs w:val="18"/>
              </w:rPr>
              <w:t>0,96</w:t>
            </w:r>
          </w:p>
        </w:tc>
        <w:tc>
          <w:tcPr>
            <w:tcW w:w="1418" w:type="dxa"/>
            <w:noWrap/>
            <w:hideMark/>
          </w:tcPr>
          <w:p w14:paraId="41179D0B" w14:textId="77777777" w:rsidR="008D441E" w:rsidRPr="008D192F" w:rsidRDefault="008D441E" w:rsidP="008D441E">
            <w:pPr>
              <w:rPr>
                <w:sz w:val="18"/>
                <w:szCs w:val="18"/>
              </w:rPr>
            </w:pPr>
            <w:r w:rsidRPr="008D192F">
              <w:rPr>
                <w:sz w:val="18"/>
                <w:szCs w:val="18"/>
              </w:rPr>
              <w:t>68,69</w:t>
            </w:r>
          </w:p>
        </w:tc>
        <w:tc>
          <w:tcPr>
            <w:tcW w:w="1276" w:type="dxa"/>
            <w:noWrap/>
            <w:hideMark/>
          </w:tcPr>
          <w:p w14:paraId="41F08ED4" w14:textId="77777777" w:rsidR="008D441E" w:rsidRPr="008D192F" w:rsidRDefault="008D441E" w:rsidP="008D441E">
            <w:pPr>
              <w:rPr>
                <w:sz w:val="18"/>
                <w:szCs w:val="18"/>
              </w:rPr>
            </w:pPr>
            <w:r w:rsidRPr="008D192F">
              <w:rPr>
                <w:sz w:val="18"/>
                <w:szCs w:val="18"/>
              </w:rPr>
              <w:t>147,33</w:t>
            </w:r>
          </w:p>
        </w:tc>
        <w:tc>
          <w:tcPr>
            <w:tcW w:w="1417" w:type="dxa"/>
            <w:noWrap/>
            <w:hideMark/>
          </w:tcPr>
          <w:p w14:paraId="44A44111" w14:textId="77777777" w:rsidR="008D441E" w:rsidRPr="008D192F" w:rsidRDefault="008D441E" w:rsidP="008D441E">
            <w:pPr>
              <w:rPr>
                <w:sz w:val="18"/>
                <w:szCs w:val="18"/>
              </w:rPr>
            </w:pPr>
            <w:r w:rsidRPr="008D192F">
              <w:rPr>
                <w:sz w:val="18"/>
                <w:szCs w:val="18"/>
              </w:rPr>
              <w:t>11,48</w:t>
            </w:r>
          </w:p>
        </w:tc>
        <w:tc>
          <w:tcPr>
            <w:tcW w:w="992" w:type="dxa"/>
            <w:noWrap/>
            <w:hideMark/>
          </w:tcPr>
          <w:p w14:paraId="6C611226" w14:textId="77777777" w:rsidR="008D441E" w:rsidRPr="008D192F" w:rsidRDefault="008D441E" w:rsidP="008D441E">
            <w:pPr>
              <w:rPr>
                <w:sz w:val="18"/>
                <w:szCs w:val="18"/>
              </w:rPr>
            </w:pPr>
            <w:r w:rsidRPr="008D192F">
              <w:rPr>
                <w:sz w:val="18"/>
                <w:szCs w:val="18"/>
              </w:rPr>
              <w:t>1,67</w:t>
            </w:r>
          </w:p>
        </w:tc>
      </w:tr>
      <w:tr w:rsidR="008D441E" w:rsidRPr="008D192F" w14:paraId="50E5405C" w14:textId="77777777" w:rsidTr="008D441E">
        <w:trPr>
          <w:trHeight w:val="55"/>
        </w:trPr>
        <w:tc>
          <w:tcPr>
            <w:tcW w:w="766" w:type="dxa"/>
            <w:noWrap/>
            <w:hideMark/>
          </w:tcPr>
          <w:p w14:paraId="64C56CED" w14:textId="77777777" w:rsidR="008D441E" w:rsidRPr="008D192F" w:rsidRDefault="008D441E" w:rsidP="008D441E">
            <w:pPr>
              <w:rPr>
                <w:sz w:val="18"/>
                <w:szCs w:val="18"/>
              </w:rPr>
            </w:pPr>
            <w:r w:rsidRPr="008D192F">
              <w:rPr>
                <w:sz w:val="18"/>
                <w:szCs w:val="18"/>
              </w:rPr>
              <w:t>470,94</w:t>
            </w:r>
          </w:p>
        </w:tc>
        <w:tc>
          <w:tcPr>
            <w:tcW w:w="1428" w:type="dxa"/>
            <w:hideMark/>
          </w:tcPr>
          <w:p w14:paraId="04F0B3A4" w14:textId="77777777" w:rsidR="008D441E" w:rsidRPr="008D192F" w:rsidRDefault="008D441E" w:rsidP="008D441E">
            <w:pPr>
              <w:rPr>
                <w:sz w:val="18"/>
                <w:szCs w:val="18"/>
              </w:rPr>
            </w:pPr>
            <w:r w:rsidRPr="008D192F">
              <w:rPr>
                <w:sz w:val="18"/>
                <w:szCs w:val="18"/>
              </w:rPr>
              <w:t>Каша пшенная молочная с маслом</w:t>
            </w:r>
          </w:p>
        </w:tc>
        <w:tc>
          <w:tcPr>
            <w:tcW w:w="845" w:type="dxa"/>
            <w:noWrap/>
            <w:hideMark/>
          </w:tcPr>
          <w:p w14:paraId="21285181" w14:textId="77777777" w:rsidR="008D441E" w:rsidRPr="008D192F" w:rsidRDefault="008D441E" w:rsidP="008D441E">
            <w:pPr>
              <w:rPr>
                <w:sz w:val="18"/>
                <w:szCs w:val="18"/>
              </w:rPr>
            </w:pPr>
            <w:r w:rsidRPr="008D192F">
              <w:rPr>
                <w:sz w:val="18"/>
                <w:szCs w:val="18"/>
              </w:rPr>
              <w:t>170</w:t>
            </w:r>
          </w:p>
        </w:tc>
        <w:tc>
          <w:tcPr>
            <w:tcW w:w="666" w:type="dxa"/>
            <w:noWrap/>
            <w:hideMark/>
          </w:tcPr>
          <w:p w14:paraId="22CB7AD0" w14:textId="77777777" w:rsidR="008D441E" w:rsidRPr="008D192F" w:rsidRDefault="008D441E" w:rsidP="008D441E">
            <w:pPr>
              <w:rPr>
                <w:sz w:val="18"/>
                <w:szCs w:val="18"/>
              </w:rPr>
            </w:pPr>
            <w:r w:rsidRPr="008D192F">
              <w:rPr>
                <w:sz w:val="18"/>
                <w:szCs w:val="18"/>
              </w:rPr>
              <w:t>6,99</w:t>
            </w:r>
          </w:p>
        </w:tc>
        <w:tc>
          <w:tcPr>
            <w:tcW w:w="666" w:type="dxa"/>
            <w:noWrap/>
            <w:hideMark/>
          </w:tcPr>
          <w:p w14:paraId="733332D5" w14:textId="77777777" w:rsidR="008D441E" w:rsidRPr="008D192F" w:rsidRDefault="008D441E" w:rsidP="008D441E">
            <w:pPr>
              <w:rPr>
                <w:sz w:val="18"/>
                <w:szCs w:val="18"/>
              </w:rPr>
            </w:pPr>
            <w:r w:rsidRPr="008D192F">
              <w:rPr>
                <w:sz w:val="18"/>
                <w:szCs w:val="18"/>
              </w:rPr>
              <w:t>6,74</w:t>
            </w:r>
          </w:p>
        </w:tc>
        <w:tc>
          <w:tcPr>
            <w:tcW w:w="766" w:type="dxa"/>
            <w:noWrap/>
            <w:hideMark/>
          </w:tcPr>
          <w:p w14:paraId="0E321B34" w14:textId="77777777" w:rsidR="008D441E" w:rsidRPr="008D192F" w:rsidRDefault="008D441E" w:rsidP="008D441E">
            <w:pPr>
              <w:rPr>
                <w:sz w:val="18"/>
                <w:szCs w:val="18"/>
              </w:rPr>
            </w:pPr>
            <w:r w:rsidRPr="008D192F">
              <w:rPr>
                <w:sz w:val="18"/>
                <w:szCs w:val="18"/>
              </w:rPr>
              <w:t>33,84</w:t>
            </w:r>
          </w:p>
        </w:tc>
        <w:tc>
          <w:tcPr>
            <w:tcW w:w="1775" w:type="dxa"/>
            <w:noWrap/>
            <w:hideMark/>
          </w:tcPr>
          <w:p w14:paraId="334A5D41" w14:textId="77777777" w:rsidR="008D441E" w:rsidRPr="008D192F" w:rsidRDefault="008D441E" w:rsidP="008D441E">
            <w:pPr>
              <w:rPr>
                <w:sz w:val="18"/>
                <w:szCs w:val="18"/>
              </w:rPr>
            </w:pPr>
            <w:r w:rsidRPr="008D192F">
              <w:rPr>
                <w:sz w:val="18"/>
                <w:szCs w:val="18"/>
              </w:rPr>
              <w:t>224,75</w:t>
            </w:r>
          </w:p>
        </w:tc>
        <w:tc>
          <w:tcPr>
            <w:tcW w:w="851" w:type="dxa"/>
            <w:noWrap/>
            <w:hideMark/>
          </w:tcPr>
          <w:p w14:paraId="46E84567" w14:textId="77777777" w:rsidR="008D441E" w:rsidRPr="008D192F" w:rsidRDefault="008D441E" w:rsidP="008D441E">
            <w:pPr>
              <w:rPr>
                <w:sz w:val="18"/>
                <w:szCs w:val="18"/>
              </w:rPr>
            </w:pPr>
            <w:r w:rsidRPr="008D192F">
              <w:rPr>
                <w:sz w:val="18"/>
                <w:szCs w:val="18"/>
              </w:rPr>
              <w:t>0,2</w:t>
            </w:r>
          </w:p>
        </w:tc>
        <w:tc>
          <w:tcPr>
            <w:tcW w:w="850" w:type="dxa"/>
            <w:noWrap/>
            <w:hideMark/>
          </w:tcPr>
          <w:p w14:paraId="57BB627F" w14:textId="77777777" w:rsidR="008D441E" w:rsidRPr="008D192F" w:rsidRDefault="008D441E" w:rsidP="008D441E">
            <w:pPr>
              <w:rPr>
                <w:sz w:val="18"/>
                <w:szCs w:val="18"/>
              </w:rPr>
            </w:pPr>
            <w:r w:rsidRPr="008D192F">
              <w:rPr>
                <w:sz w:val="18"/>
                <w:szCs w:val="18"/>
              </w:rPr>
              <w:t>1,01</w:t>
            </w:r>
          </w:p>
        </w:tc>
        <w:tc>
          <w:tcPr>
            <w:tcW w:w="851" w:type="dxa"/>
            <w:noWrap/>
            <w:hideMark/>
          </w:tcPr>
          <w:p w14:paraId="4ABE996C" w14:textId="77777777" w:rsidR="008D441E" w:rsidRPr="008D192F" w:rsidRDefault="008D441E" w:rsidP="008D441E">
            <w:pPr>
              <w:rPr>
                <w:sz w:val="18"/>
                <w:szCs w:val="18"/>
              </w:rPr>
            </w:pPr>
            <w:r w:rsidRPr="008D192F">
              <w:rPr>
                <w:sz w:val="18"/>
                <w:szCs w:val="18"/>
              </w:rPr>
              <w:t>36,38</w:t>
            </w:r>
          </w:p>
        </w:tc>
        <w:tc>
          <w:tcPr>
            <w:tcW w:w="850" w:type="dxa"/>
            <w:noWrap/>
            <w:hideMark/>
          </w:tcPr>
          <w:p w14:paraId="0D10A4AC" w14:textId="77777777" w:rsidR="008D441E" w:rsidRPr="008D192F" w:rsidRDefault="008D441E" w:rsidP="008D441E">
            <w:pPr>
              <w:rPr>
                <w:sz w:val="18"/>
                <w:szCs w:val="18"/>
              </w:rPr>
            </w:pPr>
            <w:r w:rsidRPr="008D192F">
              <w:rPr>
                <w:sz w:val="18"/>
                <w:szCs w:val="18"/>
              </w:rPr>
              <w:t>0,16</w:t>
            </w:r>
          </w:p>
        </w:tc>
        <w:tc>
          <w:tcPr>
            <w:tcW w:w="1418" w:type="dxa"/>
            <w:noWrap/>
            <w:hideMark/>
          </w:tcPr>
          <w:p w14:paraId="528A0531" w14:textId="77777777" w:rsidR="008D441E" w:rsidRPr="008D192F" w:rsidRDefault="008D441E" w:rsidP="008D441E">
            <w:pPr>
              <w:rPr>
                <w:sz w:val="18"/>
                <w:szCs w:val="18"/>
              </w:rPr>
            </w:pPr>
            <w:r w:rsidRPr="008D192F">
              <w:rPr>
                <w:sz w:val="18"/>
                <w:szCs w:val="18"/>
              </w:rPr>
              <w:t>108,98</w:t>
            </w:r>
          </w:p>
        </w:tc>
        <w:tc>
          <w:tcPr>
            <w:tcW w:w="1276" w:type="dxa"/>
            <w:noWrap/>
            <w:hideMark/>
          </w:tcPr>
          <w:p w14:paraId="13F6172C" w14:textId="77777777" w:rsidR="008D441E" w:rsidRPr="008D192F" w:rsidRDefault="008D441E" w:rsidP="008D441E">
            <w:pPr>
              <w:rPr>
                <w:sz w:val="18"/>
                <w:szCs w:val="18"/>
              </w:rPr>
            </w:pPr>
            <w:r w:rsidRPr="008D192F">
              <w:rPr>
                <w:sz w:val="18"/>
                <w:szCs w:val="18"/>
              </w:rPr>
              <w:t>166,46</w:t>
            </w:r>
          </w:p>
        </w:tc>
        <w:tc>
          <w:tcPr>
            <w:tcW w:w="1417" w:type="dxa"/>
            <w:noWrap/>
            <w:hideMark/>
          </w:tcPr>
          <w:p w14:paraId="62E3BBD0" w14:textId="77777777" w:rsidR="008D441E" w:rsidRPr="008D192F" w:rsidRDefault="008D441E" w:rsidP="008D441E">
            <w:pPr>
              <w:rPr>
                <w:sz w:val="18"/>
                <w:szCs w:val="18"/>
              </w:rPr>
            </w:pPr>
            <w:r w:rsidRPr="008D192F">
              <w:rPr>
                <w:sz w:val="18"/>
                <w:szCs w:val="18"/>
              </w:rPr>
              <w:t>44,98</w:t>
            </w:r>
          </w:p>
        </w:tc>
        <w:tc>
          <w:tcPr>
            <w:tcW w:w="992" w:type="dxa"/>
            <w:noWrap/>
            <w:hideMark/>
          </w:tcPr>
          <w:p w14:paraId="55A909AE" w14:textId="77777777" w:rsidR="008D441E" w:rsidRPr="008D192F" w:rsidRDefault="008D441E" w:rsidP="008D441E">
            <w:pPr>
              <w:rPr>
                <w:sz w:val="18"/>
                <w:szCs w:val="18"/>
              </w:rPr>
            </w:pPr>
            <w:r w:rsidRPr="008D192F">
              <w:rPr>
                <w:sz w:val="18"/>
                <w:szCs w:val="18"/>
              </w:rPr>
              <w:t>1,22</w:t>
            </w:r>
          </w:p>
        </w:tc>
      </w:tr>
      <w:tr w:rsidR="008D441E" w:rsidRPr="008D192F" w14:paraId="533C31EF" w14:textId="77777777" w:rsidTr="008D441E">
        <w:trPr>
          <w:trHeight w:val="55"/>
        </w:trPr>
        <w:tc>
          <w:tcPr>
            <w:tcW w:w="766" w:type="dxa"/>
            <w:noWrap/>
            <w:hideMark/>
          </w:tcPr>
          <w:p w14:paraId="05E2F5B2" w14:textId="77777777" w:rsidR="008D441E" w:rsidRPr="008D192F" w:rsidRDefault="008D441E" w:rsidP="008D441E">
            <w:pPr>
              <w:rPr>
                <w:sz w:val="18"/>
                <w:szCs w:val="18"/>
              </w:rPr>
            </w:pPr>
            <w:r w:rsidRPr="008D192F">
              <w:rPr>
                <w:sz w:val="18"/>
                <w:szCs w:val="18"/>
              </w:rPr>
              <w:t>283,01</w:t>
            </w:r>
          </w:p>
        </w:tc>
        <w:tc>
          <w:tcPr>
            <w:tcW w:w="1428" w:type="dxa"/>
            <w:hideMark/>
          </w:tcPr>
          <w:p w14:paraId="6EF87332"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4C683495" w14:textId="77777777" w:rsidR="008D441E" w:rsidRPr="008D192F" w:rsidRDefault="008D441E" w:rsidP="008D441E">
            <w:pPr>
              <w:rPr>
                <w:sz w:val="18"/>
                <w:szCs w:val="18"/>
              </w:rPr>
            </w:pPr>
            <w:r w:rsidRPr="008D192F">
              <w:rPr>
                <w:sz w:val="18"/>
                <w:szCs w:val="18"/>
              </w:rPr>
              <w:t>200</w:t>
            </w:r>
          </w:p>
        </w:tc>
        <w:tc>
          <w:tcPr>
            <w:tcW w:w="666" w:type="dxa"/>
            <w:noWrap/>
            <w:hideMark/>
          </w:tcPr>
          <w:p w14:paraId="54B615DD" w14:textId="77777777" w:rsidR="008D441E" w:rsidRPr="008D192F" w:rsidRDefault="008D441E" w:rsidP="008D441E">
            <w:pPr>
              <w:rPr>
                <w:sz w:val="18"/>
                <w:szCs w:val="18"/>
              </w:rPr>
            </w:pPr>
            <w:r w:rsidRPr="008D192F">
              <w:rPr>
                <w:sz w:val="18"/>
                <w:szCs w:val="18"/>
              </w:rPr>
              <w:t> </w:t>
            </w:r>
          </w:p>
        </w:tc>
        <w:tc>
          <w:tcPr>
            <w:tcW w:w="666" w:type="dxa"/>
            <w:noWrap/>
            <w:hideMark/>
          </w:tcPr>
          <w:p w14:paraId="6871A20A" w14:textId="77777777" w:rsidR="008D441E" w:rsidRPr="008D192F" w:rsidRDefault="008D441E" w:rsidP="008D441E">
            <w:pPr>
              <w:rPr>
                <w:sz w:val="18"/>
                <w:szCs w:val="18"/>
              </w:rPr>
            </w:pPr>
            <w:r w:rsidRPr="008D192F">
              <w:rPr>
                <w:sz w:val="18"/>
                <w:szCs w:val="18"/>
              </w:rPr>
              <w:t> </w:t>
            </w:r>
          </w:p>
        </w:tc>
        <w:tc>
          <w:tcPr>
            <w:tcW w:w="766" w:type="dxa"/>
            <w:noWrap/>
            <w:hideMark/>
          </w:tcPr>
          <w:p w14:paraId="6A6242E8" w14:textId="77777777" w:rsidR="008D441E" w:rsidRPr="008D192F" w:rsidRDefault="008D441E" w:rsidP="008D441E">
            <w:pPr>
              <w:rPr>
                <w:sz w:val="18"/>
                <w:szCs w:val="18"/>
              </w:rPr>
            </w:pPr>
            <w:r w:rsidRPr="008D192F">
              <w:rPr>
                <w:sz w:val="18"/>
                <w:szCs w:val="18"/>
              </w:rPr>
              <w:t>11,98</w:t>
            </w:r>
          </w:p>
        </w:tc>
        <w:tc>
          <w:tcPr>
            <w:tcW w:w="1775" w:type="dxa"/>
            <w:noWrap/>
            <w:hideMark/>
          </w:tcPr>
          <w:p w14:paraId="56AD9FFD" w14:textId="77777777" w:rsidR="008D441E" w:rsidRPr="008D192F" w:rsidRDefault="008D441E" w:rsidP="008D441E">
            <w:pPr>
              <w:rPr>
                <w:sz w:val="18"/>
                <w:szCs w:val="18"/>
              </w:rPr>
            </w:pPr>
            <w:r w:rsidRPr="008D192F">
              <w:rPr>
                <w:sz w:val="18"/>
                <w:szCs w:val="18"/>
              </w:rPr>
              <w:t>47,88</w:t>
            </w:r>
          </w:p>
        </w:tc>
        <w:tc>
          <w:tcPr>
            <w:tcW w:w="851" w:type="dxa"/>
            <w:noWrap/>
            <w:hideMark/>
          </w:tcPr>
          <w:p w14:paraId="5DDF815A" w14:textId="77777777" w:rsidR="008D441E" w:rsidRPr="008D192F" w:rsidRDefault="008D441E" w:rsidP="008D441E">
            <w:pPr>
              <w:rPr>
                <w:sz w:val="18"/>
                <w:szCs w:val="18"/>
              </w:rPr>
            </w:pPr>
            <w:r w:rsidRPr="008D192F">
              <w:rPr>
                <w:sz w:val="18"/>
                <w:szCs w:val="18"/>
              </w:rPr>
              <w:t> </w:t>
            </w:r>
          </w:p>
        </w:tc>
        <w:tc>
          <w:tcPr>
            <w:tcW w:w="850" w:type="dxa"/>
            <w:noWrap/>
            <w:hideMark/>
          </w:tcPr>
          <w:p w14:paraId="62724EBB" w14:textId="77777777" w:rsidR="008D441E" w:rsidRPr="008D192F" w:rsidRDefault="008D441E" w:rsidP="008D441E">
            <w:pPr>
              <w:rPr>
                <w:sz w:val="18"/>
                <w:szCs w:val="18"/>
              </w:rPr>
            </w:pPr>
            <w:r w:rsidRPr="008D192F">
              <w:rPr>
                <w:sz w:val="18"/>
                <w:szCs w:val="18"/>
              </w:rPr>
              <w:t> </w:t>
            </w:r>
          </w:p>
        </w:tc>
        <w:tc>
          <w:tcPr>
            <w:tcW w:w="851" w:type="dxa"/>
            <w:noWrap/>
            <w:hideMark/>
          </w:tcPr>
          <w:p w14:paraId="5643517F" w14:textId="77777777" w:rsidR="008D441E" w:rsidRPr="008D192F" w:rsidRDefault="008D441E" w:rsidP="008D441E">
            <w:pPr>
              <w:rPr>
                <w:sz w:val="18"/>
                <w:szCs w:val="18"/>
              </w:rPr>
            </w:pPr>
            <w:r w:rsidRPr="008D192F">
              <w:rPr>
                <w:sz w:val="18"/>
                <w:szCs w:val="18"/>
              </w:rPr>
              <w:t> </w:t>
            </w:r>
          </w:p>
        </w:tc>
        <w:tc>
          <w:tcPr>
            <w:tcW w:w="850" w:type="dxa"/>
            <w:noWrap/>
            <w:hideMark/>
          </w:tcPr>
          <w:p w14:paraId="6F9A4EC0" w14:textId="77777777" w:rsidR="008D441E" w:rsidRPr="008D192F" w:rsidRDefault="008D441E" w:rsidP="008D441E">
            <w:pPr>
              <w:rPr>
                <w:sz w:val="18"/>
                <w:szCs w:val="18"/>
              </w:rPr>
            </w:pPr>
            <w:r w:rsidRPr="008D192F">
              <w:rPr>
                <w:sz w:val="18"/>
                <w:szCs w:val="18"/>
              </w:rPr>
              <w:t> </w:t>
            </w:r>
          </w:p>
        </w:tc>
        <w:tc>
          <w:tcPr>
            <w:tcW w:w="1418" w:type="dxa"/>
            <w:noWrap/>
            <w:hideMark/>
          </w:tcPr>
          <w:p w14:paraId="0DCBFEE2" w14:textId="77777777" w:rsidR="008D441E" w:rsidRPr="008D192F" w:rsidRDefault="008D441E" w:rsidP="008D441E">
            <w:pPr>
              <w:rPr>
                <w:sz w:val="18"/>
                <w:szCs w:val="18"/>
              </w:rPr>
            </w:pPr>
            <w:r w:rsidRPr="008D192F">
              <w:rPr>
                <w:sz w:val="18"/>
                <w:szCs w:val="18"/>
              </w:rPr>
              <w:t>0,36</w:t>
            </w:r>
          </w:p>
        </w:tc>
        <w:tc>
          <w:tcPr>
            <w:tcW w:w="1276" w:type="dxa"/>
            <w:noWrap/>
            <w:hideMark/>
          </w:tcPr>
          <w:p w14:paraId="65FDE390" w14:textId="77777777" w:rsidR="008D441E" w:rsidRPr="008D192F" w:rsidRDefault="008D441E" w:rsidP="008D441E">
            <w:pPr>
              <w:rPr>
                <w:sz w:val="18"/>
                <w:szCs w:val="18"/>
              </w:rPr>
            </w:pPr>
            <w:r w:rsidRPr="008D192F">
              <w:rPr>
                <w:sz w:val="18"/>
                <w:szCs w:val="18"/>
              </w:rPr>
              <w:t> </w:t>
            </w:r>
          </w:p>
        </w:tc>
        <w:tc>
          <w:tcPr>
            <w:tcW w:w="1417" w:type="dxa"/>
            <w:noWrap/>
            <w:hideMark/>
          </w:tcPr>
          <w:p w14:paraId="581005BF" w14:textId="77777777" w:rsidR="008D441E" w:rsidRPr="008D192F" w:rsidRDefault="008D441E" w:rsidP="008D441E">
            <w:pPr>
              <w:rPr>
                <w:sz w:val="18"/>
                <w:szCs w:val="18"/>
              </w:rPr>
            </w:pPr>
            <w:r w:rsidRPr="008D192F">
              <w:rPr>
                <w:sz w:val="18"/>
                <w:szCs w:val="18"/>
              </w:rPr>
              <w:t> </w:t>
            </w:r>
          </w:p>
        </w:tc>
        <w:tc>
          <w:tcPr>
            <w:tcW w:w="992" w:type="dxa"/>
            <w:noWrap/>
            <w:hideMark/>
          </w:tcPr>
          <w:p w14:paraId="79B94294" w14:textId="77777777" w:rsidR="008D441E" w:rsidRPr="008D192F" w:rsidRDefault="008D441E" w:rsidP="008D441E">
            <w:pPr>
              <w:rPr>
                <w:sz w:val="18"/>
                <w:szCs w:val="18"/>
              </w:rPr>
            </w:pPr>
            <w:r w:rsidRPr="008D192F">
              <w:rPr>
                <w:sz w:val="18"/>
                <w:szCs w:val="18"/>
              </w:rPr>
              <w:t>0,04</w:t>
            </w:r>
          </w:p>
        </w:tc>
      </w:tr>
      <w:tr w:rsidR="008D441E" w:rsidRPr="008D192F" w14:paraId="7B09C92F" w14:textId="77777777" w:rsidTr="008D441E">
        <w:trPr>
          <w:trHeight w:val="55"/>
        </w:trPr>
        <w:tc>
          <w:tcPr>
            <w:tcW w:w="766" w:type="dxa"/>
            <w:noWrap/>
            <w:hideMark/>
          </w:tcPr>
          <w:p w14:paraId="47547591" w14:textId="77777777" w:rsidR="008D441E" w:rsidRPr="008D192F" w:rsidRDefault="008D441E" w:rsidP="008D441E">
            <w:pPr>
              <w:rPr>
                <w:sz w:val="18"/>
                <w:szCs w:val="18"/>
              </w:rPr>
            </w:pPr>
            <w:r w:rsidRPr="008D192F">
              <w:rPr>
                <w:sz w:val="18"/>
                <w:szCs w:val="18"/>
              </w:rPr>
              <w:t>420,06</w:t>
            </w:r>
          </w:p>
        </w:tc>
        <w:tc>
          <w:tcPr>
            <w:tcW w:w="1428" w:type="dxa"/>
            <w:hideMark/>
          </w:tcPr>
          <w:p w14:paraId="0E2F0A0E" w14:textId="77777777" w:rsidR="008D441E" w:rsidRPr="008D192F" w:rsidRDefault="008D441E" w:rsidP="008D441E">
            <w:pPr>
              <w:rPr>
                <w:sz w:val="18"/>
                <w:szCs w:val="18"/>
              </w:rPr>
            </w:pPr>
            <w:r w:rsidRPr="008D192F">
              <w:rPr>
                <w:sz w:val="18"/>
                <w:szCs w:val="18"/>
              </w:rPr>
              <w:t>Хлеб пшеничный обогащенный витаминами для детского питания</w:t>
            </w:r>
          </w:p>
        </w:tc>
        <w:tc>
          <w:tcPr>
            <w:tcW w:w="845" w:type="dxa"/>
            <w:noWrap/>
            <w:hideMark/>
          </w:tcPr>
          <w:p w14:paraId="3DA16E6A" w14:textId="77777777" w:rsidR="008D441E" w:rsidRPr="008D192F" w:rsidRDefault="008D441E" w:rsidP="008D441E">
            <w:pPr>
              <w:rPr>
                <w:sz w:val="18"/>
                <w:szCs w:val="18"/>
              </w:rPr>
            </w:pPr>
            <w:r w:rsidRPr="008D192F">
              <w:rPr>
                <w:sz w:val="18"/>
                <w:szCs w:val="18"/>
              </w:rPr>
              <w:t>50</w:t>
            </w:r>
          </w:p>
        </w:tc>
        <w:tc>
          <w:tcPr>
            <w:tcW w:w="666" w:type="dxa"/>
            <w:noWrap/>
            <w:hideMark/>
          </w:tcPr>
          <w:p w14:paraId="75159C3D" w14:textId="77777777" w:rsidR="008D441E" w:rsidRPr="008D192F" w:rsidRDefault="008D441E" w:rsidP="008D441E">
            <w:pPr>
              <w:rPr>
                <w:sz w:val="18"/>
                <w:szCs w:val="18"/>
              </w:rPr>
            </w:pPr>
            <w:r w:rsidRPr="008D192F">
              <w:rPr>
                <w:sz w:val="18"/>
                <w:szCs w:val="18"/>
              </w:rPr>
              <w:t>4</w:t>
            </w:r>
          </w:p>
        </w:tc>
        <w:tc>
          <w:tcPr>
            <w:tcW w:w="666" w:type="dxa"/>
            <w:noWrap/>
            <w:hideMark/>
          </w:tcPr>
          <w:p w14:paraId="5917D827" w14:textId="77777777" w:rsidR="008D441E" w:rsidRPr="008D192F" w:rsidRDefault="008D441E" w:rsidP="008D441E">
            <w:pPr>
              <w:rPr>
                <w:sz w:val="18"/>
                <w:szCs w:val="18"/>
              </w:rPr>
            </w:pPr>
            <w:r w:rsidRPr="008D192F">
              <w:rPr>
                <w:sz w:val="18"/>
                <w:szCs w:val="18"/>
              </w:rPr>
              <w:t>0,5</w:t>
            </w:r>
          </w:p>
        </w:tc>
        <w:tc>
          <w:tcPr>
            <w:tcW w:w="766" w:type="dxa"/>
            <w:noWrap/>
            <w:hideMark/>
          </w:tcPr>
          <w:p w14:paraId="02CC4416" w14:textId="77777777" w:rsidR="008D441E" w:rsidRPr="008D192F" w:rsidRDefault="008D441E" w:rsidP="008D441E">
            <w:pPr>
              <w:rPr>
                <w:sz w:val="18"/>
                <w:szCs w:val="18"/>
              </w:rPr>
            </w:pPr>
            <w:r w:rsidRPr="008D192F">
              <w:rPr>
                <w:sz w:val="18"/>
                <w:szCs w:val="18"/>
              </w:rPr>
              <w:t>27,5</w:t>
            </w:r>
          </w:p>
        </w:tc>
        <w:tc>
          <w:tcPr>
            <w:tcW w:w="1775" w:type="dxa"/>
            <w:noWrap/>
            <w:hideMark/>
          </w:tcPr>
          <w:p w14:paraId="715CB364" w14:textId="77777777" w:rsidR="008D441E" w:rsidRPr="008D192F" w:rsidRDefault="008D441E" w:rsidP="008D441E">
            <w:pPr>
              <w:rPr>
                <w:sz w:val="18"/>
                <w:szCs w:val="18"/>
              </w:rPr>
            </w:pPr>
            <w:r w:rsidRPr="008D192F">
              <w:rPr>
                <w:sz w:val="18"/>
                <w:szCs w:val="18"/>
              </w:rPr>
              <w:t>130</w:t>
            </w:r>
          </w:p>
        </w:tc>
        <w:tc>
          <w:tcPr>
            <w:tcW w:w="851" w:type="dxa"/>
            <w:noWrap/>
            <w:hideMark/>
          </w:tcPr>
          <w:p w14:paraId="0C5AF467" w14:textId="77777777" w:rsidR="008D441E" w:rsidRPr="008D192F" w:rsidRDefault="008D441E" w:rsidP="008D441E">
            <w:pPr>
              <w:rPr>
                <w:sz w:val="18"/>
                <w:szCs w:val="18"/>
              </w:rPr>
            </w:pPr>
            <w:r w:rsidRPr="008D192F">
              <w:rPr>
                <w:sz w:val="18"/>
                <w:szCs w:val="18"/>
              </w:rPr>
              <w:t>0,17</w:t>
            </w:r>
          </w:p>
        </w:tc>
        <w:tc>
          <w:tcPr>
            <w:tcW w:w="850" w:type="dxa"/>
            <w:noWrap/>
            <w:hideMark/>
          </w:tcPr>
          <w:p w14:paraId="185EBB35" w14:textId="77777777" w:rsidR="008D441E" w:rsidRPr="008D192F" w:rsidRDefault="008D441E" w:rsidP="008D441E">
            <w:pPr>
              <w:rPr>
                <w:sz w:val="18"/>
                <w:szCs w:val="18"/>
              </w:rPr>
            </w:pPr>
            <w:r w:rsidRPr="008D192F">
              <w:rPr>
                <w:sz w:val="18"/>
                <w:szCs w:val="18"/>
              </w:rPr>
              <w:t> </w:t>
            </w:r>
          </w:p>
        </w:tc>
        <w:tc>
          <w:tcPr>
            <w:tcW w:w="851" w:type="dxa"/>
            <w:noWrap/>
            <w:hideMark/>
          </w:tcPr>
          <w:p w14:paraId="0540A50B" w14:textId="77777777" w:rsidR="008D441E" w:rsidRPr="008D192F" w:rsidRDefault="008D441E" w:rsidP="008D441E">
            <w:pPr>
              <w:rPr>
                <w:sz w:val="18"/>
                <w:szCs w:val="18"/>
              </w:rPr>
            </w:pPr>
            <w:r w:rsidRPr="008D192F">
              <w:rPr>
                <w:sz w:val="18"/>
                <w:szCs w:val="18"/>
              </w:rPr>
              <w:t> </w:t>
            </w:r>
          </w:p>
        </w:tc>
        <w:tc>
          <w:tcPr>
            <w:tcW w:w="850" w:type="dxa"/>
            <w:noWrap/>
            <w:hideMark/>
          </w:tcPr>
          <w:p w14:paraId="1C0840BC" w14:textId="77777777" w:rsidR="008D441E" w:rsidRPr="008D192F" w:rsidRDefault="008D441E" w:rsidP="008D441E">
            <w:pPr>
              <w:rPr>
                <w:sz w:val="18"/>
                <w:szCs w:val="18"/>
              </w:rPr>
            </w:pPr>
            <w:r w:rsidRPr="008D192F">
              <w:rPr>
                <w:sz w:val="18"/>
                <w:szCs w:val="18"/>
              </w:rPr>
              <w:t>0,75</w:t>
            </w:r>
          </w:p>
        </w:tc>
        <w:tc>
          <w:tcPr>
            <w:tcW w:w="1418" w:type="dxa"/>
            <w:noWrap/>
            <w:hideMark/>
          </w:tcPr>
          <w:p w14:paraId="03A82672" w14:textId="77777777" w:rsidR="008D441E" w:rsidRPr="008D192F" w:rsidRDefault="008D441E" w:rsidP="008D441E">
            <w:pPr>
              <w:rPr>
                <w:sz w:val="18"/>
                <w:szCs w:val="18"/>
              </w:rPr>
            </w:pPr>
            <w:r w:rsidRPr="008D192F">
              <w:rPr>
                <w:sz w:val="18"/>
                <w:szCs w:val="18"/>
              </w:rPr>
              <w:t>10</w:t>
            </w:r>
          </w:p>
        </w:tc>
        <w:tc>
          <w:tcPr>
            <w:tcW w:w="1276" w:type="dxa"/>
            <w:noWrap/>
            <w:hideMark/>
          </w:tcPr>
          <w:p w14:paraId="64D79517" w14:textId="77777777" w:rsidR="008D441E" w:rsidRPr="008D192F" w:rsidRDefault="008D441E" w:rsidP="008D441E">
            <w:pPr>
              <w:rPr>
                <w:sz w:val="18"/>
                <w:szCs w:val="18"/>
              </w:rPr>
            </w:pPr>
            <w:r w:rsidRPr="008D192F">
              <w:rPr>
                <w:sz w:val="18"/>
                <w:szCs w:val="18"/>
              </w:rPr>
              <w:t>32,5</w:t>
            </w:r>
          </w:p>
        </w:tc>
        <w:tc>
          <w:tcPr>
            <w:tcW w:w="1417" w:type="dxa"/>
            <w:noWrap/>
            <w:hideMark/>
          </w:tcPr>
          <w:p w14:paraId="3D7F7D9B" w14:textId="77777777" w:rsidR="008D441E" w:rsidRPr="008D192F" w:rsidRDefault="008D441E" w:rsidP="008D441E">
            <w:pPr>
              <w:rPr>
                <w:sz w:val="18"/>
                <w:szCs w:val="18"/>
              </w:rPr>
            </w:pPr>
            <w:r w:rsidRPr="008D192F">
              <w:rPr>
                <w:sz w:val="18"/>
                <w:szCs w:val="18"/>
              </w:rPr>
              <w:t>7</w:t>
            </w:r>
          </w:p>
        </w:tc>
        <w:tc>
          <w:tcPr>
            <w:tcW w:w="992" w:type="dxa"/>
            <w:noWrap/>
            <w:hideMark/>
          </w:tcPr>
          <w:p w14:paraId="5F026C83" w14:textId="77777777" w:rsidR="008D441E" w:rsidRPr="008D192F" w:rsidRDefault="008D441E" w:rsidP="008D441E">
            <w:pPr>
              <w:rPr>
                <w:sz w:val="18"/>
                <w:szCs w:val="18"/>
              </w:rPr>
            </w:pPr>
            <w:r w:rsidRPr="008D192F">
              <w:rPr>
                <w:sz w:val="18"/>
                <w:szCs w:val="18"/>
              </w:rPr>
              <w:t>1,25</w:t>
            </w:r>
          </w:p>
        </w:tc>
      </w:tr>
      <w:tr w:rsidR="008D441E" w:rsidRPr="008D192F" w14:paraId="191745D6" w14:textId="77777777" w:rsidTr="008D441E">
        <w:trPr>
          <w:trHeight w:val="55"/>
        </w:trPr>
        <w:tc>
          <w:tcPr>
            <w:tcW w:w="3039" w:type="dxa"/>
            <w:gridSpan w:val="3"/>
            <w:noWrap/>
            <w:hideMark/>
          </w:tcPr>
          <w:p w14:paraId="417809FC" w14:textId="77777777" w:rsidR="008D441E" w:rsidRPr="008D192F" w:rsidRDefault="008D441E" w:rsidP="008D441E">
            <w:pPr>
              <w:rPr>
                <w:sz w:val="18"/>
                <w:szCs w:val="18"/>
              </w:rPr>
            </w:pPr>
            <w:r w:rsidRPr="008D192F">
              <w:rPr>
                <w:sz w:val="18"/>
                <w:szCs w:val="18"/>
              </w:rPr>
              <w:t xml:space="preserve">Итого за Завтрак </w:t>
            </w:r>
          </w:p>
        </w:tc>
        <w:tc>
          <w:tcPr>
            <w:tcW w:w="666" w:type="dxa"/>
            <w:noWrap/>
            <w:hideMark/>
          </w:tcPr>
          <w:p w14:paraId="3523D067" w14:textId="77777777" w:rsidR="008D441E" w:rsidRPr="008D192F" w:rsidRDefault="008D441E" w:rsidP="008D441E">
            <w:pPr>
              <w:rPr>
                <w:sz w:val="18"/>
                <w:szCs w:val="18"/>
              </w:rPr>
            </w:pPr>
            <w:r w:rsidRPr="008D192F">
              <w:rPr>
                <w:sz w:val="18"/>
                <w:szCs w:val="18"/>
              </w:rPr>
              <w:t>19,97</w:t>
            </w:r>
          </w:p>
        </w:tc>
        <w:tc>
          <w:tcPr>
            <w:tcW w:w="666" w:type="dxa"/>
            <w:noWrap/>
            <w:hideMark/>
          </w:tcPr>
          <w:p w14:paraId="39FEE0AD" w14:textId="77777777" w:rsidR="008D441E" w:rsidRPr="008D192F" w:rsidRDefault="008D441E" w:rsidP="008D441E">
            <w:pPr>
              <w:rPr>
                <w:sz w:val="18"/>
                <w:szCs w:val="18"/>
              </w:rPr>
            </w:pPr>
            <w:r w:rsidRPr="008D192F">
              <w:rPr>
                <w:sz w:val="18"/>
                <w:szCs w:val="18"/>
              </w:rPr>
              <w:t>16,81</w:t>
            </w:r>
          </w:p>
        </w:tc>
        <w:tc>
          <w:tcPr>
            <w:tcW w:w="766" w:type="dxa"/>
            <w:noWrap/>
            <w:hideMark/>
          </w:tcPr>
          <w:p w14:paraId="01FE1DD9" w14:textId="77777777" w:rsidR="008D441E" w:rsidRPr="008D192F" w:rsidRDefault="008D441E" w:rsidP="008D441E">
            <w:pPr>
              <w:rPr>
                <w:sz w:val="18"/>
                <w:szCs w:val="18"/>
              </w:rPr>
            </w:pPr>
            <w:r w:rsidRPr="008D192F">
              <w:rPr>
                <w:sz w:val="18"/>
                <w:szCs w:val="18"/>
              </w:rPr>
              <w:t>74,95</w:t>
            </w:r>
          </w:p>
        </w:tc>
        <w:tc>
          <w:tcPr>
            <w:tcW w:w="1775" w:type="dxa"/>
            <w:noWrap/>
            <w:hideMark/>
          </w:tcPr>
          <w:p w14:paraId="0CCBCEE0" w14:textId="77777777" w:rsidR="008D441E" w:rsidRPr="008D192F" w:rsidRDefault="008D441E" w:rsidP="008D441E">
            <w:pPr>
              <w:rPr>
                <w:sz w:val="18"/>
                <w:szCs w:val="18"/>
              </w:rPr>
            </w:pPr>
            <w:r w:rsidRPr="008D192F">
              <w:rPr>
                <w:sz w:val="18"/>
                <w:szCs w:val="18"/>
              </w:rPr>
              <w:t>531,37</w:t>
            </w:r>
          </w:p>
        </w:tc>
        <w:tc>
          <w:tcPr>
            <w:tcW w:w="851" w:type="dxa"/>
            <w:noWrap/>
            <w:hideMark/>
          </w:tcPr>
          <w:p w14:paraId="01CC0DF8" w14:textId="77777777" w:rsidR="008D441E" w:rsidRPr="008D192F" w:rsidRDefault="008D441E" w:rsidP="008D441E">
            <w:pPr>
              <w:rPr>
                <w:sz w:val="18"/>
                <w:szCs w:val="18"/>
              </w:rPr>
            </w:pPr>
            <w:r w:rsidRPr="008D192F">
              <w:rPr>
                <w:sz w:val="18"/>
                <w:szCs w:val="18"/>
              </w:rPr>
              <w:t>0,43</w:t>
            </w:r>
          </w:p>
        </w:tc>
        <w:tc>
          <w:tcPr>
            <w:tcW w:w="850" w:type="dxa"/>
            <w:noWrap/>
            <w:hideMark/>
          </w:tcPr>
          <w:p w14:paraId="0C409C1C" w14:textId="77777777" w:rsidR="008D441E" w:rsidRPr="008D192F" w:rsidRDefault="008D441E" w:rsidP="008D441E">
            <w:pPr>
              <w:rPr>
                <w:sz w:val="18"/>
                <w:szCs w:val="18"/>
              </w:rPr>
            </w:pPr>
            <w:r w:rsidRPr="008D192F">
              <w:rPr>
                <w:sz w:val="18"/>
                <w:szCs w:val="18"/>
              </w:rPr>
              <w:t>1,34</w:t>
            </w:r>
          </w:p>
        </w:tc>
        <w:tc>
          <w:tcPr>
            <w:tcW w:w="851" w:type="dxa"/>
            <w:noWrap/>
            <w:hideMark/>
          </w:tcPr>
          <w:p w14:paraId="25B18B29" w14:textId="77777777" w:rsidR="008D441E" w:rsidRPr="008D192F" w:rsidRDefault="008D441E" w:rsidP="008D441E">
            <w:pPr>
              <w:rPr>
                <w:sz w:val="18"/>
                <w:szCs w:val="18"/>
              </w:rPr>
            </w:pPr>
            <w:r w:rsidRPr="008D192F">
              <w:rPr>
                <w:sz w:val="18"/>
                <w:szCs w:val="18"/>
              </w:rPr>
              <w:t>210,88</w:t>
            </w:r>
          </w:p>
        </w:tc>
        <w:tc>
          <w:tcPr>
            <w:tcW w:w="850" w:type="dxa"/>
            <w:noWrap/>
            <w:hideMark/>
          </w:tcPr>
          <w:p w14:paraId="2734752D" w14:textId="77777777" w:rsidR="008D441E" w:rsidRPr="008D192F" w:rsidRDefault="008D441E" w:rsidP="008D441E">
            <w:pPr>
              <w:rPr>
                <w:sz w:val="18"/>
                <w:szCs w:val="18"/>
              </w:rPr>
            </w:pPr>
            <w:r w:rsidRPr="008D192F">
              <w:rPr>
                <w:sz w:val="18"/>
                <w:szCs w:val="18"/>
              </w:rPr>
              <w:t>1,87</w:t>
            </w:r>
          </w:p>
        </w:tc>
        <w:tc>
          <w:tcPr>
            <w:tcW w:w="1418" w:type="dxa"/>
            <w:noWrap/>
            <w:hideMark/>
          </w:tcPr>
          <w:p w14:paraId="227FFDC4" w14:textId="77777777" w:rsidR="008D441E" w:rsidRPr="008D192F" w:rsidRDefault="008D441E" w:rsidP="008D441E">
            <w:pPr>
              <w:rPr>
                <w:sz w:val="18"/>
                <w:szCs w:val="18"/>
              </w:rPr>
            </w:pPr>
            <w:r w:rsidRPr="008D192F">
              <w:rPr>
                <w:sz w:val="18"/>
                <w:szCs w:val="18"/>
              </w:rPr>
              <w:t>188,03</w:t>
            </w:r>
          </w:p>
        </w:tc>
        <w:tc>
          <w:tcPr>
            <w:tcW w:w="1276" w:type="dxa"/>
            <w:noWrap/>
            <w:hideMark/>
          </w:tcPr>
          <w:p w14:paraId="23370772" w14:textId="77777777" w:rsidR="008D441E" w:rsidRPr="008D192F" w:rsidRDefault="008D441E" w:rsidP="008D441E">
            <w:pPr>
              <w:rPr>
                <w:sz w:val="18"/>
                <w:szCs w:val="18"/>
              </w:rPr>
            </w:pPr>
            <w:r w:rsidRPr="008D192F">
              <w:rPr>
                <w:sz w:val="18"/>
                <w:szCs w:val="18"/>
              </w:rPr>
              <w:t>346,29</w:t>
            </w:r>
          </w:p>
        </w:tc>
        <w:tc>
          <w:tcPr>
            <w:tcW w:w="1417" w:type="dxa"/>
            <w:noWrap/>
            <w:hideMark/>
          </w:tcPr>
          <w:p w14:paraId="11255F95" w14:textId="77777777" w:rsidR="008D441E" w:rsidRPr="008D192F" w:rsidRDefault="008D441E" w:rsidP="008D441E">
            <w:pPr>
              <w:rPr>
                <w:sz w:val="18"/>
                <w:szCs w:val="18"/>
              </w:rPr>
            </w:pPr>
            <w:r w:rsidRPr="008D192F">
              <w:rPr>
                <w:sz w:val="18"/>
                <w:szCs w:val="18"/>
              </w:rPr>
              <w:t>63,46</w:t>
            </w:r>
          </w:p>
        </w:tc>
        <w:tc>
          <w:tcPr>
            <w:tcW w:w="992" w:type="dxa"/>
            <w:noWrap/>
            <w:hideMark/>
          </w:tcPr>
          <w:p w14:paraId="61D08F53" w14:textId="77777777" w:rsidR="008D441E" w:rsidRPr="008D192F" w:rsidRDefault="008D441E" w:rsidP="008D441E">
            <w:pPr>
              <w:rPr>
                <w:sz w:val="18"/>
                <w:szCs w:val="18"/>
              </w:rPr>
            </w:pPr>
            <w:r w:rsidRPr="008D192F">
              <w:rPr>
                <w:sz w:val="18"/>
                <w:szCs w:val="18"/>
              </w:rPr>
              <w:t>4,18</w:t>
            </w:r>
          </w:p>
        </w:tc>
      </w:tr>
      <w:tr w:rsidR="008D441E" w:rsidRPr="008D192F" w14:paraId="7D11C566" w14:textId="77777777" w:rsidTr="008D441E">
        <w:trPr>
          <w:trHeight w:val="55"/>
        </w:trPr>
        <w:tc>
          <w:tcPr>
            <w:tcW w:w="15417" w:type="dxa"/>
            <w:gridSpan w:val="15"/>
            <w:noWrap/>
            <w:hideMark/>
          </w:tcPr>
          <w:p w14:paraId="2CDEDEB0" w14:textId="77777777" w:rsidR="008D441E" w:rsidRPr="008D192F" w:rsidRDefault="008D441E" w:rsidP="008D441E">
            <w:pPr>
              <w:rPr>
                <w:sz w:val="18"/>
                <w:szCs w:val="18"/>
              </w:rPr>
            </w:pPr>
            <w:r w:rsidRPr="008D192F">
              <w:rPr>
                <w:sz w:val="18"/>
                <w:szCs w:val="18"/>
              </w:rPr>
              <w:t xml:space="preserve">Обед </w:t>
            </w:r>
          </w:p>
        </w:tc>
      </w:tr>
      <w:tr w:rsidR="008D441E" w:rsidRPr="008D192F" w14:paraId="29111560" w14:textId="77777777" w:rsidTr="008D441E">
        <w:trPr>
          <w:trHeight w:val="55"/>
        </w:trPr>
        <w:tc>
          <w:tcPr>
            <w:tcW w:w="766" w:type="dxa"/>
            <w:noWrap/>
            <w:hideMark/>
          </w:tcPr>
          <w:p w14:paraId="2DCED47D" w14:textId="77777777" w:rsidR="008D441E" w:rsidRPr="008D192F" w:rsidRDefault="008D441E" w:rsidP="008D441E">
            <w:pPr>
              <w:rPr>
                <w:sz w:val="18"/>
                <w:szCs w:val="18"/>
              </w:rPr>
            </w:pPr>
            <w:r w:rsidRPr="008D192F">
              <w:rPr>
                <w:sz w:val="18"/>
                <w:szCs w:val="18"/>
              </w:rPr>
              <w:t>56,12</w:t>
            </w:r>
          </w:p>
        </w:tc>
        <w:tc>
          <w:tcPr>
            <w:tcW w:w="1428" w:type="dxa"/>
            <w:hideMark/>
          </w:tcPr>
          <w:p w14:paraId="72BA91C1" w14:textId="77777777" w:rsidR="008D441E" w:rsidRPr="008D192F" w:rsidRDefault="008D441E" w:rsidP="008D441E">
            <w:pPr>
              <w:rPr>
                <w:sz w:val="18"/>
                <w:szCs w:val="18"/>
              </w:rPr>
            </w:pPr>
            <w:r w:rsidRPr="008D192F">
              <w:rPr>
                <w:sz w:val="18"/>
                <w:szCs w:val="18"/>
              </w:rPr>
              <w:t xml:space="preserve">Борщ с капустой и картофелем со сметаной </w:t>
            </w:r>
          </w:p>
        </w:tc>
        <w:tc>
          <w:tcPr>
            <w:tcW w:w="845" w:type="dxa"/>
            <w:noWrap/>
            <w:hideMark/>
          </w:tcPr>
          <w:p w14:paraId="7A768ADA" w14:textId="77777777" w:rsidR="008D441E" w:rsidRPr="008D192F" w:rsidRDefault="008D441E" w:rsidP="008D441E">
            <w:pPr>
              <w:rPr>
                <w:sz w:val="18"/>
                <w:szCs w:val="18"/>
              </w:rPr>
            </w:pPr>
            <w:r w:rsidRPr="008D192F">
              <w:rPr>
                <w:sz w:val="18"/>
                <w:szCs w:val="18"/>
              </w:rPr>
              <w:t>255</w:t>
            </w:r>
          </w:p>
        </w:tc>
        <w:tc>
          <w:tcPr>
            <w:tcW w:w="666" w:type="dxa"/>
            <w:noWrap/>
            <w:hideMark/>
          </w:tcPr>
          <w:p w14:paraId="30B9C335" w14:textId="77777777" w:rsidR="008D441E" w:rsidRPr="008D192F" w:rsidRDefault="008D441E" w:rsidP="008D441E">
            <w:pPr>
              <w:rPr>
                <w:sz w:val="18"/>
                <w:szCs w:val="18"/>
              </w:rPr>
            </w:pPr>
            <w:r w:rsidRPr="008D192F">
              <w:rPr>
                <w:sz w:val="18"/>
                <w:szCs w:val="18"/>
              </w:rPr>
              <w:t>1,98</w:t>
            </w:r>
          </w:p>
        </w:tc>
        <w:tc>
          <w:tcPr>
            <w:tcW w:w="666" w:type="dxa"/>
            <w:noWrap/>
            <w:hideMark/>
          </w:tcPr>
          <w:p w14:paraId="6182A563" w14:textId="77777777" w:rsidR="008D441E" w:rsidRPr="008D192F" w:rsidRDefault="008D441E" w:rsidP="008D441E">
            <w:pPr>
              <w:rPr>
                <w:sz w:val="18"/>
                <w:szCs w:val="18"/>
              </w:rPr>
            </w:pPr>
            <w:r w:rsidRPr="008D192F">
              <w:rPr>
                <w:sz w:val="18"/>
                <w:szCs w:val="18"/>
              </w:rPr>
              <w:t>4,96</w:t>
            </w:r>
          </w:p>
        </w:tc>
        <w:tc>
          <w:tcPr>
            <w:tcW w:w="766" w:type="dxa"/>
            <w:noWrap/>
            <w:hideMark/>
          </w:tcPr>
          <w:p w14:paraId="6C0FBEB3" w14:textId="77777777" w:rsidR="008D441E" w:rsidRPr="008D192F" w:rsidRDefault="008D441E" w:rsidP="008D441E">
            <w:pPr>
              <w:rPr>
                <w:sz w:val="18"/>
                <w:szCs w:val="18"/>
              </w:rPr>
            </w:pPr>
            <w:r w:rsidRPr="008D192F">
              <w:rPr>
                <w:sz w:val="18"/>
                <w:szCs w:val="18"/>
              </w:rPr>
              <w:t>10,3</w:t>
            </w:r>
          </w:p>
        </w:tc>
        <w:tc>
          <w:tcPr>
            <w:tcW w:w="1775" w:type="dxa"/>
            <w:noWrap/>
            <w:hideMark/>
          </w:tcPr>
          <w:p w14:paraId="3313BCE8" w14:textId="77777777" w:rsidR="008D441E" w:rsidRPr="008D192F" w:rsidRDefault="008D441E" w:rsidP="008D441E">
            <w:pPr>
              <w:rPr>
                <w:sz w:val="18"/>
                <w:szCs w:val="18"/>
              </w:rPr>
            </w:pPr>
            <w:r w:rsidRPr="008D192F">
              <w:rPr>
                <w:sz w:val="18"/>
                <w:szCs w:val="18"/>
              </w:rPr>
              <w:t>94,46</w:t>
            </w:r>
          </w:p>
        </w:tc>
        <w:tc>
          <w:tcPr>
            <w:tcW w:w="851" w:type="dxa"/>
            <w:noWrap/>
            <w:hideMark/>
          </w:tcPr>
          <w:p w14:paraId="1742EF11" w14:textId="77777777" w:rsidR="008D441E" w:rsidRPr="008D192F" w:rsidRDefault="008D441E" w:rsidP="008D441E">
            <w:pPr>
              <w:rPr>
                <w:sz w:val="18"/>
                <w:szCs w:val="18"/>
              </w:rPr>
            </w:pPr>
            <w:r w:rsidRPr="008D192F">
              <w:rPr>
                <w:sz w:val="18"/>
                <w:szCs w:val="18"/>
              </w:rPr>
              <w:t>0,06</w:t>
            </w:r>
          </w:p>
        </w:tc>
        <w:tc>
          <w:tcPr>
            <w:tcW w:w="850" w:type="dxa"/>
            <w:noWrap/>
            <w:hideMark/>
          </w:tcPr>
          <w:p w14:paraId="7DDA3065" w14:textId="77777777" w:rsidR="008D441E" w:rsidRPr="008D192F" w:rsidRDefault="008D441E" w:rsidP="008D441E">
            <w:pPr>
              <w:rPr>
                <w:sz w:val="18"/>
                <w:szCs w:val="18"/>
              </w:rPr>
            </w:pPr>
            <w:r w:rsidRPr="008D192F">
              <w:rPr>
                <w:sz w:val="18"/>
                <w:szCs w:val="18"/>
              </w:rPr>
              <w:t>19,87</w:t>
            </w:r>
          </w:p>
        </w:tc>
        <w:tc>
          <w:tcPr>
            <w:tcW w:w="851" w:type="dxa"/>
            <w:noWrap/>
            <w:hideMark/>
          </w:tcPr>
          <w:p w14:paraId="367F8F00" w14:textId="77777777" w:rsidR="008D441E" w:rsidRPr="008D192F" w:rsidRDefault="008D441E" w:rsidP="008D441E">
            <w:pPr>
              <w:rPr>
                <w:sz w:val="18"/>
                <w:szCs w:val="18"/>
              </w:rPr>
            </w:pPr>
            <w:r w:rsidRPr="008D192F">
              <w:rPr>
                <w:sz w:val="18"/>
                <w:szCs w:val="18"/>
              </w:rPr>
              <w:t>216,35</w:t>
            </w:r>
          </w:p>
        </w:tc>
        <w:tc>
          <w:tcPr>
            <w:tcW w:w="850" w:type="dxa"/>
            <w:noWrap/>
            <w:hideMark/>
          </w:tcPr>
          <w:p w14:paraId="569DB3A9" w14:textId="77777777" w:rsidR="008D441E" w:rsidRPr="008D192F" w:rsidRDefault="008D441E" w:rsidP="008D441E">
            <w:pPr>
              <w:rPr>
                <w:sz w:val="18"/>
                <w:szCs w:val="18"/>
              </w:rPr>
            </w:pPr>
            <w:r w:rsidRPr="008D192F">
              <w:rPr>
                <w:sz w:val="18"/>
                <w:szCs w:val="18"/>
              </w:rPr>
              <w:t>1,95</w:t>
            </w:r>
          </w:p>
        </w:tc>
        <w:tc>
          <w:tcPr>
            <w:tcW w:w="1418" w:type="dxa"/>
            <w:noWrap/>
            <w:hideMark/>
          </w:tcPr>
          <w:p w14:paraId="7B02513A" w14:textId="77777777" w:rsidR="008D441E" w:rsidRPr="008D192F" w:rsidRDefault="008D441E" w:rsidP="008D441E">
            <w:pPr>
              <w:rPr>
                <w:sz w:val="18"/>
                <w:szCs w:val="18"/>
              </w:rPr>
            </w:pPr>
            <w:r w:rsidRPr="008D192F">
              <w:rPr>
                <w:sz w:val="18"/>
                <w:szCs w:val="18"/>
              </w:rPr>
              <w:t>40,88</w:t>
            </w:r>
          </w:p>
        </w:tc>
        <w:tc>
          <w:tcPr>
            <w:tcW w:w="1276" w:type="dxa"/>
            <w:noWrap/>
            <w:hideMark/>
          </w:tcPr>
          <w:p w14:paraId="22F3216C" w14:textId="77777777" w:rsidR="008D441E" w:rsidRPr="008D192F" w:rsidRDefault="008D441E" w:rsidP="008D441E">
            <w:pPr>
              <w:rPr>
                <w:sz w:val="18"/>
                <w:szCs w:val="18"/>
              </w:rPr>
            </w:pPr>
            <w:r w:rsidRPr="008D192F">
              <w:rPr>
                <w:sz w:val="18"/>
                <w:szCs w:val="18"/>
              </w:rPr>
              <w:t>51,47</w:t>
            </w:r>
          </w:p>
        </w:tc>
        <w:tc>
          <w:tcPr>
            <w:tcW w:w="1417" w:type="dxa"/>
            <w:noWrap/>
            <w:hideMark/>
          </w:tcPr>
          <w:p w14:paraId="6455EFBE" w14:textId="77777777" w:rsidR="008D441E" w:rsidRPr="008D192F" w:rsidRDefault="008D441E" w:rsidP="008D441E">
            <w:pPr>
              <w:rPr>
                <w:sz w:val="18"/>
                <w:szCs w:val="18"/>
              </w:rPr>
            </w:pPr>
            <w:r w:rsidRPr="008D192F">
              <w:rPr>
                <w:sz w:val="18"/>
                <w:szCs w:val="18"/>
              </w:rPr>
              <w:t>23,97</w:t>
            </w:r>
          </w:p>
        </w:tc>
        <w:tc>
          <w:tcPr>
            <w:tcW w:w="992" w:type="dxa"/>
            <w:noWrap/>
            <w:hideMark/>
          </w:tcPr>
          <w:p w14:paraId="4FDB3F1D" w14:textId="77777777" w:rsidR="008D441E" w:rsidRPr="008D192F" w:rsidRDefault="008D441E" w:rsidP="008D441E">
            <w:pPr>
              <w:rPr>
                <w:sz w:val="18"/>
                <w:szCs w:val="18"/>
              </w:rPr>
            </w:pPr>
            <w:r w:rsidRPr="008D192F">
              <w:rPr>
                <w:sz w:val="18"/>
                <w:szCs w:val="18"/>
              </w:rPr>
              <w:t>1,12</w:t>
            </w:r>
          </w:p>
        </w:tc>
      </w:tr>
      <w:tr w:rsidR="008D441E" w:rsidRPr="008D192F" w14:paraId="1EE800FD" w14:textId="77777777" w:rsidTr="008D441E">
        <w:trPr>
          <w:trHeight w:val="55"/>
        </w:trPr>
        <w:tc>
          <w:tcPr>
            <w:tcW w:w="766" w:type="dxa"/>
            <w:noWrap/>
            <w:hideMark/>
          </w:tcPr>
          <w:p w14:paraId="0F6DD58D" w14:textId="77777777" w:rsidR="008D441E" w:rsidRPr="008D192F" w:rsidRDefault="008D441E" w:rsidP="008D441E">
            <w:pPr>
              <w:rPr>
                <w:sz w:val="18"/>
                <w:szCs w:val="18"/>
              </w:rPr>
            </w:pPr>
            <w:r w:rsidRPr="008D192F">
              <w:rPr>
                <w:sz w:val="18"/>
                <w:szCs w:val="18"/>
              </w:rPr>
              <w:t>502,56</w:t>
            </w:r>
          </w:p>
        </w:tc>
        <w:tc>
          <w:tcPr>
            <w:tcW w:w="1428" w:type="dxa"/>
            <w:hideMark/>
          </w:tcPr>
          <w:p w14:paraId="03A63541" w14:textId="77777777" w:rsidR="008D441E" w:rsidRPr="008D192F" w:rsidRDefault="008D441E" w:rsidP="008D441E">
            <w:pPr>
              <w:rPr>
                <w:sz w:val="18"/>
                <w:szCs w:val="18"/>
              </w:rPr>
            </w:pPr>
            <w:r w:rsidRPr="008D192F">
              <w:rPr>
                <w:sz w:val="18"/>
                <w:szCs w:val="18"/>
              </w:rPr>
              <w:t xml:space="preserve">Биточки из мяса птицы с томатным соусом </w:t>
            </w:r>
          </w:p>
        </w:tc>
        <w:tc>
          <w:tcPr>
            <w:tcW w:w="845" w:type="dxa"/>
            <w:noWrap/>
            <w:hideMark/>
          </w:tcPr>
          <w:p w14:paraId="1A55A67A" w14:textId="77777777" w:rsidR="008D441E" w:rsidRPr="008D192F" w:rsidRDefault="008D441E" w:rsidP="008D441E">
            <w:pPr>
              <w:rPr>
                <w:sz w:val="18"/>
                <w:szCs w:val="18"/>
              </w:rPr>
            </w:pPr>
            <w:r w:rsidRPr="008D192F">
              <w:rPr>
                <w:sz w:val="18"/>
                <w:szCs w:val="18"/>
              </w:rPr>
              <w:t>90</w:t>
            </w:r>
          </w:p>
        </w:tc>
        <w:tc>
          <w:tcPr>
            <w:tcW w:w="666" w:type="dxa"/>
            <w:noWrap/>
            <w:hideMark/>
          </w:tcPr>
          <w:p w14:paraId="62E06212" w14:textId="77777777" w:rsidR="008D441E" w:rsidRPr="008D192F" w:rsidRDefault="008D441E" w:rsidP="008D441E">
            <w:pPr>
              <w:rPr>
                <w:sz w:val="18"/>
                <w:szCs w:val="18"/>
              </w:rPr>
            </w:pPr>
            <w:r w:rsidRPr="008D192F">
              <w:rPr>
                <w:sz w:val="18"/>
                <w:szCs w:val="18"/>
              </w:rPr>
              <w:t>11,97</w:t>
            </w:r>
          </w:p>
        </w:tc>
        <w:tc>
          <w:tcPr>
            <w:tcW w:w="666" w:type="dxa"/>
            <w:noWrap/>
            <w:hideMark/>
          </w:tcPr>
          <w:p w14:paraId="551F3EE1" w14:textId="77777777" w:rsidR="008D441E" w:rsidRPr="008D192F" w:rsidRDefault="008D441E" w:rsidP="008D441E">
            <w:pPr>
              <w:rPr>
                <w:sz w:val="18"/>
                <w:szCs w:val="18"/>
              </w:rPr>
            </w:pPr>
            <w:r w:rsidRPr="008D192F">
              <w:rPr>
                <w:sz w:val="18"/>
                <w:szCs w:val="18"/>
              </w:rPr>
              <w:t>13,81</w:t>
            </w:r>
          </w:p>
        </w:tc>
        <w:tc>
          <w:tcPr>
            <w:tcW w:w="766" w:type="dxa"/>
            <w:noWrap/>
            <w:hideMark/>
          </w:tcPr>
          <w:p w14:paraId="2ABC1E9F" w14:textId="77777777" w:rsidR="008D441E" w:rsidRPr="008D192F" w:rsidRDefault="008D441E" w:rsidP="008D441E">
            <w:pPr>
              <w:rPr>
                <w:sz w:val="18"/>
                <w:szCs w:val="18"/>
              </w:rPr>
            </w:pPr>
            <w:r w:rsidRPr="008D192F">
              <w:rPr>
                <w:sz w:val="18"/>
                <w:szCs w:val="18"/>
              </w:rPr>
              <w:t>12,52</w:t>
            </w:r>
          </w:p>
        </w:tc>
        <w:tc>
          <w:tcPr>
            <w:tcW w:w="1775" w:type="dxa"/>
            <w:noWrap/>
            <w:hideMark/>
          </w:tcPr>
          <w:p w14:paraId="0DEF8E49" w14:textId="77777777" w:rsidR="008D441E" w:rsidRPr="008D192F" w:rsidRDefault="008D441E" w:rsidP="008D441E">
            <w:pPr>
              <w:rPr>
                <w:sz w:val="18"/>
                <w:szCs w:val="18"/>
              </w:rPr>
            </w:pPr>
            <w:r w:rsidRPr="008D192F">
              <w:rPr>
                <w:sz w:val="18"/>
                <w:szCs w:val="18"/>
              </w:rPr>
              <w:t>222,17</w:t>
            </w:r>
          </w:p>
        </w:tc>
        <w:tc>
          <w:tcPr>
            <w:tcW w:w="851" w:type="dxa"/>
            <w:noWrap/>
            <w:hideMark/>
          </w:tcPr>
          <w:p w14:paraId="3A3235CD" w14:textId="77777777" w:rsidR="008D441E" w:rsidRPr="008D192F" w:rsidRDefault="008D441E" w:rsidP="008D441E">
            <w:pPr>
              <w:rPr>
                <w:sz w:val="18"/>
                <w:szCs w:val="18"/>
              </w:rPr>
            </w:pPr>
            <w:r w:rsidRPr="008D192F">
              <w:rPr>
                <w:sz w:val="18"/>
                <w:szCs w:val="18"/>
              </w:rPr>
              <w:t>0,01</w:t>
            </w:r>
          </w:p>
        </w:tc>
        <w:tc>
          <w:tcPr>
            <w:tcW w:w="850" w:type="dxa"/>
            <w:noWrap/>
            <w:hideMark/>
          </w:tcPr>
          <w:p w14:paraId="3346C48D" w14:textId="77777777" w:rsidR="008D441E" w:rsidRPr="008D192F" w:rsidRDefault="008D441E" w:rsidP="008D441E">
            <w:pPr>
              <w:rPr>
                <w:sz w:val="18"/>
                <w:szCs w:val="18"/>
              </w:rPr>
            </w:pPr>
            <w:r w:rsidRPr="008D192F">
              <w:rPr>
                <w:sz w:val="18"/>
                <w:szCs w:val="18"/>
              </w:rPr>
              <w:t>1,5</w:t>
            </w:r>
          </w:p>
        </w:tc>
        <w:tc>
          <w:tcPr>
            <w:tcW w:w="851" w:type="dxa"/>
            <w:noWrap/>
            <w:hideMark/>
          </w:tcPr>
          <w:p w14:paraId="3CEF2F36" w14:textId="77777777" w:rsidR="008D441E" w:rsidRPr="008D192F" w:rsidRDefault="008D441E" w:rsidP="008D441E">
            <w:pPr>
              <w:rPr>
                <w:sz w:val="18"/>
                <w:szCs w:val="18"/>
              </w:rPr>
            </w:pPr>
            <w:r w:rsidRPr="008D192F">
              <w:rPr>
                <w:sz w:val="18"/>
                <w:szCs w:val="18"/>
              </w:rPr>
              <w:t>45</w:t>
            </w:r>
          </w:p>
        </w:tc>
        <w:tc>
          <w:tcPr>
            <w:tcW w:w="850" w:type="dxa"/>
            <w:noWrap/>
            <w:hideMark/>
          </w:tcPr>
          <w:p w14:paraId="3EF30A3A" w14:textId="77777777" w:rsidR="008D441E" w:rsidRPr="008D192F" w:rsidRDefault="008D441E" w:rsidP="008D441E">
            <w:pPr>
              <w:rPr>
                <w:sz w:val="18"/>
                <w:szCs w:val="18"/>
              </w:rPr>
            </w:pPr>
            <w:r w:rsidRPr="008D192F">
              <w:rPr>
                <w:sz w:val="18"/>
                <w:szCs w:val="18"/>
              </w:rPr>
              <w:t>1,16</w:t>
            </w:r>
          </w:p>
        </w:tc>
        <w:tc>
          <w:tcPr>
            <w:tcW w:w="1418" w:type="dxa"/>
            <w:noWrap/>
            <w:hideMark/>
          </w:tcPr>
          <w:p w14:paraId="0CDC2439" w14:textId="77777777" w:rsidR="008D441E" w:rsidRPr="008D192F" w:rsidRDefault="008D441E" w:rsidP="008D441E">
            <w:pPr>
              <w:rPr>
                <w:sz w:val="18"/>
                <w:szCs w:val="18"/>
              </w:rPr>
            </w:pPr>
            <w:r w:rsidRPr="008D192F">
              <w:rPr>
                <w:sz w:val="18"/>
                <w:szCs w:val="18"/>
              </w:rPr>
              <w:t>3,36</w:t>
            </w:r>
          </w:p>
        </w:tc>
        <w:tc>
          <w:tcPr>
            <w:tcW w:w="1276" w:type="dxa"/>
            <w:noWrap/>
            <w:hideMark/>
          </w:tcPr>
          <w:p w14:paraId="74664751" w14:textId="77777777" w:rsidR="008D441E" w:rsidRPr="008D192F" w:rsidRDefault="008D441E" w:rsidP="008D441E">
            <w:pPr>
              <w:rPr>
                <w:sz w:val="18"/>
                <w:szCs w:val="18"/>
              </w:rPr>
            </w:pPr>
            <w:r w:rsidRPr="008D192F">
              <w:rPr>
                <w:sz w:val="18"/>
                <w:szCs w:val="18"/>
              </w:rPr>
              <w:t>4,63</w:t>
            </w:r>
          </w:p>
        </w:tc>
        <w:tc>
          <w:tcPr>
            <w:tcW w:w="1417" w:type="dxa"/>
            <w:noWrap/>
            <w:hideMark/>
          </w:tcPr>
          <w:p w14:paraId="12CAD980" w14:textId="77777777" w:rsidR="008D441E" w:rsidRPr="008D192F" w:rsidRDefault="008D441E" w:rsidP="008D441E">
            <w:pPr>
              <w:rPr>
                <w:sz w:val="18"/>
                <w:szCs w:val="18"/>
              </w:rPr>
            </w:pPr>
            <w:r w:rsidRPr="008D192F">
              <w:rPr>
                <w:sz w:val="18"/>
                <w:szCs w:val="18"/>
              </w:rPr>
              <w:t>2,6</w:t>
            </w:r>
          </w:p>
        </w:tc>
        <w:tc>
          <w:tcPr>
            <w:tcW w:w="992" w:type="dxa"/>
            <w:noWrap/>
            <w:hideMark/>
          </w:tcPr>
          <w:p w14:paraId="0B06CCB5" w14:textId="77777777" w:rsidR="008D441E" w:rsidRPr="008D192F" w:rsidRDefault="008D441E" w:rsidP="008D441E">
            <w:pPr>
              <w:rPr>
                <w:sz w:val="18"/>
                <w:szCs w:val="18"/>
              </w:rPr>
            </w:pPr>
            <w:r w:rsidRPr="008D192F">
              <w:rPr>
                <w:sz w:val="18"/>
                <w:szCs w:val="18"/>
              </w:rPr>
              <w:t>0,12</w:t>
            </w:r>
          </w:p>
        </w:tc>
      </w:tr>
      <w:tr w:rsidR="008D441E" w:rsidRPr="008D192F" w14:paraId="033D3D54" w14:textId="77777777" w:rsidTr="008D441E">
        <w:trPr>
          <w:trHeight w:val="55"/>
        </w:trPr>
        <w:tc>
          <w:tcPr>
            <w:tcW w:w="766" w:type="dxa"/>
            <w:noWrap/>
            <w:hideMark/>
          </w:tcPr>
          <w:p w14:paraId="457ABD75" w14:textId="77777777" w:rsidR="008D441E" w:rsidRPr="008D192F" w:rsidRDefault="008D441E" w:rsidP="008D441E">
            <w:pPr>
              <w:rPr>
                <w:sz w:val="18"/>
                <w:szCs w:val="18"/>
              </w:rPr>
            </w:pPr>
            <w:r w:rsidRPr="008D192F">
              <w:rPr>
                <w:sz w:val="18"/>
                <w:szCs w:val="18"/>
              </w:rPr>
              <w:t>302</w:t>
            </w:r>
          </w:p>
        </w:tc>
        <w:tc>
          <w:tcPr>
            <w:tcW w:w="1428" w:type="dxa"/>
            <w:hideMark/>
          </w:tcPr>
          <w:p w14:paraId="10C2F94A" w14:textId="77777777" w:rsidR="008D441E" w:rsidRPr="008D192F" w:rsidRDefault="008D441E" w:rsidP="008D441E">
            <w:pPr>
              <w:rPr>
                <w:sz w:val="18"/>
                <w:szCs w:val="18"/>
              </w:rPr>
            </w:pPr>
            <w:r w:rsidRPr="008D192F">
              <w:rPr>
                <w:sz w:val="18"/>
                <w:szCs w:val="18"/>
              </w:rPr>
              <w:t xml:space="preserve">Каша гречневая с маслом </w:t>
            </w:r>
          </w:p>
        </w:tc>
        <w:tc>
          <w:tcPr>
            <w:tcW w:w="845" w:type="dxa"/>
            <w:noWrap/>
            <w:hideMark/>
          </w:tcPr>
          <w:p w14:paraId="22E23FCF" w14:textId="77777777" w:rsidR="008D441E" w:rsidRPr="008D192F" w:rsidRDefault="008D441E" w:rsidP="008D441E">
            <w:pPr>
              <w:rPr>
                <w:sz w:val="18"/>
                <w:szCs w:val="18"/>
              </w:rPr>
            </w:pPr>
            <w:r w:rsidRPr="008D192F">
              <w:rPr>
                <w:sz w:val="18"/>
                <w:szCs w:val="18"/>
              </w:rPr>
              <w:t>155</w:t>
            </w:r>
          </w:p>
        </w:tc>
        <w:tc>
          <w:tcPr>
            <w:tcW w:w="666" w:type="dxa"/>
            <w:noWrap/>
            <w:hideMark/>
          </w:tcPr>
          <w:p w14:paraId="5CB6BD51" w14:textId="77777777" w:rsidR="008D441E" w:rsidRPr="008D192F" w:rsidRDefault="008D441E" w:rsidP="008D441E">
            <w:pPr>
              <w:rPr>
                <w:sz w:val="18"/>
                <w:szCs w:val="18"/>
              </w:rPr>
            </w:pPr>
            <w:r w:rsidRPr="008D192F">
              <w:rPr>
                <w:sz w:val="18"/>
                <w:szCs w:val="18"/>
              </w:rPr>
              <w:t>4,77</w:t>
            </w:r>
          </w:p>
        </w:tc>
        <w:tc>
          <w:tcPr>
            <w:tcW w:w="666" w:type="dxa"/>
            <w:noWrap/>
            <w:hideMark/>
          </w:tcPr>
          <w:p w14:paraId="6989B373" w14:textId="77777777" w:rsidR="008D441E" w:rsidRPr="008D192F" w:rsidRDefault="008D441E" w:rsidP="008D441E">
            <w:pPr>
              <w:rPr>
                <w:sz w:val="18"/>
                <w:szCs w:val="18"/>
              </w:rPr>
            </w:pPr>
            <w:r w:rsidRPr="008D192F">
              <w:rPr>
                <w:sz w:val="18"/>
                <w:szCs w:val="18"/>
              </w:rPr>
              <w:t>4,86</w:t>
            </w:r>
          </w:p>
        </w:tc>
        <w:tc>
          <w:tcPr>
            <w:tcW w:w="766" w:type="dxa"/>
            <w:noWrap/>
            <w:hideMark/>
          </w:tcPr>
          <w:p w14:paraId="62B6399D" w14:textId="77777777" w:rsidR="008D441E" w:rsidRPr="008D192F" w:rsidRDefault="008D441E" w:rsidP="008D441E">
            <w:pPr>
              <w:rPr>
                <w:sz w:val="18"/>
                <w:szCs w:val="18"/>
              </w:rPr>
            </w:pPr>
            <w:r w:rsidRPr="008D192F">
              <w:rPr>
                <w:sz w:val="18"/>
                <w:szCs w:val="18"/>
              </w:rPr>
              <w:t>21,48</w:t>
            </w:r>
          </w:p>
        </w:tc>
        <w:tc>
          <w:tcPr>
            <w:tcW w:w="1775" w:type="dxa"/>
            <w:noWrap/>
            <w:hideMark/>
          </w:tcPr>
          <w:p w14:paraId="03CD1906" w14:textId="77777777" w:rsidR="008D441E" w:rsidRPr="008D192F" w:rsidRDefault="008D441E" w:rsidP="008D441E">
            <w:pPr>
              <w:rPr>
                <w:sz w:val="18"/>
                <w:szCs w:val="18"/>
              </w:rPr>
            </w:pPr>
            <w:r w:rsidRPr="008D192F">
              <w:rPr>
                <w:sz w:val="18"/>
                <w:szCs w:val="18"/>
              </w:rPr>
              <w:t>148,55</w:t>
            </w:r>
          </w:p>
        </w:tc>
        <w:tc>
          <w:tcPr>
            <w:tcW w:w="851" w:type="dxa"/>
            <w:noWrap/>
            <w:hideMark/>
          </w:tcPr>
          <w:p w14:paraId="6E45BE9D" w14:textId="77777777" w:rsidR="008D441E" w:rsidRPr="008D192F" w:rsidRDefault="008D441E" w:rsidP="008D441E">
            <w:pPr>
              <w:rPr>
                <w:sz w:val="18"/>
                <w:szCs w:val="18"/>
              </w:rPr>
            </w:pPr>
            <w:r w:rsidRPr="008D192F">
              <w:rPr>
                <w:sz w:val="18"/>
                <w:szCs w:val="18"/>
              </w:rPr>
              <w:t>0,16</w:t>
            </w:r>
          </w:p>
        </w:tc>
        <w:tc>
          <w:tcPr>
            <w:tcW w:w="850" w:type="dxa"/>
            <w:noWrap/>
            <w:hideMark/>
          </w:tcPr>
          <w:p w14:paraId="04AE7929" w14:textId="77777777" w:rsidR="008D441E" w:rsidRPr="008D192F" w:rsidRDefault="008D441E" w:rsidP="008D441E">
            <w:pPr>
              <w:rPr>
                <w:sz w:val="18"/>
                <w:szCs w:val="18"/>
              </w:rPr>
            </w:pPr>
            <w:r w:rsidRPr="008D192F">
              <w:rPr>
                <w:sz w:val="18"/>
                <w:szCs w:val="18"/>
              </w:rPr>
              <w:t> </w:t>
            </w:r>
          </w:p>
        </w:tc>
        <w:tc>
          <w:tcPr>
            <w:tcW w:w="851" w:type="dxa"/>
            <w:noWrap/>
            <w:hideMark/>
          </w:tcPr>
          <w:p w14:paraId="346AD191" w14:textId="77777777" w:rsidR="008D441E" w:rsidRPr="008D192F" w:rsidRDefault="008D441E" w:rsidP="008D441E">
            <w:pPr>
              <w:rPr>
                <w:sz w:val="18"/>
                <w:szCs w:val="18"/>
              </w:rPr>
            </w:pPr>
            <w:r w:rsidRPr="008D192F">
              <w:rPr>
                <w:sz w:val="18"/>
                <w:szCs w:val="18"/>
              </w:rPr>
              <w:t>23,25</w:t>
            </w:r>
          </w:p>
        </w:tc>
        <w:tc>
          <w:tcPr>
            <w:tcW w:w="850" w:type="dxa"/>
            <w:noWrap/>
            <w:hideMark/>
          </w:tcPr>
          <w:p w14:paraId="00F67FF2" w14:textId="77777777" w:rsidR="008D441E" w:rsidRPr="008D192F" w:rsidRDefault="008D441E" w:rsidP="008D441E">
            <w:pPr>
              <w:rPr>
                <w:sz w:val="18"/>
                <w:szCs w:val="18"/>
              </w:rPr>
            </w:pPr>
            <w:r w:rsidRPr="008D192F">
              <w:rPr>
                <w:sz w:val="18"/>
                <w:szCs w:val="18"/>
              </w:rPr>
              <w:t>0,35</w:t>
            </w:r>
          </w:p>
        </w:tc>
        <w:tc>
          <w:tcPr>
            <w:tcW w:w="1418" w:type="dxa"/>
            <w:noWrap/>
            <w:hideMark/>
          </w:tcPr>
          <w:p w14:paraId="0B971958" w14:textId="77777777" w:rsidR="008D441E" w:rsidRPr="008D192F" w:rsidRDefault="008D441E" w:rsidP="008D441E">
            <w:pPr>
              <w:rPr>
                <w:sz w:val="18"/>
                <w:szCs w:val="18"/>
              </w:rPr>
            </w:pPr>
            <w:r w:rsidRPr="008D192F">
              <w:rPr>
                <w:sz w:val="18"/>
                <w:szCs w:val="18"/>
              </w:rPr>
              <w:t>11,64</w:t>
            </w:r>
          </w:p>
        </w:tc>
        <w:tc>
          <w:tcPr>
            <w:tcW w:w="1276" w:type="dxa"/>
            <w:noWrap/>
            <w:hideMark/>
          </w:tcPr>
          <w:p w14:paraId="3EB401D0" w14:textId="77777777" w:rsidR="008D441E" w:rsidRPr="008D192F" w:rsidRDefault="008D441E" w:rsidP="008D441E">
            <w:pPr>
              <w:rPr>
                <w:sz w:val="18"/>
                <w:szCs w:val="18"/>
              </w:rPr>
            </w:pPr>
            <w:r w:rsidRPr="008D192F">
              <w:rPr>
                <w:sz w:val="18"/>
                <w:szCs w:val="18"/>
              </w:rPr>
              <w:t>113,25</w:t>
            </w:r>
          </w:p>
        </w:tc>
        <w:tc>
          <w:tcPr>
            <w:tcW w:w="1417" w:type="dxa"/>
            <w:noWrap/>
            <w:hideMark/>
          </w:tcPr>
          <w:p w14:paraId="1AB65A6D" w14:textId="77777777" w:rsidR="008D441E" w:rsidRPr="008D192F" w:rsidRDefault="008D441E" w:rsidP="008D441E">
            <w:pPr>
              <w:rPr>
                <w:sz w:val="18"/>
                <w:szCs w:val="18"/>
              </w:rPr>
            </w:pPr>
            <w:r w:rsidRPr="008D192F">
              <w:rPr>
                <w:sz w:val="18"/>
                <w:szCs w:val="18"/>
              </w:rPr>
              <w:t>75,18</w:t>
            </w:r>
          </w:p>
        </w:tc>
        <w:tc>
          <w:tcPr>
            <w:tcW w:w="992" w:type="dxa"/>
            <w:noWrap/>
            <w:hideMark/>
          </w:tcPr>
          <w:p w14:paraId="60B7B8E6" w14:textId="77777777" w:rsidR="008D441E" w:rsidRPr="008D192F" w:rsidRDefault="008D441E" w:rsidP="008D441E">
            <w:pPr>
              <w:rPr>
                <w:sz w:val="18"/>
                <w:szCs w:val="18"/>
              </w:rPr>
            </w:pPr>
            <w:r w:rsidRPr="008D192F">
              <w:rPr>
                <w:sz w:val="18"/>
                <w:szCs w:val="18"/>
              </w:rPr>
              <w:t>2,55</w:t>
            </w:r>
          </w:p>
        </w:tc>
      </w:tr>
      <w:tr w:rsidR="008D441E" w:rsidRPr="008D192F" w14:paraId="5B90DD96" w14:textId="77777777" w:rsidTr="008D441E">
        <w:trPr>
          <w:trHeight w:val="55"/>
        </w:trPr>
        <w:tc>
          <w:tcPr>
            <w:tcW w:w="766" w:type="dxa"/>
            <w:noWrap/>
            <w:hideMark/>
          </w:tcPr>
          <w:p w14:paraId="5F6676F6" w14:textId="77777777" w:rsidR="008D441E" w:rsidRPr="008D192F" w:rsidRDefault="008D441E" w:rsidP="008D441E">
            <w:pPr>
              <w:rPr>
                <w:sz w:val="18"/>
                <w:szCs w:val="18"/>
              </w:rPr>
            </w:pPr>
            <w:r w:rsidRPr="008D192F">
              <w:rPr>
                <w:sz w:val="18"/>
                <w:szCs w:val="18"/>
              </w:rPr>
              <w:t>283,01</w:t>
            </w:r>
          </w:p>
        </w:tc>
        <w:tc>
          <w:tcPr>
            <w:tcW w:w="1428" w:type="dxa"/>
            <w:hideMark/>
          </w:tcPr>
          <w:p w14:paraId="78EEA517"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76405F82" w14:textId="77777777" w:rsidR="008D441E" w:rsidRPr="008D192F" w:rsidRDefault="008D441E" w:rsidP="008D441E">
            <w:pPr>
              <w:rPr>
                <w:sz w:val="18"/>
                <w:szCs w:val="18"/>
              </w:rPr>
            </w:pPr>
            <w:r w:rsidRPr="008D192F">
              <w:rPr>
                <w:sz w:val="18"/>
                <w:szCs w:val="18"/>
              </w:rPr>
              <w:t>200</w:t>
            </w:r>
          </w:p>
        </w:tc>
        <w:tc>
          <w:tcPr>
            <w:tcW w:w="666" w:type="dxa"/>
            <w:noWrap/>
            <w:hideMark/>
          </w:tcPr>
          <w:p w14:paraId="1E9CFDAF" w14:textId="77777777" w:rsidR="008D441E" w:rsidRPr="008D192F" w:rsidRDefault="008D441E" w:rsidP="008D441E">
            <w:pPr>
              <w:rPr>
                <w:sz w:val="18"/>
                <w:szCs w:val="18"/>
              </w:rPr>
            </w:pPr>
            <w:r w:rsidRPr="008D192F">
              <w:rPr>
                <w:sz w:val="18"/>
                <w:szCs w:val="18"/>
              </w:rPr>
              <w:t> </w:t>
            </w:r>
          </w:p>
        </w:tc>
        <w:tc>
          <w:tcPr>
            <w:tcW w:w="666" w:type="dxa"/>
            <w:noWrap/>
            <w:hideMark/>
          </w:tcPr>
          <w:p w14:paraId="07BCD501" w14:textId="77777777" w:rsidR="008D441E" w:rsidRPr="008D192F" w:rsidRDefault="008D441E" w:rsidP="008D441E">
            <w:pPr>
              <w:rPr>
                <w:sz w:val="18"/>
                <w:szCs w:val="18"/>
              </w:rPr>
            </w:pPr>
            <w:r w:rsidRPr="008D192F">
              <w:rPr>
                <w:sz w:val="18"/>
                <w:szCs w:val="18"/>
              </w:rPr>
              <w:t> </w:t>
            </w:r>
          </w:p>
        </w:tc>
        <w:tc>
          <w:tcPr>
            <w:tcW w:w="766" w:type="dxa"/>
            <w:noWrap/>
            <w:hideMark/>
          </w:tcPr>
          <w:p w14:paraId="72444434" w14:textId="77777777" w:rsidR="008D441E" w:rsidRPr="008D192F" w:rsidRDefault="008D441E" w:rsidP="008D441E">
            <w:pPr>
              <w:rPr>
                <w:sz w:val="18"/>
                <w:szCs w:val="18"/>
              </w:rPr>
            </w:pPr>
            <w:r w:rsidRPr="008D192F">
              <w:rPr>
                <w:sz w:val="18"/>
                <w:szCs w:val="18"/>
              </w:rPr>
              <w:t>11,98</w:t>
            </w:r>
          </w:p>
        </w:tc>
        <w:tc>
          <w:tcPr>
            <w:tcW w:w="1775" w:type="dxa"/>
            <w:noWrap/>
            <w:hideMark/>
          </w:tcPr>
          <w:p w14:paraId="3FF96B9D" w14:textId="77777777" w:rsidR="008D441E" w:rsidRPr="008D192F" w:rsidRDefault="008D441E" w:rsidP="008D441E">
            <w:pPr>
              <w:rPr>
                <w:sz w:val="18"/>
                <w:szCs w:val="18"/>
              </w:rPr>
            </w:pPr>
            <w:r w:rsidRPr="008D192F">
              <w:rPr>
                <w:sz w:val="18"/>
                <w:szCs w:val="18"/>
              </w:rPr>
              <w:t>47,88</w:t>
            </w:r>
          </w:p>
        </w:tc>
        <w:tc>
          <w:tcPr>
            <w:tcW w:w="851" w:type="dxa"/>
            <w:noWrap/>
            <w:hideMark/>
          </w:tcPr>
          <w:p w14:paraId="5EA22F17" w14:textId="77777777" w:rsidR="008D441E" w:rsidRPr="008D192F" w:rsidRDefault="008D441E" w:rsidP="008D441E">
            <w:pPr>
              <w:rPr>
                <w:sz w:val="18"/>
                <w:szCs w:val="18"/>
              </w:rPr>
            </w:pPr>
            <w:r w:rsidRPr="008D192F">
              <w:rPr>
                <w:sz w:val="18"/>
                <w:szCs w:val="18"/>
              </w:rPr>
              <w:t> </w:t>
            </w:r>
          </w:p>
        </w:tc>
        <w:tc>
          <w:tcPr>
            <w:tcW w:w="850" w:type="dxa"/>
            <w:noWrap/>
            <w:hideMark/>
          </w:tcPr>
          <w:p w14:paraId="0EF56305" w14:textId="77777777" w:rsidR="008D441E" w:rsidRPr="008D192F" w:rsidRDefault="008D441E" w:rsidP="008D441E">
            <w:pPr>
              <w:rPr>
                <w:sz w:val="18"/>
                <w:szCs w:val="18"/>
              </w:rPr>
            </w:pPr>
            <w:r w:rsidRPr="008D192F">
              <w:rPr>
                <w:sz w:val="18"/>
                <w:szCs w:val="18"/>
              </w:rPr>
              <w:t> </w:t>
            </w:r>
          </w:p>
        </w:tc>
        <w:tc>
          <w:tcPr>
            <w:tcW w:w="851" w:type="dxa"/>
            <w:noWrap/>
            <w:hideMark/>
          </w:tcPr>
          <w:p w14:paraId="76E46C3D" w14:textId="77777777" w:rsidR="008D441E" w:rsidRPr="008D192F" w:rsidRDefault="008D441E" w:rsidP="008D441E">
            <w:pPr>
              <w:rPr>
                <w:sz w:val="18"/>
                <w:szCs w:val="18"/>
              </w:rPr>
            </w:pPr>
            <w:r w:rsidRPr="008D192F">
              <w:rPr>
                <w:sz w:val="18"/>
                <w:szCs w:val="18"/>
              </w:rPr>
              <w:t> </w:t>
            </w:r>
          </w:p>
        </w:tc>
        <w:tc>
          <w:tcPr>
            <w:tcW w:w="850" w:type="dxa"/>
            <w:noWrap/>
            <w:hideMark/>
          </w:tcPr>
          <w:p w14:paraId="34194D8E" w14:textId="77777777" w:rsidR="008D441E" w:rsidRPr="008D192F" w:rsidRDefault="008D441E" w:rsidP="008D441E">
            <w:pPr>
              <w:rPr>
                <w:sz w:val="18"/>
                <w:szCs w:val="18"/>
              </w:rPr>
            </w:pPr>
            <w:r w:rsidRPr="008D192F">
              <w:rPr>
                <w:sz w:val="18"/>
                <w:szCs w:val="18"/>
              </w:rPr>
              <w:t> </w:t>
            </w:r>
          </w:p>
        </w:tc>
        <w:tc>
          <w:tcPr>
            <w:tcW w:w="1418" w:type="dxa"/>
            <w:noWrap/>
            <w:hideMark/>
          </w:tcPr>
          <w:p w14:paraId="49C121EB" w14:textId="77777777" w:rsidR="008D441E" w:rsidRPr="008D192F" w:rsidRDefault="008D441E" w:rsidP="008D441E">
            <w:pPr>
              <w:rPr>
                <w:sz w:val="18"/>
                <w:szCs w:val="18"/>
              </w:rPr>
            </w:pPr>
            <w:r w:rsidRPr="008D192F">
              <w:rPr>
                <w:sz w:val="18"/>
                <w:szCs w:val="18"/>
              </w:rPr>
              <w:t>0,36</w:t>
            </w:r>
          </w:p>
        </w:tc>
        <w:tc>
          <w:tcPr>
            <w:tcW w:w="1276" w:type="dxa"/>
            <w:noWrap/>
            <w:hideMark/>
          </w:tcPr>
          <w:p w14:paraId="113F0C57" w14:textId="77777777" w:rsidR="008D441E" w:rsidRPr="008D192F" w:rsidRDefault="008D441E" w:rsidP="008D441E">
            <w:pPr>
              <w:rPr>
                <w:sz w:val="18"/>
                <w:szCs w:val="18"/>
              </w:rPr>
            </w:pPr>
            <w:r w:rsidRPr="008D192F">
              <w:rPr>
                <w:sz w:val="18"/>
                <w:szCs w:val="18"/>
              </w:rPr>
              <w:t> </w:t>
            </w:r>
          </w:p>
        </w:tc>
        <w:tc>
          <w:tcPr>
            <w:tcW w:w="1417" w:type="dxa"/>
            <w:noWrap/>
            <w:hideMark/>
          </w:tcPr>
          <w:p w14:paraId="3AC92286" w14:textId="77777777" w:rsidR="008D441E" w:rsidRPr="008D192F" w:rsidRDefault="008D441E" w:rsidP="008D441E">
            <w:pPr>
              <w:rPr>
                <w:sz w:val="18"/>
                <w:szCs w:val="18"/>
              </w:rPr>
            </w:pPr>
            <w:r w:rsidRPr="008D192F">
              <w:rPr>
                <w:sz w:val="18"/>
                <w:szCs w:val="18"/>
              </w:rPr>
              <w:t> </w:t>
            </w:r>
          </w:p>
        </w:tc>
        <w:tc>
          <w:tcPr>
            <w:tcW w:w="992" w:type="dxa"/>
            <w:noWrap/>
            <w:hideMark/>
          </w:tcPr>
          <w:p w14:paraId="513E3C01" w14:textId="77777777" w:rsidR="008D441E" w:rsidRPr="008D192F" w:rsidRDefault="008D441E" w:rsidP="008D441E">
            <w:pPr>
              <w:rPr>
                <w:sz w:val="18"/>
                <w:szCs w:val="18"/>
              </w:rPr>
            </w:pPr>
            <w:r w:rsidRPr="008D192F">
              <w:rPr>
                <w:sz w:val="18"/>
                <w:szCs w:val="18"/>
              </w:rPr>
              <w:t>0,04</w:t>
            </w:r>
          </w:p>
        </w:tc>
      </w:tr>
      <w:tr w:rsidR="008D441E" w:rsidRPr="008D192F" w14:paraId="6D9000F3" w14:textId="77777777" w:rsidTr="008D441E">
        <w:trPr>
          <w:trHeight w:val="55"/>
        </w:trPr>
        <w:tc>
          <w:tcPr>
            <w:tcW w:w="766" w:type="dxa"/>
            <w:noWrap/>
            <w:hideMark/>
          </w:tcPr>
          <w:p w14:paraId="5F919A8F" w14:textId="77777777" w:rsidR="008D441E" w:rsidRPr="008D192F" w:rsidRDefault="008D441E" w:rsidP="008D441E">
            <w:pPr>
              <w:rPr>
                <w:sz w:val="18"/>
                <w:szCs w:val="18"/>
              </w:rPr>
            </w:pPr>
            <w:r w:rsidRPr="008D192F">
              <w:rPr>
                <w:sz w:val="18"/>
                <w:szCs w:val="18"/>
              </w:rPr>
              <w:t>1,27</w:t>
            </w:r>
          </w:p>
        </w:tc>
        <w:tc>
          <w:tcPr>
            <w:tcW w:w="1428" w:type="dxa"/>
            <w:hideMark/>
          </w:tcPr>
          <w:p w14:paraId="6FE33C55" w14:textId="77777777" w:rsidR="008D441E" w:rsidRPr="008D192F" w:rsidRDefault="008D441E" w:rsidP="008D441E">
            <w:pPr>
              <w:rPr>
                <w:sz w:val="18"/>
                <w:szCs w:val="18"/>
              </w:rPr>
            </w:pPr>
            <w:r w:rsidRPr="008D192F">
              <w:rPr>
                <w:sz w:val="18"/>
                <w:szCs w:val="18"/>
              </w:rPr>
              <w:t xml:space="preserve">Хлеб пшеничный обогащенный </w:t>
            </w:r>
            <w:r w:rsidRPr="008D192F">
              <w:rPr>
                <w:sz w:val="18"/>
                <w:szCs w:val="18"/>
              </w:rPr>
              <w:lastRenderedPageBreak/>
              <w:t xml:space="preserve">витаминами для детского питания </w:t>
            </w:r>
          </w:p>
        </w:tc>
        <w:tc>
          <w:tcPr>
            <w:tcW w:w="845" w:type="dxa"/>
            <w:noWrap/>
            <w:hideMark/>
          </w:tcPr>
          <w:p w14:paraId="7B8E87A7" w14:textId="77777777" w:rsidR="008D441E" w:rsidRPr="008D192F" w:rsidRDefault="008D441E" w:rsidP="008D441E">
            <w:pPr>
              <w:rPr>
                <w:sz w:val="18"/>
                <w:szCs w:val="18"/>
              </w:rPr>
            </w:pPr>
            <w:r w:rsidRPr="008D192F">
              <w:rPr>
                <w:sz w:val="18"/>
                <w:szCs w:val="18"/>
              </w:rPr>
              <w:lastRenderedPageBreak/>
              <w:t>35</w:t>
            </w:r>
          </w:p>
        </w:tc>
        <w:tc>
          <w:tcPr>
            <w:tcW w:w="666" w:type="dxa"/>
            <w:noWrap/>
            <w:hideMark/>
          </w:tcPr>
          <w:p w14:paraId="25F71EC3" w14:textId="77777777" w:rsidR="008D441E" w:rsidRPr="008D192F" w:rsidRDefault="008D441E" w:rsidP="008D441E">
            <w:pPr>
              <w:rPr>
                <w:sz w:val="18"/>
                <w:szCs w:val="18"/>
              </w:rPr>
            </w:pPr>
            <w:r w:rsidRPr="008D192F">
              <w:rPr>
                <w:sz w:val="18"/>
                <w:szCs w:val="18"/>
              </w:rPr>
              <w:t>2,8</w:t>
            </w:r>
          </w:p>
        </w:tc>
        <w:tc>
          <w:tcPr>
            <w:tcW w:w="666" w:type="dxa"/>
            <w:noWrap/>
            <w:hideMark/>
          </w:tcPr>
          <w:p w14:paraId="1463D384" w14:textId="77777777" w:rsidR="008D441E" w:rsidRPr="008D192F" w:rsidRDefault="008D441E" w:rsidP="008D441E">
            <w:pPr>
              <w:rPr>
                <w:sz w:val="18"/>
                <w:szCs w:val="18"/>
              </w:rPr>
            </w:pPr>
            <w:r w:rsidRPr="008D192F">
              <w:rPr>
                <w:sz w:val="18"/>
                <w:szCs w:val="18"/>
              </w:rPr>
              <w:t>0,35</w:t>
            </w:r>
          </w:p>
        </w:tc>
        <w:tc>
          <w:tcPr>
            <w:tcW w:w="766" w:type="dxa"/>
            <w:noWrap/>
            <w:hideMark/>
          </w:tcPr>
          <w:p w14:paraId="54B63D07" w14:textId="77777777" w:rsidR="008D441E" w:rsidRPr="008D192F" w:rsidRDefault="008D441E" w:rsidP="008D441E">
            <w:pPr>
              <w:rPr>
                <w:sz w:val="18"/>
                <w:szCs w:val="18"/>
              </w:rPr>
            </w:pPr>
            <w:r w:rsidRPr="008D192F">
              <w:rPr>
                <w:sz w:val="18"/>
                <w:szCs w:val="18"/>
              </w:rPr>
              <w:t>19,25</w:t>
            </w:r>
          </w:p>
        </w:tc>
        <w:tc>
          <w:tcPr>
            <w:tcW w:w="1775" w:type="dxa"/>
            <w:noWrap/>
            <w:hideMark/>
          </w:tcPr>
          <w:p w14:paraId="6E5019B8" w14:textId="77777777" w:rsidR="008D441E" w:rsidRPr="008D192F" w:rsidRDefault="008D441E" w:rsidP="008D441E">
            <w:pPr>
              <w:rPr>
                <w:sz w:val="18"/>
                <w:szCs w:val="18"/>
              </w:rPr>
            </w:pPr>
            <w:r w:rsidRPr="008D192F">
              <w:rPr>
                <w:sz w:val="18"/>
                <w:szCs w:val="18"/>
              </w:rPr>
              <w:t>91</w:t>
            </w:r>
          </w:p>
        </w:tc>
        <w:tc>
          <w:tcPr>
            <w:tcW w:w="851" w:type="dxa"/>
            <w:noWrap/>
            <w:hideMark/>
          </w:tcPr>
          <w:p w14:paraId="11F7A26E" w14:textId="77777777" w:rsidR="008D441E" w:rsidRPr="008D192F" w:rsidRDefault="008D441E" w:rsidP="008D441E">
            <w:pPr>
              <w:rPr>
                <w:sz w:val="18"/>
                <w:szCs w:val="18"/>
              </w:rPr>
            </w:pPr>
            <w:r w:rsidRPr="008D192F">
              <w:rPr>
                <w:sz w:val="18"/>
                <w:szCs w:val="18"/>
              </w:rPr>
              <w:t>0,12</w:t>
            </w:r>
          </w:p>
        </w:tc>
        <w:tc>
          <w:tcPr>
            <w:tcW w:w="850" w:type="dxa"/>
            <w:noWrap/>
            <w:hideMark/>
          </w:tcPr>
          <w:p w14:paraId="641F0FBB" w14:textId="77777777" w:rsidR="008D441E" w:rsidRPr="008D192F" w:rsidRDefault="008D441E" w:rsidP="008D441E">
            <w:pPr>
              <w:rPr>
                <w:sz w:val="18"/>
                <w:szCs w:val="18"/>
              </w:rPr>
            </w:pPr>
            <w:r w:rsidRPr="008D192F">
              <w:rPr>
                <w:sz w:val="18"/>
                <w:szCs w:val="18"/>
              </w:rPr>
              <w:t> </w:t>
            </w:r>
          </w:p>
        </w:tc>
        <w:tc>
          <w:tcPr>
            <w:tcW w:w="851" w:type="dxa"/>
            <w:noWrap/>
            <w:hideMark/>
          </w:tcPr>
          <w:p w14:paraId="16AB5480" w14:textId="77777777" w:rsidR="008D441E" w:rsidRPr="008D192F" w:rsidRDefault="008D441E" w:rsidP="008D441E">
            <w:pPr>
              <w:rPr>
                <w:sz w:val="18"/>
                <w:szCs w:val="18"/>
              </w:rPr>
            </w:pPr>
            <w:r w:rsidRPr="008D192F">
              <w:rPr>
                <w:sz w:val="18"/>
                <w:szCs w:val="18"/>
              </w:rPr>
              <w:t> </w:t>
            </w:r>
          </w:p>
        </w:tc>
        <w:tc>
          <w:tcPr>
            <w:tcW w:w="850" w:type="dxa"/>
            <w:noWrap/>
            <w:hideMark/>
          </w:tcPr>
          <w:p w14:paraId="45D564A1" w14:textId="77777777" w:rsidR="008D441E" w:rsidRPr="008D192F" w:rsidRDefault="008D441E" w:rsidP="008D441E">
            <w:pPr>
              <w:rPr>
                <w:sz w:val="18"/>
                <w:szCs w:val="18"/>
              </w:rPr>
            </w:pPr>
            <w:r w:rsidRPr="008D192F">
              <w:rPr>
                <w:sz w:val="18"/>
                <w:szCs w:val="18"/>
              </w:rPr>
              <w:t>0,53</w:t>
            </w:r>
          </w:p>
        </w:tc>
        <w:tc>
          <w:tcPr>
            <w:tcW w:w="1418" w:type="dxa"/>
            <w:noWrap/>
            <w:hideMark/>
          </w:tcPr>
          <w:p w14:paraId="26823BD2" w14:textId="77777777" w:rsidR="008D441E" w:rsidRPr="008D192F" w:rsidRDefault="008D441E" w:rsidP="008D441E">
            <w:pPr>
              <w:rPr>
                <w:sz w:val="18"/>
                <w:szCs w:val="18"/>
              </w:rPr>
            </w:pPr>
            <w:r w:rsidRPr="008D192F">
              <w:rPr>
                <w:sz w:val="18"/>
                <w:szCs w:val="18"/>
              </w:rPr>
              <w:t>7</w:t>
            </w:r>
          </w:p>
        </w:tc>
        <w:tc>
          <w:tcPr>
            <w:tcW w:w="1276" w:type="dxa"/>
            <w:noWrap/>
            <w:hideMark/>
          </w:tcPr>
          <w:p w14:paraId="6D3DBE21" w14:textId="77777777" w:rsidR="008D441E" w:rsidRPr="008D192F" w:rsidRDefault="008D441E" w:rsidP="008D441E">
            <w:pPr>
              <w:rPr>
                <w:sz w:val="18"/>
                <w:szCs w:val="18"/>
              </w:rPr>
            </w:pPr>
            <w:r w:rsidRPr="008D192F">
              <w:rPr>
                <w:sz w:val="18"/>
                <w:szCs w:val="18"/>
              </w:rPr>
              <w:t>22,75</w:t>
            </w:r>
          </w:p>
        </w:tc>
        <w:tc>
          <w:tcPr>
            <w:tcW w:w="1417" w:type="dxa"/>
            <w:noWrap/>
            <w:hideMark/>
          </w:tcPr>
          <w:p w14:paraId="74B3E5D5" w14:textId="77777777" w:rsidR="008D441E" w:rsidRPr="008D192F" w:rsidRDefault="008D441E" w:rsidP="008D441E">
            <w:pPr>
              <w:rPr>
                <w:sz w:val="18"/>
                <w:szCs w:val="18"/>
              </w:rPr>
            </w:pPr>
            <w:r w:rsidRPr="008D192F">
              <w:rPr>
                <w:sz w:val="18"/>
                <w:szCs w:val="18"/>
              </w:rPr>
              <w:t>4,9</w:t>
            </w:r>
          </w:p>
        </w:tc>
        <w:tc>
          <w:tcPr>
            <w:tcW w:w="992" w:type="dxa"/>
            <w:noWrap/>
            <w:hideMark/>
          </w:tcPr>
          <w:p w14:paraId="3485014F" w14:textId="77777777" w:rsidR="008D441E" w:rsidRPr="008D192F" w:rsidRDefault="008D441E" w:rsidP="008D441E">
            <w:pPr>
              <w:rPr>
                <w:sz w:val="18"/>
                <w:szCs w:val="18"/>
              </w:rPr>
            </w:pPr>
            <w:r w:rsidRPr="008D192F">
              <w:rPr>
                <w:sz w:val="18"/>
                <w:szCs w:val="18"/>
              </w:rPr>
              <w:t>0,88</w:t>
            </w:r>
          </w:p>
        </w:tc>
      </w:tr>
      <w:tr w:rsidR="008D441E" w:rsidRPr="008D192F" w14:paraId="4A1D8575" w14:textId="77777777" w:rsidTr="008D441E">
        <w:trPr>
          <w:trHeight w:val="55"/>
        </w:trPr>
        <w:tc>
          <w:tcPr>
            <w:tcW w:w="766" w:type="dxa"/>
            <w:noWrap/>
            <w:hideMark/>
          </w:tcPr>
          <w:p w14:paraId="48814E88" w14:textId="77777777" w:rsidR="008D441E" w:rsidRPr="008D192F" w:rsidRDefault="008D441E" w:rsidP="008D441E">
            <w:pPr>
              <w:rPr>
                <w:sz w:val="18"/>
                <w:szCs w:val="18"/>
              </w:rPr>
            </w:pPr>
            <w:r w:rsidRPr="008D192F">
              <w:rPr>
                <w:sz w:val="18"/>
                <w:szCs w:val="18"/>
              </w:rPr>
              <w:lastRenderedPageBreak/>
              <w:t>421,09</w:t>
            </w:r>
          </w:p>
        </w:tc>
        <w:tc>
          <w:tcPr>
            <w:tcW w:w="1428" w:type="dxa"/>
            <w:hideMark/>
          </w:tcPr>
          <w:p w14:paraId="23AE92BF" w14:textId="77777777" w:rsidR="008D441E" w:rsidRPr="008D192F" w:rsidRDefault="008D441E" w:rsidP="008D441E">
            <w:pPr>
              <w:rPr>
                <w:sz w:val="18"/>
                <w:szCs w:val="18"/>
              </w:rPr>
            </w:pPr>
            <w:r w:rsidRPr="008D192F">
              <w:rPr>
                <w:sz w:val="18"/>
                <w:szCs w:val="18"/>
              </w:rPr>
              <w:t>Хлеб ржано-пшеничный для детского питания</w:t>
            </w:r>
          </w:p>
        </w:tc>
        <w:tc>
          <w:tcPr>
            <w:tcW w:w="845" w:type="dxa"/>
            <w:noWrap/>
            <w:hideMark/>
          </w:tcPr>
          <w:p w14:paraId="7B406CF8" w14:textId="77777777" w:rsidR="008D441E" w:rsidRPr="008D192F" w:rsidRDefault="008D441E" w:rsidP="008D441E">
            <w:pPr>
              <w:rPr>
                <w:sz w:val="18"/>
                <w:szCs w:val="18"/>
              </w:rPr>
            </w:pPr>
            <w:r w:rsidRPr="008D192F">
              <w:rPr>
                <w:sz w:val="18"/>
                <w:szCs w:val="18"/>
              </w:rPr>
              <w:t>35</w:t>
            </w:r>
          </w:p>
        </w:tc>
        <w:tc>
          <w:tcPr>
            <w:tcW w:w="666" w:type="dxa"/>
            <w:noWrap/>
            <w:hideMark/>
          </w:tcPr>
          <w:p w14:paraId="71A16026" w14:textId="77777777" w:rsidR="008D441E" w:rsidRPr="008D192F" w:rsidRDefault="008D441E" w:rsidP="008D441E">
            <w:pPr>
              <w:rPr>
                <w:sz w:val="18"/>
                <w:szCs w:val="18"/>
              </w:rPr>
            </w:pPr>
            <w:r w:rsidRPr="008D192F">
              <w:rPr>
                <w:sz w:val="18"/>
                <w:szCs w:val="18"/>
              </w:rPr>
              <w:t>2,8</w:t>
            </w:r>
          </w:p>
        </w:tc>
        <w:tc>
          <w:tcPr>
            <w:tcW w:w="666" w:type="dxa"/>
            <w:noWrap/>
            <w:hideMark/>
          </w:tcPr>
          <w:p w14:paraId="56F28DF6" w14:textId="77777777" w:rsidR="008D441E" w:rsidRPr="008D192F" w:rsidRDefault="008D441E" w:rsidP="008D441E">
            <w:pPr>
              <w:rPr>
                <w:sz w:val="18"/>
                <w:szCs w:val="18"/>
              </w:rPr>
            </w:pPr>
            <w:r w:rsidRPr="008D192F">
              <w:rPr>
                <w:sz w:val="18"/>
                <w:szCs w:val="18"/>
              </w:rPr>
              <w:t>0,35</w:t>
            </w:r>
          </w:p>
        </w:tc>
        <w:tc>
          <w:tcPr>
            <w:tcW w:w="766" w:type="dxa"/>
            <w:noWrap/>
            <w:hideMark/>
          </w:tcPr>
          <w:p w14:paraId="323CEF75" w14:textId="77777777" w:rsidR="008D441E" w:rsidRPr="008D192F" w:rsidRDefault="008D441E" w:rsidP="008D441E">
            <w:pPr>
              <w:rPr>
                <w:sz w:val="18"/>
                <w:szCs w:val="18"/>
              </w:rPr>
            </w:pPr>
            <w:r w:rsidRPr="008D192F">
              <w:rPr>
                <w:sz w:val="18"/>
                <w:szCs w:val="18"/>
              </w:rPr>
              <w:t>16,1</w:t>
            </w:r>
          </w:p>
        </w:tc>
        <w:tc>
          <w:tcPr>
            <w:tcW w:w="1775" w:type="dxa"/>
            <w:noWrap/>
            <w:hideMark/>
          </w:tcPr>
          <w:p w14:paraId="66BB3438" w14:textId="77777777" w:rsidR="008D441E" w:rsidRPr="008D192F" w:rsidRDefault="008D441E" w:rsidP="008D441E">
            <w:pPr>
              <w:rPr>
                <w:sz w:val="18"/>
                <w:szCs w:val="18"/>
              </w:rPr>
            </w:pPr>
            <w:r w:rsidRPr="008D192F">
              <w:rPr>
                <w:sz w:val="18"/>
                <w:szCs w:val="18"/>
              </w:rPr>
              <w:t>77</w:t>
            </w:r>
          </w:p>
        </w:tc>
        <w:tc>
          <w:tcPr>
            <w:tcW w:w="851" w:type="dxa"/>
            <w:noWrap/>
            <w:hideMark/>
          </w:tcPr>
          <w:p w14:paraId="36CF2495" w14:textId="77777777" w:rsidR="008D441E" w:rsidRPr="008D192F" w:rsidRDefault="008D441E" w:rsidP="008D441E">
            <w:pPr>
              <w:rPr>
                <w:sz w:val="18"/>
                <w:szCs w:val="18"/>
              </w:rPr>
            </w:pPr>
            <w:r w:rsidRPr="008D192F">
              <w:rPr>
                <w:sz w:val="18"/>
                <w:szCs w:val="18"/>
              </w:rPr>
              <w:t>0,14</w:t>
            </w:r>
          </w:p>
        </w:tc>
        <w:tc>
          <w:tcPr>
            <w:tcW w:w="850" w:type="dxa"/>
            <w:noWrap/>
            <w:hideMark/>
          </w:tcPr>
          <w:p w14:paraId="43BB329C" w14:textId="77777777" w:rsidR="008D441E" w:rsidRPr="008D192F" w:rsidRDefault="008D441E" w:rsidP="008D441E">
            <w:pPr>
              <w:rPr>
                <w:sz w:val="18"/>
                <w:szCs w:val="18"/>
              </w:rPr>
            </w:pPr>
            <w:r w:rsidRPr="008D192F">
              <w:rPr>
                <w:sz w:val="18"/>
                <w:szCs w:val="18"/>
              </w:rPr>
              <w:t> </w:t>
            </w:r>
          </w:p>
        </w:tc>
        <w:tc>
          <w:tcPr>
            <w:tcW w:w="851" w:type="dxa"/>
            <w:noWrap/>
            <w:hideMark/>
          </w:tcPr>
          <w:p w14:paraId="7F915346" w14:textId="77777777" w:rsidR="008D441E" w:rsidRPr="008D192F" w:rsidRDefault="008D441E" w:rsidP="008D441E">
            <w:pPr>
              <w:rPr>
                <w:sz w:val="18"/>
                <w:szCs w:val="18"/>
              </w:rPr>
            </w:pPr>
            <w:r w:rsidRPr="008D192F">
              <w:rPr>
                <w:sz w:val="18"/>
                <w:szCs w:val="18"/>
              </w:rPr>
              <w:t> </w:t>
            </w:r>
          </w:p>
        </w:tc>
        <w:tc>
          <w:tcPr>
            <w:tcW w:w="850" w:type="dxa"/>
            <w:noWrap/>
            <w:hideMark/>
          </w:tcPr>
          <w:p w14:paraId="0534A503" w14:textId="77777777" w:rsidR="008D441E" w:rsidRPr="008D192F" w:rsidRDefault="008D441E" w:rsidP="008D441E">
            <w:pPr>
              <w:rPr>
                <w:sz w:val="18"/>
                <w:szCs w:val="18"/>
              </w:rPr>
            </w:pPr>
            <w:r w:rsidRPr="008D192F">
              <w:rPr>
                <w:sz w:val="18"/>
                <w:szCs w:val="18"/>
              </w:rPr>
              <w:t>0,6</w:t>
            </w:r>
          </w:p>
        </w:tc>
        <w:tc>
          <w:tcPr>
            <w:tcW w:w="1418" w:type="dxa"/>
            <w:noWrap/>
            <w:hideMark/>
          </w:tcPr>
          <w:p w14:paraId="4FAB0BE0" w14:textId="77777777" w:rsidR="008D441E" w:rsidRPr="008D192F" w:rsidRDefault="008D441E" w:rsidP="008D441E">
            <w:pPr>
              <w:rPr>
                <w:sz w:val="18"/>
                <w:szCs w:val="18"/>
              </w:rPr>
            </w:pPr>
            <w:r w:rsidRPr="008D192F">
              <w:rPr>
                <w:sz w:val="18"/>
                <w:szCs w:val="18"/>
              </w:rPr>
              <w:t>10,15</w:t>
            </w:r>
          </w:p>
        </w:tc>
        <w:tc>
          <w:tcPr>
            <w:tcW w:w="1276" w:type="dxa"/>
            <w:noWrap/>
            <w:hideMark/>
          </w:tcPr>
          <w:p w14:paraId="6FF37B85" w14:textId="77777777" w:rsidR="008D441E" w:rsidRPr="008D192F" w:rsidRDefault="008D441E" w:rsidP="008D441E">
            <w:pPr>
              <w:rPr>
                <w:sz w:val="18"/>
                <w:szCs w:val="18"/>
              </w:rPr>
            </w:pPr>
            <w:r w:rsidRPr="008D192F">
              <w:rPr>
                <w:sz w:val="18"/>
                <w:szCs w:val="18"/>
              </w:rPr>
              <w:t>45,5</w:t>
            </w:r>
          </w:p>
        </w:tc>
        <w:tc>
          <w:tcPr>
            <w:tcW w:w="1417" w:type="dxa"/>
            <w:noWrap/>
            <w:hideMark/>
          </w:tcPr>
          <w:p w14:paraId="6AD693C7" w14:textId="77777777" w:rsidR="008D441E" w:rsidRPr="008D192F" w:rsidRDefault="008D441E" w:rsidP="008D441E">
            <w:pPr>
              <w:rPr>
                <w:sz w:val="18"/>
                <w:szCs w:val="18"/>
              </w:rPr>
            </w:pPr>
            <w:r w:rsidRPr="008D192F">
              <w:rPr>
                <w:sz w:val="18"/>
                <w:szCs w:val="18"/>
              </w:rPr>
              <w:t>14,7</w:t>
            </w:r>
          </w:p>
        </w:tc>
        <w:tc>
          <w:tcPr>
            <w:tcW w:w="992" w:type="dxa"/>
            <w:noWrap/>
            <w:hideMark/>
          </w:tcPr>
          <w:p w14:paraId="44F019E0" w14:textId="77777777" w:rsidR="008D441E" w:rsidRPr="008D192F" w:rsidRDefault="008D441E" w:rsidP="008D441E">
            <w:pPr>
              <w:rPr>
                <w:sz w:val="18"/>
                <w:szCs w:val="18"/>
              </w:rPr>
            </w:pPr>
            <w:r w:rsidRPr="008D192F">
              <w:rPr>
                <w:sz w:val="18"/>
                <w:szCs w:val="18"/>
              </w:rPr>
              <w:t>1,05</w:t>
            </w:r>
          </w:p>
        </w:tc>
      </w:tr>
      <w:tr w:rsidR="008D441E" w:rsidRPr="008D192F" w14:paraId="2E3D4FDA" w14:textId="77777777" w:rsidTr="008D441E">
        <w:trPr>
          <w:trHeight w:val="55"/>
        </w:trPr>
        <w:tc>
          <w:tcPr>
            <w:tcW w:w="3039" w:type="dxa"/>
            <w:gridSpan w:val="3"/>
            <w:noWrap/>
            <w:hideMark/>
          </w:tcPr>
          <w:p w14:paraId="6995C699" w14:textId="77777777" w:rsidR="008D441E" w:rsidRPr="008D192F" w:rsidRDefault="008D441E" w:rsidP="008D441E">
            <w:pPr>
              <w:rPr>
                <w:sz w:val="18"/>
                <w:szCs w:val="18"/>
              </w:rPr>
            </w:pPr>
            <w:r w:rsidRPr="008D192F">
              <w:rPr>
                <w:sz w:val="18"/>
                <w:szCs w:val="18"/>
              </w:rPr>
              <w:t>Итого за Обед</w:t>
            </w:r>
          </w:p>
        </w:tc>
        <w:tc>
          <w:tcPr>
            <w:tcW w:w="666" w:type="dxa"/>
            <w:noWrap/>
            <w:hideMark/>
          </w:tcPr>
          <w:p w14:paraId="31F0C768" w14:textId="77777777" w:rsidR="008D441E" w:rsidRPr="008D192F" w:rsidRDefault="008D441E" w:rsidP="008D441E">
            <w:pPr>
              <w:rPr>
                <w:sz w:val="18"/>
                <w:szCs w:val="18"/>
              </w:rPr>
            </w:pPr>
            <w:r w:rsidRPr="008D192F">
              <w:rPr>
                <w:sz w:val="18"/>
                <w:szCs w:val="18"/>
              </w:rPr>
              <w:t>24,32</w:t>
            </w:r>
          </w:p>
        </w:tc>
        <w:tc>
          <w:tcPr>
            <w:tcW w:w="666" w:type="dxa"/>
            <w:noWrap/>
            <w:hideMark/>
          </w:tcPr>
          <w:p w14:paraId="7D1EA2DD" w14:textId="77777777" w:rsidR="008D441E" w:rsidRPr="008D192F" w:rsidRDefault="008D441E" w:rsidP="008D441E">
            <w:pPr>
              <w:rPr>
                <w:sz w:val="18"/>
                <w:szCs w:val="18"/>
              </w:rPr>
            </w:pPr>
            <w:r w:rsidRPr="008D192F">
              <w:rPr>
                <w:sz w:val="18"/>
                <w:szCs w:val="18"/>
              </w:rPr>
              <w:t>24,33</w:t>
            </w:r>
          </w:p>
        </w:tc>
        <w:tc>
          <w:tcPr>
            <w:tcW w:w="766" w:type="dxa"/>
            <w:noWrap/>
            <w:hideMark/>
          </w:tcPr>
          <w:p w14:paraId="1B5B006F" w14:textId="77777777" w:rsidR="008D441E" w:rsidRPr="008D192F" w:rsidRDefault="008D441E" w:rsidP="008D441E">
            <w:pPr>
              <w:rPr>
                <w:sz w:val="18"/>
                <w:szCs w:val="18"/>
              </w:rPr>
            </w:pPr>
            <w:r w:rsidRPr="008D192F">
              <w:rPr>
                <w:sz w:val="18"/>
                <w:szCs w:val="18"/>
              </w:rPr>
              <w:t>91,63</w:t>
            </w:r>
          </w:p>
        </w:tc>
        <w:tc>
          <w:tcPr>
            <w:tcW w:w="1775" w:type="dxa"/>
            <w:noWrap/>
            <w:hideMark/>
          </w:tcPr>
          <w:p w14:paraId="0D2C5774" w14:textId="77777777" w:rsidR="008D441E" w:rsidRPr="008D192F" w:rsidRDefault="008D441E" w:rsidP="008D441E">
            <w:pPr>
              <w:rPr>
                <w:sz w:val="18"/>
                <w:szCs w:val="18"/>
              </w:rPr>
            </w:pPr>
            <w:r w:rsidRPr="008D192F">
              <w:rPr>
                <w:sz w:val="18"/>
                <w:szCs w:val="18"/>
              </w:rPr>
              <w:t>681,06</w:t>
            </w:r>
          </w:p>
        </w:tc>
        <w:tc>
          <w:tcPr>
            <w:tcW w:w="851" w:type="dxa"/>
            <w:noWrap/>
            <w:hideMark/>
          </w:tcPr>
          <w:p w14:paraId="7923A84C" w14:textId="77777777" w:rsidR="008D441E" w:rsidRPr="008D192F" w:rsidRDefault="008D441E" w:rsidP="008D441E">
            <w:pPr>
              <w:rPr>
                <w:sz w:val="18"/>
                <w:szCs w:val="18"/>
              </w:rPr>
            </w:pPr>
            <w:r w:rsidRPr="008D192F">
              <w:rPr>
                <w:sz w:val="18"/>
                <w:szCs w:val="18"/>
              </w:rPr>
              <w:t>0,49</w:t>
            </w:r>
          </w:p>
        </w:tc>
        <w:tc>
          <w:tcPr>
            <w:tcW w:w="850" w:type="dxa"/>
            <w:noWrap/>
            <w:hideMark/>
          </w:tcPr>
          <w:p w14:paraId="67FC5D6C" w14:textId="77777777" w:rsidR="008D441E" w:rsidRPr="008D192F" w:rsidRDefault="008D441E" w:rsidP="008D441E">
            <w:pPr>
              <w:rPr>
                <w:sz w:val="18"/>
                <w:szCs w:val="18"/>
              </w:rPr>
            </w:pPr>
            <w:r w:rsidRPr="008D192F">
              <w:rPr>
                <w:sz w:val="18"/>
                <w:szCs w:val="18"/>
              </w:rPr>
              <w:t>21,37</w:t>
            </w:r>
          </w:p>
        </w:tc>
        <w:tc>
          <w:tcPr>
            <w:tcW w:w="851" w:type="dxa"/>
            <w:noWrap/>
            <w:hideMark/>
          </w:tcPr>
          <w:p w14:paraId="5798F524" w14:textId="77777777" w:rsidR="008D441E" w:rsidRPr="008D192F" w:rsidRDefault="008D441E" w:rsidP="008D441E">
            <w:pPr>
              <w:rPr>
                <w:sz w:val="18"/>
                <w:szCs w:val="18"/>
              </w:rPr>
            </w:pPr>
            <w:r w:rsidRPr="008D192F">
              <w:rPr>
                <w:sz w:val="18"/>
                <w:szCs w:val="18"/>
              </w:rPr>
              <w:t>284,60</w:t>
            </w:r>
          </w:p>
        </w:tc>
        <w:tc>
          <w:tcPr>
            <w:tcW w:w="850" w:type="dxa"/>
            <w:noWrap/>
            <w:hideMark/>
          </w:tcPr>
          <w:p w14:paraId="2201380D" w14:textId="77777777" w:rsidR="008D441E" w:rsidRPr="008D192F" w:rsidRDefault="008D441E" w:rsidP="008D441E">
            <w:pPr>
              <w:rPr>
                <w:sz w:val="18"/>
                <w:szCs w:val="18"/>
              </w:rPr>
            </w:pPr>
            <w:r w:rsidRPr="008D192F">
              <w:rPr>
                <w:sz w:val="18"/>
                <w:szCs w:val="18"/>
              </w:rPr>
              <w:t>4,59</w:t>
            </w:r>
          </w:p>
        </w:tc>
        <w:tc>
          <w:tcPr>
            <w:tcW w:w="1418" w:type="dxa"/>
            <w:noWrap/>
            <w:hideMark/>
          </w:tcPr>
          <w:p w14:paraId="23D019A0" w14:textId="77777777" w:rsidR="008D441E" w:rsidRPr="008D192F" w:rsidRDefault="008D441E" w:rsidP="008D441E">
            <w:pPr>
              <w:rPr>
                <w:sz w:val="18"/>
                <w:szCs w:val="18"/>
              </w:rPr>
            </w:pPr>
            <w:r w:rsidRPr="008D192F">
              <w:rPr>
                <w:sz w:val="18"/>
                <w:szCs w:val="18"/>
              </w:rPr>
              <w:t>73,39</w:t>
            </w:r>
          </w:p>
        </w:tc>
        <w:tc>
          <w:tcPr>
            <w:tcW w:w="1276" w:type="dxa"/>
            <w:noWrap/>
            <w:hideMark/>
          </w:tcPr>
          <w:p w14:paraId="0173CCDF" w14:textId="77777777" w:rsidR="008D441E" w:rsidRPr="008D192F" w:rsidRDefault="008D441E" w:rsidP="008D441E">
            <w:pPr>
              <w:rPr>
                <w:sz w:val="18"/>
                <w:szCs w:val="18"/>
              </w:rPr>
            </w:pPr>
            <w:r w:rsidRPr="008D192F">
              <w:rPr>
                <w:sz w:val="18"/>
                <w:szCs w:val="18"/>
              </w:rPr>
              <w:t>237,60</w:t>
            </w:r>
          </w:p>
        </w:tc>
        <w:tc>
          <w:tcPr>
            <w:tcW w:w="1417" w:type="dxa"/>
            <w:noWrap/>
            <w:hideMark/>
          </w:tcPr>
          <w:p w14:paraId="52872DE6" w14:textId="77777777" w:rsidR="008D441E" w:rsidRPr="008D192F" w:rsidRDefault="008D441E" w:rsidP="008D441E">
            <w:pPr>
              <w:rPr>
                <w:sz w:val="18"/>
                <w:szCs w:val="18"/>
              </w:rPr>
            </w:pPr>
            <w:r w:rsidRPr="008D192F">
              <w:rPr>
                <w:sz w:val="18"/>
                <w:szCs w:val="18"/>
              </w:rPr>
              <w:t>121,35</w:t>
            </w:r>
          </w:p>
        </w:tc>
        <w:tc>
          <w:tcPr>
            <w:tcW w:w="992" w:type="dxa"/>
            <w:noWrap/>
            <w:hideMark/>
          </w:tcPr>
          <w:p w14:paraId="26F8B4D0" w14:textId="77777777" w:rsidR="008D441E" w:rsidRPr="008D192F" w:rsidRDefault="008D441E" w:rsidP="008D441E">
            <w:pPr>
              <w:rPr>
                <w:sz w:val="18"/>
                <w:szCs w:val="18"/>
              </w:rPr>
            </w:pPr>
            <w:r w:rsidRPr="008D192F">
              <w:rPr>
                <w:sz w:val="18"/>
                <w:szCs w:val="18"/>
              </w:rPr>
              <w:t>5,76</w:t>
            </w:r>
          </w:p>
        </w:tc>
      </w:tr>
      <w:tr w:rsidR="008D441E" w:rsidRPr="008D192F" w14:paraId="7193DAD6" w14:textId="77777777" w:rsidTr="008D441E">
        <w:trPr>
          <w:trHeight w:val="55"/>
        </w:trPr>
        <w:tc>
          <w:tcPr>
            <w:tcW w:w="3039" w:type="dxa"/>
            <w:gridSpan w:val="3"/>
            <w:noWrap/>
            <w:hideMark/>
          </w:tcPr>
          <w:p w14:paraId="012D3232" w14:textId="77777777" w:rsidR="008D441E" w:rsidRPr="008D192F" w:rsidRDefault="008D441E" w:rsidP="008D441E">
            <w:pPr>
              <w:rPr>
                <w:sz w:val="18"/>
                <w:szCs w:val="18"/>
              </w:rPr>
            </w:pPr>
            <w:r w:rsidRPr="008D192F">
              <w:rPr>
                <w:sz w:val="18"/>
                <w:szCs w:val="18"/>
              </w:rPr>
              <w:t>Итого за день</w:t>
            </w:r>
          </w:p>
        </w:tc>
        <w:tc>
          <w:tcPr>
            <w:tcW w:w="666" w:type="dxa"/>
            <w:noWrap/>
            <w:hideMark/>
          </w:tcPr>
          <w:p w14:paraId="3DEB4D07" w14:textId="77777777" w:rsidR="008D441E" w:rsidRPr="008D192F" w:rsidRDefault="008D441E" w:rsidP="008D441E">
            <w:pPr>
              <w:rPr>
                <w:sz w:val="18"/>
                <w:szCs w:val="18"/>
              </w:rPr>
            </w:pPr>
            <w:r w:rsidRPr="008D192F">
              <w:rPr>
                <w:sz w:val="18"/>
                <w:szCs w:val="18"/>
              </w:rPr>
              <w:t>44,29</w:t>
            </w:r>
          </w:p>
        </w:tc>
        <w:tc>
          <w:tcPr>
            <w:tcW w:w="666" w:type="dxa"/>
            <w:noWrap/>
            <w:hideMark/>
          </w:tcPr>
          <w:p w14:paraId="06F6ED79" w14:textId="77777777" w:rsidR="008D441E" w:rsidRPr="008D192F" w:rsidRDefault="008D441E" w:rsidP="008D441E">
            <w:pPr>
              <w:rPr>
                <w:sz w:val="18"/>
                <w:szCs w:val="18"/>
              </w:rPr>
            </w:pPr>
            <w:r w:rsidRPr="008D192F">
              <w:rPr>
                <w:sz w:val="18"/>
                <w:szCs w:val="18"/>
              </w:rPr>
              <w:t>41,14</w:t>
            </w:r>
          </w:p>
        </w:tc>
        <w:tc>
          <w:tcPr>
            <w:tcW w:w="766" w:type="dxa"/>
            <w:noWrap/>
            <w:hideMark/>
          </w:tcPr>
          <w:p w14:paraId="4A00F76D" w14:textId="77777777" w:rsidR="008D441E" w:rsidRPr="008D192F" w:rsidRDefault="008D441E" w:rsidP="008D441E">
            <w:pPr>
              <w:rPr>
                <w:sz w:val="18"/>
                <w:szCs w:val="18"/>
              </w:rPr>
            </w:pPr>
            <w:r w:rsidRPr="008D192F">
              <w:rPr>
                <w:sz w:val="18"/>
                <w:szCs w:val="18"/>
              </w:rPr>
              <w:t>166,58</w:t>
            </w:r>
          </w:p>
        </w:tc>
        <w:tc>
          <w:tcPr>
            <w:tcW w:w="1775" w:type="dxa"/>
            <w:noWrap/>
            <w:hideMark/>
          </w:tcPr>
          <w:p w14:paraId="2220DA7B" w14:textId="77777777" w:rsidR="008D441E" w:rsidRPr="008D192F" w:rsidRDefault="008D441E" w:rsidP="008D441E">
            <w:pPr>
              <w:rPr>
                <w:sz w:val="18"/>
                <w:szCs w:val="18"/>
              </w:rPr>
            </w:pPr>
            <w:r w:rsidRPr="008D192F">
              <w:rPr>
                <w:sz w:val="18"/>
                <w:szCs w:val="18"/>
              </w:rPr>
              <w:t>1212,43</w:t>
            </w:r>
          </w:p>
        </w:tc>
        <w:tc>
          <w:tcPr>
            <w:tcW w:w="851" w:type="dxa"/>
            <w:noWrap/>
            <w:hideMark/>
          </w:tcPr>
          <w:p w14:paraId="616A57E7" w14:textId="77777777" w:rsidR="008D441E" w:rsidRPr="008D192F" w:rsidRDefault="008D441E" w:rsidP="008D441E">
            <w:pPr>
              <w:rPr>
                <w:sz w:val="18"/>
                <w:szCs w:val="18"/>
              </w:rPr>
            </w:pPr>
            <w:r w:rsidRPr="008D192F">
              <w:rPr>
                <w:sz w:val="18"/>
                <w:szCs w:val="18"/>
              </w:rPr>
              <w:t>0,92</w:t>
            </w:r>
          </w:p>
        </w:tc>
        <w:tc>
          <w:tcPr>
            <w:tcW w:w="850" w:type="dxa"/>
            <w:noWrap/>
            <w:hideMark/>
          </w:tcPr>
          <w:p w14:paraId="47BB341A" w14:textId="77777777" w:rsidR="008D441E" w:rsidRPr="008D192F" w:rsidRDefault="008D441E" w:rsidP="008D441E">
            <w:pPr>
              <w:rPr>
                <w:sz w:val="18"/>
                <w:szCs w:val="18"/>
              </w:rPr>
            </w:pPr>
            <w:r w:rsidRPr="008D192F">
              <w:rPr>
                <w:sz w:val="18"/>
                <w:szCs w:val="18"/>
              </w:rPr>
              <w:t>22,71</w:t>
            </w:r>
          </w:p>
        </w:tc>
        <w:tc>
          <w:tcPr>
            <w:tcW w:w="851" w:type="dxa"/>
            <w:noWrap/>
            <w:hideMark/>
          </w:tcPr>
          <w:p w14:paraId="73CA9498" w14:textId="77777777" w:rsidR="008D441E" w:rsidRPr="008D192F" w:rsidRDefault="008D441E" w:rsidP="008D441E">
            <w:pPr>
              <w:rPr>
                <w:sz w:val="18"/>
                <w:szCs w:val="18"/>
              </w:rPr>
            </w:pPr>
            <w:r w:rsidRPr="008D192F">
              <w:rPr>
                <w:sz w:val="18"/>
                <w:szCs w:val="18"/>
              </w:rPr>
              <w:t>495,48</w:t>
            </w:r>
          </w:p>
        </w:tc>
        <w:tc>
          <w:tcPr>
            <w:tcW w:w="850" w:type="dxa"/>
            <w:noWrap/>
            <w:hideMark/>
          </w:tcPr>
          <w:p w14:paraId="3DB3928A" w14:textId="77777777" w:rsidR="008D441E" w:rsidRPr="008D192F" w:rsidRDefault="008D441E" w:rsidP="008D441E">
            <w:pPr>
              <w:rPr>
                <w:sz w:val="18"/>
                <w:szCs w:val="18"/>
              </w:rPr>
            </w:pPr>
            <w:r w:rsidRPr="008D192F">
              <w:rPr>
                <w:sz w:val="18"/>
                <w:szCs w:val="18"/>
              </w:rPr>
              <w:t>6,46</w:t>
            </w:r>
          </w:p>
        </w:tc>
        <w:tc>
          <w:tcPr>
            <w:tcW w:w="1418" w:type="dxa"/>
            <w:noWrap/>
            <w:hideMark/>
          </w:tcPr>
          <w:p w14:paraId="2D0993C6" w14:textId="77777777" w:rsidR="008D441E" w:rsidRPr="008D192F" w:rsidRDefault="008D441E" w:rsidP="008D441E">
            <w:pPr>
              <w:rPr>
                <w:sz w:val="18"/>
                <w:szCs w:val="18"/>
              </w:rPr>
            </w:pPr>
            <w:r w:rsidRPr="008D192F">
              <w:rPr>
                <w:sz w:val="18"/>
                <w:szCs w:val="18"/>
              </w:rPr>
              <w:t>261,42</w:t>
            </w:r>
          </w:p>
        </w:tc>
        <w:tc>
          <w:tcPr>
            <w:tcW w:w="1276" w:type="dxa"/>
            <w:noWrap/>
            <w:hideMark/>
          </w:tcPr>
          <w:p w14:paraId="6376CC06" w14:textId="77777777" w:rsidR="008D441E" w:rsidRPr="008D192F" w:rsidRDefault="008D441E" w:rsidP="008D441E">
            <w:pPr>
              <w:rPr>
                <w:sz w:val="18"/>
                <w:szCs w:val="18"/>
              </w:rPr>
            </w:pPr>
            <w:r w:rsidRPr="008D192F">
              <w:rPr>
                <w:sz w:val="18"/>
                <w:szCs w:val="18"/>
              </w:rPr>
              <w:t>583,89</w:t>
            </w:r>
          </w:p>
        </w:tc>
        <w:tc>
          <w:tcPr>
            <w:tcW w:w="1417" w:type="dxa"/>
            <w:noWrap/>
            <w:hideMark/>
          </w:tcPr>
          <w:p w14:paraId="5F7DEBC1" w14:textId="77777777" w:rsidR="008D441E" w:rsidRPr="008D192F" w:rsidRDefault="008D441E" w:rsidP="008D441E">
            <w:pPr>
              <w:rPr>
                <w:sz w:val="18"/>
                <w:szCs w:val="18"/>
              </w:rPr>
            </w:pPr>
            <w:r w:rsidRPr="008D192F">
              <w:rPr>
                <w:sz w:val="18"/>
                <w:szCs w:val="18"/>
              </w:rPr>
              <w:t>184,81</w:t>
            </w:r>
          </w:p>
        </w:tc>
        <w:tc>
          <w:tcPr>
            <w:tcW w:w="992" w:type="dxa"/>
            <w:noWrap/>
            <w:hideMark/>
          </w:tcPr>
          <w:p w14:paraId="7CCA2254" w14:textId="77777777" w:rsidR="008D441E" w:rsidRPr="008D192F" w:rsidRDefault="008D441E" w:rsidP="008D441E">
            <w:pPr>
              <w:rPr>
                <w:sz w:val="18"/>
                <w:szCs w:val="18"/>
              </w:rPr>
            </w:pPr>
            <w:r w:rsidRPr="008D192F">
              <w:rPr>
                <w:sz w:val="18"/>
                <w:szCs w:val="18"/>
              </w:rPr>
              <w:t>9,94</w:t>
            </w:r>
          </w:p>
        </w:tc>
      </w:tr>
    </w:tbl>
    <w:p w14:paraId="503F3A5A" w14:textId="77777777" w:rsidR="008D441E" w:rsidRPr="008D192F" w:rsidRDefault="008D441E" w:rsidP="008D441E">
      <w:pPr>
        <w:rPr>
          <w:sz w:val="18"/>
          <w:szCs w:val="18"/>
        </w:rPr>
      </w:pPr>
    </w:p>
    <w:p w14:paraId="24AE7D37" w14:textId="77777777" w:rsidR="008D441E" w:rsidRPr="008D192F" w:rsidRDefault="008D441E" w:rsidP="008D441E">
      <w:pPr>
        <w:rPr>
          <w:sz w:val="18"/>
          <w:szCs w:val="18"/>
        </w:rPr>
      </w:pPr>
      <w:r w:rsidRPr="008D192F">
        <w:rPr>
          <w:sz w:val="18"/>
          <w:szCs w:val="18"/>
        </w:rPr>
        <w:t>Примерное меню и пищевая ценность приготовляемых блюд</w:t>
      </w:r>
    </w:p>
    <w:p w14:paraId="55067DBF" w14:textId="77777777" w:rsidR="008D441E" w:rsidRPr="008D192F" w:rsidRDefault="008D441E" w:rsidP="008D441E">
      <w:pPr>
        <w:rPr>
          <w:sz w:val="18"/>
          <w:szCs w:val="18"/>
        </w:rPr>
      </w:pPr>
      <w:r w:rsidRPr="008D192F">
        <w:rPr>
          <w:sz w:val="18"/>
          <w:szCs w:val="18"/>
        </w:rPr>
        <w:t>Рацион: Завтрак + Обед</w:t>
      </w:r>
    </w:p>
    <w:p w14:paraId="7512EF43" w14:textId="77777777" w:rsidR="008D441E" w:rsidRPr="008D192F" w:rsidRDefault="008D441E" w:rsidP="008D441E">
      <w:pPr>
        <w:rPr>
          <w:sz w:val="18"/>
          <w:szCs w:val="18"/>
        </w:rPr>
      </w:pPr>
      <w:r w:rsidRPr="008D192F">
        <w:rPr>
          <w:sz w:val="18"/>
          <w:szCs w:val="18"/>
        </w:rPr>
        <w:t>День: Пятница</w:t>
      </w:r>
    </w:p>
    <w:p w14:paraId="7271C63D" w14:textId="77777777" w:rsidR="008D441E" w:rsidRPr="008D192F" w:rsidRDefault="008D441E" w:rsidP="008D441E">
      <w:pPr>
        <w:rPr>
          <w:sz w:val="18"/>
          <w:szCs w:val="18"/>
        </w:rPr>
      </w:pPr>
      <w:r w:rsidRPr="008D192F">
        <w:rPr>
          <w:sz w:val="18"/>
          <w:szCs w:val="18"/>
        </w:rPr>
        <w:t>Неделя: 2</w:t>
      </w:r>
    </w:p>
    <w:p w14:paraId="11CEF764" w14:textId="77777777" w:rsidR="008D441E" w:rsidRPr="008D192F" w:rsidRDefault="008D441E" w:rsidP="008D441E">
      <w:pPr>
        <w:rPr>
          <w:sz w:val="18"/>
          <w:szCs w:val="18"/>
        </w:rPr>
      </w:pPr>
      <w:r w:rsidRPr="008D192F">
        <w:rPr>
          <w:sz w:val="18"/>
          <w:szCs w:val="18"/>
        </w:rPr>
        <w:t>Возраст: 7-11 лет</w:t>
      </w:r>
    </w:p>
    <w:tbl>
      <w:tblPr>
        <w:tblStyle w:val="231"/>
        <w:tblW w:w="15432" w:type="dxa"/>
        <w:tblLayout w:type="fixed"/>
        <w:tblLook w:val="04A0" w:firstRow="1" w:lastRow="0" w:firstColumn="1" w:lastColumn="0" w:noHBand="0" w:noVBand="1"/>
      </w:tblPr>
      <w:tblGrid>
        <w:gridCol w:w="766"/>
        <w:gridCol w:w="1428"/>
        <w:gridCol w:w="845"/>
        <w:gridCol w:w="766"/>
        <w:gridCol w:w="766"/>
        <w:gridCol w:w="866"/>
        <w:gridCol w:w="1475"/>
        <w:gridCol w:w="851"/>
        <w:gridCol w:w="850"/>
        <w:gridCol w:w="866"/>
        <w:gridCol w:w="850"/>
        <w:gridCol w:w="1418"/>
        <w:gridCol w:w="1276"/>
        <w:gridCol w:w="1417"/>
        <w:gridCol w:w="992"/>
      </w:tblGrid>
      <w:tr w:rsidR="008D441E" w:rsidRPr="008D192F" w14:paraId="06854E9F" w14:textId="77777777" w:rsidTr="008D441E">
        <w:trPr>
          <w:trHeight w:val="55"/>
        </w:trPr>
        <w:tc>
          <w:tcPr>
            <w:tcW w:w="766" w:type="dxa"/>
            <w:vMerge w:val="restart"/>
            <w:hideMark/>
          </w:tcPr>
          <w:p w14:paraId="4BF57A17" w14:textId="77777777" w:rsidR="008D441E" w:rsidRPr="008D192F" w:rsidRDefault="008D441E" w:rsidP="008D441E">
            <w:pPr>
              <w:rPr>
                <w:sz w:val="18"/>
                <w:szCs w:val="18"/>
              </w:rPr>
            </w:pPr>
            <w:r w:rsidRPr="008D192F">
              <w:rPr>
                <w:sz w:val="18"/>
                <w:szCs w:val="18"/>
              </w:rPr>
              <w:t>№</w:t>
            </w:r>
            <w:r w:rsidRPr="008D192F">
              <w:rPr>
                <w:sz w:val="18"/>
                <w:szCs w:val="18"/>
              </w:rPr>
              <w:br/>
            </w:r>
            <w:proofErr w:type="spellStart"/>
            <w:r w:rsidRPr="008D192F">
              <w:rPr>
                <w:sz w:val="18"/>
                <w:szCs w:val="18"/>
              </w:rPr>
              <w:t>рец</w:t>
            </w:r>
            <w:proofErr w:type="spellEnd"/>
            <w:r w:rsidRPr="008D192F">
              <w:rPr>
                <w:sz w:val="18"/>
                <w:szCs w:val="18"/>
              </w:rPr>
              <w:t>.</w:t>
            </w:r>
          </w:p>
        </w:tc>
        <w:tc>
          <w:tcPr>
            <w:tcW w:w="1428" w:type="dxa"/>
            <w:vMerge w:val="restart"/>
            <w:hideMark/>
          </w:tcPr>
          <w:p w14:paraId="23599821" w14:textId="77777777" w:rsidR="008D441E" w:rsidRPr="008D192F" w:rsidRDefault="008D441E" w:rsidP="008D441E">
            <w:pPr>
              <w:rPr>
                <w:sz w:val="18"/>
                <w:szCs w:val="18"/>
              </w:rPr>
            </w:pPr>
            <w:r w:rsidRPr="008D192F">
              <w:rPr>
                <w:sz w:val="18"/>
                <w:szCs w:val="18"/>
              </w:rPr>
              <w:t>Прием пищи, наименование блюда</w:t>
            </w:r>
          </w:p>
        </w:tc>
        <w:tc>
          <w:tcPr>
            <w:tcW w:w="845" w:type="dxa"/>
            <w:vMerge w:val="restart"/>
            <w:hideMark/>
          </w:tcPr>
          <w:p w14:paraId="3F2DE050" w14:textId="77777777" w:rsidR="008D441E" w:rsidRPr="008D192F" w:rsidRDefault="008D441E" w:rsidP="008D441E">
            <w:pPr>
              <w:rPr>
                <w:sz w:val="18"/>
                <w:szCs w:val="18"/>
              </w:rPr>
            </w:pPr>
            <w:r w:rsidRPr="008D192F">
              <w:rPr>
                <w:sz w:val="18"/>
                <w:szCs w:val="18"/>
              </w:rPr>
              <w:t>Масса порции</w:t>
            </w:r>
          </w:p>
        </w:tc>
        <w:tc>
          <w:tcPr>
            <w:tcW w:w="2398" w:type="dxa"/>
            <w:gridSpan w:val="3"/>
            <w:hideMark/>
          </w:tcPr>
          <w:p w14:paraId="5E032AFD" w14:textId="77777777" w:rsidR="008D441E" w:rsidRPr="008D192F" w:rsidRDefault="008D441E" w:rsidP="008D441E">
            <w:pPr>
              <w:rPr>
                <w:sz w:val="18"/>
                <w:szCs w:val="18"/>
              </w:rPr>
            </w:pPr>
            <w:r w:rsidRPr="008D192F">
              <w:rPr>
                <w:sz w:val="18"/>
                <w:szCs w:val="18"/>
              </w:rPr>
              <w:t>Пищевые вещества (г)</w:t>
            </w:r>
          </w:p>
        </w:tc>
        <w:tc>
          <w:tcPr>
            <w:tcW w:w="1475" w:type="dxa"/>
            <w:vMerge w:val="restart"/>
            <w:hideMark/>
          </w:tcPr>
          <w:p w14:paraId="3A950227" w14:textId="77777777" w:rsidR="008D441E" w:rsidRPr="008D192F" w:rsidRDefault="008D441E" w:rsidP="008D441E">
            <w:pPr>
              <w:rPr>
                <w:sz w:val="18"/>
                <w:szCs w:val="18"/>
              </w:rPr>
            </w:pPr>
            <w:proofErr w:type="spellStart"/>
            <w:r w:rsidRPr="008D192F">
              <w:rPr>
                <w:sz w:val="18"/>
                <w:szCs w:val="18"/>
              </w:rPr>
              <w:t>Энерг</w:t>
            </w:r>
            <w:proofErr w:type="gramStart"/>
            <w:r w:rsidRPr="008D192F">
              <w:rPr>
                <w:sz w:val="18"/>
                <w:szCs w:val="18"/>
              </w:rPr>
              <w:t>е</w:t>
            </w:r>
            <w:proofErr w:type="spellEnd"/>
            <w:r w:rsidRPr="008D192F">
              <w:rPr>
                <w:sz w:val="18"/>
                <w:szCs w:val="18"/>
              </w:rPr>
              <w:t>-</w:t>
            </w:r>
            <w:proofErr w:type="gramEnd"/>
            <w:r w:rsidRPr="008D192F">
              <w:rPr>
                <w:sz w:val="18"/>
                <w:szCs w:val="18"/>
              </w:rPr>
              <w:br/>
            </w:r>
            <w:proofErr w:type="spellStart"/>
            <w:r w:rsidRPr="008D192F">
              <w:rPr>
                <w:sz w:val="18"/>
                <w:szCs w:val="18"/>
              </w:rPr>
              <w:t>тическая</w:t>
            </w:r>
            <w:proofErr w:type="spellEnd"/>
            <w:r w:rsidRPr="008D192F">
              <w:rPr>
                <w:sz w:val="18"/>
                <w:szCs w:val="18"/>
              </w:rPr>
              <w:t xml:space="preserve"> ценность (ккал)</w:t>
            </w:r>
          </w:p>
        </w:tc>
        <w:tc>
          <w:tcPr>
            <w:tcW w:w="3417" w:type="dxa"/>
            <w:gridSpan w:val="4"/>
            <w:hideMark/>
          </w:tcPr>
          <w:p w14:paraId="01806EA2" w14:textId="77777777" w:rsidR="008D441E" w:rsidRPr="008D192F" w:rsidRDefault="008D441E" w:rsidP="008D441E">
            <w:pPr>
              <w:rPr>
                <w:sz w:val="18"/>
                <w:szCs w:val="18"/>
              </w:rPr>
            </w:pPr>
            <w:r w:rsidRPr="008D192F">
              <w:rPr>
                <w:sz w:val="18"/>
                <w:szCs w:val="18"/>
              </w:rPr>
              <w:t>Витамины (мг)</w:t>
            </w:r>
          </w:p>
        </w:tc>
        <w:tc>
          <w:tcPr>
            <w:tcW w:w="5103" w:type="dxa"/>
            <w:gridSpan w:val="4"/>
            <w:hideMark/>
          </w:tcPr>
          <w:p w14:paraId="3720F5DF" w14:textId="77777777" w:rsidR="008D441E" w:rsidRPr="008D192F" w:rsidRDefault="008D441E" w:rsidP="008D441E">
            <w:pPr>
              <w:rPr>
                <w:sz w:val="18"/>
                <w:szCs w:val="18"/>
              </w:rPr>
            </w:pPr>
            <w:r w:rsidRPr="008D192F">
              <w:rPr>
                <w:sz w:val="18"/>
                <w:szCs w:val="18"/>
              </w:rPr>
              <w:t>Минеральные вещества (мг)</w:t>
            </w:r>
          </w:p>
        </w:tc>
      </w:tr>
      <w:tr w:rsidR="008D441E" w:rsidRPr="008D192F" w14:paraId="180B2592" w14:textId="77777777" w:rsidTr="008D441E">
        <w:trPr>
          <w:trHeight w:val="55"/>
        </w:trPr>
        <w:tc>
          <w:tcPr>
            <w:tcW w:w="766" w:type="dxa"/>
            <w:vMerge/>
            <w:hideMark/>
          </w:tcPr>
          <w:p w14:paraId="4325EA33" w14:textId="77777777" w:rsidR="008D441E" w:rsidRPr="008D192F" w:rsidRDefault="008D441E" w:rsidP="008D441E">
            <w:pPr>
              <w:rPr>
                <w:sz w:val="18"/>
                <w:szCs w:val="18"/>
              </w:rPr>
            </w:pPr>
          </w:p>
        </w:tc>
        <w:tc>
          <w:tcPr>
            <w:tcW w:w="1428" w:type="dxa"/>
            <w:vMerge/>
            <w:hideMark/>
          </w:tcPr>
          <w:p w14:paraId="20968876" w14:textId="77777777" w:rsidR="008D441E" w:rsidRPr="008D192F" w:rsidRDefault="008D441E" w:rsidP="008D441E">
            <w:pPr>
              <w:rPr>
                <w:sz w:val="18"/>
                <w:szCs w:val="18"/>
              </w:rPr>
            </w:pPr>
          </w:p>
        </w:tc>
        <w:tc>
          <w:tcPr>
            <w:tcW w:w="845" w:type="dxa"/>
            <w:vMerge/>
            <w:hideMark/>
          </w:tcPr>
          <w:p w14:paraId="49FDD9DA" w14:textId="77777777" w:rsidR="008D441E" w:rsidRPr="008D192F" w:rsidRDefault="008D441E" w:rsidP="008D441E">
            <w:pPr>
              <w:rPr>
                <w:sz w:val="18"/>
                <w:szCs w:val="18"/>
              </w:rPr>
            </w:pPr>
          </w:p>
        </w:tc>
        <w:tc>
          <w:tcPr>
            <w:tcW w:w="766" w:type="dxa"/>
            <w:hideMark/>
          </w:tcPr>
          <w:p w14:paraId="2A9B68DF" w14:textId="77777777" w:rsidR="008D441E" w:rsidRPr="008D192F" w:rsidRDefault="008D441E" w:rsidP="008D441E">
            <w:pPr>
              <w:rPr>
                <w:sz w:val="18"/>
                <w:szCs w:val="18"/>
              </w:rPr>
            </w:pPr>
            <w:r w:rsidRPr="008D192F">
              <w:rPr>
                <w:sz w:val="18"/>
                <w:szCs w:val="18"/>
              </w:rPr>
              <w:t>Б</w:t>
            </w:r>
          </w:p>
        </w:tc>
        <w:tc>
          <w:tcPr>
            <w:tcW w:w="766" w:type="dxa"/>
            <w:hideMark/>
          </w:tcPr>
          <w:p w14:paraId="27130356" w14:textId="77777777" w:rsidR="008D441E" w:rsidRPr="008D192F" w:rsidRDefault="008D441E" w:rsidP="008D441E">
            <w:pPr>
              <w:rPr>
                <w:sz w:val="18"/>
                <w:szCs w:val="18"/>
              </w:rPr>
            </w:pPr>
            <w:r w:rsidRPr="008D192F">
              <w:rPr>
                <w:sz w:val="18"/>
                <w:szCs w:val="18"/>
              </w:rPr>
              <w:t>Ж</w:t>
            </w:r>
          </w:p>
        </w:tc>
        <w:tc>
          <w:tcPr>
            <w:tcW w:w="866" w:type="dxa"/>
            <w:hideMark/>
          </w:tcPr>
          <w:p w14:paraId="1F73C94B" w14:textId="77777777" w:rsidR="008D441E" w:rsidRPr="008D192F" w:rsidRDefault="008D441E" w:rsidP="008D441E">
            <w:pPr>
              <w:rPr>
                <w:sz w:val="18"/>
                <w:szCs w:val="18"/>
              </w:rPr>
            </w:pPr>
            <w:r w:rsidRPr="008D192F">
              <w:rPr>
                <w:sz w:val="18"/>
                <w:szCs w:val="18"/>
              </w:rPr>
              <w:t>У</w:t>
            </w:r>
          </w:p>
        </w:tc>
        <w:tc>
          <w:tcPr>
            <w:tcW w:w="1475" w:type="dxa"/>
            <w:vMerge/>
            <w:hideMark/>
          </w:tcPr>
          <w:p w14:paraId="37FE0DED" w14:textId="77777777" w:rsidR="008D441E" w:rsidRPr="008D192F" w:rsidRDefault="008D441E" w:rsidP="008D441E">
            <w:pPr>
              <w:rPr>
                <w:sz w:val="18"/>
                <w:szCs w:val="18"/>
              </w:rPr>
            </w:pPr>
          </w:p>
        </w:tc>
        <w:tc>
          <w:tcPr>
            <w:tcW w:w="851" w:type="dxa"/>
            <w:hideMark/>
          </w:tcPr>
          <w:p w14:paraId="2869021C" w14:textId="77777777" w:rsidR="008D441E" w:rsidRPr="008D192F" w:rsidRDefault="008D441E" w:rsidP="008D441E">
            <w:pPr>
              <w:rPr>
                <w:sz w:val="18"/>
                <w:szCs w:val="18"/>
              </w:rPr>
            </w:pPr>
            <w:r w:rsidRPr="008D192F">
              <w:rPr>
                <w:sz w:val="18"/>
                <w:szCs w:val="18"/>
              </w:rPr>
              <w:t>B1</w:t>
            </w:r>
          </w:p>
        </w:tc>
        <w:tc>
          <w:tcPr>
            <w:tcW w:w="850" w:type="dxa"/>
            <w:hideMark/>
          </w:tcPr>
          <w:p w14:paraId="5F82AACF" w14:textId="77777777" w:rsidR="008D441E" w:rsidRPr="008D192F" w:rsidRDefault="008D441E" w:rsidP="008D441E">
            <w:pPr>
              <w:rPr>
                <w:sz w:val="18"/>
                <w:szCs w:val="18"/>
              </w:rPr>
            </w:pPr>
            <w:r w:rsidRPr="008D192F">
              <w:rPr>
                <w:sz w:val="18"/>
                <w:szCs w:val="18"/>
              </w:rPr>
              <w:t>C</w:t>
            </w:r>
          </w:p>
        </w:tc>
        <w:tc>
          <w:tcPr>
            <w:tcW w:w="866" w:type="dxa"/>
            <w:hideMark/>
          </w:tcPr>
          <w:p w14:paraId="32DFC1B5" w14:textId="77777777" w:rsidR="008D441E" w:rsidRPr="008D192F" w:rsidRDefault="008D441E" w:rsidP="008D441E">
            <w:pPr>
              <w:rPr>
                <w:sz w:val="18"/>
                <w:szCs w:val="18"/>
              </w:rPr>
            </w:pPr>
            <w:r w:rsidRPr="008D192F">
              <w:rPr>
                <w:sz w:val="18"/>
                <w:szCs w:val="18"/>
              </w:rPr>
              <w:t>A</w:t>
            </w:r>
          </w:p>
        </w:tc>
        <w:tc>
          <w:tcPr>
            <w:tcW w:w="850" w:type="dxa"/>
            <w:hideMark/>
          </w:tcPr>
          <w:p w14:paraId="4D1715EB" w14:textId="77777777" w:rsidR="008D441E" w:rsidRPr="008D192F" w:rsidRDefault="008D441E" w:rsidP="008D441E">
            <w:pPr>
              <w:rPr>
                <w:sz w:val="18"/>
                <w:szCs w:val="18"/>
              </w:rPr>
            </w:pPr>
            <w:r w:rsidRPr="008D192F">
              <w:rPr>
                <w:sz w:val="18"/>
                <w:szCs w:val="18"/>
              </w:rPr>
              <w:t>E</w:t>
            </w:r>
          </w:p>
        </w:tc>
        <w:tc>
          <w:tcPr>
            <w:tcW w:w="1418" w:type="dxa"/>
            <w:hideMark/>
          </w:tcPr>
          <w:p w14:paraId="09B0B80F" w14:textId="77777777" w:rsidR="008D441E" w:rsidRPr="008D192F" w:rsidRDefault="008D441E" w:rsidP="008D441E">
            <w:pPr>
              <w:rPr>
                <w:sz w:val="18"/>
                <w:szCs w:val="18"/>
              </w:rPr>
            </w:pPr>
            <w:proofErr w:type="spellStart"/>
            <w:r w:rsidRPr="008D192F">
              <w:rPr>
                <w:sz w:val="18"/>
                <w:szCs w:val="18"/>
              </w:rPr>
              <w:t>Ca</w:t>
            </w:r>
            <w:proofErr w:type="spellEnd"/>
          </w:p>
        </w:tc>
        <w:tc>
          <w:tcPr>
            <w:tcW w:w="1276" w:type="dxa"/>
            <w:hideMark/>
          </w:tcPr>
          <w:p w14:paraId="5B91C933" w14:textId="77777777" w:rsidR="008D441E" w:rsidRPr="008D192F" w:rsidRDefault="008D441E" w:rsidP="008D441E">
            <w:pPr>
              <w:rPr>
                <w:sz w:val="18"/>
                <w:szCs w:val="18"/>
              </w:rPr>
            </w:pPr>
            <w:r w:rsidRPr="008D192F">
              <w:rPr>
                <w:sz w:val="18"/>
                <w:szCs w:val="18"/>
              </w:rPr>
              <w:t>P</w:t>
            </w:r>
          </w:p>
        </w:tc>
        <w:tc>
          <w:tcPr>
            <w:tcW w:w="1417" w:type="dxa"/>
            <w:hideMark/>
          </w:tcPr>
          <w:p w14:paraId="02E09ABF" w14:textId="77777777" w:rsidR="008D441E" w:rsidRPr="008D192F" w:rsidRDefault="008D441E" w:rsidP="008D441E">
            <w:pPr>
              <w:rPr>
                <w:sz w:val="18"/>
                <w:szCs w:val="18"/>
              </w:rPr>
            </w:pPr>
            <w:proofErr w:type="spellStart"/>
            <w:r w:rsidRPr="008D192F">
              <w:rPr>
                <w:sz w:val="18"/>
                <w:szCs w:val="18"/>
              </w:rPr>
              <w:t>Mg</w:t>
            </w:r>
            <w:proofErr w:type="spellEnd"/>
          </w:p>
        </w:tc>
        <w:tc>
          <w:tcPr>
            <w:tcW w:w="992" w:type="dxa"/>
            <w:hideMark/>
          </w:tcPr>
          <w:p w14:paraId="7D9D5678" w14:textId="77777777" w:rsidR="008D441E" w:rsidRPr="008D192F" w:rsidRDefault="008D441E" w:rsidP="008D441E">
            <w:pPr>
              <w:rPr>
                <w:sz w:val="18"/>
                <w:szCs w:val="18"/>
              </w:rPr>
            </w:pPr>
            <w:proofErr w:type="spellStart"/>
            <w:r w:rsidRPr="008D192F">
              <w:rPr>
                <w:sz w:val="18"/>
                <w:szCs w:val="18"/>
              </w:rPr>
              <w:t>Fe</w:t>
            </w:r>
            <w:proofErr w:type="spellEnd"/>
          </w:p>
        </w:tc>
      </w:tr>
      <w:tr w:rsidR="008D441E" w:rsidRPr="008D192F" w14:paraId="4769525D" w14:textId="77777777" w:rsidTr="008D441E">
        <w:trPr>
          <w:trHeight w:val="55"/>
        </w:trPr>
        <w:tc>
          <w:tcPr>
            <w:tcW w:w="766" w:type="dxa"/>
            <w:noWrap/>
            <w:hideMark/>
          </w:tcPr>
          <w:p w14:paraId="7EAD12B3" w14:textId="77777777" w:rsidR="008D441E" w:rsidRPr="008D192F" w:rsidRDefault="008D441E" w:rsidP="008D441E">
            <w:pPr>
              <w:rPr>
                <w:sz w:val="18"/>
                <w:szCs w:val="18"/>
              </w:rPr>
            </w:pPr>
            <w:r w:rsidRPr="008D192F">
              <w:rPr>
                <w:sz w:val="18"/>
                <w:szCs w:val="18"/>
              </w:rPr>
              <w:t>1</w:t>
            </w:r>
          </w:p>
        </w:tc>
        <w:tc>
          <w:tcPr>
            <w:tcW w:w="1428" w:type="dxa"/>
            <w:noWrap/>
            <w:hideMark/>
          </w:tcPr>
          <w:p w14:paraId="50B353DD" w14:textId="77777777" w:rsidR="008D441E" w:rsidRPr="008D192F" w:rsidRDefault="008D441E" w:rsidP="008D441E">
            <w:pPr>
              <w:rPr>
                <w:sz w:val="18"/>
                <w:szCs w:val="18"/>
              </w:rPr>
            </w:pPr>
            <w:r w:rsidRPr="008D192F">
              <w:rPr>
                <w:sz w:val="18"/>
                <w:szCs w:val="18"/>
              </w:rPr>
              <w:t>2</w:t>
            </w:r>
          </w:p>
        </w:tc>
        <w:tc>
          <w:tcPr>
            <w:tcW w:w="845" w:type="dxa"/>
            <w:noWrap/>
            <w:hideMark/>
          </w:tcPr>
          <w:p w14:paraId="0AA5226D" w14:textId="77777777" w:rsidR="008D441E" w:rsidRPr="008D192F" w:rsidRDefault="008D441E" w:rsidP="008D441E">
            <w:pPr>
              <w:rPr>
                <w:sz w:val="18"/>
                <w:szCs w:val="18"/>
              </w:rPr>
            </w:pPr>
            <w:r w:rsidRPr="008D192F">
              <w:rPr>
                <w:sz w:val="18"/>
                <w:szCs w:val="18"/>
              </w:rPr>
              <w:t>3</w:t>
            </w:r>
          </w:p>
        </w:tc>
        <w:tc>
          <w:tcPr>
            <w:tcW w:w="766" w:type="dxa"/>
            <w:noWrap/>
            <w:hideMark/>
          </w:tcPr>
          <w:p w14:paraId="7C265A9A" w14:textId="77777777" w:rsidR="008D441E" w:rsidRPr="008D192F" w:rsidRDefault="008D441E" w:rsidP="008D441E">
            <w:pPr>
              <w:rPr>
                <w:sz w:val="18"/>
                <w:szCs w:val="18"/>
              </w:rPr>
            </w:pPr>
            <w:r w:rsidRPr="008D192F">
              <w:rPr>
                <w:sz w:val="18"/>
                <w:szCs w:val="18"/>
              </w:rPr>
              <w:t>4</w:t>
            </w:r>
          </w:p>
        </w:tc>
        <w:tc>
          <w:tcPr>
            <w:tcW w:w="766" w:type="dxa"/>
            <w:noWrap/>
            <w:hideMark/>
          </w:tcPr>
          <w:p w14:paraId="666ED030" w14:textId="77777777" w:rsidR="008D441E" w:rsidRPr="008D192F" w:rsidRDefault="008D441E" w:rsidP="008D441E">
            <w:pPr>
              <w:rPr>
                <w:sz w:val="18"/>
                <w:szCs w:val="18"/>
              </w:rPr>
            </w:pPr>
            <w:r w:rsidRPr="008D192F">
              <w:rPr>
                <w:sz w:val="18"/>
                <w:szCs w:val="18"/>
              </w:rPr>
              <w:t>5</w:t>
            </w:r>
          </w:p>
        </w:tc>
        <w:tc>
          <w:tcPr>
            <w:tcW w:w="866" w:type="dxa"/>
            <w:noWrap/>
            <w:hideMark/>
          </w:tcPr>
          <w:p w14:paraId="4435A039" w14:textId="77777777" w:rsidR="008D441E" w:rsidRPr="008D192F" w:rsidRDefault="008D441E" w:rsidP="008D441E">
            <w:pPr>
              <w:rPr>
                <w:sz w:val="18"/>
                <w:szCs w:val="18"/>
              </w:rPr>
            </w:pPr>
            <w:r w:rsidRPr="008D192F">
              <w:rPr>
                <w:sz w:val="18"/>
                <w:szCs w:val="18"/>
              </w:rPr>
              <w:t>6</w:t>
            </w:r>
          </w:p>
        </w:tc>
        <w:tc>
          <w:tcPr>
            <w:tcW w:w="1475" w:type="dxa"/>
            <w:noWrap/>
            <w:hideMark/>
          </w:tcPr>
          <w:p w14:paraId="58507BEE" w14:textId="77777777" w:rsidR="008D441E" w:rsidRPr="008D192F" w:rsidRDefault="008D441E" w:rsidP="008D441E">
            <w:pPr>
              <w:rPr>
                <w:sz w:val="18"/>
                <w:szCs w:val="18"/>
              </w:rPr>
            </w:pPr>
            <w:r w:rsidRPr="008D192F">
              <w:rPr>
                <w:sz w:val="18"/>
                <w:szCs w:val="18"/>
              </w:rPr>
              <w:t>7</w:t>
            </w:r>
          </w:p>
        </w:tc>
        <w:tc>
          <w:tcPr>
            <w:tcW w:w="851" w:type="dxa"/>
            <w:noWrap/>
            <w:hideMark/>
          </w:tcPr>
          <w:p w14:paraId="22AF2F68" w14:textId="77777777" w:rsidR="008D441E" w:rsidRPr="008D192F" w:rsidRDefault="008D441E" w:rsidP="008D441E">
            <w:pPr>
              <w:rPr>
                <w:sz w:val="18"/>
                <w:szCs w:val="18"/>
              </w:rPr>
            </w:pPr>
            <w:r w:rsidRPr="008D192F">
              <w:rPr>
                <w:sz w:val="18"/>
                <w:szCs w:val="18"/>
              </w:rPr>
              <w:t>8</w:t>
            </w:r>
          </w:p>
        </w:tc>
        <w:tc>
          <w:tcPr>
            <w:tcW w:w="850" w:type="dxa"/>
            <w:noWrap/>
            <w:hideMark/>
          </w:tcPr>
          <w:p w14:paraId="35BA695F" w14:textId="77777777" w:rsidR="008D441E" w:rsidRPr="008D192F" w:rsidRDefault="008D441E" w:rsidP="008D441E">
            <w:pPr>
              <w:rPr>
                <w:sz w:val="18"/>
                <w:szCs w:val="18"/>
              </w:rPr>
            </w:pPr>
            <w:r w:rsidRPr="008D192F">
              <w:rPr>
                <w:sz w:val="18"/>
                <w:szCs w:val="18"/>
              </w:rPr>
              <w:t>9</w:t>
            </w:r>
          </w:p>
        </w:tc>
        <w:tc>
          <w:tcPr>
            <w:tcW w:w="866" w:type="dxa"/>
            <w:noWrap/>
            <w:hideMark/>
          </w:tcPr>
          <w:p w14:paraId="4B692B04" w14:textId="77777777" w:rsidR="008D441E" w:rsidRPr="008D192F" w:rsidRDefault="008D441E" w:rsidP="008D441E">
            <w:pPr>
              <w:rPr>
                <w:sz w:val="18"/>
                <w:szCs w:val="18"/>
              </w:rPr>
            </w:pPr>
            <w:r w:rsidRPr="008D192F">
              <w:rPr>
                <w:sz w:val="18"/>
                <w:szCs w:val="18"/>
              </w:rPr>
              <w:t>10</w:t>
            </w:r>
          </w:p>
        </w:tc>
        <w:tc>
          <w:tcPr>
            <w:tcW w:w="850" w:type="dxa"/>
            <w:noWrap/>
            <w:hideMark/>
          </w:tcPr>
          <w:p w14:paraId="1CA41990" w14:textId="77777777" w:rsidR="008D441E" w:rsidRPr="008D192F" w:rsidRDefault="008D441E" w:rsidP="008D441E">
            <w:pPr>
              <w:rPr>
                <w:sz w:val="18"/>
                <w:szCs w:val="18"/>
              </w:rPr>
            </w:pPr>
            <w:r w:rsidRPr="008D192F">
              <w:rPr>
                <w:sz w:val="18"/>
                <w:szCs w:val="18"/>
              </w:rPr>
              <w:t>11</w:t>
            </w:r>
          </w:p>
        </w:tc>
        <w:tc>
          <w:tcPr>
            <w:tcW w:w="1418" w:type="dxa"/>
            <w:noWrap/>
            <w:hideMark/>
          </w:tcPr>
          <w:p w14:paraId="5E756C5F" w14:textId="77777777" w:rsidR="008D441E" w:rsidRPr="008D192F" w:rsidRDefault="008D441E" w:rsidP="008D441E">
            <w:pPr>
              <w:rPr>
                <w:sz w:val="18"/>
                <w:szCs w:val="18"/>
              </w:rPr>
            </w:pPr>
            <w:r w:rsidRPr="008D192F">
              <w:rPr>
                <w:sz w:val="18"/>
                <w:szCs w:val="18"/>
              </w:rPr>
              <w:t>12</w:t>
            </w:r>
          </w:p>
        </w:tc>
        <w:tc>
          <w:tcPr>
            <w:tcW w:w="1276" w:type="dxa"/>
            <w:noWrap/>
            <w:hideMark/>
          </w:tcPr>
          <w:p w14:paraId="59CB6827" w14:textId="77777777" w:rsidR="008D441E" w:rsidRPr="008D192F" w:rsidRDefault="008D441E" w:rsidP="008D441E">
            <w:pPr>
              <w:rPr>
                <w:sz w:val="18"/>
                <w:szCs w:val="18"/>
              </w:rPr>
            </w:pPr>
            <w:r w:rsidRPr="008D192F">
              <w:rPr>
                <w:sz w:val="18"/>
                <w:szCs w:val="18"/>
              </w:rPr>
              <w:t>13</w:t>
            </w:r>
          </w:p>
        </w:tc>
        <w:tc>
          <w:tcPr>
            <w:tcW w:w="1417" w:type="dxa"/>
            <w:noWrap/>
            <w:hideMark/>
          </w:tcPr>
          <w:p w14:paraId="6B6792BB" w14:textId="77777777" w:rsidR="008D441E" w:rsidRPr="008D192F" w:rsidRDefault="008D441E" w:rsidP="008D441E">
            <w:pPr>
              <w:rPr>
                <w:sz w:val="18"/>
                <w:szCs w:val="18"/>
              </w:rPr>
            </w:pPr>
            <w:r w:rsidRPr="008D192F">
              <w:rPr>
                <w:sz w:val="18"/>
                <w:szCs w:val="18"/>
              </w:rPr>
              <w:t>14</w:t>
            </w:r>
          </w:p>
        </w:tc>
        <w:tc>
          <w:tcPr>
            <w:tcW w:w="992" w:type="dxa"/>
            <w:noWrap/>
            <w:hideMark/>
          </w:tcPr>
          <w:p w14:paraId="7F7505B8" w14:textId="77777777" w:rsidR="008D441E" w:rsidRPr="008D192F" w:rsidRDefault="008D441E" w:rsidP="008D441E">
            <w:pPr>
              <w:rPr>
                <w:sz w:val="18"/>
                <w:szCs w:val="18"/>
              </w:rPr>
            </w:pPr>
            <w:r w:rsidRPr="008D192F">
              <w:rPr>
                <w:sz w:val="18"/>
                <w:szCs w:val="18"/>
              </w:rPr>
              <w:t>15</w:t>
            </w:r>
          </w:p>
        </w:tc>
      </w:tr>
      <w:tr w:rsidR="008D441E" w:rsidRPr="008D192F" w14:paraId="6E7E37F8" w14:textId="77777777" w:rsidTr="008D441E">
        <w:trPr>
          <w:trHeight w:val="55"/>
        </w:trPr>
        <w:tc>
          <w:tcPr>
            <w:tcW w:w="15432" w:type="dxa"/>
            <w:gridSpan w:val="15"/>
            <w:noWrap/>
            <w:hideMark/>
          </w:tcPr>
          <w:p w14:paraId="2E8990A1" w14:textId="77777777" w:rsidR="008D441E" w:rsidRPr="008D192F" w:rsidRDefault="008D441E" w:rsidP="008D441E">
            <w:pPr>
              <w:rPr>
                <w:sz w:val="18"/>
                <w:szCs w:val="18"/>
              </w:rPr>
            </w:pPr>
            <w:r w:rsidRPr="008D192F">
              <w:rPr>
                <w:sz w:val="18"/>
                <w:szCs w:val="18"/>
              </w:rPr>
              <w:t xml:space="preserve">Завтрак </w:t>
            </w:r>
          </w:p>
        </w:tc>
      </w:tr>
      <w:tr w:rsidR="008D441E" w:rsidRPr="008D192F" w14:paraId="129F6EDE" w14:textId="77777777" w:rsidTr="008D441E">
        <w:trPr>
          <w:trHeight w:val="55"/>
        </w:trPr>
        <w:tc>
          <w:tcPr>
            <w:tcW w:w="766" w:type="dxa"/>
            <w:noWrap/>
            <w:hideMark/>
          </w:tcPr>
          <w:p w14:paraId="7B3609DE" w14:textId="77777777" w:rsidR="008D441E" w:rsidRPr="008D192F" w:rsidRDefault="008D441E" w:rsidP="008D441E">
            <w:pPr>
              <w:rPr>
                <w:sz w:val="18"/>
                <w:szCs w:val="18"/>
              </w:rPr>
            </w:pPr>
            <w:r w:rsidRPr="008D192F">
              <w:rPr>
                <w:sz w:val="18"/>
                <w:szCs w:val="18"/>
              </w:rPr>
              <w:t>101,93</w:t>
            </w:r>
          </w:p>
        </w:tc>
        <w:tc>
          <w:tcPr>
            <w:tcW w:w="1428" w:type="dxa"/>
            <w:hideMark/>
          </w:tcPr>
          <w:p w14:paraId="632595B0" w14:textId="77777777" w:rsidR="008D441E" w:rsidRPr="008D192F" w:rsidRDefault="008D441E" w:rsidP="008D441E">
            <w:pPr>
              <w:rPr>
                <w:sz w:val="18"/>
                <w:szCs w:val="18"/>
              </w:rPr>
            </w:pPr>
            <w:r w:rsidRPr="008D192F">
              <w:rPr>
                <w:sz w:val="18"/>
                <w:szCs w:val="18"/>
              </w:rPr>
              <w:t xml:space="preserve">Мясо птицы, припущенное с овощами </w:t>
            </w:r>
          </w:p>
        </w:tc>
        <w:tc>
          <w:tcPr>
            <w:tcW w:w="845" w:type="dxa"/>
            <w:noWrap/>
            <w:hideMark/>
          </w:tcPr>
          <w:p w14:paraId="33EC6D82" w14:textId="77777777" w:rsidR="008D441E" w:rsidRPr="008D192F" w:rsidRDefault="008D441E" w:rsidP="008D441E">
            <w:pPr>
              <w:rPr>
                <w:sz w:val="18"/>
                <w:szCs w:val="18"/>
              </w:rPr>
            </w:pPr>
            <w:r w:rsidRPr="008D192F">
              <w:rPr>
                <w:sz w:val="18"/>
                <w:szCs w:val="18"/>
              </w:rPr>
              <w:t>90</w:t>
            </w:r>
          </w:p>
        </w:tc>
        <w:tc>
          <w:tcPr>
            <w:tcW w:w="766" w:type="dxa"/>
            <w:noWrap/>
            <w:hideMark/>
          </w:tcPr>
          <w:p w14:paraId="1031F5A3" w14:textId="77777777" w:rsidR="008D441E" w:rsidRPr="008D192F" w:rsidRDefault="008D441E" w:rsidP="008D441E">
            <w:pPr>
              <w:rPr>
                <w:sz w:val="18"/>
                <w:szCs w:val="18"/>
              </w:rPr>
            </w:pPr>
            <w:r w:rsidRPr="008D192F">
              <w:rPr>
                <w:sz w:val="18"/>
                <w:szCs w:val="18"/>
              </w:rPr>
              <w:t>12,83</w:t>
            </w:r>
          </w:p>
        </w:tc>
        <w:tc>
          <w:tcPr>
            <w:tcW w:w="766" w:type="dxa"/>
            <w:noWrap/>
            <w:hideMark/>
          </w:tcPr>
          <w:p w14:paraId="67A926C9" w14:textId="77777777" w:rsidR="008D441E" w:rsidRPr="008D192F" w:rsidRDefault="008D441E" w:rsidP="008D441E">
            <w:pPr>
              <w:rPr>
                <w:sz w:val="18"/>
                <w:szCs w:val="18"/>
              </w:rPr>
            </w:pPr>
            <w:r w:rsidRPr="008D192F">
              <w:rPr>
                <w:sz w:val="18"/>
                <w:szCs w:val="18"/>
              </w:rPr>
              <w:t>15,66</w:t>
            </w:r>
          </w:p>
        </w:tc>
        <w:tc>
          <w:tcPr>
            <w:tcW w:w="866" w:type="dxa"/>
            <w:noWrap/>
            <w:hideMark/>
          </w:tcPr>
          <w:p w14:paraId="5F41CC2D" w14:textId="77777777" w:rsidR="008D441E" w:rsidRPr="008D192F" w:rsidRDefault="008D441E" w:rsidP="008D441E">
            <w:pPr>
              <w:rPr>
                <w:sz w:val="18"/>
                <w:szCs w:val="18"/>
              </w:rPr>
            </w:pPr>
            <w:r w:rsidRPr="008D192F">
              <w:rPr>
                <w:sz w:val="18"/>
                <w:szCs w:val="18"/>
              </w:rPr>
              <w:t>5,38</w:t>
            </w:r>
          </w:p>
        </w:tc>
        <w:tc>
          <w:tcPr>
            <w:tcW w:w="1475" w:type="dxa"/>
            <w:noWrap/>
            <w:hideMark/>
          </w:tcPr>
          <w:p w14:paraId="7A42CE69" w14:textId="77777777" w:rsidR="008D441E" w:rsidRPr="008D192F" w:rsidRDefault="008D441E" w:rsidP="008D441E">
            <w:pPr>
              <w:rPr>
                <w:sz w:val="18"/>
                <w:szCs w:val="18"/>
              </w:rPr>
            </w:pPr>
            <w:r w:rsidRPr="008D192F">
              <w:rPr>
                <w:sz w:val="18"/>
                <w:szCs w:val="18"/>
              </w:rPr>
              <w:t>213,29</w:t>
            </w:r>
          </w:p>
        </w:tc>
        <w:tc>
          <w:tcPr>
            <w:tcW w:w="851" w:type="dxa"/>
            <w:noWrap/>
            <w:hideMark/>
          </w:tcPr>
          <w:p w14:paraId="6FF579D8" w14:textId="77777777" w:rsidR="008D441E" w:rsidRPr="008D192F" w:rsidRDefault="008D441E" w:rsidP="008D441E">
            <w:pPr>
              <w:rPr>
                <w:sz w:val="18"/>
                <w:szCs w:val="18"/>
              </w:rPr>
            </w:pPr>
            <w:r w:rsidRPr="008D192F">
              <w:rPr>
                <w:sz w:val="18"/>
                <w:szCs w:val="18"/>
              </w:rPr>
              <w:t>0,07</w:t>
            </w:r>
          </w:p>
        </w:tc>
        <w:tc>
          <w:tcPr>
            <w:tcW w:w="850" w:type="dxa"/>
            <w:noWrap/>
            <w:hideMark/>
          </w:tcPr>
          <w:p w14:paraId="37503C4B" w14:textId="77777777" w:rsidR="008D441E" w:rsidRPr="008D192F" w:rsidRDefault="008D441E" w:rsidP="008D441E">
            <w:pPr>
              <w:rPr>
                <w:sz w:val="18"/>
                <w:szCs w:val="18"/>
              </w:rPr>
            </w:pPr>
            <w:r w:rsidRPr="008D192F">
              <w:rPr>
                <w:sz w:val="18"/>
                <w:szCs w:val="18"/>
              </w:rPr>
              <w:t>3,45</w:t>
            </w:r>
          </w:p>
        </w:tc>
        <w:tc>
          <w:tcPr>
            <w:tcW w:w="866" w:type="dxa"/>
            <w:noWrap/>
            <w:hideMark/>
          </w:tcPr>
          <w:p w14:paraId="1C25E795" w14:textId="77777777" w:rsidR="008D441E" w:rsidRPr="008D192F" w:rsidRDefault="008D441E" w:rsidP="008D441E">
            <w:pPr>
              <w:rPr>
                <w:sz w:val="18"/>
                <w:szCs w:val="18"/>
              </w:rPr>
            </w:pPr>
            <w:r w:rsidRPr="008D192F">
              <w:rPr>
                <w:sz w:val="18"/>
                <w:szCs w:val="18"/>
              </w:rPr>
              <w:t>230,92</w:t>
            </w:r>
          </w:p>
        </w:tc>
        <w:tc>
          <w:tcPr>
            <w:tcW w:w="850" w:type="dxa"/>
            <w:noWrap/>
            <w:hideMark/>
          </w:tcPr>
          <w:p w14:paraId="75320CE7" w14:textId="77777777" w:rsidR="008D441E" w:rsidRPr="008D192F" w:rsidRDefault="008D441E" w:rsidP="008D441E">
            <w:pPr>
              <w:rPr>
                <w:sz w:val="18"/>
                <w:szCs w:val="18"/>
              </w:rPr>
            </w:pPr>
            <w:r w:rsidRPr="008D192F">
              <w:rPr>
                <w:sz w:val="18"/>
                <w:szCs w:val="18"/>
              </w:rPr>
              <w:t>2,52</w:t>
            </w:r>
          </w:p>
        </w:tc>
        <w:tc>
          <w:tcPr>
            <w:tcW w:w="1418" w:type="dxa"/>
            <w:noWrap/>
            <w:hideMark/>
          </w:tcPr>
          <w:p w14:paraId="1C25E897" w14:textId="77777777" w:rsidR="008D441E" w:rsidRPr="008D192F" w:rsidRDefault="008D441E" w:rsidP="008D441E">
            <w:pPr>
              <w:rPr>
                <w:sz w:val="18"/>
                <w:szCs w:val="18"/>
              </w:rPr>
            </w:pPr>
            <w:r w:rsidRPr="008D192F">
              <w:rPr>
                <w:sz w:val="18"/>
                <w:szCs w:val="18"/>
              </w:rPr>
              <w:t>18,94</w:t>
            </w:r>
          </w:p>
        </w:tc>
        <w:tc>
          <w:tcPr>
            <w:tcW w:w="1276" w:type="dxa"/>
            <w:noWrap/>
            <w:hideMark/>
          </w:tcPr>
          <w:p w14:paraId="7558A745" w14:textId="77777777" w:rsidR="008D441E" w:rsidRPr="008D192F" w:rsidRDefault="008D441E" w:rsidP="008D441E">
            <w:pPr>
              <w:rPr>
                <w:sz w:val="18"/>
                <w:szCs w:val="18"/>
              </w:rPr>
            </w:pPr>
            <w:r w:rsidRPr="008D192F">
              <w:rPr>
                <w:sz w:val="18"/>
                <w:szCs w:val="18"/>
              </w:rPr>
              <w:t>102,52</w:t>
            </w:r>
          </w:p>
        </w:tc>
        <w:tc>
          <w:tcPr>
            <w:tcW w:w="1417" w:type="dxa"/>
            <w:noWrap/>
            <w:hideMark/>
          </w:tcPr>
          <w:p w14:paraId="6515E7AB" w14:textId="77777777" w:rsidR="008D441E" w:rsidRPr="008D192F" w:rsidRDefault="008D441E" w:rsidP="008D441E">
            <w:pPr>
              <w:rPr>
                <w:sz w:val="18"/>
                <w:szCs w:val="18"/>
              </w:rPr>
            </w:pPr>
            <w:r w:rsidRPr="008D192F">
              <w:rPr>
                <w:sz w:val="18"/>
                <w:szCs w:val="18"/>
              </w:rPr>
              <w:t>17,54</w:t>
            </w:r>
          </w:p>
        </w:tc>
        <w:tc>
          <w:tcPr>
            <w:tcW w:w="992" w:type="dxa"/>
            <w:noWrap/>
            <w:hideMark/>
          </w:tcPr>
          <w:p w14:paraId="146570A7" w14:textId="77777777" w:rsidR="008D441E" w:rsidRPr="008D192F" w:rsidRDefault="008D441E" w:rsidP="008D441E">
            <w:pPr>
              <w:rPr>
                <w:sz w:val="18"/>
                <w:szCs w:val="18"/>
              </w:rPr>
            </w:pPr>
            <w:r w:rsidRPr="008D192F">
              <w:rPr>
                <w:sz w:val="18"/>
                <w:szCs w:val="18"/>
              </w:rPr>
              <w:t>0,99</w:t>
            </w:r>
          </w:p>
        </w:tc>
      </w:tr>
      <w:tr w:rsidR="008D441E" w:rsidRPr="008D192F" w14:paraId="3E911D48" w14:textId="77777777" w:rsidTr="008D441E">
        <w:trPr>
          <w:trHeight w:val="55"/>
        </w:trPr>
        <w:tc>
          <w:tcPr>
            <w:tcW w:w="766" w:type="dxa"/>
            <w:noWrap/>
            <w:hideMark/>
          </w:tcPr>
          <w:p w14:paraId="096CF6F8" w14:textId="77777777" w:rsidR="008D441E" w:rsidRPr="008D192F" w:rsidRDefault="008D441E" w:rsidP="008D441E">
            <w:pPr>
              <w:rPr>
                <w:sz w:val="18"/>
                <w:szCs w:val="18"/>
              </w:rPr>
            </w:pPr>
            <w:r w:rsidRPr="008D192F">
              <w:rPr>
                <w:sz w:val="18"/>
                <w:szCs w:val="18"/>
              </w:rPr>
              <w:t>175,54</w:t>
            </w:r>
          </w:p>
        </w:tc>
        <w:tc>
          <w:tcPr>
            <w:tcW w:w="1428" w:type="dxa"/>
            <w:hideMark/>
          </w:tcPr>
          <w:p w14:paraId="344B440A" w14:textId="77777777" w:rsidR="008D441E" w:rsidRPr="008D192F" w:rsidRDefault="008D441E" w:rsidP="008D441E">
            <w:pPr>
              <w:rPr>
                <w:sz w:val="18"/>
                <w:szCs w:val="18"/>
              </w:rPr>
            </w:pPr>
            <w:r w:rsidRPr="008D192F">
              <w:rPr>
                <w:sz w:val="18"/>
                <w:szCs w:val="18"/>
              </w:rPr>
              <w:t>Каша гречневая с маслом</w:t>
            </w:r>
          </w:p>
        </w:tc>
        <w:tc>
          <w:tcPr>
            <w:tcW w:w="845" w:type="dxa"/>
            <w:noWrap/>
            <w:hideMark/>
          </w:tcPr>
          <w:p w14:paraId="467DF319" w14:textId="77777777" w:rsidR="008D441E" w:rsidRPr="008D192F" w:rsidRDefault="008D441E" w:rsidP="008D441E">
            <w:pPr>
              <w:rPr>
                <w:sz w:val="18"/>
                <w:szCs w:val="18"/>
              </w:rPr>
            </w:pPr>
            <w:r w:rsidRPr="008D192F">
              <w:rPr>
                <w:sz w:val="18"/>
                <w:szCs w:val="18"/>
              </w:rPr>
              <w:t>165</w:t>
            </w:r>
          </w:p>
        </w:tc>
        <w:tc>
          <w:tcPr>
            <w:tcW w:w="766" w:type="dxa"/>
            <w:noWrap/>
            <w:hideMark/>
          </w:tcPr>
          <w:p w14:paraId="68E3DA26" w14:textId="77777777" w:rsidR="008D441E" w:rsidRPr="008D192F" w:rsidRDefault="008D441E" w:rsidP="008D441E">
            <w:pPr>
              <w:rPr>
                <w:sz w:val="18"/>
                <w:szCs w:val="18"/>
              </w:rPr>
            </w:pPr>
            <w:r w:rsidRPr="008D192F">
              <w:rPr>
                <w:sz w:val="18"/>
                <w:szCs w:val="18"/>
              </w:rPr>
              <w:t>5,14</w:t>
            </w:r>
          </w:p>
        </w:tc>
        <w:tc>
          <w:tcPr>
            <w:tcW w:w="766" w:type="dxa"/>
            <w:noWrap/>
            <w:hideMark/>
          </w:tcPr>
          <w:p w14:paraId="0834DC5E" w14:textId="77777777" w:rsidR="008D441E" w:rsidRPr="008D192F" w:rsidRDefault="008D441E" w:rsidP="008D441E">
            <w:pPr>
              <w:rPr>
                <w:sz w:val="18"/>
                <w:szCs w:val="18"/>
              </w:rPr>
            </w:pPr>
            <w:r w:rsidRPr="008D192F">
              <w:rPr>
                <w:sz w:val="18"/>
                <w:szCs w:val="18"/>
              </w:rPr>
              <w:t>3,51</w:t>
            </w:r>
          </w:p>
        </w:tc>
        <w:tc>
          <w:tcPr>
            <w:tcW w:w="866" w:type="dxa"/>
            <w:noWrap/>
            <w:hideMark/>
          </w:tcPr>
          <w:p w14:paraId="6EF6BF96" w14:textId="77777777" w:rsidR="008D441E" w:rsidRPr="008D192F" w:rsidRDefault="008D441E" w:rsidP="008D441E">
            <w:pPr>
              <w:rPr>
                <w:sz w:val="18"/>
                <w:szCs w:val="18"/>
              </w:rPr>
            </w:pPr>
            <w:r w:rsidRPr="008D192F">
              <w:rPr>
                <w:sz w:val="18"/>
                <w:szCs w:val="18"/>
              </w:rPr>
              <w:t>23,22</w:t>
            </w:r>
          </w:p>
        </w:tc>
        <w:tc>
          <w:tcPr>
            <w:tcW w:w="1475" w:type="dxa"/>
            <w:noWrap/>
            <w:hideMark/>
          </w:tcPr>
          <w:p w14:paraId="0B20DB9A" w14:textId="77777777" w:rsidR="008D441E" w:rsidRPr="008D192F" w:rsidRDefault="008D441E" w:rsidP="008D441E">
            <w:pPr>
              <w:rPr>
                <w:sz w:val="18"/>
                <w:szCs w:val="18"/>
              </w:rPr>
            </w:pPr>
            <w:r w:rsidRPr="008D192F">
              <w:rPr>
                <w:sz w:val="18"/>
                <w:szCs w:val="18"/>
              </w:rPr>
              <w:t>144,88</w:t>
            </w:r>
          </w:p>
        </w:tc>
        <w:tc>
          <w:tcPr>
            <w:tcW w:w="851" w:type="dxa"/>
            <w:noWrap/>
            <w:hideMark/>
          </w:tcPr>
          <w:p w14:paraId="06954B09" w14:textId="77777777" w:rsidR="008D441E" w:rsidRPr="008D192F" w:rsidRDefault="008D441E" w:rsidP="008D441E">
            <w:pPr>
              <w:rPr>
                <w:sz w:val="18"/>
                <w:szCs w:val="18"/>
              </w:rPr>
            </w:pPr>
            <w:r w:rsidRPr="008D192F">
              <w:rPr>
                <w:sz w:val="18"/>
                <w:szCs w:val="18"/>
              </w:rPr>
              <w:t>0,17</w:t>
            </w:r>
          </w:p>
        </w:tc>
        <w:tc>
          <w:tcPr>
            <w:tcW w:w="850" w:type="dxa"/>
            <w:noWrap/>
            <w:hideMark/>
          </w:tcPr>
          <w:p w14:paraId="286C5291" w14:textId="77777777" w:rsidR="008D441E" w:rsidRPr="008D192F" w:rsidRDefault="008D441E" w:rsidP="008D441E">
            <w:pPr>
              <w:rPr>
                <w:sz w:val="18"/>
                <w:szCs w:val="18"/>
              </w:rPr>
            </w:pPr>
            <w:r w:rsidRPr="008D192F">
              <w:rPr>
                <w:sz w:val="18"/>
                <w:szCs w:val="18"/>
              </w:rPr>
              <w:t> </w:t>
            </w:r>
          </w:p>
        </w:tc>
        <w:tc>
          <w:tcPr>
            <w:tcW w:w="866" w:type="dxa"/>
            <w:noWrap/>
            <w:hideMark/>
          </w:tcPr>
          <w:p w14:paraId="5EA8444A" w14:textId="77777777" w:rsidR="008D441E" w:rsidRPr="008D192F" w:rsidRDefault="008D441E" w:rsidP="008D441E">
            <w:pPr>
              <w:rPr>
                <w:sz w:val="18"/>
                <w:szCs w:val="18"/>
              </w:rPr>
            </w:pPr>
            <w:r w:rsidRPr="008D192F">
              <w:rPr>
                <w:sz w:val="18"/>
                <w:szCs w:val="18"/>
              </w:rPr>
              <w:t>14,31</w:t>
            </w:r>
          </w:p>
        </w:tc>
        <w:tc>
          <w:tcPr>
            <w:tcW w:w="850" w:type="dxa"/>
            <w:noWrap/>
            <w:hideMark/>
          </w:tcPr>
          <w:p w14:paraId="7850ACE3" w14:textId="77777777" w:rsidR="008D441E" w:rsidRPr="008D192F" w:rsidRDefault="008D441E" w:rsidP="008D441E">
            <w:pPr>
              <w:rPr>
                <w:sz w:val="18"/>
                <w:szCs w:val="18"/>
              </w:rPr>
            </w:pPr>
            <w:r w:rsidRPr="008D192F">
              <w:rPr>
                <w:sz w:val="18"/>
                <w:szCs w:val="18"/>
              </w:rPr>
              <w:t>0,35</w:t>
            </w:r>
          </w:p>
        </w:tc>
        <w:tc>
          <w:tcPr>
            <w:tcW w:w="1418" w:type="dxa"/>
            <w:noWrap/>
            <w:hideMark/>
          </w:tcPr>
          <w:p w14:paraId="4A0570C8" w14:textId="77777777" w:rsidR="008D441E" w:rsidRPr="008D192F" w:rsidRDefault="008D441E" w:rsidP="008D441E">
            <w:pPr>
              <w:rPr>
                <w:sz w:val="18"/>
                <w:szCs w:val="18"/>
              </w:rPr>
            </w:pPr>
            <w:r w:rsidRPr="008D192F">
              <w:rPr>
                <w:sz w:val="18"/>
                <w:szCs w:val="18"/>
              </w:rPr>
              <w:t>12,52</w:t>
            </w:r>
          </w:p>
        </w:tc>
        <w:tc>
          <w:tcPr>
            <w:tcW w:w="1276" w:type="dxa"/>
            <w:noWrap/>
            <w:hideMark/>
          </w:tcPr>
          <w:p w14:paraId="4DC48D49" w14:textId="77777777" w:rsidR="008D441E" w:rsidRPr="008D192F" w:rsidRDefault="008D441E" w:rsidP="008D441E">
            <w:pPr>
              <w:rPr>
                <w:sz w:val="18"/>
                <w:szCs w:val="18"/>
              </w:rPr>
            </w:pPr>
            <w:r w:rsidRPr="008D192F">
              <w:rPr>
                <w:sz w:val="18"/>
                <w:szCs w:val="18"/>
              </w:rPr>
              <w:t>121,89</w:t>
            </w:r>
          </w:p>
        </w:tc>
        <w:tc>
          <w:tcPr>
            <w:tcW w:w="1417" w:type="dxa"/>
            <w:noWrap/>
            <w:hideMark/>
          </w:tcPr>
          <w:p w14:paraId="086D0130" w14:textId="77777777" w:rsidR="008D441E" w:rsidRPr="008D192F" w:rsidRDefault="008D441E" w:rsidP="008D441E">
            <w:pPr>
              <w:rPr>
                <w:sz w:val="18"/>
                <w:szCs w:val="18"/>
              </w:rPr>
            </w:pPr>
            <w:r w:rsidRPr="008D192F">
              <w:rPr>
                <w:sz w:val="18"/>
                <w:szCs w:val="18"/>
              </w:rPr>
              <w:t>81,42</w:t>
            </w:r>
          </w:p>
        </w:tc>
        <w:tc>
          <w:tcPr>
            <w:tcW w:w="992" w:type="dxa"/>
            <w:noWrap/>
            <w:hideMark/>
          </w:tcPr>
          <w:p w14:paraId="58D355D8" w14:textId="77777777" w:rsidR="008D441E" w:rsidRPr="008D192F" w:rsidRDefault="008D441E" w:rsidP="008D441E">
            <w:pPr>
              <w:rPr>
                <w:sz w:val="18"/>
                <w:szCs w:val="18"/>
              </w:rPr>
            </w:pPr>
            <w:r w:rsidRPr="008D192F">
              <w:rPr>
                <w:sz w:val="18"/>
                <w:szCs w:val="18"/>
              </w:rPr>
              <w:t>2,76</w:t>
            </w:r>
          </w:p>
        </w:tc>
      </w:tr>
      <w:tr w:rsidR="008D441E" w:rsidRPr="008D192F" w14:paraId="4D5B89E8" w14:textId="77777777" w:rsidTr="008D441E">
        <w:trPr>
          <w:trHeight w:val="55"/>
        </w:trPr>
        <w:tc>
          <w:tcPr>
            <w:tcW w:w="766" w:type="dxa"/>
            <w:noWrap/>
            <w:hideMark/>
          </w:tcPr>
          <w:p w14:paraId="601D1684" w14:textId="77777777" w:rsidR="008D441E" w:rsidRPr="008D192F" w:rsidRDefault="008D441E" w:rsidP="008D441E">
            <w:pPr>
              <w:rPr>
                <w:sz w:val="18"/>
                <w:szCs w:val="18"/>
              </w:rPr>
            </w:pPr>
            <w:r w:rsidRPr="008D192F">
              <w:rPr>
                <w:sz w:val="18"/>
                <w:szCs w:val="18"/>
              </w:rPr>
              <w:t>283,19</w:t>
            </w:r>
          </w:p>
        </w:tc>
        <w:tc>
          <w:tcPr>
            <w:tcW w:w="1428" w:type="dxa"/>
            <w:hideMark/>
          </w:tcPr>
          <w:p w14:paraId="56F5AB1B" w14:textId="77777777" w:rsidR="008D441E" w:rsidRPr="008D192F" w:rsidRDefault="008D441E" w:rsidP="008D441E">
            <w:pPr>
              <w:rPr>
                <w:sz w:val="18"/>
                <w:szCs w:val="18"/>
              </w:rPr>
            </w:pPr>
            <w:r w:rsidRPr="008D192F">
              <w:rPr>
                <w:sz w:val="18"/>
                <w:szCs w:val="18"/>
              </w:rPr>
              <w:t>Чай витаминный с плодами шиповника</w:t>
            </w:r>
          </w:p>
        </w:tc>
        <w:tc>
          <w:tcPr>
            <w:tcW w:w="845" w:type="dxa"/>
            <w:noWrap/>
            <w:hideMark/>
          </w:tcPr>
          <w:p w14:paraId="29B20CE4" w14:textId="77777777" w:rsidR="008D441E" w:rsidRPr="008D192F" w:rsidRDefault="008D441E" w:rsidP="008D441E">
            <w:pPr>
              <w:rPr>
                <w:sz w:val="18"/>
                <w:szCs w:val="18"/>
              </w:rPr>
            </w:pPr>
            <w:r w:rsidRPr="008D192F">
              <w:rPr>
                <w:sz w:val="18"/>
                <w:szCs w:val="18"/>
              </w:rPr>
              <w:t>200</w:t>
            </w:r>
          </w:p>
        </w:tc>
        <w:tc>
          <w:tcPr>
            <w:tcW w:w="766" w:type="dxa"/>
            <w:noWrap/>
            <w:hideMark/>
          </w:tcPr>
          <w:p w14:paraId="2EA557C1" w14:textId="77777777" w:rsidR="008D441E" w:rsidRPr="008D192F" w:rsidRDefault="008D441E" w:rsidP="008D441E">
            <w:pPr>
              <w:rPr>
                <w:sz w:val="18"/>
                <w:szCs w:val="18"/>
              </w:rPr>
            </w:pPr>
            <w:r w:rsidRPr="008D192F">
              <w:rPr>
                <w:sz w:val="18"/>
                <w:szCs w:val="18"/>
              </w:rPr>
              <w:t>0,17</w:t>
            </w:r>
          </w:p>
        </w:tc>
        <w:tc>
          <w:tcPr>
            <w:tcW w:w="766" w:type="dxa"/>
            <w:noWrap/>
            <w:hideMark/>
          </w:tcPr>
          <w:p w14:paraId="1824412F" w14:textId="77777777" w:rsidR="008D441E" w:rsidRPr="008D192F" w:rsidRDefault="008D441E" w:rsidP="008D441E">
            <w:pPr>
              <w:rPr>
                <w:sz w:val="18"/>
                <w:szCs w:val="18"/>
              </w:rPr>
            </w:pPr>
            <w:r w:rsidRPr="008D192F">
              <w:rPr>
                <w:sz w:val="18"/>
                <w:szCs w:val="18"/>
              </w:rPr>
              <w:t>0,07</w:t>
            </w:r>
          </w:p>
        </w:tc>
        <w:tc>
          <w:tcPr>
            <w:tcW w:w="866" w:type="dxa"/>
            <w:noWrap/>
            <w:hideMark/>
          </w:tcPr>
          <w:p w14:paraId="41E57926" w14:textId="77777777" w:rsidR="008D441E" w:rsidRPr="008D192F" w:rsidRDefault="008D441E" w:rsidP="008D441E">
            <w:pPr>
              <w:rPr>
                <w:sz w:val="18"/>
                <w:szCs w:val="18"/>
              </w:rPr>
            </w:pPr>
            <w:r w:rsidRPr="008D192F">
              <w:rPr>
                <w:sz w:val="18"/>
                <w:szCs w:val="18"/>
              </w:rPr>
              <w:t>12,4</w:t>
            </w:r>
          </w:p>
        </w:tc>
        <w:tc>
          <w:tcPr>
            <w:tcW w:w="1475" w:type="dxa"/>
            <w:noWrap/>
            <w:hideMark/>
          </w:tcPr>
          <w:p w14:paraId="1B656ED0" w14:textId="77777777" w:rsidR="008D441E" w:rsidRPr="008D192F" w:rsidRDefault="008D441E" w:rsidP="008D441E">
            <w:pPr>
              <w:rPr>
                <w:sz w:val="18"/>
                <w:szCs w:val="18"/>
              </w:rPr>
            </w:pPr>
            <w:r w:rsidRPr="008D192F">
              <w:rPr>
                <w:sz w:val="18"/>
                <w:szCs w:val="18"/>
              </w:rPr>
              <w:t>54,1</w:t>
            </w:r>
          </w:p>
        </w:tc>
        <w:tc>
          <w:tcPr>
            <w:tcW w:w="851" w:type="dxa"/>
            <w:noWrap/>
            <w:hideMark/>
          </w:tcPr>
          <w:p w14:paraId="1D58EA65" w14:textId="77777777" w:rsidR="008D441E" w:rsidRPr="008D192F" w:rsidRDefault="008D441E" w:rsidP="008D441E">
            <w:pPr>
              <w:rPr>
                <w:sz w:val="18"/>
                <w:szCs w:val="18"/>
              </w:rPr>
            </w:pPr>
            <w:r w:rsidRPr="008D192F">
              <w:rPr>
                <w:sz w:val="18"/>
                <w:szCs w:val="18"/>
              </w:rPr>
              <w:t> </w:t>
            </w:r>
          </w:p>
        </w:tc>
        <w:tc>
          <w:tcPr>
            <w:tcW w:w="850" w:type="dxa"/>
            <w:noWrap/>
            <w:hideMark/>
          </w:tcPr>
          <w:p w14:paraId="7724ED72" w14:textId="77777777" w:rsidR="008D441E" w:rsidRPr="008D192F" w:rsidRDefault="008D441E" w:rsidP="008D441E">
            <w:pPr>
              <w:rPr>
                <w:sz w:val="18"/>
                <w:szCs w:val="18"/>
              </w:rPr>
            </w:pPr>
            <w:r w:rsidRPr="008D192F">
              <w:rPr>
                <w:sz w:val="18"/>
                <w:szCs w:val="18"/>
              </w:rPr>
              <w:t>50</w:t>
            </w:r>
          </w:p>
        </w:tc>
        <w:tc>
          <w:tcPr>
            <w:tcW w:w="866" w:type="dxa"/>
            <w:noWrap/>
            <w:hideMark/>
          </w:tcPr>
          <w:p w14:paraId="5EB61690" w14:textId="77777777" w:rsidR="008D441E" w:rsidRPr="008D192F" w:rsidRDefault="008D441E" w:rsidP="008D441E">
            <w:pPr>
              <w:rPr>
                <w:sz w:val="18"/>
                <w:szCs w:val="18"/>
              </w:rPr>
            </w:pPr>
            <w:r w:rsidRPr="008D192F">
              <w:rPr>
                <w:sz w:val="18"/>
                <w:szCs w:val="18"/>
              </w:rPr>
              <w:t>40,85</w:t>
            </w:r>
          </w:p>
        </w:tc>
        <w:tc>
          <w:tcPr>
            <w:tcW w:w="850" w:type="dxa"/>
            <w:noWrap/>
            <w:hideMark/>
          </w:tcPr>
          <w:p w14:paraId="0A8C7EBD" w14:textId="77777777" w:rsidR="008D441E" w:rsidRPr="008D192F" w:rsidRDefault="008D441E" w:rsidP="008D441E">
            <w:pPr>
              <w:rPr>
                <w:sz w:val="18"/>
                <w:szCs w:val="18"/>
              </w:rPr>
            </w:pPr>
            <w:r w:rsidRPr="008D192F">
              <w:rPr>
                <w:sz w:val="18"/>
                <w:szCs w:val="18"/>
              </w:rPr>
              <w:t>0,19</w:t>
            </w:r>
          </w:p>
        </w:tc>
        <w:tc>
          <w:tcPr>
            <w:tcW w:w="1418" w:type="dxa"/>
            <w:noWrap/>
            <w:hideMark/>
          </w:tcPr>
          <w:p w14:paraId="4AE6C5C4" w14:textId="77777777" w:rsidR="008D441E" w:rsidRPr="008D192F" w:rsidRDefault="008D441E" w:rsidP="008D441E">
            <w:pPr>
              <w:rPr>
                <w:sz w:val="18"/>
                <w:szCs w:val="18"/>
              </w:rPr>
            </w:pPr>
            <w:r w:rsidRPr="008D192F">
              <w:rPr>
                <w:sz w:val="18"/>
                <w:szCs w:val="18"/>
              </w:rPr>
              <w:t>3,3</w:t>
            </w:r>
          </w:p>
        </w:tc>
        <w:tc>
          <w:tcPr>
            <w:tcW w:w="1276" w:type="dxa"/>
            <w:noWrap/>
            <w:hideMark/>
          </w:tcPr>
          <w:p w14:paraId="123DD762" w14:textId="77777777" w:rsidR="008D441E" w:rsidRPr="008D192F" w:rsidRDefault="008D441E" w:rsidP="008D441E">
            <w:pPr>
              <w:rPr>
                <w:sz w:val="18"/>
                <w:szCs w:val="18"/>
              </w:rPr>
            </w:pPr>
            <w:r w:rsidRPr="008D192F">
              <w:rPr>
                <w:sz w:val="18"/>
                <w:szCs w:val="18"/>
              </w:rPr>
              <w:t>0,85</w:t>
            </w:r>
          </w:p>
        </w:tc>
        <w:tc>
          <w:tcPr>
            <w:tcW w:w="1417" w:type="dxa"/>
            <w:noWrap/>
            <w:hideMark/>
          </w:tcPr>
          <w:p w14:paraId="697C82A5" w14:textId="77777777" w:rsidR="008D441E" w:rsidRPr="008D192F" w:rsidRDefault="008D441E" w:rsidP="008D441E">
            <w:pPr>
              <w:rPr>
                <w:sz w:val="18"/>
                <w:szCs w:val="18"/>
              </w:rPr>
            </w:pPr>
            <w:r w:rsidRPr="008D192F">
              <w:rPr>
                <w:sz w:val="18"/>
                <w:szCs w:val="18"/>
              </w:rPr>
              <w:t>0,85</w:t>
            </w:r>
          </w:p>
        </w:tc>
        <w:tc>
          <w:tcPr>
            <w:tcW w:w="992" w:type="dxa"/>
            <w:noWrap/>
            <w:hideMark/>
          </w:tcPr>
          <w:p w14:paraId="68ACEF0C" w14:textId="77777777" w:rsidR="008D441E" w:rsidRPr="008D192F" w:rsidRDefault="008D441E" w:rsidP="008D441E">
            <w:pPr>
              <w:rPr>
                <w:sz w:val="18"/>
                <w:szCs w:val="18"/>
              </w:rPr>
            </w:pPr>
            <w:r w:rsidRPr="008D192F">
              <w:rPr>
                <w:sz w:val="18"/>
                <w:szCs w:val="18"/>
              </w:rPr>
              <w:t>0,18</w:t>
            </w:r>
          </w:p>
        </w:tc>
      </w:tr>
      <w:tr w:rsidR="008D441E" w:rsidRPr="008D192F" w14:paraId="09CDAFC7" w14:textId="77777777" w:rsidTr="008D441E">
        <w:trPr>
          <w:trHeight w:val="55"/>
        </w:trPr>
        <w:tc>
          <w:tcPr>
            <w:tcW w:w="766" w:type="dxa"/>
            <w:noWrap/>
            <w:hideMark/>
          </w:tcPr>
          <w:p w14:paraId="4BC66E5C" w14:textId="77777777" w:rsidR="008D441E" w:rsidRPr="008D192F" w:rsidRDefault="008D441E" w:rsidP="008D441E">
            <w:pPr>
              <w:rPr>
                <w:sz w:val="18"/>
                <w:szCs w:val="18"/>
              </w:rPr>
            </w:pPr>
            <w:r w:rsidRPr="008D192F">
              <w:rPr>
                <w:sz w:val="18"/>
                <w:szCs w:val="18"/>
              </w:rPr>
              <w:t>420,05</w:t>
            </w:r>
          </w:p>
        </w:tc>
        <w:tc>
          <w:tcPr>
            <w:tcW w:w="1428" w:type="dxa"/>
            <w:hideMark/>
          </w:tcPr>
          <w:p w14:paraId="16849A8A" w14:textId="77777777" w:rsidR="008D441E" w:rsidRPr="008D192F" w:rsidRDefault="008D441E" w:rsidP="008D441E">
            <w:pPr>
              <w:rPr>
                <w:sz w:val="18"/>
                <w:szCs w:val="18"/>
              </w:rPr>
            </w:pPr>
            <w:r w:rsidRPr="008D192F">
              <w:rPr>
                <w:sz w:val="18"/>
                <w:szCs w:val="18"/>
              </w:rPr>
              <w:t>Хлеб пшеничный обогащенный витаминами для детского питания</w:t>
            </w:r>
          </w:p>
        </w:tc>
        <w:tc>
          <w:tcPr>
            <w:tcW w:w="845" w:type="dxa"/>
            <w:noWrap/>
            <w:hideMark/>
          </w:tcPr>
          <w:p w14:paraId="78294ECF" w14:textId="77777777" w:rsidR="008D441E" w:rsidRPr="008D192F" w:rsidRDefault="008D441E" w:rsidP="008D441E">
            <w:pPr>
              <w:rPr>
                <w:sz w:val="18"/>
                <w:szCs w:val="18"/>
              </w:rPr>
            </w:pPr>
            <w:r w:rsidRPr="008D192F">
              <w:rPr>
                <w:sz w:val="18"/>
                <w:szCs w:val="18"/>
              </w:rPr>
              <w:t>45</w:t>
            </w:r>
          </w:p>
        </w:tc>
        <w:tc>
          <w:tcPr>
            <w:tcW w:w="766" w:type="dxa"/>
            <w:noWrap/>
            <w:hideMark/>
          </w:tcPr>
          <w:p w14:paraId="63C1619E" w14:textId="77777777" w:rsidR="008D441E" w:rsidRPr="008D192F" w:rsidRDefault="008D441E" w:rsidP="008D441E">
            <w:pPr>
              <w:rPr>
                <w:sz w:val="18"/>
                <w:szCs w:val="18"/>
              </w:rPr>
            </w:pPr>
            <w:r w:rsidRPr="008D192F">
              <w:rPr>
                <w:sz w:val="18"/>
                <w:szCs w:val="18"/>
              </w:rPr>
              <w:t>3,6</w:t>
            </w:r>
          </w:p>
        </w:tc>
        <w:tc>
          <w:tcPr>
            <w:tcW w:w="766" w:type="dxa"/>
            <w:noWrap/>
            <w:hideMark/>
          </w:tcPr>
          <w:p w14:paraId="0CCAE582" w14:textId="77777777" w:rsidR="008D441E" w:rsidRPr="008D192F" w:rsidRDefault="008D441E" w:rsidP="008D441E">
            <w:pPr>
              <w:rPr>
                <w:sz w:val="18"/>
                <w:szCs w:val="18"/>
              </w:rPr>
            </w:pPr>
            <w:r w:rsidRPr="008D192F">
              <w:rPr>
                <w:sz w:val="18"/>
                <w:szCs w:val="18"/>
              </w:rPr>
              <w:t>0,45</w:t>
            </w:r>
          </w:p>
        </w:tc>
        <w:tc>
          <w:tcPr>
            <w:tcW w:w="866" w:type="dxa"/>
            <w:noWrap/>
            <w:hideMark/>
          </w:tcPr>
          <w:p w14:paraId="5ED37069" w14:textId="77777777" w:rsidR="008D441E" w:rsidRPr="008D192F" w:rsidRDefault="008D441E" w:rsidP="008D441E">
            <w:pPr>
              <w:rPr>
                <w:sz w:val="18"/>
                <w:szCs w:val="18"/>
              </w:rPr>
            </w:pPr>
            <w:r w:rsidRPr="008D192F">
              <w:rPr>
                <w:sz w:val="18"/>
                <w:szCs w:val="18"/>
              </w:rPr>
              <w:t>24,75</w:t>
            </w:r>
          </w:p>
        </w:tc>
        <w:tc>
          <w:tcPr>
            <w:tcW w:w="1475" w:type="dxa"/>
            <w:noWrap/>
            <w:hideMark/>
          </w:tcPr>
          <w:p w14:paraId="708C5138" w14:textId="77777777" w:rsidR="008D441E" w:rsidRPr="008D192F" w:rsidRDefault="008D441E" w:rsidP="008D441E">
            <w:pPr>
              <w:rPr>
                <w:sz w:val="18"/>
                <w:szCs w:val="18"/>
              </w:rPr>
            </w:pPr>
            <w:r w:rsidRPr="008D192F">
              <w:rPr>
                <w:sz w:val="18"/>
                <w:szCs w:val="18"/>
              </w:rPr>
              <w:t>117</w:t>
            </w:r>
          </w:p>
        </w:tc>
        <w:tc>
          <w:tcPr>
            <w:tcW w:w="851" w:type="dxa"/>
            <w:noWrap/>
            <w:hideMark/>
          </w:tcPr>
          <w:p w14:paraId="5214D2D2" w14:textId="77777777" w:rsidR="008D441E" w:rsidRPr="008D192F" w:rsidRDefault="008D441E" w:rsidP="008D441E">
            <w:pPr>
              <w:rPr>
                <w:sz w:val="18"/>
                <w:szCs w:val="18"/>
              </w:rPr>
            </w:pPr>
            <w:r w:rsidRPr="008D192F">
              <w:rPr>
                <w:sz w:val="18"/>
                <w:szCs w:val="18"/>
              </w:rPr>
              <w:t>0,15</w:t>
            </w:r>
          </w:p>
        </w:tc>
        <w:tc>
          <w:tcPr>
            <w:tcW w:w="850" w:type="dxa"/>
            <w:noWrap/>
            <w:hideMark/>
          </w:tcPr>
          <w:p w14:paraId="03E89756" w14:textId="77777777" w:rsidR="008D441E" w:rsidRPr="008D192F" w:rsidRDefault="008D441E" w:rsidP="008D441E">
            <w:pPr>
              <w:rPr>
                <w:sz w:val="18"/>
                <w:szCs w:val="18"/>
              </w:rPr>
            </w:pPr>
            <w:r w:rsidRPr="008D192F">
              <w:rPr>
                <w:sz w:val="18"/>
                <w:szCs w:val="18"/>
              </w:rPr>
              <w:t> </w:t>
            </w:r>
          </w:p>
        </w:tc>
        <w:tc>
          <w:tcPr>
            <w:tcW w:w="866" w:type="dxa"/>
            <w:noWrap/>
            <w:hideMark/>
          </w:tcPr>
          <w:p w14:paraId="0D0277F1" w14:textId="77777777" w:rsidR="008D441E" w:rsidRPr="008D192F" w:rsidRDefault="008D441E" w:rsidP="008D441E">
            <w:pPr>
              <w:rPr>
                <w:sz w:val="18"/>
                <w:szCs w:val="18"/>
              </w:rPr>
            </w:pPr>
            <w:r w:rsidRPr="008D192F">
              <w:rPr>
                <w:sz w:val="18"/>
                <w:szCs w:val="18"/>
              </w:rPr>
              <w:t> </w:t>
            </w:r>
          </w:p>
        </w:tc>
        <w:tc>
          <w:tcPr>
            <w:tcW w:w="850" w:type="dxa"/>
            <w:noWrap/>
            <w:hideMark/>
          </w:tcPr>
          <w:p w14:paraId="32C006C8" w14:textId="77777777" w:rsidR="008D441E" w:rsidRPr="008D192F" w:rsidRDefault="008D441E" w:rsidP="008D441E">
            <w:pPr>
              <w:rPr>
                <w:sz w:val="18"/>
                <w:szCs w:val="18"/>
              </w:rPr>
            </w:pPr>
            <w:r w:rsidRPr="008D192F">
              <w:rPr>
                <w:sz w:val="18"/>
                <w:szCs w:val="18"/>
              </w:rPr>
              <w:t>0,68</w:t>
            </w:r>
          </w:p>
        </w:tc>
        <w:tc>
          <w:tcPr>
            <w:tcW w:w="1418" w:type="dxa"/>
            <w:noWrap/>
            <w:hideMark/>
          </w:tcPr>
          <w:p w14:paraId="0BD10345" w14:textId="77777777" w:rsidR="008D441E" w:rsidRPr="008D192F" w:rsidRDefault="008D441E" w:rsidP="008D441E">
            <w:pPr>
              <w:rPr>
                <w:sz w:val="18"/>
                <w:szCs w:val="18"/>
              </w:rPr>
            </w:pPr>
            <w:r w:rsidRPr="008D192F">
              <w:rPr>
                <w:sz w:val="18"/>
                <w:szCs w:val="18"/>
              </w:rPr>
              <w:t>9</w:t>
            </w:r>
          </w:p>
        </w:tc>
        <w:tc>
          <w:tcPr>
            <w:tcW w:w="1276" w:type="dxa"/>
            <w:noWrap/>
            <w:hideMark/>
          </w:tcPr>
          <w:p w14:paraId="6C773505" w14:textId="77777777" w:rsidR="008D441E" w:rsidRPr="008D192F" w:rsidRDefault="008D441E" w:rsidP="008D441E">
            <w:pPr>
              <w:rPr>
                <w:sz w:val="18"/>
                <w:szCs w:val="18"/>
              </w:rPr>
            </w:pPr>
            <w:r w:rsidRPr="008D192F">
              <w:rPr>
                <w:sz w:val="18"/>
                <w:szCs w:val="18"/>
              </w:rPr>
              <w:t>29,25</w:t>
            </w:r>
          </w:p>
        </w:tc>
        <w:tc>
          <w:tcPr>
            <w:tcW w:w="1417" w:type="dxa"/>
            <w:noWrap/>
            <w:hideMark/>
          </w:tcPr>
          <w:p w14:paraId="343A018B" w14:textId="77777777" w:rsidR="008D441E" w:rsidRPr="008D192F" w:rsidRDefault="008D441E" w:rsidP="008D441E">
            <w:pPr>
              <w:rPr>
                <w:sz w:val="18"/>
                <w:szCs w:val="18"/>
              </w:rPr>
            </w:pPr>
            <w:r w:rsidRPr="008D192F">
              <w:rPr>
                <w:sz w:val="18"/>
                <w:szCs w:val="18"/>
              </w:rPr>
              <w:t>6,3</w:t>
            </w:r>
          </w:p>
        </w:tc>
        <w:tc>
          <w:tcPr>
            <w:tcW w:w="992" w:type="dxa"/>
            <w:noWrap/>
            <w:hideMark/>
          </w:tcPr>
          <w:p w14:paraId="305A0DBC" w14:textId="77777777" w:rsidR="008D441E" w:rsidRPr="008D192F" w:rsidRDefault="008D441E" w:rsidP="008D441E">
            <w:pPr>
              <w:rPr>
                <w:sz w:val="18"/>
                <w:szCs w:val="18"/>
              </w:rPr>
            </w:pPr>
            <w:r w:rsidRPr="008D192F">
              <w:rPr>
                <w:sz w:val="18"/>
                <w:szCs w:val="18"/>
              </w:rPr>
              <w:t>1,13</w:t>
            </w:r>
          </w:p>
        </w:tc>
      </w:tr>
      <w:tr w:rsidR="008D441E" w:rsidRPr="008D192F" w14:paraId="23CE1232" w14:textId="77777777" w:rsidTr="008D441E">
        <w:trPr>
          <w:trHeight w:val="55"/>
        </w:trPr>
        <w:tc>
          <w:tcPr>
            <w:tcW w:w="3039" w:type="dxa"/>
            <w:gridSpan w:val="3"/>
            <w:noWrap/>
            <w:hideMark/>
          </w:tcPr>
          <w:p w14:paraId="32DD2DE6" w14:textId="77777777" w:rsidR="008D441E" w:rsidRPr="008D192F" w:rsidRDefault="008D441E" w:rsidP="008D441E">
            <w:pPr>
              <w:rPr>
                <w:sz w:val="18"/>
                <w:szCs w:val="18"/>
              </w:rPr>
            </w:pPr>
            <w:r w:rsidRPr="008D192F">
              <w:rPr>
                <w:sz w:val="18"/>
                <w:szCs w:val="18"/>
              </w:rPr>
              <w:t xml:space="preserve">Итого за Завтрак </w:t>
            </w:r>
          </w:p>
        </w:tc>
        <w:tc>
          <w:tcPr>
            <w:tcW w:w="766" w:type="dxa"/>
            <w:noWrap/>
            <w:hideMark/>
          </w:tcPr>
          <w:p w14:paraId="6A36AAC4" w14:textId="77777777" w:rsidR="008D441E" w:rsidRPr="008D192F" w:rsidRDefault="008D441E" w:rsidP="008D441E">
            <w:pPr>
              <w:rPr>
                <w:sz w:val="18"/>
                <w:szCs w:val="18"/>
              </w:rPr>
            </w:pPr>
            <w:r w:rsidRPr="008D192F">
              <w:rPr>
                <w:sz w:val="18"/>
                <w:szCs w:val="18"/>
              </w:rPr>
              <w:t>21,74</w:t>
            </w:r>
          </w:p>
        </w:tc>
        <w:tc>
          <w:tcPr>
            <w:tcW w:w="766" w:type="dxa"/>
            <w:noWrap/>
            <w:hideMark/>
          </w:tcPr>
          <w:p w14:paraId="4E4215B7" w14:textId="77777777" w:rsidR="008D441E" w:rsidRPr="008D192F" w:rsidRDefault="008D441E" w:rsidP="008D441E">
            <w:pPr>
              <w:rPr>
                <w:sz w:val="18"/>
                <w:szCs w:val="18"/>
              </w:rPr>
            </w:pPr>
            <w:r w:rsidRPr="008D192F">
              <w:rPr>
                <w:sz w:val="18"/>
                <w:szCs w:val="18"/>
              </w:rPr>
              <w:t>19,69</w:t>
            </w:r>
          </w:p>
        </w:tc>
        <w:tc>
          <w:tcPr>
            <w:tcW w:w="866" w:type="dxa"/>
            <w:noWrap/>
            <w:hideMark/>
          </w:tcPr>
          <w:p w14:paraId="5847F8A0" w14:textId="77777777" w:rsidR="008D441E" w:rsidRPr="008D192F" w:rsidRDefault="008D441E" w:rsidP="008D441E">
            <w:pPr>
              <w:rPr>
                <w:sz w:val="18"/>
                <w:szCs w:val="18"/>
              </w:rPr>
            </w:pPr>
            <w:r w:rsidRPr="008D192F">
              <w:rPr>
                <w:sz w:val="18"/>
                <w:szCs w:val="18"/>
              </w:rPr>
              <w:t>65,75</w:t>
            </w:r>
          </w:p>
        </w:tc>
        <w:tc>
          <w:tcPr>
            <w:tcW w:w="1475" w:type="dxa"/>
            <w:noWrap/>
            <w:hideMark/>
          </w:tcPr>
          <w:p w14:paraId="5C1A0896" w14:textId="77777777" w:rsidR="008D441E" w:rsidRPr="008D192F" w:rsidRDefault="008D441E" w:rsidP="008D441E">
            <w:pPr>
              <w:rPr>
                <w:sz w:val="18"/>
                <w:szCs w:val="18"/>
              </w:rPr>
            </w:pPr>
            <w:r w:rsidRPr="008D192F">
              <w:rPr>
                <w:sz w:val="18"/>
                <w:szCs w:val="18"/>
              </w:rPr>
              <w:t>529,27</w:t>
            </w:r>
          </w:p>
        </w:tc>
        <w:tc>
          <w:tcPr>
            <w:tcW w:w="851" w:type="dxa"/>
            <w:noWrap/>
            <w:hideMark/>
          </w:tcPr>
          <w:p w14:paraId="6DC842FF" w14:textId="77777777" w:rsidR="008D441E" w:rsidRPr="008D192F" w:rsidRDefault="008D441E" w:rsidP="008D441E">
            <w:pPr>
              <w:rPr>
                <w:sz w:val="18"/>
                <w:szCs w:val="18"/>
              </w:rPr>
            </w:pPr>
            <w:r w:rsidRPr="008D192F">
              <w:rPr>
                <w:sz w:val="18"/>
                <w:szCs w:val="18"/>
              </w:rPr>
              <w:t>0,39</w:t>
            </w:r>
          </w:p>
        </w:tc>
        <w:tc>
          <w:tcPr>
            <w:tcW w:w="850" w:type="dxa"/>
            <w:noWrap/>
            <w:hideMark/>
          </w:tcPr>
          <w:p w14:paraId="36BF2F0B" w14:textId="77777777" w:rsidR="008D441E" w:rsidRPr="008D192F" w:rsidRDefault="008D441E" w:rsidP="008D441E">
            <w:pPr>
              <w:rPr>
                <w:sz w:val="18"/>
                <w:szCs w:val="18"/>
              </w:rPr>
            </w:pPr>
            <w:r w:rsidRPr="008D192F">
              <w:rPr>
                <w:sz w:val="18"/>
                <w:szCs w:val="18"/>
              </w:rPr>
              <w:t>53,45</w:t>
            </w:r>
          </w:p>
        </w:tc>
        <w:tc>
          <w:tcPr>
            <w:tcW w:w="866" w:type="dxa"/>
            <w:noWrap/>
            <w:hideMark/>
          </w:tcPr>
          <w:p w14:paraId="5F7C7CF4" w14:textId="77777777" w:rsidR="008D441E" w:rsidRPr="008D192F" w:rsidRDefault="008D441E" w:rsidP="008D441E">
            <w:pPr>
              <w:rPr>
                <w:sz w:val="18"/>
                <w:szCs w:val="18"/>
              </w:rPr>
            </w:pPr>
            <w:r w:rsidRPr="008D192F">
              <w:rPr>
                <w:sz w:val="18"/>
                <w:szCs w:val="18"/>
              </w:rPr>
              <w:t>286,08</w:t>
            </w:r>
          </w:p>
        </w:tc>
        <w:tc>
          <w:tcPr>
            <w:tcW w:w="850" w:type="dxa"/>
            <w:noWrap/>
            <w:hideMark/>
          </w:tcPr>
          <w:p w14:paraId="45D2932D" w14:textId="77777777" w:rsidR="008D441E" w:rsidRPr="008D192F" w:rsidRDefault="008D441E" w:rsidP="008D441E">
            <w:pPr>
              <w:rPr>
                <w:sz w:val="18"/>
                <w:szCs w:val="18"/>
              </w:rPr>
            </w:pPr>
            <w:r w:rsidRPr="008D192F">
              <w:rPr>
                <w:sz w:val="18"/>
                <w:szCs w:val="18"/>
              </w:rPr>
              <w:t>3,74</w:t>
            </w:r>
          </w:p>
        </w:tc>
        <w:tc>
          <w:tcPr>
            <w:tcW w:w="1418" w:type="dxa"/>
            <w:noWrap/>
            <w:hideMark/>
          </w:tcPr>
          <w:p w14:paraId="3A650CD3" w14:textId="77777777" w:rsidR="008D441E" w:rsidRPr="008D192F" w:rsidRDefault="008D441E" w:rsidP="008D441E">
            <w:pPr>
              <w:rPr>
                <w:sz w:val="18"/>
                <w:szCs w:val="18"/>
              </w:rPr>
            </w:pPr>
            <w:r w:rsidRPr="008D192F">
              <w:rPr>
                <w:sz w:val="18"/>
                <w:szCs w:val="18"/>
              </w:rPr>
              <w:t>43,76</w:t>
            </w:r>
          </w:p>
        </w:tc>
        <w:tc>
          <w:tcPr>
            <w:tcW w:w="1276" w:type="dxa"/>
            <w:noWrap/>
            <w:hideMark/>
          </w:tcPr>
          <w:p w14:paraId="51A9CE92" w14:textId="77777777" w:rsidR="008D441E" w:rsidRPr="008D192F" w:rsidRDefault="008D441E" w:rsidP="008D441E">
            <w:pPr>
              <w:rPr>
                <w:sz w:val="18"/>
                <w:szCs w:val="18"/>
              </w:rPr>
            </w:pPr>
            <w:r w:rsidRPr="008D192F">
              <w:rPr>
                <w:sz w:val="18"/>
                <w:szCs w:val="18"/>
              </w:rPr>
              <w:t>254,51</w:t>
            </w:r>
          </w:p>
        </w:tc>
        <w:tc>
          <w:tcPr>
            <w:tcW w:w="1417" w:type="dxa"/>
            <w:noWrap/>
            <w:hideMark/>
          </w:tcPr>
          <w:p w14:paraId="7A66A1A9" w14:textId="77777777" w:rsidR="008D441E" w:rsidRPr="008D192F" w:rsidRDefault="008D441E" w:rsidP="008D441E">
            <w:pPr>
              <w:rPr>
                <w:sz w:val="18"/>
                <w:szCs w:val="18"/>
              </w:rPr>
            </w:pPr>
            <w:r w:rsidRPr="008D192F">
              <w:rPr>
                <w:sz w:val="18"/>
                <w:szCs w:val="18"/>
              </w:rPr>
              <w:t>106,11</w:t>
            </w:r>
          </w:p>
        </w:tc>
        <w:tc>
          <w:tcPr>
            <w:tcW w:w="992" w:type="dxa"/>
            <w:noWrap/>
            <w:hideMark/>
          </w:tcPr>
          <w:p w14:paraId="4E54BC71" w14:textId="77777777" w:rsidR="008D441E" w:rsidRPr="008D192F" w:rsidRDefault="008D441E" w:rsidP="008D441E">
            <w:pPr>
              <w:rPr>
                <w:sz w:val="18"/>
                <w:szCs w:val="18"/>
              </w:rPr>
            </w:pPr>
            <w:r w:rsidRPr="008D192F">
              <w:rPr>
                <w:sz w:val="18"/>
                <w:szCs w:val="18"/>
              </w:rPr>
              <w:t>5,06</w:t>
            </w:r>
          </w:p>
        </w:tc>
      </w:tr>
      <w:tr w:rsidR="008D441E" w:rsidRPr="008D192F" w14:paraId="204463D4" w14:textId="77777777" w:rsidTr="008D441E">
        <w:trPr>
          <w:trHeight w:val="55"/>
        </w:trPr>
        <w:tc>
          <w:tcPr>
            <w:tcW w:w="15432" w:type="dxa"/>
            <w:gridSpan w:val="15"/>
            <w:noWrap/>
            <w:hideMark/>
          </w:tcPr>
          <w:p w14:paraId="339CC528" w14:textId="77777777" w:rsidR="008D441E" w:rsidRPr="008D192F" w:rsidRDefault="008D441E" w:rsidP="008D441E">
            <w:pPr>
              <w:rPr>
                <w:sz w:val="18"/>
                <w:szCs w:val="18"/>
              </w:rPr>
            </w:pPr>
            <w:r w:rsidRPr="008D192F">
              <w:rPr>
                <w:sz w:val="18"/>
                <w:szCs w:val="18"/>
              </w:rPr>
              <w:t xml:space="preserve">Обед </w:t>
            </w:r>
          </w:p>
        </w:tc>
      </w:tr>
      <w:tr w:rsidR="008D441E" w:rsidRPr="008D192F" w14:paraId="18C5A732" w14:textId="77777777" w:rsidTr="008D441E">
        <w:trPr>
          <w:trHeight w:val="55"/>
        </w:trPr>
        <w:tc>
          <w:tcPr>
            <w:tcW w:w="766" w:type="dxa"/>
            <w:noWrap/>
            <w:hideMark/>
          </w:tcPr>
          <w:p w14:paraId="7AB67CC0" w14:textId="77777777" w:rsidR="008D441E" w:rsidRPr="008D192F" w:rsidRDefault="008D441E" w:rsidP="008D441E">
            <w:pPr>
              <w:rPr>
                <w:sz w:val="18"/>
                <w:szCs w:val="18"/>
              </w:rPr>
            </w:pPr>
            <w:r w:rsidRPr="008D192F">
              <w:rPr>
                <w:sz w:val="18"/>
                <w:szCs w:val="18"/>
              </w:rPr>
              <w:t>66,09</w:t>
            </w:r>
          </w:p>
        </w:tc>
        <w:tc>
          <w:tcPr>
            <w:tcW w:w="1428" w:type="dxa"/>
            <w:hideMark/>
          </w:tcPr>
          <w:p w14:paraId="45DCCF8E" w14:textId="77777777" w:rsidR="008D441E" w:rsidRPr="008D192F" w:rsidRDefault="008D441E" w:rsidP="008D441E">
            <w:pPr>
              <w:rPr>
                <w:sz w:val="18"/>
                <w:szCs w:val="18"/>
              </w:rPr>
            </w:pPr>
            <w:r w:rsidRPr="008D192F">
              <w:rPr>
                <w:sz w:val="18"/>
                <w:szCs w:val="18"/>
              </w:rPr>
              <w:t xml:space="preserve">Суп с макаронными изделиями </w:t>
            </w:r>
          </w:p>
        </w:tc>
        <w:tc>
          <w:tcPr>
            <w:tcW w:w="845" w:type="dxa"/>
            <w:noWrap/>
            <w:hideMark/>
          </w:tcPr>
          <w:p w14:paraId="43135387" w14:textId="77777777" w:rsidR="008D441E" w:rsidRPr="008D192F" w:rsidRDefault="008D441E" w:rsidP="008D441E">
            <w:pPr>
              <w:rPr>
                <w:sz w:val="18"/>
                <w:szCs w:val="18"/>
              </w:rPr>
            </w:pPr>
            <w:r w:rsidRPr="008D192F">
              <w:rPr>
                <w:sz w:val="18"/>
                <w:szCs w:val="18"/>
              </w:rPr>
              <w:t>250</w:t>
            </w:r>
          </w:p>
        </w:tc>
        <w:tc>
          <w:tcPr>
            <w:tcW w:w="766" w:type="dxa"/>
            <w:noWrap/>
            <w:hideMark/>
          </w:tcPr>
          <w:p w14:paraId="57782CD2" w14:textId="77777777" w:rsidR="008D441E" w:rsidRPr="008D192F" w:rsidRDefault="008D441E" w:rsidP="008D441E">
            <w:pPr>
              <w:rPr>
                <w:sz w:val="18"/>
                <w:szCs w:val="18"/>
              </w:rPr>
            </w:pPr>
            <w:r w:rsidRPr="008D192F">
              <w:rPr>
                <w:sz w:val="18"/>
                <w:szCs w:val="18"/>
              </w:rPr>
              <w:t>3,27</w:t>
            </w:r>
          </w:p>
        </w:tc>
        <w:tc>
          <w:tcPr>
            <w:tcW w:w="766" w:type="dxa"/>
            <w:noWrap/>
            <w:hideMark/>
          </w:tcPr>
          <w:p w14:paraId="385C58C5" w14:textId="77777777" w:rsidR="008D441E" w:rsidRPr="008D192F" w:rsidRDefault="008D441E" w:rsidP="008D441E">
            <w:pPr>
              <w:rPr>
                <w:sz w:val="18"/>
                <w:szCs w:val="18"/>
              </w:rPr>
            </w:pPr>
            <w:r w:rsidRPr="008D192F">
              <w:rPr>
                <w:sz w:val="18"/>
                <w:szCs w:val="18"/>
              </w:rPr>
              <w:t>3,05</w:t>
            </w:r>
          </w:p>
        </w:tc>
        <w:tc>
          <w:tcPr>
            <w:tcW w:w="866" w:type="dxa"/>
            <w:noWrap/>
            <w:hideMark/>
          </w:tcPr>
          <w:p w14:paraId="49C6474C" w14:textId="77777777" w:rsidR="008D441E" w:rsidRPr="008D192F" w:rsidRDefault="008D441E" w:rsidP="008D441E">
            <w:pPr>
              <w:rPr>
                <w:sz w:val="18"/>
                <w:szCs w:val="18"/>
              </w:rPr>
            </w:pPr>
            <w:r w:rsidRPr="008D192F">
              <w:rPr>
                <w:sz w:val="18"/>
                <w:szCs w:val="18"/>
              </w:rPr>
              <w:t>22</w:t>
            </w:r>
          </w:p>
        </w:tc>
        <w:tc>
          <w:tcPr>
            <w:tcW w:w="1475" w:type="dxa"/>
            <w:noWrap/>
            <w:hideMark/>
          </w:tcPr>
          <w:p w14:paraId="56A9FE42" w14:textId="77777777" w:rsidR="008D441E" w:rsidRPr="008D192F" w:rsidRDefault="008D441E" w:rsidP="008D441E">
            <w:pPr>
              <w:rPr>
                <w:sz w:val="18"/>
                <w:szCs w:val="18"/>
              </w:rPr>
            </w:pPr>
            <w:r w:rsidRPr="008D192F">
              <w:rPr>
                <w:sz w:val="18"/>
                <w:szCs w:val="18"/>
              </w:rPr>
              <w:t>128,76</w:t>
            </w:r>
          </w:p>
        </w:tc>
        <w:tc>
          <w:tcPr>
            <w:tcW w:w="851" w:type="dxa"/>
            <w:noWrap/>
            <w:hideMark/>
          </w:tcPr>
          <w:p w14:paraId="528C0709" w14:textId="77777777" w:rsidR="008D441E" w:rsidRPr="008D192F" w:rsidRDefault="008D441E" w:rsidP="008D441E">
            <w:pPr>
              <w:rPr>
                <w:sz w:val="18"/>
                <w:szCs w:val="18"/>
              </w:rPr>
            </w:pPr>
            <w:r w:rsidRPr="008D192F">
              <w:rPr>
                <w:sz w:val="18"/>
                <w:szCs w:val="18"/>
              </w:rPr>
              <w:t>0,12</w:t>
            </w:r>
          </w:p>
        </w:tc>
        <w:tc>
          <w:tcPr>
            <w:tcW w:w="850" w:type="dxa"/>
            <w:noWrap/>
            <w:hideMark/>
          </w:tcPr>
          <w:p w14:paraId="60F6D509" w14:textId="77777777" w:rsidR="008D441E" w:rsidRPr="008D192F" w:rsidRDefault="008D441E" w:rsidP="008D441E">
            <w:pPr>
              <w:rPr>
                <w:sz w:val="18"/>
                <w:szCs w:val="18"/>
              </w:rPr>
            </w:pPr>
            <w:r w:rsidRPr="008D192F">
              <w:rPr>
                <w:sz w:val="18"/>
                <w:szCs w:val="18"/>
              </w:rPr>
              <w:t>16,5</w:t>
            </w:r>
          </w:p>
        </w:tc>
        <w:tc>
          <w:tcPr>
            <w:tcW w:w="866" w:type="dxa"/>
            <w:noWrap/>
            <w:hideMark/>
          </w:tcPr>
          <w:p w14:paraId="7857A244" w14:textId="77777777" w:rsidR="008D441E" w:rsidRPr="008D192F" w:rsidRDefault="008D441E" w:rsidP="008D441E">
            <w:pPr>
              <w:rPr>
                <w:sz w:val="18"/>
                <w:szCs w:val="18"/>
              </w:rPr>
            </w:pPr>
            <w:r w:rsidRPr="008D192F">
              <w:rPr>
                <w:sz w:val="18"/>
                <w:szCs w:val="18"/>
              </w:rPr>
              <w:t>202,25</w:t>
            </w:r>
          </w:p>
        </w:tc>
        <w:tc>
          <w:tcPr>
            <w:tcW w:w="850" w:type="dxa"/>
            <w:noWrap/>
            <w:hideMark/>
          </w:tcPr>
          <w:p w14:paraId="54F90F66" w14:textId="77777777" w:rsidR="008D441E" w:rsidRPr="008D192F" w:rsidRDefault="008D441E" w:rsidP="008D441E">
            <w:pPr>
              <w:rPr>
                <w:sz w:val="18"/>
                <w:szCs w:val="18"/>
              </w:rPr>
            </w:pPr>
            <w:r w:rsidRPr="008D192F">
              <w:rPr>
                <w:sz w:val="18"/>
                <w:szCs w:val="18"/>
              </w:rPr>
              <w:t>1,34</w:t>
            </w:r>
          </w:p>
        </w:tc>
        <w:tc>
          <w:tcPr>
            <w:tcW w:w="1418" w:type="dxa"/>
            <w:noWrap/>
            <w:hideMark/>
          </w:tcPr>
          <w:p w14:paraId="71D0B044" w14:textId="77777777" w:rsidR="008D441E" w:rsidRPr="008D192F" w:rsidRDefault="008D441E" w:rsidP="008D441E">
            <w:pPr>
              <w:rPr>
                <w:sz w:val="18"/>
                <w:szCs w:val="18"/>
              </w:rPr>
            </w:pPr>
            <w:r w:rsidRPr="008D192F">
              <w:rPr>
                <w:sz w:val="18"/>
                <w:szCs w:val="18"/>
              </w:rPr>
              <w:t>18,88</w:t>
            </w:r>
          </w:p>
        </w:tc>
        <w:tc>
          <w:tcPr>
            <w:tcW w:w="1276" w:type="dxa"/>
            <w:noWrap/>
            <w:hideMark/>
          </w:tcPr>
          <w:p w14:paraId="6E071657" w14:textId="77777777" w:rsidR="008D441E" w:rsidRPr="008D192F" w:rsidRDefault="008D441E" w:rsidP="008D441E">
            <w:pPr>
              <w:rPr>
                <w:sz w:val="18"/>
                <w:szCs w:val="18"/>
              </w:rPr>
            </w:pPr>
            <w:r w:rsidRPr="008D192F">
              <w:rPr>
                <w:sz w:val="18"/>
                <w:szCs w:val="18"/>
              </w:rPr>
              <w:t>63,55</w:t>
            </w:r>
          </w:p>
        </w:tc>
        <w:tc>
          <w:tcPr>
            <w:tcW w:w="1417" w:type="dxa"/>
            <w:noWrap/>
            <w:hideMark/>
          </w:tcPr>
          <w:p w14:paraId="20F0E857" w14:textId="77777777" w:rsidR="008D441E" w:rsidRPr="008D192F" w:rsidRDefault="008D441E" w:rsidP="008D441E">
            <w:pPr>
              <w:rPr>
                <w:sz w:val="18"/>
                <w:szCs w:val="18"/>
              </w:rPr>
            </w:pPr>
            <w:r w:rsidRPr="008D192F">
              <w:rPr>
                <w:sz w:val="18"/>
                <w:szCs w:val="18"/>
              </w:rPr>
              <w:t>24,27</w:t>
            </w:r>
          </w:p>
        </w:tc>
        <w:tc>
          <w:tcPr>
            <w:tcW w:w="992" w:type="dxa"/>
            <w:noWrap/>
            <w:hideMark/>
          </w:tcPr>
          <w:p w14:paraId="550E1843" w14:textId="77777777" w:rsidR="008D441E" w:rsidRPr="008D192F" w:rsidRDefault="008D441E" w:rsidP="008D441E">
            <w:pPr>
              <w:rPr>
                <w:sz w:val="18"/>
                <w:szCs w:val="18"/>
              </w:rPr>
            </w:pPr>
            <w:r w:rsidRPr="008D192F">
              <w:rPr>
                <w:sz w:val="18"/>
                <w:szCs w:val="18"/>
              </w:rPr>
              <w:t>1,01</w:t>
            </w:r>
          </w:p>
        </w:tc>
      </w:tr>
      <w:tr w:rsidR="008D441E" w:rsidRPr="008D192F" w14:paraId="6E6C63AA" w14:textId="77777777" w:rsidTr="008D441E">
        <w:trPr>
          <w:trHeight w:val="55"/>
        </w:trPr>
        <w:tc>
          <w:tcPr>
            <w:tcW w:w="766" w:type="dxa"/>
            <w:noWrap/>
            <w:hideMark/>
          </w:tcPr>
          <w:p w14:paraId="71ABEF5F" w14:textId="77777777" w:rsidR="008D441E" w:rsidRPr="008D192F" w:rsidRDefault="008D441E" w:rsidP="008D441E">
            <w:pPr>
              <w:rPr>
                <w:sz w:val="18"/>
                <w:szCs w:val="18"/>
              </w:rPr>
            </w:pPr>
            <w:r w:rsidRPr="008D192F">
              <w:rPr>
                <w:sz w:val="18"/>
                <w:szCs w:val="18"/>
              </w:rPr>
              <w:t>130,02</w:t>
            </w:r>
          </w:p>
        </w:tc>
        <w:tc>
          <w:tcPr>
            <w:tcW w:w="1428" w:type="dxa"/>
            <w:hideMark/>
          </w:tcPr>
          <w:p w14:paraId="6C0AF0EB" w14:textId="77777777" w:rsidR="008D441E" w:rsidRPr="008D192F" w:rsidRDefault="008D441E" w:rsidP="008D441E">
            <w:pPr>
              <w:rPr>
                <w:sz w:val="18"/>
                <w:szCs w:val="18"/>
              </w:rPr>
            </w:pPr>
            <w:r w:rsidRPr="008D192F">
              <w:rPr>
                <w:sz w:val="18"/>
                <w:szCs w:val="18"/>
              </w:rPr>
              <w:t>Плов из мяса птицы</w:t>
            </w:r>
          </w:p>
        </w:tc>
        <w:tc>
          <w:tcPr>
            <w:tcW w:w="845" w:type="dxa"/>
            <w:noWrap/>
            <w:hideMark/>
          </w:tcPr>
          <w:p w14:paraId="7AC9464D" w14:textId="77777777" w:rsidR="008D441E" w:rsidRPr="008D192F" w:rsidRDefault="008D441E" w:rsidP="008D441E">
            <w:pPr>
              <w:rPr>
                <w:sz w:val="18"/>
                <w:szCs w:val="18"/>
              </w:rPr>
            </w:pPr>
            <w:r w:rsidRPr="008D192F">
              <w:rPr>
                <w:sz w:val="18"/>
                <w:szCs w:val="18"/>
              </w:rPr>
              <w:t>170</w:t>
            </w:r>
          </w:p>
        </w:tc>
        <w:tc>
          <w:tcPr>
            <w:tcW w:w="766" w:type="dxa"/>
            <w:noWrap/>
            <w:hideMark/>
          </w:tcPr>
          <w:p w14:paraId="169AFD93" w14:textId="77777777" w:rsidR="008D441E" w:rsidRPr="008D192F" w:rsidRDefault="008D441E" w:rsidP="008D441E">
            <w:pPr>
              <w:rPr>
                <w:sz w:val="18"/>
                <w:szCs w:val="18"/>
              </w:rPr>
            </w:pPr>
            <w:r w:rsidRPr="008D192F">
              <w:rPr>
                <w:sz w:val="18"/>
                <w:szCs w:val="18"/>
              </w:rPr>
              <w:t>14,04</w:t>
            </w:r>
          </w:p>
        </w:tc>
        <w:tc>
          <w:tcPr>
            <w:tcW w:w="766" w:type="dxa"/>
            <w:noWrap/>
            <w:hideMark/>
          </w:tcPr>
          <w:p w14:paraId="52FE9EC8" w14:textId="77777777" w:rsidR="008D441E" w:rsidRPr="008D192F" w:rsidRDefault="008D441E" w:rsidP="008D441E">
            <w:pPr>
              <w:rPr>
                <w:sz w:val="18"/>
                <w:szCs w:val="18"/>
              </w:rPr>
            </w:pPr>
            <w:r w:rsidRPr="008D192F">
              <w:rPr>
                <w:sz w:val="18"/>
                <w:szCs w:val="18"/>
              </w:rPr>
              <w:t>16,36</w:t>
            </w:r>
          </w:p>
        </w:tc>
        <w:tc>
          <w:tcPr>
            <w:tcW w:w="866" w:type="dxa"/>
            <w:noWrap/>
            <w:hideMark/>
          </w:tcPr>
          <w:p w14:paraId="0D1E4935" w14:textId="77777777" w:rsidR="008D441E" w:rsidRPr="008D192F" w:rsidRDefault="008D441E" w:rsidP="008D441E">
            <w:pPr>
              <w:rPr>
                <w:sz w:val="18"/>
                <w:szCs w:val="18"/>
              </w:rPr>
            </w:pPr>
            <w:r w:rsidRPr="008D192F">
              <w:rPr>
                <w:sz w:val="18"/>
                <w:szCs w:val="18"/>
              </w:rPr>
              <w:t>37,01</w:t>
            </w:r>
          </w:p>
        </w:tc>
        <w:tc>
          <w:tcPr>
            <w:tcW w:w="1475" w:type="dxa"/>
            <w:noWrap/>
            <w:hideMark/>
          </w:tcPr>
          <w:p w14:paraId="5DEB34F8" w14:textId="77777777" w:rsidR="008D441E" w:rsidRPr="008D192F" w:rsidRDefault="008D441E" w:rsidP="008D441E">
            <w:pPr>
              <w:rPr>
                <w:sz w:val="18"/>
                <w:szCs w:val="18"/>
              </w:rPr>
            </w:pPr>
            <w:r w:rsidRPr="008D192F">
              <w:rPr>
                <w:sz w:val="18"/>
                <w:szCs w:val="18"/>
              </w:rPr>
              <w:t>352,06</w:t>
            </w:r>
          </w:p>
        </w:tc>
        <w:tc>
          <w:tcPr>
            <w:tcW w:w="851" w:type="dxa"/>
            <w:noWrap/>
            <w:hideMark/>
          </w:tcPr>
          <w:p w14:paraId="235BE935" w14:textId="77777777" w:rsidR="008D441E" w:rsidRPr="008D192F" w:rsidRDefault="008D441E" w:rsidP="008D441E">
            <w:pPr>
              <w:rPr>
                <w:sz w:val="18"/>
                <w:szCs w:val="18"/>
              </w:rPr>
            </w:pPr>
            <w:r w:rsidRPr="008D192F">
              <w:rPr>
                <w:sz w:val="18"/>
                <w:szCs w:val="18"/>
              </w:rPr>
              <w:t>0,1</w:t>
            </w:r>
          </w:p>
        </w:tc>
        <w:tc>
          <w:tcPr>
            <w:tcW w:w="850" w:type="dxa"/>
            <w:noWrap/>
            <w:hideMark/>
          </w:tcPr>
          <w:p w14:paraId="180E6B4D" w14:textId="77777777" w:rsidR="008D441E" w:rsidRPr="008D192F" w:rsidRDefault="008D441E" w:rsidP="008D441E">
            <w:pPr>
              <w:rPr>
                <w:sz w:val="18"/>
                <w:szCs w:val="18"/>
              </w:rPr>
            </w:pPr>
            <w:r w:rsidRPr="008D192F">
              <w:rPr>
                <w:sz w:val="18"/>
                <w:szCs w:val="18"/>
              </w:rPr>
              <w:t>4,23</w:t>
            </w:r>
          </w:p>
        </w:tc>
        <w:tc>
          <w:tcPr>
            <w:tcW w:w="866" w:type="dxa"/>
            <w:noWrap/>
            <w:hideMark/>
          </w:tcPr>
          <w:p w14:paraId="7C3722AA" w14:textId="77777777" w:rsidR="008D441E" w:rsidRPr="008D192F" w:rsidRDefault="008D441E" w:rsidP="008D441E">
            <w:pPr>
              <w:rPr>
                <w:sz w:val="18"/>
                <w:szCs w:val="18"/>
              </w:rPr>
            </w:pPr>
            <w:r w:rsidRPr="008D192F">
              <w:rPr>
                <w:sz w:val="18"/>
                <w:szCs w:val="18"/>
              </w:rPr>
              <w:t>249,24</w:t>
            </w:r>
          </w:p>
        </w:tc>
        <w:tc>
          <w:tcPr>
            <w:tcW w:w="850" w:type="dxa"/>
            <w:noWrap/>
            <w:hideMark/>
          </w:tcPr>
          <w:p w14:paraId="6A39CEB7" w14:textId="77777777" w:rsidR="008D441E" w:rsidRPr="008D192F" w:rsidRDefault="008D441E" w:rsidP="008D441E">
            <w:pPr>
              <w:rPr>
                <w:sz w:val="18"/>
                <w:szCs w:val="18"/>
              </w:rPr>
            </w:pPr>
            <w:r w:rsidRPr="008D192F">
              <w:rPr>
                <w:sz w:val="18"/>
                <w:szCs w:val="18"/>
              </w:rPr>
              <w:t>3,42</w:t>
            </w:r>
          </w:p>
        </w:tc>
        <w:tc>
          <w:tcPr>
            <w:tcW w:w="1418" w:type="dxa"/>
            <w:noWrap/>
            <w:hideMark/>
          </w:tcPr>
          <w:p w14:paraId="46BC1F2B" w14:textId="77777777" w:rsidR="008D441E" w:rsidRPr="008D192F" w:rsidRDefault="008D441E" w:rsidP="008D441E">
            <w:pPr>
              <w:rPr>
                <w:sz w:val="18"/>
                <w:szCs w:val="18"/>
              </w:rPr>
            </w:pPr>
            <w:r w:rsidRPr="008D192F">
              <w:rPr>
                <w:sz w:val="18"/>
                <w:szCs w:val="18"/>
              </w:rPr>
              <w:t>19,5</w:t>
            </w:r>
          </w:p>
        </w:tc>
        <w:tc>
          <w:tcPr>
            <w:tcW w:w="1276" w:type="dxa"/>
            <w:noWrap/>
            <w:hideMark/>
          </w:tcPr>
          <w:p w14:paraId="3A04828C" w14:textId="77777777" w:rsidR="008D441E" w:rsidRPr="008D192F" w:rsidRDefault="008D441E" w:rsidP="008D441E">
            <w:pPr>
              <w:rPr>
                <w:sz w:val="18"/>
                <w:szCs w:val="18"/>
              </w:rPr>
            </w:pPr>
            <w:r w:rsidRPr="008D192F">
              <w:rPr>
                <w:sz w:val="18"/>
                <w:szCs w:val="18"/>
              </w:rPr>
              <w:t>158,03</w:t>
            </w:r>
          </w:p>
        </w:tc>
        <w:tc>
          <w:tcPr>
            <w:tcW w:w="1417" w:type="dxa"/>
            <w:noWrap/>
            <w:hideMark/>
          </w:tcPr>
          <w:p w14:paraId="5A110B1A" w14:textId="77777777" w:rsidR="008D441E" w:rsidRPr="008D192F" w:rsidRDefault="008D441E" w:rsidP="008D441E">
            <w:pPr>
              <w:rPr>
                <w:sz w:val="18"/>
                <w:szCs w:val="18"/>
              </w:rPr>
            </w:pPr>
            <w:r w:rsidRPr="008D192F">
              <w:rPr>
                <w:sz w:val="18"/>
                <w:szCs w:val="18"/>
              </w:rPr>
              <w:t>39,62</w:t>
            </w:r>
          </w:p>
        </w:tc>
        <w:tc>
          <w:tcPr>
            <w:tcW w:w="992" w:type="dxa"/>
            <w:noWrap/>
            <w:hideMark/>
          </w:tcPr>
          <w:p w14:paraId="5AE3C0E8" w14:textId="77777777" w:rsidR="008D441E" w:rsidRPr="008D192F" w:rsidRDefault="008D441E" w:rsidP="008D441E">
            <w:pPr>
              <w:rPr>
                <w:sz w:val="18"/>
                <w:szCs w:val="18"/>
              </w:rPr>
            </w:pPr>
            <w:r w:rsidRPr="008D192F">
              <w:rPr>
                <w:sz w:val="18"/>
                <w:szCs w:val="18"/>
              </w:rPr>
              <w:t>1,33</w:t>
            </w:r>
          </w:p>
        </w:tc>
      </w:tr>
      <w:tr w:rsidR="008D441E" w:rsidRPr="008D192F" w14:paraId="3E120BC3" w14:textId="77777777" w:rsidTr="008D441E">
        <w:trPr>
          <w:trHeight w:val="55"/>
        </w:trPr>
        <w:tc>
          <w:tcPr>
            <w:tcW w:w="766" w:type="dxa"/>
            <w:noWrap/>
            <w:hideMark/>
          </w:tcPr>
          <w:p w14:paraId="4F38535D" w14:textId="77777777" w:rsidR="008D441E" w:rsidRPr="008D192F" w:rsidRDefault="008D441E" w:rsidP="008D441E">
            <w:pPr>
              <w:rPr>
                <w:sz w:val="18"/>
                <w:szCs w:val="18"/>
              </w:rPr>
            </w:pPr>
            <w:r w:rsidRPr="008D192F">
              <w:rPr>
                <w:sz w:val="18"/>
                <w:szCs w:val="18"/>
              </w:rPr>
              <w:t>283,01</w:t>
            </w:r>
          </w:p>
        </w:tc>
        <w:tc>
          <w:tcPr>
            <w:tcW w:w="1428" w:type="dxa"/>
            <w:hideMark/>
          </w:tcPr>
          <w:p w14:paraId="3EE2F220" w14:textId="77777777" w:rsidR="008D441E" w:rsidRPr="008D192F" w:rsidRDefault="008D441E" w:rsidP="008D441E">
            <w:pPr>
              <w:rPr>
                <w:sz w:val="18"/>
                <w:szCs w:val="18"/>
              </w:rPr>
            </w:pPr>
            <w:r w:rsidRPr="008D192F">
              <w:rPr>
                <w:sz w:val="18"/>
                <w:szCs w:val="18"/>
              </w:rPr>
              <w:t xml:space="preserve">Чай с сахаром </w:t>
            </w:r>
          </w:p>
        </w:tc>
        <w:tc>
          <w:tcPr>
            <w:tcW w:w="845" w:type="dxa"/>
            <w:noWrap/>
            <w:hideMark/>
          </w:tcPr>
          <w:p w14:paraId="236F7936" w14:textId="77777777" w:rsidR="008D441E" w:rsidRPr="008D192F" w:rsidRDefault="008D441E" w:rsidP="008D441E">
            <w:pPr>
              <w:rPr>
                <w:sz w:val="18"/>
                <w:szCs w:val="18"/>
              </w:rPr>
            </w:pPr>
            <w:r w:rsidRPr="008D192F">
              <w:rPr>
                <w:sz w:val="18"/>
                <w:szCs w:val="18"/>
              </w:rPr>
              <w:t>200</w:t>
            </w:r>
          </w:p>
        </w:tc>
        <w:tc>
          <w:tcPr>
            <w:tcW w:w="766" w:type="dxa"/>
            <w:noWrap/>
            <w:hideMark/>
          </w:tcPr>
          <w:p w14:paraId="0689E051" w14:textId="77777777" w:rsidR="008D441E" w:rsidRPr="008D192F" w:rsidRDefault="008D441E" w:rsidP="008D441E">
            <w:pPr>
              <w:rPr>
                <w:sz w:val="18"/>
                <w:szCs w:val="18"/>
              </w:rPr>
            </w:pPr>
            <w:r w:rsidRPr="008D192F">
              <w:rPr>
                <w:sz w:val="18"/>
                <w:szCs w:val="18"/>
              </w:rPr>
              <w:t> </w:t>
            </w:r>
          </w:p>
        </w:tc>
        <w:tc>
          <w:tcPr>
            <w:tcW w:w="766" w:type="dxa"/>
            <w:noWrap/>
            <w:hideMark/>
          </w:tcPr>
          <w:p w14:paraId="726F32C7" w14:textId="77777777" w:rsidR="008D441E" w:rsidRPr="008D192F" w:rsidRDefault="008D441E" w:rsidP="008D441E">
            <w:pPr>
              <w:rPr>
                <w:sz w:val="18"/>
                <w:szCs w:val="18"/>
              </w:rPr>
            </w:pPr>
            <w:r w:rsidRPr="008D192F">
              <w:rPr>
                <w:sz w:val="18"/>
                <w:szCs w:val="18"/>
              </w:rPr>
              <w:t> </w:t>
            </w:r>
          </w:p>
        </w:tc>
        <w:tc>
          <w:tcPr>
            <w:tcW w:w="866" w:type="dxa"/>
            <w:noWrap/>
            <w:hideMark/>
          </w:tcPr>
          <w:p w14:paraId="2EFBF4B4" w14:textId="77777777" w:rsidR="008D441E" w:rsidRPr="008D192F" w:rsidRDefault="008D441E" w:rsidP="008D441E">
            <w:pPr>
              <w:rPr>
                <w:sz w:val="18"/>
                <w:szCs w:val="18"/>
              </w:rPr>
            </w:pPr>
            <w:r w:rsidRPr="008D192F">
              <w:rPr>
                <w:sz w:val="18"/>
                <w:szCs w:val="18"/>
              </w:rPr>
              <w:t>11,98</w:t>
            </w:r>
          </w:p>
        </w:tc>
        <w:tc>
          <w:tcPr>
            <w:tcW w:w="1475" w:type="dxa"/>
            <w:noWrap/>
            <w:hideMark/>
          </w:tcPr>
          <w:p w14:paraId="12E77356" w14:textId="77777777" w:rsidR="008D441E" w:rsidRPr="008D192F" w:rsidRDefault="008D441E" w:rsidP="008D441E">
            <w:pPr>
              <w:rPr>
                <w:sz w:val="18"/>
                <w:szCs w:val="18"/>
              </w:rPr>
            </w:pPr>
            <w:r w:rsidRPr="008D192F">
              <w:rPr>
                <w:sz w:val="18"/>
                <w:szCs w:val="18"/>
              </w:rPr>
              <w:t>47,88</w:t>
            </w:r>
          </w:p>
        </w:tc>
        <w:tc>
          <w:tcPr>
            <w:tcW w:w="851" w:type="dxa"/>
            <w:noWrap/>
            <w:hideMark/>
          </w:tcPr>
          <w:p w14:paraId="54406AD4" w14:textId="77777777" w:rsidR="008D441E" w:rsidRPr="008D192F" w:rsidRDefault="008D441E" w:rsidP="008D441E">
            <w:pPr>
              <w:rPr>
                <w:sz w:val="18"/>
                <w:szCs w:val="18"/>
              </w:rPr>
            </w:pPr>
            <w:r w:rsidRPr="008D192F">
              <w:rPr>
                <w:sz w:val="18"/>
                <w:szCs w:val="18"/>
              </w:rPr>
              <w:t> </w:t>
            </w:r>
          </w:p>
        </w:tc>
        <w:tc>
          <w:tcPr>
            <w:tcW w:w="850" w:type="dxa"/>
            <w:noWrap/>
            <w:hideMark/>
          </w:tcPr>
          <w:p w14:paraId="464F36E2" w14:textId="77777777" w:rsidR="008D441E" w:rsidRPr="008D192F" w:rsidRDefault="008D441E" w:rsidP="008D441E">
            <w:pPr>
              <w:rPr>
                <w:sz w:val="18"/>
                <w:szCs w:val="18"/>
              </w:rPr>
            </w:pPr>
            <w:r w:rsidRPr="008D192F">
              <w:rPr>
                <w:sz w:val="18"/>
                <w:szCs w:val="18"/>
              </w:rPr>
              <w:t> </w:t>
            </w:r>
          </w:p>
        </w:tc>
        <w:tc>
          <w:tcPr>
            <w:tcW w:w="866" w:type="dxa"/>
            <w:noWrap/>
            <w:hideMark/>
          </w:tcPr>
          <w:p w14:paraId="67F95D35" w14:textId="77777777" w:rsidR="008D441E" w:rsidRPr="008D192F" w:rsidRDefault="008D441E" w:rsidP="008D441E">
            <w:pPr>
              <w:rPr>
                <w:sz w:val="18"/>
                <w:szCs w:val="18"/>
              </w:rPr>
            </w:pPr>
            <w:r w:rsidRPr="008D192F">
              <w:rPr>
                <w:sz w:val="18"/>
                <w:szCs w:val="18"/>
              </w:rPr>
              <w:t> </w:t>
            </w:r>
          </w:p>
        </w:tc>
        <w:tc>
          <w:tcPr>
            <w:tcW w:w="850" w:type="dxa"/>
            <w:noWrap/>
            <w:hideMark/>
          </w:tcPr>
          <w:p w14:paraId="6479A3AD" w14:textId="77777777" w:rsidR="008D441E" w:rsidRPr="008D192F" w:rsidRDefault="008D441E" w:rsidP="008D441E">
            <w:pPr>
              <w:rPr>
                <w:sz w:val="18"/>
                <w:szCs w:val="18"/>
              </w:rPr>
            </w:pPr>
            <w:r w:rsidRPr="008D192F">
              <w:rPr>
                <w:sz w:val="18"/>
                <w:szCs w:val="18"/>
              </w:rPr>
              <w:t> </w:t>
            </w:r>
          </w:p>
        </w:tc>
        <w:tc>
          <w:tcPr>
            <w:tcW w:w="1418" w:type="dxa"/>
            <w:noWrap/>
            <w:hideMark/>
          </w:tcPr>
          <w:p w14:paraId="2989137E" w14:textId="77777777" w:rsidR="008D441E" w:rsidRPr="008D192F" w:rsidRDefault="008D441E" w:rsidP="008D441E">
            <w:pPr>
              <w:rPr>
                <w:sz w:val="18"/>
                <w:szCs w:val="18"/>
              </w:rPr>
            </w:pPr>
            <w:r w:rsidRPr="008D192F">
              <w:rPr>
                <w:sz w:val="18"/>
                <w:szCs w:val="18"/>
              </w:rPr>
              <w:t>0,36</w:t>
            </w:r>
          </w:p>
        </w:tc>
        <w:tc>
          <w:tcPr>
            <w:tcW w:w="1276" w:type="dxa"/>
            <w:noWrap/>
            <w:hideMark/>
          </w:tcPr>
          <w:p w14:paraId="0ABD94FB" w14:textId="77777777" w:rsidR="008D441E" w:rsidRPr="008D192F" w:rsidRDefault="008D441E" w:rsidP="008D441E">
            <w:pPr>
              <w:rPr>
                <w:sz w:val="18"/>
                <w:szCs w:val="18"/>
              </w:rPr>
            </w:pPr>
            <w:r w:rsidRPr="008D192F">
              <w:rPr>
                <w:sz w:val="18"/>
                <w:szCs w:val="18"/>
              </w:rPr>
              <w:t> </w:t>
            </w:r>
          </w:p>
        </w:tc>
        <w:tc>
          <w:tcPr>
            <w:tcW w:w="1417" w:type="dxa"/>
            <w:noWrap/>
            <w:hideMark/>
          </w:tcPr>
          <w:p w14:paraId="26090A3F" w14:textId="77777777" w:rsidR="008D441E" w:rsidRPr="008D192F" w:rsidRDefault="008D441E" w:rsidP="008D441E">
            <w:pPr>
              <w:rPr>
                <w:sz w:val="18"/>
                <w:szCs w:val="18"/>
              </w:rPr>
            </w:pPr>
            <w:r w:rsidRPr="008D192F">
              <w:rPr>
                <w:sz w:val="18"/>
                <w:szCs w:val="18"/>
              </w:rPr>
              <w:t> </w:t>
            </w:r>
          </w:p>
        </w:tc>
        <w:tc>
          <w:tcPr>
            <w:tcW w:w="992" w:type="dxa"/>
            <w:noWrap/>
            <w:hideMark/>
          </w:tcPr>
          <w:p w14:paraId="43DADB0B" w14:textId="77777777" w:rsidR="008D441E" w:rsidRPr="008D192F" w:rsidRDefault="008D441E" w:rsidP="008D441E">
            <w:pPr>
              <w:rPr>
                <w:sz w:val="18"/>
                <w:szCs w:val="18"/>
              </w:rPr>
            </w:pPr>
            <w:r w:rsidRPr="008D192F">
              <w:rPr>
                <w:sz w:val="18"/>
                <w:szCs w:val="18"/>
              </w:rPr>
              <w:t>0,04</w:t>
            </w:r>
          </w:p>
        </w:tc>
      </w:tr>
      <w:tr w:rsidR="008D441E" w:rsidRPr="008D192F" w14:paraId="408FAEE5" w14:textId="77777777" w:rsidTr="008D441E">
        <w:trPr>
          <w:trHeight w:val="55"/>
        </w:trPr>
        <w:tc>
          <w:tcPr>
            <w:tcW w:w="766" w:type="dxa"/>
            <w:noWrap/>
            <w:hideMark/>
          </w:tcPr>
          <w:p w14:paraId="555A1EB7" w14:textId="77777777" w:rsidR="008D441E" w:rsidRPr="008D192F" w:rsidRDefault="008D441E" w:rsidP="008D441E">
            <w:pPr>
              <w:rPr>
                <w:sz w:val="18"/>
                <w:szCs w:val="18"/>
              </w:rPr>
            </w:pPr>
            <w:r w:rsidRPr="008D192F">
              <w:rPr>
                <w:sz w:val="18"/>
                <w:szCs w:val="18"/>
              </w:rPr>
              <w:t>420,02</w:t>
            </w:r>
          </w:p>
        </w:tc>
        <w:tc>
          <w:tcPr>
            <w:tcW w:w="1428" w:type="dxa"/>
            <w:hideMark/>
          </w:tcPr>
          <w:p w14:paraId="7D593B60" w14:textId="77777777" w:rsidR="008D441E" w:rsidRPr="008D192F" w:rsidRDefault="008D441E" w:rsidP="008D441E">
            <w:pPr>
              <w:rPr>
                <w:sz w:val="18"/>
                <w:szCs w:val="18"/>
              </w:rPr>
            </w:pPr>
            <w:r w:rsidRPr="008D192F">
              <w:rPr>
                <w:sz w:val="18"/>
                <w:szCs w:val="18"/>
              </w:rPr>
              <w:t xml:space="preserve">Хлеб пшеничный обогащенный витаминами для детского питания </w:t>
            </w:r>
          </w:p>
        </w:tc>
        <w:tc>
          <w:tcPr>
            <w:tcW w:w="845" w:type="dxa"/>
            <w:noWrap/>
            <w:hideMark/>
          </w:tcPr>
          <w:p w14:paraId="6347DD77" w14:textId="77777777" w:rsidR="008D441E" w:rsidRPr="008D192F" w:rsidRDefault="008D441E" w:rsidP="008D441E">
            <w:pPr>
              <w:rPr>
                <w:sz w:val="18"/>
                <w:szCs w:val="18"/>
              </w:rPr>
            </w:pPr>
            <w:r w:rsidRPr="008D192F">
              <w:rPr>
                <w:sz w:val="18"/>
                <w:szCs w:val="18"/>
              </w:rPr>
              <w:t>40</w:t>
            </w:r>
          </w:p>
        </w:tc>
        <w:tc>
          <w:tcPr>
            <w:tcW w:w="766" w:type="dxa"/>
            <w:noWrap/>
            <w:hideMark/>
          </w:tcPr>
          <w:p w14:paraId="5708075B" w14:textId="77777777" w:rsidR="008D441E" w:rsidRPr="008D192F" w:rsidRDefault="008D441E" w:rsidP="008D441E">
            <w:pPr>
              <w:rPr>
                <w:sz w:val="18"/>
                <w:szCs w:val="18"/>
              </w:rPr>
            </w:pPr>
            <w:r w:rsidRPr="008D192F">
              <w:rPr>
                <w:sz w:val="18"/>
                <w:szCs w:val="18"/>
              </w:rPr>
              <w:t>3,2</w:t>
            </w:r>
          </w:p>
        </w:tc>
        <w:tc>
          <w:tcPr>
            <w:tcW w:w="766" w:type="dxa"/>
            <w:noWrap/>
            <w:hideMark/>
          </w:tcPr>
          <w:p w14:paraId="6A0F01D4" w14:textId="77777777" w:rsidR="008D441E" w:rsidRPr="008D192F" w:rsidRDefault="008D441E" w:rsidP="008D441E">
            <w:pPr>
              <w:rPr>
                <w:sz w:val="18"/>
                <w:szCs w:val="18"/>
              </w:rPr>
            </w:pPr>
            <w:r w:rsidRPr="008D192F">
              <w:rPr>
                <w:sz w:val="18"/>
                <w:szCs w:val="18"/>
              </w:rPr>
              <w:t>0,4</w:t>
            </w:r>
          </w:p>
        </w:tc>
        <w:tc>
          <w:tcPr>
            <w:tcW w:w="866" w:type="dxa"/>
            <w:noWrap/>
            <w:hideMark/>
          </w:tcPr>
          <w:p w14:paraId="5CC5FEB3" w14:textId="77777777" w:rsidR="008D441E" w:rsidRPr="008D192F" w:rsidRDefault="008D441E" w:rsidP="008D441E">
            <w:pPr>
              <w:rPr>
                <w:sz w:val="18"/>
                <w:szCs w:val="18"/>
              </w:rPr>
            </w:pPr>
            <w:r w:rsidRPr="008D192F">
              <w:rPr>
                <w:sz w:val="18"/>
                <w:szCs w:val="18"/>
              </w:rPr>
              <w:t>22</w:t>
            </w:r>
          </w:p>
        </w:tc>
        <w:tc>
          <w:tcPr>
            <w:tcW w:w="1475" w:type="dxa"/>
            <w:noWrap/>
            <w:hideMark/>
          </w:tcPr>
          <w:p w14:paraId="32C90D51" w14:textId="77777777" w:rsidR="008D441E" w:rsidRPr="008D192F" w:rsidRDefault="008D441E" w:rsidP="008D441E">
            <w:pPr>
              <w:rPr>
                <w:sz w:val="18"/>
                <w:szCs w:val="18"/>
              </w:rPr>
            </w:pPr>
            <w:r w:rsidRPr="008D192F">
              <w:rPr>
                <w:sz w:val="18"/>
                <w:szCs w:val="18"/>
              </w:rPr>
              <w:t>104</w:t>
            </w:r>
          </w:p>
        </w:tc>
        <w:tc>
          <w:tcPr>
            <w:tcW w:w="851" w:type="dxa"/>
            <w:noWrap/>
            <w:hideMark/>
          </w:tcPr>
          <w:p w14:paraId="6610B2AB" w14:textId="77777777" w:rsidR="008D441E" w:rsidRPr="008D192F" w:rsidRDefault="008D441E" w:rsidP="008D441E">
            <w:pPr>
              <w:rPr>
                <w:sz w:val="18"/>
                <w:szCs w:val="18"/>
              </w:rPr>
            </w:pPr>
            <w:r w:rsidRPr="008D192F">
              <w:rPr>
                <w:sz w:val="18"/>
                <w:szCs w:val="18"/>
              </w:rPr>
              <w:t>0,14</w:t>
            </w:r>
          </w:p>
        </w:tc>
        <w:tc>
          <w:tcPr>
            <w:tcW w:w="850" w:type="dxa"/>
            <w:noWrap/>
            <w:hideMark/>
          </w:tcPr>
          <w:p w14:paraId="29A32696" w14:textId="77777777" w:rsidR="008D441E" w:rsidRPr="008D192F" w:rsidRDefault="008D441E" w:rsidP="008D441E">
            <w:pPr>
              <w:rPr>
                <w:sz w:val="18"/>
                <w:szCs w:val="18"/>
              </w:rPr>
            </w:pPr>
            <w:r w:rsidRPr="008D192F">
              <w:rPr>
                <w:sz w:val="18"/>
                <w:szCs w:val="18"/>
              </w:rPr>
              <w:t> </w:t>
            </w:r>
          </w:p>
        </w:tc>
        <w:tc>
          <w:tcPr>
            <w:tcW w:w="866" w:type="dxa"/>
            <w:noWrap/>
            <w:hideMark/>
          </w:tcPr>
          <w:p w14:paraId="730C0183" w14:textId="77777777" w:rsidR="008D441E" w:rsidRPr="008D192F" w:rsidRDefault="008D441E" w:rsidP="008D441E">
            <w:pPr>
              <w:rPr>
                <w:sz w:val="18"/>
                <w:szCs w:val="18"/>
              </w:rPr>
            </w:pPr>
            <w:r w:rsidRPr="008D192F">
              <w:rPr>
                <w:sz w:val="18"/>
                <w:szCs w:val="18"/>
              </w:rPr>
              <w:t> </w:t>
            </w:r>
          </w:p>
        </w:tc>
        <w:tc>
          <w:tcPr>
            <w:tcW w:w="850" w:type="dxa"/>
            <w:noWrap/>
            <w:hideMark/>
          </w:tcPr>
          <w:p w14:paraId="2EA2E132" w14:textId="77777777" w:rsidR="008D441E" w:rsidRPr="008D192F" w:rsidRDefault="008D441E" w:rsidP="008D441E">
            <w:pPr>
              <w:rPr>
                <w:sz w:val="18"/>
                <w:szCs w:val="18"/>
              </w:rPr>
            </w:pPr>
            <w:r w:rsidRPr="008D192F">
              <w:rPr>
                <w:sz w:val="18"/>
                <w:szCs w:val="18"/>
              </w:rPr>
              <w:t>0,6</w:t>
            </w:r>
          </w:p>
        </w:tc>
        <w:tc>
          <w:tcPr>
            <w:tcW w:w="1418" w:type="dxa"/>
            <w:noWrap/>
            <w:hideMark/>
          </w:tcPr>
          <w:p w14:paraId="39A61681" w14:textId="77777777" w:rsidR="008D441E" w:rsidRPr="008D192F" w:rsidRDefault="008D441E" w:rsidP="008D441E">
            <w:pPr>
              <w:rPr>
                <w:sz w:val="18"/>
                <w:szCs w:val="18"/>
              </w:rPr>
            </w:pPr>
            <w:r w:rsidRPr="008D192F">
              <w:rPr>
                <w:sz w:val="18"/>
                <w:szCs w:val="18"/>
              </w:rPr>
              <w:t>8</w:t>
            </w:r>
          </w:p>
        </w:tc>
        <w:tc>
          <w:tcPr>
            <w:tcW w:w="1276" w:type="dxa"/>
            <w:noWrap/>
            <w:hideMark/>
          </w:tcPr>
          <w:p w14:paraId="33BA1673" w14:textId="77777777" w:rsidR="008D441E" w:rsidRPr="008D192F" w:rsidRDefault="008D441E" w:rsidP="008D441E">
            <w:pPr>
              <w:rPr>
                <w:sz w:val="18"/>
                <w:szCs w:val="18"/>
              </w:rPr>
            </w:pPr>
            <w:r w:rsidRPr="008D192F">
              <w:rPr>
                <w:sz w:val="18"/>
                <w:szCs w:val="18"/>
              </w:rPr>
              <w:t>26</w:t>
            </w:r>
          </w:p>
        </w:tc>
        <w:tc>
          <w:tcPr>
            <w:tcW w:w="1417" w:type="dxa"/>
            <w:noWrap/>
            <w:hideMark/>
          </w:tcPr>
          <w:p w14:paraId="04FC0D7A" w14:textId="77777777" w:rsidR="008D441E" w:rsidRPr="008D192F" w:rsidRDefault="008D441E" w:rsidP="008D441E">
            <w:pPr>
              <w:rPr>
                <w:sz w:val="18"/>
                <w:szCs w:val="18"/>
              </w:rPr>
            </w:pPr>
            <w:r w:rsidRPr="008D192F">
              <w:rPr>
                <w:sz w:val="18"/>
                <w:szCs w:val="18"/>
              </w:rPr>
              <w:t>5,6</w:t>
            </w:r>
          </w:p>
        </w:tc>
        <w:tc>
          <w:tcPr>
            <w:tcW w:w="992" w:type="dxa"/>
            <w:noWrap/>
            <w:hideMark/>
          </w:tcPr>
          <w:p w14:paraId="549DB0AD" w14:textId="77777777" w:rsidR="008D441E" w:rsidRPr="008D192F" w:rsidRDefault="008D441E" w:rsidP="008D441E">
            <w:pPr>
              <w:rPr>
                <w:sz w:val="18"/>
                <w:szCs w:val="18"/>
              </w:rPr>
            </w:pPr>
            <w:r w:rsidRPr="008D192F">
              <w:rPr>
                <w:sz w:val="18"/>
                <w:szCs w:val="18"/>
              </w:rPr>
              <w:t>1</w:t>
            </w:r>
          </w:p>
        </w:tc>
      </w:tr>
      <w:tr w:rsidR="008D441E" w:rsidRPr="008D192F" w14:paraId="768B8F69" w14:textId="77777777" w:rsidTr="008D441E">
        <w:trPr>
          <w:trHeight w:val="55"/>
        </w:trPr>
        <w:tc>
          <w:tcPr>
            <w:tcW w:w="766" w:type="dxa"/>
            <w:noWrap/>
            <w:hideMark/>
          </w:tcPr>
          <w:p w14:paraId="63355D0F" w14:textId="77777777" w:rsidR="008D441E" w:rsidRPr="008D192F" w:rsidRDefault="008D441E" w:rsidP="008D441E">
            <w:pPr>
              <w:rPr>
                <w:sz w:val="18"/>
                <w:szCs w:val="18"/>
              </w:rPr>
            </w:pPr>
            <w:r w:rsidRPr="008D192F">
              <w:rPr>
                <w:sz w:val="18"/>
                <w:szCs w:val="18"/>
              </w:rPr>
              <w:t>421,11</w:t>
            </w:r>
          </w:p>
        </w:tc>
        <w:tc>
          <w:tcPr>
            <w:tcW w:w="1428" w:type="dxa"/>
            <w:hideMark/>
          </w:tcPr>
          <w:p w14:paraId="113FE86F" w14:textId="77777777" w:rsidR="008D441E" w:rsidRPr="008D192F" w:rsidRDefault="008D441E" w:rsidP="008D441E">
            <w:pPr>
              <w:rPr>
                <w:sz w:val="18"/>
                <w:szCs w:val="18"/>
              </w:rPr>
            </w:pPr>
            <w:r w:rsidRPr="008D192F">
              <w:rPr>
                <w:sz w:val="18"/>
                <w:szCs w:val="18"/>
              </w:rPr>
              <w:t>Хлеб ржано-</w:t>
            </w:r>
            <w:r w:rsidRPr="008D192F">
              <w:rPr>
                <w:sz w:val="18"/>
                <w:szCs w:val="18"/>
              </w:rPr>
              <w:lastRenderedPageBreak/>
              <w:t xml:space="preserve">пшеничный для детского питания </w:t>
            </w:r>
          </w:p>
        </w:tc>
        <w:tc>
          <w:tcPr>
            <w:tcW w:w="845" w:type="dxa"/>
            <w:noWrap/>
            <w:hideMark/>
          </w:tcPr>
          <w:p w14:paraId="5BC4B7F3" w14:textId="77777777" w:rsidR="008D441E" w:rsidRPr="008D192F" w:rsidRDefault="008D441E" w:rsidP="008D441E">
            <w:pPr>
              <w:rPr>
                <w:sz w:val="18"/>
                <w:szCs w:val="18"/>
              </w:rPr>
            </w:pPr>
            <w:r w:rsidRPr="008D192F">
              <w:rPr>
                <w:sz w:val="18"/>
                <w:szCs w:val="18"/>
              </w:rPr>
              <w:lastRenderedPageBreak/>
              <w:t>40</w:t>
            </w:r>
          </w:p>
        </w:tc>
        <w:tc>
          <w:tcPr>
            <w:tcW w:w="766" w:type="dxa"/>
            <w:noWrap/>
            <w:hideMark/>
          </w:tcPr>
          <w:p w14:paraId="24D1C603" w14:textId="77777777" w:rsidR="008D441E" w:rsidRPr="008D192F" w:rsidRDefault="008D441E" w:rsidP="008D441E">
            <w:pPr>
              <w:rPr>
                <w:sz w:val="18"/>
                <w:szCs w:val="18"/>
              </w:rPr>
            </w:pPr>
            <w:r w:rsidRPr="008D192F">
              <w:rPr>
                <w:sz w:val="18"/>
                <w:szCs w:val="18"/>
              </w:rPr>
              <w:t>3,2</w:t>
            </w:r>
          </w:p>
        </w:tc>
        <w:tc>
          <w:tcPr>
            <w:tcW w:w="766" w:type="dxa"/>
            <w:noWrap/>
            <w:hideMark/>
          </w:tcPr>
          <w:p w14:paraId="1EA627AD" w14:textId="77777777" w:rsidR="008D441E" w:rsidRPr="008D192F" w:rsidRDefault="008D441E" w:rsidP="008D441E">
            <w:pPr>
              <w:rPr>
                <w:sz w:val="18"/>
                <w:szCs w:val="18"/>
              </w:rPr>
            </w:pPr>
            <w:r w:rsidRPr="008D192F">
              <w:rPr>
                <w:sz w:val="18"/>
                <w:szCs w:val="18"/>
              </w:rPr>
              <w:t>0,4</w:t>
            </w:r>
          </w:p>
        </w:tc>
        <w:tc>
          <w:tcPr>
            <w:tcW w:w="866" w:type="dxa"/>
            <w:noWrap/>
            <w:hideMark/>
          </w:tcPr>
          <w:p w14:paraId="674CCF5E" w14:textId="77777777" w:rsidR="008D441E" w:rsidRPr="008D192F" w:rsidRDefault="008D441E" w:rsidP="008D441E">
            <w:pPr>
              <w:rPr>
                <w:sz w:val="18"/>
                <w:szCs w:val="18"/>
              </w:rPr>
            </w:pPr>
            <w:r w:rsidRPr="008D192F">
              <w:rPr>
                <w:sz w:val="18"/>
                <w:szCs w:val="18"/>
              </w:rPr>
              <w:t>18,4</w:t>
            </w:r>
          </w:p>
        </w:tc>
        <w:tc>
          <w:tcPr>
            <w:tcW w:w="1475" w:type="dxa"/>
            <w:noWrap/>
            <w:hideMark/>
          </w:tcPr>
          <w:p w14:paraId="08BC39D8" w14:textId="77777777" w:rsidR="008D441E" w:rsidRPr="008D192F" w:rsidRDefault="008D441E" w:rsidP="008D441E">
            <w:pPr>
              <w:rPr>
                <w:sz w:val="18"/>
                <w:szCs w:val="18"/>
              </w:rPr>
            </w:pPr>
            <w:r w:rsidRPr="008D192F">
              <w:rPr>
                <w:sz w:val="18"/>
                <w:szCs w:val="18"/>
              </w:rPr>
              <w:t>88</w:t>
            </w:r>
          </w:p>
        </w:tc>
        <w:tc>
          <w:tcPr>
            <w:tcW w:w="851" w:type="dxa"/>
            <w:noWrap/>
            <w:hideMark/>
          </w:tcPr>
          <w:p w14:paraId="3803CE23" w14:textId="77777777" w:rsidR="008D441E" w:rsidRPr="008D192F" w:rsidRDefault="008D441E" w:rsidP="008D441E">
            <w:pPr>
              <w:rPr>
                <w:sz w:val="18"/>
                <w:szCs w:val="18"/>
              </w:rPr>
            </w:pPr>
            <w:r w:rsidRPr="008D192F">
              <w:rPr>
                <w:sz w:val="18"/>
                <w:szCs w:val="18"/>
              </w:rPr>
              <w:t>0,16</w:t>
            </w:r>
          </w:p>
        </w:tc>
        <w:tc>
          <w:tcPr>
            <w:tcW w:w="850" w:type="dxa"/>
            <w:noWrap/>
            <w:hideMark/>
          </w:tcPr>
          <w:p w14:paraId="0507F72D" w14:textId="77777777" w:rsidR="008D441E" w:rsidRPr="008D192F" w:rsidRDefault="008D441E" w:rsidP="008D441E">
            <w:pPr>
              <w:rPr>
                <w:sz w:val="18"/>
                <w:szCs w:val="18"/>
              </w:rPr>
            </w:pPr>
            <w:r w:rsidRPr="008D192F">
              <w:rPr>
                <w:sz w:val="18"/>
                <w:szCs w:val="18"/>
              </w:rPr>
              <w:t> </w:t>
            </w:r>
          </w:p>
        </w:tc>
        <w:tc>
          <w:tcPr>
            <w:tcW w:w="866" w:type="dxa"/>
            <w:noWrap/>
            <w:hideMark/>
          </w:tcPr>
          <w:p w14:paraId="1DA22063" w14:textId="77777777" w:rsidR="008D441E" w:rsidRPr="008D192F" w:rsidRDefault="008D441E" w:rsidP="008D441E">
            <w:pPr>
              <w:rPr>
                <w:sz w:val="18"/>
                <w:szCs w:val="18"/>
              </w:rPr>
            </w:pPr>
            <w:r w:rsidRPr="008D192F">
              <w:rPr>
                <w:sz w:val="18"/>
                <w:szCs w:val="18"/>
              </w:rPr>
              <w:t> </w:t>
            </w:r>
          </w:p>
        </w:tc>
        <w:tc>
          <w:tcPr>
            <w:tcW w:w="850" w:type="dxa"/>
            <w:noWrap/>
            <w:hideMark/>
          </w:tcPr>
          <w:p w14:paraId="6FC141CA" w14:textId="77777777" w:rsidR="008D441E" w:rsidRPr="008D192F" w:rsidRDefault="008D441E" w:rsidP="008D441E">
            <w:pPr>
              <w:rPr>
                <w:sz w:val="18"/>
                <w:szCs w:val="18"/>
              </w:rPr>
            </w:pPr>
            <w:r w:rsidRPr="008D192F">
              <w:rPr>
                <w:sz w:val="18"/>
                <w:szCs w:val="18"/>
              </w:rPr>
              <w:t>0,68</w:t>
            </w:r>
          </w:p>
        </w:tc>
        <w:tc>
          <w:tcPr>
            <w:tcW w:w="1418" w:type="dxa"/>
            <w:noWrap/>
            <w:hideMark/>
          </w:tcPr>
          <w:p w14:paraId="6405DBB1" w14:textId="77777777" w:rsidR="008D441E" w:rsidRPr="008D192F" w:rsidRDefault="008D441E" w:rsidP="008D441E">
            <w:pPr>
              <w:rPr>
                <w:sz w:val="18"/>
                <w:szCs w:val="18"/>
              </w:rPr>
            </w:pPr>
            <w:r w:rsidRPr="008D192F">
              <w:rPr>
                <w:sz w:val="18"/>
                <w:szCs w:val="18"/>
              </w:rPr>
              <w:t>11,6</w:t>
            </w:r>
          </w:p>
        </w:tc>
        <w:tc>
          <w:tcPr>
            <w:tcW w:w="1276" w:type="dxa"/>
            <w:noWrap/>
            <w:hideMark/>
          </w:tcPr>
          <w:p w14:paraId="4FC9F223" w14:textId="77777777" w:rsidR="008D441E" w:rsidRPr="008D192F" w:rsidRDefault="008D441E" w:rsidP="008D441E">
            <w:pPr>
              <w:rPr>
                <w:sz w:val="18"/>
                <w:szCs w:val="18"/>
              </w:rPr>
            </w:pPr>
            <w:r w:rsidRPr="008D192F">
              <w:rPr>
                <w:sz w:val="18"/>
                <w:szCs w:val="18"/>
              </w:rPr>
              <w:t>52</w:t>
            </w:r>
          </w:p>
        </w:tc>
        <w:tc>
          <w:tcPr>
            <w:tcW w:w="1417" w:type="dxa"/>
            <w:noWrap/>
            <w:hideMark/>
          </w:tcPr>
          <w:p w14:paraId="115B0495" w14:textId="77777777" w:rsidR="008D441E" w:rsidRPr="008D192F" w:rsidRDefault="008D441E" w:rsidP="008D441E">
            <w:pPr>
              <w:rPr>
                <w:sz w:val="18"/>
                <w:szCs w:val="18"/>
              </w:rPr>
            </w:pPr>
            <w:r w:rsidRPr="008D192F">
              <w:rPr>
                <w:sz w:val="18"/>
                <w:szCs w:val="18"/>
              </w:rPr>
              <w:t>16,8</w:t>
            </w:r>
          </w:p>
        </w:tc>
        <w:tc>
          <w:tcPr>
            <w:tcW w:w="992" w:type="dxa"/>
            <w:noWrap/>
            <w:hideMark/>
          </w:tcPr>
          <w:p w14:paraId="6BCB6FC3" w14:textId="77777777" w:rsidR="008D441E" w:rsidRPr="008D192F" w:rsidRDefault="008D441E" w:rsidP="008D441E">
            <w:pPr>
              <w:rPr>
                <w:sz w:val="18"/>
                <w:szCs w:val="18"/>
              </w:rPr>
            </w:pPr>
            <w:r w:rsidRPr="008D192F">
              <w:rPr>
                <w:sz w:val="18"/>
                <w:szCs w:val="18"/>
              </w:rPr>
              <w:t>1,2</w:t>
            </w:r>
          </w:p>
        </w:tc>
      </w:tr>
      <w:tr w:rsidR="008D441E" w:rsidRPr="008D192F" w14:paraId="3D22AD75" w14:textId="77777777" w:rsidTr="008D441E">
        <w:trPr>
          <w:trHeight w:val="55"/>
        </w:trPr>
        <w:tc>
          <w:tcPr>
            <w:tcW w:w="3039" w:type="dxa"/>
            <w:gridSpan w:val="3"/>
            <w:noWrap/>
            <w:hideMark/>
          </w:tcPr>
          <w:p w14:paraId="6309ADD9" w14:textId="77777777" w:rsidR="008D441E" w:rsidRPr="008D192F" w:rsidRDefault="008D441E" w:rsidP="008D441E">
            <w:pPr>
              <w:rPr>
                <w:sz w:val="18"/>
                <w:szCs w:val="18"/>
              </w:rPr>
            </w:pPr>
            <w:r w:rsidRPr="008D192F">
              <w:rPr>
                <w:sz w:val="18"/>
                <w:szCs w:val="18"/>
              </w:rPr>
              <w:lastRenderedPageBreak/>
              <w:t xml:space="preserve">Итого за Обед </w:t>
            </w:r>
          </w:p>
        </w:tc>
        <w:tc>
          <w:tcPr>
            <w:tcW w:w="766" w:type="dxa"/>
            <w:noWrap/>
            <w:hideMark/>
          </w:tcPr>
          <w:p w14:paraId="055F3DAB" w14:textId="77777777" w:rsidR="008D441E" w:rsidRPr="008D192F" w:rsidRDefault="008D441E" w:rsidP="008D441E">
            <w:pPr>
              <w:rPr>
                <w:sz w:val="18"/>
                <w:szCs w:val="18"/>
              </w:rPr>
            </w:pPr>
            <w:r w:rsidRPr="008D192F">
              <w:rPr>
                <w:sz w:val="18"/>
                <w:szCs w:val="18"/>
              </w:rPr>
              <w:t>23,71</w:t>
            </w:r>
          </w:p>
        </w:tc>
        <w:tc>
          <w:tcPr>
            <w:tcW w:w="766" w:type="dxa"/>
            <w:noWrap/>
            <w:hideMark/>
          </w:tcPr>
          <w:p w14:paraId="31CD88D0" w14:textId="77777777" w:rsidR="008D441E" w:rsidRPr="008D192F" w:rsidRDefault="008D441E" w:rsidP="008D441E">
            <w:pPr>
              <w:rPr>
                <w:sz w:val="18"/>
                <w:szCs w:val="18"/>
              </w:rPr>
            </w:pPr>
            <w:r w:rsidRPr="008D192F">
              <w:rPr>
                <w:sz w:val="18"/>
                <w:szCs w:val="18"/>
              </w:rPr>
              <w:t>20,21</w:t>
            </w:r>
          </w:p>
        </w:tc>
        <w:tc>
          <w:tcPr>
            <w:tcW w:w="866" w:type="dxa"/>
            <w:noWrap/>
            <w:hideMark/>
          </w:tcPr>
          <w:p w14:paraId="3506562D" w14:textId="77777777" w:rsidR="008D441E" w:rsidRPr="008D192F" w:rsidRDefault="008D441E" w:rsidP="008D441E">
            <w:pPr>
              <w:rPr>
                <w:sz w:val="18"/>
                <w:szCs w:val="18"/>
              </w:rPr>
            </w:pPr>
            <w:r w:rsidRPr="008D192F">
              <w:rPr>
                <w:sz w:val="18"/>
                <w:szCs w:val="18"/>
              </w:rPr>
              <w:t>111,39</w:t>
            </w:r>
          </w:p>
        </w:tc>
        <w:tc>
          <w:tcPr>
            <w:tcW w:w="1475" w:type="dxa"/>
            <w:noWrap/>
            <w:hideMark/>
          </w:tcPr>
          <w:p w14:paraId="4F24C22E" w14:textId="77777777" w:rsidR="008D441E" w:rsidRPr="008D192F" w:rsidRDefault="008D441E" w:rsidP="008D441E">
            <w:pPr>
              <w:rPr>
                <w:sz w:val="18"/>
                <w:szCs w:val="18"/>
              </w:rPr>
            </w:pPr>
            <w:r w:rsidRPr="008D192F">
              <w:rPr>
                <w:sz w:val="18"/>
                <w:szCs w:val="18"/>
              </w:rPr>
              <w:t>720,70</w:t>
            </w:r>
          </w:p>
        </w:tc>
        <w:tc>
          <w:tcPr>
            <w:tcW w:w="851" w:type="dxa"/>
            <w:noWrap/>
            <w:hideMark/>
          </w:tcPr>
          <w:p w14:paraId="503A43A4" w14:textId="77777777" w:rsidR="008D441E" w:rsidRPr="008D192F" w:rsidRDefault="008D441E" w:rsidP="008D441E">
            <w:pPr>
              <w:rPr>
                <w:sz w:val="18"/>
                <w:szCs w:val="18"/>
              </w:rPr>
            </w:pPr>
            <w:r w:rsidRPr="008D192F">
              <w:rPr>
                <w:sz w:val="18"/>
                <w:szCs w:val="18"/>
              </w:rPr>
              <w:t>0,52</w:t>
            </w:r>
          </w:p>
        </w:tc>
        <w:tc>
          <w:tcPr>
            <w:tcW w:w="850" w:type="dxa"/>
            <w:noWrap/>
            <w:hideMark/>
          </w:tcPr>
          <w:p w14:paraId="6641B7C1" w14:textId="77777777" w:rsidR="008D441E" w:rsidRPr="008D192F" w:rsidRDefault="008D441E" w:rsidP="008D441E">
            <w:pPr>
              <w:rPr>
                <w:sz w:val="18"/>
                <w:szCs w:val="18"/>
              </w:rPr>
            </w:pPr>
            <w:r w:rsidRPr="008D192F">
              <w:rPr>
                <w:sz w:val="18"/>
                <w:szCs w:val="18"/>
              </w:rPr>
              <w:t>20,73</w:t>
            </w:r>
          </w:p>
        </w:tc>
        <w:tc>
          <w:tcPr>
            <w:tcW w:w="866" w:type="dxa"/>
            <w:noWrap/>
            <w:hideMark/>
          </w:tcPr>
          <w:p w14:paraId="02334467" w14:textId="77777777" w:rsidR="008D441E" w:rsidRPr="008D192F" w:rsidRDefault="008D441E" w:rsidP="008D441E">
            <w:pPr>
              <w:rPr>
                <w:sz w:val="18"/>
                <w:szCs w:val="18"/>
              </w:rPr>
            </w:pPr>
            <w:r w:rsidRPr="008D192F">
              <w:rPr>
                <w:sz w:val="18"/>
                <w:szCs w:val="18"/>
              </w:rPr>
              <w:t>451,49</w:t>
            </w:r>
          </w:p>
        </w:tc>
        <w:tc>
          <w:tcPr>
            <w:tcW w:w="850" w:type="dxa"/>
            <w:noWrap/>
            <w:hideMark/>
          </w:tcPr>
          <w:p w14:paraId="03D3DC5E" w14:textId="77777777" w:rsidR="008D441E" w:rsidRPr="008D192F" w:rsidRDefault="008D441E" w:rsidP="008D441E">
            <w:pPr>
              <w:rPr>
                <w:sz w:val="18"/>
                <w:szCs w:val="18"/>
              </w:rPr>
            </w:pPr>
            <w:r w:rsidRPr="008D192F">
              <w:rPr>
                <w:sz w:val="18"/>
                <w:szCs w:val="18"/>
              </w:rPr>
              <w:t>6,04</w:t>
            </w:r>
          </w:p>
        </w:tc>
        <w:tc>
          <w:tcPr>
            <w:tcW w:w="1418" w:type="dxa"/>
            <w:noWrap/>
            <w:hideMark/>
          </w:tcPr>
          <w:p w14:paraId="71B9B76C" w14:textId="77777777" w:rsidR="008D441E" w:rsidRPr="008D192F" w:rsidRDefault="008D441E" w:rsidP="008D441E">
            <w:pPr>
              <w:rPr>
                <w:sz w:val="18"/>
                <w:szCs w:val="18"/>
              </w:rPr>
            </w:pPr>
            <w:r w:rsidRPr="008D192F">
              <w:rPr>
                <w:sz w:val="18"/>
                <w:szCs w:val="18"/>
              </w:rPr>
              <w:t>58,34</w:t>
            </w:r>
          </w:p>
        </w:tc>
        <w:tc>
          <w:tcPr>
            <w:tcW w:w="1276" w:type="dxa"/>
            <w:noWrap/>
            <w:hideMark/>
          </w:tcPr>
          <w:p w14:paraId="7CBEA0AF" w14:textId="77777777" w:rsidR="008D441E" w:rsidRPr="008D192F" w:rsidRDefault="008D441E" w:rsidP="008D441E">
            <w:pPr>
              <w:rPr>
                <w:sz w:val="18"/>
                <w:szCs w:val="18"/>
              </w:rPr>
            </w:pPr>
            <w:r w:rsidRPr="008D192F">
              <w:rPr>
                <w:sz w:val="18"/>
                <w:szCs w:val="18"/>
              </w:rPr>
              <w:t>299,58</w:t>
            </w:r>
          </w:p>
        </w:tc>
        <w:tc>
          <w:tcPr>
            <w:tcW w:w="1417" w:type="dxa"/>
            <w:noWrap/>
            <w:hideMark/>
          </w:tcPr>
          <w:p w14:paraId="3827513C" w14:textId="77777777" w:rsidR="008D441E" w:rsidRPr="008D192F" w:rsidRDefault="008D441E" w:rsidP="008D441E">
            <w:pPr>
              <w:rPr>
                <w:sz w:val="18"/>
                <w:szCs w:val="18"/>
              </w:rPr>
            </w:pPr>
            <w:r w:rsidRPr="008D192F">
              <w:rPr>
                <w:sz w:val="18"/>
                <w:szCs w:val="18"/>
              </w:rPr>
              <w:t>86,29</w:t>
            </w:r>
          </w:p>
        </w:tc>
        <w:tc>
          <w:tcPr>
            <w:tcW w:w="992" w:type="dxa"/>
            <w:noWrap/>
            <w:hideMark/>
          </w:tcPr>
          <w:p w14:paraId="576447C8" w14:textId="77777777" w:rsidR="008D441E" w:rsidRPr="008D192F" w:rsidRDefault="008D441E" w:rsidP="008D441E">
            <w:pPr>
              <w:rPr>
                <w:sz w:val="18"/>
                <w:szCs w:val="18"/>
              </w:rPr>
            </w:pPr>
            <w:r w:rsidRPr="008D192F">
              <w:rPr>
                <w:sz w:val="18"/>
                <w:szCs w:val="18"/>
              </w:rPr>
              <w:t>4,58</w:t>
            </w:r>
          </w:p>
        </w:tc>
      </w:tr>
      <w:tr w:rsidR="008D441E" w:rsidRPr="008D192F" w14:paraId="028B7FE2" w14:textId="77777777" w:rsidTr="008D441E">
        <w:trPr>
          <w:trHeight w:val="55"/>
        </w:trPr>
        <w:tc>
          <w:tcPr>
            <w:tcW w:w="3039" w:type="dxa"/>
            <w:gridSpan w:val="3"/>
            <w:noWrap/>
            <w:hideMark/>
          </w:tcPr>
          <w:p w14:paraId="76652742" w14:textId="77777777" w:rsidR="008D441E" w:rsidRPr="008D192F" w:rsidRDefault="008D441E" w:rsidP="008D441E">
            <w:pPr>
              <w:rPr>
                <w:sz w:val="18"/>
                <w:szCs w:val="18"/>
              </w:rPr>
            </w:pPr>
            <w:r w:rsidRPr="008D192F">
              <w:rPr>
                <w:sz w:val="18"/>
                <w:szCs w:val="18"/>
              </w:rPr>
              <w:t>Итого за день</w:t>
            </w:r>
          </w:p>
        </w:tc>
        <w:tc>
          <w:tcPr>
            <w:tcW w:w="766" w:type="dxa"/>
            <w:noWrap/>
            <w:hideMark/>
          </w:tcPr>
          <w:p w14:paraId="21A0134D" w14:textId="77777777" w:rsidR="008D441E" w:rsidRPr="008D192F" w:rsidRDefault="008D441E" w:rsidP="008D441E">
            <w:pPr>
              <w:rPr>
                <w:sz w:val="18"/>
                <w:szCs w:val="18"/>
              </w:rPr>
            </w:pPr>
            <w:r w:rsidRPr="008D192F">
              <w:rPr>
                <w:sz w:val="18"/>
                <w:szCs w:val="18"/>
              </w:rPr>
              <w:t>45,45</w:t>
            </w:r>
          </w:p>
        </w:tc>
        <w:tc>
          <w:tcPr>
            <w:tcW w:w="766" w:type="dxa"/>
            <w:noWrap/>
            <w:hideMark/>
          </w:tcPr>
          <w:p w14:paraId="1511426C" w14:textId="77777777" w:rsidR="008D441E" w:rsidRPr="008D192F" w:rsidRDefault="008D441E" w:rsidP="008D441E">
            <w:pPr>
              <w:rPr>
                <w:sz w:val="18"/>
                <w:szCs w:val="18"/>
              </w:rPr>
            </w:pPr>
            <w:r w:rsidRPr="008D192F">
              <w:rPr>
                <w:sz w:val="18"/>
                <w:szCs w:val="18"/>
              </w:rPr>
              <w:t>39,90</w:t>
            </w:r>
          </w:p>
        </w:tc>
        <w:tc>
          <w:tcPr>
            <w:tcW w:w="866" w:type="dxa"/>
            <w:noWrap/>
            <w:hideMark/>
          </w:tcPr>
          <w:p w14:paraId="522DEDB8" w14:textId="77777777" w:rsidR="008D441E" w:rsidRPr="008D192F" w:rsidRDefault="008D441E" w:rsidP="008D441E">
            <w:pPr>
              <w:rPr>
                <w:sz w:val="18"/>
                <w:szCs w:val="18"/>
              </w:rPr>
            </w:pPr>
            <w:r w:rsidRPr="008D192F">
              <w:rPr>
                <w:sz w:val="18"/>
                <w:szCs w:val="18"/>
              </w:rPr>
              <w:t>177,14</w:t>
            </w:r>
          </w:p>
        </w:tc>
        <w:tc>
          <w:tcPr>
            <w:tcW w:w="1475" w:type="dxa"/>
            <w:noWrap/>
            <w:hideMark/>
          </w:tcPr>
          <w:p w14:paraId="4705866F" w14:textId="77777777" w:rsidR="008D441E" w:rsidRPr="008D192F" w:rsidRDefault="008D441E" w:rsidP="008D441E">
            <w:pPr>
              <w:rPr>
                <w:sz w:val="18"/>
                <w:szCs w:val="18"/>
              </w:rPr>
            </w:pPr>
            <w:r w:rsidRPr="008D192F">
              <w:rPr>
                <w:sz w:val="18"/>
                <w:szCs w:val="18"/>
              </w:rPr>
              <w:t>1249,97</w:t>
            </w:r>
          </w:p>
        </w:tc>
        <w:tc>
          <w:tcPr>
            <w:tcW w:w="851" w:type="dxa"/>
            <w:noWrap/>
            <w:hideMark/>
          </w:tcPr>
          <w:p w14:paraId="3A031AF4" w14:textId="77777777" w:rsidR="008D441E" w:rsidRPr="008D192F" w:rsidRDefault="008D441E" w:rsidP="008D441E">
            <w:pPr>
              <w:rPr>
                <w:sz w:val="18"/>
                <w:szCs w:val="18"/>
              </w:rPr>
            </w:pPr>
            <w:r w:rsidRPr="008D192F">
              <w:rPr>
                <w:sz w:val="18"/>
                <w:szCs w:val="18"/>
              </w:rPr>
              <w:t>0,91</w:t>
            </w:r>
          </w:p>
        </w:tc>
        <w:tc>
          <w:tcPr>
            <w:tcW w:w="850" w:type="dxa"/>
            <w:noWrap/>
            <w:hideMark/>
          </w:tcPr>
          <w:p w14:paraId="242DD92F" w14:textId="77777777" w:rsidR="008D441E" w:rsidRPr="008D192F" w:rsidRDefault="008D441E" w:rsidP="008D441E">
            <w:pPr>
              <w:rPr>
                <w:sz w:val="18"/>
                <w:szCs w:val="18"/>
              </w:rPr>
            </w:pPr>
            <w:r w:rsidRPr="008D192F">
              <w:rPr>
                <w:sz w:val="18"/>
                <w:szCs w:val="18"/>
              </w:rPr>
              <w:t>74,18</w:t>
            </w:r>
          </w:p>
        </w:tc>
        <w:tc>
          <w:tcPr>
            <w:tcW w:w="866" w:type="dxa"/>
            <w:noWrap/>
            <w:hideMark/>
          </w:tcPr>
          <w:p w14:paraId="0DF1B20D" w14:textId="77777777" w:rsidR="008D441E" w:rsidRPr="008D192F" w:rsidRDefault="008D441E" w:rsidP="008D441E">
            <w:pPr>
              <w:rPr>
                <w:sz w:val="18"/>
                <w:szCs w:val="18"/>
              </w:rPr>
            </w:pPr>
            <w:r w:rsidRPr="008D192F">
              <w:rPr>
                <w:sz w:val="18"/>
                <w:szCs w:val="18"/>
              </w:rPr>
              <w:t>737,57</w:t>
            </w:r>
          </w:p>
        </w:tc>
        <w:tc>
          <w:tcPr>
            <w:tcW w:w="850" w:type="dxa"/>
            <w:noWrap/>
            <w:hideMark/>
          </w:tcPr>
          <w:p w14:paraId="0C484543" w14:textId="77777777" w:rsidR="008D441E" w:rsidRPr="008D192F" w:rsidRDefault="008D441E" w:rsidP="008D441E">
            <w:pPr>
              <w:rPr>
                <w:sz w:val="18"/>
                <w:szCs w:val="18"/>
              </w:rPr>
            </w:pPr>
            <w:r w:rsidRPr="008D192F">
              <w:rPr>
                <w:sz w:val="18"/>
                <w:szCs w:val="18"/>
              </w:rPr>
              <w:t>9,78</w:t>
            </w:r>
          </w:p>
        </w:tc>
        <w:tc>
          <w:tcPr>
            <w:tcW w:w="1418" w:type="dxa"/>
            <w:noWrap/>
            <w:hideMark/>
          </w:tcPr>
          <w:p w14:paraId="4B95D915" w14:textId="77777777" w:rsidR="008D441E" w:rsidRPr="008D192F" w:rsidRDefault="008D441E" w:rsidP="008D441E">
            <w:pPr>
              <w:rPr>
                <w:sz w:val="18"/>
                <w:szCs w:val="18"/>
              </w:rPr>
            </w:pPr>
            <w:r w:rsidRPr="008D192F">
              <w:rPr>
                <w:sz w:val="18"/>
                <w:szCs w:val="18"/>
              </w:rPr>
              <w:t>102,10</w:t>
            </w:r>
          </w:p>
        </w:tc>
        <w:tc>
          <w:tcPr>
            <w:tcW w:w="1276" w:type="dxa"/>
            <w:noWrap/>
            <w:hideMark/>
          </w:tcPr>
          <w:p w14:paraId="4EB5C7E1" w14:textId="77777777" w:rsidR="008D441E" w:rsidRPr="008D192F" w:rsidRDefault="008D441E" w:rsidP="008D441E">
            <w:pPr>
              <w:rPr>
                <w:sz w:val="18"/>
                <w:szCs w:val="18"/>
              </w:rPr>
            </w:pPr>
            <w:r w:rsidRPr="008D192F">
              <w:rPr>
                <w:sz w:val="18"/>
                <w:szCs w:val="18"/>
              </w:rPr>
              <w:t>554,09</w:t>
            </w:r>
          </w:p>
        </w:tc>
        <w:tc>
          <w:tcPr>
            <w:tcW w:w="1417" w:type="dxa"/>
            <w:noWrap/>
            <w:hideMark/>
          </w:tcPr>
          <w:p w14:paraId="2EC1E6FE" w14:textId="77777777" w:rsidR="008D441E" w:rsidRPr="008D192F" w:rsidRDefault="008D441E" w:rsidP="008D441E">
            <w:pPr>
              <w:rPr>
                <w:sz w:val="18"/>
                <w:szCs w:val="18"/>
              </w:rPr>
            </w:pPr>
            <w:r w:rsidRPr="008D192F">
              <w:rPr>
                <w:sz w:val="18"/>
                <w:szCs w:val="18"/>
              </w:rPr>
              <w:t>192,40</w:t>
            </w:r>
          </w:p>
        </w:tc>
        <w:tc>
          <w:tcPr>
            <w:tcW w:w="992" w:type="dxa"/>
            <w:noWrap/>
            <w:hideMark/>
          </w:tcPr>
          <w:p w14:paraId="5FC77976" w14:textId="77777777" w:rsidR="008D441E" w:rsidRPr="008D192F" w:rsidRDefault="008D441E" w:rsidP="008D441E">
            <w:pPr>
              <w:rPr>
                <w:sz w:val="18"/>
                <w:szCs w:val="18"/>
              </w:rPr>
            </w:pPr>
            <w:r w:rsidRPr="008D192F">
              <w:rPr>
                <w:sz w:val="18"/>
                <w:szCs w:val="18"/>
              </w:rPr>
              <w:t>9,64</w:t>
            </w:r>
          </w:p>
        </w:tc>
      </w:tr>
      <w:tr w:rsidR="008D441E" w:rsidRPr="008D192F" w14:paraId="6E7980CE" w14:textId="77777777" w:rsidTr="008D441E">
        <w:trPr>
          <w:trHeight w:val="55"/>
        </w:trPr>
        <w:tc>
          <w:tcPr>
            <w:tcW w:w="3039" w:type="dxa"/>
            <w:gridSpan w:val="3"/>
            <w:noWrap/>
            <w:hideMark/>
          </w:tcPr>
          <w:p w14:paraId="3CB5B6AD" w14:textId="77777777" w:rsidR="008D441E" w:rsidRPr="008D192F" w:rsidRDefault="008D441E" w:rsidP="008D441E">
            <w:pPr>
              <w:rPr>
                <w:sz w:val="18"/>
                <w:szCs w:val="18"/>
              </w:rPr>
            </w:pPr>
            <w:r w:rsidRPr="008D192F">
              <w:rPr>
                <w:sz w:val="18"/>
                <w:szCs w:val="18"/>
              </w:rPr>
              <w:t>Итого за период</w:t>
            </w:r>
          </w:p>
        </w:tc>
        <w:tc>
          <w:tcPr>
            <w:tcW w:w="766" w:type="dxa"/>
            <w:noWrap/>
            <w:hideMark/>
          </w:tcPr>
          <w:p w14:paraId="222DDFD2" w14:textId="77777777" w:rsidR="008D441E" w:rsidRPr="008D192F" w:rsidRDefault="008D441E" w:rsidP="008D441E">
            <w:pPr>
              <w:rPr>
                <w:sz w:val="18"/>
                <w:szCs w:val="18"/>
              </w:rPr>
            </w:pPr>
            <w:r w:rsidRPr="008D192F">
              <w:rPr>
                <w:sz w:val="18"/>
                <w:szCs w:val="18"/>
              </w:rPr>
              <w:t>415,37</w:t>
            </w:r>
          </w:p>
        </w:tc>
        <w:tc>
          <w:tcPr>
            <w:tcW w:w="766" w:type="dxa"/>
            <w:noWrap/>
            <w:hideMark/>
          </w:tcPr>
          <w:p w14:paraId="54F04504" w14:textId="77777777" w:rsidR="008D441E" w:rsidRPr="008D192F" w:rsidRDefault="008D441E" w:rsidP="008D441E">
            <w:pPr>
              <w:rPr>
                <w:sz w:val="18"/>
                <w:szCs w:val="18"/>
              </w:rPr>
            </w:pPr>
            <w:r w:rsidRPr="008D192F">
              <w:rPr>
                <w:sz w:val="18"/>
                <w:szCs w:val="18"/>
              </w:rPr>
              <w:t>349,39</w:t>
            </w:r>
          </w:p>
        </w:tc>
        <w:tc>
          <w:tcPr>
            <w:tcW w:w="866" w:type="dxa"/>
            <w:noWrap/>
            <w:hideMark/>
          </w:tcPr>
          <w:p w14:paraId="2094A078" w14:textId="77777777" w:rsidR="008D441E" w:rsidRPr="008D192F" w:rsidRDefault="008D441E" w:rsidP="008D441E">
            <w:pPr>
              <w:rPr>
                <w:sz w:val="18"/>
                <w:szCs w:val="18"/>
              </w:rPr>
            </w:pPr>
            <w:r w:rsidRPr="008D192F">
              <w:rPr>
                <w:sz w:val="18"/>
                <w:szCs w:val="18"/>
              </w:rPr>
              <w:t>1837,15</w:t>
            </w:r>
          </w:p>
        </w:tc>
        <w:tc>
          <w:tcPr>
            <w:tcW w:w="1475" w:type="dxa"/>
            <w:noWrap/>
            <w:hideMark/>
          </w:tcPr>
          <w:p w14:paraId="00DCD24C" w14:textId="77777777" w:rsidR="008D441E" w:rsidRPr="008D192F" w:rsidRDefault="008D441E" w:rsidP="008D441E">
            <w:pPr>
              <w:rPr>
                <w:sz w:val="18"/>
                <w:szCs w:val="18"/>
              </w:rPr>
            </w:pPr>
            <w:r w:rsidRPr="008D192F">
              <w:rPr>
                <w:sz w:val="18"/>
                <w:szCs w:val="18"/>
              </w:rPr>
              <w:t>12159,69</w:t>
            </w:r>
          </w:p>
        </w:tc>
        <w:tc>
          <w:tcPr>
            <w:tcW w:w="851" w:type="dxa"/>
            <w:noWrap/>
            <w:hideMark/>
          </w:tcPr>
          <w:p w14:paraId="327C51A7" w14:textId="77777777" w:rsidR="008D441E" w:rsidRPr="008D192F" w:rsidRDefault="008D441E" w:rsidP="008D441E">
            <w:pPr>
              <w:rPr>
                <w:sz w:val="18"/>
                <w:szCs w:val="18"/>
              </w:rPr>
            </w:pPr>
            <w:r w:rsidRPr="008D192F">
              <w:rPr>
                <w:sz w:val="18"/>
                <w:szCs w:val="18"/>
              </w:rPr>
              <w:t>8,56</w:t>
            </w:r>
          </w:p>
        </w:tc>
        <w:tc>
          <w:tcPr>
            <w:tcW w:w="850" w:type="dxa"/>
            <w:noWrap/>
            <w:hideMark/>
          </w:tcPr>
          <w:p w14:paraId="6655354E" w14:textId="77777777" w:rsidR="008D441E" w:rsidRPr="008D192F" w:rsidRDefault="008D441E" w:rsidP="008D441E">
            <w:pPr>
              <w:rPr>
                <w:sz w:val="18"/>
                <w:szCs w:val="18"/>
              </w:rPr>
            </w:pPr>
            <w:r w:rsidRPr="008D192F">
              <w:rPr>
                <w:sz w:val="18"/>
                <w:szCs w:val="18"/>
              </w:rPr>
              <w:t>443,71</w:t>
            </w:r>
          </w:p>
        </w:tc>
        <w:tc>
          <w:tcPr>
            <w:tcW w:w="866" w:type="dxa"/>
            <w:noWrap/>
            <w:hideMark/>
          </w:tcPr>
          <w:p w14:paraId="6DEADB2B" w14:textId="77777777" w:rsidR="008D441E" w:rsidRPr="008D192F" w:rsidRDefault="008D441E" w:rsidP="008D441E">
            <w:pPr>
              <w:rPr>
                <w:sz w:val="18"/>
                <w:szCs w:val="18"/>
              </w:rPr>
            </w:pPr>
            <w:r w:rsidRPr="008D192F">
              <w:rPr>
                <w:sz w:val="18"/>
                <w:szCs w:val="18"/>
              </w:rPr>
              <w:t>5809,40</w:t>
            </w:r>
          </w:p>
        </w:tc>
        <w:tc>
          <w:tcPr>
            <w:tcW w:w="850" w:type="dxa"/>
            <w:noWrap/>
            <w:hideMark/>
          </w:tcPr>
          <w:p w14:paraId="65E70372" w14:textId="77777777" w:rsidR="008D441E" w:rsidRPr="008D192F" w:rsidRDefault="008D441E" w:rsidP="008D441E">
            <w:pPr>
              <w:rPr>
                <w:sz w:val="18"/>
                <w:szCs w:val="18"/>
              </w:rPr>
            </w:pPr>
            <w:r w:rsidRPr="008D192F">
              <w:rPr>
                <w:sz w:val="18"/>
                <w:szCs w:val="18"/>
              </w:rPr>
              <w:t>79,46</w:t>
            </w:r>
          </w:p>
        </w:tc>
        <w:tc>
          <w:tcPr>
            <w:tcW w:w="1418" w:type="dxa"/>
            <w:noWrap/>
            <w:hideMark/>
          </w:tcPr>
          <w:p w14:paraId="6A7C0BF2" w14:textId="77777777" w:rsidR="008D441E" w:rsidRPr="008D192F" w:rsidRDefault="008D441E" w:rsidP="008D441E">
            <w:pPr>
              <w:rPr>
                <w:sz w:val="18"/>
                <w:szCs w:val="18"/>
              </w:rPr>
            </w:pPr>
            <w:r w:rsidRPr="008D192F">
              <w:rPr>
                <w:sz w:val="18"/>
                <w:szCs w:val="18"/>
              </w:rPr>
              <w:t>2012,90</w:t>
            </w:r>
          </w:p>
        </w:tc>
        <w:tc>
          <w:tcPr>
            <w:tcW w:w="1276" w:type="dxa"/>
            <w:noWrap/>
            <w:hideMark/>
          </w:tcPr>
          <w:p w14:paraId="33E33375" w14:textId="77777777" w:rsidR="008D441E" w:rsidRPr="008D192F" w:rsidRDefault="008D441E" w:rsidP="008D441E">
            <w:pPr>
              <w:rPr>
                <w:sz w:val="18"/>
                <w:szCs w:val="18"/>
              </w:rPr>
            </w:pPr>
            <w:r w:rsidRPr="008D192F">
              <w:rPr>
                <w:sz w:val="18"/>
                <w:szCs w:val="18"/>
              </w:rPr>
              <w:t>4796,72</w:t>
            </w:r>
          </w:p>
        </w:tc>
        <w:tc>
          <w:tcPr>
            <w:tcW w:w="1417" w:type="dxa"/>
            <w:noWrap/>
            <w:hideMark/>
          </w:tcPr>
          <w:p w14:paraId="2E39E29A" w14:textId="77777777" w:rsidR="008D441E" w:rsidRPr="008D192F" w:rsidRDefault="008D441E" w:rsidP="008D441E">
            <w:pPr>
              <w:rPr>
                <w:sz w:val="18"/>
                <w:szCs w:val="18"/>
              </w:rPr>
            </w:pPr>
            <w:r w:rsidRPr="008D192F">
              <w:rPr>
                <w:sz w:val="18"/>
                <w:szCs w:val="18"/>
              </w:rPr>
              <w:t>1456,85</w:t>
            </w:r>
          </w:p>
        </w:tc>
        <w:tc>
          <w:tcPr>
            <w:tcW w:w="992" w:type="dxa"/>
            <w:noWrap/>
            <w:hideMark/>
          </w:tcPr>
          <w:p w14:paraId="7DB6F247" w14:textId="77777777" w:rsidR="008D441E" w:rsidRPr="008D192F" w:rsidRDefault="008D441E" w:rsidP="008D441E">
            <w:pPr>
              <w:rPr>
                <w:sz w:val="18"/>
                <w:szCs w:val="18"/>
              </w:rPr>
            </w:pPr>
            <w:r w:rsidRPr="008D192F">
              <w:rPr>
                <w:sz w:val="18"/>
                <w:szCs w:val="18"/>
              </w:rPr>
              <w:t>81,72</w:t>
            </w:r>
          </w:p>
        </w:tc>
      </w:tr>
      <w:tr w:rsidR="008D441E" w:rsidRPr="008D192F" w14:paraId="1AE0F445" w14:textId="77777777" w:rsidTr="008D441E">
        <w:trPr>
          <w:trHeight w:val="55"/>
        </w:trPr>
        <w:tc>
          <w:tcPr>
            <w:tcW w:w="3039" w:type="dxa"/>
            <w:gridSpan w:val="3"/>
            <w:noWrap/>
            <w:hideMark/>
          </w:tcPr>
          <w:p w14:paraId="464F5825" w14:textId="77777777" w:rsidR="008D441E" w:rsidRPr="008D192F" w:rsidRDefault="008D441E" w:rsidP="008D441E">
            <w:pPr>
              <w:rPr>
                <w:sz w:val="18"/>
                <w:szCs w:val="18"/>
              </w:rPr>
            </w:pPr>
            <w:r w:rsidRPr="008D192F">
              <w:rPr>
                <w:sz w:val="18"/>
                <w:szCs w:val="18"/>
              </w:rPr>
              <w:t>Итого за период</w:t>
            </w:r>
          </w:p>
        </w:tc>
        <w:tc>
          <w:tcPr>
            <w:tcW w:w="766" w:type="dxa"/>
            <w:noWrap/>
            <w:hideMark/>
          </w:tcPr>
          <w:p w14:paraId="6CF56046" w14:textId="77777777" w:rsidR="008D441E" w:rsidRPr="008D192F" w:rsidRDefault="008D441E" w:rsidP="008D441E">
            <w:pPr>
              <w:rPr>
                <w:sz w:val="18"/>
                <w:szCs w:val="18"/>
              </w:rPr>
            </w:pPr>
            <w:r w:rsidRPr="008D192F">
              <w:rPr>
                <w:sz w:val="18"/>
                <w:szCs w:val="18"/>
              </w:rPr>
              <w:t>41,54</w:t>
            </w:r>
          </w:p>
        </w:tc>
        <w:tc>
          <w:tcPr>
            <w:tcW w:w="766" w:type="dxa"/>
            <w:noWrap/>
            <w:hideMark/>
          </w:tcPr>
          <w:p w14:paraId="1C7B5FA8" w14:textId="77777777" w:rsidR="008D441E" w:rsidRPr="008D192F" w:rsidRDefault="008D441E" w:rsidP="008D441E">
            <w:pPr>
              <w:rPr>
                <w:sz w:val="18"/>
                <w:szCs w:val="18"/>
              </w:rPr>
            </w:pPr>
            <w:r w:rsidRPr="008D192F">
              <w:rPr>
                <w:sz w:val="18"/>
                <w:szCs w:val="18"/>
              </w:rPr>
              <w:t>34,94</w:t>
            </w:r>
          </w:p>
        </w:tc>
        <w:tc>
          <w:tcPr>
            <w:tcW w:w="866" w:type="dxa"/>
            <w:noWrap/>
            <w:hideMark/>
          </w:tcPr>
          <w:p w14:paraId="44117E2E" w14:textId="77777777" w:rsidR="008D441E" w:rsidRPr="008D192F" w:rsidRDefault="008D441E" w:rsidP="008D441E">
            <w:pPr>
              <w:rPr>
                <w:sz w:val="18"/>
                <w:szCs w:val="18"/>
              </w:rPr>
            </w:pPr>
            <w:r w:rsidRPr="008D192F">
              <w:rPr>
                <w:sz w:val="18"/>
                <w:szCs w:val="18"/>
              </w:rPr>
              <w:t>183,72</w:t>
            </w:r>
          </w:p>
        </w:tc>
        <w:tc>
          <w:tcPr>
            <w:tcW w:w="1475" w:type="dxa"/>
            <w:noWrap/>
            <w:hideMark/>
          </w:tcPr>
          <w:p w14:paraId="6E2295DB" w14:textId="77777777" w:rsidR="008D441E" w:rsidRPr="008D192F" w:rsidRDefault="008D441E" w:rsidP="008D441E">
            <w:pPr>
              <w:rPr>
                <w:sz w:val="18"/>
                <w:szCs w:val="18"/>
              </w:rPr>
            </w:pPr>
            <w:r w:rsidRPr="008D192F">
              <w:rPr>
                <w:sz w:val="18"/>
                <w:szCs w:val="18"/>
              </w:rPr>
              <w:t>1215,97</w:t>
            </w:r>
          </w:p>
        </w:tc>
        <w:tc>
          <w:tcPr>
            <w:tcW w:w="851" w:type="dxa"/>
            <w:noWrap/>
            <w:hideMark/>
          </w:tcPr>
          <w:p w14:paraId="3FDBE905" w14:textId="77777777" w:rsidR="008D441E" w:rsidRPr="008D192F" w:rsidRDefault="008D441E" w:rsidP="008D441E">
            <w:pPr>
              <w:rPr>
                <w:sz w:val="18"/>
                <w:szCs w:val="18"/>
              </w:rPr>
            </w:pPr>
            <w:r w:rsidRPr="008D192F">
              <w:rPr>
                <w:sz w:val="18"/>
                <w:szCs w:val="18"/>
              </w:rPr>
              <w:t>0,86</w:t>
            </w:r>
          </w:p>
        </w:tc>
        <w:tc>
          <w:tcPr>
            <w:tcW w:w="850" w:type="dxa"/>
            <w:noWrap/>
            <w:hideMark/>
          </w:tcPr>
          <w:p w14:paraId="72874565" w14:textId="77777777" w:rsidR="008D441E" w:rsidRPr="008D192F" w:rsidRDefault="008D441E" w:rsidP="008D441E">
            <w:pPr>
              <w:rPr>
                <w:sz w:val="18"/>
                <w:szCs w:val="18"/>
              </w:rPr>
            </w:pPr>
            <w:r w:rsidRPr="008D192F">
              <w:rPr>
                <w:sz w:val="18"/>
                <w:szCs w:val="18"/>
              </w:rPr>
              <w:t>44,37</w:t>
            </w:r>
          </w:p>
        </w:tc>
        <w:tc>
          <w:tcPr>
            <w:tcW w:w="866" w:type="dxa"/>
            <w:noWrap/>
            <w:hideMark/>
          </w:tcPr>
          <w:p w14:paraId="4A7E3910" w14:textId="77777777" w:rsidR="008D441E" w:rsidRPr="008D192F" w:rsidRDefault="008D441E" w:rsidP="008D441E">
            <w:pPr>
              <w:rPr>
                <w:sz w:val="18"/>
                <w:szCs w:val="18"/>
              </w:rPr>
            </w:pPr>
            <w:r w:rsidRPr="008D192F">
              <w:rPr>
                <w:sz w:val="18"/>
                <w:szCs w:val="18"/>
              </w:rPr>
              <w:t>580,94</w:t>
            </w:r>
          </w:p>
        </w:tc>
        <w:tc>
          <w:tcPr>
            <w:tcW w:w="850" w:type="dxa"/>
            <w:noWrap/>
            <w:hideMark/>
          </w:tcPr>
          <w:p w14:paraId="676000F0" w14:textId="77777777" w:rsidR="008D441E" w:rsidRPr="008D192F" w:rsidRDefault="008D441E" w:rsidP="008D441E">
            <w:pPr>
              <w:rPr>
                <w:sz w:val="18"/>
                <w:szCs w:val="18"/>
              </w:rPr>
            </w:pPr>
            <w:r w:rsidRPr="008D192F">
              <w:rPr>
                <w:sz w:val="18"/>
                <w:szCs w:val="18"/>
              </w:rPr>
              <w:t>7,95</w:t>
            </w:r>
          </w:p>
        </w:tc>
        <w:tc>
          <w:tcPr>
            <w:tcW w:w="1418" w:type="dxa"/>
            <w:noWrap/>
            <w:hideMark/>
          </w:tcPr>
          <w:p w14:paraId="6910E721" w14:textId="77777777" w:rsidR="008D441E" w:rsidRPr="008D192F" w:rsidRDefault="008D441E" w:rsidP="008D441E">
            <w:pPr>
              <w:rPr>
                <w:sz w:val="18"/>
                <w:szCs w:val="18"/>
              </w:rPr>
            </w:pPr>
            <w:r w:rsidRPr="008D192F">
              <w:rPr>
                <w:sz w:val="18"/>
                <w:szCs w:val="18"/>
              </w:rPr>
              <w:t>201,29</w:t>
            </w:r>
          </w:p>
        </w:tc>
        <w:tc>
          <w:tcPr>
            <w:tcW w:w="1276" w:type="dxa"/>
            <w:noWrap/>
            <w:hideMark/>
          </w:tcPr>
          <w:p w14:paraId="487FC510" w14:textId="77777777" w:rsidR="008D441E" w:rsidRPr="008D192F" w:rsidRDefault="008D441E" w:rsidP="008D441E">
            <w:pPr>
              <w:rPr>
                <w:sz w:val="18"/>
                <w:szCs w:val="18"/>
              </w:rPr>
            </w:pPr>
            <w:r w:rsidRPr="008D192F">
              <w:rPr>
                <w:sz w:val="18"/>
                <w:szCs w:val="18"/>
              </w:rPr>
              <w:t>479,67</w:t>
            </w:r>
          </w:p>
        </w:tc>
        <w:tc>
          <w:tcPr>
            <w:tcW w:w="1417" w:type="dxa"/>
            <w:noWrap/>
            <w:hideMark/>
          </w:tcPr>
          <w:p w14:paraId="68B7DC1D" w14:textId="77777777" w:rsidR="008D441E" w:rsidRPr="008D192F" w:rsidRDefault="008D441E" w:rsidP="008D441E">
            <w:pPr>
              <w:rPr>
                <w:sz w:val="18"/>
                <w:szCs w:val="18"/>
              </w:rPr>
            </w:pPr>
            <w:r w:rsidRPr="008D192F">
              <w:rPr>
                <w:sz w:val="18"/>
                <w:szCs w:val="18"/>
              </w:rPr>
              <w:t>145,69</w:t>
            </w:r>
          </w:p>
        </w:tc>
        <w:tc>
          <w:tcPr>
            <w:tcW w:w="992" w:type="dxa"/>
            <w:noWrap/>
            <w:hideMark/>
          </w:tcPr>
          <w:p w14:paraId="7084348D" w14:textId="77777777" w:rsidR="008D441E" w:rsidRPr="008D192F" w:rsidRDefault="008D441E" w:rsidP="008D441E">
            <w:pPr>
              <w:rPr>
                <w:sz w:val="18"/>
                <w:szCs w:val="18"/>
              </w:rPr>
            </w:pPr>
            <w:r w:rsidRPr="008D192F">
              <w:rPr>
                <w:sz w:val="18"/>
                <w:szCs w:val="18"/>
              </w:rPr>
              <w:t>8,17</w:t>
            </w:r>
          </w:p>
        </w:tc>
      </w:tr>
    </w:tbl>
    <w:p w14:paraId="4307B609" w14:textId="77777777" w:rsidR="008D441E" w:rsidRPr="008D192F" w:rsidRDefault="008D441E" w:rsidP="008D441E">
      <w:pPr>
        <w:rPr>
          <w:sz w:val="18"/>
          <w:szCs w:val="18"/>
        </w:rPr>
      </w:pPr>
    </w:p>
    <w:p w14:paraId="19DF4F3D" w14:textId="77777777" w:rsidR="008D441E" w:rsidRPr="008D192F" w:rsidRDefault="008D441E" w:rsidP="008D441E">
      <w:pPr>
        <w:rPr>
          <w:sz w:val="18"/>
          <w:szCs w:val="18"/>
        </w:rPr>
      </w:pPr>
      <w:r w:rsidRPr="008D192F">
        <w:rPr>
          <w:sz w:val="18"/>
          <w:szCs w:val="18"/>
        </w:rPr>
        <w:t>Примерное перспективное меню  для детей 12 лет и старше аналогично меню 7-11 лет с соблюдением выхода блюд, калорийности, согласно возрастным требованиям СанПиН 2.3./2.4.3590-20 «Санитарно-эпидемиологические требования к организации общественного питания населения».</w:t>
      </w:r>
    </w:p>
    <w:p w14:paraId="26EF9414" w14:textId="77777777" w:rsidR="008D441E" w:rsidRPr="008D192F" w:rsidRDefault="008D441E" w:rsidP="008D441E">
      <w:pPr>
        <w:rPr>
          <w:sz w:val="18"/>
          <w:szCs w:val="18"/>
        </w:rPr>
      </w:pPr>
    </w:p>
    <w:tbl>
      <w:tblPr>
        <w:tblStyle w:val="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8D441E" w:rsidRPr="008D192F" w14:paraId="4512C255" w14:textId="77777777" w:rsidTr="008D441E">
        <w:tc>
          <w:tcPr>
            <w:tcW w:w="5211" w:type="dxa"/>
          </w:tcPr>
          <w:p w14:paraId="50109097" w14:textId="77777777" w:rsidR="008D441E" w:rsidRPr="008D192F" w:rsidRDefault="008D441E" w:rsidP="008D441E">
            <w:pPr>
              <w:rPr>
                <w:rFonts w:eastAsia="Calibri"/>
                <w:sz w:val="18"/>
                <w:szCs w:val="18"/>
              </w:rPr>
            </w:pPr>
            <w:r w:rsidRPr="008D192F">
              <w:rPr>
                <w:rFonts w:eastAsia="Calibri"/>
                <w:sz w:val="18"/>
                <w:szCs w:val="18"/>
              </w:rPr>
              <w:t>Заказчик:</w:t>
            </w:r>
          </w:p>
        </w:tc>
        <w:tc>
          <w:tcPr>
            <w:tcW w:w="5211" w:type="dxa"/>
          </w:tcPr>
          <w:p w14:paraId="2687DC14" w14:textId="77777777" w:rsidR="008D441E" w:rsidRPr="008D192F" w:rsidRDefault="008D441E" w:rsidP="008D441E">
            <w:pPr>
              <w:rPr>
                <w:rFonts w:eastAsia="Calibri"/>
                <w:sz w:val="18"/>
                <w:szCs w:val="18"/>
              </w:rPr>
            </w:pPr>
            <w:r w:rsidRPr="008D192F">
              <w:rPr>
                <w:rFonts w:eastAsia="Calibri"/>
                <w:sz w:val="18"/>
                <w:szCs w:val="18"/>
              </w:rPr>
              <w:t>Исполнитель:</w:t>
            </w:r>
          </w:p>
        </w:tc>
      </w:tr>
    </w:tbl>
    <w:p w14:paraId="7BB61343" w14:textId="77777777" w:rsidR="008D441E" w:rsidRPr="008D192F" w:rsidRDefault="008D441E" w:rsidP="008D441E">
      <w:pPr>
        <w:rPr>
          <w:sz w:val="18"/>
          <w:szCs w:val="18"/>
        </w:rPr>
        <w:sectPr w:rsidR="008D441E" w:rsidRPr="008D192F" w:rsidSect="008D441E">
          <w:pgSz w:w="16837" w:h="11905" w:orient="landscape"/>
          <w:pgMar w:top="567" w:right="851" w:bottom="567" w:left="1134" w:header="709" w:footer="709" w:gutter="0"/>
          <w:cols w:space="720"/>
        </w:sectPr>
      </w:pPr>
    </w:p>
    <w:p w14:paraId="130DF01F" w14:textId="77777777" w:rsidR="008D441E" w:rsidRPr="008D192F" w:rsidRDefault="008D441E" w:rsidP="005742C9">
      <w:pPr>
        <w:jc w:val="right"/>
        <w:rPr>
          <w:sz w:val="18"/>
          <w:szCs w:val="18"/>
        </w:rPr>
      </w:pPr>
      <w:r w:rsidRPr="008D192F">
        <w:rPr>
          <w:sz w:val="18"/>
          <w:szCs w:val="18"/>
        </w:rPr>
        <w:lastRenderedPageBreak/>
        <w:t>Приложение № 4 к Договору</w:t>
      </w:r>
    </w:p>
    <w:p w14:paraId="18C195A1" w14:textId="77777777" w:rsidR="008D441E" w:rsidRPr="008D192F" w:rsidRDefault="008D441E" w:rsidP="005742C9">
      <w:pPr>
        <w:jc w:val="right"/>
        <w:rPr>
          <w:sz w:val="18"/>
          <w:szCs w:val="18"/>
        </w:rPr>
      </w:pPr>
      <w:r w:rsidRPr="008D192F">
        <w:rPr>
          <w:sz w:val="18"/>
          <w:szCs w:val="18"/>
        </w:rPr>
        <w:tab/>
        <w:t>№  _____ от «__» ______ 202_г</w:t>
      </w:r>
    </w:p>
    <w:p w14:paraId="5595F616" w14:textId="77777777" w:rsidR="008D441E" w:rsidRPr="008D192F" w:rsidRDefault="008D441E" w:rsidP="008D441E">
      <w:pPr>
        <w:rPr>
          <w:sz w:val="18"/>
          <w:szCs w:val="18"/>
        </w:rPr>
      </w:pPr>
    </w:p>
    <w:p w14:paraId="750E9776" w14:textId="77777777" w:rsidR="008D441E" w:rsidRPr="008D192F" w:rsidRDefault="008D441E" w:rsidP="005742C9">
      <w:pPr>
        <w:jc w:val="center"/>
        <w:rPr>
          <w:sz w:val="18"/>
          <w:szCs w:val="18"/>
        </w:rPr>
      </w:pPr>
      <w:r w:rsidRPr="008D192F">
        <w:rPr>
          <w:sz w:val="18"/>
          <w:szCs w:val="18"/>
        </w:rPr>
        <w:t>АКТ приёма - передачи помещений и оборудования пищеблока, используемых для приготовления рационов школьного питания, мебели.</w:t>
      </w:r>
    </w:p>
    <w:p w14:paraId="4BD5722B" w14:textId="77777777" w:rsidR="008D441E" w:rsidRPr="008D192F" w:rsidRDefault="008D441E" w:rsidP="008D441E">
      <w:pPr>
        <w:rPr>
          <w:sz w:val="18"/>
          <w:szCs w:val="18"/>
        </w:rPr>
      </w:pPr>
      <w:r w:rsidRPr="008D192F">
        <w:rPr>
          <w:sz w:val="18"/>
          <w:szCs w:val="18"/>
        </w:rPr>
        <w:t>г. Уфа                                                                                                                                                 «___» ____________ 20__ г.</w:t>
      </w:r>
    </w:p>
    <w:p w14:paraId="5689AF77" w14:textId="77777777" w:rsidR="008D441E" w:rsidRPr="008D192F" w:rsidRDefault="008D441E" w:rsidP="008D441E">
      <w:pPr>
        <w:rPr>
          <w:sz w:val="18"/>
          <w:szCs w:val="18"/>
        </w:rPr>
      </w:pPr>
    </w:p>
    <w:p w14:paraId="7B1D4BE2" w14:textId="77777777" w:rsidR="008D441E" w:rsidRPr="008D192F" w:rsidRDefault="008D441E" w:rsidP="008D441E">
      <w:pPr>
        <w:rPr>
          <w:sz w:val="18"/>
          <w:szCs w:val="18"/>
        </w:rPr>
      </w:pPr>
      <w:proofErr w:type="gramStart"/>
      <w:r w:rsidRPr="008D192F">
        <w:rPr>
          <w:sz w:val="18"/>
          <w:szCs w:val="18"/>
        </w:rPr>
        <w:t>Настоящим Актом, Стороны по Договору № _____ от «__» _______20__ года, заключенному между _____________ (далее – Заказчик) и ___________________________ (далее – Организатор питания (Исполнитель)) на организацию питания школьников, подтверждают факт передачи Заказчиком в безвозмездное пользование  Исполнителю:</w:t>
      </w:r>
      <w:proofErr w:type="gramEnd"/>
    </w:p>
    <w:p w14:paraId="2DF50D45" w14:textId="77777777" w:rsidR="008D441E" w:rsidRPr="008D192F" w:rsidRDefault="008D441E" w:rsidP="008D441E">
      <w:pPr>
        <w:rPr>
          <w:sz w:val="18"/>
          <w:szCs w:val="18"/>
        </w:rPr>
      </w:pPr>
      <w:r w:rsidRPr="008D192F">
        <w:rPr>
          <w:sz w:val="18"/>
          <w:szCs w:val="18"/>
        </w:rPr>
        <w:t>1. Оборудование и мебель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1616"/>
        <w:gridCol w:w="4860"/>
        <w:gridCol w:w="1460"/>
        <w:gridCol w:w="1701"/>
      </w:tblGrid>
      <w:tr w:rsidR="008D441E" w:rsidRPr="008D192F" w14:paraId="2410D96B" w14:textId="77777777" w:rsidTr="008D441E">
        <w:tc>
          <w:tcPr>
            <w:tcW w:w="677" w:type="dxa"/>
          </w:tcPr>
          <w:p w14:paraId="2D0AE6C3" w14:textId="77777777" w:rsidR="008D441E" w:rsidRPr="008D192F" w:rsidRDefault="008D441E" w:rsidP="008D441E">
            <w:pPr>
              <w:rPr>
                <w:sz w:val="18"/>
                <w:szCs w:val="18"/>
              </w:rPr>
            </w:pPr>
            <w:r w:rsidRPr="008D192F">
              <w:rPr>
                <w:sz w:val="18"/>
                <w:szCs w:val="18"/>
              </w:rPr>
              <w:t>№</w:t>
            </w:r>
          </w:p>
          <w:p w14:paraId="16438063" w14:textId="77777777" w:rsidR="008D441E" w:rsidRPr="008D192F" w:rsidRDefault="008D441E" w:rsidP="008D441E">
            <w:pPr>
              <w:rPr>
                <w:sz w:val="18"/>
                <w:szCs w:val="18"/>
              </w:rPr>
            </w:pPr>
            <w:proofErr w:type="gramStart"/>
            <w:r w:rsidRPr="008D192F">
              <w:rPr>
                <w:sz w:val="18"/>
                <w:szCs w:val="18"/>
              </w:rPr>
              <w:t>п</w:t>
            </w:r>
            <w:proofErr w:type="gramEnd"/>
            <w:r w:rsidRPr="008D192F">
              <w:rPr>
                <w:sz w:val="18"/>
                <w:szCs w:val="18"/>
              </w:rPr>
              <w:t>/п</w:t>
            </w:r>
          </w:p>
        </w:tc>
        <w:tc>
          <w:tcPr>
            <w:tcW w:w="1616" w:type="dxa"/>
          </w:tcPr>
          <w:p w14:paraId="36A11CA0" w14:textId="77777777" w:rsidR="008D441E" w:rsidRPr="008D192F" w:rsidRDefault="008D441E" w:rsidP="008D441E">
            <w:pPr>
              <w:rPr>
                <w:sz w:val="18"/>
                <w:szCs w:val="18"/>
              </w:rPr>
            </w:pPr>
            <w:r w:rsidRPr="008D192F">
              <w:rPr>
                <w:sz w:val="18"/>
                <w:szCs w:val="18"/>
              </w:rPr>
              <w:t>Инвентарный номер</w:t>
            </w:r>
          </w:p>
        </w:tc>
        <w:tc>
          <w:tcPr>
            <w:tcW w:w="4860" w:type="dxa"/>
          </w:tcPr>
          <w:p w14:paraId="5DD3E49D" w14:textId="77777777" w:rsidR="008D441E" w:rsidRPr="008D192F" w:rsidRDefault="008D441E" w:rsidP="008D441E">
            <w:pPr>
              <w:rPr>
                <w:sz w:val="18"/>
                <w:szCs w:val="18"/>
              </w:rPr>
            </w:pPr>
            <w:r w:rsidRPr="008D192F">
              <w:rPr>
                <w:sz w:val="18"/>
                <w:szCs w:val="18"/>
              </w:rPr>
              <w:t>Наименование оборудования и мебели</w:t>
            </w:r>
          </w:p>
        </w:tc>
        <w:tc>
          <w:tcPr>
            <w:tcW w:w="1460" w:type="dxa"/>
          </w:tcPr>
          <w:p w14:paraId="24F6479C" w14:textId="77777777" w:rsidR="008D441E" w:rsidRPr="008D192F" w:rsidRDefault="008D441E" w:rsidP="008D441E">
            <w:pPr>
              <w:rPr>
                <w:sz w:val="18"/>
                <w:szCs w:val="18"/>
              </w:rPr>
            </w:pPr>
            <w:r w:rsidRPr="008D192F">
              <w:rPr>
                <w:sz w:val="18"/>
                <w:szCs w:val="18"/>
              </w:rPr>
              <w:t>Кол-во</w:t>
            </w:r>
          </w:p>
        </w:tc>
        <w:tc>
          <w:tcPr>
            <w:tcW w:w="1701" w:type="dxa"/>
          </w:tcPr>
          <w:p w14:paraId="1725E6B8" w14:textId="77777777" w:rsidR="008D441E" w:rsidRPr="008D192F" w:rsidRDefault="008D441E" w:rsidP="008D441E">
            <w:pPr>
              <w:rPr>
                <w:sz w:val="18"/>
                <w:szCs w:val="18"/>
              </w:rPr>
            </w:pPr>
            <w:r w:rsidRPr="008D192F">
              <w:rPr>
                <w:sz w:val="18"/>
                <w:szCs w:val="18"/>
              </w:rPr>
              <w:t>Стоимость</w:t>
            </w:r>
          </w:p>
        </w:tc>
      </w:tr>
      <w:tr w:rsidR="008D441E" w:rsidRPr="008D192F" w14:paraId="36176EE8" w14:textId="77777777" w:rsidTr="008D441E">
        <w:tc>
          <w:tcPr>
            <w:tcW w:w="677" w:type="dxa"/>
          </w:tcPr>
          <w:p w14:paraId="357196AB" w14:textId="77777777" w:rsidR="008D441E" w:rsidRPr="008D192F" w:rsidRDefault="008D441E" w:rsidP="008D441E">
            <w:pPr>
              <w:rPr>
                <w:sz w:val="18"/>
                <w:szCs w:val="18"/>
              </w:rPr>
            </w:pPr>
          </w:p>
        </w:tc>
        <w:tc>
          <w:tcPr>
            <w:tcW w:w="1616" w:type="dxa"/>
          </w:tcPr>
          <w:p w14:paraId="61ADEBD2" w14:textId="77777777" w:rsidR="008D441E" w:rsidRPr="008D192F" w:rsidRDefault="008D441E" w:rsidP="008D441E">
            <w:pPr>
              <w:rPr>
                <w:sz w:val="18"/>
                <w:szCs w:val="18"/>
              </w:rPr>
            </w:pPr>
          </w:p>
        </w:tc>
        <w:tc>
          <w:tcPr>
            <w:tcW w:w="4860" w:type="dxa"/>
          </w:tcPr>
          <w:p w14:paraId="683CBEFD" w14:textId="77777777" w:rsidR="008D441E" w:rsidRPr="008D192F" w:rsidRDefault="008D441E" w:rsidP="008D441E">
            <w:pPr>
              <w:rPr>
                <w:sz w:val="18"/>
                <w:szCs w:val="18"/>
              </w:rPr>
            </w:pPr>
          </w:p>
        </w:tc>
        <w:tc>
          <w:tcPr>
            <w:tcW w:w="1460" w:type="dxa"/>
          </w:tcPr>
          <w:p w14:paraId="7D77D8BB" w14:textId="77777777" w:rsidR="008D441E" w:rsidRPr="008D192F" w:rsidRDefault="008D441E" w:rsidP="008D441E">
            <w:pPr>
              <w:rPr>
                <w:sz w:val="18"/>
                <w:szCs w:val="18"/>
              </w:rPr>
            </w:pPr>
          </w:p>
        </w:tc>
        <w:tc>
          <w:tcPr>
            <w:tcW w:w="1701" w:type="dxa"/>
          </w:tcPr>
          <w:p w14:paraId="79C2828E" w14:textId="77777777" w:rsidR="008D441E" w:rsidRPr="008D192F" w:rsidRDefault="008D441E" w:rsidP="008D441E">
            <w:pPr>
              <w:rPr>
                <w:sz w:val="18"/>
                <w:szCs w:val="18"/>
              </w:rPr>
            </w:pPr>
          </w:p>
        </w:tc>
      </w:tr>
      <w:tr w:rsidR="008D441E" w:rsidRPr="008D192F" w14:paraId="137DF0F5" w14:textId="77777777" w:rsidTr="008D441E">
        <w:tc>
          <w:tcPr>
            <w:tcW w:w="677" w:type="dxa"/>
          </w:tcPr>
          <w:p w14:paraId="3C0694B8" w14:textId="77777777" w:rsidR="008D441E" w:rsidRPr="008D192F" w:rsidRDefault="008D441E" w:rsidP="008D441E">
            <w:pPr>
              <w:rPr>
                <w:sz w:val="18"/>
                <w:szCs w:val="18"/>
              </w:rPr>
            </w:pPr>
          </w:p>
        </w:tc>
        <w:tc>
          <w:tcPr>
            <w:tcW w:w="1616" w:type="dxa"/>
          </w:tcPr>
          <w:p w14:paraId="638439E6" w14:textId="77777777" w:rsidR="008D441E" w:rsidRPr="008D192F" w:rsidRDefault="008D441E" w:rsidP="008D441E">
            <w:pPr>
              <w:rPr>
                <w:sz w:val="18"/>
                <w:szCs w:val="18"/>
              </w:rPr>
            </w:pPr>
          </w:p>
        </w:tc>
        <w:tc>
          <w:tcPr>
            <w:tcW w:w="4860" w:type="dxa"/>
          </w:tcPr>
          <w:p w14:paraId="62AE0B56" w14:textId="77777777" w:rsidR="008D441E" w:rsidRPr="008D192F" w:rsidRDefault="008D441E" w:rsidP="008D441E">
            <w:pPr>
              <w:rPr>
                <w:sz w:val="18"/>
                <w:szCs w:val="18"/>
              </w:rPr>
            </w:pPr>
          </w:p>
        </w:tc>
        <w:tc>
          <w:tcPr>
            <w:tcW w:w="1460" w:type="dxa"/>
          </w:tcPr>
          <w:p w14:paraId="49F5D9D4" w14:textId="77777777" w:rsidR="008D441E" w:rsidRPr="008D192F" w:rsidRDefault="008D441E" w:rsidP="008D441E">
            <w:pPr>
              <w:rPr>
                <w:sz w:val="18"/>
                <w:szCs w:val="18"/>
              </w:rPr>
            </w:pPr>
          </w:p>
        </w:tc>
        <w:tc>
          <w:tcPr>
            <w:tcW w:w="1701" w:type="dxa"/>
          </w:tcPr>
          <w:p w14:paraId="77B26FF5" w14:textId="77777777" w:rsidR="008D441E" w:rsidRPr="008D192F" w:rsidRDefault="008D441E" w:rsidP="008D441E">
            <w:pPr>
              <w:rPr>
                <w:sz w:val="18"/>
                <w:szCs w:val="18"/>
              </w:rPr>
            </w:pPr>
          </w:p>
        </w:tc>
      </w:tr>
      <w:tr w:rsidR="008D441E" w:rsidRPr="008D192F" w14:paraId="0F71A92F" w14:textId="77777777" w:rsidTr="008D441E">
        <w:tc>
          <w:tcPr>
            <w:tcW w:w="677" w:type="dxa"/>
          </w:tcPr>
          <w:p w14:paraId="6191B0A8" w14:textId="77777777" w:rsidR="008D441E" w:rsidRPr="008D192F" w:rsidRDefault="008D441E" w:rsidP="008D441E">
            <w:pPr>
              <w:rPr>
                <w:sz w:val="18"/>
                <w:szCs w:val="18"/>
              </w:rPr>
            </w:pPr>
          </w:p>
        </w:tc>
        <w:tc>
          <w:tcPr>
            <w:tcW w:w="1616" w:type="dxa"/>
          </w:tcPr>
          <w:p w14:paraId="2D330C14" w14:textId="77777777" w:rsidR="008D441E" w:rsidRPr="008D192F" w:rsidRDefault="008D441E" w:rsidP="008D441E">
            <w:pPr>
              <w:rPr>
                <w:sz w:val="18"/>
                <w:szCs w:val="18"/>
              </w:rPr>
            </w:pPr>
          </w:p>
        </w:tc>
        <w:tc>
          <w:tcPr>
            <w:tcW w:w="4860" w:type="dxa"/>
          </w:tcPr>
          <w:p w14:paraId="1A631616" w14:textId="77777777" w:rsidR="008D441E" w:rsidRPr="008D192F" w:rsidRDefault="008D441E" w:rsidP="008D441E">
            <w:pPr>
              <w:rPr>
                <w:sz w:val="18"/>
                <w:szCs w:val="18"/>
              </w:rPr>
            </w:pPr>
          </w:p>
        </w:tc>
        <w:tc>
          <w:tcPr>
            <w:tcW w:w="1460" w:type="dxa"/>
          </w:tcPr>
          <w:p w14:paraId="66531405" w14:textId="77777777" w:rsidR="008D441E" w:rsidRPr="008D192F" w:rsidRDefault="008D441E" w:rsidP="008D441E">
            <w:pPr>
              <w:rPr>
                <w:sz w:val="18"/>
                <w:szCs w:val="18"/>
              </w:rPr>
            </w:pPr>
          </w:p>
        </w:tc>
        <w:tc>
          <w:tcPr>
            <w:tcW w:w="1701" w:type="dxa"/>
          </w:tcPr>
          <w:p w14:paraId="1C33EF57" w14:textId="77777777" w:rsidR="008D441E" w:rsidRPr="008D192F" w:rsidRDefault="008D441E" w:rsidP="008D441E">
            <w:pPr>
              <w:rPr>
                <w:sz w:val="18"/>
                <w:szCs w:val="18"/>
              </w:rPr>
            </w:pPr>
          </w:p>
        </w:tc>
      </w:tr>
      <w:tr w:rsidR="008D441E" w:rsidRPr="008D192F" w14:paraId="1A0B9E0B" w14:textId="77777777" w:rsidTr="008D441E">
        <w:tc>
          <w:tcPr>
            <w:tcW w:w="677" w:type="dxa"/>
          </w:tcPr>
          <w:p w14:paraId="16743BFB" w14:textId="77777777" w:rsidR="008D441E" w:rsidRPr="008D192F" w:rsidRDefault="008D441E" w:rsidP="008D441E">
            <w:pPr>
              <w:rPr>
                <w:sz w:val="18"/>
                <w:szCs w:val="18"/>
              </w:rPr>
            </w:pPr>
          </w:p>
        </w:tc>
        <w:tc>
          <w:tcPr>
            <w:tcW w:w="1616" w:type="dxa"/>
          </w:tcPr>
          <w:p w14:paraId="042DBFBD" w14:textId="77777777" w:rsidR="008D441E" w:rsidRPr="008D192F" w:rsidRDefault="008D441E" w:rsidP="008D441E">
            <w:pPr>
              <w:rPr>
                <w:sz w:val="18"/>
                <w:szCs w:val="18"/>
              </w:rPr>
            </w:pPr>
          </w:p>
        </w:tc>
        <w:tc>
          <w:tcPr>
            <w:tcW w:w="4860" w:type="dxa"/>
          </w:tcPr>
          <w:p w14:paraId="6A2167EF" w14:textId="77777777" w:rsidR="008D441E" w:rsidRPr="008D192F" w:rsidRDefault="008D441E" w:rsidP="008D441E">
            <w:pPr>
              <w:rPr>
                <w:sz w:val="18"/>
                <w:szCs w:val="18"/>
              </w:rPr>
            </w:pPr>
          </w:p>
        </w:tc>
        <w:tc>
          <w:tcPr>
            <w:tcW w:w="1460" w:type="dxa"/>
          </w:tcPr>
          <w:p w14:paraId="1E9D3775" w14:textId="77777777" w:rsidR="008D441E" w:rsidRPr="008D192F" w:rsidRDefault="008D441E" w:rsidP="008D441E">
            <w:pPr>
              <w:rPr>
                <w:sz w:val="18"/>
                <w:szCs w:val="18"/>
              </w:rPr>
            </w:pPr>
          </w:p>
        </w:tc>
        <w:tc>
          <w:tcPr>
            <w:tcW w:w="1701" w:type="dxa"/>
          </w:tcPr>
          <w:p w14:paraId="1065521B" w14:textId="77777777" w:rsidR="008D441E" w:rsidRPr="008D192F" w:rsidRDefault="008D441E" w:rsidP="008D441E">
            <w:pPr>
              <w:rPr>
                <w:sz w:val="18"/>
                <w:szCs w:val="18"/>
              </w:rPr>
            </w:pPr>
          </w:p>
        </w:tc>
      </w:tr>
      <w:tr w:rsidR="008D441E" w:rsidRPr="008D192F" w14:paraId="31262370" w14:textId="77777777" w:rsidTr="008D441E">
        <w:tc>
          <w:tcPr>
            <w:tcW w:w="677" w:type="dxa"/>
          </w:tcPr>
          <w:p w14:paraId="4ABAC35E" w14:textId="77777777" w:rsidR="008D441E" w:rsidRPr="008D192F" w:rsidRDefault="008D441E" w:rsidP="008D441E">
            <w:pPr>
              <w:rPr>
                <w:sz w:val="18"/>
                <w:szCs w:val="18"/>
              </w:rPr>
            </w:pPr>
          </w:p>
        </w:tc>
        <w:tc>
          <w:tcPr>
            <w:tcW w:w="1616" w:type="dxa"/>
          </w:tcPr>
          <w:p w14:paraId="79E5CFE7" w14:textId="77777777" w:rsidR="008D441E" w:rsidRPr="008D192F" w:rsidRDefault="008D441E" w:rsidP="008D441E">
            <w:pPr>
              <w:rPr>
                <w:sz w:val="18"/>
                <w:szCs w:val="18"/>
              </w:rPr>
            </w:pPr>
          </w:p>
        </w:tc>
        <w:tc>
          <w:tcPr>
            <w:tcW w:w="4860" w:type="dxa"/>
          </w:tcPr>
          <w:p w14:paraId="0065BA32" w14:textId="77777777" w:rsidR="008D441E" w:rsidRPr="008D192F" w:rsidRDefault="008D441E" w:rsidP="008D441E">
            <w:pPr>
              <w:rPr>
                <w:sz w:val="18"/>
                <w:szCs w:val="18"/>
              </w:rPr>
            </w:pPr>
          </w:p>
        </w:tc>
        <w:tc>
          <w:tcPr>
            <w:tcW w:w="1460" w:type="dxa"/>
          </w:tcPr>
          <w:p w14:paraId="59A4CB95" w14:textId="77777777" w:rsidR="008D441E" w:rsidRPr="008D192F" w:rsidRDefault="008D441E" w:rsidP="008D441E">
            <w:pPr>
              <w:rPr>
                <w:sz w:val="18"/>
                <w:szCs w:val="18"/>
              </w:rPr>
            </w:pPr>
          </w:p>
        </w:tc>
        <w:tc>
          <w:tcPr>
            <w:tcW w:w="1701" w:type="dxa"/>
          </w:tcPr>
          <w:p w14:paraId="2222EE8C" w14:textId="77777777" w:rsidR="008D441E" w:rsidRPr="008D192F" w:rsidRDefault="008D441E" w:rsidP="008D441E">
            <w:pPr>
              <w:rPr>
                <w:sz w:val="18"/>
                <w:szCs w:val="18"/>
              </w:rPr>
            </w:pPr>
          </w:p>
        </w:tc>
      </w:tr>
      <w:tr w:rsidR="008D441E" w:rsidRPr="008D192F" w14:paraId="19CA52AA" w14:textId="77777777" w:rsidTr="008D441E">
        <w:tc>
          <w:tcPr>
            <w:tcW w:w="677" w:type="dxa"/>
          </w:tcPr>
          <w:p w14:paraId="1F2A4A78" w14:textId="77777777" w:rsidR="008D441E" w:rsidRPr="008D192F" w:rsidRDefault="008D441E" w:rsidP="008D441E">
            <w:pPr>
              <w:rPr>
                <w:sz w:val="18"/>
                <w:szCs w:val="18"/>
              </w:rPr>
            </w:pPr>
          </w:p>
        </w:tc>
        <w:tc>
          <w:tcPr>
            <w:tcW w:w="1616" w:type="dxa"/>
          </w:tcPr>
          <w:p w14:paraId="34779BB6" w14:textId="77777777" w:rsidR="008D441E" w:rsidRPr="008D192F" w:rsidRDefault="008D441E" w:rsidP="008D441E">
            <w:pPr>
              <w:rPr>
                <w:sz w:val="18"/>
                <w:szCs w:val="18"/>
              </w:rPr>
            </w:pPr>
          </w:p>
        </w:tc>
        <w:tc>
          <w:tcPr>
            <w:tcW w:w="4860" w:type="dxa"/>
          </w:tcPr>
          <w:p w14:paraId="6B9D5ED8" w14:textId="77777777" w:rsidR="008D441E" w:rsidRPr="008D192F" w:rsidRDefault="008D441E" w:rsidP="008D441E">
            <w:pPr>
              <w:rPr>
                <w:sz w:val="18"/>
                <w:szCs w:val="18"/>
              </w:rPr>
            </w:pPr>
          </w:p>
        </w:tc>
        <w:tc>
          <w:tcPr>
            <w:tcW w:w="1460" w:type="dxa"/>
          </w:tcPr>
          <w:p w14:paraId="0F4C7A7C" w14:textId="77777777" w:rsidR="008D441E" w:rsidRPr="008D192F" w:rsidRDefault="008D441E" w:rsidP="008D441E">
            <w:pPr>
              <w:rPr>
                <w:sz w:val="18"/>
                <w:szCs w:val="18"/>
              </w:rPr>
            </w:pPr>
          </w:p>
        </w:tc>
        <w:tc>
          <w:tcPr>
            <w:tcW w:w="1701" w:type="dxa"/>
          </w:tcPr>
          <w:p w14:paraId="04039DD3" w14:textId="77777777" w:rsidR="008D441E" w:rsidRPr="008D192F" w:rsidRDefault="008D441E" w:rsidP="008D441E">
            <w:pPr>
              <w:rPr>
                <w:sz w:val="18"/>
                <w:szCs w:val="18"/>
              </w:rPr>
            </w:pPr>
          </w:p>
        </w:tc>
      </w:tr>
      <w:tr w:rsidR="008D441E" w:rsidRPr="008D192F" w14:paraId="290DE973" w14:textId="77777777" w:rsidTr="008D441E">
        <w:tc>
          <w:tcPr>
            <w:tcW w:w="677" w:type="dxa"/>
          </w:tcPr>
          <w:p w14:paraId="01D20147" w14:textId="77777777" w:rsidR="008D441E" w:rsidRPr="008D192F" w:rsidRDefault="008D441E" w:rsidP="008D441E">
            <w:pPr>
              <w:rPr>
                <w:sz w:val="18"/>
                <w:szCs w:val="18"/>
              </w:rPr>
            </w:pPr>
          </w:p>
        </w:tc>
        <w:tc>
          <w:tcPr>
            <w:tcW w:w="1616" w:type="dxa"/>
          </w:tcPr>
          <w:p w14:paraId="7087B923" w14:textId="77777777" w:rsidR="008D441E" w:rsidRPr="008D192F" w:rsidRDefault="008D441E" w:rsidP="008D441E">
            <w:pPr>
              <w:rPr>
                <w:sz w:val="18"/>
                <w:szCs w:val="18"/>
              </w:rPr>
            </w:pPr>
          </w:p>
        </w:tc>
        <w:tc>
          <w:tcPr>
            <w:tcW w:w="4860" w:type="dxa"/>
          </w:tcPr>
          <w:p w14:paraId="21D66456" w14:textId="77777777" w:rsidR="008D441E" w:rsidRPr="008D192F" w:rsidRDefault="008D441E" w:rsidP="008D441E">
            <w:pPr>
              <w:rPr>
                <w:sz w:val="18"/>
                <w:szCs w:val="18"/>
              </w:rPr>
            </w:pPr>
          </w:p>
        </w:tc>
        <w:tc>
          <w:tcPr>
            <w:tcW w:w="1460" w:type="dxa"/>
          </w:tcPr>
          <w:p w14:paraId="38D401F2" w14:textId="77777777" w:rsidR="008D441E" w:rsidRPr="008D192F" w:rsidRDefault="008D441E" w:rsidP="008D441E">
            <w:pPr>
              <w:rPr>
                <w:sz w:val="18"/>
                <w:szCs w:val="18"/>
              </w:rPr>
            </w:pPr>
          </w:p>
        </w:tc>
        <w:tc>
          <w:tcPr>
            <w:tcW w:w="1701" w:type="dxa"/>
          </w:tcPr>
          <w:p w14:paraId="385B7E6D" w14:textId="77777777" w:rsidR="008D441E" w:rsidRPr="008D192F" w:rsidRDefault="008D441E" w:rsidP="008D441E">
            <w:pPr>
              <w:rPr>
                <w:sz w:val="18"/>
                <w:szCs w:val="18"/>
              </w:rPr>
            </w:pPr>
          </w:p>
        </w:tc>
      </w:tr>
      <w:tr w:rsidR="008D441E" w:rsidRPr="008D192F" w14:paraId="5BD2E778" w14:textId="77777777" w:rsidTr="008D441E">
        <w:tc>
          <w:tcPr>
            <w:tcW w:w="677" w:type="dxa"/>
          </w:tcPr>
          <w:p w14:paraId="15C1B00E" w14:textId="77777777" w:rsidR="008D441E" w:rsidRPr="008D192F" w:rsidRDefault="008D441E" w:rsidP="008D441E">
            <w:pPr>
              <w:rPr>
                <w:sz w:val="18"/>
                <w:szCs w:val="18"/>
              </w:rPr>
            </w:pPr>
          </w:p>
        </w:tc>
        <w:tc>
          <w:tcPr>
            <w:tcW w:w="1616" w:type="dxa"/>
          </w:tcPr>
          <w:p w14:paraId="428BC34E" w14:textId="77777777" w:rsidR="008D441E" w:rsidRPr="008D192F" w:rsidRDefault="008D441E" w:rsidP="008D441E">
            <w:pPr>
              <w:rPr>
                <w:sz w:val="18"/>
                <w:szCs w:val="18"/>
              </w:rPr>
            </w:pPr>
          </w:p>
        </w:tc>
        <w:tc>
          <w:tcPr>
            <w:tcW w:w="4860" w:type="dxa"/>
          </w:tcPr>
          <w:p w14:paraId="06D06659" w14:textId="77777777" w:rsidR="008D441E" w:rsidRPr="008D192F" w:rsidRDefault="008D441E" w:rsidP="008D441E">
            <w:pPr>
              <w:rPr>
                <w:sz w:val="18"/>
                <w:szCs w:val="18"/>
              </w:rPr>
            </w:pPr>
          </w:p>
        </w:tc>
        <w:tc>
          <w:tcPr>
            <w:tcW w:w="1460" w:type="dxa"/>
          </w:tcPr>
          <w:p w14:paraId="03F3241A" w14:textId="77777777" w:rsidR="008D441E" w:rsidRPr="008D192F" w:rsidRDefault="008D441E" w:rsidP="008D441E">
            <w:pPr>
              <w:rPr>
                <w:sz w:val="18"/>
                <w:szCs w:val="18"/>
              </w:rPr>
            </w:pPr>
          </w:p>
        </w:tc>
        <w:tc>
          <w:tcPr>
            <w:tcW w:w="1701" w:type="dxa"/>
          </w:tcPr>
          <w:p w14:paraId="21BC9CAA" w14:textId="77777777" w:rsidR="008D441E" w:rsidRPr="008D192F" w:rsidRDefault="008D441E" w:rsidP="008D441E">
            <w:pPr>
              <w:rPr>
                <w:sz w:val="18"/>
                <w:szCs w:val="18"/>
              </w:rPr>
            </w:pPr>
          </w:p>
        </w:tc>
      </w:tr>
      <w:tr w:rsidR="008D441E" w:rsidRPr="008D192F" w14:paraId="797D9C73" w14:textId="77777777" w:rsidTr="008D441E">
        <w:tc>
          <w:tcPr>
            <w:tcW w:w="677" w:type="dxa"/>
          </w:tcPr>
          <w:p w14:paraId="4506CBE6" w14:textId="77777777" w:rsidR="008D441E" w:rsidRPr="008D192F" w:rsidRDefault="008D441E" w:rsidP="008D441E">
            <w:pPr>
              <w:rPr>
                <w:sz w:val="18"/>
                <w:szCs w:val="18"/>
              </w:rPr>
            </w:pPr>
          </w:p>
        </w:tc>
        <w:tc>
          <w:tcPr>
            <w:tcW w:w="1616" w:type="dxa"/>
          </w:tcPr>
          <w:p w14:paraId="30C90036" w14:textId="77777777" w:rsidR="008D441E" w:rsidRPr="008D192F" w:rsidRDefault="008D441E" w:rsidP="008D441E">
            <w:pPr>
              <w:rPr>
                <w:sz w:val="18"/>
                <w:szCs w:val="18"/>
              </w:rPr>
            </w:pPr>
            <w:r w:rsidRPr="008D192F">
              <w:rPr>
                <w:sz w:val="18"/>
                <w:szCs w:val="18"/>
              </w:rPr>
              <w:t xml:space="preserve">Всего </w:t>
            </w:r>
          </w:p>
        </w:tc>
        <w:tc>
          <w:tcPr>
            <w:tcW w:w="4860" w:type="dxa"/>
          </w:tcPr>
          <w:p w14:paraId="2A19E04D" w14:textId="77777777" w:rsidR="008D441E" w:rsidRPr="008D192F" w:rsidRDefault="008D441E" w:rsidP="008D441E">
            <w:pPr>
              <w:rPr>
                <w:sz w:val="18"/>
                <w:szCs w:val="18"/>
              </w:rPr>
            </w:pPr>
          </w:p>
        </w:tc>
        <w:tc>
          <w:tcPr>
            <w:tcW w:w="1460" w:type="dxa"/>
          </w:tcPr>
          <w:p w14:paraId="3DBEA4CB" w14:textId="77777777" w:rsidR="008D441E" w:rsidRPr="008D192F" w:rsidRDefault="008D441E" w:rsidP="008D441E">
            <w:pPr>
              <w:rPr>
                <w:sz w:val="18"/>
                <w:szCs w:val="18"/>
              </w:rPr>
            </w:pPr>
          </w:p>
        </w:tc>
        <w:tc>
          <w:tcPr>
            <w:tcW w:w="1701" w:type="dxa"/>
          </w:tcPr>
          <w:p w14:paraId="55C4C9C6" w14:textId="77777777" w:rsidR="008D441E" w:rsidRPr="008D192F" w:rsidRDefault="008D441E" w:rsidP="008D441E">
            <w:pPr>
              <w:rPr>
                <w:sz w:val="18"/>
                <w:szCs w:val="18"/>
              </w:rPr>
            </w:pPr>
          </w:p>
        </w:tc>
      </w:tr>
    </w:tbl>
    <w:p w14:paraId="62E7DAB7" w14:textId="77777777" w:rsidR="008D441E" w:rsidRPr="008D192F" w:rsidRDefault="008D441E" w:rsidP="008D441E">
      <w:pPr>
        <w:rPr>
          <w:sz w:val="18"/>
          <w:szCs w:val="18"/>
        </w:rPr>
      </w:pPr>
      <w:r w:rsidRPr="008D192F">
        <w:rPr>
          <w:sz w:val="18"/>
          <w:szCs w:val="18"/>
        </w:rPr>
        <w:t>Помещения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7512"/>
        <w:gridCol w:w="2126"/>
      </w:tblGrid>
      <w:tr w:rsidR="008D441E" w:rsidRPr="008D192F" w14:paraId="36B13466" w14:textId="77777777" w:rsidTr="008D441E">
        <w:tc>
          <w:tcPr>
            <w:tcW w:w="676" w:type="dxa"/>
          </w:tcPr>
          <w:p w14:paraId="73BE90E5" w14:textId="77777777" w:rsidR="008D441E" w:rsidRPr="008D192F" w:rsidRDefault="008D441E" w:rsidP="008D441E">
            <w:pPr>
              <w:rPr>
                <w:sz w:val="18"/>
                <w:szCs w:val="18"/>
              </w:rPr>
            </w:pPr>
            <w:r w:rsidRPr="008D192F">
              <w:rPr>
                <w:sz w:val="18"/>
                <w:szCs w:val="18"/>
              </w:rPr>
              <w:t>№</w:t>
            </w:r>
          </w:p>
          <w:p w14:paraId="70C9890A" w14:textId="77777777" w:rsidR="008D441E" w:rsidRPr="008D192F" w:rsidRDefault="008D441E" w:rsidP="008D441E">
            <w:pPr>
              <w:rPr>
                <w:sz w:val="18"/>
                <w:szCs w:val="18"/>
              </w:rPr>
            </w:pPr>
            <w:proofErr w:type="gramStart"/>
            <w:r w:rsidRPr="008D192F">
              <w:rPr>
                <w:sz w:val="18"/>
                <w:szCs w:val="18"/>
              </w:rPr>
              <w:t>п</w:t>
            </w:r>
            <w:proofErr w:type="gramEnd"/>
            <w:r w:rsidRPr="008D192F">
              <w:rPr>
                <w:sz w:val="18"/>
                <w:szCs w:val="18"/>
              </w:rPr>
              <w:t>/п</w:t>
            </w:r>
          </w:p>
        </w:tc>
        <w:tc>
          <w:tcPr>
            <w:tcW w:w="7512" w:type="dxa"/>
          </w:tcPr>
          <w:p w14:paraId="7E9B3B8A" w14:textId="77777777" w:rsidR="008D441E" w:rsidRPr="008D192F" w:rsidRDefault="008D441E" w:rsidP="008D441E">
            <w:pPr>
              <w:rPr>
                <w:sz w:val="18"/>
                <w:szCs w:val="18"/>
              </w:rPr>
            </w:pPr>
            <w:r w:rsidRPr="008D192F">
              <w:rPr>
                <w:sz w:val="18"/>
                <w:szCs w:val="18"/>
              </w:rPr>
              <w:t xml:space="preserve">Наименование помещения </w:t>
            </w:r>
          </w:p>
          <w:p w14:paraId="24482787" w14:textId="77777777" w:rsidR="008D441E" w:rsidRPr="008D192F" w:rsidRDefault="008D441E" w:rsidP="008D441E">
            <w:pPr>
              <w:rPr>
                <w:sz w:val="18"/>
                <w:szCs w:val="18"/>
              </w:rPr>
            </w:pPr>
            <w:r w:rsidRPr="008D192F">
              <w:rPr>
                <w:sz w:val="18"/>
                <w:szCs w:val="18"/>
              </w:rPr>
              <w:t>в соответствии с техническим паспортом</w:t>
            </w:r>
          </w:p>
        </w:tc>
        <w:tc>
          <w:tcPr>
            <w:tcW w:w="2126" w:type="dxa"/>
          </w:tcPr>
          <w:p w14:paraId="7F212C66" w14:textId="77777777" w:rsidR="008D441E" w:rsidRPr="008D192F" w:rsidRDefault="008D441E" w:rsidP="008D441E">
            <w:pPr>
              <w:rPr>
                <w:sz w:val="18"/>
                <w:szCs w:val="18"/>
              </w:rPr>
            </w:pPr>
            <w:r w:rsidRPr="008D192F">
              <w:rPr>
                <w:sz w:val="18"/>
                <w:szCs w:val="18"/>
              </w:rPr>
              <w:t>Площадь</w:t>
            </w:r>
          </w:p>
        </w:tc>
      </w:tr>
      <w:tr w:rsidR="008D441E" w:rsidRPr="008D192F" w14:paraId="4666BDF6" w14:textId="77777777" w:rsidTr="008D441E">
        <w:tc>
          <w:tcPr>
            <w:tcW w:w="676" w:type="dxa"/>
          </w:tcPr>
          <w:p w14:paraId="473403E5" w14:textId="77777777" w:rsidR="008D441E" w:rsidRPr="008D192F" w:rsidRDefault="008D441E" w:rsidP="008D441E">
            <w:pPr>
              <w:rPr>
                <w:sz w:val="18"/>
                <w:szCs w:val="18"/>
              </w:rPr>
            </w:pPr>
          </w:p>
        </w:tc>
        <w:tc>
          <w:tcPr>
            <w:tcW w:w="7512" w:type="dxa"/>
          </w:tcPr>
          <w:p w14:paraId="3186560A" w14:textId="77777777" w:rsidR="008D441E" w:rsidRPr="008D192F" w:rsidRDefault="008D441E" w:rsidP="008D441E">
            <w:pPr>
              <w:rPr>
                <w:sz w:val="18"/>
                <w:szCs w:val="18"/>
              </w:rPr>
            </w:pPr>
          </w:p>
        </w:tc>
        <w:tc>
          <w:tcPr>
            <w:tcW w:w="2126" w:type="dxa"/>
          </w:tcPr>
          <w:p w14:paraId="099F7C0D" w14:textId="77777777" w:rsidR="008D441E" w:rsidRPr="008D192F" w:rsidRDefault="008D441E" w:rsidP="008D441E">
            <w:pPr>
              <w:rPr>
                <w:sz w:val="18"/>
                <w:szCs w:val="18"/>
              </w:rPr>
            </w:pPr>
          </w:p>
        </w:tc>
      </w:tr>
      <w:tr w:rsidR="008D441E" w:rsidRPr="008D192F" w14:paraId="24682403" w14:textId="77777777" w:rsidTr="008D441E">
        <w:tc>
          <w:tcPr>
            <w:tcW w:w="676" w:type="dxa"/>
          </w:tcPr>
          <w:p w14:paraId="6E926BE4" w14:textId="77777777" w:rsidR="008D441E" w:rsidRPr="008D192F" w:rsidRDefault="008D441E" w:rsidP="008D441E">
            <w:pPr>
              <w:rPr>
                <w:sz w:val="18"/>
                <w:szCs w:val="18"/>
              </w:rPr>
            </w:pPr>
          </w:p>
        </w:tc>
        <w:tc>
          <w:tcPr>
            <w:tcW w:w="7512" w:type="dxa"/>
          </w:tcPr>
          <w:p w14:paraId="02420EC1" w14:textId="77777777" w:rsidR="008D441E" w:rsidRPr="008D192F" w:rsidRDefault="008D441E" w:rsidP="008D441E">
            <w:pPr>
              <w:rPr>
                <w:sz w:val="18"/>
                <w:szCs w:val="18"/>
              </w:rPr>
            </w:pPr>
          </w:p>
        </w:tc>
        <w:tc>
          <w:tcPr>
            <w:tcW w:w="2126" w:type="dxa"/>
          </w:tcPr>
          <w:p w14:paraId="3B3CBE95" w14:textId="77777777" w:rsidR="008D441E" w:rsidRPr="008D192F" w:rsidRDefault="008D441E" w:rsidP="008D441E">
            <w:pPr>
              <w:rPr>
                <w:sz w:val="18"/>
                <w:szCs w:val="18"/>
              </w:rPr>
            </w:pPr>
          </w:p>
        </w:tc>
      </w:tr>
      <w:tr w:rsidR="008D441E" w:rsidRPr="008D192F" w14:paraId="720080D1" w14:textId="77777777" w:rsidTr="008D441E">
        <w:tc>
          <w:tcPr>
            <w:tcW w:w="676" w:type="dxa"/>
          </w:tcPr>
          <w:p w14:paraId="4A3A5551" w14:textId="77777777" w:rsidR="008D441E" w:rsidRPr="008D192F" w:rsidRDefault="008D441E" w:rsidP="008D441E">
            <w:pPr>
              <w:rPr>
                <w:sz w:val="18"/>
                <w:szCs w:val="18"/>
              </w:rPr>
            </w:pPr>
          </w:p>
        </w:tc>
        <w:tc>
          <w:tcPr>
            <w:tcW w:w="7512" w:type="dxa"/>
          </w:tcPr>
          <w:p w14:paraId="3AE7D02E" w14:textId="77777777" w:rsidR="008D441E" w:rsidRPr="008D192F" w:rsidRDefault="008D441E" w:rsidP="008D441E">
            <w:pPr>
              <w:rPr>
                <w:sz w:val="18"/>
                <w:szCs w:val="18"/>
              </w:rPr>
            </w:pPr>
          </w:p>
        </w:tc>
        <w:tc>
          <w:tcPr>
            <w:tcW w:w="2126" w:type="dxa"/>
          </w:tcPr>
          <w:p w14:paraId="6A2A40B0" w14:textId="77777777" w:rsidR="008D441E" w:rsidRPr="008D192F" w:rsidRDefault="008D441E" w:rsidP="008D441E">
            <w:pPr>
              <w:rPr>
                <w:sz w:val="18"/>
                <w:szCs w:val="18"/>
              </w:rPr>
            </w:pPr>
          </w:p>
        </w:tc>
      </w:tr>
      <w:tr w:rsidR="008D441E" w:rsidRPr="008D192F" w14:paraId="1725E000" w14:textId="77777777" w:rsidTr="008D441E">
        <w:tc>
          <w:tcPr>
            <w:tcW w:w="676" w:type="dxa"/>
          </w:tcPr>
          <w:p w14:paraId="185ACCD0" w14:textId="77777777" w:rsidR="008D441E" w:rsidRPr="008D192F" w:rsidRDefault="008D441E" w:rsidP="008D441E">
            <w:pPr>
              <w:rPr>
                <w:sz w:val="18"/>
                <w:szCs w:val="18"/>
              </w:rPr>
            </w:pPr>
          </w:p>
        </w:tc>
        <w:tc>
          <w:tcPr>
            <w:tcW w:w="7512" w:type="dxa"/>
          </w:tcPr>
          <w:p w14:paraId="6E6FF6D7" w14:textId="77777777" w:rsidR="008D441E" w:rsidRPr="008D192F" w:rsidRDefault="008D441E" w:rsidP="008D441E">
            <w:pPr>
              <w:rPr>
                <w:sz w:val="18"/>
                <w:szCs w:val="18"/>
              </w:rPr>
            </w:pPr>
          </w:p>
        </w:tc>
        <w:tc>
          <w:tcPr>
            <w:tcW w:w="2126" w:type="dxa"/>
          </w:tcPr>
          <w:p w14:paraId="585D878C" w14:textId="77777777" w:rsidR="008D441E" w:rsidRPr="008D192F" w:rsidRDefault="008D441E" w:rsidP="008D441E">
            <w:pPr>
              <w:rPr>
                <w:sz w:val="18"/>
                <w:szCs w:val="18"/>
              </w:rPr>
            </w:pPr>
          </w:p>
        </w:tc>
      </w:tr>
      <w:tr w:rsidR="008D441E" w:rsidRPr="008D192F" w14:paraId="75A4524F" w14:textId="77777777" w:rsidTr="008D441E">
        <w:tc>
          <w:tcPr>
            <w:tcW w:w="676" w:type="dxa"/>
          </w:tcPr>
          <w:p w14:paraId="230F272F" w14:textId="77777777" w:rsidR="008D441E" w:rsidRPr="008D192F" w:rsidRDefault="008D441E" w:rsidP="008D441E">
            <w:pPr>
              <w:rPr>
                <w:sz w:val="18"/>
                <w:szCs w:val="18"/>
              </w:rPr>
            </w:pPr>
          </w:p>
        </w:tc>
        <w:tc>
          <w:tcPr>
            <w:tcW w:w="7512" w:type="dxa"/>
          </w:tcPr>
          <w:p w14:paraId="175EFEFB" w14:textId="77777777" w:rsidR="008D441E" w:rsidRPr="008D192F" w:rsidRDefault="008D441E" w:rsidP="008D441E">
            <w:pPr>
              <w:rPr>
                <w:sz w:val="18"/>
                <w:szCs w:val="18"/>
              </w:rPr>
            </w:pPr>
          </w:p>
        </w:tc>
        <w:tc>
          <w:tcPr>
            <w:tcW w:w="2126" w:type="dxa"/>
          </w:tcPr>
          <w:p w14:paraId="3268B2E9" w14:textId="77777777" w:rsidR="008D441E" w:rsidRPr="008D192F" w:rsidRDefault="008D441E" w:rsidP="008D441E">
            <w:pPr>
              <w:rPr>
                <w:sz w:val="18"/>
                <w:szCs w:val="18"/>
              </w:rPr>
            </w:pPr>
          </w:p>
        </w:tc>
      </w:tr>
      <w:tr w:rsidR="008D441E" w:rsidRPr="008D192F" w14:paraId="21D6E720" w14:textId="77777777" w:rsidTr="008D441E">
        <w:tc>
          <w:tcPr>
            <w:tcW w:w="676" w:type="dxa"/>
          </w:tcPr>
          <w:p w14:paraId="3BF68D59" w14:textId="77777777" w:rsidR="008D441E" w:rsidRPr="008D192F" w:rsidRDefault="008D441E" w:rsidP="008D441E">
            <w:pPr>
              <w:rPr>
                <w:sz w:val="18"/>
                <w:szCs w:val="18"/>
              </w:rPr>
            </w:pPr>
          </w:p>
        </w:tc>
        <w:tc>
          <w:tcPr>
            <w:tcW w:w="7512" w:type="dxa"/>
          </w:tcPr>
          <w:p w14:paraId="7C99517E" w14:textId="77777777" w:rsidR="008D441E" w:rsidRPr="008D192F" w:rsidRDefault="008D441E" w:rsidP="008D441E">
            <w:pPr>
              <w:rPr>
                <w:sz w:val="18"/>
                <w:szCs w:val="18"/>
              </w:rPr>
            </w:pPr>
          </w:p>
        </w:tc>
        <w:tc>
          <w:tcPr>
            <w:tcW w:w="2126" w:type="dxa"/>
          </w:tcPr>
          <w:p w14:paraId="20D83787" w14:textId="77777777" w:rsidR="008D441E" w:rsidRPr="008D192F" w:rsidRDefault="008D441E" w:rsidP="008D441E">
            <w:pPr>
              <w:rPr>
                <w:sz w:val="18"/>
                <w:szCs w:val="18"/>
              </w:rPr>
            </w:pPr>
          </w:p>
        </w:tc>
      </w:tr>
      <w:tr w:rsidR="008D441E" w:rsidRPr="008D192F" w14:paraId="4FC28B79" w14:textId="77777777" w:rsidTr="008D441E">
        <w:tc>
          <w:tcPr>
            <w:tcW w:w="676" w:type="dxa"/>
          </w:tcPr>
          <w:p w14:paraId="4C6D6920" w14:textId="77777777" w:rsidR="008D441E" w:rsidRPr="008D192F" w:rsidRDefault="008D441E" w:rsidP="008D441E">
            <w:pPr>
              <w:rPr>
                <w:sz w:val="18"/>
                <w:szCs w:val="18"/>
              </w:rPr>
            </w:pPr>
          </w:p>
        </w:tc>
        <w:tc>
          <w:tcPr>
            <w:tcW w:w="7512" w:type="dxa"/>
          </w:tcPr>
          <w:p w14:paraId="1C66DACD" w14:textId="77777777" w:rsidR="008D441E" w:rsidRPr="008D192F" w:rsidRDefault="008D441E" w:rsidP="008D441E">
            <w:pPr>
              <w:rPr>
                <w:sz w:val="18"/>
                <w:szCs w:val="18"/>
              </w:rPr>
            </w:pPr>
          </w:p>
        </w:tc>
        <w:tc>
          <w:tcPr>
            <w:tcW w:w="2126" w:type="dxa"/>
          </w:tcPr>
          <w:p w14:paraId="30E4ACB6" w14:textId="77777777" w:rsidR="008D441E" w:rsidRPr="008D192F" w:rsidRDefault="008D441E" w:rsidP="008D441E">
            <w:pPr>
              <w:rPr>
                <w:sz w:val="18"/>
                <w:szCs w:val="18"/>
              </w:rPr>
            </w:pPr>
          </w:p>
        </w:tc>
      </w:tr>
    </w:tbl>
    <w:p w14:paraId="756D7420" w14:textId="77777777" w:rsidR="008D441E" w:rsidRPr="008D192F" w:rsidRDefault="008D441E" w:rsidP="008D441E">
      <w:pPr>
        <w:rPr>
          <w:sz w:val="18"/>
          <w:szCs w:val="18"/>
        </w:rPr>
      </w:pPr>
    </w:p>
    <w:p w14:paraId="030CE14C" w14:textId="77777777" w:rsidR="008D441E" w:rsidRPr="008D192F" w:rsidRDefault="008D441E" w:rsidP="008D441E">
      <w:pPr>
        <w:rPr>
          <w:sz w:val="18"/>
          <w:szCs w:val="18"/>
        </w:rPr>
      </w:pPr>
      <w:r w:rsidRPr="008D192F">
        <w:rPr>
          <w:sz w:val="18"/>
          <w:szCs w:val="18"/>
        </w:rPr>
        <w:t xml:space="preserve">Оборудование и мебель находятся в исправном состоянии. Исполнитель обязуется возвратить всё перечисленное Заказчику в исправном состоянии после окончания срока действия Договора на организацию питания школьников. </w:t>
      </w:r>
    </w:p>
    <w:p w14:paraId="202BC2DB" w14:textId="77777777" w:rsidR="008D441E" w:rsidRPr="008D192F" w:rsidRDefault="008D441E" w:rsidP="008D441E">
      <w:pPr>
        <w:rPr>
          <w:sz w:val="18"/>
          <w:szCs w:val="18"/>
        </w:rPr>
      </w:pPr>
      <w:r w:rsidRPr="008D192F">
        <w:rPr>
          <w:sz w:val="18"/>
          <w:szCs w:val="18"/>
        </w:rPr>
        <w:tab/>
        <w:t>Настоящий Акт составлен в 2 (двух) экземплярах, один из которых  находится у Исполнителя, другой - у Заказчика.</w:t>
      </w:r>
    </w:p>
    <w:p w14:paraId="49DEFF69" w14:textId="77777777" w:rsidR="008D441E" w:rsidRPr="008D192F" w:rsidRDefault="008D441E" w:rsidP="008D441E">
      <w:pPr>
        <w:rPr>
          <w:sz w:val="18"/>
          <w:szCs w:val="18"/>
        </w:rPr>
      </w:pPr>
      <w:r w:rsidRPr="008D192F">
        <w:rPr>
          <w:sz w:val="18"/>
          <w:szCs w:val="18"/>
        </w:rPr>
        <w:t>Подписи и печати сторон:</w:t>
      </w:r>
    </w:p>
    <w:tbl>
      <w:tblPr>
        <w:tblStyle w:val="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8D441E" w:rsidRPr="008D192F" w14:paraId="6E20CC39" w14:textId="77777777" w:rsidTr="008D441E">
        <w:tc>
          <w:tcPr>
            <w:tcW w:w="5211" w:type="dxa"/>
          </w:tcPr>
          <w:p w14:paraId="0AF9444D" w14:textId="77777777" w:rsidR="008D441E" w:rsidRPr="008D192F" w:rsidRDefault="008D441E" w:rsidP="008D441E">
            <w:pPr>
              <w:rPr>
                <w:rFonts w:eastAsia="Calibri"/>
                <w:sz w:val="18"/>
                <w:szCs w:val="18"/>
              </w:rPr>
            </w:pPr>
            <w:r w:rsidRPr="008D192F">
              <w:rPr>
                <w:rFonts w:eastAsia="Calibri"/>
                <w:sz w:val="18"/>
                <w:szCs w:val="18"/>
              </w:rPr>
              <w:t>Заказчик:</w:t>
            </w:r>
          </w:p>
        </w:tc>
        <w:tc>
          <w:tcPr>
            <w:tcW w:w="5211" w:type="dxa"/>
          </w:tcPr>
          <w:p w14:paraId="17BDF9B1" w14:textId="77777777" w:rsidR="008D441E" w:rsidRPr="008D192F" w:rsidRDefault="008D441E" w:rsidP="008D441E">
            <w:pPr>
              <w:rPr>
                <w:rFonts w:eastAsia="Calibri"/>
                <w:sz w:val="18"/>
                <w:szCs w:val="18"/>
              </w:rPr>
            </w:pPr>
            <w:r w:rsidRPr="008D192F">
              <w:rPr>
                <w:rFonts w:eastAsia="Calibri"/>
                <w:sz w:val="18"/>
                <w:szCs w:val="18"/>
              </w:rPr>
              <w:t>Исполнитель:</w:t>
            </w:r>
          </w:p>
        </w:tc>
      </w:tr>
    </w:tbl>
    <w:p w14:paraId="7B478723" w14:textId="77777777" w:rsidR="008D441E" w:rsidRPr="008D192F" w:rsidRDefault="008D441E" w:rsidP="008D441E">
      <w:pPr>
        <w:rPr>
          <w:sz w:val="18"/>
          <w:szCs w:val="18"/>
        </w:rPr>
      </w:pPr>
    </w:p>
    <w:p w14:paraId="1DB6865A" w14:textId="77777777" w:rsidR="00D00CBA" w:rsidRPr="008D192F" w:rsidRDefault="00D00CBA" w:rsidP="00D00CBA">
      <w:pPr>
        <w:widowControl w:val="0"/>
        <w:autoSpaceDE w:val="0"/>
        <w:autoSpaceDN w:val="0"/>
        <w:adjustRightInd w:val="0"/>
        <w:jc w:val="center"/>
        <w:rPr>
          <w:b/>
          <w:sz w:val="18"/>
          <w:szCs w:val="18"/>
        </w:rPr>
      </w:pPr>
    </w:p>
    <w:p w14:paraId="5108FDB1" w14:textId="77777777" w:rsidR="00761C78" w:rsidRPr="008D192F" w:rsidRDefault="00761C78" w:rsidP="00D00CBA">
      <w:pPr>
        <w:widowControl w:val="0"/>
        <w:autoSpaceDE w:val="0"/>
        <w:autoSpaceDN w:val="0"/>
        <w:adjustRightInd w:val="0"/>
        <w:jc w:val="center"/>
        <w:rPr>
          <w:b/>
          <w:sz w:val="18"/>
          <w:szCs w:val="18"/>
        </w:rPr>
      </w:pPr>
    </w:p>
    <w:p w14:paraId="60F9453E" w14:textId="77777777" w:rsidR="00761C78" w:rsidRPr="008D192F" w:rsidRDefault="00761C78" w:rsidP="00D00CBA">
      <w:pPr>
        <w:widowControl w:val="0"/>
        <w:autoSpaceDE w:val="0"/>
        <w:autoSpaceDN w:val="0"/>
        <w:adjustRightInd w:val="0"/>
        <w:jc w:val="center"/>
        <w:rPr>
          <w:b/>
          <w:sz w:val="18"/>
          <w:szCs w:val="18"/>
        </w:rPr>
      </w:pPr>
    </w:p>
    <w:p w14:paraId="7E4CFF5C" w14:textId="77777777" w:rsidR="00D00CBA" w:rsidRPr="008D192F" w:rsidRDefault="00D00CBA" w:rsidP="00D00CBA">
      <w:pPr>
        <w:widowControl w:val="0"/>
        <w:autoSpaceDE w:val="0"/>
        <w:autoSpaceDN w:val="0"/>
        <w:adjustRightInd w:val="0"/>
        <w:jc w:val="center"/>
        <w:rPr>
          <w:b/>
          <w:sz w:val="18"/>
          <w:szCs w:val="18"/>
        </w:rPr>
      </w:pPr>
    </w:p>
    <w:p w14:paraId="6AED765D" w14:textId="77777777" w:rsidR="009547C2" w:rsidRPr="008D192F" w:rsidRDefault="009547C2" w:rsidP="009547C2">
      <w:pPr>
        <w:widowControl w:val="0"/>
        <w:autoSpaceDE w:val="0"/>
        <w:autoSpaceDN w:val="0"/>
        <w:adjustRightInd w:val="0"/>
        <w:jc w:val="center"/>
        <w:rPr>
          <w:bCs/>
          <w:sz w:val="18"/>
          <w:szCs w:val="18"/>
        </w:rPr>
      </w:pPr>
    </w:p>
    <w:p w14:paraId="32E2B70F" w14:textId="77777777" w:rsidR="006144D0" w:rsidRPr="008D192F" w:rsidRDefault="006144D0" w:rsidP="009547C2">
      <w:pPr>
        <w:widowControl w:val="0"/>
        <w:autoSpaceDE w:val="0"/>
        <w:autoSpaceDN w:val="0"/>
        <w:adjustRightInd w:val="0"/>
        <w:jc w:val="center"/>
        <w:rPr>
          <w:bCs/>
          <w:sz w:val="18"/>
          <w:szCs w:val="18"/>
        </w:rPr>
      </w:pPr>
    </w:p>
    <w:p w14:paraId="3E959C3B" w14:textId="77777777" w:rsidR="006144D0" w:rsidRPr="008D192F" w:rsidRDefault="006144D0" w:rsidP="006144D0">
      <w:pPr>
        <w:widowControl w:val="0"/>
        <w:autoSpaceDE w:val="0"/>
        <w:autoSpaceDN w:val="0"/>
        <w:adjustRightInd w:val="0"/>
        <w:jc w:val="center"/>
        <w:rPr>
          <w:b/>
          <w:sz w:val="18"/>
          <w:szCs w:val="18"/>
        </w:rPr>
      </w:pPr>
      <w:r w:rsidRPr="008D192F">
        <w:rPr>
          <w:b/>
          <w:sz w:val="18"/>
          <w:szCs w:val="18"/>
        </w:rPr>
        <w:t>РАЗДЕЛ 6. РЕКОМЕНДОВАННЫЕ ОБРАЗЦЫ ОСНОВНЫХ ФОРМ ДОКУМЕНТОВ</w:t>
      </w:r>
    </w:p>
    <w:p w14:paraId="0C975ED9" w14:textId="77777777" w:rsidR="006144D0" w:rsidRPr="008D192F" w:rsidRDefault="006144D0" w:rsidP="006144D0">
      <w:pPr>
        <w:widowControl w:val="0"/>
        <w:autoSpaceDE w:val="0"/>
        <w:autoSpaceDN w:val="0"/>
        <w:adjustRightInd w:val="0"/>
        <w:jc w:val="center"/>
        <w:rPr>
          <w:bCs/>
          <w:sz w:val="18"/>
          <w:szCs w:val="18"/>
        </w:rPr>
      </w:pPr>
    </w:p>
    <w:p w14:paraId="261E7563" w14:textId="77777777" w:rsidR="006144D0" w:rsidRPr="008D192F" w:rsidRDefault="006144D0" w:rsidP="006144D0">
      <w:pPr>
        <w:rPr>
          <w:bCs/>
          <w:i/>
          <w:sz w:val="18"/>
          <w:szCs w:val="18"/>
        </w:rPr>
      </w:pPr>
      <w:r w:rsidRPr="008D192F">
        <w:rPr>
          <w:bCs/>
          <w:i/>
          <w:sz w:val="18"/>
          <w:szCs w:val="18"/>
        </w:rPr>
        <w:t>На фирменном бланке участника</w:t>
      </w:r>
    </w:p>
    <w:p w14:paraId="798A2689" w14:textId="77777777" w:rsidR="006144D0" w:rsidRPr="008D192F" w:rsidRDefault="006144D0" w:rsidP="006144D0">
      <w:pPr>
        <w:widowControl w:val="0"/>
        <w:autoSpaceDE w:val="0"/>
        <w:autoSpaceDN w:val="0"/>
        <w:adjustRightInd w:val="0"/>
        <w:rPr>
          <w:bCs/>
          <w:sz w:val="18"/>
          <w:szCs w:val="18"/>
        </w:rPr>
      </w:pPr>
    </w:p>
    <w:p w14:paraId="43F5523A" w14:textId="77777777" w:rsidR="006144D0" w:rsidRPr="008D192F" w:rsidRDefault="006144D0" w:rsidP="006144D0">
      <w:pPr>
        <w:widowControl w:val="0"/>
        <w:autoSpaceDE w:val="0"/>
        <w:autoSpaceDN w:val="0"/>
        <w:adjustRightInd w:val="0"/>
        <w:jc w:val="right"/>
        <w:rPr>
          <w:bCs/>
          <w:sz w:val="18"/>
          <w:szCs w:val="18"/>
        </w:rPr>
      </w:pPr>
    </w:p>
    <w:p w14:paraId="356049AC" w14:textId="77777777" w:rsidR="006144D0" w:rsidRPr="008D192F" w:rsidRDefault="006144D0" w:rsidP="006144D0">
      <w:pPr>
        <w:jc w:val="right"/>
        <w:rPr>
          <w:bCs/>
          <w:sz w:val="18"/>
          <w:szCs w:val="18"/>
        </w:rPr>
      </w:pPr>
      <w:r w:rsidRPr="008D192F">
        <w:rPr>
          <w:bCs/>
          <w:sz w:val="18"/>
          <w:szCs w:val="18"/>
        </w:rPr>
        <w:t>Форма 1</w:t>
      </w:r>
    </w:p>
    <w:p w14:paraId="49F713B7" w14:textId="77777777" w:rsidR="006144D0" w:rsidRPr="008D192F" w:rsidRDefault="006144D0" w:rsidP="006144D0">
      <w:pPr>
        <w:rPr>
          <w:bCs/>
          <w:iCs/>
          <w:sz w:val="18"/>
          <w:szCs w:val="18"/>
        </w:rPr>
      </w:pPr>
      <w:r w:rsidRPr="008D192F">
        <w:rPr>
          <w:bCs/>
          <w:iCs/>
          <w:sz w:val="18"/>
          <w:szCs w:val="18"/>
        </w:rPr>
        <w:t xml:space="preserve">Приложение к заявке </w:t>
      </w:r>
      <w:proofErr w:type="gramStart"/>
      <w:r w:rsidRPr="008D192F">
        <w:rPr>
          <w:bCs/>
          <w:iCs/>
          <w:sz w:val="18"/>
          <w:szCs w:val="18"/>
        </w:rPr>
        <w:t>на</w:t>
      </w:r>
      <w:proofErr w:type="gramEnd"/>
    </w:p>
    <w:p w14:paraId="26BC3138" w14:textId="77777777" w:rsidR="006144D0" w:rsidRPr="008D192F" w:rsidRDefault="006144D0" w:rsidP="006144D0">
      <w:pPr>
        <w:rPr>
          <w:bCs/>
          <w:iCs/>
          <w:sz w:val="18"/>
          <w:szCs w:val="18"/>
        </w:rPr>
      </w:pPr>
      <w:r w:rsidRPr="008D192F">
        <w:rPr>
          <w:bCs/>
          <w:iCs/>
          <w:sz w:val="18"/>
          <w:szCs w:val="18"/>
        </w:rPr>
        <w:t>участие в конкурсе</w:t>
      </w:r>
    </w:p>
    <w:p w14:paraId="1CB8EDBD" w14:textId="77777777" w:rsidR="006144D0" w:rsidRPr="008D192F" w:rsidRDefault="006144D0" w:rsidP="006144D0">
      <w:pPr>
        <w:rPr>
          <w:bCs/>
          <w:iCs/>
          <w:sz w:val="18"/>
          <w:szCs w:val="18"/>
        </w:rPr>
      </w:pPr>
      <w:r w:rsidRPr="008D192F">
        <w:rPr>
          <w:bCs/>
          <w:iCs/>
          <w:sz w:val="18"/>
          <w:szCs w:val="18"/>
        </w:rPr>
        <w:t xml:space="preserve">от _________________ </w:t>
      </w:r>
      <w:proofErr w:type="gramStart"/>
      <w:r w:rsidRPr="008D192F">
        <w:rPr>
          <w:bCs/>
          <w:iCs/>
          <w:sz w:val="18"/>
          <w:szCs w:val="18"/>
        </w:rPr>
        <w:t>г</w:t>
      </w:r>
      <w:proofErr w:type="gramEnd"/>
      <w:r w:rsidRPr="008D192F">
        <w:rPr>
          <w:bCs/>
          <w:iCs/>
          <w:sz w:val="18"/>
          <w:szCs w:val="18"/>
        </w:rPr>
        <w:t>. № ______</w:t>
      </w:r>
    </w:p>
    <w:p w14:paraId="7D852E91" w14:textId="77777777" w:rsidR="006144D0" w:rsidRPr="008D192F" w:rsidRDefault="006144D0" w:rsidP="006144D0">
      <w:pPr>
        <w:overflowPunct w:val="0"/>
        <w:autoSpaceDE w:val="0"/>
        <w:autoSpaceDN w:val="0"/>
        <w:adjustRightInd w:val="0"/>
        <w:ind w:hanging="360"/>
        <w:jc w:val="both"/>
        <w:rPr>
          <w:bCs/>
          <w:sz w:val="18"/>
          <w:szCs w:val="18"/>
        </w:rPr>
      </w:pPr>
      <w:r w:rsidRPr="008D192F">
        <w:rPr>
          <w:bCs/>
          <w:sz w:val="18"/>
          <w:szCs w:val="18"/>
        </w:rPr>
        <w:t xml:space="preserve">Наименование и адрес участника: ________________________________ </w:t>
      </w:r>
    </w:p>
    <w:p w14:paraId="795878BE" w14:textId="77777777" w:rsidR="006144D0" w:rsidRPr="008D192F" w:rsidRDefault="006144D0" w:rsidP="006144D0">
      <w:pPr>
        <w:suppressAutoHyphens/>
        <w:jc w:val="center"/>
        <w:rPr>
          <w:bCs/>
          <w:sz w:val="18"/>
          <w:szCs w:val="18"/>
        </w:rPr>
      </w:pPr>
    </w:p>
    <w:p w14:paraId="521D0BD5" w14:textId="77777777" w:rsidR="006144D0" w:rsidRPr="008D192F" w:rsidRDefault="006144D0" w:rsidP="006144D0">
      <w:pPr>
        <w:suppressAutoHyphens/>
        <w:jc w:val="center"/>
        <w:rPr>
          <w:bCs/>
          <w:sz w:val="18"/>
          <w:szCs w:val="18"/>
        </w:rPr>
      </w:pPr>
      <w:r w:rsidRPr="008D192F">
        <w:rPr>
          <w:bCs/>
          <w:sz w:val="18"/>
          <w:szCs w:val="18"/>
        </w:rPr>
        <w:t>Предложение о цене договора</w:t>
      </w:r>
    </w:p>
    <w:p w14:paraId="3F5BB921" w14:textId="77777777" w:rsidR="006144D0" w:rsidRPr="008D192F" w:rsidRDefault="006144D0" w:rsidP="006144D0">
      <w:pPr>
        <w:suppressAutoHyphens/>
        <w:jc w:val="center"/>
        <w:rPr>
          <w:bCs/>
          <w:sz w:val="18"/>
          <w:szCs w:val="18"/>
        </w:rPr>
      </w:pPr>
    </w:p>
    <w:tbl>
      <w:tblPr>
        <w:tblW w:w="5000" w:type="pct"/>
        <w:tblCellSpacing w:w="20" w:type="dxa"/>
        <w:tblBorders>
          <w:top w:val="inset" w:sz="6" w:space="0" w:color="808080"/>
          <w:left w:val="inset" w:sz="6" w:space="0" w:color="808080"/>
          <w:bottom w:val="inset" w:sz="6" w:space="0" w:color="808080"/>
          <w:right w:val="inset" w:sz="6" w:space="0" w:color="808080"/>
          <w:insideH w:val="inset" w:sz="6" w:space="0" w:color="808080"/>
          <w:insideV w:val="inset" w:sz="6" w:space="0" w:color="808080"/>
        </w:tblBorders>
        <w:tblLook w:val="01E0" w:firstRow="1" w:lastRow="1" w:firstColumn="1" w:lastColumn="1" w:noHBand="0" w:noVBand="0"/>
      </w:tblPr>
      <w:tblGrid>
        <w:gridCol w:w="5288"/>
        <w:gridCol w:w="5504"/>
      </w:tblGrid>
      <w:tr w:rsidR="006144D0" w:rsidRPr="008D192F" w14:paraId="543585CE" w14:textId="77777777" w:rsidTr="008B6921">
        <w:trPr>
          <w:tblCellSpacing w:w="20" w:type="dxa"/>
        </w:trPr>
        <w:tc>
          <w:tcPr>
            <w:tcW w:w="4516" w:type="dxa"/>
            <w:shd w:val="clear" w:color="auto" w:fill="FFFFFF"/>
            <w:vAlign w:val="center"/>
          </w:tcPr>
          <w:p w14:paraId="3CD9FD28" w14:textId="77777777" w:rsidR="006144D0" w:rsidRPr="008D192F" w:rsidRDefault="006144D0" w:rsidP="006144D0">
            <w:pPr>
              <w:jc w:val="center"/>
              <w:rPr>
                <w:bCs/>
                <w:sz w:val="18"/>
                <w:szCs w:val="18"/>
              </w:rPr>
            </w:pPr>
            <w:r w:rsidRPr="008D192F">
              <w:rPr>
                <w:bCs/>
                <w:sz w:val="18"/>
                <w:szCs w:val="18"/>
              </w:rPr>
              <w:t xml:space="preserve">Условия исполнения договора, являющиеся критерием оценки заявок на участие в конкурсе </w:t>
            </w:r>
          </w:p>
        </w:tc>
        <w:tc>
          <w:tcPr>
            <w:tcW w:w="4703" w:type="dxa"/>
            <w:shd w:val="clear" w:color="auto" w:fill="FFFFFF"/>
            <w:vAlign w:val="center"/>
          </w:tcPr>
          <w:p w14:paraId="11D1BD07" w14:textId="77777777" w:rsidR="006144D0" w:rsidRPr="008D192F" w:rsidRDefault="006144D0" w:rsidP="006144D0">
            <w:pPr>
              <w:jc w:val="center"/>
              <w:rPr>
                <w:bCs/>
                <w:sz w:val="18"/>
                <w:szCs w:val="18"/>
              </w:rPr>
            </w:pPr>
            <w:r w:rsidRPr="008D192F">
              <w:rPr>
                <w:bCs/>
                <w:sz w:val="18"/>
                <w:szCs w:val="18"/>
              </w:rPr>
              <w:t xml:space="preserve">Предложение участника </w:t>
            </w:r>
          </w:p>
          <w:p w14:paraId="364D72AF" w14:textId="77777777" w:rsidR="006144D0" w:rsidRPr="008D192F" w:rsidRDefault="006144D0" w:rsidP="006144D0">
            <w:pPr>
              <w:jc w:val="center"/>
              <w:rPr>
                <w:bCs/>
                <w:sz w:val="18"/>
                <w:szCs w:val="18"/>
              </w:rPr>
            </w:pPr>
            <w:r w:rsidRPr="008D192F">
              <w:rPr>
                <w:bCs/>
                <w:sz w:val="18"/>
                <w:szCs w:val="18"/>
              </w:rPr>
              <w:t xml:space="preserve">                                                           </w:t>
            </w:r>
            <w:r w:rsidRPr="008D192F">
              <w:rPr>
                <w:bCs/>
                <w:i/>
                <w:sz w:val="18"/>
                <w:szCs w:val="18"/>
              </w:rPr>
              <w:t xml:space="preserve"> Рубль</w:t>
            </w:r>
          </w:p>
        </w:tc>
      </w:tr>
      <w:tr w:rsidR="006144D0" w:rsidRPr="008D192F" w14:paraId="0CF49562" w14:textId="77777777" w:rsidTr="008B6921">
        <w:trPr>
          <w:tblCellSpacing w:w="20" w:type="dxa"/>
        </w:trPr>
        <w:tc>
          <w:tcPr>
            <w:tcW w:w="4516" w:type="dxa"/>
            <w:shd w:val="clear" w:color="auto" w:fill="FFFFFF"/>
          </w:tcPr>
          <w:p w14:paraId="245B0EB2" w14:textId="77777777" w:rsidR="006144D0" w:rsidRPr="008D192F" w:rsidRDefault="006144D0" w:rsidP="006144D0">
            <w:pPr>
              <w:rPr>
                <w:bCs/>
                <w:sz w:val="18"/>
                <w:szCs w:val="18"/>
              </w:rPr>
            </w:pPr>
            <w:r w:rsidRPr="008D192F">
              <w:rPr>
                <w:bCs/>
                <w:sz w:val="18"/>
                <w:szCs w:val="18"/>
              </w:rPr>
              <w:t>Цена договора</w:t>
            </w:r>
          </w:p>
        </w:tc>
        <w:tc>
          <w:tcPr>
            <w:tcW w:w="4703" w:type="dxa"/>
            <w:shd w:val="clear" w:color="auto" w:fill="FFFFFF"/>
          </w:tcPr>
          <w:p w14:paraId="544F9ADB" w14:textId="77777777" w:rsidR="006144D0" w:rsidRPr="008D192F" w:rsidRDefault="006144D0" w:rsidP="006144D0">
            <w:pPr>
              <w:jc w:val="center"/>
              <w:rPr>
                <w:bCs/>
                <w:i/>
                <w:sz w:val="18"/>
                <w:szCs w:val="18"/>
              </w:rPr>
            </w:pPr>
          </w:p>
        </w:tc>
      </w:tr>
    </w:tbl>
    <w:p w14:paraId="1E139191" w14:textId="77777777" w:rsidR="006144D0" w:rsidRPr="008D192F" w:rsidRDefault="006144D0" w:rsidP="006144D0">
      <w:pPr>
        <w:jc w:val="both"/>
        <w:rPr>
          <w:bCs/>
          <w:sz w:val="18"/>
          <w:szCs w:val="18"/>
        </w:rPr>
      </w:pPr>
    </w:p>
    <w:p w14:paraId="6FC42DA8" w14:textId="77777777" w:rsidR="006144D0" w:rsidRPr="008D192F" w:rsidRDefault="006144D0" w:rsidP="006144D0">
      <w:pPr>
        <w:jc w:val="both"/>
        <w:rPr>
          <w:bCs/>
          <w:sz w:val="18"/>
          <w:szCs w:val="18"/>
        </w:rPr>
      </w:pPr>
    </w:p>
    <w:p w14:paraId="541878E5" w14:textId="77777777" w:rsidR="006144D0" w:rsidRPr="008D192F" w:rsidRDefault="006144D0" w:rsidP="006144D0">
      <w:pPr>
        <w:jc w:val="both"/>
        <w:rPr>
          <w:bCs/>
          <w:sz w:val="18"/>
          <w:szCs w:val="18"/>
        </w:rPr>
      </w:pPr>
    </w:p>
    <w:p w14:paraId="49E2D490" w14:textId="77777777" w:rsidR="006144D0" w:rsidRPr="008D192F" w:rsidRDefault="006144D0" w:rsidP="006144D0">
      <w:pPr>
        <w:jc w:val="both"/>
        <w:rPr>
          <w:bCs/>
          <w:sz w:val="18"/>
          <w:szCs w:val="18"/>
        </w:rPr>
      </w:pPr>
      <w:r w:rsidRPr="008D192F">
        <w:rPr>
          <w:bCs/>
          <w:sz w:val="18"/>
          <w:szCs w:val="18"/>
        </w:rPr>
        <w:t>Цена договора сформирована с учетом:____________________________________________ НДС/без НДС.</w:t>
      </w:r>
    </w:p>
    <w:p w14:paraId="1E017D51" w14:textId="77777777" w:rsidR="006144D0" w:rsidRPr="008D192F" w:rsidRDefault="006144D0" w:rsidP="006144D0">
      <w:pPr>
        <w:jc w:val="both"/>
        <w:rPr>
          <w:bCs/>
          <w:sz w:val="18"/>
          <w:szCs w:val="18"/>
        </w:rPr>
      </w:pPr>
    </w:p>
    <w:p w14:paraId="3A316092" w14:textId="77777777" w:rsidR="006144D0" w:rsidRPr="008D192F" w:rsidRDefault="006144D0" w:rsidP="006144D0">
      <w:pPr>
        <w:jc w:val="both"/>
        <w:rPr>
          <w:bCs/>
          <w:sz w:val="18"/>
          <w:szCs w:val="18"/>
        </w:rPr>
      </w:pPr>
      <w:r w:rsidRPr="008D192F">
        <w:rPr>
          <w:bCs/>
          <w:sz w:val="18"/>
          <w:szCs w:val="18"/>
        </w:rPr>
        <w:lastRenderedPageBreak/>
        <w:t xml:space="preserve">* Ценовое предложение также отдельно должно быть </w:t>
      </w:r>
      <w:proofErr w:type="gramStart"/>
      <w:r w:rsidRPr="008D192F">
        <w:rPr>
          <w:bCs/>
          <w:sz w:val="18"/>
          <w:szCs w:val="18"/>
        </w:rPr>
        <w:t>прикреплено</w:t>
      </w:r>
      <w:proofErr w:type="gramEnd"/>
      <w:r w:rsidRPr="008D192F">
        <w:rPr>
          <w:bCs/>
          <w:sz w:val="18"/>
          <w:szCs w:val="18"/>
        </w:rPr>
        <w:t>/указано в разделе "Ценовое предложение" с использованием функционала и в соответствующей графе на ЭТП при подаче заявки на участие в закупке.</w:t>
      </w:r>
    </w:p>
    <w:p w14:paraId="13529A35" w14:textId="77777777" w:rsidR="006144D0" w:rsidRPr="008D192F" w:rsidRDefault="006144D0" w:rsidP="006144D0">
      <w:pPr>
        <w:rPr>
          <w:bCs/>
          <w:sz w:val="18"/>
          <w:szCs w:val="18"/>
        </w:rPr>
      </w:pPr>
    </w:p>
    <w:p w14:paraId="62F29C92" w14:textId="77777777" w:rsidR="006144D0" w:rsidRPr="008D192F" w:rsidRDefault="006144D0" w:rsidP="006144D0">
      <w:pPr>
        <w:rPr>
          <w:bCs/>
          <w:sz w:val="18"/>
          <w:szCs w:val="18"/>
        </w:rPr>
      </w:pPr>
    </w:p>
    <w:p w14:paraId="106D8B85" w14:textId="77777777" w:rsidR="006144D0" w:rsidRPr="008D192F" w:rsidRDefault="006144D0" w:rsidP="006144D0">
      <w:pPr>
        <w:rPr>
          <w:bCs/>
          <w:sz w:val="18"/>
          <w:szCs w:val="18"/>
        </w:rPr>
      </w:pPr>
    </w:p>
    <w:p w14:paraId="558E382B" w14:textId="77777777" w:rsidR="006144D0" w:rsidRPr="008D192F" w:rsidRDefault="006144D0" w:rsidP="006144D0">
      <w:pPr>
        <w:rPr>
          <w:bCs/>
          <w:sz w:val="18"/>
          <w:szCs w:val="18"/>
        </w:rPr>
      </w:pPr>
      <w:r w:rsidRPr="008D192F">
        <w:rPr>
          <w:bCs/>
          <w:sz w:val="18"/>
          <w:szCs w:val="18"/>
        </w:rPr>
        <w:t>____________________________________</w:t>
      </w:r>
    </w:p>
    <w:p w14:paraId="4C0DB511" w14:textId="77777777" w:rsidR="006144D0" w:rsidRPr="008D192F" w:rsidRDefault="006144D0" w:rsidP="006144D0">
      <w:pPr>
        <w:rPr>
          <w:bCs/>
          <w:sz w:val="18"/>
          <w:szCs w:val="18"/>
          <w:vertAlign w:val="superscript"/>
        </w:rPr>
      </w:pPr>
      <w:r w:rsidRPr="008D192F">
        <w:rPr>
          <w:bCs/>
          <w:sz w:val="18"/>
          <w:szCs w:val="18"/>
          <w:vertAlign w:val="superscript"/>
        </w:rPr>
        <w:t>(подпись, М.П.)</w:t>
      </w:r>
    </w:p>
    <w:p w14:paraId="44E83926" w14:textId="77777777" w:rsidR="006144D0" w:rsidRPr="008D192F" w:rsidRDefault="006144D0" w:rsidP="006144D0">
      <w:pPr>
        <w:rPr>
          <w:bCs/>
          <w:sz w:val="18"/>
          <w:szCs w:val="18"/>
        </w:rPr>
      </w:pPr>
      <w:r w:rsidRPr="008D192F">
        <w:rPr>
          <w:bCs/>
          <w:sz w:val="18"/>
          <w:szCs w:val="18"/>
        </w:rPr>
        <w:t>____________________________________</w:t>
      </w:r>
    </w:p>
    <w:p w14:paraId="1BE536D5" w14:textId="77777777" w:rsidR="006144D0" w:rsidRPr="008D192F" w:rsidRDefault="006144D0" w:rsidP="006144D0">
      <w:pPr>
        <w:rPr>
          <w:bCs/>
          <w:sz w:val="18"/>
          <w:szCs w:val="18"/>
          <w:vertAlign w:val="superscript"/>
        </w:rPr>
      </w:pPr>
      <w:r w:rsidRPr="008D192F">
        <w:rPr>
          <w:bCs/>
          <w:sz w:val="18"/>
          <w:szCs w:val="18"/>
          <w:vertAlign w:val="superscript"/>
        </w:rPr>
        <w:t xml:space="preserve">(фамилия, имя, отчество </w:t>
      </w:r>
      <w:proofErr w:type="gramStart"/>
      <w:r w:rsidRPr="008D192F">
        <w:rPr>
          <w:bCs/>
          <w:sz w:val="18"/>
          <w:szCs w:val="18"/>
          <w:vertAlign w:val="superscript"/>
        </w:rPr>
        <w:t>подписавшего</w:t>
      </w:r>
      <w:proofErr w:type="gramEnd"/>
      <w:r w:rsidRPr="008D192F">
        <w:rPr>
          <w:bCs/>
          <w:sz w:val="18"/>
          <w:szCs w:val="18"/>
          <w:vertAlign w:val="superscript"/>
        </w:rPr>
        <w:t>, должность)</w:t>
      </w:r>
    </w:p>
    <w:p w14:paraId="43753C8E" w14:textId="77777777" w:rsidR="006144D0" w:rsidRPr="008D192F" w:rsidRDefault="006144D0" w:rsidP="006144D0">
      <w:pPr>
        <w:rPr>
          <w:bCs/>
          <w:i/>
          <w:sz w:val="18"/>
          <w:szCs w:val="18"/>
        </w:rPr>
      </w:pPr>
    </w:p>
    <w:p w14:paraId="03A0EFC0" w14:textId="77777777" w:rsidR="006144D0" w:rsidRPr="008D192F" w:rsidRDefault="006144D0" w:rsidP="006144D0">
      <w:pPr>
        <w:rPr>
          <w:bCs/>
          <w:i/>
          <w:sz w:val="18"/>
          <w:szCs w:val="18"/>
        </w:rPr>
      </w:pPr>
    </w:p>
    <w:p w14:paraId="501A5C42" w14:textId="77777777" w:rsidR="006144D0" w:rsidRPr="008D192F" w:rsidRDefault="006144D0" w:rsidP="006144D0">
      <w:pPr>
        <w:rPr>
          <w:bCs/>
          <w:i/>
          <w:sz w:val="18"/>
          <w:szCs w:val="18"/>
        </w:rPr>
      </w:pPr>
    </w:p>
    <w:p w14:paraId="1E524312" w14:textId="77777777" w:rsidR="006144D0" w:rsidRPr="008D192F" w:rsidRDefault="006144D0" w:rsidP="006144D0">
      <w:pPr>
        <w:rPr>
          <w:bCs/>
          <w:i/>
          <w:sz w:val="18"/>
          <w:szCs w:val="18"/>
        </w:rPr>
      </w:pPr>
    </w:p>
    <w:p w14:paraId="54E3BD04" w14:textId="77777777" w:rsidR="006144D0" w:rsidRPr="008D192F" w:rsidRDefault="006144D0" w:rsidP="006144D0">
      <w:pPr>
        <w:rPr>
          <w:bCs/>
          <w:i/>
          <w:sz w:val="18"/>
          <w:szCs w:val="18"/>
        </w:rPr>
      </w:pPr>
    </w:p>
    <w:p w14:paraId="3FD71420" w14:textId="77777777" w:rsidR="006144D0" w:rsidRPr="008D192F" w:rsidRDefault="006144D0" w:rsidP="006144D0">
      <w:pPr>
        <w:rPr>
          <w:bCs/>
          <w:i/>
          <w:sz w:val="18"/>
          <w:szCs w:val="18"/>
        </w:rPr>
      </w:pPr>
    </w:p>
    <w:p w14:paraId="392BE904" w14:textId="77777777" w:rsidR="006144D0" w:rsidRPr="008D192F" w:rsidRDefault="006144D0" w:rsidP="006144D0">
      <w:pPr>
        <w:rPr>
          <w:bCs/>
          <w:i/>
          <w:sz w:val="18"/>
          <w:szCs w:val="18"/>
        </w:rPr>
      </w:pPr>
    </w:p>
    <w:p w14:paraId="64970CAD" w14:textId="77777777" w:rsidR="006144D0" w:rsidRPr="008D192F" w:rsidRDefault="006144D0" w:rsidP="006144D0">
      <w:pPr>
        <w:rPr>
          <w:bCs/>
          <w:i/>
          <w:sz w:val="18"/>
          <w:szCs w:val="18"/>
        </w:rPr>
      </w:pPr>
    </w:p>
    <w:p w14:paraId="11CE3AF7" w14:textId="77777777" w:rsidR="006144D0" w:rsidRPr="008D192F" w:rsidRDefault="006144D0" w:rsidP="006144D0">
      <w:pPr>
        <w:rPr>
          <w:bCs/>
          <w:i/>
          <w:sz w:val="18"/>
          <w:szCs w:val="18"/>
        </w:rPr>
      </w:pPr>
    </w:p>
    <w:p w14:paraId="2FB8E1B6" w14:textId="77777777" w:rsidR="006144D0" w:rsidRPr="008D192F" w:rsidRDefault="006144D0" w:rsidP="006144D0">
      <w:pPr>
        <w:rPr>
          <w:bCs/>
          <w:i/>
          <w:sz w:val="18"/>
          <w:szCs w:val="18"/>
        </w:rPr>
      </w:pPr>
    </w:p>
    <w:p w14:paraId="62B7BDA2" w14:textId="77777777" w:rsidR="006144D0" w:rsidRPr="008D192F" w:rsidRDefault="006144D0" w:rsidP="006144D0">
      <w:pPr>
        <w:rPr>
          <w:bCs/>
          <w:i/>
          <w:sz w:val="18"/>
          <w:szCs w:val="18"/>
        </w:rPr>
      </w:pPr>
    </w:p>
    <w:p w14:paraId="3DF2EABC" w14:textId="77777777" w:rsidR="006144D0" w:rsidRPr="008D192F" w:rsidRDefault="006144D0" w:rsidP="006144D0">
      <w:pPr>
        <w:rPr>
          <w:bCs/>
          <w:i/>
          <w:sz w:val="18"/>
          <w:szCs w:val="18"/>
        </w:rPr>
      </w:pPr>
    </w:p>
    <w:p w14:paraId="2B2403F1" w14:textId="77777777" w:rsidR="006144D0" w:rsidRPr="008D192F" w:rsidRDefault="006144D0" w:rsidP="006144D0">
      <w:pPr>
        <w:rPr>
          <w:bCs/>
          <w:i/>
          <w:sz w:val="18"/>
          <w:szCs w:val="18"/>
        </w:rPr>
      </w:pPr>
    </w:p>
    <w:p w14:paraId="1FB7FFA2" w14:textId="77777777" w:rsidR="006144D0" w:rsidRPr="008D192F" w:rsidRDefault="006144D0" w:rsidP="006144D0">
      <w:pPr>
        <w:rPr>
          <w:bCs/>
          <w:i/>
          <w:sz w:val="18"/>
          <w:szCs w:val="18"/>
        </w:rPr>
      </w:pPr>
    </w:p>
    <w:p w14:paraId="70D69D79" w14:textId="77777777" w:rsidR="006144D0" w:rsidRPr="008D192F" w:rsidRDefault="006144D0" w:rsidP="006144D0">
      <w:pPr>
        <w:rPr>
          <w:bCs/>
          <w:i/>
          <w:sz w:val="18"/>
          <w:szCs w:val="18"/>
        </w:rPr>
      </w:pPr>
    </w:p>
    <w:p w14:paraId="746430ED" w14:textId="77777777" w:rsidR="006144D0" w:rsidRPr="008D192F" w:rsidRDefault="006144D0" w:rsidP="006144D0">
      <w:pPr>
        <w:rPr>
          <w:bCs/>
          <w:i/>
          <w:sz w:val="18"/>
          <w:szCs w:val="18"/>
        </w:rPr>
      </w:pPr>
    </w:p>
    <w:p w14:paraId="42B5EB9C" w14:textId="77777777" w:rsidR="006144D0" w:rsidRPr="008D192F" w:rsidRDefault="006144D0" w:rsidP="006144D0">
      <w:pPr>
        <w:rPr>
          <w:bCs/>
          <w:i/>
          <w:sz w:val="18"/>
          <w:szCs w:val="18"/>
        </w:rPr>
      </w:pPr>
    </w:p>
    <w:p w14:paraId="581C8EB8" w14:textId="77777777" w:rsidR="006144D0" w:rsidRPr="008D192F" w:rsidRDefault="006144D0" w:rsidP="006144D0">
      <w:pPr>
        <w:rPr>
          <w:bCs/>
          <w:i/>
          <w:sz w:val="18"/>
          <w:szCs w:val="18"/>
        </w:rPr>
      </w:pPr>
    </w:p>
    <w:p w14:paraId="5A9C1AE2" w14:textId="77777777" w:rsidR="006144D0" w:rsidRPr="008D192F" w:rsidRDefault="006144D0" w:rsidP="006144D0">
      <w:pPr>
        <w:rPr>
          <w:bCs/>
          <w:i/>
          <w:sz w:val="18"/>
          <w:szCs w:val="18"/>
        </w:rPr>
      </w:pPr>
    </w:p>
    <w:p w14:paraId="31C03B7A" w14:textId="77777777" w:rsidR="006144D0" w:rsidRPr="008D192F" w:rsidRDefault="006144D0" w:rsidP="006144D0">
      <w:pPr>
        <w:rPr>
          <w:bCs/>
          <w:i/>
          <w:sz w:val="18"/>
          <w:szCs w:val="18"/>
        </w:rPr>
      </w:pPr>
    </w:p>
    <w:p w14:paraId="36B675F6" w14:textId="77777777" w:rsidR="006144D0" w:rsidRPr="008D192F" w:rsidRDefault="006144D0" w:rsidP="006144D0">
      <w:pPr>
        <w:rPr>
          <w:bCs/>
          <w:i/>
          <w:sz w:val="18"/>
          <w:szCs w:val="18"/>
        </w:rPr>
      </w:pPr>
    </w:p>
    <w:p w14:paraId="10D83284" w14:textId="77777777" w:rsidR="006144D0" w:rsidRPr="008D192F" w:rsidRDefault="006144D0" w:rsidP="006144D0">
      <w:pPr>
        <w:rPr>
          <w:bCs/>
          <w:i/>
          <w:sz w:val="18"/>
          <w:szCs w:val="18"/>
        </w:rPr>
      </w:pPr>
    </w:p>
    <w:p w14:paraId="5116A4C1" w14:textId="77777777" w:rsidR="006144D0" w:rsidRPr="008D192F" w:rsidRDefault="006144D0" w:rsidP="006144D0">
      <w:pPr>
        <w:rPr>
          <w:bCs/>
          <w:i/>
          <w:sz w:val="18"/>
          <w:szCs w:val="18"/>
        </w:rPr>
      </w:pPr>
    </w:p>
    <w:p w14:paraId="6CBB5FCB" w14:textId="77777777" w:rsidR="006144D0" w:rsidRPr="008D192F" w:rsidRDefault="006144D0" w:rsidP="006144D0">
      <w:pPr>
        <w:rPr>
          <w:bCs/>
          <w:i/>
          <w:sz w:val="18"/>
          <w:szCs w:val="18"/>
        </w:rPr>
      </w:pPr>
    </w:p>
    <w:p w14:paraId="6B56ED39" w14:textId="77777777" w:rsidR="006144D0" w:rsidRPr="008D192F" w:rsidRDefault="006144D0" w:rsidP="006144D0">
      <w:pPr>
        <w:rPr>
          <w:bCs/>
          <w:i/>
          <w:sz w:val="18"/>
          <w:szCs w:val="18"/>
        </w:rPr>
      </w:pPr>
    </w:p>
    <w:p w14:paraId="00D794EE" w14:textId="77777777" w:rsidR="006144D0" w:rsidRPr="008D192F" w:rsidRDefault="006144D0" w:rsidP="006144D0">
      <w:pPr>
        <w:rPr>
          <w:bCs/>
          <w:i/>
          <w:sz w:val="18"/>
          <w:szCs w:val="18"/>
        </w:rPr>
      </w:pPr>
    </w:p>
    <w:p w14:paraId="69790D41" w14:textId="77777777" w:rsidR="006144D0" w:rsidRPr="008D192F" w:rsidRDefault="006144D0" w:rsidP="006144D0">
      <w:pPr>
        <w:rPr>
          <w:bCs/>
          <w:i/>
          <w:sz w:val="18"/>
          <w:szCs w:val="18"/>
        </w:rPr>
      </w:pPr>
    </w:p>
    <w:p w14:paraId="63FE698D" w14:textId="77777777" w:rsidR="006144D0" w:rsidRPr="008D192F" w:rsidRDefault="006144D0" w:rsidP="006144D0">
      <w:pPr>
        <w:rPr>
          <w:bCs/>
          <w:i/>
          <w:sz w:val="18"/>
          <w:szCs w:val="18"/>
        </w:rPr>
      </w:pPr>
    </w:p>
    <w:p w14:paraId="322443F4" w14:textId="77777777" w:rsidR="006144D0" w:rsidRPr="008D192F" w:rsidRDefault="006144D0" w:rsidP="006144D0">
      <w:pPr>
        <w:rPr>
          <w:bCs/>
          <w:i/>
          <w:sz w:val="18"/>
          <w:szCs w:val="18"/>
        </w:rPr>
      </w:pPr>
    </w:p>
    <w:p w14:paraId="344FB98A" w14:textId="77777777" w:rsidR="006144D0" w:rsidRPr="008D192F" w:rsidRDefault="006144D0" w:rsidP="006144D0">
      <w:pPr>
        <w:rPr>
          <w:bCs/>
          <w:i/>
          <w:sz w:val="18"/>
          <w:szCs w:val="18"/>
        </w:rPr>
      </w:pPr>
    </w:p>
    <w:p w14:paraId="718DAB10" w14:textId="77777777" w:rsidR="006144D0" w:rsidRPr="008D192F" w:rsidRDefault="006144D0" w:rsidP="006144D0">
      <w:pPr>
        <w:rPr>
          <w:bCs/>
          <w:i/>
          <w:sz w:val="18"/>
          <w:szCs w:val="18"/>
        </w:rPr>
      </w:pPr>
    </w:p>
    <w:p w14:paraId="62E86D09" w14:textId="77777777" w:rsidR="006144D0" w:rsidRPr="008D192F" w:rsidRDefault="006144D0" w:rsidP="006144D0">
      <w:pPr>
        <w:rPr>
          <w:bCs/>
          <w:i/>
          <w:sz w:val="18"/>
          <w:szCs w:val="18"/>
        </w:rPr>
      </w:pPr>
      <w:r w:rsidRPr="008D192F">
        <w:rPr>
          <w:bCs/>
          <w:i/>
          <w:sz w:val="18"/>
          <w:szCs w:val="18"/>
        </w:rPr>
        <w:t>На фирменном бланке участника</w:t>
      </w:r>
    </w:p>
    <w:p w14:paraId="09ABE596" w14:textId="77777777" w:rsidR="006144D0" w:rsidRPr="008D192F" w:rsidRDefault="006144D0" w:rsidP="006144D0">
      <w:pPr>
        <w:jc w:val="right"/>
        <w:rPr>
          <w:bCs/>
          <w:sz w:val="18"/>
          <w:szCs w:val="18"/>
        </w:rPr>
      </w:pPr>
      <w:r w:rsidRPr="008D192F">
        <w:rPr>
          <w:bCs/>
          <w:sz w:val="18"/>
          <w:szCs w:val="18"/>
        </w:rPr>
        <w:t>Форма 2</w:t>
      </w:r>
    </w:p>
    <w:p w14:paraId="229373E0" w14:textId="77777777" w:rsidR="006144D0" w:rsidRPr="008D192F" w:rsidRDefault="006144D0" w:rsidP="006144D0">
      <w:pPr>
        <w:rPr>
          <w:bCs/>
          <w:iCs/>
          <w:sz w:val="18"/>
          <w:szCs w:val="18"/>
        </w:rPr>
      </w:pPr>
      <w:r w:rsidRPr="008D192F">
        <w:rPr>
          <w:bCs/>
          <w:iCs/>
          <w:sz w:val="18"/>
          <w:szCs w:val="18"/>
        </w:rPr>
        <w:t xml:space="preserve">Приложение к заявке </w:t>
      </w:r>
      <w:proofErr w:type="gramStart"/>
      <w:r w:rsidRPr="008D192F">
        <w:rPr>
          <w:bCs/>
          <w:iCs/>
          <w:sz w:val="18"/>
          <w:szCs w:val="18"/>
        </w:rPr>
        <w:t>на</w:t>
      </w:r>
      <w:proofErr w:type="gramEnd"/>
    </w:p>
    <w:p w14:paraId="0DD11DB0" w14:textId="77777777" w:rsidR="006144D0" w:rsidRPr="008D192F" w:rsidRDefault="006144D0" w:rsidP="006144D0">
      <w:pPr>
        <w:rPr>
          <w:bCs/>
          <w:iCs/>
          <w:sz w:val="18"/>
          <w:szCs w:val="18"/>
        </w:rPr>
      </w:pPr>
      <w:r w:rsidRPr="008D192F">
        <w:rPr>
          <w:bCs/>
          <w:iCs/>
          <w:sz w:val="18"/>
          <w:szCs w:val="18"/>
        </w:rPr>
        <w:t>участие в конкурсе</w:t>
      </w:r>
    </w:p>
    <w:p w14:paraId="2A6C9D17" w14:textId="77777777" w:rsidR="006144D0" w:rsidRPr="008D192F" w:rsidRDefault="006144D0" w:rsidP="006144D0">
      <w:pPr>
        <w:rPr>
          <w:bCs/>
          <w:iCs/>
          <w:sz w:val="18"/>
          <w:szCs w:val="18"/>
        </w:rPr>
      </w:pPr>
      <w:r w:rsidRPr="008D192F">
        <w:rPr>
          <w:bCs/>
          <w:iCs/>
          <w:sz w:val="18"/>
          <w:szCs w:val="18"/>
        </w:rPr>
        <w:t xml:space="preserve">от _________________ </w:t>
      </w:r>
      <w:proofErr w:type="gramStart"/>
      <w:r w:rsidRPr="008D192F">
        <w:rPr>
          <w:bCs/>
          <w:iCs/>
          <w:sz w:val="18"/>
          <w:szCs w:val="18"/>
        </w:rPr>
        <w:t>г</w:t>
      </w:r>
      <w:proofErr w:type="gramEnd"/>
      <w:r w:rsidRPr="008D192F">
        <w:rPr>
          <w:bCs/>
          <w:iCs/>
          <w:sz w:val="18"/>
          <w:szCs w:val="18"/>
        </w:rPr>
        <w:t>. № ______</w:t>
      </w:r>
    </w:p>
    <w:p w14:paraId="23D33F05" w14:textId="77777777" w:rsidR="006144D0" w:rsidRPr="008D192F" w:rsidRDefault="006144D0" w:rsidP="006144D0">
      <w:pPr>
        <w:keepNext/>
        <w:jc w:val="center"/>
        <w:outlineLvl w:val="1"/>
        <w:rPr>
          <w:bCs/>
          <w:sz w:val="18"/>
          <w:szCs w:val="18"/>
        </w:rPr>
      </w:pPr>
      <w:r w:rsidRPr="008D192F">
        <w:rPr>
          <w:bCs/>
          <w:sz w:val="18"/>
          <w:szCs w:val="18"/>
        </w:rPr>
        <w:t>Анкета участника конкурса</w:t>
      </w:r>
    </w:p>
    <w:p w14:paraId="7A25571D" w14:textId="77777777" w:rsidR="006144D0" w:rsidRPr="008D192F" w:rsidRDefault="006144D0" w:rsidP="006144D0">
      <w:pPr>
        <w:overflowPunct w:val="0"/>
        <w:autoSpaceDE w:val="0"/>
        <w:autoSpaceDN w:val="0"/>
        <w:adjustRightInd w:val="0"/>
        <w:ind w:hanging="360"/>
        <w:jc w:val="both"/>
        <w:rPr>
          <w:bCs/>
          <w:sz w:val="18"/>
          <w:szCs w:val="18"/>
        </w:rPr>
      </w:pPr>
      <w:r w:rsidRPr="008D192F">
        <w:rPr>
          <w:bCs/>
          <w:sz w:val="18"/>
          <w:szCs w:val="18"/>
        </w:rPr>
        <w:t xml:space="preserve">Наименование и адрес участника: ________________________________ </w:t>
      </w:r>
    </w:p>
    <w:p w14:paraId="058BEB80" w14:textId="77777777" w:rsidR="006144D0" w:rsidRPr="008D192F" w:rsidRDefault="006144D0" w:rsidP="006144D0">
      <w:pPr>
        <w:overflowPunct w:val="0"/>
        <w:autoSpaceDE w:val="0"/>
        <w:autoSpaceDN w:val="0"/>
        <w:adjustRightInd w:val="0"/>
        <w:ind w:hanging="360"/>
        <w:jc w:val="both"/>
        <w:rPr>
          <w:bCs/>
          <w:i/>
          <w:sz w:val="18"/>
          <w:szCs w:val="1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6927"/>
        <w:gridCol w:w="3091"/>
      </w:tblGrid>
      <w:tr w:rsidR="006144D0" w:rsidRPr="008D192F" w14:paraId="2EF71C9D" w14:textId="77777777" w:rsidTr="008B6921">
        <w:trPr>
          <w:cantSplit/>
          <w:trHeight w:val="240"/>
          <w:tblHeader/>
        </w:trPr>
        <w:tc>
          <w:tcPr>
            <w:tcW w:w="307" w:type="pct"/>
            <w:vAlign w:val="center"/>
          </w:tcPr>
          <w:p w14:paraId="63D639A2" w14:textId="77777777" w:rsidR="006144D0" w:rsidRPr="008D192F" w:rsidRDefault="006144D0" w:rsidP="006144D0">
            <w:pPr>
              <w:widowControl w:val="0"/>
              <w:jc w:val="center"/>
              <w:rPr>
                <w:bCs/>
                <w:sz w:val="18"/>
                <w:szCs w:val="18"/>
              </w:rPr>
            </w:pPr>
            <w:r w:rsidRPr="008D192F">
              <w:rPr>
                <w:bCs/>
                <w:sz w:val="18"/>
                <w:szCs w:val="18"/>
              </w:rPr>
              <w:t>№</w:t>
            </w:r>
          </w:p>
        </w:tc>
        <w:tc>
          <w:tcPr>
            <w:tcW w:w="3245" w:type="pct"/>
            <w:vAlign w:val="center"/>
          </w:tcPr>
          <w:p w14:paraId="2C6DD52B" w14:textId="77777777" w:rsidR="006144D0" w:rsidRPr="008D192F" w:rsidRDefault="006144D0" w:rsidP="006144D0">
            <w:pPr>
              <w:widowControl w:val="0"/>
              <w:jc w:val="center"/>
              <w:rPr>
                <w:bCs/>
                <w:sz w:val="18"/>
                <w:szCs w:val="18"/>
              </w:rPr>
            </w:pPr>
            <w:r w:rsidRPr="008D192F">
              <w:rPr>
                <w:bCs/>
                <w:sz w:val="18"/>
                <w:szCs w:val="18"/>
              </w:rPr>
              <w:t>Наименование</w:t>
            </w:r>
          </w:p>
        </w:tc>
        <w:tc>
          <w:tcPr>
            <w:tcW w:w="1448" w:type="pct"/>
            <w:vAlign w:val="center"/>
          </w:tcPr>
          <w:p w14:paraId="0C9799E2" w14:textId="77777777" w:rsidR="006144D0" w:rsidRPr="008D192F" w:rsidRDefault="006144D0" w:rsidP="006144D0">
            <w:pPr>
              <w:widowControl w:val="0"/>
              <w:jc w:val="center"/>
              <w:rPr>
                <w:bCs/>
                <w:sz w:val="18"/>
                <w:szCs w:val="18"/>
              </w:rPr>
            </w:pPr>
            <w:r w:rsidRPr="008D192F">
              <w:rPr>
                <w:bCs/>
                <w:sz w:val="18"/>
                <w:szCs w:val="18"/>
              </w:rPr>
              <w:t xml:space="preserve">Сведения об Участнике </w:t>
            </w:r>
          </w:p>
        </w:tc>
      </w:tr>
      <w:tr w:rsidR="006144D0" w:rsidRPr="008D192F" w14:paraId="73907572" w14:textId="77777777" w:rsidTr="008B6921">
        <w:trPr>
          <w:cantSplit/>
          <w:trHeight w:val="471"/>
        </w:trPr>
        <w:tc>
          <w:tcPr>
            <w:tcW w:w="307" w:type="pct"/>
            <w:vAlign w:val="center"/>
          </w:tcPr>
          <w:p w14:paraId="59117EA3"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0F34179F" w14:textId="77777777" w:rsidR="006144D0" w:rsidRPr="008D192F" w:rsidRDefault="006144D0" w:rsidP="006144D0">
            <w:pPr>
              <w:widowControl w:val="0"/>
              <w:rPr>
                <w:bCs/>
                <w:sz w:val="18"/>
                <w:szCs w:val="18"/>
              </w:rPr>
            </w:pPr>
            <w:r w:rsidRPr="008D192F">
              <w:rPr>
                <w:bCs/>
                <w:sz w:val="18"/>
                <w:szCs w:val="18"/>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48" w:type="pct"/>
            <w:vAlign w:val="center"/>
          </w:tcPr>
          <w:p w14:paraId="5C7AF185" w14:textId="77777777" w:rsidR="006144D0" w:rsidRPr="008D192F" w:rsidRDefault="006144D0" w:rsidP="006144D0">
            <w:pPr>
              <w:widowControl w:val="0"/>
              <w:jc w:val="center"/>
              <w:rPr>
                <w:bCs/>
                <w:sz w:val="18"/>
                <w:szCs w:val="18"/>
              </w:rPr>
            </w:pPr>
          </w:p>
        </w:tc>
      </w:tr>
      <w:tr w:rsidR="006144D0" w:rsidRPr="008D192F" w14:paraId="1B7DEE49" w14:textId="77777777" w:rsidTr="008B6921">
        <w:trPr>
          <w:cantSplit/>
          <w:trHeight w:val="284"/>
        </w:trPr>
        <w:tc>
          <w:tcPr>
            <w:tcW w:w="307" w:type="pct"/>
            <w:vAlign w:val="center"/>
          </w:tcPr>
          <w:p w14:paraId="07F69978"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1A6A383C" w14:textId="77777777" w:rsidR="006144D0" w:rsidRPr="008D192F" w:rsidRDefault="006144D0" w:rsidP="006144D0">
            <w:pPr>
              <w:widowControl w:val="0"/>
              <w:rPr>
                <w:bCs/>
                <w:sz w:val="18"/>
                <w:szCs w:val="18"/>
              </w:rPr>
            </w:pPr>
            <w:r w:rsidRPr="008D192F">
              <w:rPr>
                <w:bCs/>
                <w:sz w:val="18"/>
                <w:szCs w:val="18"/>
              </w:rPr>
              <w:t>Организационно-правовая форма</w:t>
            </w:r>
          </w:p>
        </w:tc>
        <w:tc>
          <w:tcPr>
            <w:tcW w:w="1448" w:type="pct"/>
            <w:vAlign w:val="center"/>
          </w:tcPr>
          <w:p w14:paraId="77FC0CA4" w14:textId="77777777" w:rsidR="006144D0" w:rsidRPr="008D192F" w:rsidRDefault="006144D0" w:rsidP="006144D0">
            <w:pPr>
              <w:widowControl w:val="0"/>
              <w:jc w:val="center"/>
              <w:rPr>
                <w:bCs/>
                <w:sz w:val="18"/>
                <w:szCs w:val="18"/>
              </w:rPr>
            </w:pPr>
          </w:p>
        </w:tc>
      </w:tr>
      <w:tr w:rsidR="006144D0" w:rsidRPr="008D192F" w14:paraId="595A05CD" w14:textId="77777777" w:rsidTr="008B6921">
        <w:trPr>
          <w:cantSplit/>
        </w:trPr>
        <w:tc>
          <w:tcPr>
            <w:tcW w:w="307" w:type="pct"/>
            <w:vAlign w:val="center"/>
          </w:tcPr>
          <w:p w14:paraId="492B1FFD"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167712F7" w14:textId="77777777" w:rsidR="006144D0" w:rsidRPr="008D192F" w:rsidRDefault="006144D0" w:rsidP="006144D0">
            <w:pPr>
              <w:widowControl w:val="0"/>
              <w:jc w:val="both"/>
              <w:rPr>
                <w:bCs/>
                <w:sz w:val="18"/>
                <w:szCs w:val="18"/>
              </w:rPr>
            </w:pPr>
            <w:r w:rsidRPr="008D192F">
              <w:rPr>
                <w:bCs/>
                <w:sz w:val="18"/>
                <w:szCs w:val="18"/>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448" w:type="pct"/>
            <w:vAlign w:val="center"/>
          </w:tcPr>
          <w:p w14:paraId="711F5057" w14:textId="77777777" w:rsidR="006144D0" w:rsidRPr="008D192F" w:rsidRDefault="006144D0" w:rsidP="006144D0">
            <w:pPr>
              <w:widowControl w:val="0"/>
              <w:jc w:val="center"/>
              <w:rPr>
                <w:bCs/>
                <w:sz w:val="18"/>
                <w:szCs w:val="18"/>
              </w:rPr>
            </w:pPr>
          </w:p>
        </w:tc>
      </w:tr>
      <w:tr w:rsidR="006144D0" w:rsidRPr="008D192F" w14:paraId="72EAC9E9" w14:textId="77777777" w:rsidTr="008B6921">
        <w:trPr>
          <w:cantSplit/>
        </w:trPr>
        <w:tc>
          <w:tcPr>
            <w:tcW w:w="307" w:type="pct"/>
            <w:vAlign w:val="center"/>
          </w:tcPr>
          <w:p w14:paraId="6D9D6E66"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4BA13298" w14:textId="77777777" w:rsidR="006144D0" w:rsidRPr="008D192F" w:rsidRDefault="006144D0" w:rsidP="006144D0">
            <w:pPr>
              <w:widowControl w:val="0"/>
              <w:rPr>
                <w:bCs/>
                <w:sz w:val="18"/>
                <w:szCs w:val="18"/>
              </w:rPr>
            </w:pPr>
            <w:r w:rsidRPr="008D192F">
              <w:rPr>
                <w:bCs/>
                <w:sz w:val="18"/>
                <w:szCs w:val="18"/>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448" w:type="pct"/>
            <w:vAlign w:val="center"/>
          </w:tcPr>
          <w:p w14:paraId="021ECEA9" w14:textId="77777777" w:rsidR="006144D0" w:rsidRPr="008D192F" w:rsidRDefault="006144D0" w:rsidP="006144D0">
            <w:pPr>
              <w:widowControl w:val="0"/>
              <w:jc w:val="center"/>
              <w:rPr>
                <w:bCs/>
                <w:sz w:val="18"/>
                <w:szCs w:val="18"/>
              </w:rPr>
            </w:pPr>
          </w:p>
        </w:tc>
      </w:tr>
      <w:tr w:rsidR="006144D0" w:rsidRPr="008D192F" w14:paraId="15CC7DD6" w14:textId="77777777" w:rsidTr="008B6921">
        <w:trPr>
          <w:cantSplit/>
          <w:trHeight w:val="284"/>
        </w:trPr>
        <w:tc>
          <w:tcPr>
            <w:tcW w:w="307" w:type="pct"/>
            <w:vAlign w:val="center"/>
          </w:tcPr>
          <w:p w14:paraId="3450E968"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1F170BA2" w14:textId="77777777" w:rsidR="006144D0" w:rsidRPr="008D192F" w:rsidRDefault="006144D0" w:rsidP="006144D0">
            <w:pPr>
              <w:widowControl w:val="0"/>
              <w:rPr>
                <w:bCs/>
                <w:sz w:val="18"/>
                <w:szCs w:val="18"/>
              </w:rPr>
            </w:pPr>
            <w:r w:rsidRPr="008D192F">
              <w:rPr>
                <w:bCs/>
                <w:sz w:val="18"/>
                <w:szCs w:val="18"/>
              </w:rPr>
              <w:t>Виды деятельности</w:t>
            </w:r>
          </w:p>
        </w:tc>
        <w:tc>
          <w:tcPr>
            <w:tcW w:w="1448" w:type="pct"/>
            <w:vAlign w:val="center"/>
          </w:tcPr>
          <w:p w14:paraId="5225F8F4" w14:textId="77777777" w:rsidR="006144D0" w:rsidRPr="008D192F" w:rsidRDefault="006144D0" w:rsidP="006144D0">
            <w:pPr>
              <w:widowControl w:val="0"/>
              <w:jc w:val="center"/>
              <w:rPr>
                <w:bCs/>
                <w:sz w:val="18"/>
                <w:szCs w:val="18"/>
              </w:rPr>
            </w:pPr>
          </w:p>
        </w:tc>
      </w:tr>
      <w:tr w:rsidR="006144D0" w:rsidRPr="008D192F" w14:paraId="2EB62964" w14:textId="77777777" w:rsidTr="008B6921">
        <w:trPr>
          <w:cantSplit/>
          <w:trHeight w:val="284"/>
        </w:trPr>
        <w:tc>
          <w:tcPr>
            <w:tcW w:w="307" w:type="pct"/>
            <w:vAlign w:val="center"/>
          </w:tcPr>
          <w:p w14:paraId="6104425F"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7B732939" w14:textId="77777777" w:rsidR="006144D0" w:rsidRPr="008D192F" w:rsidRDefault="006144D0" w:rsidP="006144D0">
            <w:pPr>
              <w:widowControl w:val="0"/>
              <w:rPr>
                <w:bCs/>
                <w:sz w:val="18"/>
                <w:szCs w:val="18"/>
              </w:rPr>
            </w:pPr>
            <w:r w:rsidRPr="008D192F">
              <w:rPr>
                <w:bCs/>
                <w:sz w:val="18"/>
                <w:szCs w:val="18"/>
              </w:rPr>
              <w:t>Срок деятельности (с учетом правопреемственности)</w:t>
            </w:r>
          </w:p>
        </w:tc>
        <w:tc>
          <w:tcPr>
            <w:tcW w:w="1448" w:type="pct"/>
            <w:vAlign w:val="center"/>
          </w:tcPr>
          <w:p w14:paraId="0C01736F" w14:textId="77777777" w:rsidR="006144D0" w:rsidRPr="008D192F" w:rsidRDefault="006144D0" w:rsidP="006144D0">
            <w:pPr>
              <w:widowControl w:val="0"/>
              <w:jc w:val="center"/>
              <w:rPr>
                <w:bCs/>
                <w:sz w:val="18"/>
                <w:szCs w:val="18"/>
              </w:rPr>
            </w:pPr>
          </w:p>
        </w:tc>
      </w:tr>
      <w:tr w:rsidR="006144D0" w:rsidRPr="008D192F" w14:paraId="1A45A30E" w14:textId="77777777" w:rsidTr="008B6921">
        <w:trPr>
          <w:cantSplit/>
          <w:trHeight w:val="284"/>
        </w:trPr>
        <w:tc>
          <w:tcPr>
            <w:tcW w:w="307" w:type="pct"/>
            <w:vAlign w:val="center"/>
          </w:tcPr>
          <w:p w14:paraId="1D5EA06C"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523D0076" w14:textId="77777777" w:rsidR="006144D0" w:rsidRPr="008D192F" w:rsidRDefault="006144D0" w:rsidP="006144D0">
            <w:pPr>
              <w:widowControl w:val="0"/>
              <w:rPr>
                <w:bCs/>
                <w:sz w:val="18"/>
                <w:szCs w:val="18"/>
              </w:rPr>
            </w:pPr>
            <w:r w:rsidRPr="008D192F">
              <w:rPr>
                <w:bCs/>
                <w:sz w:val="18"/>
                <w:szCs w:val="18"/>
              </w:rPr>
              <w:t>ИНН, КПП, ОГРН, ОКПО</w:t>
            </w:r>
          </w:p>
        </w:tc>
        <w:tc>
          <w:tcPr>
            <w:tcW w:w="1448" w:type="pct"/>
            <w:vAlign w:val="center"/>
          </w:tcPr>
          <w:p w14:paraId="094795AC" w14:textId="77777777" w:rsidR="006144D0" w:rsidRPr="008D192F" w:rsidRDefault="006144D0" w:rsidP="006144D0">
            <w:pPr>
              <w:widowControl w:val="0"/>
              <w:jc w:val="center"/>
              <w:rPr>
                <w:bCs/>
                <w:sz w:val="18"/>
                <w:szCs w:val="18"/>
              </w:rPr>
            </w:pPr>
          </w:p>
        </w:tc>
      </w:tr>
      <w:tr w:rsidR="006144D0" w:rsidRPr="008D192F" w14:paraId="4A1E8741" w14:textId="77777777" w:rsidTr="008B6921">
        <w:trPr>
          <w:cantSplit/>
          <w:trHeight w:val="284"/>
        </w:trPr>
        <w:tc>
          <w:tcPr>
            <w:tcW w:w="307" w:type="pct"/>
            <w:vAlign w:val="center"/>
          </w:tcPr>
          <w:p w14:paraId="7C8D1312"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4B218237" w14:textId="77777777" w:rsidR="006144D0" w:rsidRPr="008D192F" w:rsidRDefault="006144D0" w:rsidP="006144D0">
            <w:pPr>
              <w:widowControl w:val="0"/>
              <w:rPr>
                <w:bCs/>
                <w:sz w:val="18"/>
                <w:szCs w:val="18"/>
              </w:rPr>
            </w:pPr>
            <w:r w:rsidRPr="008D192F">
              <w:rPr>
                <w:bCs/>
                <w:sz w:val="18"/>
                <w:szCs w:val="18"/>
              </w:rPr>
              <w:t>Юридический адрес (страна, адрес)</w:t>
            </w:r>
          </w:p>
        </w:tc>
        <w:tc>
          <w:tcPr>
            <w:tcW w:w="1448" w:type="pct"/>
            <w:vAlign w:val="center"/>
          </w:tcPr>
          <w:p w14:paraId="5F8D4860" w14:textId="77777777" w:rsidR="006144D0" w:rsidRPr="008D192F" w:rsidRDefault="006144D0" w:rsidP="006144D0">
            <w:pPr>
              <w:widowControl w:val="0"/>
              <w:jc w:val="center"/>
              <w:rPr>
                <w:bCs/>
                <w:sz w:val="18"/>
                <w:szCs w:val="18"/>
              </w:rPr>
            </w:pPr>
          </w:p>
        </w:tc>
      </w:tr>
      <w:tr w:rsidR="006144D0" w:rsidRPr="008D192F" w14:paraId="67ADFE34" w14:textId="77777777" w:rsidTr="008B6921">
        <w:trPr>
          <w:cantSplit/>
          <w:trHeight w:val="284"/>
        </w:trPr>
        <w:tc>
          <w:tcPr>
            <w:tcW w:w="307" w:type="pct"/>
            <w:vAlign w:val="center"/>
          </w:tcPr>
          <w:p w14:paraId="1037B689"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44626B27" w14:textId="77777777" w:rsidR="006144D0" w:rsidRPr="008D192F" w:rsidRDefault="006144D0" w:rsidP="006144D0">
            <w:pPr>
              <w:widowControl w:val="0"/>
              <w:rPr>
                <w:bCs/>
                <w:sz w:val="18"/>
                <w:szCs w:val="18"/>
              </w:rPr>
            </w:pPr>
            <w:r w:rsidRPr="008D192F">
              <w:rPr>
                <w:bCs/>
                <w:sz w:val="18"/>
                <w:szCs w:val="18"/>
              </w:rPr>
              <w:t>Почтовый адре</w:t>
            </w:r>
            <w:proofErr w:type="gramStart"/>
            <w:r w:rsidRPr="008D192F">
              <w:rPr>
                <w:bCs/>
                <w:sz w:val="18"/>
                <w:szCs w:val="18"/>
              </w:rPr>
              <w:t>с(</w:t>
            </w:r>
            <w:proofErr w:type="gramEnd"/>
            <w:r w:rsidRPr="008D192F">
              <w:rPr>
                <w:bCs/>
                <w:sz w:val="18"/>
                <w:szCs w:val="18"/>
              </w:rPr>
              <w:t>страна, адрес)</w:t>
            </w:r>
          </w:p>
        </w:tc>
        <w:tc>
          <w:tcPr>
            <w:tcW w:w="1448" w:type="pct"/>
            <w:vAlign w:val="center"/>
          </w:tcPr>
          <w:p w14:paraId="0EB598A7" w14:textId="77777777" w:rsidR="006144D0" w:rsidRPr="008D192F" w:rsidRDefault="006144D0" w:rsidP="006144D0">
            <w:pPr>
              <w:widowControl w:val="0"/>
              <w:jc w:val="center"/>
              <w:rPr>
                <w:bCs/>
                <w:sz w:val="18"/>
                <w:szCs w:val="18"/>
              </w:rPr>
            </w:pPr>
          </w:p>
        </w:tc>
      </w:tr>
      <w:tr w:rsidR="006144D0" w:rsidRPr="008D192F" w14:paraId="3C0B5450" w14:textId="77777777" w:rsidTr="008B6921">
        <w:trPr>
          <w:cantSplit/>
          <w:trHeight w:val="284"/>
        </w:trPr>
        <w:tc>
          <w:tcPr>
            <w:tcW w:w="307" w:type="pct"/>
            <w:vAlign w:val="center"/>
          </w:tcPr>
          <w:p w14:paraId="18FE124B"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66109552" w14:textId="77777777" w:rsidR="006144D0" w:rsidRPr="008D192F" w:rsidRDefault="006144D0" w:rsidP="006144D0">
            <w:pPr>
              <w:widowControl w:val="0"/>
              <w:rPr>
                <w:bCs/>
                <w:sz w:val="18"/>
                <w:szCs w:val="18"/>
              </w:rPr>
            </w:pPr>
            <w:r w:rsidRPr="008D192F">
              <w:rPr>
                <w:bCs/>
                <w:sz w:val="18"/>
                <w:szCs w:val="18"/>
              </w:rPr>
              <w:t>Фактическое местоположение</w:t>
            </w:r>
          </w:p>
        </w:tc>
        <w:tc>
          <w:tcPr>
            <w:tcW w:w="1448" w:type="pct"/>
            <w:vAlign w:val="center"/>
          </w:tcPr>
          <w:p w14:paraId="253D4EF8" w14:textId="77777777" w:rsidR="006144D0" w:rsidRPr="008D192F" w:rsidRDefault="006144D0" w:rsidP="006144D0">
            <w:pPr>
              <w:widowControl w:val="0"/>
              <w:jc w:val="center"/>
              <w:rPr>
                <w:bCs/>
                <w:sz w:val="18"/>
                <w:szCs w:val="18"/>
              </w:rPr>
            </w:pPr>
          </w:p>
        </w:tc>
      </w:tr>
      <w:tr w:rsidR="006144D0" w:rsidRPr="008D192F" w14:paraId="6308CB24" w14:textId="77777777" w:rsidTr="008B6921">
        <w:trPr>
          <w:cantSplit/>
          <w:trHeight w:val="284"/>
        </w:trPr>
        <w:tc>
          <w:tcPr>
            <w:tcW w:w="307" w:type="pct"/>
            <w:vAlign w:val="center"/>
          </w:tcPr>
          <w:p w14:paraId="19AE6133"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51D396BA" w14:textId="77777777" w:rsidR="006144D0" w:rsidRPr="008D192F" w:rsidRDefault="006144D0" w:rsidP="006144D0">
            <w:pPr>
              <w:widowControl w:val="0"/>
              <w:rPr>
                <w:bCs/>
                <w:sz w:val="18"/>
                <w:szCs w:val="18"/>
              </w:rPr>
            </w:pPr>
            <w:r w:rsidRPr="008D192F">
              <w:rPr>
                <w:bCs/>
                <w:sz w:val="18"/>
                <w:szCs w:val="18"/>
              </w:rPr>
              <w:t>Телефоны (с указанием кода города)</w:t>
            </w:r>
          </w:p>
        </w:tc>
        <w:tc>
          <w:tcPr>
            <w:tcW w:w="1448" w:type="pct"/>
            <w:vAlign w:val="center"/>
          </w:tcPr>
          <w:p w14:paraId="3D4A3610" w14:textId="77777777" w:rsidR="006144D0" w:rsidRPr="008D192F" w:rsidRDefault="006144D0" w:rsidP="006144D0">
            <w:pPr>
              <w:widowControl w:val="0"/>
              <w:jc w:val="center"/>
              <w:rPr>
                <w:bCs/>
                <w:sz w:val="18"/>
                <w:szCs w:val="18"/>
              </w:rPr>
            </w:pPr>
          </w:p>
        </w:tc>
      </w:tr>
      <w:tr w:rsidR="006144D0" w:rsidRPr="008D192F" w14:paraId="56EFA8E5" w14:textId="77777777" w:rsidTr="008B6921">
        <w:trPr>
          <w:cantSplit/>
          <w:trHeight w:val="284"/>
        </w:trPr>
        <w:tc>
          <w:tcPr>
            <w:tcW w:w="307" w:type="pct"/>
            <w:vAlign w:val="center"/>
          </w:tcPr>
          <w:p w14:paraId="63662148"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6017B500" w14:textId="77777777" w:rsidR="006144D0" w:rsidRPr="008D192F" w:rsidRDefault="006144D0" w:rsidP="006144D0">
            <w:pPr>
              <w:widowControl w:val="0"/>
              <w:rPr>
                <w:bCs/>
                <w:sz w:val="18"/>
                <w:szCs w:val="18"/>
              </w:rPr>
            </w:pPr>
            <w:r w:rsidRPr="008D192F">
              <w:rPr>
                <w:bCs/>
                <w:sz w:val="18"/>
                <w:szCs w:val="18"/>
              </w:rPr>
              <w:t>Факс (с указанием кода города)</w:t>
            </w:r>
          </w:p>
        </w:tc>
        <w:tc>
          <w:tcPr>
            <w:tcW w:w="1448" w:type="pct"/>
            <w:vAlign w:val="center"/>
          </w:tcPr>
          <w:p w14:paraId="0887A5C8" w14:textId="77777777" w:rsidR="006144D0" w:rsidRPr="008D192F" w:rsidRDefault="006144D0" w:rsidP="006144D0">
            <w:pPr>
              <w:widowControl w:val="0"/>
              <w:jc w:val="center"/>
              <w:rPr>
                <w:bCs/>
                <w:sz w:val="18"/>
                <w:szCs w:val="18"/>
              </w:rPr>
            </w:pPr>
          </w:p>
        </w:tc>
      </w:tr>
      <w:tr w:rsidR="006144D0" w:rsidRPr="008D192F" w14:paraId="78105A63" w14:textId="77777777" w:rsidTr="008B6921">
        <w:trPr>
          <w:cantSplit/>
          <w:trHeight w:val="284"/>
        </w:trPr>
        <w:tc>
          <w:tcPr>
            <w:tcW w:w="307" w:type="pct"/>
            <w:vAlign w:val="center"/>
          </w:tcPr>
          <w:p w14:paraId="432F3EB8"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0685F768" w14:textId="77777777" w:rsidR="006144D0" w:rsidRPr="008D192F" w:rsidRDefault="006144D0" w:rsidP="006144D0">
            <w:pPr>
              <w:widowControl w:val="0"/>
              <w:rPr>
                <w:bCs/>
                <w:sz w:val="18"/>
                <w:szCs w:val="18"/>
              </w:rPr>
            </w:pPr>
            <w:r w:rsidRPr="008D192F">
              <w:rPr>
                <w:bCs/>
                <w:sz w:val="18"/>
                <w:szCs w:val="18"/>
              </w:rPr>
              <w:t xml:space="preserve">Адрес электронной почты </w:t>
            </w:r>
          </w:p>
        </w:tc>
        <w:tc>
          <w:tcPr>
            <w:tcW w:w="1448" w:type="pct"/>
            <w:vAlign w:val="center"/>
          </w:tcPr>
          <w:p w14:paraId="5C710D19" w14:textId="77777777" w:rsidR="006144D0" w:rsidRPr="008D192F" w:rsidRDefault="006144D0" w:rsidP="006144D0">
            <w:pPr>
              <w:widowControl w:val="0"/>
              <w:jc w:val="center"/>
              <w:rPr>
                <w:bCs/>
                <w:sz w:val="18"/>
                <w:szCs w:val="18"/>
              </w:rPr>
            </w:pPr>
          </w:p>
        </w:tc>
      </w:tr>
      <w:tr w:rsidR="006144D0" w:rsidRPr="008D192F" w14:paraId="65629EF4" w14:textId="77777777" w:rsidTr="008B6921">
        <w:trPr>
          <w:cantSplit/>
        </w:trPr>
        <w:tc>
          <w:tcPr>
            <w:tcW w:w="307" w:type="pct"/>
            <w:vAlign w:val="center"/>
          </w:tcPr>
          <w:p w14:paraId="26686DCB"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0F48D8E5" w14:textId="77777777" w:rsidR="006144D0" w:rsidRPr="008D192F" w:rsidRDefault="006144D0" w:rsidP="006144D0">
            <w:pPr>
              <w:widowControl w:val="0"/>
              <w:rPr>
                <w:bCs/>
                <w:sz w:val="18"/>
                <w:szCs w:val="18"/>
              </w:rPr>
            </w:pPr>
            <w:r w:rsidRPr="008D192F">
              <w:rPr>
                <w:bCs/>
                <w:sz w:val="18"/>
                <w:szCs w:val="18"/>
              </w:rPr>
              <w:t>Банковские реквизиты (наименование и адрес банка, номер расчетного счета в банке, телефоны банка, прочие банковские реквизиты)</w:t>
            </w:r>
          </w:p>
        </w:tc>
        <w:tc>
          <w:tcPr>
            <w:tcW w:w="1448" w:type="pct"/>
            <w:vAlign w:val="center"/>
          </w:tcPr>
          <w:p w14:paraId="78B57BFD" w14:textId="77777777" w:rsidR="006144D0" w:rsidRPr="008D192F" w:rsidRDefault="006144D0" w:rsidP="006144D0">
            <w:pPr>
              <w:widowControl w:val="0"/>
              <w:jc w:val="center"/>
              <w:rPr>
                <w:bCs/>
                <w:sz w:val="18"/>
                <w:szCs w:val="18"/>
              </w:rPr>
            </w:pPr>
          </w:p>
        </w:tc>
      </w:tr>
      <w:tr w:rsidR="006144D0" w:rsidRPr="008D192F" w14:paraId="03DBE95D" w14:textId="77777777" w:rsidTr="008B6921">
        <w:trPr>
          <w:cantSplit/>
        </w:trPr>
        <w:tc>
          <w:tcPr>
            <w:tcW w:w="307" w:type="pct"/>
            <w:vAlign w:val="center"/>
          </w:tcPr>
          <w:p w14:paraId="1378F533"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226350FD" w14:textId="77777777" w:rsidR="006144D0" w:rsidRPr="008D192F" w:rsidRDefault="006144D0" w:rsidP="006144D0">
            <w:pPr>
              <w:widowControl w:val="0"/>
              <w:rPr>
                <w:bCs/>
                <w:sz w:val="18"/>
                <w:szCs w:val="18"/>
              </w:rPr>
            </w:pPr>
            <w:r w:rsidRPr="008D192F">
              <w:rPr>
                <w:bCs/>
                <w:sz w:val="18"/>
                <w:szCs w:val="18"/>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48" w:type="pct"/>
            <w:vAlign w:val="center"/>
          </w:tcPr>
          <w:p w14:paraId="5726BADF" w14:textId="77777777" w:rsidR="006144D0" w:rsidRPr="008D192F" w:rsidRDefault="006144D0" w:rsidP="006144D0">
            <w:pPr>
              <w:widowControl w:val="0"/>
              <w:jc w:val="center"/>
              <w:rPr>
                <w:bCs/>
                <w:sz w:val="18"/>
                <w:szCs w:val="18"/>
              </w:rPr>
            </w:pPr>
          </w:p>
        </w:tc>
      </w:tr>
      <w:tr w:rsidR="006144D0" w:rsidRPr="008D192F" w14:paraId="57B038D1" w14:textId="77777777" w:rsidTr="008B6921">
        <w:trPr>
          <w:cantSplit/>
        </w:trPr>
        <w:tc>
          <w:tcPr>
            <w:tcW w:w="307" w:type="pct"/>
            <w:vAlign w:val="center"/>
          </w:tcPr>
          <w:p w14:paraId="26943AED" w14:textId="77777777" w:rsidR="006144D0" w:rsidRPr="008D192F" w:rsidRDefault="006144D0" w:rsidP="006144D0">
            <w:pPr>
              <w:widowControl w:val="0"/>
              <w:numPr>
                <w:ilvl w:val="0"/>
                <w:numId w:val="14"/>
              </w:numPr>
              <w:jc w:val="center"/>
              <w:rPr>
                <w:bCs/>
                <w:sz w:val="18"/>
                <w:szCs w:val="18"/>
              </w:rPr>
            </w:pPr>
          </w:p>
        </w:tc>
        <w:tc>
          <w:tcPr>
            <w:tcW w:w="3245" w:type="pct"/>
            <w:vAlign w:val="center"/>
          </w:tcPr>
          <w:p w14:paraId="1FA55B09" w14:textId="77777777" w:rsidR="006144D0" w:rsidRPr="008D192F" w:rsidRDefault="006144D0" w:rsidP="006144D0">
            <w:pPr>
              <w:widowControl w:val="0"/>
              <w:rPr>
                <w:bCs/>
                <w:sz w:val="18"/>
                <w:szCs w:val="18"/>
              </w:rPr>
            </w:pPr>
            <w:r w:rsidRPr="008D192F">
              <w:rPr>
                <w:bCs/>
                <w:sz w:val="18"/>
                <w:szCs w:val="18"/>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8D192F">
              <w:rPr>
                <w:bCs/>
                <w:sz w:val="18"/>
                <w:szCs w:val="18"/>
              </w:rPr>
              <w:t>эл</w:t>
            </w:r>
            <w:proofErr w:type="gramStart"/>
            <w:r w:rsidRPr="008D192F">
              <w:rPr>
                <w:bCs/>
                <w:sz w:val="18"/>
                <w:szCs w:val="18"/>
              </w:rPr>
              <w:t>.п</w:t>
            </w:r>
            <w:proofErr w:type="gramEnd"/>
            <w:r w:rsidRPr="008D192F">
              <w:rPr>
                <w:bCs/>
                <w:sz w:val="18"/>
                <w:szCs w:val="18"/>
              </w:rPr>
              <w:t>очты</w:t>
            </w:r>
            <w:proofErr w:type="spellEnd"/>
            <w:r w:rsidRPr="008D192F">
              <w:rPr>
                <w:bCs/>
                <w:sz w:val="18"/>
                <w:szCs w:val="18"/>
              </w:rPr>
              <w:t xml:space="preserve"> </w:t>
            </w:r>
          </w:p>
        </w:tc>
        <w:tc>
          <w:tcPr>
            <w:tcW w:w="1448" w:type="pct"/>
            <w:vAlign w:val="center"/>
          </w:tcPr>
          <w:p w14:paraId="25A21FF1" w14:textId="77777777" w:rsidR="006144D0" w:rsidRPr="008D192F" w:rsidRDefault="006144D0" w:rsidP="006144D0">
            <w:pPr>
              <w:widowControl w:val="0"/>
              <w:jc w:val="center"/>
              <w:rPr>
                <w:bCs/>
                <w:sz w:val="18"/>
                <w:szCs w:val="18"/>
              </w:rPr>
            </w:pPr>
          </w:p>
        </w:tc>
      </w:tr>
    </w:tbl>
    <w:p w14:paraId="1E8082B8" w14:textId="77777777" w:rsidR="006144D0" w:rsidRPr="008D192F" w:rsidRDefault="006144D0" w:rsidP="006144D0">
      <w:pPr>
        <w:widowControl w:val="0"/>
        <w:rPr>
          <w:bCs/>
          <w:sz w:val="18"/>
          <w:szCs w:val="18"/>
        </w:rPr>
      </w:pPr>
      <w:r w:rsidRPr="008D192F">
        <w:rPr>
          <w:bCs/>
          <w:sz w:val="18"/>
          <w:szCs w:val="18"/>
        </w:rPr>
        <w:t>___________________________________</w:t>
      </w:r>
    </w:p>
    <w:p w14:paraId="432389B0" w14:textId="77777777" w:rsidR="006144D0" w:rsidRPr="008D192F" w:rsidRDefault="006144D0" w:rsidP="006144D0">
      <w:pPr>
        <w:widowControl w:val="0"/>
        <w:rPr>
          <w:bCs/>
          <w:sz w:val="18"/>
          <w:szCs w:val="18"/>
          <w:vertAlign w:val="superscript"/>
        </w:rPr>
      </w:pPr>
      <w:r w:rsidRPr="008D192F">
        <w:rPr>
          <w:bCs/>
          <w:sz w:val="18"/>
          <w:szCs w:val="18"/>
          <w:vertAlign w:val="superscript"/>
        </w:rPr>
        <w:t>(подпись, М.П.)</w:t>
      </w:r>
    </w:p>
    <w:p w14:paraId="4565EB4C" w14:textId="77777777" w:rsidR="006144D0" w:rsidRPr="008D192F" w:rsidRDefault="006144D0" w:rsidP="006144D0">
      <w:pPr>
        <w:widowControl w:val="0"/>
        <w:rPr>
          <w:bCs/>
          <w:sz w:val="18"/>
          <w:szCs w:val="18"/>
        </w:rPr>
      </w:pPr>
      <w:r w:rsidRPr="008D192F">
        <w:rPr>
          <w:bCs/>
          <w:sz w:val="18"/>
          <w:szCs w:val="18"/>
        </w:rPr>
        <w:t>____________________________________</w:t>
      </w:r>
    </w:p>
    <w:p w14:paraId="72008B96" w14:textId="77777777" w:rsidR="006144D0" w:rsidRPr="008D192F" w:rsidRDefault="006144D0" w:rsidP="006144D0">
      <w:pPr>
        <w:widowControl w:val="0"/>
        <w:rPr>
          <w:bCs/>
          <w:sz w:val="18"/>
          <w:szCs w:val="18"/>
          <w:vertAlign w:val="superscript"/>
        </w:rPr>
      </w:pPr>
      <w:r w:rsidRPr="008D192F">
        <w:rPr>
          <w:bCs/>
          <w:sz w:val="18"/>
          <w:szCs w:val="18"/>
          <w:vertAlign w:val="superscript"/>
        </w:rPr>
        <w:t xml:space="preserve">(фамилия, имя, отчество </w:t>
      </w:r>
      <w:proofErr w:type="gramStart"/>
      <w:r w:rsidRPr="008D192F">
        <w:rPr>
          <w:bCs/>
          <w:sz w:val="18"/>
          <w:szCs w:val="18"/>
          <w:vertAlign w:val="superscript"/>
        </w:rPr>
        <w:t>подписавшего</w:t>
      </w:r>
      <w:proofErr w:type="gramEnd"/>
      <w:r w:rsidRPr="008D192F">
        <w:rPr>
          <w:bCs/>
          <w:sz w:val="18"/>
          <w:szCs w:val="18"/>
          <w:vertAlign w:val="superscript"/>
        </w:rPr>
        <w:t>, должность)</w:t>
      </w:r>
    </w:p>
    <w:p w14:paraId="19F7F68D" w14:textId="77777777" w:rsidR="006144D0" w:rsidRPr="008D192F" w:rsidRDefault="006144D0" w:rsidP="006144D0">
      <w:pPr>
        <w:rPr>
          <w:bCs/>
          <w:sz w:val="18"/>
          <w:szCs w:val="18"/>
        </w:rPr>
      </w:pPr>
      <w:r w:rsidRPr="008D192F">
        <w:rPr>
          <w:bCs/>
          <w:sz w:val="18"/>
          <w:szCs w:val="18"/>
        </w:rPr>
        <w:br w:type="page"/>
      </w:r>
    </w:p>
    <w:p w14:paraId="58BA38D7" w14:textId="77777777" w:rsidR="006144D0" w:rsidRPr="005742C9" w:rsidRDefault="006144D0" w:rsidP="005742C9">
      <w:pPr>
        <w:widowControl w:val="0"/>
        <w:autoSpaceDE w:val="0"/>
        <w:autoSpaceDN w:val="0"/>
        <w:adjustRightInd w:val="0"/>
        <w:spacing w:line="120" w:lineRule="atLeast"/>
        <w:rPr>
          <w:bCs/>
          <w:i/>
          <w:sz w:val="17"/>
          <w:szCs w:val="17"/>
        </w:rPr>
      </w:pPr>
      <w:r w:rsidRPr="005742C9">
        <w:rPr>
          <w:bCs/>
          <w:i/>
          <w:sz w:val="17"/>
          <w:szCs w:val="17"/>
        </w:rPr>
        <w:lastRenderedPageBreak/>
        <w:t>На фирменном бланке участника</w:t>
      </w:r>
    </w:p>
    <w:p w14:paraId="7B238417" w14:textId="77777777" w:rsidR="006144D0" w:rsidRPr="005742C9" w:rsidRDefault="006144D0" w:rsidP="005742C9">
      <w:pPr>
        <w:widowControl w:val="0"/>
        <w:autoSpaceDE w:val="0"/>
        <w:autoSpaceDN w:val="0"/>
        <w:adjustRightInd w:val="0"/>
        <w:spacing w:line="120" w:lineRule="atLeast"/>
        <w:jc w:val="right"/>
        <w:rPr>
          <w:bCs/>
          <w:iCs/>
          <w:sz w:val="17"/>
          <w:szCs w:val="17"/>
        </w:rPr>
      </w:pPr>
      <w:r w:rsidRPr="005742C9">
        <w:rPr>
          <w:bCs/>
          <w:iCs/>
          <w:sz w:val="17"/>
          <w:szCs w:val="17"/>
        </w:rPr>
        <w:t>Форма 3</w:t>
      </w:r>
    </w:p>
    <w:p w14:paraId="1C8F6D74" w14:textId="77777777" w:rsidR="006144D0" w:rsidRPr="005742C9" w:rsidRDefault="006144D0" w:rsidP="005742C9">
      <w:pPr>
        <w:spacing w:line="120" w:lineRule="atLeast"/>
        <w:rPr>
          <w:bCs/>
          <w:iCs/>
          <w:sz w:val="17"/>
          <w:szCs w:val="17"/>
        </w:rPr>
      </w:pPr>
      <w:r w:rsidRPr="005742C9">
        <w:rPr>
          <w:bCs/>
          <w:iCs/>
          <w:sz w:val="17"/>
          <w:szCs w:val="17"/>
        </w:rPr>
        <w:t>Приложение к заявке на участие в конкурсе</w:t>
      </w:r>
    </w:p>
    <w:p w14:paraId="4566C1CC" w14:textId="77777777" w:rsidR="006144D0" w:rsidRPr="005742C9" w:rsidRDefault="006144D0" w:rsidP="005742C9">
      <w:pPr>
        <w:spacing w:line="120" w:lineRule="atLeast"/>
        <w:rPr>
          <w:bCs/>
          <w:iCs/>
          <w:sz w:val="17"/>
          <w:szCs w:val="17"/>
        </w:rPr>
      </w:pPr>
      <w:r w:rsidRPr="005742C9">
        <w:rPr>
          <w:bCs/>
          <w:iCs/>
          <w:sz w:val="17"/>
          <w:szCs w:val="17"/>
        </w:rPr>
        <w:t xml:space="preserve">от _________________ </w:t>
      </w:r>
      <w:proofErr w:type="gramStart"/>
      <w:r w:rsidRPr="005742C9">
        <w:rPr>
          <w:bCs/>
          <w:iCs/>
          <w:sz w:val="17"/>
          <w:szCs w:val="17"/>
        </w:rPr>
        <w:t>г</w:t>
      </w:r>
      <w:proofErr w:type="gramEnd"/>
      <w:r w:rsidRPr="005742C9">
        <w:rPr>
          <w:bCs/>
          <w:iCs/>
          <w:sz w:val="17"/>
          <w:szCs w:val="17"/>
        </w:rPr>
        <w:t>. № ______</w:t>
      </w:r>
    </w:p>
    <w:p w14:paraId="122593F7" w14:textId="77777777" w:rsidR="006144D0" w:rsidRPr="005742C9" w:rsidRDefault="006144D0" w:rsidP="005742C9">
      <w:pPr>
        <w:overflowPunct w:val="0"/>
        <w:autoSpaceDE w:val="0"/>
        <w:autoSpaceDN w:val="0"/>
        <w:adjustRightInd w:val="0"/>
        <w:spacing w:line="120" w:lineRule="atLeast"/>
        <w:ind w:hanging="360"/>
        <w:jc w:val="both"/>
        <w:rPr>
          <w:bCs/>
          <w:sz w:val="17"/>
          <w:szCs w:val="17"/>
        </w:rPr>
      </w:pPr>
    </w:p>
    <w:p w14:paraId="46AA30F0" w14:textId="77777777" w:rsidR="006144D0" w:rsidRPr="005742C9" w:rsidRDefault="006144D0" w:rsidP="006144D0">
      <w:pPr>
        <w:overflowPunct w:val="0"/>
        <w:autoSpaceDE w:val="0"/>
        <w:autoSpaceDN w:val="0"/>
        <w:adjustRightInd w:val="0"/>
        <w:jc w:val="both"/>
        <w:rPr>
          <w:bCs/>
          <w:i/>
          <w:sz w:val="17"/>
          <w:szCs w:val="17"/>
        </w:rPr>
      </w:pPr>
      <w:r w:rsidRPr="005742C9">
        <w:rPr>
          <w:bCs/>
          <w:sz w:val="17"/>
          <w:szCs w:val="17"/>
        </w:rPr>
        <w:t xml:space="preserve">Наименование и адрес участника: ________________________________ </w:t>
      </w:r>
    </w:p>
    <w:p w14:paraId="0A244899" w14:textId="77777777" w:rsidR="006144D0" w:rsidRPr="005742C9" w:rsidRDefault="006144D0" w:rsidP="006144D0">
      <w:pPr>
        <w:suppressLineNumbers/>
        <w:suppressAutoHyphens/>
        <w:jc w:val="center"/>
        <w:rPr>
          <w:bCs/>
          <w:sz w:val="17"/>
          <w:szCs w:val="17"/>
          <w:lang w:eastAsia="ar-SA"/>
        </w:rPr>
      </w:pPr>
    </w:p>
    <w:p w14:paraId="2D01CE28" w14:textId="77777777" w:rsidR="006144D0" w:rsidRPr="005742C9" w:rsidRDefault="006144D0" w:rsidP="006144D0">
      <w:pPr>
        <w:suppressLineNumbers/>
        <w:suppressAutoHyphens/>
        <w:jc w:val="center"/>
        <w:rPr>
          <w:bCs/>
          <w:sz w:val="17"/>
          <w:szCs w:val="17"/>
          <w:lang w:eastAsia="ar-SA"/>
        </w:rPr>
      </w:pPr>
      <w:r w:rsidRPr="005742C9">
        <w:rPr>
          <w:bCs/>
          <w:sz w:val="17"/>
          <w:szCs w:val="17"/>
          <w:lang w:eastAsia="ar-SA"/>
        </w:rPr>
        <w:t>Декларация</w:t>
      </w:r>
    </w:p>
    <w:p w14:paraId="394E8D54" w14:textId="77777777" w:rsidR="006144D0" w:rsidRPr="005742C9" w:rsidRDefault="006144D0" w:rsidP="006144D0">
      <w:pPr>
        <w:suppressLineNumbers/>
        <w:suppressAutoHyphens/>
        <w:jc w:val="both"/>
        <w:rPr>
          <w:bCs/>
          <w:sz w:val="17"/>
          <w:szCs w:val="17"/>
          <w:lang w:eastAsia="ar-SA"/>
        </w:rPr>
      </w:pPr>
      <w:r w:rsidRPr="005742C9">
        <w:rPr>
          <w:bCs/>
          <w:sz w:val="17"/>
          <w:szCs w:val="17"/>
          <w:lang w:eastAsia="ar-SA"/>
        </w:rPr>
        <w:t xml:space="preserve">Настоящим ______________________________________________________подтверждает, о соответствии требованиям участника закупки, а именно:              </w:t>
      </w:r>
      <w:r w:rsidRPr="005742C9">
        <w:rPr>
          <w:bCs/>
          <w:i/>
          <w:sz w:val="17"/>
          <w:szCs w:val="17"/>
          <w:vertAlign w:val="superscript"/>
          <w:lang w:eastAsia="ar-SA"/>
        </w:rPr>
        <w:t>(наименование участника конкурса)</w:t>
      </w:r>
    </w:p>
    <w:p w14:paraId="15909D38" w14:textId="77777777" w:rsidR="006144D0" w:rsidRPr="005742C9" w:rsidRDefault="006144D0" w:rsidP="006144D0">
      <w:pPr>
        <w:widowControl w:val="0"/>
        <w:tabs>
          <w:tab w:val="left" w:pos="7938"/>
        </w:tabs>
        <w:jc w:val="both"/>
        <w:rPr>
          <w:bCs/>
          <w:iCs/>
          <w:sz w:val="17"/>
          <w:szCs w:val="17"/>
        </w:rPr>
      </w:pPr>
    </w:p>
    <w:p w14:paraId="67EC2EAE" w14:textId="77777777" w:rsidR="006144D0" w:rsidRPr="005742C9" w:rsidRDefault="006144D0" w:rsidP="006144D0">
      <w:pPr>
        <w:widowControl w:val="0"/>
        <w:tabs>
          <w:tab w:val="left" w:pos="7938"/>
        </w:tabs>
        <w:jc w:val="both"/>
        <w:rPr>
          <w:bCs/>
          <w:iCs/>
          <w:sz w:val="17"/>
          <w:szCs w:val="17"/>
        </w:rPr>
      </w:pPr>
      <w:r w:rsidRPr="005742C9">
        <w:rPr>
          <w:bCs/>
          <w:iCs/>
          <w:sz w:val="17"/>
          <w:szCs w:val="17"/>
        </w:rPr>
        <w:t xml:space="preserve">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5742C9">
        <w:rPr>
          <w:bCs/>
          <w:iCs/>
          <w:sz w:val="17"/>
          <w:szCs w:val="17"/>
        </w:rPr>
        <w:t>являющихся</w:t>
      </w:r>
      <w:proofErr w:type="gramEnd"/>
      <w:r w:rsidRPr="005742C9">
        <w:rPr>
          <w:bCs/>
          <w:iCs/>
          <w:sz w:val="17"/>
          <w:szCs w:val="17"/>
        </w:rPr>
        <w:t xml:space="preserve"> предметом закупки;</w:t>
      </w:r>
    </w:p>
    <w:p w14:paraId="6AC7B209" w14:textId="77777777" w:rsidR="006144D0" w:rsidRPr="005742C9" w:rsidRDefault="006144D0" w:rsidP="006144D0">
      <w:pPr>
        <w:widowControl w:val="0"/>
        <w:tabs>
          <w:tab w:val="left" w:pos="7938"/>
        </w:tabs>
        <w:jc w:val="both"/>
        <w:rPr>
          <w:bCs/>
          <w:iCs/>
          <w:sz w:val="17"/>
          <w:szCs w:val="17"/>
        </w:rPr>
      </w:pPr>
      <w:r w:rsidRPr="005742C9">
        <w:rPr>
          <w:bCs/>
          <w:iCs/>
          <w:sz w:val="17"/>
          <w:szCs w:val="17"/>
        </w:rPr>
        <w:t xml:space="preserve">2. </w:t>
      </w:r>
      <w:proofErr w:type="spellStart"/>
      <w:r w:rsidRPr="005742C9">
        <w:rPr>
          <w:bCs/>
          <w:iCs/>
          <w:sz w:val="17"/>
          <w:szCs w:val="17"/>
        </w:rPr>
        <w:t>непроведение</w:t>
      </w:r>
      <w:proofErr w:type="spellEnd"/>
      <w:r w:rsidRPr="005742C9">
        <w:rPr>
          <w:bCs/>
          <w:iCs/>
          <w:sz w:val="17"/>
          <w:szCs w:val="17"/>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A05E188" w14:textId="77777777" w:rsidR="006144D0" w:rsidRPr="005742C9" w:rsidRDefault="006144D0" w:rsidP="006144D0">
      <w:pPr>
        <w:widowControl w:val="0"/>
        <w:tabs>
          <w:tab w:val="left" w:pos="7938"/>
        </w:tabs>
        <w:jc w:val="both"/>
        <w:rPr>
          <w:bCs/>
          <w:iCs/>
          <w:sz w:val="17"/>
          <w:szCs w:val="17"/>
        </w:rPr>
      </w:pPr>
      <w:r w:rsidRPr="005742C9">
        <w:rPr>
          <w:bCs/>
          <w:iCs/>
          <w:sz w:val="17"/>
          <w:szCs w:val="17"/>
        </w:rPr>
        <w:t xml:space="preserve">3. </w:t>
      </w:r>
      <w:proofErr w:type="spellStart"/>
      <w:r w:rsidRPr="005742C9">
        <w:rPr>
          <w:bCs/>
          <w:iCs/>
          <w:sz w:val="17"/>
          <w:szCs w:val="17"/>
        </w:rPr>
        <w:t>неприостановление</w:t>
      </w:r>
      <w:proofErr w:type="spellEnd"/>
      <w:r w:rsidRPr="005742C9">
        <w:rPr>
          <w:bCs/>
          <w:iCs/>
          <w:sz w:val="17"/>
          <w:szCs w:val="17"/>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EA9E55E" w14:textId="77777777" w:rsidR="006144D0" w:rsidRPr="005742C9" w:rsidRDefault="006144D0" w:rsidP="006144D0">
      <w:pPr>
        <w:widowControl w:val="0"/>
        <w:tabs>
          <w:tab w:val="left" w:pos="7938"/>
        </w:tabs>
        <w:jc w:val="both"/>
        <w:rPr>
          <w:bCs/>
          <w:iCs/>
          <w:sz w:val="17"/>
          <w:szCs w:val="17"/>
        </w:rPr>
      </w:pPr>
      <w:proofErr w:type="gramStart"/>
      <w:r w:rsidRPr="005742C9">
        <w:rPr>
          <w:bCs/>
          <w:iCs/>
          <w:sz w:val="17"/>
          <w:szCs w:val="17"/>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5742C9">
        <w:rPr>
          <w:bCs/>
          <w:iCs/>
          <w:sz w:val="17"/>
          <w:szCs w:val="17"/>
        </w:rPr>
        <w:t xml:space="preserve"> признании обязанности </w:t>
      </w:r>
      <w:proofErr w:type="gramStart"/>
      <w:r w:rsidRPr="005742C9">
        <w:rPr>
          <w:bCs/>
          <w:iCs/>
          <w:sz w:val="17"/>
          <w:szCs w:val="17"/>
        </w:rPr>
        <w:t>заявителя</w:t>
      </w:r>
      <w:proofErr w:type="gramEnd"/>
      <w:r w:rsidRPr="005742C9">
        <w:rPr>
          <w:bCs/>
          <w:iCs/>
          <w:sz w:val="17"/>
          <w:szCs w:val="17"/>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42C9">
        <w:rPr>
          <w:bCs/>
          <w:iCs/>
          <w:sz w:val="17"/>
          <w:szCs w:val="17"/>
        </w:rPr>
        <w:t>указанных</w:t>
      </w:r>
      <w:proofErr w:type="gramEnd"/>
      <w:r w:rsidRPr="005742C9">
        <w:rPr>
          <w:bCs/>
          <w:iCs/>
          <w:sz w:val="17"/>
          <w:szCs w:val="17"/>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76D0FB25" w14:textId="77777777" w:rsidR="006144D0" w:rsidRPr="005742C9" w:rsidRDefault="006144D0" w:rsidP="006144D0">
      <w:pPr>
        <w:widowControl w:val="0"/>
        <w:tabs>
          <w:tab w:val="left" w:pos="7938"/>
        </w:tabs>
        <w:jc w:val="both"/>
        <w:rPr>
          <w:bCs/>
          <w:iCs/>
          <w:sz w:val="17"/>
          <w:szCs w:val="17"/>
        </w:rPr>
      </w:pPr>
      <w:proofErr w:type="gramStart"/>
      <w:r w:rsidRPr="005742C9">
        <w:rPr>
          <w:bCs/>
          <w:iCs/>
          <w:sz w:val="17"/>
          <w:szCs w:val="17"/>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5742C9">
        <w:rPr>
          <w:bCs/>
          <w:iCs/>
          <w:sz w:val="17"/>
          <w:szCs w:val="17"/>
        </w:rPr>
        <w:t xml:space="preserve"> </w:t>
      </w:r>
      <w:proofErr w:type="gramStart"/>
      <w:r w:rsidRPr="005742C9">
        <w:rPr>
          <w:bCs/>
          <w:iCs/>
          <w:sz w:val="17"/>
          <w:szCs w:val="17"/>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4A3FBCE4" w14:textId="77777777" w:rsidR="006144D0" w:rsidRPr="005742C9" w:rsidRDefault="006144D0" w:rsidP="006144D0">
      <w:pPr>
        <w:widowControl w:val="0"/>
        <w:tabs>
          <w:tab w:val="left" w:pos="7938"/>
        </w:tabs>
        <w:jc w:val="both"/>
        <w:rPr>
          <w:bCs/>
          <w:iCs/>
          <w:sz w:val="17"/>
          <w:szCs w:val="17"/>
        </w:rPr>
      </w:pPr>
      <w:r w:rsidRPr="005742C9">
        <w:rPr>
          <w:bCs/>
          <w:iCs/>
          <w:sz w:val="17"/>
          <w:szCs w:val="17"/>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3E59D0" w14:textId="77777777" w:rsidR="006144D0" w:rsidRPr="005742C9" w:rsidRDefault="006144D0" w:rsidP="006144D0">
      <w:pPr>
        <w:widowControl w:val="0"/>
        <w:tabs>
          <w:tab w:val="left" w:pos="7938"/>
        </w:tabs>
        <w:jc w:val="both"/>
        <w:rPr>
          <w:bCs/>
          <w:iCs/>
          <w:sz w:val="17"/>
          <w:szCs w:val="17"/>
        </w:rPr>
      </w:pPr>
      <w:r w:rsidRPr="005742C9">
        <w:rPr>
          <w:bCs/>
          <w:iCs/>
          <w:sz w:val="17"/>
          <w:szCs w:val="17"/>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14:paraId="15083205" w14:textId="77777777" w:rsidR="006144D0" w:rsidRPr="005742C9" w:rsidRDefault="006144D0" w:rsidP="006144D0">
      <w:pPr>
        <w:widowControl w:val="0"/>
        <w:tabs>
          <w:tab w:val="left" w:pos="7938"/>
        </w:tabs>
        <w:jc w:val="both"/>
        <w:rPr>
          <w:bCs/>
          <w:iCs/>
          <w:sz w:val="17"/>
          <w:szCs w:val="17"/>
        </w:rPr>
      </w:pPr>
      <w:r w:rsidRPr="005742C9">
        <w:rPr>
          <w:bCs/>
          <w:iCs/>
          <w:sz w:val="17"/>
          <w:szCs w:val="17"/>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14:paraId="767398CB" w14:textId="77777777" w:rsidR="006144D0" w:rsidRPr="005742C9" w:rsidRDefault="006144D0" w:rsidP="006144D0">
      <w:pPr>
        <w:widowControl w:val="0"/>
        <w:tabs>
          <w:tab w:val="left" w:pos="7938"/>
        </w:tabs>
        <w:jc w:val="both"/>
        <w:rPr>
          <w:bCs/>
          <w:iCs/>
          <w:sz w:val="17"/>
          <w:szCs w:val="17"/>
        </w:rPr>
      </w:pPr>
      <w:r w:rsidRPr="005742C9">
        <w:rPr>
          <w:bCs/>
          <w:iCs/>
          <w:sz w:val="17"/>
          <w:szCs w:val="17"/>
        </w:rPr>
        <w:t xml:space="preserve">9. сведения об участнике закупки отсутствуют в реестрах недобросовестных поставщиков, ведение которых предусмотрено </w:t>
      </w:r>
      <w:hyperlink r:id="rId16">
        <w:r w:rsidRPr="005742C9">
          <w:rPr>
            <w:bCs/>
            <w:iCs/>
            <w:sz w:val="17"/>
            <w:szCs w:val="17"/>
          </w:rPr>
          <w:t>Законом</w:t>
        </w:r>
      </w:hyperlink>
      <w:r w:rsidRPr="005742C9">
        <w:rPr>
          <w:bCs/>
          <w:iCs/>
          <w:sz w:val="17"/>
          <w:szCs w:val="17"/>
        </w:rPr>
        <w:t xml:space="preserve"> № 223-ФЗ и </w:t>
      </w:r>
      <w:hyperlink r:id="rId17">
        <w:r w:rsidRPr="005742C9">
          <w:rPr>
            <w:bCs/>
            <w:iCs/>
            <w:sz w:val="17"/>
            <w:szCs w:val="17"/>
          </w:rPr>
          <w:t>Законом</w:t>
        </w:r>
      </w:hyperlink>
      <w:r w:rsidRPr="005742C9">
        <w:rPr>
          <w:bCs/>
          <w:iCs/>
          <w:sz w:val="17"/>
          <w:szCs w:val="17"/>
        </w:rPr>
        <w:t xml:space="preserve"> № 44-ФЗ;</w:t>
      </w:r>
    </w:p>
    <w:p w14:paraId="4BB99FAD" w14:textId="77777777" w:rsidR="006144D0" w:rsidRPr="005742C9" w:rsidRDefault="006144D0" w:rsidP="006144D0">
      <w:pPr>
        <w:jc w:val="both"/>
        <w:rPr>
          <w:rFonts w:eastAsia="Corbel"/>
          <w:sz w:val="17"/>
          <w:szCs w:val="17"/>
          <w:lang w:eastAsia="en-US"/>
        </w:rPr>
      </w:pPr>
      <w:proofErr w:type="gramStart"/>
      <w:r w:rsidRPr="005742C9">
        <w:rPr>
          <w:rFonts w:eastAsia="Corbel"/>
          <w:sz w:val="17"/>
          <w:szCs w:val="17"/>
          <w:lang w:eastAsia="en-US"/>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742C9">
        <w:rPr>
          <w:rFonts w:eastAsia="Corbel"/>
          <w:sz w:val="17"/>
          <w:szCs w:val="17"/>
          <w:lang w:eastAsia="en-US"/>
        </w:rPr>
        <w:t>неполнородный</w:t>
      </w:r>
      <w:proofErr w:type="spellEnd"/>
      <w:r w:rsidRPr="005742C9">
        <w:rPr>
          <w:rFonts w:eastAsia="Corbel"/>
          <w:sz w:val="17"/>
          <w:szCs w:val="17"/>
          <w:lang w:eastAsia="en-U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5742C9">
        <w:rPr>
          <w:rFonts w:eastAsia="Corbel"/>
          <w:sz w:val="17"/>
          <w:szCs w:val="17"/>
          <w:lang w:eastAsia="en-US"/>
        </w:rPr>
        <w:t xml:space="preserve"> усыновитель этого должностного лица заказчика является: </w:t>
      </w:r>
    </w:p>
    <w:p w14:paraId="2B2F9A79" w14:textId="77777777" w:rsidR="006144D0" w:rsidRPr="005742C9" w:rsidRDefault="006144D0" w:rsidP="006144D0">
      <w:pPr>
        <w:jc w:val="both"/>
        <w:rPr>
          <w:rFonts w:eastAsia="Corbel"/>
          <w:sz w:val="17"/>
          <w:szCs w:val="17"/>
          <w:lang w:eastAsia="en-US"/>
        </w:rPr>
      </w:pPr>
      <w:r w:rsidRPr="005742C9">
        <w:rPr>
          <w:rFonts w:eastAsia="Corbel"/>
          <w:sz w:val="17"/>
          <w:szCs w:val="17"/>
          <w:lang w:eastAsia="en-US"/>
        </w:rPr>
        <w:t xml:space="preserve">а) физическим лицом (в том числе зарегистрированным в качестве индивидуального предпринимателя), являющимся участником закупки; </w:t>
      </w:r>
    </w:p>
    <w:p w14:paraId="5C45D9A4" w14:textId="77777777" w:rsidR="006144D0" w:rsidRPr="005742C9" w:rsidRDefault="006144D0" w:rsidP="006144D0">
      <w:pPr>
        <w:jc w:val="both"/>
        <w:rPr>
          <w:rFonts w:eastAsia="Corbel"/>
          <w:sz w:val="17"/>
          <w:szCs w:val="17"/>
          <w:lang w:eastAsia="en-US"/>
        </w:rPr>
      </w:pPr>
      <w:r w:rsidRPr="005742C9">
        <w:rPr>
          <w:rFonts w:eastAsia="Corbel"/>
          <w:sz w:val="17"/>
          <w:szCs w:val="17"/>
          <w:lang w:eastAsia="en-US"/>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7EBB3F91" w14:textId="77777777" w:rsidR="006144D0" w:rsidRPr="005742C9" w:rsidRDefault="006144D0" w:rsidP="006144D0">
      <w:pPr>
        <w:jc w:val="both"/>
        <w:rPr>
          <w:rFonts w:eastAsia="Corbel"/>
          <w:sz w:val="17"/>
          <w:szCs w:val="17"/>
          <w:lang w:eastAsia="en-US"/>
        </w:rPr>
      </w:pPr>
      <w:r w:rsidRPr="005742C9">
        <w:rPr>
          <w:rFonts w:eastAsia="Corbel"/>
          <w:sz w:val="17"/>
          <w:szCs w:val="17"/>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5742C9">
        <w:rPr>
          <w:rFonts w:eastAsia="Corbel"/>
          <w:sz w:val="17"/>
          <w:szCs w:val="17"/>
          <w:lang w:eastAsia="en-U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70829974" w14:textId="77777777" w:rsidR="006144D0" w:rsidRPr="005742C9" w:rsidRDefault="006144D0" w:rsidP="006144D0">
      <w:pPr>
        <w:widowControl w:val="0"/>
        <w:tabs>
          <w:tab w:val="left" w:pos="7938"/>
        </w:tabs>
        <w:jc w:val="both"/>
        <w:rPr>
          <w:bCs/>
          <w:iCs/>
          <w:sz w:val="17"/>
          <w:szCs w:val="17"/>
        </w:rPr>
      </w:pPr>
      <w:r w:rsidRPr="005742C9">
        <w:rPr>
          <w:bCs/>
          <w:iCs/>
          <w:sz w:val="17"/>
          <w:szCs w:val="17"/>
        </w:rPr>
        <w:t xml:space="preserve">11. участник закупки не является иностранным агентом в соответствии с Федеральным законом от 14 июля 2022 года № 255-ФЗ «О </w:t>
      </w:r>
      <w:proofErr w:type="gramStart"/>
      <w:r w:rsidRPr="005742C9">
        <w:rPr>
          <w:bCs/>
          <w:iCs/>
          <w:sz w:val="17"/>
          <w:szCs w:val="17"/>
        </w:rPr>
        <w:t>контроле за</w:t>
      </w:r>
      <w:proofErr w:type="gramEnd"/>
      <w:r w:rsidRPr="005742C9">
        <w:rPr>
          <w:bCs/>
          <w:iCs/>
          <w:sz w:val="17"/>
          <w:szCs w:val="17"/>
        </w:rPr>
        <w:t xml:space="preserve"> деятельностью лиц, находящихся под иностранным влиянием»;</w:t>
      </w:r>
    </w:p>
    <w:p w14:paraId="6096380F" w14:textId="127259BF" w:rsidR="006144D0" w:rsidRPr="005742C9" w:rsidRDefault="006144D0" w:rsidP="005742C9">
      <w:pPr>
        <w:widowControl w:val="0"/>
        <w:tabs>
          <w:tab w:val="left" w:pos="7938"/>
        </w:tabs>
        <w:jc w:val="both"/>
        <w:rPr>
          <w:bCs/>
          <w:sz w:val="17"/>
          <w:szCs w:val="17"/>
        </w:rPr>
      </w:pPr>
      <w:proofErr w:type="gramStart"/>
      <w:r w:rsidRPr="005742C9">
        <w:rPr>
          <w:bCs/>
          <w:iCs/>
          <w:sz w:val="17"/>
          <w:szCs w:val="17"/>
        </w:rPr>
        <w:t>12.</w:t>
      </w:r>
      <w:r w:rsidRPr="005742C9">
        <w:rPr>
          <w:rFonts w:eastAsia="Corbel"/>
          <w:sz w:val="17"/>
          <w:szCs w:val="17"/>
          <w:lang w:eastAsia="en-US"/>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7DF17CE6" w14:textId="77777777" w:rsidR="006144D0" w:rsidRPr="008D192F" w:rsidRDefault="006144D0" w:rsidP="006144D0">
      <w:pPr>
        <w:rPr>
          <w:bCs/>
          <w:sz w:val="18"/>
          <w:szCs w:val="18"/>
        </w:rPr>
      </w:pPr>
      <w:r w:rsidRPr="008D192F">
        <w:rPr>
          <w:bCs/>
          <w:sz w:val="18"/>
          <w:szCs w:val="18"/>
        </w:rPr>
        <w:t>Дата</w:t>
      </w:r>
    </w:p>
    <w:p w14:paraId="34518183" w14:textId="77777777" w:rsidR="006144D0" w:rsidRPr="008D192F" w:rsidRDefault="006144D0" w:rsidP="006144D0">
      <w:pPr>
        <w:widowControl w:val="0"/>
        <w:rPr>
          <w:bCs/>
          <w:sz w:val="18"/>
          <w:szCs w:val="18"/>
        </w:rPr>
      </w:pPr>
      <w:r w:rsidRPr="008D192F">
        <w:rPr>
          <w:bCs/>
          <w:sz w:val="18"/>
          <w:szCs w:val="18"/>
        </w:rPr>
        <w:t>____________________________________</w:t>
      </w:r>
    </w:p>
    <w:p w14:paraId="35E23F1B" w14:textId="77777777" w:rsidR="006144D0" w:rsidRPr="008D192F" w:rsidRDefault="006144D0" w:rsidP="006144D0">
      <w:pPr>
        <w:widowControl w:val="0"/>
        <w:rPr>
          <w:bCs/>
          <w:sz w:val="18"/>
          <w:szCs w:val="18"/>
          <w:vertAlign w:val="superscript"/>
        </w:rPr>
      </w:pPr>
      <w:r w:rsidRPr="008D192F">
        <w:rPr>
          <w:bCs/>
          <w:sz w:val="18"/>
          <w:szCs w:val="18"/>
          <w:vertAlign w:val="superscript"/>
        </w:rPr>
        <w:t>(подпись, М.П.)</w:t>
      </w:r>
    </w:p>
    <w:p w14:paraId="439BB158" w14:textId="77777777" w:rsidR="006144D0" w:rsidRPr="008D192F" w:rsidRDefault="006144D0" w:rsidP="006144D0">
      <w:pPr>
        <w:widowControl w:val="0"/>
        <w:rPr>
          <w:bCs/>
          <w:sz w:val="18"/>
          <w:szCs w:val="18"/>
        </w:rPr>
      </w:pPr>
      <w:r w:rsidRPr="008D192F">
        <w:rPr>
          <w:bCs/>
          <w:sz w:val="18"/>
          <w:szCs w:val="18"/>
          <w:vertAlign w:val="superscript"/>
        </w:rPr>
        <w:t xml:space="preserve">(фамилия, имя, отчество </w:t>
      </w:r>
      <w:proofErr w:type="gramStart"/>
      <w:r w:rsidRPr="008D192F">
        <w:rPr>
          <w:bCs/>
          <w:sz w:val="18"/>
          <w:szCs w:val="18"/>
          <w:vertAlign w:val="superscript"/>
        </w:rPr>
        <w:t>подписавшего</w:t>
      </w:r>
      <w:proofErr w:type="gramEnd"/>
      <w:r w:rsidRPr="008D192F">
        <w:rPr>
          <w:bCs/>
          <w:sz w:val="18"/>
          <w:szCs w:val="18"/>
          <w:vertAlign w:val="superscript"/>
        </w:rPr>
        <w:t>, должность)</w:t>
      </w:r>
    </w:p>
    <w:p w14:paraId="46EF6232" w14:textId="77777777" w:rsidR="006144D0" w:rsidRPr="008D192F" w:rsidRDefault="006144D0" w:rsidP="006144D0">
      <w:pPr>
        <w:widowControl w:val="0"/>
        <w:autoSpaceDE w:val="0"/>
        <w:autoSpaceDN w:val="0"/>
        <w:adjustRightInd w:val="0"/>
        <w:rPr>
          <w:bCs/>
          <w:i/>
          <w:iCs/>
          <w:sz w:val="18"/>
          <w:szCs w:val="18"/>
        </w:rPr>
      </w:pPr>
      <w:r w:rsidRPr="008D192F">
        <w:rPr>
          <w:bCs/>
          <w:sz w:val="18"/>
          <w:szCs w:val="18"/>
        </w:rPr>
        <w:br w:type="page"/>
      </w:r>
      <w:r w:rsidRPr="008D192F">
        <w:rPr>
          <w:bCs/>
          <w:i/>
          <w:iCs/>
          <w:sz w:val="18"/>
          <w:szCs w:val="18"/>
        </w:rPr>
        <w:lastRenderedPageBreak/>
        <w:t>На фирменном бланке участника</w:t>
      </w:r>
    </w:p>
    <w:p w14:paraId="68970136" w14:textId="77777777" w:rsidR="006144D0" w:rsidRPr="008D192F" w:rsidRDefault="006144D0" w:rsidP="006144D0">
      <w:pPr>
        <w:jc w:val="right"/>
        <w:rPr>
          <w:bCs/>
          <w:sz w:val="18"/>
          <w:szCs w:val="18"/>
        </w:rPr>
      </w:pPr>
      <w:r w:rsidRPr="008D192F">
        <w:rPr>
          <w:bCs/>
          <w:sz w:val="18"/>
          <w:szCs w:val="18"/>
        </w:rPr>
        <w:t>Форма 4</w:t>
      </w:r>
    </w:p>
    <w:p w14:paraId="041667C9" w14:textId="77777777" w:rsidR="006144D0" w:rsidRPr="008D192F" w:rsidRDefault="006144D0" w:rsidP="006144D0">
      <w:pPr>
        <w:rPr>
          <w:bCs/>
          <w:sz w:val="18"/>
          <w:szCs w:val="18"/>
        </w:rPr>
      </w:pPr>
      <w:r w:rsidRPr="008D192F">
        <w:rPr>
          <w:bCs/>
          <w:sz w:val="18"/>
          <w:szCs w:val="18"/>
        </w:rPr>
        <w:t xml:space="preserve">Приложение к заявке </w:t>
      </w:r>
      <w:proofErr w:type="gramStart"/>
      <w:r w:rsidRPr="008D192F">
        <w:rPr>
          <w:bCs/>
          <w:sz w:val="18"/>
          <w:szCs w:val="18"/>
        </w:rPr>
        <w:t>на</w:t>
      </w:r>
      <w:proofErr w:type="gramEnd"/>
    </w:p>
    <w:p w14:paraId="6A984476" w14:textId="77777777" w:rsidR="006144D0" w:rsidRPr="008D192F" w:rsidRDefault="006144D0" w:rsidP="006144D0">
      <w:pPr>
        <w:rPr>
          <w:bCs/>
          <w:sz w:val="18"/>
          <w:szCs w:val="18"/>
        </w:rPr>
      </w:pPr>
      <w:r w:rsidRPr="008D192F">
        <w:rPr>
          <w:bCs/>
          <w:sz w:val="18"/>
          <w:szCs w:val="18"/>
        </w:rPr>
        <w:t>участие в конкурсе</w:t>
      </w:r>
    </w:p>
    <w:p w14:paraId="6E8756C7" w14:textId="77777777" w:rsidR="006144D0" w:rsidRPr="008D192F" w:rsidRDefault="006144D0" w:rsidP="006144D0">
      <w:pPr>
        <w:rPr>
          <w:bCs/>
          <w:sz w:val="18"/>
          <w:szCs w:val="18"/>
        </w:rPr>
      </w:pPr>
      <w:r w:rsidRPr="008D192F">
        <w:rPr>
          <w:bCs/>
          <w:sz w:val="18"/>
          <w:szCs w:val="18"/>
        </w:rPr>
        <w:t xml:space="preserve">от _________________ </w:t>
      </w:r>
      <w:proofErr w:type="gramStart"/>
      <w:r w:rsidRPr="008D192F">
        <w:rPr>
          <w:bCs/>
          <w:sz w:val="18"/>
          <w:szCs w:val="18"/>
        </w:rPr>
        <w:t>г</w:t>
      </w:r>
      <w:proofErr w:type="gramEnd"/>
      <w:r w:rsidRPr="008D192F">
        <w:rPr>
          <w:bCs/>
          <w:sz w:val="18"/>
          <w:szCs w:val="18"/>
        </w:rPr>
        <w:t>. № ______</w:t>
      </w:r>
    </w:p>
    <w:p w14:paraId="5919106B" w14:textId="77777777" w:rsidR="006144D0" w:rsidRPr="008D192F" w:rsidRDefault="006144D0" w:rsidP="006144D0">
      <w:pPr>
        <w:overflowPunct w:val="0"/>
        <w:autoSpaceDE w:val="0"/>
        <w:autoSpaceDN w:val="0"/>
        <w:adjustRightInd w:val="0"/>
        <w:ind w:hanging="360"/>
        <w:jc w:val="both"/>
        <w:rPr>
          <w:bCs/>
          <w:sz w:val="18"/>
          <w:szCs w:val="18"/>
        </w:rPr>
      </w:pPr>
    </w:p>
    <w:p w14:paraId="3197CA17" w14:textId="77777777" w:rsidR="006144D0" w:rsidRPr="008D192F" w:rsidRDefault="006144D0" w:rsidP="006144D0">
      <w:pPr>
        <w:overflowPunct w:val="0"/>
        <w:autoSpaceDE w:val="0"/>
        <w:autoSpaceDN w:val="0"/>
        <w:adjustRightInd w:val="0"/>
        <w:ind w:hanging="360"/>
        <w:jc w:val="both"/>
        <w:rPr>
          <w:bCs/>
          <w:sz w:val="18"/>
          <w:szCs w:val="18"/>
        </w:rPr>
      </w:pPr>
      <w:r w:rsidRPr="008D192F">
        <w:rPr>
          <w:bCs/>
          <w:sz w:val="18"/>
          <w:szCs w:val="18"/>
        </w:rPr>
        <w:t xml:space="preserve">Наименование и адрес участника: ________________________________ </w:t>
      </w:r>
    </w:p>
    <w:p w14:paraId="27309971" w14:textId="77777777" w:rsidR="006144D0" w:rsidRPr="008D192F" w:rsidRDefault="006144D0" w:rsidP="006144D0">
      <w:pPr>
        <w:rPr>
          <w:bCs/>
          <w:sz w:val="18"/>
          <w:szCs w:val="18"/>
        </w:rPr>
      </w:pPr>
    </w:p>
    <w:p w14:paraId="0E7B49AA" w14:textId="77777777" w:rsidR="006144D0" w:rsidRPr="008D192F" w:rsidRDefault="006144D0" w:rsidP="006144D0">
      <w:pPr>
        <w:keepNext/>
        <w:keepLines/>
        <w:widowControl w:val="0"/>
        <w:tabs>
          <w:tab w:val="right" w:pos="-142"/>
          <w:tab w:val="left" w:pos="709"/>
          <w:tab w:val="center" w:pos="4677"/>
        </w:tabs>
        <w:jc w:val="center"/>
        <w:rPr>
          <w:bCs/>
          <w:sz w:val="18"/>
          <w:szCs w:val="18"/>
        </w:rPr>
      </w:pPr>
      <w:r w:rsidRPr="008D192F">
        <w:rPr>
          <w:bCs/>
          <w:sz w:val="18"/>
          <w:szCs w:val="18"/>
        </w:rPr>
        <w:t>Квалификация участника закупки»</w:t>
      </w:r>
    </w:p>
    <w:p w14:paraId="2AC5A86B" w14:textId="77777777" w:rsidR="006144D0" w:rsidRPr="008D192F" w:rsidRDefault="006144D0" w:rsidP="006144D0">
      <w:pPr>
        <w:keepNext/>
        <w:keepLines/>
        <w:widowControl w:val="0"/>
        <w:tabs>
          <w:tab w:val="right" w:pos="-142"/>
          <w:tab w:val="left" w:pos="709"/>
          <w:tab w:val="center" w:pos="4677"/>
        </w:tabs>
        <w:jc w:val="center"/>
        <w:rPr>
          <w:bCs/>
          <w:sz w:val="18"/>
          <w:szCs w:val="18"/>
        </w:rPr>
      </w:pPr>
      <w:r w:rsidRPr="008D192F">
        <w:rPr>
          <w:bCs/>
          <w:sz w:val="18"/>
          <w:szCs w:val="18"/>
        </w:rPr>
        <w:t>Информация по показателю</w:t>
      </w:r>
    </w:p>
    <w:p w14:paraId="7BDAEA68" w14:textId="77777777" w:rsidR="006144D0" w:rsidRPr="008D192F" w:rsidRDefault="006144D0" w:rsidP="006144D0">
      <w:pPr>
        <w:keepNext/>
        <w:keepLines/>
        <w:widowControl w:val="0"/>
        <w:tabs>
          <w:tab w:val="right" w:pos="-142"/>
          <w:tab w:val="left" w:pos="709"/>
          <w:tab w:val="center" w:pos="4677"/>
        </w:tabs>
        <w:jc w:val="center"/>
        <w:rPr>
          <w:bCs/>
          <w:sz w:val="18"/>
          <w:szCs w:val="18"/>
        </w:rPr>
      </w:pPr>
      <w:r w:rsidRPr="008D192F">
        <w:rPr>
          <w:bCs/>
          <w:sz w:val="18"/>
          <w:szCs w:val="18"/>
        </w:rPr>
        <w:t xml:space="preserve"> «Общая цена исполненных договоров/контрактов (в денежном выражении)</w:t>
      </w:r>
      <w:proofErr w:type="gramStart"/>
      <w:r w:rsidRPr="008D192F">
        <w:rPr>
          <w:bCs/>
          <w:sz w:val="18"/>
          <w:szCs w:val="18"/>
        </w:rPr>
        <w:t>.»</w:t>
      </w:r>
      <w:proofErr w:type="gramEnd"/>
    </w:p>
    <w:p w14:paraId="185F9A4F" w14:textId="77777777" w:rsidR="006144D0" w:rsidRPr="008D192F" w:rsidRDefault="006144D0" w:rsidP="006144D0">
      <w:pPr>
        <w:tabs>
          <w:tab w:val="left" w:pos="-360"/>
          <w:tab w:val="left" w:pos="360"/>
        </w:tabs>
        <w:jc w:val="right"/>
        <w:rPr>
          <w:bCs/>
          <w:sz w:val="18"/>
          <w:szCs w:val="18"/>
        </w:rPr>
      </w:pPr>
    </w:p>
    <w:tbl>
      <w:tblPr>
        <w:tblW w:w="515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2546"/>
        <w:gridCol w:w="1137"/>
        <w:gridCol w:w="1480"/>
        <w:gridCol w:w="5194"/>
      </w:tblGrid>
      <w:tr w:rsidR="006144D0" w:rsidRPr="008D192F" w14:paraId="3CA79187" w14:textId="77777777" w:rsidTr="008B6921">
        <w:trPr>
          <w:trHeight w:val="1441"/>
        </w:trPr>
        <w:tc>
          <w:tcPr>
            <w:tcW w:w="298" w:type="pct"/>
            <w:tcBorders>
              <w:top w:val="single" w:sz="4" w:space="0" w:color="auto"/>
              <w:left w:val="single" w:sz="4" w:space="0" w:color="auto"/>
              <w:bottom w:val="single" w:sz="4" w:space="0" w:color="auto"/>
              <w:right w:val="single" w:sz="4" w:space="0" w:color="auto"/>
            </w:tcBorders>
            <w:vAlign w:val="center"/>
          </w:tcPr>
          <w:p w14:paraId="26AF8C5D"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 xml:space="preserve">№ </w:t>
            </w:r>
            <w:proofErr w:type="gramStart"/>
            <w:r w:rsidRPr="008D192F">
              <w:rPr>
                <w:bCs/>
                <w:sz w:val="18"/>
                <w:szCs w:val="18"/>
              </w:rPr>
              <w:t>п</w:t>
            </w:r>
            <w:proofErr w:type="gramEnd"/>
            <w:r w:rsidRPr="008D192F">
              <w:rPr>
                <w:bCs/>
                <w:sz w:val="18"/>
                <w:szCs w:val="18"/>
              </w:rPr>
              <w:t>/п</w:t>
            </w:r>
          </w:p>
        </w:tc>
        <w:tc>
          <w:tcPr>
            <w:tcW w:w="1156" w:type="pct"/>
            <w:tcBorders>
              <w:top w:val="single" w:sz="4" w:space="0" w:color="auto"/>
              <w:left w:val="single" w:sz="4" w:space="0" w:color="auto"/>
              <w:bottom w:val="single" w:sz="4" w:space="0" w:color="auto"/>
              <w:right w:val="single" w:sz="4" w:space="0" w:color="auto"/>
            </w:tcBorders>
            <w:vAlign w:val="center"/>
          </w:tcPr>
          <w:p w14:paraId="37A88016"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Предмет договора (контракта)</w:t>
            </w:r>
          </w:p>
        </w:tc>
        <w:tc>
          <w:tcPr>
            <w:tcW w:w="516" w:type="pct"/>
            <w:tcBorders>
              <w:top w:val="single" w:sz="4" w:space="0" w:color="auto"/>
              <w:left w:val="single" w:sz="4" w:space="0" w:color="auto"/>
              <w:bottom w:val="single" w:sz="4" w:space="0" w:color="auto"/>
              <w:right w:val="single" w:sz="4" w:space="0" w:color="auto"/>
            </w:tcBorders>
            <w:vAlign w:val="center"/>
          </w:tcPr>
          <w:p w14:paraId="56469D97" w14:textId="77777777" w:rsidR="006144D0" w:rsidRPr="008D192F" w:rsidRDefault="006144D0" w:rsidP="006144D0">
            <w:pPr>
              <w:tabs>
                <w:tab w:val="left" w:pos="-2127"/>
                <w:tab w:val="left" w:pos="360"/>
                <w:tab w:val="left" w:pos="720"/>
                <w:tab w:val="left" w:pos="993"/>
                <w:tab w:val="left" w:pos="7371"/>
              </w:tabs>
              <w:jc w:val="center"/>
              <w:rPr>
                <w:bCs/>
                <w:sz w:val="18"/>
                <w:szCs w:val="18"/>
              </w:rPr>
            </w:pPr>
            <w:r w:rsidRPr="008D192F">
              <w:rPr>
                <w:bCs/>
                <w:sz w:val="18"/>
                <w:szCs w:val="18"/>
              </w:rPr>
              <w:t>Год заключения договора (контракта)</w:t>
            </w:r>
          </w:p>
        </w:tc>
        <w:tc>
          <w:tcPr>
            <w:tcW w:w="672" w:type="pct"/>
            <w:tcBorders>
              <w:top w:val="single" w:sz="4" w:space="0" w:color="auto"/>
              <w:left w:val="single" w:sz="4" w:space="0" w:color="auto"/>
              <w:bottom w:val="single" w:sz="4" w:space="0" w:color="auto"/>
              <w:right w:val="single" w:sz="4" w:space="0" w:color="auto"/>
            </w:tcBorders>
            <w:vAlign w:val="center"/>
          </w:tcPr>
          <w:p w14:paraId="6E187C46" w14:textId="77777777" w:rsidR="006144D0" w:rsidRPr="008D192F" w:rsidRDefault="006144D0" w:rsidP="006144D0">
            <w:pPr>
              <w:jc w:val="center"/>
              <w:rPr>
                <w:bCs/>
                <w:sz w:val="18"/>
                <w:szCs w:val="18"/>
              </w:rPr>
            </w:pPr>
            <w:r w:rsidRPr="008D192F">
              <w:rPr>
                <w:bCs/>
                <w:sz w:val="18"/>
                <w:szCs w:val="18"/>
              </w:rPr>
              <w:t>Стоимость договора (контракта), руб.</w:t>
            </w:r>
          </w:p>
        </w:tc>
        <w:tc>
          <w:tcPr>
            <w:tcW w:w="2358" w:type="pct"/>
            <w:tcBorders>
              <w:top w:val="single" w:sz="4" w:space="0" w:color="auto"/>
              <w:left w:val="single" w:sz="4" w:space="0" w:color="auto"/>
              <w:bottom w:val="single" w:sz="4" w:space="0" w:color="auto"/>
              <w:right w:val="single" w:sz="4" w:space="0" w:color="auto"/>
            </w:tcBorders>
            <w:vAlign w:val="center"/>
          </w:tcPr>
          <w:p w14:paraId="3C648224" w14:textId="77777777" w:rsidR="006144D0" w:rsidRPr="008D192F" w:rsidRDefault="006144D0" w:rsidP="006144D0">
            <w:pPr>
              <w:jc w:val="center"/>
              <w:rPr>
                <w:bCs/>
                <w:sz w:val="18"/>
                <w:szCs w:val="18"/>
              </w:rPr>
            </w:pPr>
            <w:r w:rsidRPr="008D192F">
              <w:rPr>
                <w:bCs/>
                <w:sz w:val="18"/>
                <w:szCs w:val="18"/>
              </w:rPr>
              <w:t>Документы, подтверждающие информацию по показателю «Наличие у участников закупки опыта оказания услуг, связанного с предметом договора»</w:t>
            </w:r>
          </w:p>
          <w:p w14:paraId="76E16A87" w14:textId="77777777" w:rsidR="006144D0" w:rsidRPr="008D192F" w:rsidRDefault="006144D0" w:rsidP="006144D0">
            <w:pPr>
              <w:jc w:val="center"/>
              <w:rPr>
                <w:bCs/>
                <w:sz w:val="18"/>
                <w:szCs w:val="18"/>
              </w:rPr>
            </w:pPr>
            <w:r w:rsidRPr="008D192F">
              <w:rPr>
                <w:bCs/>
                <w:sz w:val="18"/>
                <w:szCs w:val="18"/>
              </w:rPr>
              <w:t>(- копии исполненного договор</w:t>
            </w:r>
            <w:proofErr w:type="gramStart"/>
            <w:r w:rsidRPr="008D192F">
              <w:rPr>
                <w:bCs/>
                <w:sz w:val="18"/>
                <w:szCs w:val="18"/>
              </w:rPr>
              <w:t>а(</w:t>
            </w:r>
            <w:proofErr w:type="spellStart"/>
            <w:proofErr w:type="gramEnd"/>
            <w:r w:rsidRPr="008D192F">
              <w:rPr>
                <w:bCs/>
                <w:sz w:val="18"/>
                <w:szCs w:val="18"/>
              </w:rPr>
              <w:t>ов</w:t>
            </w:r>
            <w:proofErr w:type="spellEnd"/>
            <w:r w:rsidRPr="008D192F">
              <w:rPr>
                <w:bCs/>
                <w:sz w:val="18"/>
                <w:szCs w:val="18"/>
              </w:rPr>
              <w:t>) (</w:t>
            </w:r>
            <w:proofErr w:type="spellStart"/>
            <w:r w:rsidRPr="008D192F">
              <w:rPr>
                <w:bCs/>
                <w:sz w:val="18"/>
                <w:szCs w:val="18"/>
              </w:rPr>
              <w:t>контаркта</w:t>
            </w:r>
            <w:proofErr w:type="spellEnd"/>
            <w:r w:rsidRPr="008D192F">
              <w:rPr>
                <w:bCs/>
                <w:sz w:val="18"/>
                <w:szCs w:val="18"/>
              </w:rPr>
              <w:t>(</w:t>
            </w:r>
            <w:proofErr w:type="spellStart"/>
            <w:r w:rsidRPr="008D192F">
              <w:rPr>
                <w:bCs/>
                <w:sz w:val="18"/>
                <w:szCs w:val="18"/>
              </w:rPr>
              <w:t>ов</w:t>
            </w:r>
            <w:proofErr w:type="spellEnd"/>
            <w:r w:rsidRPr="008D192F">
              <w:rPr>
                <w:bCs/>
                <w:sz w:val="18"/>
                <w:szCs w:val="18"/>
              </w:rPr>
              <w:t>)), включая все приложения к такому договору(</w:t>
            </w:r>
            <w:proofErr w:type="spellStart"/>
            <w:r w:rsidRPr="008D192F">
              <w:rPr>
                <w:bCs/>
                <w:sz w:val="18"/>
                <w:szCs w:val="18"/>
              </w:rPr>
              <w:t>ам</w:t>
            </w:r>
            <w:proofErr w:type="spellEnd"/>
            <w:r w:rsidRPr="008D192F">
              <w:rPr>
                <w:bCs/>
                <w:sz w:val="18"/>
                <w:szCs w:val="18"/>
              </w:rPr>
              <w:t>) (контракту(</w:t>
            </w:r>
            <w:proofErr w:type="spellStart"/>
            <w:r w:rsidRPr="008D192F">
              <w:rPr>
                <w:bCs/>
                <w:sz w:val="18"/>
                <w:szCs w:val="18"/>
              </w:rPr>
              <w:t>ам</w:t>
            </w:r>
            <w:proofErr w:type="spellEnd"/>
            <w:r w:rsidRPr="008D192F">
              <w:rPr>
                <w:bCs/>
                <w:sz w:val="18"/>
                <w:szCs w:val="18"/>
              </w:rPr>
              <w:t>)) и дополнительные соглашения (при наличии), с приложенными копиями акта(</w:t>
            </w:r>
            <w:proofErr w:type="spellStart"/>
            <w:r w:rsidRPr="008D192F">
              <w:rPr>
                <w:bCs/>
                <w:sz w:val="18"/>
                <w:szCs w:val="18"/>
              </w:rPr>
              <w:t>ов</w:t>
            </w:r>
            <w:proofErr w:type="spellEnd"/>
            <w:r w:rsidRPr="008D192F">
              <w:rPr>
                <w:bCs/>
                <w:sz w:val="18"/>
                <w:szCs w:val="18"/>
              </w:rPr>
              <w:t>) приемки оказанных услуг, подтверждающие стоимость исполненного договора (контракта) на весь объем услуг;)</w:t>
            </w:r>
          </w:p>
          <w:p w14:paraId="40C0B9E0" w14:textId="77777777" w:rsidR="006144D0" w:rsidRPr="008D192F" w:rsidRDefault="006144D0" w:rsidP="006144D0">
            <w:pPr>
              <w:widowControl w:val="0"/>
              <w:suppressAutoHyphens/>
              <w:autoSpaceDE w:val="0"/>
              <w:autoSpaceDN w:val="0"/>
              <w:adjustRightInd w:val="0"/>
              <w:jc w:val="center"/>
              <w:rPr>
                <w:bCs/>
                <w:sz w:val="18"/>
                <w:szCs w:val="18"/>
              </w:rPr>
            </w:pPr>
          </w:p>
        </w:tc>
      </w:tr>
      <w:tr w:rsidR="006144D0" w:rsidRPr="008D192F" w14:paraId="1F0E3F58" w14:textId="77777777" w:rsidTr="008B6921">
        <w:trPr>
          <w:trHeight w:val="196"/>
        </w:trPr>
        <w:tc>
          <w:tcPr>
            <w:tcW w:w="298" w:type="pct"/>
            <w:tcBorders>
              <w:top w:val="single" w:sz="4" w:space="0" w:color="auto"/>
              <w:left w:val="single" w:sz="4" w:space="0" w:color="auto"/>
              <w:bottom w:val="single" w:sz="4" w:space="0" w:color="auto"/>
              <w:right w:val="single" w:sz="4" w:space="0" w:color="auto"/>
            </w:tcBorders>
          </w:tcPr>
          <w:p w14:paraId="0386C901"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1</w:t>
            </w:r>
          </w:p>
        </w:tc>
        <w:tc>
          <w:tcPr>
            <w:tcW w:w="1156" w:type="pct"/>
            <w:tcBorders>
              <w:top w:val="single" w:sz="4" w:space="0" w:color="auto"/>
              <w:left w:val="single" w:sz="4" w:space="0" w:color="auto"/>
              <w:bottom w:val="single" w:sz="4" w:space="0" w:color="auto"/>
              <w:right w:val="single" w:sz="4" w:space="0" w:color="auto"/>
            </w:tcBorders>
          </w:tcPr>
          <w:p w14:paraId="64D9E07C"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2</w:t>
            </w:r>
          </w:p>
        </w:tc>
        <w:tc>
          <w:tcPr>
            <w:tcW w:w="516" w:type="pct"/>
            <w:tcBorders>
              <w:top w:val="single" w:sz="4" w:space="0" w:color="auto"/>
              <w:left w:val="single" w:sz="4" w:space="0" w:color="auto"/>
              <w:bottom w:val="single" w:sz="4" w:space="0" w:color="auto"/>
              <w:right w:val="single" w:sz="4" w:space="0" w:color="auto"/>
            </w:tcBorders>
          </w:tcPr>
          <w:p w14:paraId="1585ECEF"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3</w:t>
            </w:r>
          </w:p>
        </w:tc>
        <w:tc>
          <w:tcPr>
            <w:tcW w:w="672" w:type="pct"/>
            <w:tcBorders>
              <w:top w:val="single" w:sz="4" w:space="0" w:color="auto"/>
              <w:left w:val="single" w:sz="4" w:space="0" w:color="auto"/>
              <w:right w:val="single" w:sz="4" w:space="0" w:color="auto"/>
            </w:tcBorders>
          </w:tcPr>
          <w:p w14:paraId="4DDF5847"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4</w:t>
            </w:r>
          </w:p>
        </w:tc>
        <w:tc>
          <w:tcPr>
            <w:tcW w:w="2358" w:type="pct"/>
            <w:tcBorders>
              <w:top w:val="single" w:sz="4" w:space="0" w:color="auto"/>
              <w:left w:val="single" w:sz="4" w:space="0" w:color="auto"/>
              <w:right w:val="single" w:sz="4" w:space="0" w:color="auto"/>
            </w:tcBorders>
          </w:tcPr>
          <w:p w14:paraId="0C4A7244"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6</w:t>
            </w:r>
          </w:p>
        </w:tc>
      </w:tr>
      <w:tr w:rsidR="006144D0" w:rsidRPr="008D192F" w14:paraId="4FACB56D" w14:textId="77777777" w:rsidTr="008B6921">
        <w:trPr>
          <w:trHeight w:val="211"/>
        </w:trPr>
        <w:tc>
          <w:tcPr>
            <w:tcW w:w="298" w:type="pct"/>
            <w:tcBorders>
              <w:top w:val="single" w:sz="4" w:space="0" w:color="auto"/>
              <w:left w:val="single" w:sz="4" w:space="0" w:color="auto"/>
              <w:bottom w:val="single" w:sz="4" w:space="0" w:color="auto"/>
              <w:right w:val="single" w:sz="4" w:space="0" w:color="auto"/>
            </w:tcBorders>
          </w:tcPr>
          <w:p w14:paraId="00A0E5FE" w14:textId="77777777" w:rsidR="006144D0" w:rsidRPr="008D192F" w:rsidRDefault="006144D0" w:rsidP="006144D0">
            <w:pPr>
              <w:widowControl w:val="0"/>
              <w:suppressAutoHyphens/>
              <w:autoSpaceDE w:val="0"/>
              <w:autoSpaceDN w:val="0"/>
              <w:adjustRightInd w:val="0"/>
              <w:jc w:val="center"/>
              <w:rPr>
                <w:bCs/>
                <w:sz w:val="18"/>
                <w:szCs w:val="18"/>
              </w:rPr>
            </w:pPr>
          </w:p>
        </w:tc>
        <w:tc>
          <w:tcPr>
            <w:tcW w:w="1156" w:type="pct"/>
            <w:tcBorders>
              <w:top w:val="single" w:sz="4" w:space="0" w:color="auto"/>
              <w:left w:val="single" w:sz="4" w:space="0" w:color="auto"/>
              <w:bottom w:val="single" w:sz="4" w:space="0" w:color="auto"/>
              <w:right w:val="single" w:sz="4" w:space="0" w:color="auto"/>
            </w:tcBorders>
          </w:tcPr>
          <w:p w14:paraId="37A3FEA4" w14:textId="77777777" w:rsidR="006144D0" w:rsidRPr="008D192F" w:rsidRDefault="006144D0" w:rsidP="006144D0">
            <w:pPr>
              <w:widowControl w:val="0"/>
              <w:suppressAutoHyphens/>
              <w:autoSpaceDE w:val="0"/>
              <w:autoSpaceDN w:val="0"/>
              <w:adjustRightInd w:val="0"/>
              <w:jc w:val="center"/>
              <w:rPr>
                <w:bCs/>
                <w:sz w:val="18"/>
                <w:szCs w:val="18"/>
              </w:rPr>
            </w:pPr>
          </w:p>
        </w:tc>
        <w:tc>
          <w:tcPr>
            <w:tcW w:w="516" w:type="pct"/>
            <w:tcBorders>
              <w:top w:val="single" w:sz="4" w:space="0" w:color="auto"/>
              <w:left w:val="single" w:sz="4" w:space="0" w:color="auto"/>
              <w:bottom w:val="single" w:sz="4" w:space="0" w:color="auto"/>
              <w:right w:val="single" w:sz="4" w:space="0" w:color="auto"/>
            </w:tcBorders>
          </w:tcPr>
          <w:p w14:paraId="296CAA5B" w14:textId="77777777" w:rsidR="006144D0" w:rsidRPr="008D192F" w:rsidRDefault="006144D0" w:rsidP="006144D0">
            <w:pPr>
              <w:widowControl w:val="0"/>
              <w:suppressAutoHyphens/>
              <w:autoSpaceDE w:val="0"/>
              <w:autoSpaceDN w:val="0"/>
              <w:adjustRightInd w:val="0"/>
              <w:jc w:val="center"/>
              <w:rPr>
                <w:bCs/>
                <w:sz w:val="18"/>
                <w:szCs w:val="18"/>
              </w:rPr>
            </w:pPr>
          </w:p>
        </w:tc>
        <w:tc>
          <w:tcPr>
            <w:tcW w:w="672" w:type="pct"/>
            <w:tcBorders>
              <w:left w:val="single" w:sz="4" w:space="0" w:color="auto"/>
              <w:right w:val="single" w:sz="4" w:space="0" w:color="auto"/>
            </w:tcBorders>
          </w:tcPr>
          <w:p w14:paraId="48D01CA8" w14:textId="77777777" w:rsidR="006144D0" w:rsidRPr="008D192F" w:rsidRDefault="006144D0" w:rsidP="006144D0">
            <w:pPr>
              <w:widowControl w:val="0"/>
              <w:suppressAutoHyphens/>
              <w:autoSpaceDE w:val="0"/>
              <w:autoSpaceDN w:val="0"/>
              <w:adjustRightInd w:val="0"/>
              <w:jc w:val="center"/>
              <w:rPr>
                <w:bCs/>
                <w:sz w:val="18"/>
                <w:szCs w:val="18"/>
              </w:rPr>
            </w:pPr>
          </w:p>
        </w:tc>
        <w:tc>
          <w:tcPr>
            <w:tcW w:w="2358" w:type="pct"/>
            <w:tcBorders>
              <w:left w:val="single" w:sz="4" w:space="0" w:color="auto"/>
              <w:right w:val="single" w:sz="4" w:space="0" w:color="auto"/>
            </w:tcBorders>
          </w:tcPr>
          <w:p w14:paraId="72E82A53" w14:textId="77777777" w:rsidR="006144D0" w:rsidRPr="008D192F" w:rsidRDefault="006144D0" w:rsidP="006144D0">
            <w:pPr>
              <w:widowControl w:val="0"/>
              <w:suppressAutoHyphens/>
              <w:autoSpaceDE w:val="0"/>
              <w:autoSpaceDN w:val="0"/>
              <w:adjustRightInd w:val="0"/>
              <w:jc w:val="center"/>
              <w:rPr>
                <w:bCs/>
                <w:sz w:val="18"/>
                <w:szCs w:val="18"/>
              </w:rPr>
            </w:pPr>
          </w:p>
        </w:tc>
      </w:tr>
      <w:tr w:rsidR="006144D0" w:rsidRPr="008D192F" w14:paraId="28342978" w14:textId="77777777" w:rsidTr="008B6921">
        <w:trPr>
          <w:trHeight w:val="196"/>
        </w:trPr>
        <w:tc>
          <w:tcPr>
            <w:tcW w:w="298" w:type="pct"/>
            <w:tcBorders>
              <w:top w:val="single" w:sz="4" w:space="0" w:color="auto"/>
              <w:left w:val="single" w:sz="4" w:space="0" w:color="auto"/>
              <w:bottom w:val="single" w:sz="4" w:space="0" w:color="auto"/>
              <w:right w:val="single" w:sz="4" w:space="0" w:color="auto"/>
            </w:tcBorders>
          </w:tcPr>
          <w:p w14:paraId="2FB8F96E" w14:textId="77777777" w:rsidR="006144D0" w:rsidRPr="008D192F" w:rsidRDefault="006144D0" w:rsidP="006144D0">
            <w:pPr>
              <w:widowControl w:val="0"/>
              <w:suppressAutoHyphens/>
              <w:autoSpaceDE w:val="0"/>
              <w:autoSpaceDN w:val="0"/>
              <w:adjustRightInd w:val="0"/>
              <w:jc w:val="center"/>
              <w:rPr>
                <w:bCs/>
                <w:sz w:val="18"/>
                <w:szCs w:val="18"/>
              </w:rPr>
            </w:pPr>
          </w:p>
        </w:tc>
        <w:tc>
          <w:tcPr>
            <w:tcW w:w="1156" w:type="pct"/>
            <w:tcBorders>
              <w:top w:val="single" w:sz="4" w:space="0" w:color="auto"/>
              <w:left w:val="single" w:sz="4" w:space="0" w:color="auto"/>
              <w:bottom w:val="single" w:sz="4" w:space="0" w:color="auto"/>
              <w:right w:val="single" w:sz="4" w:space="0" w:color="auto"/>
            </w:tcBorders>
          </w:tcPr>
          <w:p w14:paraId="6645BAD7" w14:textId="77777777" w:rsidR="006144D0" w:rsidRPr="008D192F" w:rsidRDefault="006144D0" w:rsidP="006144D0">
            <w:pPr>
              <w:widowControl w:val="0"/>
              <w:suppressAutoHyphens/>
              <w:autoSpaceDE w:val="0"/>
              <w:autoSpaceDN w:val="0"/>
              <w:adjustRightInd w:val="0"/>
              <w:jc w:val="center"/>
              <w:rPr>
                <w:bCs/>
                <w:sz w:val="18"/>
                <w:szCs w:val="18"/>
              </w:rPr>
            </w:pPr>
          </w:p>
        </w:tc>
        <w:tc>
          <w:tcPr>
            <w:tcW w:w="516" w:type="pct"/>
            <w:tcBorders>
              <w:top w:val="single" w:sz="4" w:space="0" w:color="auto"/>
              <w:left w:val="single" w:sz="4" w:space="0" w:color="auto"/>
              <w:bottom w:val="single" w:sz="4" w:space="0" w:color="auto"/>
              <w:right w:val="single" w:sz="4" w:space="0" w:color="auto"/>
            </w:tcBorders>
          </w:tcPr>
          <w:p w14:paraId="1C1DA7B2" w14:textId="77777777" w:rsidR="006144D0" w:rsidRPr="008D192F" w:rsidRDefault="006144D0" w:rsidP="006144D0">
            <w:pPr>
              <w:widowControl w:val="0"/>
              <w:suppressAutoHyphens/>
              <w:autoSpaceDE w:val="0"/>
              <w:autoSpaceDN w:val="0"/>
              <w:adjustRightInd w:val="0"/>
              <w:jc w:val="center"/>
              <w:rPr>
                <w:bCs/>
                <w:sz w:val="18"/>
                <w:szCs w:val="18"/>
              </w:rPr>
            </w:pPr>
          </w:p>
        </w:tc>
        <w:tc>
          <w:tcPr>
            <w:tcW w:w="672" w:type="pct"/>
            <w:tcBorders>
              <w:left w:val="single" w:sz="4" w:space="0" w:color="auto"/>
              <w:right w:val="single" w:sz="4" w:space="0" w:color="auto"/>
            </w:tcBorders>
          </w:tcPr>
          <w:p w14:paraId="38B7061F" w14:textId="77777777" w:rsidR="006144D0" w:rsidRPr="008D192F" w:rsidRDefault="006144D0" w:rsidP="006144D0">
            <w:pPr>
              <w:widowControl w:val="0"/>
              <w:suppressAutoHyphens/>
              <w:autoSpaceDE w:val="0"/>
              <w:autoSpaceDN w:val="0"/>
              <w:adjustRightInd w:val="0"/>
              <w:jc w:val="center"/>
              <w:rPr>
                <w:bCs/>
                <w:sz w:val="18"/>
                <w:szCs w:val="18"/>
              </w:rPr>
            </w:pPr>
          </w:p>
        </w:tc>
        <w:tc>
          <w:tcPr>
            <w:tcW w:w="2358" w:type="pct"/>
            <w:tcBorders>
              <w:left w:val="single" w:sz="4" w:space="0" w:color="auto"/>
              <w:right w:val="single" w:sz="4" w:space="0" w:color="auto"/>
            </w:tcBorders>
          </w:tcPr>
          <w:p w14:paraId="60729E6A" w14:textId="77777777" w:rsidR="006144D0" w:rsidRPr="008D192F" w:rsidRDefault="006144D0" w:rsidP="006144D0">
            <w:pPr>
              <w:widowControl w:val="0"/>
              <w:suppressAutoHyphens/>
              <w:autoSpaceDE w:val="0"/>
              <w:autoSpaceDN w:val="0"/>
              <w:adjustRightInd w:val="0"/>
              <w:jc w:val="center"/>
              <w:rPr>
                <w:bCs/>
                <w:sz w:val="18"/>
                <w:szCs w:val="18"/>
              </w:rPr>
            </w:pPr>
          </w:p>
        </w:tc>
      </w:tr>
    </w:tbl>
    <w:p w14:paraId="742795B7" w14:textId="77777777" w:rsidR="006144D0" w:rsidRPr="008D192F" w:rsidRDefault="006144D0" w:rsidP="006144D0">
      <w:pPr>
        <w:widowControl w:val="0"/>
        <w:contextualSpacing/>
        <w:rPr>
          <w:bCs/>
          <w:sz w:val="18"/>
          <w:szCs w:val="18"/>
        </w:rPr>
      </w:pPr>
      <w:r w:rsidRPr="008D192F">
        <w:rPr>
          <w:bCs/>
          <w:sz w:val="18"/>
          <w:szCs w:val="18"/>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14:paraId="2DA7855E" w14:textId="77777777" w:rsidR="006144D0" w:rsidRPr="008D192F" w:rsidRDefault="006144D0" w:rsidP="006144D0">
      <w:pPr>
        <w:widowControl w:val="0"/>
        <w:contextualSpacing/>
        <w:rPr>
          <w:bCs/>
          <w:sz w:val="18"/>
          <w:szCs w:val="18"/>
        </w:rPr>
      </w:pPr>
    </w:p>
    <w:p w14:paraId="0EB4329B" w14:textId="77777777" w:rsidR="006144D0" w:rsidRPr="008D192F" w:rsidRDefault="006144D0" w:rsidP="006144D0">
      <w:pPr>
        <w:widowControl w:val="0"/>
        <w:contextualSpacing/>
        <w:rPr>
          <w:bCs/>
          <w:sz w:val="18"/>
          <w:szCs w:val="18"/>
        </w:rPr>
      </w:pPr>
    </w:p>
    <w:p w14:paraId="3206146A" w14:textId="77777777" w:rsidR="006144D0" w:rsidRPr="008D192F" w:rsidRDefault="006144D0" w:rsidP="006144D0">
      <w:pPr>
        <w:widowControl w:val="0"/>
        <w:contextualSpacing/>
        <w:rPr>
          <w:bCs/>
          <w:sz w:val="18"/>
          <w:szCs w:val="18"/>
        </w:rPr>
      </w:pPr>
    </w:p>
    <w:p w14:paraId="2E49F183" w14:textId="77777777" w:rsidR="006144D0" w:rsidRPr="008D192F" w:rsidRDefault="006144D0" w:rsidP="006144D0">
      <w:pPr>
        <w:widowControl w:val="0"/>
        <w:contextualSpacing/>
        <w:rPr>
          <w:bCs/>
          <w:sz w:val="18"/>
          <w:szCs w:val="18"/>
        </w:rPr>
      </w:pPr>
    </w:p>
    <w:p w14:paraId="65C3019C" w14:textId="77777777" w:rsidR="006144D0" w:rsidRPr="008D192F" w:rsidRDefault="006144D0" w:rsidP="006144D0">
      <w:pPr>
        <w:widowControl w:val="0"/>
        <w:contextualSpacing/>
        <w:rPr>
          <w:bCs/>
          <w:sz w:val="18"/>
          <w:szCs w:val="18"/>
        </w:rPr>
      </w:pPr>
      <w:r w:rsidRPr="008D192F">
        <w:rPr>
          <w:bCs/>
          <w:sz w:val="18"/>
          <w:szCs w:val="18"/>
        </w:rPr>
        <w:t>____________________________________</w:t>
      </w:r>
    </w:p>
    <w:p w14:paraId="0521A168" w14:textId="77777777" w:rsidR="006144D0" w:rsidRPr="008D192F" w:rsidRDefault="006144D0" w:rsidP="006144D0">
      <w:pPr>
        <w:widowControl w:val="0"/>
        <w:ind w:firstLine="1276"/>
        <w:rPr>
          <w:bCs/>
          <w:sz w:val="18"/>
          <w:szCs w:val="18"/>
        </w:rPr>
      </w:pPr>
      <w:r w:rsidRPr="008D192F">
        <w:rPr>
          <w:bCs/>
          <w:sz w:val="18"/>
          <w:szCs w:val="18"/>
        </w:rPr>
        <w:t>(подпись, М.П.)</w:t>
      </w:r>
    </w:p>
    <w:p w14:paraId="7639BD30" w14:textId="77777777" w:rsidR="006144D0" w:rsidRPr="008D192F" w:rsidRDefault="006144D0" w:rsidP="006144D0">
      <w:pPr>
        <w:widowControl w:val="0"/>
        <w:rPr>
          <w:bCs/>
          <w:sz w:val="18"/>
          <w:szCs w:val="18"/>
        </w:rPr>
      </w:pPr>
      <w:r w:rsidRPr="008D192F">
        <w:rPr>
          <w:bCs/>
          <w:sz w:val="18"/>
          <w:szCs w:val="18"/>
        </w:rPr>
        <w:t>____________________________________</w:t>
      </w:r>
    </w:p>
    <w:p w14:paraId="201BD34D" w14:textId="77777777" w:rsidR="006144D0" w:rsidRPr="008D192F" w:rsidRDefault="006144D0" w:rsidP="006144D0">
      <w:pPr>
        <w:widowControl w:val="0"/>
        <w:rPr>
          <w:bCs/>
          <w:sz w:val="18"/>
          <w:szCs w:val="18"/>
        </w:rPr>
      </w:pPr>
      <w:r w:rsidRPr="008D192F">
        <w:rPr>
          <w:bCs/>
          <w:sz w:val="18"/>
          <w:szCs w:val="18"/>
        </w:rPr>
        <w:t xml:space="preserve">(фамилия, имя, отчество </w:t>
      </w:r>
      <w:proofErr w:type="gramStart"/>
      <w:r w:rsidRPr="008D192F">
        <w:rPr>
          <w:bCs/>
          <w:sz w:val="18"/>
          <w:szCs w:val="18"/>
        </w:rPr>
        <w:t>подписавшего</w:t>
      </w:r>
      <w:proofErr w:type="gramEnd"/>
      <w:r w:rsidRPr="008D192F">
        <w:rPr>
          <w:bCs/>
          <w:sz w:val="18"/>
          <w:szCs w:val="18"/>
        </w:rPr>
        <w:t>, должность)</w:t>
      </w:r>
    </w:p>
    <w:p w14:paraId="6685E3FF" w14:textId="77777777" w:rsidR="006144D0" w:rsidRPr="008D192F" w:rsidRDefault="006144D0" w:rsidP="006144D0">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567"/>
        <w:contextualSpacing/>
        <w:jc w:val="both"/>
        <w:rPr>
          <w:bCs/>
          <w:sz w:val="18"/>
          <w:szCs w:val="18"/>
        </w:rPr>
      </w:pPr>
    </w:p>
    <w:p w14:paraId="3988A23A" w14:textId="77777777" w:rsidR="006144D0" w:rsidRPr="008D192F" w:rsidRDefault="006144D0" w:rsidP="006144D0">
      <w:pPr>
        <w:rPr>
          <w:bCs/>
          <w:sz w:val="18"/>
          <w:szCs w:val="18"/>
        </w:rPr>
      </w:pPr>
      <w:r w:rsidRPr="008D192F">
        <w:rPr>
          <w:bCs/>
          <w:sz w:val="18"/>
          <w:szCs w:val="18"/>
        </w:rPr>
        <w:br w:type="page"/>
      </w:r>
    </w:p>
    <w:p w14:paraId="49C456D3" w14:textId="77777777" w:rsidR="006144D0" w:rsidRPr="008D192F" w:rsidRDefault="006144D0" w:rsidP="006144D0">
      <w:pPr>
        <w:widowControl w:val="0"/>
        <w:autoSpaceDE w:val="0"/>
        <w:autoSpaceDN w:val="0"/>
        <w:adjustRightInd w:val="0"/>
        <w:jc w:val="right"/>
        <w:rPr>
          <w:bCs/>
          <w:sz w:val="18"/>
          <w:szCs w:val="18"/>
        </w:rPr>
      </w:pPr>
      <w:r w:rsidRPr="008D192F">
        <w:rPr>
          <w:bCs/>
          <w:sz w:val="18"/>
          <w:szCs w:val="18"/>
        </w:rPr>
        <w:lastRenderedPageBreak/>
        <w:t>Форма 5</w:t>
      </w:r>
    </w:p>
    <w:p w14:paraId="0C43A8A2" w14:textId="77777777" w:rsidR="006144D0" w:rsidRPr="008D192F" w:rsidRDefault="006144D0" w:rsidP="006144D0">
      <w:pPr>
        <w:widowControl w:val="0"/>
        <w:autoSpaceDE w:val="0"/>
        <w:autoSpaceDN w:val="0"/>
        <w:adjustRightInd w:val="0"/>
        <w:rPr>
          <w:bCs/>
          <w:i/>
          <w:iCs/>
          <w:sz w:val="18"/>
          <w:szCs w:val="18"/>
        </w:rPr>
      </w:pPr>
      <w:r w:rsidRPr="008D192F">
        <w:rPr>
          <w:bCs/>
          <w:i/>
          <w:iCs/>
          <w:sz w:val="18"/>
          <w:szCs w:val="18"/>
        </w:rPr>
        <w:t>На фирменном бланке участника</w:t>
      </w:r>
    </w:p>
    <w:p w14:paraId="1AA90960" w14:textId="77777777" w:rsidR="006144D0" w:rsidRPr="008D192F" w:rsidRDefault="006144D0" w:rsidP="006144D0">
      <w:pPr>
        <w:rPr>
          <w:bCs/>
          <w:sz w:val="18"/>
          <w:szCs w:val="18"/>
        </w:rPr>
      </w:pPr>
    </w:p>
    <w:p w14:paraId="61D95607" w14:textId="77777777" w:rsidR="006144D0" w:rsidRPr="008D192F" w:rsidRDefault="006144D0" w:rsidP="006144D0">
      <w:pPr>
        <w:rPr>
          <w:bCs/>
          <w:sz w:val="18"/>
          <w:szCs w:val="18"/>
        </w:rPr>
      </w:pPr>
      <w:r w:rsidRPr="008D192F">
        <w:rPr>
          <w:bCs/>
          <w:sz w:val="18"/>
          <w:szCs w:val="18"/>
        </w:rPr>
        <w:t xml:space="preserve">Приложение к заявке </w:t>
      </w:r>
      <w:proofErr w:type="gramStart"/>
      <w:r w:rsidRPr="008D192F">
        <w:rPr>
          <w:bCs/>
          <w:sz w:val="18"/>
          <w:szCs w:val="18"/>
        </w:rPr>
        <w:t>на</w:t>
      </w:r>
      <w:proofErr w:type="gramEnd"/>
    </w:p>
    <w:p w14:paraId="69C6468C" w14:textId="77777777" w:rsidR="006144D0" w:rsidRPr="008D192F" w:rsidRDefault="006144D0" w:rsidP="006144D0">
      <w:pPr>
        <w:rPr>
          <w:bCs/>
          <w:sz w:val="18"/>
          <w:szCs w:val="18"/>
        </w:rPr>
      </w:pPr>
      <w:r w:rsidRPr="008D192F">
        <w:rPr>
          <w:bCs/>
          <w:sz w:val="18"/>
          <w:szCs w:val="18"/>
        </w:rPr>
        <w:t>участие в конкурсе</w:t>
      </w:r>
    </w:p>
    <w:p w14:paraId="768D5A4C" w14:textId="77777777" w:rsidR="006144D0" w:rsidRPr="008D192F" w:rsidRDefault="006144D0" w:rsidP="006144D0">
      <w:pPr>
        <w:rPr>
          <w:bCs/>
          <w:sz w:val="18"/>
          <w:szCs w:val="18"/>
        </w:rPr>
      </w:pPr>
      <w:r w:rsidRPr="008D192F">
        <w:rPr>
          <w:bCs/>
          <w:sz w:val="18"/>
          <w:szCs w:val="18"/>
        </w:rPr>
        <w:t xml:space="preserve">от _________________ </w:t>
      </w:r>
      <w:proofErr w:type="gramStart"/>
      <w:r w:rsidRPr="008D192F">
        <w:rPr>
          <w:bCs/>
          <w:sz w:val="18"/>
          <w:szCs w:val="18"/>
        </w:rPr>
        <w:t>г</w:t>
      </w:r>
      <w:proofErr w:type="gramEnd"/>
      <w:r w:rsidRPr="008D192F">
        <w:rPr>
          <w:bCs/>
          <w:sz w:val="18"/>
          <w:szCs w:val="18"/>
        </w:rPr>
        <w:t>. № ______</w:t>
      </w:r>
    </w:p>
    <w:p w14:paraId="27CE15F7" w14:textId="77777777" w:rsidR="006144D0" w:rsidRPr="008D192F" w:rsidRDefault="006144D0" w:rsidP="006144D0">
      <w:pPr>
        <w:overflowPunct w:val="0"/>
        <w:autoSpaceDE w:val="0"/>
        <w:autoSpaceDN w:val="0"/>
        <w:adjustRightInd w:val="0"/>
        <w:jc w:val="both"/>
        <w:rPr>
          <w:bCs/>
          <w:sz w:val="18"/>
          <w:szCs w:val="18"/>
        </w:rPr>
      </w:pPr>
    </w:p>
    <w:p w14:paraId="282D5E0D" w14:textId="77777777" w:rsidR="006144D0" w:rsidRPr="008D192F" w:rsidRDefault="006144D0" w:rsidP="006144D0">
      <w:pPr>
        <w:overflowPunct w:val="0"/>
        <w:autoSpaceDE w:val="0"/>
        <w:autoSpaceDN w:val="0"/>
        <w:adjustRightInd w:val="0"/>
        <w:jc w:val="both"/>
        <w:rPr>
          <w:bCs/>
          <w:sz w:val="18"/>
          <w:szCs w:val="18"/>
        </w:rPr>
      </w:pPr>
      <w:r w:rsidRPr="008D192F">
        <w:rPr>
          <w:bCs/>
          <w:sz w:val="18"/>
          <w:szCs w:val="18"/>
        </w:rPr>
        <w:t xml:space="preserve">Наименование и адрес участника: ________________________________ </w:t>
      </w:r>
    </w:p>
    <w:p w14:paraId="6F7DF0D6" w14:textId="77777777" w:rsidR="006144D0" w:rsidRPr="008D192F" w:rsidRDefault="006144D0" w:rsidP="006144D0">
      <w:pPr>
        <w:overflowPunct w:val="0"/>
        <w:autoSpaceDE w:val="0"/>
        <w:autoSpaceDN w:val="0"/>
        <w:adjustRightInd w:val="0"/>
        <w:jc w:val="both"/>
        <w:rPr>
          <w:bCs/>
          <w:sz w:val="18"/>
          <w:szCs w:val="18"/>
        </w:rPr>
      </w:pPr>
    </w:p>
    <w:p w14:paraId="4D8D32F5" w14:textId="77777777" w:rsidR="006144D0" w:rsidRPr="008D192F" w:rsidRDefault="006144D0" w:rsidP="006144D0">
      <w:pPr>
        <w:widowControl w:val="0"/>
        <w:autoSpaceDE w:val="0"/>
        <w:autoSpaceDN w:val="0"/>
        <w:adjustRightInd w:val="0"/>
        <w:jc w:val="right"/>
        <w:rPr>
          <w:bCs/>
          <w:sz w:val="18"/>
          <w:szCs w:val="18"/>
        </w:rPr>
      </w:pPr>
    </w:p>
    <w:p w14:paraId="3CE8CC87" w14:textId="77777777" w:rsidR="006144D0" w:rsidRPr="008D192F" w:rsidRDefault="006144D0" w:rsidP="006144D0">
      <w:pPr>
        <w:keepNext/>
        <w:keepLines/>
        <w:widowControl w:val="0"/>
        <w:tabs>
          <w:tab w:val="right" w:pos="-142"/>
          <w:tab w:val="left" w:pos="709"/>
          <w:tab w:val="center" w:pos="4677"/>
        </w:tabs>
        <w:jc w:val="center"/>
        <w:rPr>
          <w:bCs/>
          <w:sz w:val="18"/>
          <w:szCs w:val="18"/>
        </w:rPr>
      </w:pPr>
      <w:r w:rsidRPr="008D192F">
        <w:rPr>
          <w:bCs/>
          <w:sz w:val="18"/>
          <w:szCs w:val="18"/>
        </w:rPr>
        <w:t>«Квалификация участника закупки»</w:t>
      </w:r>
    </w:p>
    <w:p w14:paraId="49FB239F" w14:textId="77777777" w:rsidR="006144D0" w:rsidRPr="008D192F" w:rsidRDefault="006144D0" w:rsidP="006144D0">
      <w:pPr>
        <w:keepNext/>
        <w:keepLines/>
        <w:widowControl w:val="0"/>
        <w:tabs>
          <w:tab w:val="right" w:pos="-142"/>
          <w:tab w:val="left" w:pos="709"/>
          <w:tab w:val="center" w:pos="4677"/>
        </w:tabs>
        <w:jc w:val="center"/>
        <w:rPr>
          <w:bCs/>
          <w:sz w:val="18"/>
          <w:szCs w:val="18"/>
        </w:rPr>
      </w:pPr>
      <w:r w:rsidRPr="008D192F">
        <w:rPr>
          <w:bCs/>
          <w:sz w:val="18"/>
          <w:szCs w:val="18"/>
        </w:rPr>
        <w:t>Информация по показателю: «Наличие у участников закупки специалистов и иных работников определенного уровня квалификации»</w:t>
      </w:r>
    </w:p>
    <w:p w14:paraId="429256AA" w14:textId="77777777" w:rsidR="006144D0" w:rsidRPr="008D192F" w:rsidRDefault="006144D0" w:rsidP="006144D0">
      <w:pPr>
        <w:tabs>
          <w:tab w:val="left" w:pos="-2127"/>
          <w:tab w:val="left" w:pos="360"/>
          <w:tab w:val="left" w:pos="720"/>
          <w:tab w:val="left" w:pos="993"/>
          <w:tab w:val="left" w:pos="7371"/>
        </w:tabs>
        <w:jc w:val="center"/>
        <w:rPr>
          <w:bCs/>
          <w:sz w:val="18"/>
          <w:szCs w:val="18"/>
        </w:rPr>
      </w:pPr>
    </w:p>
    <w:tbl>
      <w:tblPr>
        <w:tblW w:w="49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369"/>
        <w:gridCol w:w="1307"/>
        <w:gridCol w:w="1454"/>
        <w:gridCol w:w="1454"/>
        <w:gridCol w:w="4539"/>
      </w:tblGrid>
      <w:tr w:rsidR="006144D0" w:rsidRPr="008D192F" w14:paraId="33A7457B" w14:textId="77777777" w:rsidTr="008B6921">
        <w:trPr>
          <w:trHeight w:val="4032"/>
        </w:trPr>
        <w:tc>
          <w:tcPr>
            <w:tcW w:w="245" w:type="pct"/>
            <w:tcBorders>
              <w:top w:val="single" w:sz="4" w:space="0" w:color="auto"/>
              <w:left w:val="single" w:sz="4" w:space="0" w:color="auto"/>
              <w:bottom w:val="single" w:sz="4" w:space="0" w:color="auto"/>
              <w:right w:val="single" w:sz="4" w:space="0" w:color="auto"/>
            </w:tcBorders>
            <w:vAlign w:val="center"/>
          </w:tcPr>
          <w:p w14:paraId="031391AD"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w:t>
            </w:r>
            <w:proofErr w:type="gramStart"/>
            <w:r w:rsidRPr="008D192F">
              <w:rPr>
                <w:bCs/>
                <w:sz w:val="18"/>
                <w:szCs w:val="18"/>
              </w:rPr>
              <w:t>п</w:t>
            </w:r>
            <w:proofErr w:type="gramEnd"/>
            <w:r w:rsidRPr="008D192F">
              <w:rPr>
                <w:bCs/>
                <w:sz w:val="18"/>
                <w:szCs w:val="18"/>
              </w:rPr>
              <w:t>/п</w:t>
            </w:r>
          </w:p>
        </w:tc>
        <w:tc>
          <w:tcPr>
            <w:tcW w:w="643" w:type="pct"/>
            <w:tcBorders>
              <w:top w:val="single" w:sz="4" w:space="0" w:color="auto"/>
              <w:left w:val="single" w:sz="4" w:space="0" w:color="auto"/>
              <w:bottom w:val="single" w:sz="4" w:space="0" w:color="auto"/>
              <w:right w:val="single" w:sz="4" w:space="0" w:color="auto"/>
            </w:tcBorders>
            <w:vAlign w:val="center"/>
          </w:tcPr>
          <w:p w14:paraId="20C84C20"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ФИО сотрудников</w:t>
            </w:r>
          </w:p>
        </w:tc>
        <w:tc>
          <w:tcPr>
            <w:tcW w:w="614" w:type="pct"/>
            <w:tcBorders>
              <w:top w:val="single" w:sz="4" w:space="0" w:color="auto"/>
              <w:left w:val="single" w:sz="4" w:space="0" w:color="auto"/>
              <w:bottom w:val="single" w:sz="4" w:space="0" w:color="auto"/>
              <w:right w:val="single" w:sz="4" w:space="0" w:color="auto"/>
            </w:tcBorders>
            <w:vAlign w:val="center"/>
          </w:tcPr>
          <w:p w14:paraId="3F1D3CE5"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Должность</w:t>
            </w:r>
          </w:p>
        </w:tc>
        <w:tc>
          <w:tcPr>
            <w:tcW w:w="683" w:type="pct"/>
            <w:tcBorders>
              <w:top w:val="single" w:sz="4" w:space="0" w:color="auto"/>
              <w:left w:val="single" w:sz="4" w:space="0" w:color="auto"/>
              <w:bottom w:val="single" w:sz="4" w:space="0" w:color="auto"/>
              <w:right w:val="single" w:sz="4" w:space="0" w:color="auto"/>
            </w:tcBorders>
            <w:vAlign w:val="center"/>
          </w:tcPr>
          <w:p w14:paraId="5FB602CB"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 xml:space="preserve">Трудовой стаж </w:t>
            </w:r>
          </w:p>
          <w:p w14:paraId="64960B46"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(только для шеф-поваров, поваров)</w:t>
            </w:r>
          </w:p>
        </w:tc>
        <w:tc>
          <w:tcPr>
            <w:tcW w:w="683" w:type="pct"/>
            <w:tcBorders>
              <w:top w:val="single" w:sz="4" w:space="0" w:color="auto"/>
              <w:left w:val="single" w:sz="4" w:space="0" w:color="auto"/>
              <w:bottom w:val="single" w:sz="4" w:space="0" w:color="auto"/>
              <w:right w:val="single" w:sz="4" w:space="0" w:color="auto"/>
            </w:tcBorders>
            <w:vAlign w:val="center"/>
          </w:tcPr>
          <w:p w14:paraId="6B3B5AFD"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Образование</w:t>
            </w:r>
          </w:p>
        </w:tc>
        <w:tc>
          <w:tcPr>
            <w:tcW w:w="2132" w:type="pct"/>
            <w:tcBorders>
              <w:top w:val="single" w:sz="4" w:space="0" w:color="auto"/>
              <w:left w:val="single" w:sz="4" w:space="0" w:color="auto"/>
              <w:bottom w:val="single" w:sz="4" w:space="0" w:color="auto"/>
              <w:right w:val="single" w:sz="4" w:space="0" w:color="auto"/>
            </w:tcBorders>
            <w:vAlign w:val="center"/>
          </w:tcPr>
          <w:p w14:paraId="5F1E7E97" w14:textId="77777777" w:rsidR="006144D0" w:rsidRPr="008D192F" w:rsidRDefault="006144D0" w:rsidP="006144D0">
            <w:pPr>
              <w:rPr>
                <w:bCs/>
                <w:sz w:val="18"/>
                <w:szCs w:val="18"/>
              </w:rPr>
            </w:pPr>
          </w:p>
          <w:p w14:paraId="2FEB493D" w14:textId="77777777" w:rsidR="006144D0" w:rsidRPr="008D192F" w:rsidRDefault="006144D0" w:rsidP="006144D0">
            <w:pPr>
              <w:rPr>
                <w:bCs/>
                <w:sz w:val="18"/>
                <w:szCs w:val="18"/>
              </w:rPr>
            </w:pPr>
            <w:r w:rsidRPr="008D192F">
              <w:rPr>
                <w:bCs/>
                <w:sz w:val="18"/>
                <w:szCs w:val="18"/>
              </w:rPr>
              <w:t>Документы, подтверждающие информацию по показателю «наличие у участников закупки специалистов и иных работников определенного уровня квалификации»:</w:t>
            </w:r>
          </w:p>
          <w:p w14:paraId="70656F97" w14:textId="77777777" w:rsidR="006144D0" w:rsidRPr="008D192F" w:rsidRDefault="006144D0" w:rsidP="006144D0">
            <w:pPr>
              <w:widowControl w:val="0"/>
              <w:autoSpaceDE w:val="0"/>
              <w:autoSpaceDN w:val="0"/>
              <w:adjustRightInd w:val="0"/>
              <w:ind w:firstLine="284"/>
              <w:jc w:val="both"/>
              <w:rPr>
                <w:bCs/>
                <w:sz w:val="18"/>
                <w:szCs w:val="18"/>
              </w:rPr>
            </w:pPr>
            <w:r w:rsidRPr="008D192F">
              <w:rPr>
                <w:bCs/>
                <w:sz w:val="18"/>
                <w:szCs w:val="18"/>
              </w:rPr>
              <w:t>- копии трудовых книжек полностью – все страницы (в том числе вкладыша</w:t>
            </w:r>
            <w:proofErr w:type="gramStart"/>
            <w:r w:rsidRPr="008D192F">
              <w:rPr>
                <w:bCs/>
                <w:sz w:val="18"/>
                <w:szCs w:val="18"/>
              </w:rPr>
              <w:t xml:space="preserve"> (-</w:t>
            </w:r>
            <w:proofErr w:type="gramEnd"/>
            <w:r w:rsidRPr="008D192F">
              <w:rPr>
                <w:bCs/>
                <w:sz w:val="18"/>
                <w:szCs w:val="18"/>
              </w:rPr>
              <w:t>ей) в трудовую книжку (при наличии)) или сведения о трудовой деятельности, предусмотренные статьей 66.1 Трудового кодекса Российской Федерации;</w:t>
            </w:r>
          </w:p>
          <w:p w14:paraId="7E76EA2A" w14:textId="77777777" w:rsidR="006144D0" w:rsidRPr="008D192F" w:rsidRDefault="006144D0" w:rsidP="006144D0">
            <w:pPr>
              <w:widowControl w:val="0"/>
              <w:autoSpaceDE w:val="0"/>
              <w:autoSpaceDN w:val="0"/>
              <w:adjustRightInd w:val="0"/>
              <w:ind w:firstLine="284"/>
              <w:jc w:val="both"/>
              <w:rPr>
                <w:bCs/>
                <w:sz w:val="18"/>
                <w:szCs w:val="18"/>
              </w:rPr>
            </w:pPr>
            <w:r w:rsidRPr="008D192F">
              <w:rPr>
                <w:bCs/>
                <w:sz w:val="18"/>
                <w:szCs w:val="18"/>
              </w:rPr>
              <w:t xml:space="preserve">- копии дипломов о высшем </w:t>
            </w:r>
            <w:proofErr w:type="gramStart"/>
            <w:r w:rsidRPr="008D192F">
              <w:rPr>
                <w:bCs/>
                <w:sz w:val="18"/>
                <w:szCs w:val="18"/>
              </w:rPr>
              <w:t>и(</w:t>
            </w:r>
            <w:proofErr w:type="gramEnd"/>
            <w:r w:rsidRPr="008D192F">
              <w:rPr>
                <w:bCs/>
                <w:sz w:val="18"/>
                <w:szCs w:val="18"/>
              </w:rPr>
              <w:t>или) средне - профессиональном и (или) начальном - профессиональном образовании (для шеф-поваров);</w:t>
            </w:r>
          </w:p>
          <w:p w14:paraId="33024645" w14:textId="77777777" w:rsidR="006144D0" w:rsidRPr="008D192F" w:rsidRDefault="006144D0" w:rsidP="006144D0">
            <w:pPr>
              <w:widowControl w:val="0"/>
              <w:autoSpaceDE w:val="0"/>
              <w:autoSpaceDN w:val="0"/>
              <w:adjustRightInd w:val="0"/>
              <w:ind w:firstLine="284"/>
              <w:jc w:val="both"/>
              <w:rPr>
                <w:bCs/>
                <w:sz w:val="18"/>
                <w:szCs w:val="18"/>
              </w:rPr>
            </w:pPr>
            <w:r w:rsidRPr="008D192F">
              <w:rPr>
                <w:bCs/>
                <w:sz w:val="18"/>
                <w:szCs w:val="18"/>
              </w:rPr>
              <w:t>- копии свидетельств о переподготовке, и (или) удостоверений о повышении квалификации (для поваров 3-6 разряда)</w:t>
            </w:r>
          </w:p>
          <w:p w14:paraId="794E8607" w14:textId="77777777" w:rsidR="006144D0" w:rsidRPr="008D192F" w:rsidRDefault="006144D0" w:rsidP="006144D0">
            <w:pPr>
              <w:ind w:firstLine="567"/>
              <w:jc w:val="both"/>
              <w:rPr>
                <w:bCs/>
                <w:sz w:val="18"/>
                <w:szCs w:val="18"/>
              </w:rPr>
            </w:pPr>
          </w:p>
          <w:p w14:paraId="5478A6E3" w14:textId="77777777" w:rsidR="006144D0" w:rsidRPr="008D192F" w:rsidRDefault="006144D0" w:rsidP="006144D0">
            <w:pPr>
              <w:jc w:val="both"/>
              <w:rPr>
                <w:bCs/>
                <w:sz w:val="18"/>
                <w:szCs w:val="18"/>
              </w:rPr>
            </w:pPr>
          </w:p>
        </w:tc>
      </w:tr>
      <w:tr w:rsidR="006144D0" w:rsidRPr="008D192F" w14:paraId="452C41DC" w14:textId="77777777" w:rsidTr="008B6921">
        <w:trPr>
          <w:trHeight w:val="200"/>
        </w:trPr>
        <w:tc>
          <w:tcPr>
            <w:tcW w:w="245" w:type="pct"/>
            <w:tcBorders>
              <w:top w:val="single" w:sz="4" w:space="0" w:color="auto"/>
              <w:left w:val="single" w:sz="4" w:space="0" w:color="auto"/>
              <w:bottom w:val="single" w:sz="4" w:space="0" w:color="auto"/>
              <w:right w:val="single" w:sz="4" w:space="0" w:color="auto"/>
            </w:tcBorders>
          </w:tcPr>
          <w:p w14:paraId="3321528E"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1</w:t>
            </w:r>
          </w:p>
        </w:tc>
        <w:tc>
          <w:tcPr>
            <w:tcW w:w="643" w:type="pct"/>
            <w:tcBorders>
              <w:top w:val="single" w:sz="4" w:space="0" w:color="auto"/>
              <w:left w:val="single" w:sz="4" w:space="0" w:color="auto"/>
              <w:bottom w:val="single" w:sz="4" w:space="0" w:color="auto"/>
              <w:right w:val="single" w:sz="4" w:space="0" w:color="auto"/>
            </w:tcBorders>
          </w:tcPr>
          <w:p w14:paraId="2068E762"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2</w:t>
            </w:r>
          </w:p>
        </w:tc>
        <w:tc>
          <w:tcPr>
            <w:tcW w:w="614" w:type="pct"/>
            <w:tcBorders>
              <w:top w:val="single" w:sz="4" w:space="0" w:color="auto"/>
              <w:left w:val="single" w:sz="4" w:space="0" w:color="auto"/>
              <w:bottom w:val="single" w:sz="4" w:space="0" w:color="auto"/>
              <w:right w:val="single" w:sz="4" w:space="0" w:color="auto"/>
            </w:tcBorders>
          </w:tcPr>
          <w:p w14:paraId="73814D40"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3</w:t>
            </w:r>
          </w:p>
        </w:tc>
        <w:tc>
          <w:tcPr>
            <w:tcW w:w="683" w:type="pct"/>
            <w:tcBorders>
              <w:top w:val="single" w:sz="4" w:space="0" w:color="auto"/>
              <w:left w:val="single" w:sz="4" w:space="0" w:color="auto"/>
              <w:right w:val="single" w:sz="4" w:space="0" w:color="auto"/>
            </w:tcBorders>
          </w:tcPr>
          <w:p w14:paraId="427D885C"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4</w:t>
            </w:r>
          </w:p>
        </w:tc>
        <w:tc>
          <w:tcPr>
            <w:tcW w:w="683" w:type="pct"/>
            <w:tcBorders>
              <w:top w:val="single" w:sz="4" w:space="0" w:color="auto"/>
              <w:left w:val="single" w:sz="4" w:space="0" w:color="auto"/>
              <w:right w:val="single" w:sz="4" w:space="0" w:color="auto"/>
            </w:tcBorders>
          </w:tcPr>
          <w:p w14:paraId="64E511DA"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5</w:t>
            </w:r>
          </w:p>
        </w:tc>
        <w:tc>
          <w:tcPr>
            <w:tcW w:w="2132" w:type="pct"/>
            <w:tcBorders>
              <w:top w:val="single" w:sz="4" w:space="0" w:color="auto"/>
              <w:left w:val="single" w:sz="4" w:space="0" w:color="auto"/>
              <w:right w:val="single" w:sz="4" w:space="0" w:color="auto"/>
            </w:tcBorders>
          </w:tcPr>
          <w:p w14:paraId="42EACFA2" w14:textId="77777777" w:rsidR="006144D0" w:rsidRPr="008D192F" w:rsidRDefault="006144D0" w:rsidP="006144D0">
            <w:pPr>
              <w:widowControl w:val="0"/>
              <w:suppressAutoHyphens/>
              <w:autoSpaceDE w:val="0"/>
              <w:autoSpaceDN w:val="0"/>
              <w:adjustRightInd w:val="0"/>
              <w:jc w:val="center"/>
              <w:rPr>
                <w:bCs/>
                <w:sz w:val="18"/>
                <w:szCs w:val="18"/>
              </w:rPr>
            </w:pPr>
            <w:r w:rsidRPr="008D192F">
              <w:rPr>
                <w:bCs/>
                <w:sz w:val="18"/>
                <w:szCs w:val="18"/>
              </w:rPr>
              <w:t>6</w:t>
            </w:r>
          </w:p>
        </w:tc>
      </w:tr>
      <w:tr w:rsidR="006144D0" w:rsidRPr="008D192F" w14:paraId="1D53E64E" w14:textId="77777777" w:rsidTr="008B6921">
        <w:trPr>
          <w:trHeight w:val="217"/>
        </w:trPr>
        <w:tc>
          <w:tcPr>
            <w:tcW w:w="245" w:type="pct"/>
            <w:tcBorders>
              <w:top w:val="single" w:sz="4" w:space="0" w:color="auto"/>
              <w:left w:val="single" w:sz="4" w:space="0" w:color="auto"/>
              <w:bottom w:val="single" w:sz="4" w:space="0" w:color="auto"/>
              <w:right w:val="single" w:sz="4" w:space="0" w:color="auto"/>
            </w:tcBorders>
          </w:tcPr>
          <w:p w14:paraId="4DE75DC0" w14:textId="77777777" w:rsidR="006144D0" w:rsidRPr="008D192F" w:rsidRDefault="006144D0" w:rsidP="006144D0">
            <w:pPr>
              <w:widowControl w:val="0"/>
              <w:suppressAutoHyphens/>
              <w:autoSpaceDE w:val="0"/>
              <w:autoSpaceDN w:val="0"/>
              <w:adjustRightInd w:val="0"/>
              <w:jc w:val="center"/>
              <w:rPr>
                <w:bCs/>
                <w:sz w:val="18"/>
                <w:szCs w:val="18"/>
              </w:rPr>
            </w:pPr>
          </w:p>
        </w:tc>
        <w:tc>
          <w:tcPr>
            <w:tcW w:w="643" w:type="pct"/>
            <w:tcBorders>
              <w:top w:val="single" w:sz="4" w:space="0" w:color="auto"/>
              <w:left w:val="single" w:sz="4" w:space="0" w:color="auto"/>
              <w:bottom w:val="single" w:sz="4" w:space="0" w:color="auto"/>
              <w:right w:val="single" w:sz="4" w:space="0" w:color="auto"/>
            </w:tcBorders>
          </w:tcPr>
          <w:p w14:paraId="40047DDE" w14:textId="77777777" w:rsidR="006144D0" w:rsidRPr="008D192F" w:rsidRDefault="006144D0" w:rsidP="006144D0">
            <w:pPr>
              <w:widowControl w:val="0"/>
              <w:suppressAutoHyphens/>
              <w:autoSpaceDE w:val="0"/>
              <w:autoSpaceDN w:val="0"/>
              <w:adjustRightInd w:val="0"/>
              <w:jc w:val="center"/>
              <w:rPr>
                <w:bCs/>
                <w:sz w:val="18"/>
                <w:szCs w:val="18"/>
              </w:rPr>
            </w:pPr>
          </w:p>
        </w:tc>
        <w:tc>
          <w:tcPr>
            <w:tcW w:w="614" w:type="pct"/>
            <w:tcBorders>
              <w:top w:val="single" w:sz="4" w:space="0" w:color="auto"/>
              <w:left w:val="single" w:sz="4" w:space="0" w:color="auto"/>
              <w:bottom w:val="single" w:sz="4" w:space="0" w:color="auto"/>
              <w:right w:val="single" w:sz="4" w:space="0" w:color="auto"/>
            </w:tcBorders>
          </w:tcPr>
          <w:p w14:paraId="075D95CD" w14:textId="77777777" w:rsidR="006144D0" w:rsidRPr="008D192F" w:rsidRDefault="006144D0" w:rsidP="006144D0">
            <w:pPr>
              <w:widowControl w:val="0"/>
              <w:suppressAutoHyphens/>
              <w:autoSpaceDE w:val="0"/>
              <w:autoSpaceDN w:val="0"/>
              <w:adjustRightInd w:val="0"/>
              <w:jc w:val="center"/>
              <w:rPr>
                <w:bCs/>
                <w:sz w:val="18"/>
                <w:szCs w:val="18"/>
              </w:rPr>
            </w:pPr>
          </w:p>
        </w:tc>
        <w:tc>
          <w:tcPr>
            <w:tcW w:w="683" w:type="pct"/>
            <w:tcBorders>
              <w:left w:val="single" w:sz="4" w:space="0" w:color="auto"/>
              <w:right w:val="single" w:sz="4" w:space="0" w:color="auto"/>
            </w:tcBorders>
          </w:tcPr>
          <w:p w14:paraId="2C489F62" w14:textId="77777777" w:rsidR="006144D0" w:rsidRPr="008D192F" w:rsidRDefault="006144D0" w:rsidP="006144D0">
            <w:pPr>
              <w:widowControl w:val="0"/>
              <w:suppressAutoHyphens/>
              <w:autoSpaceDE w:val="0"/>
              <w:autoSpaceDN w:val="0"/>
              <w:adjustRightInd w:val="0"/>
              <w:rPr>
                <w:bCs/>
                <w:sz w:val="18"/>
                <w:szCs w:val="18"/>
              </w:rPr>
            </w:pPr>
          </w:p>
        </w:tc>
        <w:tc>
          <w:tcPr>
            <w:tcW w:w="683" w:type="pct"/>
            <w:tcBorders>
              <w:left w:val="single" w:sz="4" w:space="0" w:color="auto"/>
              <w:right w:val="single" w:sz="4" w:space="0" w:color="auto"/>
            </w:tcBorders>
          </w:tcPr>
          <w:p w14:paraId="79173822" w14:textId="77777777" w:rsidR="006144D0" w:rsidRPr="008D192F" w:rsidRDefault="006144D0" w:rsidP="006144D0">
            <w:pPr>
              <w:widowControl w:val="0"/>
              <w:suppressAutoHyphens/>
              <w:autoSpaceDE w:val="0"/>
              <w:autoSpaceDN w:val="0"/>
              <w:adjustRightInd w:val="0"/>
              <w:rPr>
                <w:bCs/>
                <w:sz w:val="18"/>
                <w:szCs w:val="18"/>
              </w:rPr>
            </w:pPr>
          </w:p>
        </w:tc>
        <w:tc>
          <w:tcPr>
            <w:tcW w:w="2132" w:type="pct"/>
            <w:tcBorders>
              <w:left w:val="single" w:sz="4" w:space="0" w:color="auto"/>
              <w:right w:val="single" w:sz="4" w:space="0" w:color="auto"/>
            </w:tcBorders>
          </w:tcPr>
          <w:p w14:paraId="0AD15FC6" w14:textId="77777777" w:rsidR="006144D0" w:rsidRPr="008D192F" w:rsidRDefault="006144D0" w:rsidP="006144D0">
            <w:pPr>
              <w:widowControl w:val="0"/>
              <w:suppressAutoHyphens/>
              <w:autoSpaceDE w:val="0"/>
              <w:autoSpaceDN w:val="0"/>
              <w:adjustRightInd w:val="0"/>
              <w:rPr>
                <w:bCs/>
                <w:sz w:val="18"/>
                <w:szCs w:val="18"/>
              </w:rPr>
            </w:pPr>
          </w:p>
        </w:tc>
      </w:tr>
      <w:tr w:rsidR="006144D0" w:rsidRPr="008D192F" w14:paraId="3FE4B7AE" w14:textId="77777777" w:rsidTr="008B6921">
        <w:trPr>
          <w:trHeight w:val="200"/>
        </w:trPr>
        <w:tc>
          <w:tcPr>
            <w:tcW w:w="245" w:type="pct"/>
            <w:tcBorders>
              <w:top w:val="single" w:sz="4" w:space="0" w:color="auto"/>
              <w:left w:val="single" w:sz="4" w:space="0" w:color="auto"/>
              <w:bottom w:val="single" w:sz="4" w:space="0" w:color="auto"/>
              <w:right w:val="single" w:sz="4" w:space="0" w:color="auto"/>
            </w:tcBorders>
          </w:tcPr>
          <w:p w14:paraId="36B6FABB" w14:textId="77777777" w:rsidR="006144D0" w:rsidRPr="008D192F" w:rsidRDefault="006144D0" w:rsidP="006144D0">
            <w:pPr>
              <w:widowControl w:val="0"/>
              <w:suppressAutoHyphens/>
              <w:autoSpaceDE w:val="0"/>
              <w:autoSpaceDN w:val="0"/>
              <w:adjustRightInd w:val="0"/>
              <w:jc w:val="center"/>
              <w:rPr>
                <w:bCs/>
                <w:sz w:val="18"/>
                <w:szCs w:val="18"/>
              </w:rPr>
            </w:pPr>
          </w:p>
        </w:tc>
        <w:tc>
          <w:tcPr>
            <w:tcW w:w="643" w:type="pct"/>
            <w:tcBorders>
              <w:top w:val="single" w:sz="4" w:space="0" w:color="auto"/>
              <w:left w:val="single" w:sz="4" w:space="0" w:color="auto"/>
              <w:bottom w:val="single" w:sz="4" w:space="0" w:color="auto"/>
              <w:right w:val="single" w:sz="4" w:space="0" w:color="auto"/>
            </w:tcBorders>
          </w:tcPr>
          <w:p w14:paraId="24BD9AD9" w14:textId="77777777" w:rsidR="006144D0" w:rsidRPr="008D192F" w:rsidRDefault="006144D0" w:rsidP="006144D0">
            <w:pPr>
              <w:widowControl w:val="0"/>
              <w:suppressAutoHyphens/>
              <w:autoSpaceDE w:val="0"/>
              <w:autoSpaceDN w:val="0"/>
              <w:adjustRightInd w:val="0"/>
              <w:jc w:val="center"/>
              <w:rPr>
                <w:bCs/>
                <w:sz w:val="18"/>
                <w:szCs w:val="18"/>
              </w:rPr>
            </w:pPr>
          </w:p>
        </w:tc>
        <w:tc>
          <w:tcPr>
            <w:tcW w:w="614" w:type="pct"/>
            <w:tcBorders>
              <w:top w:val="single" w:sz="4" w:space="0" w:color="auto"/>
              <w:left w:val="single" w:sz="4" w:space="0" w:color="auto"/>
              <w:bottom w:val="single" w:sz="4" w:space="0" w:color="auto"/>
              <w:right w:val="single" w:sz="4" w:space="0" w:color="auto"/>
            </w:tcBorders>
          </w:tcPr>
          <w:p w14:paraId="18EA322E" w14:textId="77777777" w:rsidR="006144D0" w:rsidRPr="008D192F" w:rsidRDefault="006144D0" w:rsidP="006144D0">
            <w:pPr>
              <w:widowControl w:val="0"/>
              <w:suppressAutoHyphens/>
              <w:autoSpaceDE w:val="0"/>
              <w:autoSpaceDN w:val="0"/>
              <w:adjustRightInd w:val="0"/>
              <w:jc w:val="center"/>
              <w:rPr>
                <w:bCs/>
                <w:sz w:val="18"/>
                <w:szCs w:val="18"/>
              </w:rPr>
            </w:pPr>
          </w:p>
        </w:tc>
        <w:tc>
          <w:tcPr>
            <w:tcW w:w="683" w:type="pct"/>
            <w:tcBorders>
              <w:left w:val="single" w:sz="4" w:space="0" w:color="auto"/>
              <w:right w:val="single" w:sz="4" w:space="0" w:color="auto"/>
            </w:tcBorders>
          </w:tcPr>
          <w:p w14:paraId="6B93BCCA" w14:textId="77777777" w:rsidR="006144D0" w:rsidRPr="008D192F" w:rsidRDefault="006144D0" w:rsidP="006144D0">
            <w:pPr>
              <w:widowControl w:val="0"/>
              <w:suppressAutoHyphens/>
              <w:autoSpaceDE w:val="0"/>
              <w:autoSpaceDN w:val="0"/>
              <w:adjustRightInd w:val="0"/>
              <w:jc w:val="center"/>
              <w:rPr>
                <w:bCs/>
                <w:sz w:val="18"/>
                <w:szCs w:val="18"/>
              </w:rPr>
            </w:pPr>
          </w:p>
        </w:tc>
        <w:tc>
          <w:tcPr>
            <w:tcW w:w="683" w:type="pct"/>
            <w:tcBorders>
              <w:left w:val="single" w:sz="4" w:space="0" w:color="auto"/>
              <w:right w:val="single" w:sz="4" w:space="0" w:color="auto"/>
            </w:tcBorders>
          </w:tcPr>
          <w:p w14:paraId="1DBE866C" w14:textId="77777777" w:rsidR="006144D0" w:rsidRPr="008D192F" w:rsidRDefault="006144D0" w:rsidP="006144D0">
            <w:pPr>
              <w:widowControl w:val="0"/>
              <w:suppressAutoHyphens/>
              <w:autoSpaceDE w:val="0"/>
              <w:autoSpaceDN w:val="0"/>
              <w:adjustRightInd w:val="0"/>
              <w:jc w:val="center"/>
              <w:rPr>
                <w:bCs/>
                <w:sz w:val="18"/>
                <w:szCs w:val="18"/>
              </w:rPr>
            </w:pPr>
          </w:p>
        </w:tc>
        <w:tc>
          <w:tcPr>
            <w:tcW w:w="2132" w:type="pct"/>
            <w:tcBorders>
              <w:left w:val="single" w:sz="4" w:space="0" w:color="auto"/>
              <w:right w:val="single" w:sz="4" w:space="0" w:color="auto"/>
            </w:tcBorders>
          </w:tcPr>
          <w:p w14:paraId="3137AC96" w14:textId="77777777" w:rsidR="006144D0" w:rsidRPr="008D192F" w:rsidRDefault="006144D0" w:rsidP="006144D0">
            <w:pPr>
              <w:widowControl w:val="0"/>
              <w:suppressAutoHyphens/>
              <w:autoSpaceDE w:val="0"/>
              <w:autoSpaceDN w:val="0"/>
              <w:adjustRightInd w:val="0"/>
              <w:jc w:val="center"/>
              <w:rPr>
                <w:bCs/>
                <w:sz w:val="18"/>
                <w:szCs w:val="18"/>
              </w:rPr>
            </w:pPr>
          </w:p>
        </w:tc>
      </w:tr>
      <w:tr w:rsidR="006144D0" w:rsidRPr="008D192F" w14:paraId="045A5AAF" w14:textId="77777777" w:rsidTr="008B6921">
        <w:trPr>
          <w:trHeight w:val="200"/>
        </w:trPr>
        <w:tc>
          <w:tcPr>
            <w:tcW w:w="245" w:type="pct"/>
            <w:tcBorders>
              <w:top w:val="single" w:sz="4" w:space="0" w:color="auto"/>
              <w:left w:val="single" w:sz="4" w:space="0" w:color="auto"/>
              <w:bottom w:val="single" w:sz="4" w:space="0" w:color="auto"/>
              <w:right w:val="single" w:sz="4" w:space="0" w:color="auto"/>
            </w:tcBorders>
          </w:tcPr>
          <w:p w14:paraId="44676919" w14:textId="77777777" w:rsidR="006144D0" w:rsidRPr="008D192F" w:rsidRDefault="006144D0" w:rsidP="006144D0">
            <w:pPr>
              <w:widowControl w:val="0"/>
              <w:suppressAutoHyphens/>
              <w:autoSpaceDE w:val="0"/>
              <w:autoSpaceDN w:val="0"/>
              <w:adjustRightInd w:val="0"/>
              <w:jc w:val="center"/>
              <w:rPr>
                <w:bCs/>
                <w:sz w:val="18"/>
                <w:szCs w:val="18"/>
              </w:rPr>
            </w:pPr>
          </w:p>
        </w:tc>
        <w:tc>
          <w:tcPr>
            <w:tcW w:w="643" w:type="pct"/>
            <w:tcBorders>
              <w:top w:val="single" w:sz="4" w:space="0" w:color="auto"/>
              <w:left w:val="single" w:sz="4" w:space="0" w:color="auto"/>
              <w:bottom w:val="single" w:sz="4" w:space="0" w:color="auto"/>
              <w:right w:val="single" w:sz="4" w:space="0" w:color="auto"/>
            </w:tcBorders>
          </w:tcPr>
          <w:p w14:paraId="4E37CA95" w14:textId="77777777" w:rsidR="006144D0" w:rsidRPr="008D192F" w:rsidRDefault="006144D0" w:rsidP="006144D0">
            <w:pPr>
              <w:widowControl w:val="0"/>
              <w:suppressAutoHyphens/>
              <w:autoSpaceDE w:val="0"/>
              <w:autoSpaceDN w:val="0"/>
              <w:adjustRightInd w:val="0"/>
              <w:jc w:val="center"/>
              <w:rPr>
                <w:bCs/>
                <w:sz w:val="18"/>
                <w:szCs w:val="18"/>
              </w:rPr>
            </w:pPr>
          </w:p>
        </w:tc>
        <w:tc>
          <w:tcPr>
            <w:tcW w:w="614" w:type="pct"/>
            <w:tcBorders>
              <w:top w:val="single" w:sz="4" w:space="0" w:color="auto"/>
              <w:left w:val="single" w:sz="4" w:space="0" w:color="auto"/>
              <w:bottom w:val="single" w:sz="4" w:space="0" w:color="auto"/>
              <w:right w:val="single" w:sz="4" w:space="0" w:color="auto"/>
            </w:tcBorders>
          </w:tcPr>
          <w:p w14:paraId="4D63A28D" w14:textId="77777777" w:rsidR="006144D0" w:rsidRPr="008D192F" w:rsidRDefault="006144D0" w:rsidP="006144D0">
            <w:pPr>
              <w:widowControl w:val="0"/>
              <w:suppressAutoHyphens/>
              <w:autoSpaceDE w:val="0"/>
              <w:autoSpaceDN w:val="0"/>
              <w:adjustRightInd w:val="0"/>
              <w:jc w:val="center"/>
              <w:rPr>
                <w:bCs/>
                <w:sz w:val="18"/>
                <w:szCs w:val="18"/>
              </w:rPr>
            </w:pPr>
          </w:p>
        </w:tc>
        <w:tc>
          <w:tcPr>
            <w:tcW w:w="683" w:type="pct"/>
            <w:tcBorders>
              <w:left w:val="single" w:sz="4" w:space="0" w:color="auto"/>
              <w:right w:val="single" w:sz="4" w:space="0" w:color="auto"/>
            </w:tcBorders>
          </w:tcPr>
          <w:p w14:paraId="025FCEB2" w14:textId="77777777" w:rsidR="006144D0" w:rsidRPr="008D192F" w:rsidRDefault="006144D0" w:rsidP="006144D0">
            <w:pPr>
              <w:widowControl w:val="0"/>
              <w:suppressAutoHyphens/>
              <w:autoSpaceDE w:val="0"/>
              <w:autoSpaceDN w:val="0"/>
              <w:adjustRightInd w:val="0"/>
              <w:jc w:val="center"/>
              <w:rPr>
                <w:bCs/>
                <w:sz w:val="18"/>
                <w:szCs w:val="18"/>
              </w:rPr>
            </w:pPr>
          </w:p>
        </w:tc>
        <w:tc>
          <w:tcPr>
            <w:tcW w:w="683" w:type="pct"/>
            <w:tcBorders>
              <w:left w:val="single" w:sz="4" w:space="0" w:color="auto"/>
              <w:right w:val="single" w:sz="4" w:space="0" w:color="auto"/>
            </w:tcBorders>
          </w:tcPr>
          <w:p w14:paraId="3089437A" w14:textId="77777777" w:rsidR="006144D0" w:rsidRPr="008D192F" w:rsidRDefault="006144D0" w:rsidP="006144D0">
            <w:pPr>
              <w:widowControl w:val="0"/>
              <w:suppressAutoHyphens/>
              <w:autoSpaceDE w:val="0"/>
              <w:autoSpaceDN w:val="0"/>
              <w:adjustRightInd w:val="0"/>
              <w:jc w:val="center"/>
              <w:rPr>
                <w:bCs/>
                <w:sz w:val="18"/>
                <w:szCs w:val="18"/>
              </w:rPr>
            </w:pPr>
          </w:p>
        </w:tc>
        <w:tc>
          <w:tcPr>
            <w:tcW w:w="2132" w:type="pct"/>
            <w:tcBorders>
              <w:left w:val="single" w:sz="4" w:space="0" w:color="auto"/>
              <w:right w:val="single" w:sz="4" w:space="0" w:color="auto"/>
            </w:tcBorders>
          </w:tcPr>
          <w:p w14:paraId="1CEE7DBC" w14:textId="77777777" w:rsidR="006144D0" w:rsidRPr="008D192F" w:rsidRDefault="006144D0" w:rsidP="006144D0">
            <w:pPr>
              <w:widowControl w:val="0"/>
              <w:suppressAutoHyphens/>
              <w:autoSpaceDE w:val="0"/>
              <w:autoSpaceDN w:val="0"/>
              <w:adjustRightInd w:val="0"/>
              <w:jc w:val="center"/>
              <w:rPr>
                <w:bCs/>
                <w:sz w:val="18"/>
                <w:szCs w:val="18"/>
              </w:rPr>
            </w:pPr>
          </w:p>
        </w:tc>
      </w:tr>
    </w:tbl>
    <w:p w14:paraId="1955A6B2" w14:textId="77777777" w:rsidR="006144D0" w:rsidRPr="008D192F" w:rsidRDefault="006144D0" w:rsidP="006144D0">
      <w:pPr>
        <w:tabs>
          <w:tab w:val="left" w:pos="-2127"/>
          <w:tab w:val="left" w:pos="360"/>
          <w:tab w:val="left" w:pos="720"/>
          <w:tab w:val="left" w:pos="993"/>
          <w:tab w:val="left" w:pos="7371"/>
        </w:tabs>
        <w:rPr>
          <w:bCs/>
          <w:sz w:val="18"/>
          <w:szCs w:val="18"/>
        </w:rPr>
      </w:pPr>
    </w:p>
    <w:p w14:paraId="05E8BA35" w14:textId="77777777" w:rsidR="006144D0" w:rsidRPr="008D192F" w:rsidRDefault="006144D0" w:rsidP="006144D0">
      <w:pPr>
        <w:tabs>
          <w:tab w:val="left" w:pos="-2127"/>
          <w:tab w:val="left" w:pos="360"/>
          <w:tab w:val="left" w:pos="720"/>
          <w:tab w:val="left" w:pos="993"/>
          <w:tab w:val="left" w:pos="7371"/>
        </w:tabs>
        <w:jc w:val="both"/>
        <w:rPr>
          <w:bCs/>
          <w:sz w:val="18"/>
          <w:szCs w:val="18"/>
        </w:rPr>
      </w:pPr>
      <w:r w:rsidRPr="008D192F">
        <w:rPr>
          <w:bCs/>
          <w:sz w:val="18"/>
          <w:szCs w:val="18"/>
        </w:rPr>
        <w:t>Примечание: копией документа является документ, полностью воспроизводящий информацию подлинного документа и все его внешние признаки (то есть содержащий полные четко читаемые сканированные копии всех страниц документа, включая приложения)</w:t>
      </w:r>
    </w:p>
    <w:p w14:paraId="4C3C37EE" w14:textId="77777777" w:rsidR="006144D0" w:rsidRPr="008D192F" w:rsidRDefault="006144D0" w:rsidP="006144D0">
      <w:pPr>
        <w:widowControl w:val="0"/>
        <w:autoSpaceDE w:val="0"/>
        <w:autoSpaceDN w:val="0"/>
        <w:adjustRightInd w:val="0"/>
        <w:jc w:val="right"/>
        <w:rPr>
          <w:bCs/>
          <w:iCs/>
          <w:sz w:val="18"/>
          <w:szCs w:val="18"/>
        </w:rPr>
      </w:pPr>
    </w:p>
    <w:p w14:paraId="3D3A7389" w14:textId="77777777" w:rsidR="006144D0" w:rsidRPr="008D192F" w:rsidRDefault="006144D0" w:rsidP="006144D0">
      <w:pPr>
        <w:widowControl w:val="0"/>
        <w:autoSpaceDE w:val="0"/>
        <w:autoSpaceDN w:val="0"/>
        <w:adjustRightInd w:val="0"/>
        <w:jc w:val="right"/>
        <w:rPr>
          <w:bCs/>
          <w:iCs/>
          <w:sz w:val="18"/>
          <w:szCs w:val="18"/>
        </w:rPr>
      </w:pPr>
    </w:p>
    <w:p w14:paraId="066F32F4" w14:textId="77777777" w:rsidR="006144D0" w:rsidRPr="008D192F" w:rsidRDefault="006144D0" w:rsidP="006144D0">
      <w:pPr>
        <w:widowControl w:val="0"/>
        <w:autoSpaceDE w:val="0"/>
        <w:autoSpaceDN w:val="0"/>
        <w:adjustRightInd w:val="0"/>
        <w:jc w:val="right"/>
        <w:rPr>
          <w:bCs/>
          <w:iCs/>
          <w:sz w:val="18"/>
          <w:szCs w:val="18"/>
        </w:rPr>
      </w:pPr>
    </w:p>
    <w:p w14:paraId="7302687E" w14:textId="77777777" w:rsidR="006144D0" w:rsidRPr="008D192F" w:rsidRDefault="006144D0" w:rsidP="006144D0">
      <w:pPr>
        <w:widowControl w:val="0"/>
        <w:autoSpaceDE w:val="0"/>
        <w:autoSpaceDN w:val="0"/>
        <w:adjustRightInd w:val="0"/>
        <w:jc w:val="right"/>
        <w:rPr>
          <w:bCs/>
          <w:iCs/>
          <w:sz w:val="18"/>
          <w:szCs w:val="18"/>
        </w:rPr>
      </w:pPr>
    </w:p>
    <w:p w14:paraId="3E6FB045" w14:textId="77777777" w:rsidR="006144D0" w:rsidRPr="008D192F" w:rsidRDefault="006144D0" w:rsidP="006144D0">
      <w:pPr>
        <w:widowControl w:val="0"/>
        <w:autoSpaceDE w:val="0"/>
        <w:autoSpaceDN w:val="0"/>
        <w:adjustRightInd w:val="0"/>
        <w:jc w:val="right"/>
        <w:rPr>
          <w:bCs/>
          <w:iCs/>
          <w:sz w:val="18"/>
          <w:szCs w:val="18"/>
        </w:rPr>
      </w:pPr>
    </w:p>
    <w:p w14:paraId="5DCA22B4" w14:textId="77777777" w:rsidR="006144D0" w:rsidRPr="008D192F" w:rsidRDefault="006144D0" w:rsidP="006144D0">
      <w:pPr>
        <w:widowControl w:val="0"/>
        <w:autoSpaceDE w:val="0"/>
        <w:autoSpaceDN w:val="0"/>
        <w:adjustRightInd w:val="0"/>
        <w:jc w:val="right"/>
        <w:rPr>
          <w:bCs/>
          <w:iCs/>
          <w:sz w:val="18"/>
          <w:szCs w:val="18"/>
        </w:rPr>
      </w:pPr>
    </w:p>
    <w:p w14:paraId="2EA232DA" w14:textId="77777777" w:rsidR="00C102A5" w:rsidRPr="008D192F" w:rsidRDefault="00C102A5" w:rsidP="006144D0">
      <w:pPr>
        <w:widowControl w:val="0"/>
        <w:autoSpaceDE w:val="0"/>
        <w:autoSpaceDN w:val="0"/>
        <w:adjustRightInd w:val="0"/>
        <w:jc w:val="right"/>
        <w:rPr>
          <w:bCs/>
          <w:iCs/>
          <w:sz w:val="18"/>
          <w:szCs w:val="18"/>
        </w:rPr>
      </w:pPr>
    </w:p>
    <w:p w14:paraId="1F859869" w14:textId="77777777" w:rsidR="00C102A5" w:rsidRPr="008D192F" w:rsidRDefault="00C102A5" w:rsidP="006144D0">
      <w:pPr>
        <w:widowControl w:val="0"/>
        <w:autoSpaceDE w:val="0"/>
        <w:autoSpaceDN w:val="0"/>
        <w:adjustRightInd w:val="0"/>
        <w:jc w:val="right"/>
        <w:rPr>
          <w:bCs/>
          <w:iCs/>
          <w:sz w:val="18"/>
          <w:szCs w:val="18"/>
        </w:rPr>
      </w:pPr>
    </w:p>
    <w:p w14:paraId="6334A4FF" w14:textId="77777777" w:rsidR="00C102A5" w:rsidRPr="008D192F" w:rsidRDefault="00C102A5" w:rsidP="006144D0">
      <w:pPr>
        <w:widowControl w:val="0"/>
        <w:autoSpaceDE w:val="0"/>
        <w:autoSpaceDN w:val="0"/>
        <w:adjustRightInd w:val="0"/>
        <w:jc w:val="right"/>
        <w:rPr>
          <w:bCs/>
          <w:iCs/>
          <w:sz w:val="18"/>
          <w:szCs w:val="18"/>
        </w:rPr>
      </w:pPr>
    </w:p>
    <w:p w14:paraId="75AAB4F5" w14:textId="77777777" w:rsidR="00C102A5" w:rsidRPr="008D192F" w:rsidRDefault="00C102A5" w:rsidP="006144D0">
      <w:pPr>
        <w:widowControl w:val="0"/>
        <w:autoSpaceDE w:val="0"/>
        <w:autoSpaceDN w:val="0"/>
        <w:adjustRightInd w:val="0"/>
        <w:jc w:val="right"/>
        <w:rPr>
          <w:bCs/>
          <w:iCs/>
          <w:sz w:val="18"/>
          <w:szCs w:val="18"/>
        </w:rPr>
      </w:pPr>
    </w:p>
    <w:p w14:paraId="30ED118B" w14:textId="77777777" w:rsidR="00C102A5" w:rsidRPr="008D192F" w:rsidRDefault="00C102A5" w:rsidP="006144D0">
      <w:pPr>
        <w:widowControl w:val="0"/>
        <w:autoSpaceDE w:val="0"/>
        <w:autoSpaceDN w:val="0"/>
        <w:adjustRightInd w:val="0"/>
        <w:jc w:val="right"/>
        <w:rPr>
          <w:bCs/>
          <w:iCs/>
          <w:sz w:val="18"/>
          <w:szCs w:val="18"/>
        </w:rPr>
      </w:pPr>
    </w:p>
    <w:p w14:paraId="11C6C2C3" w14:textId="77777777" w:rsidR="00C102A5" w:rsidRPr="008D192F" w:rsidRDefault="00C102A5" w:rsidP="006144D0">
      <w:pPr>
        <w:widowControl w:val="0"/>
        <w:autoSpaceDE w:val="0"/>
        <w:autoSpaceDN w:val="0"/>
        <w:adjustRightInd w:val="0"/>
        <w:jc w:val="right"/>
        <w:rPr>
          <w:bCs/>
          <w:iCs/>
          <w:sz w:val="18"/>
          <w:szCs w:val="18"/>
        </w:rPr>
      </w:pPr>
    </w:p>
    <w:p w14:paraId="112A6E56" w14:textId="77777777" w:rsidR="00C102A5" w:rsidRPr="008D192F" w:rsidRDefault="00C102A5" w:rsidP="006144D0">
      <w:pPr>
        <w:widowControl w:val="0"/>
        <w:autoSpaceDE w:val="0"/>
        <w:autoSpaceDN w:val="0"/>
        <w:adjustRightInd w:val="0"/>
        <w:jc w:val="right"/>
        <w:rPr>
          <w:bCs/>
          <w:iCs/>
          <w:sz w:val="18"/>
          <w:szCs w:val="18"/>
        </w:rPr>
      </w:pPr>
    </w:p>
    <w:p w14:paraId="23D79543" w14:textId="77777777" w:rsidR="00C102A5" w:rsidRPr="008D192F" w:rsidRDefault="00C102A5" w:rsidP="006144D0">
      <w:pPr>
        <w:widowControl w:val="0"/>
        <w:autoSpaceDE w:val="0"/>
        <w:autoSpaceDN w:val="0"/>
        <w:adjustRightInd w:val="0"/>
        <w:jc w:val="right"/>
        <w:rPr>
          <w:bCs/>
          <w:iCs/>
          <w:sz w:val="18"/>
          <w:szCs w:val="18"/>
        </w:rPr>
      </w:pPr>
    </w:p>
    <w:p w14:paraId="2085F1C6" w14:textId="77777777" w:rsidR="00C102A5" w:rsidRPr="008D192F" w:rsidRDefault="00C102A5" w:rsidP="006144D0">
      <w:pPr>
        <w:widowControl w:val="0"/>
        <w:autoSpaceDE w:val="0"/>
        <w:autoSpaceDN w:val="0"/>
        <w:adjustRightInd w:val="0"/>
        <w:jc w:val="right"/>
        <w:rPr>
          <w:bCs/>
          <w:iCs/>
          <w:sz w:val="18"/>
          <w:szCs w:val="18"/>
        </w:rPr>
      </w:pPr>
    </w:p>
    <w:p w14:paraId="4D9908E1" w14:textId="77777777" w:rsidR="00C102A5" w:rsidRPr="008D192F" w:rsidRDefault="00C102A5" w:rsidP="006144D0">
      <w:pPr>
        <w:widowControl w:val="0"/>
        <w:autoSpaceDE w:val="0"/>
        <w:autoSpaceDN w:val="0"/>
        <w:adjustRightInd w:val="0"/>
        <w:jc w:val="right"/>
        <w:rPr>
          <w:bCs/>
          <w:iCs/>
          <w:sz w:val="18"/>
          <w:szCs w:val="18"/>
        </w:rPr>
      </w:pPr>
    </w:p>
    <w:p w14:paraId="02F67250" w14:textId="77777777" w:rsidR="00C102A5" w:rsidRPr="008D192F" w:rsidRDefault="00C102A5" w:rsidP="006144D0">
      <w:pPr>
        <w:widowControl w:val="0"/>
        <w:autoSpaceDE w:val="0"/>
        <w:autoSpaceDN w:val="0"/>
        <w:adjustRightInd w:val="0"/>
        <w:jc w:val="right"/>
        <w:rPr>
          <w:bCs/>
          <w:iCs/>
          <w:sz w:val="18"/>
          <w:szCs w:val="18"/>
        </w:rPr>
      </w:pPr>
    </w:p>
    <w:p w14:paraId="438C20FB" w14:textId="77777777" w:rsidR="00C102A5" w:rsidRPr="008D192F" w:rsidRDefault="00C102A5" w:rsidP="006144D0">
      <w:pPr>
        <w:widowControl w:val="0"/>
        <w:autoSpaceDE w:val="0"/>
        <w:autoSpaceDN w:val="0"/>
        <w:adjustRightInd w:val="0"/>
        <w:jc w:val="right"/>
        <w:rPr>
          <w:bCs/>
          <w:iCs/>
          <w:sz w:val="18"/>
          <w:szCs w:val="18"/>
        </w:rPr>
      </w:pPr>
    </w:p>
    <w:p w14:paraId="71DA26AF" w14:textId="77777777" w:rsidR="00C102A5" w:rsidRPr="008D192F" w:rsidRDefault="00C102A5" w:rsidP="006144D0">
      <w:pPr>
        <w:widowControl w:val="0"/>
        <w:autoSpaceDE w:val="0"/>
        <w:autoSpaceDN w:val="0"/>
        <w:adjustRightInd w:val="0"/>
        <w:jc w:val="right"/>
        <w:rPr>
          <w:bCs/>
          <w:iCs/>
          <w:sz w:val="18"/>
          <w:szCs w:val="18"/>
        </w:rPr>
      </w:pPr>
    </w:p>
    <w:p w14:paraId="590AEED3" w14:textId="77777777" w:rsidR="00C102A5" w:rsidRPr="008D192F" w:rsidRDefault="00C102A5" w:rsidP="006144D0">
      <w:pPr>
        <w:widowControl w:val="0"/>
        <w:autoSpaceDE w:val="0"/>
        <w:autoSpaceDN w:val="0"/>
        <w:adjustRightInd w:val="0"/>
        <w:jc w:val="right"/>
        <w:rPr>
          <w:bCs/>
          <w:iCs/>
          <w:sz w:val="18"/>
          <w:szCs w:val="18"/>
        </w:rPr>
      </w:pPr>
    </w:p>
    <w:p w14:paraId="1378FA2F" w14:textId="77777777" w:rsidR="006144D0" w:rsidRPr="008D192F" w:rsidRDefault="006144D0" w:rsidP="006144D0">
      <w:pPr>
        <w:widowControl w:val="0"/>
        <w:autoSpaceDE w:val="0"/>
        <w:autoSpaceDN w:val="0"/>
        <w:adjustRightInd w:val="0"/>
        <w:jc w:val="right"/>
        <w:rPr>
          <w:bCs/>
          <w:iCs/>
          <w:sz w:val="18"/>
          <w:szCs w:val="18"/>
        </w:rPr>
      </w:pPr>
    </w:p>
    <w:p w14:paraId="23229546" w14:textId="77777777" w:rsidR="006144D0" w:rsidRPr="008D192F" w:rsidRDefault="006144D0" w:rsidP="006144D0">
      <w:pPr>
        <w:widowControl w:val="0"/>
        <w:autoSpaceDE w:val="0"/>
        <w:autoSpaceDN w:val="0"/>
        <w:adjustRightInd w:val="0"/>
        <w:jc w:val="right"/>
        <w:rPr>
          <w:bCs/>
          <w:iCs/>
          <w:sz w:val="18"/>
          <w:szCs w:val="18"/>
        </w:rPr>
      </w:pPr>
    </w:p>
    <w:p w14:paraId="00C55AC0" w14:textId="77777777" w:rsidR="006144D0" w:rsidRPr="008D192F" w:rsidRDefault="006144D0" w:rsidP="006144D0">
      <w:pPr>
        <w:widowControl w:val="0"/>
        <w:autoSpaceDE w:val="0"/>
        <w:autoSpaceDN w:val="0"/>
        <w:adjustRightInd w:val="0"/>
        <w:rPr>
          <w:bCs/>
          <w:i/>
          <w:sz w:val="18"/>
          <w:szCs w:val="18"/>
        </w:rPr>
      </w:pPr>
      <w:r w:rsidRPr="008D192F">
        <w:rPr>
          <w:bCs/>
          <w:i/>
          <w:sz w:val="18"/>
          <w:szCs w:val="18"/>
        </w:rPr>
        <w:t>На фирменном бланке участника</w:t>
      </w:r>
    </w:p>
    <w:p w14:paraId="2E3733B2" w14:textId="77777777" w:rsidR="006144D0" w:rsidRPr="008D192F" w:rsidRDefault="006144D0" w:rsidP="006144D0">
      <w:pPr>
        <w:widowControl w:val="0"/>
        <w:autoSpaceDE w:val="0"/>
        <w:autoSpaceDN w:val="0"/>
        <w:adjustRightInd w:val="0"/>
        <w:rPr>
          <w:bCs/>
          <w:i/>
          <w:sz w:val="18"/>
          <w:szCs w:val="18"/>
        </w:rPr>
      </w:pPr>
    </w:p>
    <w:p w14:paraId="16C6F322" w14:textId="77777777" w:rsidR="006144D0" w:rsidRPr="008D192F" w:rsidRDefault="006144D0" w:rsidP="006144D0">
      <w:pPr>
        <w:suppressAutoHyphens/>
        <w:jc w:val="center"/>
        <w:rPr>
          <w:bCs/>
          <w:i/>
          <w:sz w:val="18"/>
          <w:szCs w:val="18"/>
        </w:rPr>
      </w:pPr>
    </w:p>
    <w:p w14:paraId="696A188F" w14:textId="77777777" w:rsidR="006144D0" w:rsidRPr="008D192F" w:rsidRDefault="006144D0" w:rsidP="006144D0">
      <w:pPr>
        <w:overflowPunct w:val="0"/>
        <w:autoSpaceDE w:val="0"/>
        <w:autoSpaceDN w:val="0"/>
        <w:adjustRightInd w:val="0"/>
        <w:jc w:val="right"/>
        <w:rPr>
          <w:bCs/>
          <w:sz w:val="18"/>
          <w:szCs w:val="18"/>
        </w:rPr>
      </w:pPr>
      <w:r w:rsidRPr="008D192F">
        <w:rPr>
          <w:bCs/>
          <w:sz w:val="18"/>
          <w:szCs w:val="18"/>
        </w:rPr>
        <w:t>Форма 6</w:t>
      </w:r>
    </w:p>
    <w:p w14:paraId="263D06CC" w14:textId="77777777" w:rsidR="006144D0" w:rsidRPr="008D192F" w:rsidRDefault="006144D0" w:rsidP="006144D0">
      <w:pPr>
        <w:tabs>
          <w:tab w:val="right" w:pos="10205"/>
        </w:tabs>
        <w:rPr>
          <w:rFonts w:eastAsia="Calibri"/>
          <w:bCs/>
          <w:iCs/>
          <w:sz w:val="18"/>
          <w:szCs w:val="18"/>
        </w:rPr>
      </w:pPr>
      <w:r w:rsidRPr="008D192F">
        <w:rPr>
          <w:rFonts w:eastAsia="Calibri"/>
          <w:bCs/>
          <w:iCs/>
          <w:sz w:val="18"/>
          <w:szCs w:val="18"/>
        </w:rPr>
        <w:t xml:space="preserve">Приложение к заявке </w:t>
      </w:r>
      <w:proofErr w:type="gramStart"/>
      <w:r w:rsidRPr="008D192F">
        <w:rPr>
          <w:rFonts w:eastAsia="Calibri"/>
          <w:bCs/>
          <w:iCs/>
          <w:sz w:val="18"/>
          <w:szCs w:val="18"/>
        </w:rPr>
        <w:t>на</w:t>
      </w:r>
      <w:proofErr w:type="gramEnd"/>
      <w:r w:rsidRPr="008D192F">
        <w:rPr>
          <w:rFonts w:eastAsia="Calibri"/>
          <w:bCs/>
          <w:iCs/>
          <w:sz w:val="18"/>
          <w:szCs w:val="18"/>
        </w:rPr>
        <w:t xml:space="preserve"> </w:t>
      </w:r>
    </w:p>
    <w:p w14:paraId="0E3A7E01" w14:textId="77777777" w:rsidR="006144D0" w:rsidRPr="008D192F" w:rsidRDefault="006144D0" w:rsidP="006144D0">
      <w:pPr>
        <w:rPr>
          <w:rFonts w:eastAsia="Calibri"/>
          <w:bCs/>
          <w:iCs/>
          <w:sz w:val="18"/>
          <w:szCs w:val="18"/>
        </w:rPr>
      </w:pPr>
      <w:r w:rsidRPr="008D192F">
        <w:rPr>
          <w:rFonts w:eastAsia="Calibri"/>
          <w:bCs/>
          <w:iCs/>
          <w:sz w:val="18"/>
          <w:szCs w:val="18"/>
        </w:rPr>
        <w:t>участие в конкурсе</w:t>
      </w:r>
    </w:p>
    <w:p w14:paraId="7500A12F" w14:textId="77777777" w:rsidR="006144D0" w:rsidRPr="008D192F" w:rsidRDefault="006144D0" w:rsidP="006144D0">
      <w:pPr>
        <w:rPr>
          <w:rFonts w:eastAsia="Calibri"/>
          <w:bCs/>
          <w:iCs/>
          <w:sz w:val="18"/>
          <w:szCs w:val="18"/>
        </w:rPr>
      </w:pPr>
      <w:r w:rsidRPr="008D192F">
        <w:rPr>
          <w:rFonts w:eastAsia="Calibri"/>
          <w:bCs/>
          <w:iCs/>
          <w:sz w:val="18"/>
          <w:szCs w:val="18"/>
        </w:rPr>
        <w:lastRenderedPageBreak/>
        <w:t>№ ______</w:t>
      </w:r>
    </w:p>
    <w:p w14:paraId="34348A73" w14:textId="77777777" w:rsidR="006144D0" w:rsidRPr="008D192F" w:rsidRDefault="006144D0" w:rsidP="006144D0">
      <w:pPr>
        <w:jc w:val="center"/>
        <w:rPr>
          <w:bCs/>
          <w:iCs/>
          <w:caps/>
          <w:sz w:val="18"/>
          <w:szCs w:val="18"/>
        </w:rPr>
      </w:pPr>
    </w:p>
    <w:p w14:paraId="5EB039B6" w14:textId="77777777" w:rsidR="006144D0" w:rsidRPr="008D192F" w:rsidRDefault="006144D0" w:rsidP="006144D0">
      <w:pPr>
        <w:suppressAutoHyphens/>
        <w:jc w:val="center"/>
        <w:rPr>
          <w:bCs/>
          <w:sz w:val="18"/>
          <w:szCs w:val="18"/>
        </w:rPr>
      </w:pPr>
      <w:r w:rsidRPr="008D192F">
        <w:rPr>
          <w:bCs/>
          <w:sz w:val="18"/>
          <w:szCs w:val="18"/>
        </w:rPr>
        <w:t>Согласие на обработку и передачу своих персональных данных</w:t>
      </w:r>
      <w:r w:rsidRPr="008D192F">
        <w:rPr>
          <w:bCs/>
          <w:sz w:val="18"/>
          <w:szCs w:val="18"/>
          <w:vertAlign w:val="superscript"/>
        </w:rPr>
        <w:footnoteReference w:id="1"/>
      </w:r>
    </w:p>
    <w:p w14:paraId="29A2F673" w14:textId="77777777" w:rsidR="006144D0" w:rsidRPr="008D192F" w:rsidRDefault="006144D0" w:rsidP="006144D0">
      <w:pPr>
        <w:tabs>
          <w:tab w:val="left" w:leader="underscore" w:pos="0"/>
        </w:tabs>
        <w:autoSpaceDE w:val="0"/>
        <w:autoSpaceDN w:val="0"/>
        <w:adjustRightInd w:val="0"/>
        <w:rPr>
          <w:bCs/>
          <w:sz w:val="18"/>
          <w:szCs w:val="18"/>
        </w:rPr>
      </w:pPr>
      <w:r w:rsidRPr="008D192F">
        <w:rPr>
          <w:bCs/>
          <w:sz w:val="18"/>
          <w:szCs w:val="18"/>
        </w:rPr>
        <w:t>В соответствии с Федеральным законом РФ № 152-ФЗ от 27 июля 2006 г. «О персональных данных»</w:t>
      </w:r>
    </w:p>
    <w:p w14:paraId="6BD572DD" w14:textId="77777777" w:rsidR="006144D0" w:rsidRPr="008D192F" w:rsidRDefault="006144D0" w:rsidP="006144D0">
      <w:pPr>
        <w:tabs>
          <w:tab w:val="left" w:leader="underscore" w:pos="0"/>
        </w:tabs>
        <w:autoSpaceDE w:val="0"/>
        <w:autoSpaceDN w:val="0"/>
        <w:adjustRightInd w:val="0"/>
        <w:rPr>
          <w:bCs/>
          <w:sz w:val="18"/>
          <w:szCs w:val="18"/>
        </w:rPr>
      </w:pPr>
      <w:r w:rsidRPr="008D192F">
        <w:rPr>
          <w:bCs/>
          <w:sz w:val="18"/>
          <w:szCs w:val="18"/>
        </w:rPr>
        <w:t>Я,_________________________________________________________________________________________________________________________________________________________________________________,</w:t>
      </w:r>
    </w:p>
    <w:tbl>
      <w:tblPr>
        <w:tblStyle w:val="417"/>
        <w:tblW w:w="105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6144D0" w:rsidRPr="008D192F" w14:paraId="20E9D706" w14:textId="77777777" w:rsidTr="008B6921">
        <w:trPr>
          <w:trHeight w:val="304"/>
        </w:trPr>
        <w:tc>
          <w:tcPr>
            <w:tcW w:w="10573" w:type="dxa"/>
            <w:hideMark/>
          </w:tcPr>
          <w:p w14:paraId="76A4875C" w14:textId="77777777" w:rsidR="006144D0" w:rsidRPr="008D192F" w:rsidRDefault="006144D0" w:rsidP="006144D0">
            <w:pPr>
              <w:tabs>
                <w:tab w:val="left" w:leader="underscore" w:pos="6660"/>
              </w:tabs>
              <w:autoSpaceDE w:val="0"/>
              <w:autoSpaceDN w:val="0"/>
              <w:adjustRightInd w:val="0"/>
              <w:rPr>
                <w:bCs/>
                <w:sz w:val="18"/>
                <w:szCs w:val="18"/>
                <w:vertAlign w:val="superscript"/>
              </w:rPr>
            </w:pPr>
            <w:r w:rsidRPr="008D192F">
              <w:rPr>
                <w:bCs/>
                <w:sz w:val="18"/>
                <w:szCs w:val="18"/>
                <w:vertAlign w:val="superscript"/>
              </w:rPr>
              <w:t xml:space="preserve">(ФИО </w:t>
            </w:r>
            <w:proofErr w:type="spellStart"/>
            <w:r w:rsidRPr="008D192F">
              <w:rPr>
                <w:bCs/>
                <w:sz w:val="18"/>
                <w:szCs w:val="18"/>
                <w:vertAlign w:val="superscript"/>
              </w:rPr>
              <w:t>полностью</w:t>
            </w:r>
            <w:proofErr w:type="spellEnd"/>
            <w:r w:rsidRPr="008D192F">
              <w:rPr>
                <w:bCs/>
                <w:sz w:val="18"/>
                <w:szCs w:val="18"/>
                <w:vertAlign w:val="superscript"/>
              </w:rPr>
              <w:t>)</w:t>
            </w:r>
          </w:p>
        </w:tc>
      </w:tr>
    </w:tbl>
    <w:p w14:paraId="45EACBBC" w14:textId="77777777" w:rsidR="006144D0" w:rsidRPr="008D192F" w:rsidRDefault="006144D0" w:rsidP="006144D0">
      <w:pPr>
        <w:tabs>
          <w:tab w:val="left" w:pos="1560"/>
        </w:tabs>
        <w:rPr>
          <w:bCs/>
          <w:sz w:val="18"/>
          <w:szCs w:val="18"/>
        </w:rPr>
      </w:pPr>
      <w:r w:rsidRPr="008D192F">
        <w:rPr>
          <w:bCs/>
          <w:sz w:val="18"/>
          <w:szCs w:val="18"/>
        </w:rPr>
        <w:t>паспорт серии______№_________выдан____________________________________________</w:t>
      </w:r>
    </w:p>
    <w:tbl>
      <w:tblPr>
        <w:tblStyle w:val="417"/>
        <w:tblW w:w="609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6144D0" w:rsidRPr="008D192F" w14:paraId="408BD31B" w14:textId="77777777" w:rsidTr="008B6921">
        <w:tc>
          <w:tcPr>
            <w:tcW w:w="6095" w:type="dxa"/>
            <w:hideMark/>
          </w:tcPr>
          <w:p w14:paraId="5B96BADF" w14:textId="77777777" w:rsidR="006144D0" w:rsidRPr="008D192F" w:rsidRDefault="006144D0" w:rsidP="006144D0">
            <w:pPr>
              <w:tabs>
                <w:tab w:val="left" w:pos="1560"/>
              </w:tabs>
              <w:rPr>
                <w:bCs/>
                <w:sz w:val="18"/>
                <w:szCs w:val="18"/>
                <w:vertAlign w:val="superscript"/>
              </w:rPr>
            </w:pPr>
            <w:r w:rsidRPr="008D192F">
              <w:rPr>
                <w:bCs/>
                <w:sz w:val="18"/>
                <w:szCs w:val="18"/>
                <w:vertAlign w:val="superscript"/>
              </w:rPr>
              <w:t>(</w:t>
            </w:r>
            <w:proofErr w:type="spellStart"/>
            <w:r w:rsidRPr="008D192F">
              <w:rPr>
                <w:bCs/>
                <w:sz w:val="18"/>
                <w:szCs w:val="18"/>
                <w:vertAlign w:val="superscript"/>
              </w:rPr>
              <w:t>кем</w:t>
            </w:r>
            <w:proofErr w:type="spellEnd"/>
            <w:r w:rsidRPr="008D192F">
              <w:rPr>
                <w:bCs/>
                <w:sz w:val="18"/>
                <w:szCs w:val="18"/>
                <w:vertAlign w:val="superscript"/>
              </w:rPr>
              <w:t xml:space="preserve"> </w:t>
            </w:r>
            <w:proofErr w:type="spellStart"/>
            <w:r w:rsidRPr="008D192F">
              <w:rPr>
                <w:bCs/>
                <w:sz w:val="18"/>
                <w:szCs w:val="18"/>
                <w:vertAlign w:val="superscript"/>
              </w:rPr>
              <w:t>выдан</w:t>
            </w:r>
            <w:proofErr w:type="spellEnd"/>
            <w:r w:rsidRPr="008D192F">
              <w:rPr>
                <w:bCs/>
                <w:sz w:val="18"/>
                <w:szCs w:val="18"/>
                <w:vertAlign w:val="superscript"/>
              </w:rPr>
              <w:t>)</w:t>
            </w:r>
          </w:p>
        </w:tc>
      </w:tr>
    </w:tbl>
    <w:p w14:paraId="4F2E8155" w14:textId="77777777" w:rsidR="006144D0" w:rsidRPr="008D192F" w:rsidRDefault="006144D0" w:rsidP="006144D0">
      <w:pPr>
        <w:tabs>
          <w:tab w:val="left" w:pos="1560"/>
        </w:tabs>
        <w:rPr>
          <w:bCs/>
          <w:sz w:val="18"/>
          <w:szCs w:val="18"/>
        </w:rPr>
      </w:pPr>
      <w:r w:rsidRPr="008D192F">
        <w:rPr>
          <w:bCs/>
          <w:sz w:val="18"/>
          <w:szCs w:val="18"/>
        </w:rPr>
        <w:t>«____» _____________________ _____</w:t>
      </w:r>
      <w:proofErr w:type="gramStart"/>
      <w:r w:rsidRPr="008D192F">
        <w:rPr>
          <w:bCs/>
          <w:sz w:val="18"/>
          <w:szCs w:val="18"/>
        </w:rPr>
        <w:t>г</w:t>
      </w:r>
      <w:proofErr w:type="gramEnd"/>
      <w:r w:rsidRPr="008D192F">
        <w:rPr>
          <w:bCs/>
          <w:sz w:val="18"/>
          <w:szCs w:val="18"/>
        </w:rPr>
        <w:t>.,</w:t>
      </w: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tblGrid>
      <w:tr w:rsidR="006144D0" w:rsidRPr="008D192F" w14:paraId="018913B9" w14:textId="77777777" w:rsidTr="008B6921">
        <w:trPr>
          <w:trHeight w:val="330"/>
        </w:trPr>
        <w:tc>
          <w:tcPr>
            <w:tcW w:w="4655" w:type="dxa"/>
            <w:hideMark/>
          </w:tcPr>
          <w:p w14:paraId="46248181" w14:textId="77777777" w:rsidR="006144D0" w:rsidRPr="008D192F" w:rsidRDefault="006144D0" w:rsidP="006144D0">
            <w:pPr>
              <w:tabs>
                <w:tab w:val="left" w:pos="1560"/>
              </w:tabs>
              <w:rPr>
                <w:bCs/>
                <w:sz w:val="18"/>
                <w:szCs w:val="18"/>
                <w:vertAlign w:val="superscript"/>
              </w:rPr>
            </w:pPr>
            <w:r w:rsidRPr="008D192F">
              <w:rPr>
                <w:bCs/>
                <w:sz w:val="18"/>
                <w:szCs w:val="18"/>
                <w:vertAlign w:val="superscript"/>
              </w:rPr>
              <w:t>(</w:t>
            </w:r>
            <w:proofErr w:type="spellStart"/>
            <w:r w:rsidRPr="008D192F">
              <w:rPr>
                <w:bCs/>
                <w:sz w:val="18"/>
                <w:szCs w:val="18"/>
                <w:vertAlign w:val="superscript"/>
              </w:rPr>
              <w:t>дата</w:t>
            </w:r>
            <w:proofErr w:type="spellEnd"/>
            <w:r w:rsidRPr="008D192F">
              <w:rPr>
                <w:bCs/>
                <w:sz w:val="18"/>
                <w:szCs w:val="18"/>
                <w:vertAlign w:val="superscript"/>
              </w:rPr>
              <w:t xml:space="preserve"> </w:t>
            </w:r>
            <w:proofErr w:type="spellStart"/>
            <w:r w:rsidRPr="008D192F">
              <w:rPr>
                <w:bCs/>
                <w:sz w:val="18"/>
                <w:szCs w:val="18"/>
                <w:vertAlign w:val="superscript"/>
              </w:rPr>
              <w:t>выдачи</w:t>
            </w:r>
            <w:proofErr w:type="spellEnd"/>
            <w:r w:rsidRPr="008D192F">
              <w:rPr>
                <w:bCs/>
                <w:sz w:val="18"/>
                <w:szCs w:val="18"/>
                <w:vertAlign w:val="superscript"/>
              </w:rPr>
              <w:t>)</w:t>
            </w:r>
          </w:p>
        </w:tc>
      </w:tr>
    </w:tbl>
    <w:p w14:paraId="02C65C3B" w14:textId="77777777" w:rsidR="006144D0" w:rsidRPr="008D192F" w:rsidRDefault="006144D0" w:rsidP="006144D0">
      <w:pPr>
        <w:tabs>
          <w:tab w:val="left" w:leader="underscore" w:pos="6660"/>
        </w:tabs>
        <w:autoSpaceDE w:val="0"/>
        <w:autoSpaceDN w:val="0"/>
        <w:adjustRightInd w:val="0"/>
        <w:rPr>
          <w:bCs/>
          <w:sz w:val="18"/>
          <w:szCs w:val="18"/>
        </w:rPr>
      </w:pPr>
      <w:proofErr w:type="gramStart"/>
      <w:r w:rsidRPr="008D192F">
        <w:rPr>
          <w:bCs/>
          <w:sz w:val="18"/>
          <w:szCs w:val="18"/>
        </w:rPr>
        <w:t>зарегистрированный</w:t>
      </w:r>
      <w:proofErr w:type="gramEnd"/>
      <w:r w:rsidRPr="008D192F">
        <w:rPr>
          <w:bCs/>
          <w:sz w:val="18"/>
          <w:szCs w:val="18"/>
        </w:rPr>
        <w:t xml:space="preserve"> (-</w:t>
      </w:r>
      <w:proofErr w:type="spellStart"/>
      <w:r w:rsidRPr="008D192F">
        <w:rPr>
          <w:bCs/>
          <w:sz w:val="18"/>
          <w:szCs w:val="18"/>
        </w:rPr>
        <w:t>ая</w:t>
      </w:r>
      <w:proofErr w:type="spellEnd"/>
      <w:r w:rsidRPr="008D192F">
        <w:rPr>
          <w:bCs/>
          <w:sz w:val="18"/>
          <w:szCs w:val="18"/>
        </w:rPr>
        <w:t>) по адресу: _____________________________________________________</w:t>
      </w:r>
    </w:p>
    <w:p w14:paraId="0ECCE382" w14:textId="77777777" w:rsidR="006144D0" w:rsidRPr="008D192F" w:rsidRDefault="006144D0" w:rsidP="006144D0">
      <w:pPr>
        <w:tabs>
          <w:tab w:val="left" w:leader="underscore" w:pos="6660"/>
        </w:tabs>
        <w:autoSpaceDE w:val="0"/>
        <w:autoSpaceDN w:val="0"/>
        <w:adjustRightInd w:val="0"/>
        <w:rPr>
          <w:bCs/>
          <w:sz w:val="18"/>
          <w:szCs w:val="18"/>
        </w:rPr>
      </w:pPr>
      <w:r w:rsidRPr="008D192F">
        <w:rPr>
          <w:bCs/>
          <w:sz w:val="18"/>
          <w:szCs w:val="18"/>
        </w:rPr>
        <w:t>__________________________________________________________________________________</w:t>
      </w:r>
    </w:p>
    <w:p w14:paraId="6540A74F" w14:textId="77777777" w:rsidR="006144D0" w:rsidRPr="008D192F" w:rsidRDefault="006144D0" w:rsidP="006144D0">
      <w:pPr>
        <w:autoSpaceDE w:val="0"/>
        <w:autoSpaceDN w:val="0"/>
        <w:adjustRightInd w:val="0"/>
        <w:rPr>
          <w:bCs/>
          <w:sz w:val="18"/>
          <w:szCs w:val="18"/>
        </w:rPr>
      </w:pPr>
      <w:r w:rsidRPr="008D192F">
        <w:rPr>
          <w:bCs/>
          <w:sz w:val="18"/>
          <w:szCs w:val="18"/>
        </w:rPr>
        <w:t>дата рождения ______________________, контактный телефон ___________________________</w:t>
      </w:r>
    </w:p>
    <w:p w14:paraId="7C5F7247" w14:textId="77777777" w:rsidR="006144D0" w:rsidRPr="008D192F" w:rsidRDefault="006144D0" w:rsidP="006144D0">
      <w:pPr>
        <w:suppressAutoHyphens/>
        <w:jc w:val="both"/>
        <w:rPr>
          <w:bCs/>
          <w:sz w:val="18"/>
          <w:szCs w:val="18"/>
        </w:rPr>
      </w:pPr>
      <w:r w:rsidRPr="008D192F">
        <w:rPr>
          <w:bCs/>
          <w:sz w:val="18"/>
          <w:szCs w:val="18"/>
        </w:rPr>
        <w:t>даю согласие  _________________________, зарегистрированному по адресу: __________________, на обработку и передачу своих персональных данных в ФНС России, ФАС России, ФСТ России и иные организации, осуществляющие контроль над деятельностью _________________ в рамках действующего законодательства РФ.</w:t>
      </w:r>
    </w:p>
    <w:p w14:paraId="74AFF797" w14:textId="77777777" w:rsidR="006144D0" w:rsidRPr="008D192F" w:rsidRDefault="006144D0" w:rsidP="006144D0">
      <w:pPr>
        <w:suppressAutoHyphens/>
        <w:jc w:val="both"/>
        <w:rPr>
          <w:bCs/>
          <w:sz w:val="18"/>
          <w:szCs w:val="18"/>
        </w:rPr>
      </w:pPr>
      <w:r w:rsidRPr="008D192F">
        <w:rPr>
          <w:bCs/>
          <w:sz w:val="18"/>
          <w:szCs w:val="18"/>
        </w:rPr>
        <w:t xml:space="preserve">Настоящее согласие действует со дня его подписания и передачи в __________________ моих персональных данных и действует до даты отзыва, направленного мною в письменном виде </w:t>
      </w:r>
      <w:proofErr w:type="gramStart"/>
      <w:r w:rsidRPr="008D192F">
        <w:rPr>
          <w:bCs/>
          <w:sz w:val="18"/>
          <w:szCs w:val="18"/>
        </w:rPr>
        <w:t>в</w:t>
      </w:r>
      <w:proofErr w:type="gramEnd"/>
      <w:r w:rsidRPr="008D192F">
        <w:rPr>
          <w:bCs/>
          <w:sz w:val="18"/>
          <w:szCs w:val="18"/>
        </w:rPr>
        <w:t xml:space="preserve"> ________________.</w:t>
      </w:r>
    </w:p>
    <w:p w14:paraId="1DBA47FB" w14:textId="77777777" w:rsidR="006144D0" w:rsidRPr="008D192F" w:rsidRDefault="006144D0" w:rsidP="006144D0">
      <w:pPr>
        <w:suppressAutoHyphens/>
        <w:jc w:val="both"/>
        <w:rPr>
          <w:bCs/>
          <w:sz w:val="18"/>
          <w:szCs w:val="18"/>
        </w:rPr>
      </w:pPr>
    </w:p>
    <w:p w14:paraId="0E681FDC" w14:textId="77777777" w:rsidR="006144D0" w:rsidRPr="008D192F" w:rsidRDefault="006144D0" w:rsidP="006144D0">
      <w:pPr>
        <w:suppressAutoHyphens/>
        <w:jc w:val="both"/>
        <w:rPr>
          <w:bCs/>
          <w:sz w:val="18"/>
          <w:szCs w:val="18"/>
        </w:rPr>
      </w:pP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7350"/>
      </w:tblGrid>
      <w:tr w:rsidR="006144D0" w:rsidRPr="008D192F" w14:paraId="344A4F39" w14:textId="77777777" w:rsidTr="008B6921">
        <w:trPr>
          <w:trHeight w:val="586"/>
        </w:trPr>
        <w:tc>
          <w:tcPr>
            <w:tcW w:w="2679" w:type="dxa"/>
            <w:vAlign w:val="bottom"/>
            <w:hideMark/>
          </w:tcPr>
          <w:p w14:paraId="4B9AECD3" w14:textId="77777777" w:rsidR="006144D0" w:rsidRPr="008D192F" w:rsidRDefault="006144D0" w:rsidP="006144D0">
            <w:pPr>
              <w:rPr>
                <w:bCs/>
                <w:sz w:val="18"/>
                <w:szCs w:val="18"/>
              </w:rPr>
            </w:pPr>
            <w:r w:rsidRPr="008D192F">
              <w:rPr>
                <w:bCs/>
                <w:sz w:val="18"/>
                <w:szCs w:val="18"/>
              </w:rPr>
              <w:t>__________________</w:t>
            </w:r>
          </w:p>
          <w:p w14:paraId="117C3372" w14:textId="77777777" w:rsidR="006144D0" w:rsidRPr="008D192F" w:rsidRDefault="006144D0" w:rsidP="006144D0">
            <w:pPr>
              <w:rPr>
                <w:bCs/>
                <w:sz w:val="18"/>
                <w:szCs w:val="18"/>
                <w:vertAlign w:val="superscript"/>
              </w:rPr>
            </w:pPr>
            <w:r w:rsidRPr="008D192F">
              <w:rPr>
                <w:bCs/>
                <w:sz w:val="18"/>
                <w:szCs w:val="18"/>
                <w:vertAlign w:val="superscript"/>
              </w:rPr>
              <w:t>(</w:t>
            </w:r>
            <w:proofErr w:type="spellStart"/>
            <w:r w:rsidRPr="008D192F">
              <w:rPr>
                <w:bCs/>
                <w:sz w:val="18"/>
                <w:szCs w:val="18"/>
                <w:vertAlign w:val="superscript"/>
              </w:rPr>
              <w:t>подпись</w:t>
            </w:r>
            <w:proofErr w:type="spellEnd"/>
            <w:r w:rsidRPr="008D192F">
              <w:rPr>
                <w:bCs/>
                <w:sz w:val="18"/>
                <w:szCs w:val="18"/>
                <w:vertAlign w:val="superscript"/>
              </w:rPr>
              <w:t>) М.П.</w:t>
            </w:r>
          </w:p>
        </w:tc>
        <w:tc>
          <w:tcPr>
            <w:tcW w:w="7350" w:type="dxa"/>
            <w:vAlign w:val="bottom"/>
            <w:hideMark/>
          </w:tcPr>
          <w:p w14:paraId="64CE5941" w14:textId="77777777" w:rsidR="006144D0" w:rsidRPr="008D192F" w:rsidRDefault="006144D0" w:rsidP="006144D0">
            <w:pPr>
              <w:rPr>
                <w:bCs/>
                <w:sz w:val="18"/>
                <w:szCs w:val="18"/>
              </w:rPr>
            </w:pPr>
            <w:r w:rsidRPr="008D192F">
              <w:rPr>
                <w:bCs/>
                <w:sz w:val="18"/>
                <w:szCs w:val="18"/>
              </w:rPr>
              <w:t>__________________________________________________________</w:t>
            </w:r>
          </w:p>
          <w:p w14:paraId="5B42FF55" w14:textId="77777777" w:rsidR="006144D0" w:rsidRPr="008D192F" w:rsidRDefault="006144D0" w:rsidP="006144D0">
            <w:pPr>
              <w:rPr>
                <w:bCs/>
                <w:sz w:val="18"/>
                <w:szCs w:val="18"/>
                <w:vertAlign w:val="superscript"/>
              </w:rPr>
            </w:pPr>
            <w:r w:rsidRPr="008D192F">
              <w:rPr>
                <w:bCs/>
                <w:sz w:val="18"/>
                <w:szCs w:val="18"/>
                <w:vertAlign w:val="superscript"/>
              </w:rPr>
              <w:t xml:space="preserve">(ФИО </w:t>
            </w:r>
            <w:proofErr w:type="spellStart"/>
            <w:r w:rsidRPr="008D192F">
              <w:rPr>
                <w:bCs/>
                <w:sz w:val="18"/>
                <w:szCs w:val="18"/>
                <w:vertAlign w:val="superscript"/>
              </w:rPr>
              <w:t>полностью</w:t>
            </w:r>
            <w:proofErr w:type="spellEnd"/>
            <w:r w:rsidRPr="008D192F">
              <w:rPr>
                <w:bCs/>
                <w:sz w:val="18"/>
                <w:szCs w:val="18"/>
                <w:vertAlign w:val="superscript"/>
              </w:rPr>
              <w:t>)</w:t>
            </w:r>
          </w:p>
        </w:tc>
      </w:tr>
      <w:tr w:rsidR="006144D0" w:rsidRPr="008D192F" w14:paraId="79F16CF6" w14:textId="77777777" w:rsidTr="008B6921">
        <w:trPr>
          <w:trHeight w:val="444"/>
        </w:trPr>
        <w:tc>
          <w:tcPr>
            <w:tcW w:w="10029" w:type="dxa"/>
            <w:gridSpan w:val="2"/>
            <w:vAlign w:val="center"/>
          </w:tcPr>
          <w:p w14:paraId="21CE1467" w14:textId="77777777" w:rsidR="006144D0" w:rsidRPr="008D192F" w:rsidRDefault="006144D0" w:rsidP="006144D0">
            <w:pPr>
              <w:rPr>
                <w:bCs/>
                <w:sz w:val="18"/>
                <w:szCs w:val="18"/>
              </w:rPr>
            </w:pPr>
            <w:r w:rsidRPr="008D192F">
              <w:rPr>
                <w:bCs/>
                <w:sz w:val="18"/>
                <w:szCs w:val="18"/>
              </w:rPr>
              <w:t>«_____» ______________________ 20____ г.</w:t>
            </w:r>
          </w:p>
        </w:tc>
      </w:tr>
    </w:tbl>
    <w:p w14:paraId="3DEE0663" w14:textId="77777777" w:rsidR="006144D0" w:rsidRPr="008D192F" w:rsidRDefault="006144D0" w:rsidP="006144D0">
      <w:pPr>
        <w:jc w:val="center"/>
        <w:rPr>
          <w:bCs/>
          <w:sz w:val="18"/>
          <w:szCs w:val="18"/>
        </w:rPr>
      </w:pPr>
    </w:p>
    <w:p w14:paraId="6F77E8E4" w14:textId="77777777" w:rsidR="006144D0" w:rsidRPr="008D192F" w:rsidRDefault="006144D0" w:rsidP="006144D0">
      <w:pPr>
        <w:rPr>
          <w:rFonts w:eastAsia="Calibri"/>
          <w:sz w:val="18"/>
          <w:szCs w:val="18"/>
          <w:lang w:eastAsia="en-US"/>
        </w:rPr>
      </w:pPr>
    </w:p>
    <w:p w14:paraId="662E665E" w14:textId="77777777" w:rsidR="006144D0" w:rsidRPr="008D192F" w:rsidRDefault="006144D0" w:rsidP="006144D0">
      <w:pPr>
        <w:widowControl w:val="0"/>
        <w:tabs>
          <w:tab w:val="left" w:pos="1128"/>
        </w:tabs>
        <w:jc w:val="center"/>
        <w:rPr>
          <w:sz w:val="18"/>
          <w:szCs w:val="18"/>
        </w:rPr>
      </w:pPr>
    </w:p>
    <w:p w14:paraId="1D1A0196" w14:textId="77777777" w:rsidR="006144D0" w:rsidRPr="008D192F" w:rsidRDefault="006144D0" w:rsidP="006144D0">
      <w:pPr>
        <w:widowControl w:val="0"/>
        <w:tabs>
          <w:tab w:val="left" w:pos="1128"/>
        </w:tabs>
        <w:jc w:val="center"/>
        <w:rPr>
          <w:sz w:val="18"/>
          <w:szCs w:val="18"/>
        </w:rPr>
      </w:pPr>
    </w:p>
    <w:p w14:paraId="09BB9E61" w14:textId="77777777" w:rsidR="006144D0" w:rsidRPr="008D192F" w:rsidRDefault="006144D0" w:rsidP="006144D0">
      <w:pPr>
        <w:widowControl w:val="0"/>
        <w:tabs>
          <w:tab w:val="left" w:pos="1128"/>
        </w:tabs>
        <w:jc w:val="center"/>
        <w:rPr>
          <w:sz w:val="18"/>
          <w:szCs w:val="18"/>
        </w:rPr>
      </w:pPr>
    </w:p>
    <w:p w14:paraId="7DB79C44" w14:textId="77777777" w:rsidR="006144D0" w:rsidRPr="008D192F" w:rsidRDefault="006144D0" w:rsidP="006144D0">
      <w:pPr>
        <w:widowControl w:val="0"/>
        <w:tabs>
          <w:tab w:val="left" w:pos="1128"/>
        </w:tabs>
        <w:jc w:val="center"/>
        <w:rPr>
          <w:sz w:val="18"/>
          <w:szCs w:val="18"/>
        </w:rPr>
      </w:pPr>
    </w:p>
    <w:p w14:paraId="07F2E347" w14:textId="77777777" w:rsidR="006144D0" w:rsidRPr="008D192F" w:rsidRDefault="006144D0" w:rsidP="006144D0">
      <w:pPr>
        <w:widowControl w:val="0"/>
        <w:tabs>
          <w:tab w:val="left" w:pos="1128"/>
        </w:tabs>
        <w:jc w:val="center"/>
        <w:rPr>
          <w:sz w:val="18"/>
          <w:szCs w:val="18"/>
        </w:rPr>
      </w:pPr>
    </w:p>
    <w:p w14:paraId="0C05D6F7" w14:textId="77777777" w:rsidR="006144D0" w:rsidRPr="008D192F" w:rsidRDefault="006144D0" w:rsidP="006144D0">
      <w:pPr>
        <w:widowControl w:val="0"/>
        <w:tabs>
          <w:tab w:val="left" w:pos="1128"/>
        </w:tabs>
        <w:jc w:val="center"/>
        <w:rPr>
          <w:sz w:val="18"/>
          <w:szCs w:val="18"/>
        </w:rPr>
      </w:pPr>
    </w:p>
    <w:p w14:paraId="57146FBC" w14:textId="77777777" w:rsidR="006144D0" w:rsidRPr="008D192F" w:rsidRDefault="006144D0" w:rsidP="006144D0">
      <w:pPr>
        <w:widowControl w:val="0"/>
        <w:tabs>
          <w:tab w:val="left" w:pos="1128"/>
        </w:tabs>
        <w:jc w:val="center"/>
        <w:rPr>
          <w:sz w:val="18"/>
          <w:szCs w:val="18"/>
        </w:rPr>
      </w:pPr>
    </w:p>
    <w:p w14:paraId="460F6D5E" w14:textId="77777777" w:rsidR="006144D0" w:rsidRPr="008D192F" w:rsidRDefault="006144D0" w:rsidP="006144D0">
      <w:pPr>
        <w:widowControl w:val="0"/>
        <w:tabs>
          <w:tab w:val="left" w:pos="1128"/>
        </w:tabs>
        <w:jc w:val="center"/>
        <w:rPr>
          <w:sz w:val="18"/>
          <w:szCs w:val="18"/>
        </w:rPr>
      </w:pPr>
    </w:p>
    <w:p w14:paraId="58E38278" w14:textId="77777777" w:rsidR="006144D0" w:rsidRPr="008D192F" w:rsidRDefault="006144D0" w:rsidP="006144D0">
      <w:pPr>
        <w:widowControl w:val="0"/>
        <w:tabs>
          <w:tab w:val="left" w:pos="1128"/>
        </w:tabs>
        <w:jc w:val="center"/>
        <w:rPr>
          <w:sz w:val="18"/>
          <w:szCs w:val="18"/>
        </w:rPr>
      </w:pPr>
    </w:p>
    <w:p w14:paraId="2B110ED6" w14:textId="77777777" w:rsidR="006144D0" w:rsidRPr="008D192F" w:rsidRDefault="006144D0" w:rsidP="006144D0">
      <w:pPr>
        <w:widowControl w:val="0"/>
        <w:tabs>
          <w:tab w:val="left" w:pos="1128"/>
        </w:tabs>
        <w:jc w:val="center"/>
        <w:rPr>
          <w:sz w:val="18"/>
          <w:szCs w:val="18"/>
        </w:rPr>
      </w:pPr>
    </w:p>
    <w:p w14:paraId="4872E808" w14:textId="77777777" w:rsidR="006144D0" w:rsidRPr="008D192F" w:rsidRDefault="006144D0" w:rsidP="009547C2">
      <w:pPr>
        <w:rPr>
          <w:bCs/>
          <w:i/>
          <w:sz w:val="18"/>
          <w:szCs w:val="18"/>
        </w:rPr>
      </w:pPr>
    </w:p>
    <w:p w14:paraId="7B3C4EE6" w14:textId="77777777" w:rsidR="006144D0" w:rsidRPr="008D192F" w:rsidRDefault="006144D0" w:rsidP="009547C2">
      <w:pPr>
        <w:rPr>
          <w:bCs/>
          <w:i/>
          <w:sz w:val="18"/>
          <w:szCs w:val="18"/>
        </w:rPr>
      </w:pPr>
    </w:p>
    <w:p w14:paraId="53ABBF25" w14:textId="77777777" w:rsidR="006144D0" w:rsidRPr="008D192F" w:rsidRDefault="006144D0" w:rsidP="009547C2">
      <w:pPr>
        <w:rPr>
          <w:bCs/>
          <w:i/>
          <w:sz w:val="18"/>
          <w:szCs w:val="18"/>
        </w:rPr>
      </w:pPr>
    </w:p>
    <w:p w14:paraId="7ED0D65D" w14:textId="77777777" w:rsidR="006144D0" w:rsidRPr="008D192F" w:rsidRDefault="006144D0" w:rsidP="009547C2">
      <w:pPr>
        <w:rPr>
          <w:bCs/>
          <w:i/>
          <w:sz w:val="18"/>
          <w:szCs w:val="18"/>
        </w:rPr>
      </w:pPr>
    </w:p>
    <w:sectPr w:rsidR="006144D0" w:rsidRPr="008D192F" w:rsidSect="00E509F9">
      <w:footerReference w:type="default" r:id="rId18"/>
      <w:pgSz w:w="11906" w:h="16838"/>
      <w:pgMar w:top="568" w:right="720" w:bottom="426" w:left="720"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2E62E" w14:textId="77777777" w:rsidR="00D66D99" w:rsidRDefault="00D66D99" w:rsidP="00983AED">
      <w:r>
        <w:separator/>
      </w:r>
    </w:p>
  </w:endnote>
  <w:endnote w:type="continuationSeparator" w:id="0">
    <w:p w14:paraId="45C47805" w14:textId="77777777" w:rsidR="00D66D99" w:rsidRDefault="00D66D99" w:rsidP="0098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engXian">
    <w:altName w:val="等线"/>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variable"/>
    <w:sig w:usb0="00000003" w:usb1="00000000" w:usb2="00000000" w:usb3="00000000" w:csb0="00000001" w:csb1="00000000"/>
  </w:font>
  <w:font w:name="SchoolBookC">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EEE5B" w14:textId="4F386238" w:rsidR="00D66D99" w:rsidRPr="00402AA2" w:rsidRDefault="00D66D99">
    <w:pPr>
      <w:pStyle w:val="ae"/>
      <w:jc w:val="center"/>
      <w:rPr>
        <w:rFonts w:ascii="Times New Roman" w:hAnsi="Times New Roman" w:cs="Times New Roman"/>
        <w:sz w:val="24"/>
        <w:szCs w:val="24"/>
      </w:rPr>
    </w:pPr>
    <w:r w:rsidRPr="00402AA2">
      <w:rPr>
        <w:rFonts w:ascii="Times New Roman" w:hAnsi="Times New Roman" w:cs="Times New Roman"/>
        <w:sz w:val="24"/>
        <w:szCs w:val="24"/>
      </w:rPr>
      <w:fldChar w:fldCharType="begin"/>
    </w:r>
    <w:r w:rsidRPr="00402AA2">
      <w:rPr>
        <w:rFonts w:ascii="Times New Roman" w:hAnsi="Times New Roman" w:cs="Times New Roman"/>
        <w:sz w:val="24"/>
        <w:szCs w:val="24"/>
      </w:rPr>
      <w:instrText>PAGE   \* MERGEFORMAT</w:instrText>
    </w:r>
    <w:r w:rsidRPr="00402AA2">
      <w:rPr>
        <w:rFonts w:ascii="Times New Roman" w:hAnsi="Times New Roman" w:cs="Times New Roman"/>
        <w:sz w:val="24"/>
        <w:szCs w:val="24"/>
      </w:rPr>
      <w:fldChar w:fldCharType="separate"/>
    </w:r>
    <w:r>
      <w:rPr>
        <w:rFonts w:ascii="Times New Roman" w:hAnsi="Times New Roman" w:cs="Times New Roman"/>
        <w:noProof/>
        <w:sz w:val="24"/>
        <w:szCs w:val="24"/>
      </w:rPr>
      <w:t>82</w:t>
    </w:r>
    <w:r w:rsidRPr="00402AA2">
      <w:rPr>
        <w:rFonts w:ascii="Times New Roman" w:hAnsi="Times New Roman" w:cs="Times New Roman"/>
        <w:sz w:val="24"/>
        <w:szCs w:val="24"/>
      </w:rPr>
      <w:fldChar w:fldCharType="end"/>
    </w:r>
  </w:p>
  <w:p w14:paraId="4A8AE69C" w14:textId="77777777" w:rsidR="00D66D99" w:rsidRDefault="00D66D99">
    <w:pPr>
      <w:pStyle w:val="ae"/>
    </w:pPr>
  </w:p>
  <w:p w14:paraId="4DBDC86F" w14:textId="77777777" w:rsidR="00D66D99" w:rsidRDefault="00D66D99"/>
  <w:p w14:paraId="27229485" w14:textId="77777777" w:rsidR="00D66D99" w:rsidRDefault="00D66D99"/>
  <w:p w14:paraId="1913C172" w14:textId="77777777" w:rsidR="00D66D99" w:rsidRDefault="00D66D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68CF4" w14:textId="77777777" w:rsidR="00D66D99" w:rsidRDefault="00D66D99" w:rsidP="00983AED">
      <w:r>
        <w:separator/>
      </w:r>
    </w:p>
  </w:footnote>
  <w:footnote w:type="continuationSeparator" w:id="0">
    <w:p w14:paraId="14850B96" w14:textId="77777777" w:rsidR="00D66D99" w:rsidRDefault="00D66D99" w:rsidP="00983AED">
      <w:r>
        <w:continuationSeparator/>
      </w:r>
    </w:p>
  </w:footnote>
  <w:footnote w:id="1">
    <w:p w14:paraId="04352DF6" w14:textId="77777777" w:rsidR="00D66D99" w:rsidRPr="002938FC" w:rsidRDefault="00D66D99" w:rsidP="006144D0">
      <w:pPr>
        <w:pStyle w:val="af0"/>
        <w:jc w:val="both"/>
        <w:rPr>
          <w:rFonts w:ascii="Times New Roman" w:hAnsi="Times New Roman" w:cs="Times New Roman"/>
        </w:rPr>
      </w:pPr>
      <w:r w:rsidRPr="002938FC">
        <w:rPr>
          <w:rStyle w:val="af2"/>
          <w:rFonts w:ascii="Times New Roman" w:hAnsi="Times New Roman" w:cs="Times New Roman"/>
        </w:rPr>
        <w:footnoteRef/>
      </w:r>
      <w:r w:rsidRPr="002938FC">
        <w:rPr>
          <w:rFonts w:ascii="Times New Roman" w:hAnsi="Times New Roman" w:cs="Times New Roman"/>
        </w:rPr>
        <w:t xml:space="preserve"> Данная Форма заполняется и подписывается любым физическим лицом, чьи персональные данные предоставляются в составе заявки на участие в настоящем конкурсе и приложениях к нему, а также документах, входящих в состав заявки Участника. Предоставленные персональные данные должны соответствовать действующему законодательству РФ «О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E7B82D1E"/>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360"/>
        </w:tabs>
        <w:ind w:left="360" w:hanging="360"/>
      </w:pPr>
      <w:rPr>
        <w:rFonts w:ascii="Times New Roman" w:hAnsi="Times New Roman" w:cs="Times New Roman"/>
        <w:b w:val="0"/>
        <w:bCs w:val="0"/>
        <w:color w:val="auto"/>
        <w:sz w:val="20"/>
        <w:szCs w:val="2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b/>
        <w:u w:val="single"/>
      </w:rPr>
    </w:lvl>
  </w:abstractNum>
  <w:abstractNum w:abstractNumId="3">
    <w:nsid w:val="00000004"/>
    <w:multiLevelType w:val="singleLevel"/>
    <w:tmpl w:val="00000004"/>
    <w:name w:val="WW8Num4"/>
    <w:lvl w:ilvl="0">
      <w:start w:val="1"/>
      <w:numFmt w:val="bullet"/>
      <w:lvlText w:val="o"/>
      <w:lvlJc w:val="left"/>
      <w:pPr>
        <w:tabs>
          <w:tab w:val="num" w:pos="1004"/>
        </w:tabs>
        <w:ind w:left="1004" w:hanging="284"/>
      </w:pPr>
      <w:rPr>
        <w:rFonts w:ascii="Courier New" w:hAnsi="Courier New"/>
      </w:rPr>
    </w:lvl>
  </w:abstractNum>
  <w:abstractNum w:abstractNumId="4">
    <w:nsid w:val="00000005"/>
    <w:multiLevelType w:val="singleLevel"/>
    <w:tmpl w:val="00000005"/>
    <w:name w:val="WW8Num5"/>
    <w:lvl w:ilvl="0">
      <w:start w:val="1"/>
      <w:numFmt w:val="bullet"/>
      <w:lvlText w:val="o"/>
      <w:lvlJc w:val="left"/>
      <w:pPr>
        <w:tabs>
          <w:tab w:val="num" w:pos="1135"/>
        </w:tabs>
        <w:ind w:left="1135" w:hanging="284"/>
      </w:pPr>
      <w:rPr>
        <w:rFonts w:ascii="Courier New" w:hAnsi="Courier New"/>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18"/>
        </w:tabs>
        <w:ind w:left="1418" w:hanging="284"/>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0568208A"/>
    <w:multiLevelType w:val="hybridMultilevel"/>
    <w:tmpl w:val="23246B02"/>
    <w:lvl w:ilvl="0" w:tplc="35C41488">
      <w:start w:val="1"/>
      <w:numFmt w:val="decimal"/>
      <w:lvlText w:val="%1."/>
      <w:lvlJc w:val="left"/>
      <w:pPr>
        <w:ind w:left="1440" w:hanging="360"/>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6575F4A"/>
    <w:multiLevelType w:val="multilevel"/>
    <w:tmpl w:val="06575F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6D1183"/>
    <w:multiLevelType w:val="multilevel"/>
    <w:tmpl w:val="076D1183"/>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012E59"/>
    <w:multiLevelType w:val="multilevel"/>
    <w:tmpl w:val="8460C366"/>
    <w:lvl w:ilvl="0">
      <w:start w:val="1"/>
      <w:numFmt w:val="decimal"/>
      <w:pStyle w:val="a"/>
      <w:lvlText w:val="%1."/>
      <w:lvlJc w:val="left"/>
      <w:pPr>
        <w:tabs>
          <w:tab w:val="num" w:pos="397"/>
        </w:tabs>
        <w:ind w:left="397" w:hanging="397"/>
      </w:pPr>
      <w:rPr>
        <w:rFonts w:cs="Times New Roman"/>
      </w:rPr>
    </w:lvl>
    <w:lvl w:ilvl="1">
      <w:start w:val="1"/>
      <w:numFmt w:val="decimal"/>
      <w:lvlRestart w:val="0"/>
      <w:pStyle w:val="a0"/>
      <w:lvlText w:val="%1.%2."/>
      <w:lvlJc w:val="left"/>
      <w:pPr>
        <w:tabs>
          <w:tab w:val="num" w:pos="426"/>
        </w:tabs>
        <w:ind w:left="0" w:firstLine="284"/>
      </w:pPr>
      <w:rPr>
        <w:rFonts w:cs="Times New Roman"/>
      </w:rPr>
    </w:lvl>
    <w:lvl w:ilvl="2">
      <w:start w:val="1"/>
      <w:numFmt w:val="decimal"/>
      <w:lvlText w:val="%1.%2.%3."/>
      <w:lvlJc w:val="left"/>
      <w:pPr>
        <w:tabs>
          <w:tab w:val="num" w:pos="284"/>
        </w:tabs>
        <w:ind w:left="284" w:firstLine="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14">
    <w:nsid w:val="08124C37"/>
    <w:multiLevelType w:val="hybridMultilevel"/>
    <w:tmpl w:val="96B4E6F0"/>
    <w:lvl w:ilvl="0" w:tplc="F7DEA00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8276E0"/>
    <w:multiLevelType w:val="multilevel"/>
    <w:tmpl w:val="188276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D11D87"/>
    <w:multiLevelType w:val="hybridMultilevel"/>
    <w:tmpl w:val="704440EA"/>
    <w:lvl w:ilvl="0" w:tplc="C0506CDA">
      <w:start w:val="1"/>
      <w:numFmt w:val="decimal"/>
      <w:lvlText w:val="%1)"/>
      <w:lvlJc w:val="left"/>
      <w:pPr>
        <w:tabs>
          <w:tab w:val="num" w:pos="720"/>
        </w:tabs>
        <w:ind w:left="720" w:hanging="360"/>
      </w:pPr>
      <w:rPr>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EDD3842"/>
    <w:multiLevelType w:val="hybridMultilevel"/>
    <w:tmpl w:val="1E620CE4"/>
    <w:lvl w:ilvl="0" w:tplc="FF7616D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EE5A7E"/>
    <w:multiLevelType w:val="hybridMultilevel"/>
    <w:tmpl w:val="9F643146"/>
    <w:lvl w:ilvl="0" w:tplc="04190001">
      <w:start w:val="1"/>
      <w:numFmt w:val="bullet"/>
      <w:lvlText w:val=""/>
      <w:lvlJc w:val="left"/>
      <w:pPr>
        <w:ind w:left="852" w:hanging="360"/>
      </w:pPr>
      <w:rPr>
        <w:rFonts w:ascii="Symbol" w:hAnsi="Symbol"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9">
    <w:nsid w:val="267172C1"/>
    <w:multiLevelType w:val="hybridMultilevel"/>
    <w:tmpl w:val="5AD641A4"/>
    <w:name w:val="WW8Num32322245"/>
    <w:lvl w:ilvl="0" w:tplc="130654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DC2D3E"/>
    <w:multiLevelType w:val="hybridMultilevel"/>
    <w:tmpl w:val="3B2C8032"/>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1">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2D60194"/>
    <w:multiLevelType w:val="hybridMultilevel"/>
    <w:tmpl w:val="ADB0C046"/>
    <w:lvl w:ilvl="0" w:tplc="FE6AC54C">
      <w:start w:val="1"/>
      <w:numFmt w:val="decimal"/>
      <w:pStyle w:val="a1"/>
      <w:suff w:val="space"/>
      <w:lvlText w:val="%1)"/>
      <w:lvlJc w:val="left"/>
      <w:pPr>
        <w:ind w:left="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7C36DD9"/>
    <w:multiLevelType w:val="multilevel"/>
    <w:tmpl w:val="37C36DD9"/>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A5E5BB8"/>
    <w:multiLevelType w:val="hybridMultilevel"/>
    <w:tmpl w:val="23748134"/>
    <w:lvl w:ilvl="0" w:tplc="3E22193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3CE738C8"/>
    <w:multiLevelType w:val="hybridMultilevel"/>
    <w:tmpl w:val="AF0A8A46"/>
    <w:lvl w:ilvl="0" w:tplc="1B4A28F0">
      <w:start w:val="1"/>
      <w:numFmt w:val="russianLower"/>
      <w:pStyle w:val="a2"/>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3ED53952"/>
    <w:multiLevelType w:val="multilevel"/>
    <w:tmpl w:val="C47C57A4"/>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49F4424"/>
    <w:multiLevelType w:val="multilevel"/>
    <w:tmpl w:val="CB90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741E48"/>
    <w:multiLevelType w:val="multilevel"/>
    <w:tmpl w:val="B06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75778D"/>
    <w:multiLevelType w:val="multilevel"/>
    <w:tmpl w:val="11681E38"/>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1"/>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15167ED"/>
    <w:multiLevelType w:val="hybridMultilevel"/>
    <w:tmpl w:val="E5269DD6"/>
    <w:lvl w:ilvl="0" w:tplc="D78A4E0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055445"/>
    <w:multiLevelType w:val="multilevel"/>
    <w:tmpl w:val="47D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913330"/>
    <w:multiLevelType w:val="multilevel"/>
    <w:tmpl w:val="06FC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C34EE3"/>
    <w:multiLevelType w:val="multilevel"/>
    <w:tmpl w:val="56C34EE3"/>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6F965B5"/>
    <w:multiLevelType w:val="hybridMultilevel"/>
    <w:tmpl w:val="1014208A"/>
    <w:lvl w:ilvl="0" w:tplc="04190011">
      <w:start w:val="1"/>
      <w:numFmt w:val="decimal"/>
      <w:lvlText w:val="%1)"/>
      <w:lvlJc w:val="left"/>
      <w:pPr>
        <w:ind w:left="64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nsid w:val="60451223"/>
    <w:multiLevelType w:val="hybridMultilevel"/>
    <w:tmpl w:val="C6D8ECAE"/>
    <w:lvl w:ilvl="0" w:tplc="04190001">
      <w:start w:val="1"/>
      <w:numFmt w:val="bullet"/>
      <w:lvlText w:val=""/>
      <w:lvlJc w:val="left"/>
      <w:pPr>
        <w:ind w:left="852" w:hanging="360"/>
      </w:pPr>
      <w:rPr>
        <w:rFonts w:ascii="Symbol" w:hAnsi="Symbol"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38">
    <w:nsid w:val="62EC3FAC"/>
    <w:multiLevelType w:val="hybridMultilevel"/>
    <w:tmpl w:val="E584A1D2"/>
    <w:lvl w:ilvl="0" w:tplc="13F4CE68">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9">
    <w:nsid w:val="632B34BA"/>
    <w:multiLevelType w:val="multilevel"/>
    <w:tmpl w:val="632B34B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EC4094"/>
    <w:multiLevelType w:val="singleLevel"/>
    <w:tmpl w:val="1A42A242"/>
    <w:lvl w:ilvl="0">
      <w:start w:val="1"/>
      <w:numFmt w:val="decimal"/>
      <w:pStyle w:val="a3"/>
      <w:lvlText w:val="%1)"/>
      <w:lvlJc w:val="left"/>
      <w:pPr>
        <w:tabs>
          <w:tab w:val="num" w:pos="360"/>
        </w:tabs>
        <w:ind w:left="360" w:hanging="360"/>
      </w:pPr>
    </w:lvl>
  </w:abstractNum>
  <w:abstractNum w:abstractNumId="41">
    <w:nsid w:val="66ED7059"/>
    <w:multiLevelType w:val="hybridMultilevel"/>
    <w:tmpl w:val="FDDEB6EA"/>
    <w:lvl w:ilvl="0" w:tplc="2A3A6CA8">
      <w:start w:val="2"/>
      <w:numFmt w:val="decimal"/>
      <w:lvlText w:val="%1.)"/>
      <w:lvlJc w:val="left"/>
      <w:pPr>
        <w:ind w:left="678" w:hanging="360"/>
      </w:pPr>
      <w:rPr>
        <w:rFonts w:eastAsia="Calibri"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2">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72C255A9"/>
    <w:multiLevelType w:val="multilevel"/>
    <w:tmpl w:val="72C255A9"/>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3743CF"/>
    <w:multiLevelType w:val="hybridMultilevel"/>
    <w:tmpl w:val="00B8DC90"/>
    <w:lvl w:ilvl="0" w:tplc="B72224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nsid w:val="77C10648"/>
    <w:multiLevelType w:val="multilevel"/>
    <w:tmpl w:val="50B6D5CA"/>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1"/>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C2B4664"/>
    <w:multiLevelType w:val="multilevel"/>
    <w:tmpl w:val="55AAE746"/>
    <w:lvl w:ilvl="0">
      <w:start w:val="1"/>
      <w:numFmt w:val="decimal"/>
      <w:pStyle w:val="spcontracttitle1"/>
      <w:lvlText w:val="%1."/>
      <w:lvlJc w:val="left"/>
      <w:pPr>
        <w:ind w:left="360" w:hanging="360"/>
      </w:pPr>
    </w:lvl>
    <w:lvl w:ilvl="1">
      <w:start w:val="1"/>
      <w:numFmt w:val="decimal"/>
      <w:pStyle w:val="spcontractnormal2"/>
      <w:lvlText w:val="%1.%2."/>
      <w:lvlJc w:val="left"/>
      <w:pPr>
        <w:ind w:left="1000" w:hanging="432"/>
      </w:pPr>
      <w:rPr>
        <w:rFonts w:ascii="Times New Roman" w:hAnsi="Times New Roman" w:cs="Times New Roman" w:hint="default"/>
        <w:b w:val="0"/>
        <w:color w:val="auto"/>
        <w:sz w:val="24"/>
        <w:szCs w:val="24"/>
      </w:rPr>
    </w:lvl>
    <w:lvl w:ilvl="2">
      <w:start w:val="1"/>
      <w:numFmt w:val="decimal"/>
      <w:pStyle w:val="spcontractnormal3"/>
      <w:lvlText w:val="%1.%2.%3."/>
      <w:lvlJc w:val="left"/>
      <w:pPr>
        <w:ind w:left="930"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0A65AE"/>
    <w:multiLevelType w:val="multilevel"/>
    <w:tmpl w:val="63DEA81A"/>
    <w:lvl w:ilvl="0">
      <w:start w:val="1"/>
      <w:numFmt w:val="decimal"/>
      <w:lvlText w:val="3.2.%1"/>
      <w:lvlJc w:val="left"/>
      <w:pPr>
        <w:ind w:left="1419"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1"/>
        <w:u w:val="none"/>
      </w:rPr>
    </w:lvl>
    <w:lvl w:ilvl="1">
      <w:start w:val="1"/>
      <w:numFmt w:val="decimal"/>
      <w:lvlText w:val="%2."/>
      <w:lvlJc w:val="left"/>
      <w:pPr>
        <w:ind w:left="-71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1"/>
        <w:u w:val="none"/>
      </w:r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num w:numId="1">
    <w:abstractNumId w:val="0"/>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2"/>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8"/>
  </w:num>
  <w:num w:numId="12">
    <w:abstractNumId w:val="20"/>
  </w:num>
  <w:num w:numId="13">
    <w:abstractNumId w:val="30"/>
  </w:num>
  <w:num w:numId="14">
    <w:abstractNumId w:val="21"/>
  </w:num>
  <w:num w:numId="15">
    <w:abstractNumId w:val="46"/>
  </w:num>
  <w:num w:numId="16">
    <w:abstractNumId w:val="23"/>
  </w:num>
  <w:num w:numId="17">
    <w:abstractNumId w:val="15"/>
  </w:num>
  <w:num w:numId="18">
    <w:abstractNumId w:val="43"/>
  </w:num>
  <w:num w:numId="19">
    <w:abstractNumId w:val="12"/>
  </w:num>
  <w:num w:numId="20">
    <w:abstractNumId w:val="39"/>
  </w:num>
  <w:num w:numId="21">
    <w:abstractNumId w:val="35"/>
  </w:num>
  <w:num w:numId="22">
    <w:abstractNumId w:val="11"/>
  </w:num>
  <w:num w:numId="23">
    <w:abstractNumId w:val="31"/>
    <w:lvlOverride w:ilvl="0">
      <w:startOverride w:val="1"/>
    </w:lvlOverride>
  </w:num>
  <w:num w:numId="24">
    <w:abstractNumId w:val="45"/>
    <w:lvlOverride w:ilvl="0">
      <w:startOverride w:val="1"/>
    </w:lvlOverride>
  </w:num>
  <w:num w:numId="25">
    <w:abstractNumId w:val="47"/>
  </w:num>
  <w:num w:numId="26">
    <w:abstractNumId w:val="38"/>
  </w:num>
  <w:num w:numId="27">
    <w:abstractNumId w:val="41"/>
  </w:num>
  <w:num w:numId="28">
    <w:abstractNumId w:val="36"/>
  </w:num>
  <w:num w:numId="29">
    <w:abstractNumId w:val="19"/>
  </w:num>
  <w:num w:numId="30">
    <w:abstractNumId w:val="44"/>
  </w:num>
  <w:num w:numId="31">
    <w:abstractNumId w:val="16"/>
  </w:num>
  <w:num w:numId="32">
    <w:abstractNumId w:val="25"/>
  </w:num>
  <w:num w:numId="33">
    <w:abstractNumId w:val="32"/>
  </w:num>
  <w:num w:numId="34">
    <w:abstractNumId w:val="17"/>
  </w:num>
  <w:num w:numId="35">
    <w:abstractNumId w:val="10"/>
  </w:num>
  <w:num w:numId="36">
    <w:abstractNumId w:val="14"/>
  </w:num>
  <w:num w:numId="37">
    <w:abstractNumId w:val="33"/>
  </w:num>
  <w:num w:numId="38">
    <w:abstractNumId w:val="29"/>
  </w:num>
  <w:num w:numId="39">
    <w:abstractNumId w:val="34"/>
  </w:num>
  <w:num w:numId="4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hideGrammaticalErrors/>
  <w:proofState w:spelling="clean" w:grammar="clean"/>
  <w:defaultTabStop w:val="708"/>
  <w:drawingGridHorizontalSpacing w:val="11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97"/>
    <w:rsid w:val="0000232F"/>
    <w:rsid w:val="000024C6"/>
    <w:rsid w:val="00003131"/>
    <w:rsid w:val="000042AA"/>
    <w:rsid w:val="00004CAE"/>
    <w:rsid w:val="000056E9"/>
    <w:rsid w:val="00005816"/>
    <w:rsid w:val="000059EE"/>
    <w:rsid w:val="000060B4"/>
    <w:rsid w:val="00006F27"/>
    <w:rsid w:val="000110E8"/>
    <w:rsid w:val="00011893"/>
    <w:rsid w:val="00012248"/>
    <w:rsid w:val="000144FD"/>
    <w:rsid w:val="000149F0"/>
    <w:rsid w:val="00014DE1"/>
    <w:rsid w:val="00014E61"/>
    <w:rsid w:val="0001553B"/>
    <w:rsid w:val="0001602C"/>
    <w:rsid w:val="000165EE"/>
    <w:rsid w:val="00017C1A"/>
    <w:rsid w:val="00020A10"/>
    <w:rsid w:val="00020D48"/>
    <w:rsid w:val="0002154E"/>
    <w:rsid w:val="00023952"/>
    <w:rsid w:val="00024056"/>
    <w:rsid w:val="00024378"/>
    <w:rsid w:val="000258D1"/>
    <w:rsid w:val="0002731C"/>
    <w:rsid w:val="000308BB"/>
    <w:rsid w:val="00031B07"/>
    <w:rsid w:val="0003231D"/>
    <w:rsid w:val="000353A0"/>
    <w:rsid w:val="0003637A"/>
    <w:rsid w:val="000367A1"/>
    <w:rsid w:val="00037632"/>
    <w:rsid w:val="00041FFE"/>
    <w:rsid w:val="0004353F"/>
    <w:rsid w:val="00043E60"/>
    <w:rsid w:val="0004404D"/>
    <w:rsid w:val="0004429C"/>
    <w:rsid w:val="0004567F"/>
    <w:rsid w:val="000461D7"/>
    <w:rsid w:val="0004623F"/>
    <w:rsid w:val="00046C7F"/>
    <w:rsid w:val="00046EA7"/>
    <w:rsid w:val="00047B2C"/>
    <w:rsid w:val="00047EF2"/>
    <w:rsid w:val="0005146E"/>
    <w:rsid w:val="000518F4"/>
    <w:rsid w:val="00051E91"/>
    <w:rsid w:val="000522D1"/>
    <w:rsid w:val="000528C5"/>
    <w:rsid w:val="00052A87"/>
    <w:rsid w:val="00053728"/>
    <w:rsid w:val="000549D9"/>
    <w:rsid w:val="00055314"/>
    <w:rsid w:val="000556AA"/>
    <w:rsid w:val="00055B16"/>
    <w:rsid w:val="00055D5D"/>
    <w:rsid w:val="000564B7"/>
    <w:rsid w:val="00056658"/>
    <w:rsid w:val="000568F4"/>
    <w:rsid w:val="00057EDE"/>
    <w:rsid w:val="0006065C"/>
    <w:rsid w:val="00063EDD"/>
    <w:rsid w:val="00064A24"/>
    <w:rsid w:val="00066AEC"/>
    <w:rsid w:val="00066EFB"/>
    <w:rsid w:val="000670C4"/>
    <w:rsid w:val="000675FF"/>
    <w:rsid w:val="000677CE"/>
    <w:rsid w:val="00067915"/>
    <w:rsid w:val="00071D82"/>
    <w:rsid w:val="00072DCC"/>
    <w:rsid w:val="00072E8D"/>
    <w:rsid w:val="00073520"/>
    <w:rsid w:val="000757E0"/>
    <w:rsid w:val="00075C2D"/>
    <w:rsid w:val="0007741E"/>
    <w:rsid w:val="00080403"/>
    <w:rsid w:val="00080703"/>
    <w:rsid w:val="00080DBB"/>
    <w:rsid w:val="00080F5D"/>
    <w:rsid w:val="0008129F"/>
    <w:rsid w:val="00082CC2"/>
    <w:rsid w:val="00085685"/>
    <w:rsid w:val="00087C3B"/>
    <w:rsid w:val="00087CD5"/>
    <w:rsid w:val="0009167B"/>
    <w:rsid w:val="00091F75"/>
    <w:rsid w:val="00092641"/>
    <w:rsid w:val="00093479"/>
    <w:rsid w:val="00093517"/>
    <w:rsid w:val="00093983"/>
    <w:rsid w:val="00094B74"/>
    <w:rsid w:val="000952FF"/>
    <w:rsid w:val="00095B18"/>
    <w:rsid w:val="000A0246"/>
    <w:rsid w:val="000A0FED"/>
    <w:rsid w:val="000A15D9"/>
    <w:rsid w:val="000A2028"/>
    <w:rsid w:val="000A2C50"/>
    <w:rsid w:val="000A38D9"/>
    <w:rsid w:val="000A6153"/>
    <w:rsid w:val="000A7580"/>
    <w:rsid w:val="000B0287"/>
    <w:rsid w:val="000B056C"/>
    <w:rsid w:val="000B05AD"/>
    <w:rsid w:val="000B0F52"/>
    <w:rsid w:val="000B14FF"/>
    <w:rsid w:val="000B240B"/>
    <w:rsid w:val="000B2EC0"/>
    <w:rsid w:val="000B3FE3"/>
    <w:rsid w:val="000B4259"/>
    <w:rsid w:val="000B431D"/>
    <w:rsid w:val="000B5957"/>
    <w:rsid w:val="000B6521"/>
    <w:rsid w:val="000B7244"/>
    <w:rsid w:val="000B7259"/>
    <w:rsid w:val="000B7546"/>
    <w:rsid w:val="000B7B6F"/>
    <w:rsid w:val="000C0A9C"/>
    <w:rsid w:val="000C0C4C"/>
    <w:rsid w:val="000C19D8"/>
    <w:rsid w:val="000C19F0"/>
    <w:rsid w:val="000C23C7"/>
    <w:rsid w:val="000C261D"/>
    <w:rsid w:val="000C2EF2"/>
    <w:rsid w:val="000C4CDB"/>
    <w:rsid w:val="000C6908"/>
    <w:rsid w:val="000C74F6"/>
    <w:rsid w:val="000C7B9A"/>
    <w:rsid w:val="000D0ECC"/>
    <w:rsid w:val="000D0F4B"/>
    <w:rsid w:val="000D1556"/>
    <w:rsid w:val="000D15CC"/>
    <w:rsid w:val="000D2DA8"/>
    <w:rsid w:val="000D3D67"/>
    <w:rsid w:val="000D3DB0"/>
    <w:rsid w:val="000D40F9"/>
    <w:rsid w:val="000D4A7A"/>
    <w:rsid w:val="000D52E5"/>
    <w:rsid w:val="000D5F3B"/>
    <w:rsid w:val="000D7996"/>
    <w:rsid w:val="000D7C7C"/>
    <w:rsid w:val="000E0861"/>
    <w:rsid w:val="000E08C0"/>
    <w:rsid w:val="000E14CC"/>
    <w:rsid w:val="000E248E"/>
    <w:rsid w:val="000E33AE"/>
    <w:rsid w:val="000E35B5"/>
    <w:rsid w:val="000E41BC"/>
    <w:rsid w:val="000E421F"/>
    <w:rsid w:val="000E4933"/>
    <w:rsid w:val="000E51DB"/>
    <w:rsid w:val="000E6762"/>
    <w:rsid w:val="000E7071"/>
    <w:rsid w:val="000E788F"/>
    <w:rsid w:val="000F04AC"/>
    <w:rsid w:val="000F10CC"/>
    <w:rsid w:val="000F1410"/>
    <w:rsid w:val="000F2087"/>
    <w:rsid w:val="000F20B6"/>
    <w:rsid w:val="000F268E"/>
    <w:rsid w:val="000F269B"/>
    <w:rsid w:val="000F2A2E"/>
    <w:rsid w:val="000F375B"/>
    <w:rsid w:val="000F3D2B"/>
    <w:rsid w:val="000F4E13"/>
    <w:rsid w:val="000F52A6"/>
    <w:rsid w:val="000F53FE"/>
    <w:rsid w:val="000F56AC"/>
    <w:rsid w:val="000F627B"/>
    <w:rsid w:val="000F7A48"/>
    <w:rsid w:val="00101933"/>
    <w:rsid w:val="0010200E"/>
    <w:rsid w:val="00103326"/>
    <w:rsid w:val="0010343C"/>
    <w:rsid w:val="001039EC"/>
    <w:rsid w:val="00103BB8"/>
    <w:rsid w:val="00104910"/>
    <w:rsid w:val="001049CC"/>
    <w:rsid w:val="00104A5B"/>
    <w:rsid w:val="0010600D"/>
    <w:rsid w:val="00106B14"/>
    <w:rsid w:val="0011163C"/>
    <w:rsid w:val="00111984"/>
    <w:rsid w:val="00111CCF"/>
    <w:rsid w:val="0011212C"/>
    <w:rsid w:val="001129AA"/>
    <w:rsid w:val="00112A35"/>
    <w:rsid w:val="00112AE9"/>
    <w:rsid w:val="00112CC9"/>
    <w:rsid w:val="001131C1"/>
    <w:rsid w:val="0011457F"/>
    <w:rsid w:val="00114E24"/>
    <w:rsid w:val="00116233"/>
    <w:rsid w:val="00123F61"/>
    <w:rsid w:val="00125321"/>
    <w:rsid w:val="00125618"/>
    <w:rsid w:val="00125813"/>
    <w:rsid w:val="00126066"/>
    <w:rsid w:val="0012630A"/>
    <w:rsid w:val="001273C7"/>
    <w:rsid w:val="001278FC"/>
    <w:rsid w:val="00127CD4"/>
    <w:rsid w:val="00127ECB"/>
    <w:rsid w:val="0013101A"/>
    <w:rsid w:val="00131C52"/>
    <w:rsid w:val="00132B58"/>
    <w:rsid w:val="00133489"/>
    <w:rsid w:val="00134468"/>
    <w:rsid w:val="001346BC"/>
    <w:rsid w:val="00135C69"/>
    <w:rsid w:val="001360AA"/>
    <w:rsid w:val="00136DE4"/>
    <w:rsid w:val="00136F3D"/>
    <w:rsid w:val="001401B0"/>
    <w:rsid w:val="00140C08"/>
    <w:rsid w:val="00141090"/>
    <w:rsid w:val="00141B0B"/>
    <w:rsid w:val="00142C7C"/>
    <w:rsid w:val="00142E4B"/>
    <w:rsid w:val="001436C8"/>
    <w:rsid w:val="00143BEF"/>
    <w:rsid w:val="00143DDB"/>
    <w:rsid w:val="00144CEF"/>
    <w:rsid w:val="00145397"/>
    <w:rsid w:val="0014582E"/>
    <w:rsid w:val="001465A9"/>
    <w:rsid w:val="001501DC"/>
    <w:rsid w:val="00150259"/>
    <w:rsid w:val="00150AB5"/>
    <w:rsid w:val="00151896"/>
    <w:rsid w:val="001518C7"/>
    <w:rsid w:val="00153C93"/>
    <w:rsid w:val="00154F15"/>
    <w:rsid w:val="001557BD"/>
    <w:rsid w:val="00156AF0"/>
    <w:rsid w:val="00157053"/>
    <w:rsid w:val="00160601"/>
    <w:rsid w:val="001610C4"/>
    <w:rsid w:val="001613AC"/>
    <w:rsid w:val="00161BE1"/>
    <w:rsid w:val="00164FAF"/>
    <w:rsid w:val="00166F0F"/>
    <w:rsid w:val="00166F79"/>
    <w:rsid w:val="00167FA7"/>
    <w:rsid w:val="00170522"/>
    <w:rsid w:val="0017144B"/>
    <w:rsid w:val="00171F29"/>
    <w:rsid w:val="0017226D"/>
    <w:rsid w:val="00173553"/>
    <w:rsid w:val="00173C0F"/>
    <w:rsid w:val="00174B0E"/>
    <w:rsid w:val="00174DF9"/>
    <w:rsid w:val="00174FE9"/>
    <w:rsid w:val="0017569D"/>
    <w:rsid w:val="00175CA0"/>
    <w:rsid w:val="00176540"/>
    <w:rsid w:val="001767AA"/>
    <w:rsid w:val="00176825"/>
    <w:rsid w:val="00176F00"/>
    <w:rsid w:val="0017767B"/>
    <w:rsid w:val="00180C68"/>
    <w:rsid w:val="001812BC"/>
    <w:rsid w:val="001817C3"/>
    <w:rsid w:val="00181DDB"/>
    <w:rsid w:val="00182715"/>
    <w:rsid w:val="00182868"/>
    <w:rsid w:val="00183914"/>
    <w:rsid w:val="00183B17"/>
    <w:rsid w:val="00183DE2"/>
    <w:rsid w:val="00184110"/>
    <w:rsid w:val="00186963"/>
    <w:rsid w:val="0018768E"/>
    <w:rsid w:val="00187B78"/>
    <w:rsid w:val="00190B30"/>
    <w:rsid w:val="00190C88"/>
    <w:rsid w:val="00191825"/>
    <w:rsid w:val="0019201D"/>
    <w:rsid w:val="00192DAD"/>
    <w:rsid w:val="00193232"/>
    <w:rsid w:val="00193E29"/>
    <w:rsid w:val="001944EA"/>
    <w:rsid w:val="001953D9"/>
    <w:rsid w:val="00195681"/>
    <w:rsid w:val="00195CD6"/>
    <w:rsid w:val="00195F4E"/>
    <w:rsid w:val="00196AE6"/>
    <w:rsid w:val="00197556"/>
    <w:rsid w:val="001975CA"/>
    <w:rsid w:val="00197798"/>
    <w:rsid w:val="00197857"/>
    <w:rsid w:val="001A06FE"/>
    <w:rsid w:val="001A18B0"/>
    <w:rsid w:val="001A25A2"/>
    <w:rsid w:val="001A2A65"/>
    <w:rsid w:val="001A3B1B"/>
    <w:rsid w:val="001A53CB"/>
    <w:rsid w:val="001A5CF6"/>
    <w:rsid w:val="001A6434"/>
    <w:rsid w:val="001A6580"/>
    <w:rsid w:val="001A79BA"/>
    <w:rsid w:val="001B12AD"/>
    <w:rsid w:val="001B16A3"/>
    <w:rsid w:val="001B16BB"/>
    <w:rsid w:val="001B2374"/>
    <w:rsid w:val="001B24E5"/>
    <w:rsid w:val="001B26C3"/>
    <w:rsid w:val="001B3A90"/>
    <w:rsid w:val="001B46C7"/>
    <w:rsid w:val="001B5B61"/>
    <w:rsid w:val="001B7B8F"/>
    <w:rsid w:val="001B7C7D"/>
    <w:rsid w:val="001B7FF6"/>
    <w:rsid w:val="001C0CA1"/>
    <w:rsid w:val="001C1F22"/>
    <w:rsid w:val="001C1F4D"/>
    <w:rsid w:val="001C2091"/>
    <w:rsid w:val="001C373D"/>
    <w:rsid w:val="001C3F32"/>
    <w:rsid w:val="001C533F"/>
    <w:rsid w:val="001C5E32"/>
    <w:rsid w:val="001C6289"/>
    <w:rsid w:val="001C6D3D"/>
    <w:rsid w:val="001D0164"/>
    <w:rsid w:val="001D1303"/>
    <w:rsid w:val="001D1392"/>
    <w:rsid w:val="001D1620"/>
    <w:rsid w:val="001D1E76"/>
    <w:rsid w:val="001D26DD"/>
    <w:rsid w:val="001D2E4A"/>
    <w:rsid w:val="001D2EC6"/>
    <w:rsid w:val="001D305B"/>
    <w:rsid w:val="001D48C2"/>
    <w:rsid w:val="001D4A6B"/>
    <w:rsid w:val="001D6EC4"/>
    <w:rsid w:val="001E08D8"/>
    <w:rsid w:val="001E1189"/>
    <w:rsid w:val="001E1C93"/>
    <w:rsid w:val="001E1DE9"/>
    <w:rsid w:val="001E30C1"/>
    <w:rsid w:val="001E32C4"/>
    <w:rsid w:val="001E346E"/>
    <w:rsid w:val="001E5C0C"/>
    <w:rsid w:val="001E7755"/>
    <w:rsid w:val="001E7C62"/>
    <w:rsid w:val="001F0B92"/>
    <w:rsid w:val="001F0E81"/>
    <w:rsid w:val="001F2716"/>
    <w:rsid w:val="001F2B19"/>
    <w:rsid w:val="001F2B9C"/>
    <w:rsid w:val="001F39E5"/>
    <w:rsid w:val="001F4E8B"/>
    <w:rsid w:val="001F5548"/>
    <w:rsid w:val="001F5B17"/>
    <w:rsid w:val="001F687C"/>
    <w:rsid w:val="001F69A9"/>
    <w:rsid w:val="001F708F"/>
    <w:rsid w:val="001F70E9"/>
    <w:rsid w:val="001F754C"/>
    <w:rsid w:val="001F78C7"/>
    <w:rsid w:val="002001B0"/>
    <w:rsid w:val="00200C80"/>
    <w:rsid w:val="002013C6"/>
    <w:rsid w:val="00201CE1"/>
    <w:rsid w:val="00201FDB"/>
    <w:rsid w:val="002025A9"/>
    <w:rsid w:val="0020293A"/>
    <w:rsid w:val="00202C1C"/>
    <w:rsid w:val="00202C21"/>
    <w:rsid w:val="00203213"/>
    <w:rsid w:val="00203470"/>
    <w:rsid w:val="002052D4"/>
    <w:rsid w:val="00206B7E"/>
    <w:rsid w:val="002102D0"/>
    <w:rsid w:val="002106EE"/>
    <w:rsid w:val="002122F1"/>
    <w:rsid w:val="002129A2"/>
    <w:rsid w:val="002135C8"/>
    <w:rsid w:val="00213B1B"/>
    <w:rsid w:val="00213C7E"/>
    <w:rsid w:val="00213FA0"/>
    <w:rsid w:val="002147EB"/>
    <w:rsid w:val="00214837"/>
    <w:rsid w:val="00214E30"/>
    <w:rsid w:val="0021520F"/>
    <w:rsid w:val="00215AB2"/>
    <w:rsid w:val="00216616"/>
    <w:rsid w:val="0021673D"/>
    <w:rsid w:val="0021756B"/>
    <w:rsid w:val="00221D32"/>
    <w:rsid w:val="00222665"/>
    <w:rsid w:val="00223FEF"/>
    <w:rsid w:val="002248E2"/>
    <w:rsid w:val="00224EAF"/>
    <w:rsid w:val="002267D7"/>
    <w:rsid w:val="00226BCC"/>
    <w:rsid w:val="00227326"/>
    <w:rsid w:val="00227958"/>
    <w:rsid w:val="002306FA"/>
    <w:rsid w:val="00230B7B"/>
    <w:rsid w:val="00231294"/>
    <w:rsid w:val="002327B1"/>
    <w:rsid w:val="00232DF8"/>
    <w:rsid w:val="00233091"/>
    <w:rsid w:val="002336D7"/>
    <w:rsid w:val="00233C7F"/>
    <w:rsid w:val="002354FF"/>
    <w:rsid w:val="00235B65"/>
    <w:rsid w:val="0023644E"/>
    <w:rsid w:val="00236F19"/>
    <w:rsid w:val="002400D1"/>
    <w:rsid w:val="002406DA"/>
    <w:rsid w:val="0024158D"/>
    <w:rsid w:val="00241834"/>
    <w:rsid w:val="002432F7"/>
    <w:rsid w:val="0024453B"/>
    <w:rsid w:val="002445D5"/>
    <w:rsid w:val="002447D4"/>
    <w:rsid w:val="002449A2"/>
    <w:rsid w:val="002456B9"/>
    <w:rsid w:val="002458ED"/>
    <w:rsid w:val="00245A9F"/>
    <w:rsid w:val="00250139"/>
    <w:rsid w:val="002521F2"/>
    <w:rsid w:val="00253281"/>
    <w:rsid w:val="00255DE6"/>
    <w:rsid w:val="002574E0"/>
    <w:rsid w:val="00257EAC"/>
    <w:rsid w:val="002600DF"/>
    <w:rsid w:val="00260CDD"/>
    <w:rsid w:val="00260E12"/>
    <w:rsid w:val="00261384"/>
    <w:rsid w:val="002629E0"/>
    <w:rsid w:val="00262EA5"/>
    <w:rsid w:val="0026496E"/>
    <w:rsid w:val="00264B77"/>
    <w:rsid w:val="00265875"/>
    <w:rsid w:val="00265925"/>
    <w:rsid w:val="00265DA7"/>
    <w:rsid w:val="0026671D"/>
    <w:rsid w:val="002702C2"/>
    <w:rsid w:val="0027058C"/>
    <w:rsid w:val="002719C3"/>
    <w:rsid w:val="00271E5A"/>
    <w:rsid w:val="002727EB"/>
    <w:rsid w:val="00272A6E"/>
    <w:rsid w:val="00272D45"/>
    <w:rsid w:val="00272FB1"/>
    <w:rsid w:val="00273014"/>
    <w:rsid w:val="0027302D"/>
    <w:rsid w:val="00273914"/>
    <w:rsid w:val="00273FF7"/>
    <w:rsid w:val="002744E9"/>
    <w:rsid w:val="00274C27"/>
    <w:rsid w:val="002756A9"/>
    <w:rsid w:val="002803EC"/>
    <w:rsid w:val="00281A44"/>
    <w:rsid w:val="00281DA0"/>
    <w:rsid w:val="0028306C"/>
    <w:rsid w:val="00283197"/>
    <w:rsid w:val="002832A2"/>
    <w:rsid w:val="002835D7"/>
    <w:rsid w:val="00284050"/>
    <w:rsid w:val="00284096"/>
    <w:rsid w:val="002844C0"/>
    <w:rsid w:val="00284950"/>
    <w:rsid w:val="00284C0F"/>
    <w:rsid w:val="00285239"/>
    <w:rsid w:val="002858C6"/>
    <w:rsid w:val="0028620F"/>
    <w:rsid w:val="002866A1"/>
    <w:rsid w:val="002869FD"/>
    <w:rsid w:val="00286C51"/>
    <w:rsid w:val="0028789B"/>
    <w:rsid w:val="00287CA6"/>
    <w:rsid w:val="002938FC"/>
    <w:rsid w:val="00293D8D"/>
    <w:rsid w:val="0029565E"/>
    <w:rsid w:val="002956D6"/>
    <w:rsid w:val="00296F7E"/>
    <w:rsid w:val="002A0842"/>
    <w:rsid w:val="002A0AC2"/>
    <w:rsid w:val="002A1253"/>
    <w:rsid w:val="002A16E9"/>
    <w:rsid w:val="002A2C2A"/>
    <w:rsid w:val="002A2F4F"/>
    <w:rsid w:val="002A316B"/>
    <w:rsid w:val="002A3900"/>
    <w:rsid w:val="002A3C67"/>
    <w:rsid w:val="002A3E2E"/>
    <w:rsid w:val="002A44D7"/>
    <w:rsid w:val="002A5F95"/>
    <w:rsid w:val="002A7633"/>
    <w:rsid w:val="002A76DA"/>
    <w:rsid w:val="002A7877"/>
    <w:rsid w:val="002A7BA6"/>
    <w:rsid w:val="002A7DD9"/>
    <w:rsid w:val="002A7DFA"/>
    <w:rsid w:val="002B0366"/>
    <w:rsid w:val="002B1CB2"/>
    <w:rsid w:val="002B437E"/>
    <w:rsid w:val="002B58E1"/>
    <w:rsid w:val="002B6126"/>
    <w:rsid w:val="002B63BD"/>
    <w:rsid w:val="002B7336"/>
    <w:rsid w:val="002C1DEF"/>
    <w:rsid w:val="002C2270"/>
    <w:rsid w:val="002C37A0"/>
    <w:rsid w:val="002C3A0D"/>
    <w:rsid w:val="002C3B5E"/>
    <w:rsid w:val="002C3B8C"/>
    <w:rsid w:val="002C4196"/>
    <w:rsid w:val="002C4240"/>
    <w:rsid w:val="002C5447"/>
    <w:rsid w:val="002C615D"/>
    <w:rsid w:val="002C6DF3"/>
    <w:rsid w:val="002C7EDD"/>
    <w:rsid w:val="002D01AF"/>
    <w:rsid w:val="002D0592"/>
    <w:rsid w:val="002D1097"/>
    <w:rsid w:val="002D126F"/>
    <w:rsid w:val="002D1CD5"/>
    <w:rsid w:val="002D1DAE"/>
    <w:rsid w:val="002D25F5"/>
    <w:rsid w:val="002D5383"/>
    <w:rsid w:val="002D585D"/>
    <w:rsid w:val="002D7118"/>
    <w:rsid w:val="002D7903"/>
    <w:rsid w:val="002E0055"/>
    <w:rsid w:val="002E015D"/>
    <w:rsid w:val="002E09FD"/>
    <w:rsid w:val="002E1A30"/>
    <w:rsid w:val="002E2AC1"/>
    <w:rsid w:val="002E2B2B"/>
    <w:rsid w:val="002E2F5D"/>
    <w:rsid w:val="002E371E"/>
    <w:rsid w:val="002E3745"/>
    <w:rsid w:val="002E3DEB"/>
    <w:rsid w:val="002E4105"/>
    <w:rsid w:val="002E470D"/>
    <w:rsid w:val="002E4880"/>
    <w:rsid w:val="002E5451"/>
    <w:rsid w:val="002E5EC5"/>
    <w:rsid w:val="002E70FC"/>
    <w:rsid w:val="002E74C0"/>
    <w:rsid w:val="002E7B92"/>
    <w:rsid w:val="002F0638"/>
    <w:rsid w:val="002F2998"/>
    <w:rsid w:val="002F2B3C"/>
    <w:rsid w:val="002F3C2E"/>
    <w:rsid w:val="002F41AD"/>
    <w:rsid w:val="002F49AB"/>
    <w:rsid w:val="002F4D8B"/>
    <w:rsid w:val="002F531C"/>
    <w:rsid w:val="002F644E"/>
    <w:rsid w:val="002F7207"/>
    <w:rsid w:val="002F734D"/>
    <w:rsid w:val="0030066B"/>
    <w:rsid w:val="00300F12"/>
    <w:rsid w:val="00301489"/>
    <w:rsid w:val="00301B36"/>
    <w:rsid w:val="00301CA3"/>
    <w:rsid w:val="00302A65"/>
    <w:rsid w:val="00303133"/>
    <w:rsid w:val="003039AA"/>
    <w:rsid w:val="00303AB5"/>
    <w:rsid w:val="00303B0D"/>
    <w:rsid w:val="00305343"/>
    <w:rsid w:val="003065E5"/>
    <w:rsid w:val="00306CE8"/>
    <w:rsid w:val="003102F6"/>
    <w:rsid w:val="00310B6C"/>
    <w:rsid w:val="00310DD5"/>
    <w:rsid w:val="00311DF1"/>
    <w:rsid w:val="00312246"/>
    <w:rsid w:val="00312BF5"/>
    <w:rsid w:val="00312D4A"/>
    <w:rsid w:val="0031393C"/>
    <w:rsid w:val="0031479F"/>
    <w:rsid w:val="00314939"/>
    <w:rsid w:val="00315214"/>
    <w:rsid w:val="00316414"/>
    <w:rsid w:val="00316A2E"/>
    <w:rsid w:val="00320CEE"/>
    <w:rsid w:val="0032119A"/>
    <w:rsid w:val="00322979"/>
    <w:rsid w:val="00322AAA"/>
    <w:rsid w:val="00322D50"/>
    <w:rsid w:val="00324062"/>
    <w:rsid w:val="003246F6"/>
    <w:rsid w:val="003262A6"/>
    <w:rsid w:val="00326410"/>
    <w:rsid w:val="00326972"/>
    <w:rsid w:val="00327607"/>
    <w:rsid w:val="00330253"/>
    <w:rsid w:val="0033205C"/>
    <w:rsid w:val="00332164"/>
    <w:rsid w:val="00332BE0"/>
    <w:rsid w:val="00333F23"/>
    <w:rsid w:val="0033535A"/>
    <w:rsid w:val="00335BFD"/>
    <w:rsid w:val="0033624E"/>
    <w:rsid w:val="00336A29"/>
    <w:rsid w:val="00337F5F"/>
    <w:rsid w:val="00340368"/>
    <w:rsid w:val="00341329"/>
    <w:rsid w:val="0034132E"/>
    <w:rsid w:val="0034268A"/>
    <w:rsid w:val="00343D99"/>
    <w:rsid w:val="0034468E"/>
    <w:rsid w:val="003448EE"/>
    <w:rsid w:val="00345C33"/>
    <w:rsid w:val="00346D62"/>
    <w:rsid w:val="00347BE8"/>
    <w:rsid w:val="00351584"/>
    <w:rsid w:val="00351743"/>
    <w:rsid w:val="00352CE0"/>
    <w:rsid w:val="00352E17"/>
    <w:rsid w:val="003534CB"/>
    <w:rsid w:val="00354B18"/>
    <w:rsid w:val="003561C9"/>
    <w:rsid w:val="0035629F"/>
    <w:rsid w:val="00356AAE"/>
    <w:rsid w:val="00356FD8"/>
    <w:rsid w:val="003572C9"/>
    <w:rsid w:val="00360067"/>
    <w:rsid w:val="00360E1F"/>
    <w:rsid w:val="00360E41"/>
    <w:rsid w:val="003611E1"/>
    <w:rsid w:val="0036328B"/>
    <w:rsid w:val="00363CD5"/>
    <w:rsid w:val="00364165"/>
    <w:rsid w:val="00366DC4"/>
    <w:rsid w:val="003670B5"/>
    <w:rsid w:val="003674B5"/>
    <w:rsid w:val="00367F5B"/>
    <w:rsid w:val="00372099"/>
    <w:rsid w:val="003722C9"/>
    <w:rsid w:val="00372878"/>
    <w:rsid w:val="00373AB4"/>
    <w:rsid w:val="00373E3A"/>
    <w:rsid w:val="00374E5B"/>
    <w:rsid w:val="0037515C"/>
    <w:rsid w:val="0037729B"/>
    <w:rsid w:val="003817FE"/>
    <w:rsid w:val="00381E71"/>
    <w:rsid w:val="00382AFC"/>
    <w:rsid w:val="00383154"/>
    <w:rsid w:val="00383870"/>
    <w:rsid w:val="00384397"/>
    <w:rsid w:val="003845AF"/>
    <w:rsid w:val="003859FC"/>
    <w:rsid w:val="00385A83"/>
    <w:rsid w:val="00386EB9"/>
    <w:rsid w:val="00387382"/>
    <w:rsid w:val="003905F7"/>
    <w:rsid w:val="00390952"/>
    <w:rsid w:val="00391022"/>
    <w:rsid w:val="003919E8"/>
    <w:rsid w:val="003926A5"/>
    <w:rsid w:val="003946F5"/>
    <w:rsid w:val="0039487B"/>
    <w:rsid w:val="00394E41"/>
    <w:rsid w:val="003953D4"/>
    <w:rsid w:val="00397D7D"/>
    <w:rsid w:val="003A03F1"/>
    <w:rsid w:val="003A049E"/>
    <w:rsid w:val="003A1F7E"/>
    <w:rsid w:val="003A2149"/>
    <w:rsid w:val="003A2E6E"/>
    <w:rsid w:val="003A4A23"/>
    <w:rsid w:val="003A4C66"/>
    <w:rsid w:val="003A5514"/>
    <w:rsid w:val="003A5B79"/>
    <w:rsid w:val="003A5E05"/>
    <w:rsid w:val="003A5F1F"/>
    <w:rsid w:val="003A5F6F"/>
    <w:rsid w:val="003A602F"/>
    <w:rsid w:val="003A63B4"/>
    <w:rsid w:val="003A725D"/>
    <w:rsid w:val="003A7C1C"/>
    <w:rsid w:val="003B0136"/>
    <w:rsid w:val="003B03B1"/>
    <w:rsid w:val="003B03FF"/>
    <w:rsid w:val="003B05AE"/>
    <w:rsid w:val="003B1341"/>
    <w:rsid w:val="003B1520"/>
    <w:rsid w:val="003B1BCE"/>
    <w:rsid w:val="003B550F"/>
    <w:rsid w:val="003B6330"/>
    <w:rsid w:val="003B6965"/>
    <w:rsid w:val="003B6EEA"/>
    <w:rsid w:val="003C01F7"/>
    <w:rsid w:val="003C02E2"/>
    <w:rsid w:val="003C0E1C"/>
    <w:rsid w:val="003C1CE5"/>
    <w:rsid w:val="003C284F"/>
    <w:rsid w:val="003C28EB"/>
    <w:rsid w:val="003C4088"/>
    <w:rsid w:val="003C4327"/>
    <w:rsid w:val="003C6523"/>
    <w:rsid w:val="003C6928"/>
    <w:rsid w:val="003C78F4"/>
    <w:rsid w:val="003D0897"/>
    <w:rsid w:val="003D0F03"/>
    <w:rsid w:val="003D11FC"/>
    <w:rsid w:val="003D169C"/>
    <w:rsid w:val="003D1FF4"/>
    <w:rsid w:val="003D551A"/>
    <w:rsid w:val="003D59B6"/>
    <w:rsid w:val="003D5BA8"/>
    <w:rsid w:val="003D7CCC"/>
    <w:rsid w:val="003E0A59"/>
    <w:rsid w:val="003E2993"/>
    <w:rsid w:val="003E334F"/>
    <w:rsid w:val="003E33F3"/>
    <w:rsid w:val="003E4BCC"/>
    <w:rsid w:val="003E5174"/>
    <w:rsid w:val="003E628D"/>
    <w:rsid w:val="003E6ED3"/>
    <w:rsid w:val="003F0D6A"/>
    <w:rsid w:val="003F0FC9"/>
    <w:rsid w:val="003F1282"/>
    <w:rsid w:val="003F1C4F"/>
    <w:rsid w:val="003F2DBA"/>
    <w:rsid w:val="003F4067"/>
    <w:rsid w:val="003F446C"/>
    <w:rsid w:val="003F45D5"/>
    <w:rsid w:val="003F4FAF"/>
    <w:rsid w:val="003F541B"/>
    <w:rsid w:val="003F574E"/>
    <w:rsid w:val="003F5B21"/>
    <w:rsid w:val="003F75CD"/>
    <w:rsid w:val="003F7B24"/>
    <w:rsid w:val="00400FB3"/>
    <w:rsid w:val="004011AD"/>
    <w:rsid w:val="004012E5"/>
    <w:rsid w:val="00402DC7"/>
    <w:rsid w:val="0040582B"/>
    <w:rsid w:val="0040595A"/>
    <w:rsid w:val="00406C9D"/>
    <w:rsid w:val="00407A82"/>
    <w:rsid w:val="0041044E"/>
    <w:rsid w:val="00411042"/>
    <w:rsid w:val="004128A5"/>
    <w:rsid w:val="00412FA1"/>
    <w:rsid w:val="0041315F"/>
    <w:rsid w:val="00413ADC"/>
    <w:rsid w:val="004147C7"/>
    <w:rsid w:val="0041615D"/>
    <w:rsid w:val="00416A36"/>
    <w:rsid w:val="00417013"/>
    <w:rsid w:val="004171B7"/>
    <w:rsid w:val="004173F5"/>
    <w:rsid w:val="004202F1"/>
    <w:rsid w:val="004203AA"/>
    <w:rsid w:val="00420FA1"/>
    <w:rsid w:val="00421147"/>
    <w:rsid w:val="004239F6"/>
    <w:rsid w:val="0042409F"/>
    <w:rsid w:val="00424130"/>
    <w:rsid w:val="00425E10"/>
    <w:rsid w:val="00426664"/>
    <w:rsid w:val="00426BA8"/>
    <w:rsid w:val="00426C78"/>
    <w:rsid w:val="00427352"/>
    <w:rsid w:val="0042795A"/>
    <w:rsid w:val="0043005E"/>
    <w:rsid w:val="004309F9"/>
    <w:rsid w:val="004317B7"/>
    <w:rsid w:val="00431CAE"/>
    <w:rsid w:val="00432264"/>
    <w:rsid w:val="0043505B"/>
    <w:rsid w:val="004350F8"/>
    <w:rsid w:val="004355BB"/>
    <w:rsid w:val="00435F16"/>
    <w:rsid w:val="00436235"/>
    <w:rsid w:val="004406B4"/>
    <w:rsid w:val="0044182E"/>
    <w:rsid w:val="00441898"/>
    <w:rsid w:val="00441B49"/>
    <w:rsid w:val="00443BEA"/>
    <w:rsid w:val="004444BE"/>
    <w:rsid w:val="00445D87"/>
    <w:rsid w:val="004460F2"/>
    <w:rsid w:val="00446476"/>
    <w:rsid w:val="00447D16"/>
    <w:rsid w:val="0045021A"/>
    <w:rsid w:val="00452CC3"/>
    <w:rsid w:val="004530BB"/>
    <w:rsid w:val="00453AFB"/>
    <w:rsid w:val="00454993"/>
    <w:rsid w:val="004563F0"/>
    <w:rsid w:val="00457315"/>
    <w:rsid w:val="00457D56"/>
    <w:rsid w:val="0046044A"/>
    <w:rsid w:val="00460A7B"/>
    <w:rsid w:val="00460E60"/>
    <w:rsid w:val="00462D8A"/>
    <w:rsid w:val="00463D61"/>
    <w:rsid w:val="004649A4"/>
    <w:rsid w:val="00465040"/>
    <w:rsid w:val="004655C0"/>
    <w:rsid w:val="00467D1A"/>
    <w:rsid w:val="00470493"/>
    <w:rsid w:val="00470C5F"/>
    <w:rsid w:val="0047201C"/>
    <w:rsid w:val="00472436"/>
    <w:rsid w:val="00472940"/>
    <w:rsid w:val="00473749"/>
    <w:rsid w:val="00473C71"/>
    <w:rsid w:val="00474093"/>
    <w:rsid w:val="00475A1F"/>
    <w:rsid w:val="00476257"/>
    <w:rsid w:val="00480238"/>
    <w:rsid w:val="00480F3D"/>
    <w:rsid w:val="00481074"/>
    <w:rsid w:val="0048292B"/>
    <w:rsid w:val="004842A8"/>
    <w:rsid w:val="00484366"/>
    <w:rsid w:val="004845F8"/>
    <w:rsid w:val="00484859"/>
    <w:rsid w:val="00484957"/>
    <w:rsid w:val="00484A6B"/>
    <w:rsid w:val="00485D5F"/>
    <w:rsid w:val="00486561"/>
    <w:rsid w:val="0048735F"/>
    <w:rsid w:val="00487F3D"/>
    <w:rsid w:val="00490D0D"/>
    <w:rsid w:val="004910D8"/>
    <w:rsid w:val="00491375"/>
    <w:rsid w:val="004921C1"/>
    <w:rsid w:val="00492401"/>
    <w:rsid w:val="00494026"/>
    <w:rsid w:val="004953F1"/>
    <w:rsid w:val="0049611B"/>
    <w:rsid w:val="0049637F"/>
    <w:rsid w:val="00497900"/>
    <w:rsid w:val="004A0B39"/>
    <w:rsid w:val="004A1081"/>
    <w:rsid w:val="004A1282"/>
    <w:rsid w:val="004A1E20"/>
    <w:rsid w:val="004A2B1E"/>
    <w:rsid w:val="004A2C8E"/>
    <w:rsid w:val="004A2CD7"/>
    <w:rsid w:val="004A3A22"/>
    <w:rsid w:val="004A50EE"/>
    <w:rsid w:val="004A6075"/>
    <w:rsid w:val="004A7035"/>
    <w:rsid w:val="004A71B1"/>
    <w:rsid w:val="004A7590"/>
    <w:rsid w:val="004A7D64"/>
    <w:rsid w:val="004B0CBE"/>
    <w:rsid w:val="004B2EFD"/>
    <w:rsid w:val="004B3759"/>
    <w:rsid w:val="004B40B5"/>
    <w:rsid w:val="004B4BCA"/>
    <w:rsid w:val="004B517A"/>
    <w:rsid w:val="004B6ECF"/>
    <w:rsid w:val="004C0EA8"/>
    <w:rsid w:val="004C21D9"/>
    <w:rsid w:val="004C243A"/>
    <w:rsid w:val="004C2476"/>
    <w:rsid w:val="004C311E"/>
    <w:rsid w:val="004C4322"/>
    <w:rsid w:val="004C4417"/>
    <w:rsid w:val="004C4475"/>
    <w:rsid w:val="004C4A1C"/>
    <w:rsid w:val="004C5D60"/>
    <w:rsid w:val="004C6139"/>
    <w:rsid w:val="004C675F"/>
    <w:rsid w:val="004C7503"/>
    <w:rsid w:val="004C7894"/>
    <w:rsid w:val="004C7921"/>
    <w:rsid w:val="004D0380"/>
    <w:rsid w:val="004D0C60"/>
    <w:rsid w:val="004D1065"/>
    <w:rsid w:val="004D17A0"/>
    <w:rsid w:val="004D2132"/>
    <w:rsid w:val="004D3BE3"/>
    <w:rsid w:val="004D3D47"/>
    <w:rsid w:val="004D4ADB"/>
    <w:rsid w:val="004D6558"/>
    <w:rsid w:val="004D7A87"/>
    <w:rsid w:val="004D7C9C"/>
    <w:rsid w:val="004E154C"/>
    <w:rsid w:val="004E1E09"/>
    <w:rsid w:val="004E277C"/>
    <w:rsid w:val="004E2D11"/>
    <w:rsid w:val="004E3572"/>
    <w:rsid w:val="004E4032"/>
    <w:rsid w:val="004E49DF"/>
    <w:rsid w:val="004E57AA"/>
    <w:rsid w:val="004E5AFF"/>
    <w:rsid w:val="004E7A02"/>
    <w:rsid w:val="004F00E6"/>
    <w:rsid w:val="004F04A3"/>
    <w:rsid w:val="004F0519"/>
    <w:rsid w:val="004F05B1"/>
    <w:rsid w:val="004F0C64"/>
    <w:rsid w:val="004F0CB1"/>
    <w:rsid w:val="004F0CD9"/>
    <w:rsid w:val="004F1053"/>
    <w:rsid w:val="004F109B"/>
    <w:rsid w:val="004F132E"/>
    <w:rsid w:val="004F150C"/>
    <w:rsid w:val="004F1FF1"/>
    <w:rsid w:val="004F2B0B"/>
    <w:rsid w:val="004F324D"/>
    <w:rsid w:val="004F371E"/>
    <w:rsid w:val="004F40FC"/>
    <w:rsid w:val="004F4248"/>
    <w:rsid w:val="004F46D9"/>
    <w:rsid w:val="004F4BC6"/>
    <w:rsid w:val="004F5262"/>
    <w:rsid w:val="004F591C"/>
    <w:rsid w:val="004F66AD"/>
    <w:rsid w:val="004F719D"/>
    <w:rsid w:val="004F7382"/>
    <w:rsid w:val="004F73D7"/>
    <w:rsid w:val="00501295"/>
    <w:rsid w:val="00501E4E"/>
    <w:rsid w:val="00503462"/>
    <w:rsid w:val="00503BC4"/>
    <w:rsid w:val="00504D31"/>
    <w:rsid w:val="00504F26"/>
    <w:rsid w:val="00505405"/>
    <w:rsid w:val="00505FF7"/>
    <w:rsid w:val="005064EB"/>
    <w:rsid w:val="0050724B"/>
    <w:rsid w:val="00507594"/>
    <w:rsid w:val="00507D71"/>
    <w:rsid w:val="005111CB"/>
    <w:rsid w:val="005121B3"/>
    <w:rsid w:val="00512BC4"/>
    <w:rsid w:val="00514431"/>
    <w:rsid w:val="00515299"/>
    <w:rsid w:val="005168DD"/>
    <w:rsid w:val="005170EA"/>
    <w:rsid w:val="005171C8"/>
    <w:rsid w:val="0052044D"/>
    <w:rsid w:val="00521F1C"/>
    <w:rsid w:val="005223B1"/>
    <w:rsid w:val="0052252F"/>
    <w:rsid w:val="0052283A"/>
    <w:rsid w:val="00522C85"/>
    <w:rsid w:val="00523675"/>
    <w:rsid w:val="00523B4E"/>
    <w:rsid w:val="005240C8"/>
    <w:rsid w:val="00524AE4"/>
    <w:rsid w:val="00525484"/>
    <w:rsid w:val="00525D0D"/>
    <w:rsid w:val="005264CF"/>
    <w:rsid w:val="00526EE0"/>
    <w:rsid w:val="00527B3B"/>
    <w:rsid w:val="00531674"/>
    <w:rsid w:val="0053202B"/>
    <w:rsid w:val="00532235"/>
    <w:rsid w:val="00532B02"/>
    <w:rsid w:val="00532E6F"/>
    <w:rsid w:val="00532F85"/>
    <w:rsid w:val="00533066"/>
    <w:rsid w:val="005341E0"/>
    <w:rsid w:val="00534432"/>
    <w:rsid w:val="00535299"/>
    <w:rsid w:val="00535D8F"/>
    <w:rsid w:val="00536C67"/>
    <w:rsid w:val="00537AE0"/>
    <w:rsid w:val="00540879"/>
    <w:rsid w:val="00540AA8"/>
    <w:rsid w:val="00541BF5"/>
    <w:rsid w:val="00541EBB"/>
    <w:rsid w:val="00542F6D"/>
    <w:rsid w:val="00543473"/>
    <w:rsid w:val="00543673"/>
    <w:rsid w:val="0054383B"/>
    <w:rsid w:val="00543ECD"/>
    <w:rsid w:val="00544C7F"/>
    <w:rsid w:val="00544E47"/>
    <w:rsid w:val="005457BB"/>
    <w:rsid w:val="00546D9F"/>
    <w:rsid w:val="00547B9C"/>
    <w:rsid w:val="00550AAB"/>
    <w:rsid w:val="00554AA1"/>
    <w:rsid w:val="005558F0"/>
    <w:rsid w:val="00556526"/>
    <w:rsid w:val="00556868"/>
    <w:rsid w:val="0055718A"/>
    <w:rsid w:val="0056002E"/>
    <w:rsid w:val="00560CF3"/>
    <w:rsid w:val="00561E4E"/>
    <w:rsid w:val="00562050"/>
    <w:rsid w:val="005628ED"/>
    <w:rsid w:val="00563483"/>
    <w:rsid w:val="00563A0C"/>
    <w:rsid w:val="0056435A"/>
    <w:rsid w:val="00565DA0"/>
    <w:rsid w:val="00566431"/>
    <w:rsid w:val="0056660B"/>
    <w:rsid w:val="00566BAD"/>
    <w:rsid w:val="00566DD3"/>
    <w:rsid w:val="005672C7"/>
    <w:rsid w:val="00567727"/>
    <w:rsid w:val="00567930"/>
    <w:rsid w:val="00567B8F"/>
    <w:rsid w:val="00567FD1"/>
    <w:rsid w:val="0057020A"/>
    <w:rsid w:val="005705C0"/>
    <w:rsid w:val="00570D0F"/>
    <w:rsid w:val="00570E66"/>
    <w:rsid w:val="00571601"/>
    <w:rsid w:val="00572AE5"/>
    <w:rsid w:val="0057348C"/>
    <w:rsid w:val="00573DD6"/>
    <w:rsid w:val="005742C9"/>
    <w:rsid w:val="005761AC"/>
    <w:rsid w:val="00576AF7"/>
    <w:rsid w:val="00577F8B"/>
    <w:rsid w:val="00580B0E"/>
    <w:rsid w:val="00581024"/>
    <w:rsid w:val="0058318B"/>
    <w:rsid w:val="005839C7"/>
    <w:rsid w:val="00583F9D"/>
    <w:rsid w:val="00586142"/>
    <w:rsid w:val="0058666E"/>
    <w:rsid w:val="005866B5"/>
    <w:rsid w:val="0058740E"/>
    <w:rsid w:val="005905E4"/>
    <w:rsid w:val="0059157B"/>
    <w:rsid w:val="00592D0A"/>
    <w:rsid w:val="00592ECD"/>
    <w:rsid w:val="0059447B"/>
    <w:rsid w:val="00594A43"/>
    <w:rsid w:val="005954B8"/>
    <w:rsid w:val="00596982"/>
    <w:rsid w:val="005977BB"/>
    <w:rsid w:val="005978DE"/>
    <w:rsid w:val="005A0FF6"/>
    <w:rsid w:val="005A10B1"/>
    <w:rsid w:val="005A1594"/>
    <w:rsid w:val="005A1A06"/>
    <w:rsid w:val="005A1BBD"/>
    <w:rsid w:val="005A1F54"/>
    <w:rsid w:val="005A2DAE"/>
    <w:rsid w:val="005A33DF"/>
    <w:rsid w:val="005A5A88"/>
    <w:rsid w:val="005A5CF3"/>
    <w:rsid w:val="005A5E6D"/>
    <w:rsid w:val="005A5FC4"/>
    <w:rsid w:val="005A660A"/>
    <w:rsid w:val="005A6C58"/>
    <w:rsid w:val="005A7015"/>
    <w:rsid w:val="005B1048"/>
    <w:rsid w:val="005B1EC6"/>
    <w:rsid w:val="005B2F0C"/>
    <w:rsid w:val="005B2F60"/>
    <w:rsid w:val="005B3991"/>
    <w:rsid w:val="005B40EE"/>
    <w:rsid w:val="005B46DC"/>
    <w:rsid w:val="005B4B91"/>
    <w:rsid w:val="005B5398"/>
    <w:rsid w:val="005C07B4"/>
    <w:rsid w:val="005C0867"/>
    <w:rsid w:val="005C1BC6"/>
    <w:rsid w:val="005C20EE"/>
    <w:rsid w:val="005C2DB4"/>
    <w:rsid w:val="005C37C4"/>
    <w:rsid w:val="005C3A62"/>
    <w:rsid w:val="005C3E66"/>
    <w:rsid w:val="005C5EF4"/>
    <w:rsid w:val="005C623C"/>
    <w:rsid w:val="005C6B7A"/>
    <w:rsid w:val="005C71E8"/>
    <w:rsid w:val="005D0372"/>
    <w:rsid w:val="005D09BE"/>
    <w:rsid w:val="005D0E32"/>
    <w:rsid w:val="005D0F36"/>
    <w:rsid w:val="005D1383"/>
    <w:rsid w:val="005D1E9C"/>
    <w:rsid w:val="005D2780"/>
    <w:rsid w:val="005D3452"/>
    <w:rsid w:val="005D49F2"/>
    <w:rsid w:val="005D55A8"/>
    <w:rsid w:val="005D6E4E"/>
    <w:rsid w:val="005D6F3A"/>
    <w:rsid w:val="005E0813"/>
    <w:rsid w:val="005E09DC"/>
    <w:rsid w:val="005E0A5A"/>
    <w:rsid w:val="005E1191"/>
    <w:rsid w:val="005E13EE"/>
    <w:rsid w:val="005E1423"/>
    <w:rsid w:val="005E1DCA"/>
    <w:rsid w:val="005E1F4D"/>
    <w:rsid w:val="005E413A"/>
    <w:rsid w:val="005E4DD4"/>
    <w:rsid w:val="005E5742"/>
    <w:rsid w:val="005E5DE1"/>
    <w:rsid w:val="005E5FD4"/>
    <w:rsid w:val="005E601A"/>
    <w:rsid w:val="005E6763"/>
    <w:rsid w:val="005E77E7"/>
    <w:rsid w:val="005E7940"/>
    <w:rsid w:val="005F05FC"/>
    <w:rsid w:val="005F060F"/>
    <w:rsid w:val="005F25D8"/>
    <w:rsid w:val="005F27B6"/>
    <w:rsid w:val="005F4151"/>
    <w:rsid w:val="005F424B"/>
    <w:rsid w:val="005F4414"/>
    <w:rsid w:val="005F50D3"/>
    <w:rsid w:val="005F5A05"/>
    <w:rsid w:val="005F5D2D"/>
    <w:rsid w:val="005F5FB4"/>
    <w:rsid w:val="005F67DA"/>
    <w:rsid w:val="005F6EC4"/>
    <w:rsid w:val="005F7211"/>
    <w:rsid w:val="00600D01"/>
    <w:rsid w:val="00601013"/>
    <w:rsid w:val="00602ADF"/>
    <w:rsid w:val="00603139"/>
    <w:rsid w:val="00603339"/>
    <w:rsid w:val="00605E88"/>
    <w:rsid w:val="006072F4"/>
    <w:rsid w:val="00610965"/>
    <w:rsid w:val="006111B3"/>
    <w:rsid w:val="006111D6"/>
    <w:rsid w:val="006114ED"/>
    <w:rsid w:val="00613E32"/>
    <w:rsid w:val="0061414E"/>
    <w:rsid w:val="006141AB"/>
    <w:rsid w:val="006142B4"/>
    <w:rsid w:val="006144D0"/>
    <w:rsid w:val="00614C55"/>
    <w:rsid w:val="00614D7C"/>
    <w:rsid w:val="006153DE"/>
    <w:rsid w:val="0061615F"/>
    <w:rsid w:val="006163B5"/>
    <w:rsid w:val="00616D77"/>
    <w:rsid w:val="00616E02"/>
    <w:rsid w:val="00620157"/>
    <w:rsid w:val="00622128"/>
    <w:rsid w:val="006237D9"/>
    <w:rsid w:val="006243F2"/>
    <w:rsid w:val="00624CC5"/>
    <w:rsid w:val="006253FB"/>
    <w:rsid w:val="00630592"/>
    <w:rsid w:val="00631655"/>
    <w:rsid w:val="006317BA"/>
    <w:rsid w:val="00632AA6"/>
    <w:rsid w:val="00633639"/>
    <w:rsid w:val="006336FB"/>
    <w:rsid w:val="00637857"/>
    <w:rsid w:val="00637E49"/>
    <w:rsid w:val="006407F4"/>
    <w:rsid w:val="0064130B"/>
    <w:rsid w:val="006420FB"/>
    <w:rsid w:val="006443F8"/>
    <w:rsid w:val="00644522"/>
    <w:rsid w:val="006470D0"/>
    <w:rsid w:val="006470D5"/>
    <w:rsid w:val="00647417"/>
    <w:rsid w:val="0064766A"/>
    <w:rsid w:val="0065040A"/>
    <w:rsid w:val="006513E0"/>
    <w:rsid w:val="006515DF"/>
    <w:rsid w:val="00651DB5"/>
    <w:rsid w:val="00651F4F"/>
    <w:rsid w:val="006527E5"/>
    <w:rsid w:val="0065293D"/>
    <w:rsid w:val="006570D8"/>
    <w:rsid w:val="00661DF2"/>
    <w:rsid w:val="006650F9"/>
    <w:rsid w:val="006659CC"/>
    <w:rsid w:val="00667EE0"/>
    <w:rsid w:val="00667FE4"/>
    <w:rsid w:val="006709D2"/>
    <w:rsid w:val="00670AE5"/>
    <w:rsid w:val="0067125E"/>
    <w:rsid w:val="0067200A"/>
    <w:rsid w:val="006727EA"/>
    <w:rsid w:val="00673286"/>
    <w:rsid w:val="00674133"/>
    <w:rsid w:val="00674C32"/>
    <w:rsid w:val="00675966"/>
    <w:rsid w:val="00675D40"/>
    <w:rsid w:val="0068070A"/>
    <w:rsid w:val="00680AE4"/>
    <w:rsid w:val="00681F9F"/>
    <w:rsid w:val="006820A2"/>
    <w:rsid w:val="00682FFD"/>
    <w:rsid w:val="00683AC4"/>
    <w:rsid w:val="00683E70"/>
    <w:rsid w:val="0068571D"/>
    <w:rsid w:val="0068593F"/>
    <w:rsid w:val="00685B2B"/>
    <w:rsid w:val="00685D62"/>
    <w:rsid w:val="00686C69"/>
    <w:rsid w:val="00686D12"/>
    <w:rsid w:val="006870DF"/>
    <w:rsid w:val="00687C15"/>
    <w:rsid w:val="00687FB9"/>
    <w:rsid w:val="006909C0"/>
    <w:rsid w:val="006933E3"/>
    <w:rsid w:val="0069371A"/>
    <w:rsid w:val="00693A1B"/>
    <w:rsid w:val="00694426"/>
    <w:rsid w:val="00694D19"/>
    <w:rsid w:val="00697086"/>
    <w:rsid w:val="00697689"/>
    <w:rsid w:val="006A5A0F"/>
    <w:rsid w:val="006A613E"/>
    <w:rsid w:val="006A65FC"/>
    <w:rsid w:val="006A7FA4"/>
    <w:rsid w:val="006B0962"/>
    <w:rsid w:val="006B0D2B"/>
    <w:rsid w:val="006B16F6"/>
    <w:rsid w:val="006B1D9A"/>
    <w:rsid w:val="006B28AF"/>
    <w:rsid w:val="006B428A"/>
    <w:rsid w:val="006B5B69"/>
    <w:rsid w:val="006B6DA9"/>
    <w:rsid w:val="006B7910"/>
    <w:rsid w:val="006B7A2C"/>
    <w:rsid w:val="006C158B"/>
    <w:rsid w:val="006C2B5A"/>
    <w:rsid w:val="006C336D"/>
    <w:rsid w:val="006C3B11"/>
    <w:rsid w:val="006C4DD5"/>
    <w:rsid w:val="006C5213"/>
    <w:rsid w:val="006C52AB"/>
    <w:rsid w:val="006C5648"/>
    <w:rsid w:val="006C5D0D"/>
    <w:rsid w:val="006C7390"/>
    <w:rsid w:val="006C7E9E"/>
    <w:rsid w:val="006D0DCD"/>
    <w:rsid w:val="006D0E5E"/>
    <w:rsid w:val="006D0E98"/>
    <w:rsid w:val="006D1A74"/>
    <w:rsid w:val="006D2478"/>
    <w:rsid w:val="006D31CA"/>
    <w:rsid w:val="006D55D6"/>
    <w:rsid w:val="006D5BF9"/>
    <w:rsid w:val="006D676D"/>
    <w:rsid w:val="006D6EB2"/>
    <w:rsid w:val="006E0570"/>
    <w:rsid w:val="006E0FB6"/>
    <w:rsid w:val="006E15D5"/>
    <w:rsid w:val="006E184A"/>
    <w:rsid w:val="006E1FE8"/>
    <w:rsid w:val="006E2603"/>
    <w:rsid w:val="006E2DF3"/>
    <w:rsid w:val="006E43AE"/>
    <w:rsid w:val="006E47B7"/>
    <w:rsid w:val="006E4900"/>
    <w:rsid w:val="006E4C95"/>
    <w:rsid w:val="006E539A"/>
    <w:rsid w:val="006E61CC"/>
    <w:rsid w:val="006E6393"/>
    <w:rsid w:val="006E6E2B"/>
    <w:rsid w:val="006E7138"/>
    <w:rsid w:val="006E7973"/>
    <w:rsid w:val="006E7BAA"/>
    <w:rsid w:val="006F03E7"/>
    <w:rsid w:val="006F0689"/>
    <w:rsid w:val="006F33BA"/>
    <w:rsid w:val="006F35C5"/>
    <w:rsid w:val="006F35D6"/>
    <w:rsid w:val="006F37D1"/>
    <w:rsid w:val="006F3F57"/>
    <w:rsid w:val="006F45D3"/>
    <w:rsid w:val="006F4C05"/>
    <w:rsid w:val="006F4EA0"/>
    <w:rsid w:val="006F53E1"/>
    <w:rsid w:val="006F67C2"/>
    <w:rsid w:val="006F6902"/>
    <w:rsid w:val="006F691B"/>
    <w:rsid w:val="006F7FC3"/>
    <w:rsid w:val="00700040"/>
    <w:rsid w:val="00700806"/>
    <w:rsid w:val="00700CE3"/>
    <w:rsid w:val="00701BD8"/>
    <w:rsid w:val="00702A21"/>
    <w:rsid w:val="00702EAB"/>
    <w:rsid w:val="00703D54"/>
    <w:rsid w:val="00704FE9"/>
    <w:rsid w:val="00705D86"/>
    <w:rsid w:val="00706D3A"/>
    <w:rsid w:val="00707140"/>
    <w:rsid w:val="0070772B"/>
    <w:rsid w:val="007102B6"/>
    <w:rsid w:val="0071090F"/>
    <w:rsid w:val="00711409"/>
    <w:rsid w:val="00711690"/>
    <w:rsid w:val="0071170F"/>
    <w:rsid w:val="00711A41"/>
    <w:rsid w:val="0071237A"/>
    <w:rsid w:val="007130E5"/>
    <w:rsid w:val="0071392F"/>
    <w:rsid w:val="00715359"/>
    <w:rsid w:val="00715DEF"/>
    <w:rsid w:val="0071658B"/>
    <w:rsid w:val="007178D3"/>
    <w:rsid w:val="00717E2B"/>
    <w:rsid w:val="00717EF4"/>
    <w:rsid w:val="0072008F"/>
    <w:rsid w:val="007207B9"/>
    <w:rsid w:val="007207FD"/>
    <w:rsid w:val="00720C57"/>
    <w:rsid w:val="00721696"/>
    <w:rsid w:val="007222A7"/>
    <w:rsid w:val="00722D3F"/>
    <w:rsid w:val="00722DC0"/>
    <w:rsid w:val="007237F8"/>
    <w:rsid w:val="00723E21"/>
    <w:rsid w:val="007250CF"/>
    <w:rsid w:val="00725585"/>
    <w:rsid w:val="00725EF5"/>
    <w:rsid w:val="0073054A"/>
    <w:rsid w:val="00731889"/>
    <w:rsid w:val="00731D06"/>
    <w:rsid w:val="0073203B"/>
    <w:rsid w:val="00734BC3"/>
    <w:rsid w:val="00735997"/>
    <w:rsid w:val="00735C24"/>
    <w:rsid w:val="007360DF"/>
    <w:rsid w:val="00736953"/>
    <w:rsid w:val="00740CA4"/>
    <w:rsid w:val="00740E55"/>
    <w:rsid w:val="00742837"/>
    <w:rsid w:val="0074383C"/>
    <w:rsid w:val="00743A6B"/>
    <w:rsid w:val="0074400E"/>
    <w:rsid w:val="007442B9"/>
    <w:rsid w:val="007455D0"/>
    <w:rsid w:val="00745D2E"/>
    <w:rsid w:val="00746057"/>
    <w:rsid w:val="007463FC"/>
    <w:rsid w:val="00746CF0"/>
    <w:rsid w:val="00747D5D"/>
    <w:rsid w:val="0075070C"/>
    <w:rsid w:val="00751819"/>
    <w:rsid w:val="00751921"/>
    <w:rsid w:val="00752C3D"/>
    <w:rsid w:val="00753D49"/>
    <w:rsid w:val="00753EE2"/>
    <w:rsid w:val="007550D8"/>
    <w:rsid w:val="00755C29"/>
    <w:rsid w:val="0075659A"/>
    <w:rsid w:val="00757500"/>
    <w:rsid w:val="00757717"/>
    <w:rsid w:val="0075792F"/>
    <w:rsid w:val="00757C70"/>
    <w:rsid w:val="00757C8C"/>
    <w:rsid w:val="00760804"/>
    <w:rsid w:val="00760F29"/>
    <w:rsid w:val="00761081"/>
    <w:rsid w:val="00761C78"/>
    <w:rsid w:val="00762A6A"/>
    <w:rsid w:val="0076587C"/>
    <w:rsid w:val="00765E04"/>
    <w:rsid w:val="007666B9"/>
    <w:rsid w:val="00767662"/>
    <w:rsid w:val="00767817"/>
    <w:rsid w:val="00770CE1"/>
    <w:rsid w:val="00771577"/>
    <w:rsid w:val="00773C27"/>
    <w:rsid w:val="00773E20"/>
    <w:rsid w:val="00774700"/>
    <w:rsid w:val="007749A8"/>
    <w:rsid w:val="00774FBB"/>
    <w:rsid w:val="0077560C"/>
    <w:rsid w:val="007756DB"/>
    <w:rsid w:val="00775A9E"/>
    <w:rsid w:val="00775B93"/>
    <w:rsid w:val="007761E7"/>
    <w:rsid w:val="0077676A"/>
    <w:rsid w:val="007775B3"/>
    <w:rsid w:val="00780B78"/>
    <w:rsid w:val="00780DBB"/>
    <w:rsid w:val="00781087"/>
    <w:rsid w:val="0078136F"/>
    <w:rsid w:val="00782043"/>
    <w:rsid w:val="007826DA"/>
    <w:rsid w:val="00783026"/>
    <w:rsid w:val="0078389C"/>
    <w:rsid w:val="0078448A"/>
    <w:rsid w:val="00784B1F"/>
    <w:rsid w:val="00785ACE"/>
    <w:rsid w:val="00785B65"/>
    <w:rsid w:val="00785B99"/>
    <w:rsid w:val="00785DCD"/>
    <w:rsid w:val="00785E84"/>
    <w:rsid w:val="00786280"/>
    <w:rsid w:val="0078638F"/>
    <w:rsid w:val="00786ADC"/>
    <w:rsid w:val="00790BA2"/>
    <w:rsid w:val="00790CB4"/>
    <w:rsid w:val="007923A1"/>
    <w:rsid w:val="007928D8"/>
    <w:rsid w:val="00792C1D"/>
    <w:rsid w:val="00795318"/>
    <w:rsid w:val="00795D9B"/>
    <w:rsid w:val="00796233"/>
    <w:rsid w:val="007974C2"/>
    <w:rsid w:val="007977AE"/>
    <w:rsid w:val="007A0087"/>
    <w:rsid w:val="007A1356"/>
    <w:rsid w:val="007A1A25"/>
    <w:rsid w:val="007A3235"/>
    <w:rsid w:val="007A3426"/>
    <w:rsid w:val="007A34BE"/>
    <w:rsid w:val="007A36ED"/>
    <w:rsid w:val="007A4B3D"/>
    <w:rsid w:val="007A4E1E"/>
    <w:rsid w:val="007A5048"/>
    <w:rsid w:val="007A5E70"/>
    <w:rsid w:val="007A7B6C"/>
    <w:rsid w:val="007B02D4"/>
    <w:rsid w:val="007B1CAC"/>
    <w:rsid w:val="007B22A8"/>
    <w:rsid w:val="007B2A83"/>
    <w:rsid w:val="007B2D84"/>
    <w:rsid w:val="007B3426"/>
    <w:rsid w:val="007B3456"/>
    <w:rsid w:val="007B3903"/>
    <w:rsid w:val="007B4046"/>
    <w:rsid w:val="007B4BCB"/>
    <w:rsid w:val="007B54AE"/>
    <w:rsid w:val="007B6823"/>
    <w:rsid w:val="007C016E"/>
    <w:rsid w:val="007C031A"/>
    <w:rsid w:val="007C0BA4"/>
    <w:rsid w:val="007C1665"/>
    <w:rsid w:val="007C16F4"/>
    <w:rsid w:val="007C1F88"/>
    <w:rsid w:val="007C2563"/>
    <w:rsid w:val="007C376B"/>
    <w:rsid w:val="007C48C3"/>
    <w:rsid w:val="007D091C"/>
    <w:rsid w:val="007D1B14"/>
    <w:rsid w:val="007D1DD6"/>
    <w:rsid w:val="007D2035"/>
    <w:rsid w:val="007D27A4"/>
    <w:rsid w:val="007D2CA6"/>
    <w:rsid w:val="007D3CE4"/>
    <w:rsid w:val="007D4B51"/>
    <w:rsid w:val="007D58CD"/>
    <w:rsid w:val="007D60C4"/>
    <w:rsid w:val="007D624C"/>
    <w:rsid w:val="007D6790"/>
    <w:rsid w:val="007D7546"/>
    <w:rsid w:val="007D7FF5"/>
    <w:rsid w:val="007E0558"/>
    <w:rsid w:val="007E0991"/>
    <w:rsid w:val="007E0E66"/>
    <w:rsid w:val="007E0ED4"/>
    <w:rsid w:val="007E0FC1"/>
    <w:rsid w:val="007E1879"/>
    <w:rsid w:val="007E42DF"/>
    <w:rsid w:val="007E4AEE"/>
    <w:rsid w:val="007E6D5E"/>
    <w:rsid w:val="007E7402"/>
    <w:rsid w:val="007E7468"/>
    <w:rsid w:val="007E74B7"/>
    <w:rsid w:val="007F0E65"/>
    <w:rsid w:val="007F0F89"/>
    <w:rsid w:val="007F2697"/>
    <w:rsid w:val="007F298D"/>
    <w:rsid w:val="007F2F25"/>
    <w:rsid w:val="007F35FB"/>
    <w:rsid w:val="007F3708"/>
    <w:rsid w:val="007F3B45"/>
    <w:rsid w:val="007F4190"/>
    <w:rsid w:val="007F7407"/>
    <w:rsid w:val="007F7941"/>
    <w:rsid w:val="00800AC5"/>
    <w:rsid w:val="00800B4A"/>
    <w:rsid w:val="00801D28"/>
    <w:rsid w:val="008022FE"/>
    <w:rsid w:val="00802E8A"/>
    <w:rsid w:val="008032AC"/>
    <w:rsid w:val="0080351D"/>
    <w:rsid w:val="0080352D"/>
    <w:rsid w:val="008037F3"/>
    <w:rsid w:val="00804413"/>
    <w:rsid w:val="00805A11"/>
    <w:rsid w:val="00805FCE"/>
    <w:rsid w:val="00806686"/>
    <w:rsid w:val="00807A5A"/>
    <w:rsid w:val="00807AE3"/>
    <w:rsid w:val="00807B39"/>
    <w:rsid w:val="00807DC4"/>
    <w:rsid w:val="00810A54"/>
    <w:rsid w:val="008115E8"/>
    <w:rsid w:val="00811924"/>
    <w:rsid w:val="00812356"/>
    <w:rsid w:val="00812D52"/>
    <w:rsid w:val="0081380F"/>
    <w:rsid w:val="00815DF6"/>
    <w:rsid w:val="00817EC1"/>
    <w:rsid w:val="00817F7A"/>
    <w:rsid w:val="00820122"/>
    <w:rsid w:val="00820600"/>
    <w:rsid w:val="00820D67"/>
    <w:rsid w:val="00820FE5"/>
    <w:rsid w:val="00821C0E"/>
    <w:rsid w:val="008226FB"/>
    <w:rsid w:val="00822C51"/>
    <w:rsid w:val="008232F2"/>
    <w:rsid w:val="00823576"/>
    <w:rsid w:val="008235FC"/>
    <w:rsid w:val="00825918"/>
    <w:rsid w:val="008259C2"/>
    <w:rsid w:val="00826359"/>
    <w:rsid w:val="00827C0C"/>
    <w:rsid w:val="0083058F"/>
    <w:rsid w:val="00830E24"/>
    <w:rsid w:val="00831684"/>
    <w:rsid w:val="008318E1"/>
    <w:rsid w:val="008334F6"/>
    <w:rsid w:val="00833ACB"/>
    <w:rsid w:val="00833DB7"/>
    <w:rsid w:val="008354C9"/>
    <w:rsid w:val="00836F30"/>
    <w:rsid w:val="00837152"/>
    <w:rsid w:val="00837B13"/>
    <w:rsid w:val="00841664"/>
    <w:rsid w:val="00843B14"/>
    <w:rsid w:val="00845106"/>
    <w:rsid w:val="00845329"/>
    <w:rsid w:val="008456F8"/>
    <w:rsid w:val="0084790B"/>
    <w:rsid w:val="00847CE6"/>
    <w:rsid w:val="00847D4C"/>
    <w:rsid w:val="00850153"/>
    <w:rsid w:val="00850448"/>
    <w:rsid w:val="008507C8"/>
    <w:rsid w:val="008509D6"/>
    <w:rsid w:val="00850CE8"/>
    <w:rsid w:val="0085101A"/>
    <w:rsid w:val="00851A5A"/>
    <w:rsid w:val="00853722"/>
    <w:rsid w:val="008540B9"/>
    <w:rsid w:val="00855ED0"/>
    <w:rsid w:val="00855F15"/>
    <w:rsid w:val="00856E2B"/>
    <w:rsid w:val="00856E6E"/>
    <w:rsid w:val="00856FDD"/>
    <w:rsid w:val="00860CAD"/>
    <w:rsid w:val="008610E2"/>
    <w:rsid w:val="008617C9"/>
    <w:rsid w:val="00862884"/>
    <w:rsid w:val="00863B26"/>
    <w:rsid w:val="0086459E"/>
    <w:rsid w:val="00864B4B"/>
    <w:rsid w:val="00864F0C"/>
    <w:rsid w:val="0086553C"/>
    <w:rsid w:val="00865627"/>
    <w:rsid w:val="008677E2"/>
    <w:rsid w:val="00867BFF"/>
    <w:rsid w:val="00867CB7"/>
    <w:rsid w:val="008711F7"/>
    <w:rsid w:val="00872459"/>
    <w:rsid w:val="00872540"/>
    <w:rsid w:val="00872743"/>
    <w:rsid w:val="00873421"/>
    <w:rsid w:val="0087380C"/>
    <w:rsid w:val="00873CDE"/>
    <w:rsid w:val="00874A56"/>
    <w:rsid w:val="00874AF6"/>
    <w:rsid w:val="008752A4"/>
    <w:rsid w:val="00875CF4"/>
    <w:rsid w:val="00877DA8"/>
    <w:rsid w:val="0088058E"/>
    <w:rsid w:val="00880B02"/>
    <w:rsid w:val="00882253"/>
    <w:rsid w:val="0088238C"/>
    <w:rsid w:val="00882BAC"/>
    <w:rsid w:val="008849CA"/>
    <w:rsid w:val="00885C26"/>
    <w:rsid w:val="00885F5A"/>
    <w:rsid w:val="00886A0C"/>
    <w:rsid w:val="0088705E"/>
    <w:rsid w:val="0088763E"/>
    <w:rsid w:val="00887D0B"/>
    <w:rsid w:val="00890E51"/>
    <w:rsid w:val="00891920"/>
    <w:rsid w:val="00893477"/>
    <w:rsid w:val="008935A5"/>
    <w:rsid w:val="00893DDD"/>
    <w:rsid w:val="00894960"/>
    <w:rsid w:val="008955BE"/>
    <w:rsid w:val="0089589A"/>
    <w:rsid w:val="00895C59"/>
    <w:rsid w:val="00895C5F"/>
    <w:rsid w:val="008963F0"/>
    <w:rsid w:val="00896C37"/>
    <w:rsid w:val="0089784B"/>
    <w:rsid w:val="00897DE2"/>
    <w:rsid w:val="008A05C2"/>
    <w:rsid w:val="008A0DB1"/>
    <w:rsid w:val="008A1325"/>
    <w:rsid w:val="008A1954"/>
    <w:rsid w:val="008A1ED6"/>
    <w:rsid w:val="008A2DC4"/>
    <w:rsid w:val="008A3095"/>
    <w:rsid w:val="008A380B"/>
    <w:rsid w:val="008A3DB9"/>
    <w:rsid w:val="008A419B"/>
    <w:rsid w:val="008A46FC"/>
    <w:rsid w:val="008A54BE"/>
    <w:rsid w:val="008B0F7D"/>
    <w:rsid w:val="008B13D8"/>
    <w:rsid w:val="008B1405"/>
    <w:rsid w:val="008B1582"/>
    <w:rsid w:val="008B25A9"/>
    <w:rsid w:val="008B25E6"/>
    <w:rsid w:val="008B2843"/>
    <w:rsid w:val="008B32A1"/>
    <w:rsid w:val="008B3D14"/>
    <w:rsid w:val="008B407D"/>
    <w:rsid w:val="008B410D"/>
    <w:rsid w:val="008B4A81"/>
    <w:rsid w:val="008B5FCC"/>
    <w:rsid w:val="008B68FC"/>
    <w:rsid w:val="008B6921"/>
    <w:rsid w:val="008B6CFB"/>
    <w:rsid w:val="008B735A"/>
    <w:rsid w:val="008B7875"/>
    <w:rsid w:val="008C013B"/>
    <w:rsid w:val="008C08B8"/>
    <w:rsid w:val="008C10C3"/>
    <w:rsid w:val="008C19D9"/>
    <w:rsid w:val="008C1F7C"/>
    <w:rsid w:val="008C262B"/>
    <w:rsid w:val="008C307E"/>
    <w:rsid w:val="008C36C8"/>
    <w:rsid w:val="008C3C95"/>
    <w:rsid w:val="008C4018"/>
    <w:rsid w:val="008C4046"/>
    <w:rsid w:val="008C43C5"/>
    <w:rsid w:val="008C469A"/>
    <w:rsid w:val="008C5F14"/>
    <w:rsid w:val="008C6E18"/>
    <w:rsid w:val="008C7A49"/>
    <w:rsid w:val="008C7F10"/>
    <w:rsid w:val="008D0219"/>
    <w:rsid w:val="008D0391"/>
    <w:rsid w:val="008D192F"/>
    <w:rsid w:val="008D1950"/>
    <w:rsid w:val="008D1B76"/>
    <w:rsid w:val="008D2A90"/>
    <w:rsid w:val="008D3205"/>
    <w:rsid w:val="008D3400"/>
    <w:rsid w:val="008D3433"/>
    <w:rsid w:val="008D366A"/>
    <w:rsid w:val="008D41EC"/>
    <w:rsid w:val="008D4275"/>
    <w:rsid w:val="008D441E"/>
    <w:rsid w:val="008D4D5E"/>
    <w:rsid w:val="008D5745"/>
    <w:rsid w:val="008D59A8"/>
    <w:rsid w:val="008D6503"/>
    <w:rsid w:val="008E0394"/>
    <w:rsid w:val="008E0A93"/>
    <w:rsid w:val="008E0F34"/>
    <w:rsid w:val="008E167D"/>
    <w:rsid w:val="008E267E"/>
    <w:rsid w:val="008E52B6"/>
    <w:rsid w:val="008E541E"/>
    <w:rsid w:val="008E5DA1"/>
    <w:rsid w:val="008E6658"/>
    <w:rsid w:val="008E7435"/>
    <w:rsid w:val="008E7DFA"/>
    <w:rsid w:val="008F1828"/>
    <w:rsid w:val="008F191C"/>
    <w:rsid w:val="008F1C78"/>
    <w:rsid w:val="008F2B3D"/>
    <w:rsid w:val="008F3AE1"/>
    <w:rsid w:val="008F3E4E"/>
    <w:rsid w:val="008F6FCE"/>
    <w:rsid w:val="008F79B9"/>
    <w:rsid w:val="00900A36"/>
    <w:rsid w:val="00901ACA"/>
    <w:rsid w:val="00901EFD"/>
    <w:rsid w:val="00902842"/>
    <w:rsid w:val="009053CF"/>
    <w:rsid w:val="00905488"/>
    <w:rsid w:val="00905938"/>
    <w:rsid w:val="00905AAB"/>
    <w:rsid w:val="00905B1D"/>
    <w:rsid w:val="0090754B"/>
    <w:rsid w:val="00907704"/>
    <w:rsid w:val="00907802"/>
    <w:rsid w:val="00910CCD"/>
    <w:rsid w:val="009113FC"/>
    <w:rsid w:val="009117E3"/>
    <w:rsid w:val="00913099"/>
    <w:rsid w:val="00914150"/>
    <w:rsid w:val="00914729"/>
    <w:rsid w:val="00914A1E"/>
    <w:rsid w:val="00915CE1"/>
    <w:rsid w:val="00915DDA"/>
    <w:rsid w:val="00917F6B"/>
    <w:rsid w:val="00920202"/>
    <w:rsid w:val="009215D0"/>
    <w:rsid w:val="009233A3"/>
    <w:rsid w:val="00924B2F"/>
    <w:rsid w:val="009263D2"/>
    <w:rsid w:val="00926B36"/>
    <w:rsid w:val="00932B5D"/>
    <w:rsid w:val="009338CB"/>
    <w:rsid w:val="00937B47"/>
    <w:rsid w:val="009401EF"/>
    <w:rsid w:val="00940850"/>
    <w:rsid w:val="00941043"/>
    <w:rsid w:val="00941EBA"/>
    <w:rsid w:val="00942510"/>
    <w:rsid w:val="009435D7"/>
    <w:rsid w:val="00943EC5"/>
    <w:rsid w:val="00944967"/>
    <w:rsid w:val="00946162"/>
    <w:rsid w:val="009466D9"/>
    <w:rsid w:val="009475F6"/>
    <w:rsid w:val="00947A48"/>
    <w:rsid w:val="00950F36"/>
    <w:rsid w:val="00952AAC"/>
    <w:rsid w:val="00952FD8"/>
    <w:rsid w:val="0095345D"/>
    <w:rsid w:val="009536C5"/>
    <w:rsid w:val="00953D77"/>
    <w:rsid w:val="009547C2"/>
    <w:rsid w:val="00956498"/>
    <w:rsid w:val="00956574"/>
    <w:rsid w:val="00956F4C"/>
    <w:rsid w:val="00957B86"/>
    <w:rsid w:val="00960103"/>
    <w:rsid w:val="009601B6"/>
    <w:rsid w:val="00960938"/>
    <w:rsid w:val="009636DD"/>
    <w:rsid w:val="009636FD"/>
    <w:rsid w:val="00964DD7"/>
    <w:rsid w:val="00964EFB"/>
    <w:rsid w:val="009668BC"/>
    <w:rsid w:val="009668C8"/>
    <w:rsid w:val="00967DA6"/>
    <w:rsid w:val="00970426"/>
    <w:rsid w:val="009740B4"/>
    <w:rsid w:val="00974983"/>
    <w:rsid w:val="00974E46"/>
    <w:rsid w:val="00976235"/>
    <w:rsid w:val="00977C4F"/>
    <w:rsid w:val="009816FE"/>
    <w:rsid w:val="00982183"/>
    <w:rsid w:val="00982D9A"/>
    <w:rsid w:val="00983AED"/>
    <w:rsid w:val="00984750"/>
    <w:rsid w:val="00984BE7"/>
    <w:rsid w:val="00984CAB"/>
    <w:rsid w:val="0098505E"/>
    <w:rsid w:val="00987D3B"/>
    <w:rsid w:val="00987E5B"/>
    <w:rsid w:val="00990E94"/>
    <w:rsid w:val="00990F71"/>
    <w:rsid w:val="00991091"/>
    <w:rsid w:val="00992F60"/>
    <w:rsid w:val="0099601F"/>
    <w:rsid w:val="0099736E"/>
    <w:rsid w:val="009975BA"/>
    <w:rsid w:val="00997B08"/>
    <w:rsid w:val="009A19AE"/>
    <w:rsid w:val="009A1EAD"/>
    <w:rsid w:val="009A5B85"/>
    <w:rsid w:val="009A5F1E"/>
    <w:rsid w:val="009A7734"/>
    <w:rsid w:val="009B2721"/>
    <w:rsid w:val="009B305B"/>
    <w:rsid w:val="009B31F5"/>
    <w:rsid w:val="009B37D4"/>
    <w:rsid w:val="009B4152"/>
    <w:rsid w:val="009B428F"/>
    <w:rsid w:val="009B599B"/>
    <w:rsid w:val="009B59F5"/>
    <w:rsid w:val="009B5A71"/>
    <w:rsid w:val="009B6369"/>
    <w:rsid w:val="009B6A33"/>
    <w:rsid w:val="009B743C"/>
    <w:rsid w:val="009C0E02"/>
    <w:rsid w:val="009C0E9A"/>
    <w:rsid w:val="009C1416"/>
    <w:rsid w:val="009C192E"/>
    <w:rsid w:val="009C29D0"/>
    <w:rsid w:val="009C4D57"/>
    <w:rsid w:val="009D089F"/>
    <w:rsid w:val="009D0DCA"/>
    <w:rsid w:val="009D45C4"/>
    <w:rsid w:val="009D5BE8"/>
    <w:rsid w:val="009D6A60"/>
    <w:rsid w:val="009D6DF8"/>
    <w:rsid w:val="009D782B"/>
    <w:rsid w:val="009E1817"/>
    <w:rsid w:val="009E2AE1"/>
    <w:rsid w:val="009E3705"/>
    <w:rsid w:val="009E4160"/>
    <w:rsid w:val="009E41FB"/>
    <w:rsid w:val="009E484F"/>
    <w:rsid w:val="009E4D56"/>
    <w:rsid w:val="009E5B4D"/>
    <w:rsid w:val="009E5D69"/>
    <w:rsid w:val="009E73F7"/>
    <w:rsid w:val="009F01E5"/>
    <w:rsid w:val="009F0757"/>
    <w:rsid w:val="009F1AEF"/>
    <w:rsid w:val="009F272D"/>
    <w:rsid w:val="009F2C48"/>
    <w:rsid w:val="009F42A7"/>
    <w:rsid w:val="009F45AD"/>
    <w:rsid w:val="009F52E3"/>
    <w:rsid w:val="00A001D9"/>
    <w:rsid w:val="00A00F15"/>
    <w:rsid w:val="00A0139C"/>
    <w:rsid w:val="00A01D7D"/>
    <w:rsid w:val="00A0245F"/>
    <w:rsid w:val="00A02E46"/>
    <w:rsid w:val="00A030E6"/>
    <w:rsid w:val="00A03564"/>
    <w:rsid w:val="00A045D7"/>
    <w:rsid w:val="00A0542B"/>
    <w:rsid w:val="00A06E2F"/>
    <w:rsid w:val="00A06EE5"/>
    <w:rsid w:val="00A072DA"/>
    <w:rsid w:val="00A07EC9"/>
    <w:rsid w:val="00A101B1"/>
    <w:rsid w:val="00A10558"/>
    <w:rsid w:val="00A106B1"/>
    <w:rsid w:val="00A10EF0"/>
    <w:rsid w:val="00A110AC"/>
    <w:rsid w:val="00A11810"/>
    <w:rsid w:val="00A118AD"/>
    <w:rsid w:val="00A118F9"/>
    <w:rsid w:val="00A1333E"/>
    <w:rsid w:val="00A144E4"/>
    <w:rsid w:val="00A1476E"/>
    <w:rsid w:val="00A148FB"/>
    <w:rsid w:val="00A17415"/>
    <w:rsid w:val="00A20046"/>
    <w:rsid w:val="00A2014D"/>
    <w:rsid w:val="00A20CDA"/>
    <w:rsid w:val="00A21FD4"/>
    <w:rsid w:val="00A22340"/>
    <w:rsid w:val="00A22D75"/>
    <w:rsid w:val="00A236A1"/>
    <w:rsid w:val="00A23EB3"/>
    <w:rsid w:val="00A24114"/>
    <w:rsid w:val="00A255AA"/>
    <w:rsid w:val="00A26B6D"/>
    <w:rsid w:val="00A30487"/>
    <w:rsid w:val="00A3099E"/>
    <w:rsid w:val="00A309EE"/>
    <w:rsid w:val="00A31868"/>
    <w:rsid w:val="00A31F20"/>
    <w:rsid w:val="00A3219B"/>
    <w:rsid w:val="00A3355A"/>
    <w:rsid w:val="00A33741"/>
    <w:rsid w:val="00A3447B"/>
    <w:rsid w:val="00A34501"/>
    <w:rsid w:val="00A3476D"/>
    <w:rsid w:val="00A34D28"/>
    <w:rsid w:val="00A34F4A"/>
    <w:rsid w:val="00A35CE0"/>
    <w:rsid w:val="00A3650E"/>
    <w:rsid w:val="00A37CD6"/>
    <w:rsid w:val="00A410A2"/>
    <w:rsid w:val="00A42147"/>
    <w:rsid w:val="00A421F4"/>
    <w:rsid w:val="00A42A59"/>
    <w:rsid w:val="00A42BF3"/>
    <w:rsid w:val="00A43130"/>
    <w:rsid w:val="00A4645A"/>
    <w:rsid w:val="00A464E8"/>
    <w:rsid w:val="00A46960"/>
    <w:rsid w:val="00A502AE"/>
    <w:rsid w:val="00A5034A"/>
    <w:rsid w:val="00A5083C"/>
    <w:rsid w:val="00A51381"/>
    <w:rsid w:val="00A51470"/>
    <w:rsid w:val="00A517AC"/>
    <w:rsid w:val="00A52221"/>
    <w:rsid w:val="00A523D0"/>
    <w:rsid w:val="00A52C41"/>
    <w:rsid w:val="00A5360F"/>
    <w:rsid w:val="00A570DC"/>
    <w:rsid w:val="00A6004A"/>
    <w:rsid w:val="00A615F1"/>
    <w:rsid w:val="00A6237A"/>
    <w:rsid w:val="00A63383"/>
    <w:rsid w:val="00A6425C"/>
    <w:rsid w:val="00A660A0"/>
    <w:rsid w:val="00A66684"/>
    <w:rsid w:val="00A702AF"/>
    <w:rsid w:val="00A719E1"/>
    <w:rsid w:val="00A721D7"/>
    <w:rsid w:val="00A75EE5"/>
    <w:rsid w:val="00A8005F"/>
    <w:rsid w:val="00A8085E"/>
    <w:rsid w:val="00A81C6A"/>
    <w:rsid w:val="00A82C25"/>
    <w:rsid w:val="00A833C3"/>
    <w:rsid w:val="00A83A34"/>
    <w:rsid w:val="00A84183"/>
    <w:rsid w:val="00A84235"/>
    <w:rsid w:val="00A845E3"/>
    <w:rsid w:val="00A84A44"/>
    <w:rsid w:val="00A85168"/>
    <w:rsid w:val="00A87E8D"/>
    <w:rsid w:val="00A90149"/>
    <w:rsid w:val="00A90168"/>
    <w:rsid w:val="00A90597"/>
    <w:rsid w:val="00A90F37"/>
    <w:rsid w:val="00A911D2"/>
    <w:rsid w:val="00A91521"/>
    <w:rsid w:val="00A91B13"/>
    <w:rsid w:val="00A93FC6"/>
    <w:rsid w:val="00A94E32"/>
    <w:rsid w:val="00A97A68"/>
    <w:rsid w:val="00AA04B9"/>
    <w:rsid w:val="00AA0B20"/>
    <w:rsid w:val="00AA1543"/>
    <w:rsid w:val="00AA15BB"/>
    <w:rsid w:val="00AA1738"/>
    <w:rsid w:val="00AA1987"/>
    <w:rsid w:val="00AA1EBC"/>
    <w:rsid w:val="00AA27F3"/>
    <w:rsid w:val="00AA2F7E"/>
    <w:rsid w:val="00AA3F4B"/>
    <w:rsid w:val="00AA4991"/>
    <w:rsid w:val="00AA4B2D"/>
    <w:rsid w:val="00AA4CC4"/>
    <w:rsid w:val="00AA512E"/>
    <w:rsid w:val="00AA54B2"/>
    <w:rsid w:val="00AA6B7B"/>
    <w:rsid w:val="00AA7709"/>
    <w:rsid w:val="00AB1798"/>
    <w:rsid w:val="00AB18A2"/>
    <w:rsid w:val="00AB1C26"/>
    <w:rsid w:val="00AB1EF3"/>
    <w:rsid w:val="00AB1FB0"/>
    <w:rsid w:val="00AB3478"/>
    <w:rsid w:val="00AB3CD6"/>
    <w:rsid w:val="00AB3E50"/>
    <w:rsid w:val="00AB4C9B"/>
    <w:rsid w:val="00AB4D26"/>
    <w:rsid w:val="00AB4F56"/>
    <w:rsid w:val="00AB6897"/>
    <w:rsid w:val="00AB6F3C"/>
    <w:rsid w:val="00AC0096"/>
    <w:rsid w:val="00AC0A51"/>
    <w:rsid w:val="00AC13CD"/>
    <w:rsid w:val="00AC38E1"/>
    <w:rsid w:val="00AC4B02"/>
    <w:rsid w:val="00AC58A8"/>
    <w:rsid w:val="00AC6E17"/>
    <w:rsid w:val="00AC7E0F"/>
    <w:rsid w:val="00AD0D96"/>
    <w:rsid w:val="00AD108B"/>
    <w:rsid w:val="00AD1633"/>
    <w:rsid w:val="00AD188B"/>
    <w:rsid w:val="00AD1BDF"/>
    <w:rsid w:val="00AD2936"/>
    <w:rsid w:val="00AD31A5"/>
    <w:rsid w:val="00AD3C18"/>
    <w:rsid w:val="00AD4494"/>
    <w:rsid w:val="00AD4D2D"/>
    <w:rsid w:val="00AD5109"/>
    <w:rsid w:val="00AD54AB"/>
    <w:rsid w:val="00AD5A62"/>
    <w:rsid w:val="00AD5FF8"/>
    <w:rsid w:val="00AD64D7"/>
    <w:rsid w:val="00AD6936"/>
    <w:rsid w:val="00AD6BD2"/>
    <w:rsid w:val="00AD7F6D"/>
    <w:rsid w:val="00AE0246"/>
    <w:rsid w:val="00AE0893"/>
    <w:rsid w:val="00AE2788"/>
    <w:rsid w:val="00AE2DA8"/>
    <w:rsid w:val="00AE4DC5"/>
    <w:rsid w:val="00AE5594"/>
    <w:rsid w:val="00AE6984"/>
    <w:rsid w:val="00AE6D0B"/>
    <w:rsid w:val="00AF09B4"/>
    <w:rsid w:val="00AF2CE4"/>
    <w:rsid w:val="00AF4023"/>
    <w:rsid w:val="00AF49F9"/>
    <w:rsid w:val="00AF5125"/>
    <w:rsid w:val="00AF5D51"/>
    <w:rsid w:val="00AF6154"/>
    <w:rsid w:val="00AF633C"/>
    <w:rsid w:val="00AF6F8D"/>
    <w:rsid w:val="00AF7553"/>
    <w:rsid w:val="00AF7A25"/>
    <w:rsid w:val="00B006D3"/>
    <w:rsid w:val="00B007AE"/>
    <w:rsid w:val="00B008E7"/>
    <w:rsid w:val="00B00B61"/>
    <w:rsid w:val="00B012D1"/>
    <w:rsid w:val="00B01433"/>
    <w:rsid w:val="00B0268B"/>
    <w:rsid w:val="00B02C4F"/>
    <w:rsid w:val="00B04075"/>
    <w:rsid w:val="00B04B60"/>
    <w:rsid w:val="00B052E5"/>
    <w:rsid w:val="00B0590B"/>
    <w:rsid w:val="00B06934"/>
    <w:rsid w:val="00B06F0B"/>
    <w:rsid w:val="00B101DF"/>
    <w:rsid w:val="00B102E7"/>
    <w:rsid w:val="00B107A8"/>
    <w:rsid w:val="00B12AA3"/>
    <w:rsid w:val="00B14A6B"/>
    <w:rsid w:val="00B14F6A"/>
    <w:rsid w:val="00B15E1E"/>
    <w:rsid w:val="00B167A6"/>
    <w:rsid w:val="00B16E5F"/>
    <w:rsid w:val="00B230E9"/>
    <w:rsid w:val="00B2328E"/>
    <w:rsid w:val="00B248E8"/>
    <w:rsid w:val="00B24A45"/>
    <w:rsid w:val="00B251A0"/>
    <w:rsid w:val="00B2549C"/>
    <w:rsid w:val="00B25D73"/>
    <w:rsid w:val="00B27A18"/>
    <w:rsid w:val="00B31194"/>
    <w:rsid w:val="00B31479"/>
    <w:rsid w:val="00B317C8"/>
    <w:rsid w:val="00B321E2"/>
    <w:rsid w:val="00B33C87"/>
    <w:rsid w:val="00B36679"/>
    <w:rsid w:val="00B376F6"/>
    <w:rsid w:val="00B379A4"/>
    <w:rsid w:val="00B37CD7"/>
    <w:rsid w:val="00B4018B"/>
    <w:rsid w:val="00B409B8"/>
    <w:rsid w:val="00B414EC"/>
    <w:rsid w:val="00B4222C"/>
    <w:rsid w:val="00B43C69"/>
    <w:rsid w:val="00B4427E"/>
    <w:rsid w:val="00B450D7"/>
    <w:rsid w:val="00B459EE"/>
    <w:rsid w:val="00B46FA5"/>
    <w:rsid w:val="00B475D3"/>
    <w:rsid w:val="00B47F06"/>
    <w:rsid w:val="00B50848"/>
    <w:rsid w:val="00B50D50"/>
    <w:rsid w:val="00B515DC"/>
    <w:rsid w:val="00B519E4"/>
    <w:rsid w:val="00B528D0"/>
    <w:rsid w:val="00B52A04"/>
    <w:rsid w:val="00B538EC"/>
    <w:rsid w:val="00B53A28"/>
    <w:rsid w:val="00B54232"/>
    <w:rsid w:val="00B5470B"/>
    <w:rsid w:val="00B5475C"/>
    <w:rsid w:val="00B54850"/>
    <w:rsid w:val="00B56532"/>
    <w:rsid w:val="00B56AD4"/>
    <w:rsid w:val="00B56E1F"/>
    <w:rsid w:val="00B573C0"/>
    <w:rsid w:val="00B573EC"/>
    <w:rsid w:val="00B611FA"/>
    <w:rsid w:val="00B6171F"/>
    <w:rsid w:val="00B61985"/>
    <w:rsid w:val="00B61B7A"/>
    <w:rsid w:val="00B61BF2"/>
    <w:rsid w:val="00B622FC"/>
    <w:rsid w:val="00B62E86"/>
    <w:rsid w:val="00B637AF"/>
    <w:rsid w:val="00B63D91"/>
    <w:rsid w:val="00B646BC"/>
    <w:rsid w:val="00B6547E"/>
    <w:rsid w:val="00B654A8"/>
    <w:rsid w:val="00B65794"/>
    <w:rsid w:val="00B65C39"/>
    <w:rsid w:val="00B66133"/>
    <w:rsid w:val="00B66662"/>
    <w:rsid w:val="00B6687F"/>
    <w:rsid w:val="00B66BD5"/>
    <w:rsid w:val="00B67244"/>
    <w:rsid w:val="00B6775F"/>
    <w:rsid w:val="00B71261"/>
    <w:rsid w:val="00B72C6B"/>
    <w:rsid w:val="00B73B0D"/>
    <w:rsid w:val="00B751D1"/>
    <w:rsid w:val="00B76455"/>
    <w:rsid w:val="00B765D2"/>
    <w:rsid w:val="00B77A09"/>
    <w:rsid w:val="00B8113B"/>
    <w:rsid w:val="00B818ED"/>
    <w:rsid w:val="00B81A4F"/>
    <w:rsid w:val="00B8330E"/>
    <w:rsid w:val="00B83CA0"/>
    <w:rsid w:val="00B84DDD"/>
    <w:rsid w:val="00B85472"/>
    <w:rsid w:val="00B859D2"/>
    <w:rsid w:val="00B87487"/>
    <w:rsid w:val="00B87B79"/>
    <w:rsid w:val="00B9112D"/>
    <w:rsid w:val="00B92405"/>
    <w:rsid w:val="00B932AE"/>
    <w:rsid w:val="00B9343A"/>
    <w:rsid w:val="00B93817"/>
    <w:rsid w:val="00B94CDC"/>
    <w:rsid w:val="00B95FCF"/>
    <w:rsid w:val="00B96D9A"/>
    <w:rsid w:val="00BA06E9"/>
    <w:rsid w:val="00BA11D4"/>
    <w:rsid w:val="00BA146E"/>
    <w:rsid w:val="00BA1FC4"/>
    <w:rsid w:val="00BA27AF"/>
    <w:rsid w:val="00BA27D8"/>
    <w:rsid w:val="00BA2E7B"/>
    <w:rsid w:val="00BA2EC9"/>
    <w:rsid w:val="00BA3BA8"/>
    <w:rsid w:val="00BA3BCC"/>
    <w:rsid w:val="00BA4D67"/>
    <w:rsid w:val="00BA5502"/>
    <w:rsid w:val="00BA6557"/>
    <w:rsid w:val="00BA6E58"/>
    <w:rsid w:val="00BA6E93"/>
    <w:rsid w:val="00BA7241"/>
    <w:rsid w:val="00BB0924"/>
    <w:rsid w:val="00BB0F7A"/>
    <w:rsid w:val="00BB1E12"/>
    <w:rsid w:val="00BB24B3"/>
    <w:rsid w:val="00BB2A67"/>
    <w:rsid w:val="00BB337B"/>
    <w:rsid w:val="00BB37A9"/>
    <w:rsid w:val="00BB5C04"/>
    <w:rsid w:val="00BB6224"/>
    <w:rsid w:val="00BB7A36"/>
    <w:rsid w:val="00BB7C32"/>
    <w:rsid w:val="00BB7CC2"/>
    <w:rsid w:val="00BB7E0B"/>
    <w:rsid w:val="00BC0FED"/>
    <w:rsid w:val="00BC14C7"/>
    <w:rsid w:val="00BC1678"/>
    <w:rsid w:val="00BC203D"/>
    <w:rsid w:val="00BC342A"/>
    <w:rsid w:val="00BC3736"/>
    <w:rsid w:val="00BC4790"/>
    <w:rsid w:val="00BC5525"/>
    <w:rsid w:val="00BC611D"/>
    <w:rsid w:val="00BC637E"/>
    <w:rsid w:val="00BC6786"/>
    <w:rsid w:val="00BC68D3"/>
    <w:rsid w:val="00BC7AF8"/>
    <w:rsid w:val="00BD1B75"/>
    <w:rsid w:val="00BD268D"/>
    <w:rsid w:val="00BD26B8"/>
    <w:rsid w:val="00BD2B5A"/>
    <w:rsid w:val="00BD39FC"/>
    <w:rsid w:val="00BD4906"/>
    <w:rsid w:val="00BD5F55"/>
    <w:rsid w:val="00BD7CF0"/>
    <w:rsid w:val="00BE00CA"/>
    <w:rsid w:val="00BE07A4"/>
    <w:rsid w:val="00BE1B40"/>
    <w:rsid w:val="00BE2651"/>
    <w:rsid w:val="00BE2DE8"/>
    <w:rsid w:val="00BE34A9"/>
    <w:rsid w:val="00BE3545"/>
    <w:rsid w:val="00BE39F4"/>
    <w:rsid w:val="00BE3A91"/>
    <w:rsid w:val="00BE6749"/>
    <w:rsid w:val="00BE7113"/>
    <w:rsid w:val="00BF0744"/>
    <w:rsid w:val="00BF1067"/>
    <w:rsid w:val="00BF1440"/>
    <w:rsid w:val="00BF1891"/>
    <w:rsid w:val="00BF24EC"/>
    <w:rsid w:val="00BF49C7"/>
    <w:rsid w:val="00BF69EA"/>
    <w:rsid w:val="00BF6BE1"/>
    <w:rsid w:val="00BF703D"/>
    <w:rsid w:val="00BF748D"/>
    <w:rsid w:val="00C00E33"/>
    <w:rsid w:val="00C012A0"/>
    <w:rsid w:val="00C013FC"/>
    <w:rsid w:val="00C01D45"/>
    <w:rsid w:val="00C02F7E"/>
    <w:rsid w:val="00C031FD"/>
    <w:rsid w:val="00C03737"/>
    <w:rsid w:val="00C0458D"/>
    <w:rsid w:val="00C04EEB"/>
    <w:rsid w:val="00C05119"/>
    <w:rsid w:val="00C05648"/>
    <w:rsid w:val="00C06733"/>
    <w:rsid w:val="00C07815"/>
    <w:rsid w:val="00C07F15"/>
    <w:rsid w:val="00C102A5"/>
    <w:rsid w:val="00C10683"/>
    <w:rsid w:val="00C10CE9"/>
    <w:rsid w:val="00C10EC2"/>
    <w:rsid w:val="00C112CF"/>
    <w:rsid w:val="00C11E1A"/>
    <w:rsid w:val="00C12020"/>
    <w:rsid w:val="00C12721"/>
    <w:rsid w:val="00C13522"/>
    <w:rsid w:val="00C14977"/>
    <w:rsid w:val="00C14D92"/>
    <w:rsid w:val="00C1535E"/>
    <w:rsid w:val="00C15CC6"/>
    <w:rsid w:val="00C163E3"/>
    <w:rsid w:val="00C17AF8"/>
    <w:rsid w:val="00C21ADD"/>
    <w:rsid w:val="00C2368D"/>
    <w:rsid w:val="00C23F3A"/>
    <w:rsid w:val="00C23FE4"/>
    <w:rsid w:val="00C24082"/>
    <w:rsid w:val="00C24579"/>
    <w:rsid w:val="00C24CAB"/>
    <w:rsid w:val="00C25037"/>
    <w:rsid w:val="00C25A99"/>
    <w:rsid w:val="00C264A0"/>
    <w:rsid w:val="00C26E03"/>
    <w:rsid w:val="00C2746E"/>
    <w:rsid w:val="00C27B0F"/>
    <w:rsid w:val="00C302F4"/>
    <w:rsid w:val="00C308A8"/>
    <w:rsid w:val="00C31952"/>
    <w:rsid w:val="00C32D1C"/>
    <w:rsid w:val="00C33D28"/>
    <w:rsid w:val="00C3402C"/>
    <w:rsid w:val="00C3438A"/>
    <w:rsid w:val="00C3474F"/>
    <w:rsid w:val="00C352E0"/>
    <w:rsid w:val="00C36EB8"/>
    <w:rsid w:val="00C36FA0"/>
    <w:rsid w:val="00C37118"/>
    <w:rsid w:val="00C37D74"/>
    <w:rsid w:val="00C40ACC"/>
    <w:rsid w:val="00C40D42"/>
    <w:rsid w:val="00C419FB"/>
    <w:rsid w:val="00C42747"/>
    <w:rsid w:val="00C42E79"/>
    <w:rsid w:val="00C43D54"/>
    <w:rsid w:val="00C45C60"/>
    <w:rsid w:val="00C45D00"/>
    <w:rsid w:val="00C4676E"/>
    <w:rsid w:val="00C46AD8"/>
    <w:rsid w:val="00C475E9"/>
    <w:rsid w:val="00C47642"/>
    <w:rsid w:val="00C477C6"/>
    <w:rsid w:val="00C47991"/>
    <w:rsid w:val="00C50073"/>
    <w:rsid w:val="00C516CA"/>
    <w:rsid w:val="00C518AB"/>
    <w:rsid w:val="00C52E66"/>
    <w:rsid w:val="00C533D0"/>
    <w:rsid w:val="00C5572D"/>
    <w:rsid w:val="00C560FC"/>
    <w:rsid w:val="00C56739"/>
    <w:rsid w:val="00C56B8E"/>
    <w:rsid w:val="00C57EEA"/>
    <w:rsid w:val="00C61F84"/>
    <w:rsid w:val="00C6252E"/>
    <w:rsid w:val="00C62791"/>
    <w:rsid w:val="00C63642"/>
    <w:rsid w:val="00C63A44"/>
    <w:rsid w:val="00C64759"/>
    <w:rsid w:val="00C6517E"/>
    <w:rsid w:val="00C654CD"/>
    <w:rsid w:val="00C664B7"/>
    <w:rsid w:val="00C67033"/>
    <w:rsid w:val="00C70ADC"/>
    <w:rsid w:val="00C7205D"/>
    <w:rsid w:val="00C73279"/>
    <w:rsid w:val="00C73570"/>
    <w:rsid w:val="00C73832"/>
    <w:rsid w:val="00C7384D"/>
    <w:rsid w:val="00C7730A"/>
    <w:rsid w:val="00C773B1"/>
    <w:rsid w:val="00C80DED"/>
    <w:rsid w:val="00C81475"/>
    <w:rsid w:val="00C81AB9"/>
    <w:rsid w:val="00C82FB6"/>
    <w:rsid w:val="00C82FE8"/>
    <w:rsid w:val="00C8370D"/>
    <w:rsid w:val="00C83CA1"/>
    <w:rsid w:val="00C84B64"/>
    <w:rsid w:val="00C8610C"/>
    <w:rsid w:val="00C86653"/>
    <w:rsid w:val="00C869AF"/>
    <w:rsid w:val="00C86CFD"/>
    <w:rsid w:val="00C87908"/>
    <w:rsid w:val="00C879F1"/>
    <w:rsid w:val="00C92CB5"/>
    <w:rsid w:val="00C93339"/>
    <w:rsid w:val="00C93E6C"/>
    <w:rsid w:val="00C94BB7"/>
    <w:rsid w:val="00C94F20"/>
    <w:rsid w:val="00C94F38"/>
    <w:rsid w:val="00C96462"/>
    <w:rsid w:val="00C96506"/>
    <w:rsid w:val="00C97842"/>
    <w:rsid w:val="00CA0665"/>
    <w:rsid w:val="00CA0B86"/>
    <w:rsid w:val="00CA0F78"/>
    <w:rsid w:val="00CA11B7"/>
    <w:rsid w:val="00CA23CE"/>
    <w:rsid w:val="00CA3CCB"/>
    <w:rsid w:val="00CA51E0"/>
    <w:rsid w:val="00CA52EC"/>
    <w:rsid w:val="00CA730D"/>
    <w:rsid w:val="00CA7B3D"/>
    <w:rsid w:val="00CB070A"/>
    <w:rsid w:val="00CB0A01"/>
    <w:rsid w:val="00CB0A22"/>
    <w:rsid w:val="00CB2940"/>
    <w:rsid w:val="00CB35F9"/>
    <w:rsid w:val="00CB36EB"/>
    <w:rsid w:val="00CB4E10"/>
    <w:rsid w:val="00CB502B"/>
    <w:rsid w:val="00CB5AF4"/>
    <w:rsid w:val="00CB5BD0"/>
    <w:rsid w:val="00CB7420"/>
    <w:rsid w:val="00CB7D60"/>
    <w:rsid w:val="00CC0045"/>
    <w:rsid w:val="00CC08AA"/>
    <w:rsid w:val="00CC0A15"/>
    <w:rsid w:val="00CC1DC3"/>
    <w:rsid w:val="00CC1EDD"/>
    <w:rsid w:val="00CC3DAD"/>
    <w:rsid w:val="00CC5095"/>
    <w:rsid w:val="00CC5B01"/>
    <w:rsid w:val="00CC6412"/>
    <w:rsid w:val="00CD1AF1"/>
    <w:rsid w:val="00CD26CC"/>
    <w:rsid w:val="00CD2D8A"/>
    <w:rsid w:val="00CD3114"/>
    <w:rsid w:val="00CD38E0"/>
    <w:rsid w:val="00CD3910"/>
    <w:rsid w:val="00CD4531"/>
    <w:rsid w:val="00CD4FC2"/>
    <w:rsid w:val="00CD5ADC"/>
    <w:rsid w:val="00CE134B"/>
    <w:rsid w:val="00CE143D"/>
    <w:rsid w:val="00CE1D99"/>
    <w:rsid w:val="00CE2A5F"/>
    <w:rsid w:val="00CE4A6D"/>
    <w:rsid w:val="00CE5AFD"/>
    <w:rsid w:val="00CE5EE4"/>
    <w:rsid w:val="00CE61F1"/>
    <w:rsid w:val="00CE69C6"/>
    <w:rsid w:val="00CE75FD"/>
    <w:rsid w:val="00CF029D"/>
    <w:rsid w:val="00CF1B22"/>
    <w:rsid w:val="00CF1BDF"/>
    <w:rsid w:val="00CF2E7F"/>
    <w:rsid w:val="00CF32F5"/>
    <w:rsid w:val="00CF4339"/>
    <w:rsid w:val="00CF5020"/>
    <w:rsid w:val="00CF557F"/>
    <w:rsid w:val="00CF64E2"/>
    <w:rsid w:val="00CF6F46"/>
    <w:rsid w:val="00CF7211"/>
    <w:rsid w:val="00CF75F8"/>
    <w:rsid w:val="00CF77BD"/>
    <w:rsid w:val="00D00127"/>
    <w:rsid w:val="00D006EC"/>
    <w:rsid w:val="00D00CBA"/>
    <w:rsid w:val="00D01371"/>
    <w:rsid w:val="00D026E8"/>
    <w:rsid w:val="00D03717"/>
    <w:rsid w:val="00D038EE"/>
    <w:rsid w:val="00D041A4"/>
    <w:rsid w:val="00D052D9"/>
    <w:rsid w:val="00D053DB"/>
    <w:rsid w:val="00D05486"/>
    <w:rsid w:val="00D056C4"/>
    <w:rsid w:val="00D05701"/>
    <w:rsid w:val="00D0579F"/>
    <w:rsid w:val="00D0667D"/>
    <w:rsid w:val="00D068D7"/>
    <w:rsid w:val="00D1084B"/>
    <w:rsid w:val="00D10A8F"/>
    <w:rsid w:val="00D114B1"/>
    <w:rsid w:val="00D126F3"/>
    <w:rsid w:val="00D12BA9"/>
    <w:rsid w:val="00D13A4C"/>
    <w:rsid w:val="00D14265"/>
    <w:rsid w:val="00D157D3"/>
    <w:rsid w:val="00D15E00"/>
    <w:rsid w:val="00D17CCB"/>
    <w:rsid w:val="00D21A3A"/>
    <w:rsid w:val="00D22B16"/>
    <w:rsid w:val="00D25AFF"/>
    <w:rsid w:val="00D25CFA"/>
    <w:rsid w:val="00D269A3"/>
    <w:rsid w:val="00D26C77"/>
    <w:rsid w:val="00D26E20"/>
    <w:rsid w:val="00D2740D"/>
    <w:rsid w:val="00D31232"/>
    <w:rsid w:val="00D318FE"/>
    <w:rsid w:val="00D3245D"/>
    <w:rsid w:val="00D33893"/>
    <w:rsid w:val="00D343D5"/>
    <w:rsid w:val="00D34572"/>
    <w:rsid w:val="00D3486C"/>
    <w:rsid w:val="00D35603"/>
    <w:rsid w:val="00D36705"/>
    <w:rsid w:val="00D36A38"/>
    <w:rsid w:val="00D41283"/>
    <w:rsid w:val="00D42E9F"/>
    <w:rsid w:val="00D430BB"/>
    <w:rsid w:val="00D44578"/>
    <w:rsid w:val="00D44E50"/>
    <w:rsid w:val="00D45892"/>
    <w:rsid w:val="00D46442"/>
    <w:rsid w:val="00D46C04"/>
    <w:rsid w:val="00D473EA"/>
    <w:rsid w:val="00D51414"/>
    <w:rsid w:val="00D51E26"/>
    <w:rsid w:val="00D52B88"/>
    <w:rsid w:val="00D53E5E"/>
    <w:rsid w:val="00D544E6"/>
    <w:rsid w:val="00D54987"/>
    <w:rsid w:val="00D5526C"/>
    <w:rsid w:val="00D552A2"/>
    <w:rsid w:val="00D561BE"/>
    <w:rsid w:val="00D5629E"/>
    <w:rsid w:val="00D5762D"/>
    <w:rsid w:val="00D579AF"/>
    <w:rsid w:val="00D60FFE"/>
    <w:rsid w:val="00D61574"/>
    <w:rsid w:val="00D61FA1"/>
    <w:rsid w:val="00D63EB1"/>
    <w:rsid w:val="00D64FD9"/>
    <w:rsid w:val="00D65276"/>
    <w:rsid w:val="00D65603"/>
    <w:rsid w:val="00D66333"/>
    <w:rsid w:val="00D669E4"/>
    <w:rsid w:val="00D66B23"/>
    <w:rsid w:val="00D66D99"/>
    <w:rsid w:val="00D67BD6"/>
    <w:rsid w:val="00D720A9"/>
    <w:rsid w:val="00D723F5"/>
    <w:rsid w:val="00D73128"/>
    <w:rsid w:val="00D7368E"/>
    <w:rsid w:val="00D7374D"/>
    <w:rsid w:val="00D73E58"/>
    <w:rsid w:val="00D7567F"/>
    <w:rsid w:val="00D763C3"/>
    <w:rsid w:val="00D7647C"/>
    <w:rsid w:val="00D77071"/>
    <w:rsid w:val="00D80C17"/>
    <w:rsid w:val="00D80E84"/>
    <w:rsid w:val="00D81218"/>
    <w:rsid w:val="00D81D3F"/>
    <w:rsid w:val="00D84741"/>
    <w:rsid w:val="00D8476A"/>
    <w:rsid w:val="00D84EE9"/>
    <w:rsid w:val="00D8528C"/>
    <w:rsid w:val="00D85DDF"/>
    <w:rsid w:val="00D86966"/>
    <w:rsid w:val="00D878C3"/>
    <w:rsid w:val="00D87ADD"/>
    <w:rsid w:val="00D907CB"/>
    <w:rsid w:val="00D91BDC"/>
    <w:rsid w:val="00D924E7"/>
    <w:rsid w:val="00D94091"/>
    <w:rsid w:val="00D957F0"/>
    <w:rsid w:val="00D95D40"/>
    <w:rsid w:val="00D962AD"/>
    <w:rsid w:val="00DA0059"/>
    <w:rsid w:val="00DA0330"/>
    <w:rsid w:val="00DA0CAC"/>
    <w:rsid w:val="00DA0CFB"/>
    <w:rsid w:val="00DA2B3E"/>
    <w:rsid w:val="00DA2DE5"/>
    <w:rsid w:val="00DA3533"/>
    <w:rsid w:val="00DA469B"/>
    <w:rsid w:val="00DA5C43"/>
    <w:rsid w:val="00DA5DDA"/>
    <w:rsid w:val="00DA6F33"/>
    <w:rsid w:val="00DA79EE"/>
    <w:rsid w:val="00DB02CC"/>
    <w:rsid w:val="00DB03F0"/>
    <w:rsid w:val="00DB052E"/>
    <w:rsid w:val="00DB2B81"/>
    <w:rsid w:val="00DB2DAF"/>
    <w:rsid w:val="00DB2FED"/>
    <w:rsid w:val="00DB44BC"/>
    <w:rsid w:val="00DB4DEE"/>
    <w:rsid w:val="00DB61A4"/>
    <w:rsid w:val="00DB6C4D"/>
    <w:rsid w:val="00DB714B"/>
    <w:rsid w:val="00DB7238"/>
    <w:rsid w:val="00DB72C1"/>
    <w:rsid w:val="00DB7FEB"/>
    <w:rsid w:val="00DB7FFE"/>
    <w:rsid w:val="00DC0588"/>
    <w:rsid w:val="00DC0877"/>
    <w:rsid w:val="00DC2B31"/>
    <w:rsid w:val="00DC4D08"/>
    <w:rsid w:val="00DC5A9A"/>
    <w:rsid w:val="00DC60E1"/>
    <w:rsid w:val="00DC6623"/>
    <w:rsid w:val="00DC6AD4"/>
    <w:rsid w:val="00DC76FB"/>
    <w:rsid w:val="00DD2BEB"/>
    <w:rsid w:val="00DD34F1"/>
    <w:rsid w:val="00DD355C"/>
    <w:rsid w:val="00DD4752"/>
    <w:rsid w:val="00DD52C6"/>
    <w:rsid w:val="00DD5891"/>
    <w:rsid w:val="00DD6CCF"/>
    <w:rsid w:val="00DD743F"/>
    <w:rsid w:val="00DE0EA8"/>
    <w:rsid w:val="00DE15C6"/>
    <w:rsid w:val="00DE16B6"/>
    <w:rsid w:val="00DE1754"/>
    <w:rsid w:val="00DE28E0"/>
    <w:rsid w:val="00DE2FA7"/>
    <w:rsid w:val="00DE3E7A"/>
    <w:rsid w:val="00DE5396"/>
    <w:rsid w:val="00DE6457"/>
    <w:rsid w:val="00DE6485"/>
    <w:rsid w:val="00DE65CD"/>
    <w:rsid w:val="00DE6755"/>
    <w:rsid w:val="00DE6C3F"/>
    <w:rsid w:val="00DE7522"/>
    <w:rsid w:val="00DE75E7"/>
    <w:rsid w:val="00DE7D6F"/>
    <w:rsid w:val="00DF0355"/>
    <w:rsid w:val="00DF0497"/>
    <w:rsid w:val="00DF0B8E"/>
    <w:rsid w:val="00DF0BAA"/>
    <w:rsid w:val="00DF0C7D"/>
    <w:rsid w:val="00DF2B94"/>
    <w:rsid w:val="00DF5595"/>
    <w:rsid w:val="00DF59E2"/>
    <w:rsid w:val="00DF5AFC"/>
    <w:rsid w:val="00DF6056"/>
    <w:rsid w:val="00DF6687"/>
    <w:rsid w:val="00DF6C79"/>
    <w:rsid w:val="00DF6D37"/>
    <w:rsid w:val="00E00435"/>
    <w:rsid w:val="00E0093F"/>
    <w:rsid w:val="00E00EF0"/>
    <w:rsid w:val="00E0240D"/>
    <w:rsid w:val="00E0326C"/>
    <w:rsid w:val="00E03508"/>
    <w:rsid w:val="00E0493F"/>
    <w:rsid w:val="00E06927"/>
    <w:rsid w:val="00E06A01"/>
    <w:rsid w:val="00E06A31"/>
    <w:rsid w:val="00E06F6E"/>
    <w:rsid w:val="00E07FC8"/>
    <w:rsid w:val="00E07FD8"/>
    <w:rsid w:val="00E114F1"/>
    <w:rsid w:val="00E11BE4"/>
    <w:rsid w:val="00E13BFC"/>
    <w:rsid w:val="00E152DA"/>
    <w:rsid w:val="00E158D8"/>
    <w:rsid w:val="00E15C60"/>
    <w:rsid w:val="00E160DD"/>
    <w:rsid w:val="00E16181"/>
    <w:rsid w:val="00E161CA"/>
    <w:rsid w:val="00E16328"/>
    <w:rsid w:val="00E16516"/>
    <w:rsid w:val="00E20256"/>
    <w:rsid w:val="00E2083B"/>
    <w:rsid w:val="00E21020"/>
    <w:rsid w:val="00E21191"/>
    <w:rsid w:val="00E222BF"/>
    <w:rsid w:val="00E22548"/>
    <w:rsid w:val="00E22B2E"/>
    <w:rsid w:val="00E23DE7"/>
    <w:rsid w:val="00E243B5"/>
    <w:rsid w:val="00E247FF"/>
    <w:rsid w:val="00E24C61"/>
    <w:rsid w:val="00E27CE8"/>
    <w:rsid w:val="00E301BB"/>
    <w:rsid w:val="00E30438"/>
    <w:rsid w:val="00E3220C"/>
    <w:rsid w:val="00E32483"/>
    <w:rsid w:val="00E327B0"/>
    <w:rsid w:val="00E32AFE"/>
    <w:rsid w:val="00E3307D"/>
    <w:rsid w:val="00E34187"/>
    <w:rsid w:val="00E343EC"/>
    <w:rsid w:val="00E348AA"/>
    <w:rsid w:val="00E362A5"/>
    <w:rsid w:val="00E37438"/>
    <w:rsid w:val="00E37A43"/>
    <w:rsid w:val="00E4035E"/>
    <w:rsid w:val="00E4091D"/>
    <w:rsid w:val="00E4159D"/>
    <w:rsid w:val="00E418CE"/>
    <w:rsid w:val="00E41BED"/>
    <w:rsid w:val="00E41D13"/>
    <w:rsid w:val="00E4271C"/>
    <w:rsid w:val="00E4418B"/>
    <w:rsid w:val="00E44633"/>
    <w:rsid w:val="00E4493A"/>
    <w:rsid w:val="00E457E8"/>
    <w:rsid w:val="00E45CE9"/>
    <w:rsid w:val="00E46DA5"/>
    <w:rsid w:val="00E47406"/>
    <w:rsid w:val="00E47D7C"/>
    <w:rsid w:val="00E509F9"/>
    <w:rsid w:val="00E540A3"/>
    <w:rsid w:val="00E54C08"/>
    <w:rsid w:val="00E55E01"/>
    <w:rsid w:val="00E56273"/>
    <w:rsid w:val="00E570F0"/>
    <w:rsid w:val="00E57391"/>
    <w:rsid w:val="00E57F75"/>
    <w:rsid w:val="00E604A9"/>
    <w:rsid w:val="00E60D72"/>
    <w:rsid w:val="00E6141E"/>
    <w:rsid w:val="00E62BBC"/>
    <w:rsid w:val="00E63C41"/>
    <w:rsid w:val="00E64C38"/>
    <w:rsid w:val="00E65136"/>
    <w:rsid w:val="00E65AAC"/>
    <w:rsid w:val="00E662FB"/>
    <w:rsid w:val="00E666D5"/>
    <w:rsid w:val="00E66FB0"/>
    <w:rsid w:val="00E673FA"/>
    <w:rsid w:val="00E71367"/>
    <w:rsid w:val="00E72B58"/>
    <w:rsid w:val="00E7316B"/>
    <w:rsid w:val="00E75D31"/>
    <w:rsid w:val="00E801B5"/>
    <w:rsid w:val="00E8265D"/>
    <w:rsid w:val="00E82D09"/>
    <w:rsid w:val="00E82D9D"/>
    <w:rsid w:val="00E83B66"/>
    <w:rsid w:val="00E84B66"/>
    <w:rsid w:val="00E85532"/>
    <w:rsid w:val="00E855D5"/>
    <w:rsid w:val="00E85770"/>
    <w:rsid w:val="00E86386"/>
    <w:rsid w:val="00E863EA"/>
    <w:rsid w:val="00E871A1"/>
    <w:rsid w:val="00E911D1"/>
    <w:rsid w:val="00E91E42"/>
    <w:rsid w:val="00E91FEE"/>
    <w:rsid w:val="00E9323D"/>
    <w:rsid w:val="00E94EB4"/>
    <w:rsid w:val="00E95EDB"/>
    <w:rsid w:val="00E96023"/>
    <w:rsid w:val="00E96D61"/>
    <w:rsid w:val="00EA0CA0"/>
    <w:rsid w:val="00EA11B8"/>
    <w:rsid w:val="00EA1329"/>
    <w:rsid w:val="00EA286C"/>
    <w:rsid w:val="00EA2CF2"/>
    <w:rsid w:val="00EA3BE3"/>
    <w:rsid w:val="00EA422C"/>
    <w:rsid w:val="00EA4B5C"/>
    <w:rsid w:val="00EB0577"/>
    <w:rsid w:val="00EB0F56"/>
    <w:rsid w:val="00EB26C7"/>
    <w:rsid w:val="00EB2F53"/>
    <w:rsid w:val="00EB2F72"/>
    <w:rsid w:val="00EB3563"/>
    <w:rsid w:val="00EB3780"/>
    <w:rsid w:val="00EB465B"/>
    <w:rsid w:val="00EB4C3C"/>
    <w:rsid w:val="00EB5F34"/>
    <w:rsid w:val="00EB712B"/>
    <w:rsid w:val="00EC16E7"/>
    <w:rsid w:val="00EC2520"/>
    <w:rsid w:val="00EC44B3"/>
    <w:rsid w:val="00EC4D96"/>
    <w:rsid w:val="00EC566D"/>
    <w:rsid w:val="00EC5928"/>
    <w:rsid w:val="00EC5998"/>
    <w:rsid w:val="00EC5C53"/>
    <w:rsid w:val="00EC5C67"/>
    <w:rsid w:val="00EC5F62"/>
    <w:rsid w:val="00EC79A6"/>
    <w:rsid w:val="00EC7A95"/>
    <w:rsid w:val="00ED0A1B"/>
    <w:rsid w:val="00ED34F7"/>
    <w:rsid w:val="00ED36C9"/>
    <w:rsid w:val="00ED4886"/>
    <w:rsid w:val="00ED60E6"/>
    <w:rsid w:val="00ED6298"/>
    <w:rsid w:val="00ED67F6"/>
    <w:rsid w:val="00ED6F1D"/>
    <w:rsid w:val="00ED7BF1"/>
    <w:rsid w:val="00EE09FD"/>
    <w:rsid w:val="00EE1021"/>
    <w:rsid w:val="00EE2E16"/>
    <w:rsid w:val="00EE33BD"/>
    <w:rsid w:val="00EE3474"/>
    <w:rsid w:val="00EE35E6"/>
    <w:rsid w:val="00EE3759"/>
    <w:rsid w:val="00EE3FDA"/>
    <w:rsid w:val="00EE4194"/>
    <w:rsid w:val="00EE455D"/>
    <w:rsid w:val="00EE4DBA"/>
    <w:rsid w:val="00EE56B4"/>
    <w:rsid w:val="00EE5F6B"/>
    <w:rsid w:val="00EE6C35"/>
    <w:rsid w:val="00EE7822"/>
    <w:rsid w:val="00EE7882"/>
    <w:rsid w:val="00EE78AE"/>
    <w:rsid w:val="00EE7CBD"/>
    <w:rsid w:val="00EF009A"/>
    <w:rsid w:val="00EF0897"/>
    <w:rsid w:val="00EF0B4E"/>
    <w:rsid w:val="00EF113E"/>
    <w:rsid w:val="00EF1AD4"/>
    <w:rsid w:val="00EF2235"/>
    <w:rsid w:val="00EF2866"/>
    <w:rsid w:val="00EF311F"/>
    <w:rsid w:val="00EF351E"/>
    <w:rsid w:val="00EF3C85"/>
    <w:rsid w:val="00EF3F9E"/>
    <w:rsid w:val="00EF4B27"/>
    <w:rsid w:val="00EF4E3A"/>
    <w:rsid w:val="00EF52CA"/>
    <w:rsid w:val="00EF640F"/>
    <w:rsid w:val="00EF6434"/>
    <w:rsid w:val="00EF6551"/>
    <w:rsid w:val="00EF66E4"/>
    <w:rsid w:val="00EF6A74"/>
    <w:rsid w:val="00F00AB7"/>
    <w:rsid w:val="00F02A35"/>
    <w:rsid w:val="00F04AF9"/>
    <w:rsid w:val="00F0543F"/>
    <w:rsid w:val="00F054D9"/>
    <w:rsid w:val="00F05963"/>
    <w:rsid w:val="00F10588"/>
    <w:rsid w:val="00F11186"/>
    <w:rsid w:val="00F11377"/>
    <w:rsid w:val="00F12B6B"/>
    <w:rsid w:val="00F132AF"/>
    <w:rsid w:val="00F14504"/>
    <w:rsid w:val="00F1675E"/>
    <w:rsid w:val="00F16F13"/>
    <w:rsid w:val="00F173EF"/>
    <w:rsid w:val="00F20258"/>
    <w:rsid w:val="00F207A4"/>
    <w:rsid w:val="00F227F8"/>
    <w:rsid w:val="00F22DED"/>
    <w:rsid w:val="00F234EE"/>
    <w:rsid w:val="00F23B34"/>
    <w:rsid w:val="00F25349"/>
    <w:rsid w:val="00F27400"/>
    <w:rsid w:val="00F3096F"/>
    <w:rsid w:val="00F30EAC"/>
    <w:rsid w:val="00F316C5"/>
    <w:rsid w:val="00F31BB6"/>
    <w:rsid w:val="00F323FF"/>
    <w:rsid w:val="00F33793"/>
    <w:rsid w:val="00F35A70"/>
    <w:rsid w:val="00F36B61"/>
    <w:rsid w:val="00F36DBC"/>
    <w:rsid w:val="00F370F5"/>
    <w:rsid w:val="00F40049"/>
    <w:rsid w:val="00F414A4"/>
    <w:rsid w:val="00F414F8"/>
    <w:rsid w:val="00F41D0E"/>
    <w:rsid w:val="00F42302"/>
    <w:rsid w:val="00F42A91"/>
    <w:rsid w:val="00F44635"/>
    <w:rsid w:val="00F46076"/>
    <w:rsid w:val="00F47674"/>
    <w:rsid w:val="00F47D67"/>
    <w:rsid w:val="00F503A5"/>
    <w:rsid w:val="00F50F9E"/>
    <w:rsid w:val="00F51296"/>
    <w:rsid w:val="00F524EE"/>
    <w:rsid w:val="00F52771"/>
    <w:rsid w:val="00F52876"/>
    <w:rsid w:val="00F53495"/>
    <w:rsid w:val="00F5399D"/>
    <w:rsid w:val="00F53ADA"/>
    <w:rsid w:val="00F53B1F"/>
    <w:rsid w:val="00F54A9F"/>
    <w:rsid w:val="00F5700B"/>
    <w:rsid w:val="00F57ED5"/>
    <w:rsid w:val="00F61469"/>
    <w:rsid w:val="00F6255B"/>
    <w:rsid w:val="00F62D63"/>
    <w:rsid w:val="00F6341E"/>
    <w:rsid w:val="00F634D9"/>
    <w:rsid w:val="00F636A4"/>
    <w:rsid w:val="00F63D10"/>
    <w:rsid w:val="00F64D1C"/>
    <w:rsid w:val="00F64EBD"/>
    <w:rsid w:val="00F65501"/>
    <w:rsid w:val="00F658F0"/>
    <w:rsid w:val="00F66527"/>
    <w:rsid w:val="00F70A67"/>
    <w:rsid w:val="00F71146"/>
    <w:rsid w:val="00F71583"/>
    <w:rsid w:val="00F71EF5"/>
    <w:rsid w:val="00F7240B"/>
    <w:rsid w:val="00F730F5"/>
    <w:rsid w:val="00F7361C"/>
    <w:rsid w:val="00F737F4"/>
    <w:rsid w:val="00F73BE0"/>
    <w:rsid w:val="00F7423C"/>
    <w:rsid w:val="00F74664"/>
    <w:rsid w:val="00F7488F"/>
    <w:rsid w:val="00F74C18"/>
    <w:rsid w:val="00F74E46"/>
    <w:rsid w:val="00F75D1B"/>
    <w:rsid w:val="00F76B66"/>
    <w:rsid w:val="00F77825"/>
    <w:rsid w:val="00F77C79"/>
    <w:rsid w:val="00F819D0"/>
    <w:rsid w:val="00F81E7D"/>
    <w:rsid w:val="00F82283"/>
    <w:rsid w:val="00F833C3"/>
    <w:rsid w:val="00F83833"/>
    <w:rsid w:val="00F85259"/>
    <w:rsid w:val="00F85460"/>
    <w:rsid w:val="00F873D7"/>
    <w:rsid w:val="00F879B0"/>
    <w:rsid w:val="00F901B2"/>
    <w:rsid w:val="00F9100E"/>
    <w:rsid w:val="00F919BB"/>
    <w:rsid w:val="00F91BD3"/>
    <w:rsid w:val="00F922BB"/>
    <w:rsid w:val="00F9231D"/>
    <w:rsid w:val="00F9351C"/>
    <w:rsid w:val="00F93541"/>
    <w:rsid w:val="00F952D5"/>
    <w:rsid w:val="00F969A8"/>
    <w:rsid w:val="00F97412"/>
    <w:rsid w:val="00FA016E"/>
    <w:rsid w:val="00FA04DA"/>
    <w:rsid w:val="00FA0917"/>
    <w:rsid w:val="00FA1B18"/>
    <w:rsid w:val="00FA2807"/>
    <w:rsid w:val="00FA394C"/>
    <w:rsid w:val="00FA47DC"/>
    <w:rsid w:val="00FA48E2"/>
    <w:rsid w:val="00FA4FCF"/>
    <w:rsid w:val="00FA4FFB"/>
    <w:rsid w:val="00FA5855"/>
    <w:rsid w:val="00FA58A8"/>
    <w:rsid w:val="00FA5981"/>
    <w:rsid w:val="00FA7804"/>
    <w:rsid w:val="00FA7D84"/>
    <w:rsid w:val="00FB07D6"/>
    <w:rsid w:val="00FB0BC6"/>
    <w:rsid w:val="00FB0D12"/>
    <w:rsid w:val="00FB1038"/>
    <w:rsid w:val="00FB198F"/>
    <w:rsid w:val="00FB26BE"/>
    <w:rsid w:val="00FB2CC9"/>
    <w:rsid w:val="00FB32AB"/>
    <w:rsid w:val="00FB3754"/>
    <w:rsid w:val="00FB3C45"/>
    <w:rsid w:val="00FB4D25"/>
    <w:rsid w:val="00FB5013"/>
    <w:rsid w:val="00FB5A4A"/>
    <w:rsid w:val="00FB5B88"/>
    <w:rsid w:val="00FB5D22"/>
    <w:rsid w:val="00FB5EF2"/>
    <w:rsid w:val="00FB60D8"/>
    <w:rsid w:val="00FB6313"/>
    <w:rsid w:val="00FB6D6E"/>
    <w:rsid w:val="00FB70AF"/>
    <w:rsid w:val="00FB7800"/>
    <w:rsid w:val="00FB7DDC"/>
    <w:rsid w:val="00FC1E3B"/>
    <w:rsid w:val="00FC2384"/>
    <w:rsid w:val="00FC2CDD"/>
    <w:rsid w:val="00FC3CF4"/>
    <w:rsid w:val="00FC454F"/>
    <w:rsid w:val="00FC5D53"/>
    <w:rsid w:val="00FC7910"/>
    <w:rsid w:val="00FC7A22"/>
    <w:rsid w:val="00FD0545"/>
    <w:rsid w:val="00FD0639"/>
    <w:rsid w:val="00FD0DD6"/>
    <w:rsid w:val="00FD1F2F"/>
    <w:rsid w:val="00FD21E0"/>
    <w:rsid w:val="00FD37F8"/>
    <w:rsid w:val="00FD3FC8"/>
    <w:rsid w:val="00FD4213"/>
    <w:rsid w:val="00FD44B4"/>
    <w:rsid w:val="00FD4DB3"/>
    <w:rsid w:val="00FD4FB2"/>
    <w:rsid w:val="00FD6168"/>
    <w:rsid w:val="00FE0B29"/>
    <w:rsid w:val="00FE1105"/>
    <w:rsid w:val="00FE1E19"/>
    <w:rsid w:val="00FE248C"/>
    <w:rsid w:val="00FE2876"/>
    <w:rsid w:val="00FE2DDF"/>
    <w:rsid w:val="00FE4375"/>
    <w:rsid w:val="00FE5C16"/>
    <w:rsid w:val="00FE6D32"/>
    <w:rsid w:val="00FE7A35"/>
    <w:rsid w:val="00FF02A7"/>
    <w:rsid w:val="00FF02CE"/>
    <w:rsid w:val="00FF0B16"/>
    <w:rsid w:val="00FF101B"/>
    <w:rsid w:val="00FF2D47"/>
    <w:rsid w:val="00FF5499"/>
    <w:rsid w:val="00FF65FC"/>
    <w:rsid w:val="00FF6784"/>
    <w:rsid w:val="00FF7286"/>
    <w:rsid w:val="00FF7629"/>
    <w:rsid w:val="00FF78BC"/>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B40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uiPriority="0" w:qFormat="1"/>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D669E4"/>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4"/>
    <w:link w:val="11"/>
    <w:qFormat/>
    <w:rsid w:val="004C7503"/>
    <w:pPr>
      <w:spacing w:before="100" w:beforeAutospacing="1" w:after="100" w:afterAutospacing="1"/>
      <w:outlineLvl w:val="0"/>
    </w:pPr>
    <w:rPr>
      <w:b/>
      <w:bCs/>
      <w:kern w:val="36"/>
      <w:sz w:val="48"/>
      <w:szCs w:val="48"/>
    </w:rPr>
  </w:style>
  <w:style w:type="paragraph" w:styleId="21">
    <w:name w:val="heading 2"/>
    <w:aliases w:val="H2,Heading 0,Heading 2 Hidden,h2,Б2,RTC,iz2,Заголовок 21,Numbered text 3,HD2,heading 2,Раздел Знак,Level 2 Topic Heading,H21,Major,CHS,H2-Heading 2,l2,Header2,22,heading2,list2,A,A.B.C.,list 2,Heading2,Heading Indent No L2,H,подразд,e-подр"/>
    <w:basedOn w:val="a4"/>
    <w:next w:val="a4"/>
    <w:link w:val="22"/>
    <w:qFormat/>
    <w:rsid w:val="00DB2FED"/>
    <w:pPr>
      <w:keepNext/>
      <w:spacing w:before="240" w:after="60"/>
      <w:jc w:val="center"/>
      <w:outlineLvl w:val="1"/>
    </w:pPr>
    <w:rPr>
      <w:rFonts w:eastAsia="Calibri"/>
      <w:b/>
      <w:color w:val="000000"/>
      <w:sz w:val="28"/>
      <w:szCs w:val="20"/>
    </w:rPr>
  </w:style>
  <w:style w:type="paragraph" w:styleId="30">
    <w:name w:val="heading 3"/>
    <w:basedOn w:val="a4"/>
    <w:next w:val="a4"/>
    <w:link w:val="31"/>
    <w:unhideWhenUsed/>
    <w:qFormat/>
    <w:rsid w:val="00DB2FED"/>
    <w:pPr>
      <w:keepNext/>
      <w:spacing w:before="240" w:after="60"/>
      <w:jc w:val="both"/>
      <w:outlineLvl w:val="2"/>
    </w:pPr>
    <w:rPr>
      <w:rFonts w:ascii="Arial" w:hAnsi="Arial"/>
      <w:b/>
      <w:szCs w:val="20"/>
      <w:lang w:eastAsia="en-US"/>
    </w:rPr>
  </w:style>
  <w:style w:type="paragraph" w:styleId="40">
    <w:name w:val="heading 4"/>
    <w:basedOn w:val="a4"/>
    <w:next w:val="a4"/>
    <w:link w:val="41"/>
    <w:uiPriority w:val="9"/>
    <w:unhideWhenUsed/>
    <w:qFormat/>
    <w:rsid w:val="00DB2FED"/>
    <w:pPr>
      <w:keepNext/>
      <w:spacing w:before="240" w:after="60"/>
      <w:jc w:val="both"/>
      <w:outlineLvl w:val="3"/>
    </w:pPr>
    <w:rPr>
      <w:rFonts w:ascii="Arial" w:hAnsi="Arial"/>
      <w:szCs w:val="20"/>
      <w:lang w:eastAsia="en-US"/>
    </w:rPr>
  </w:style>
  <w:style w:type="paragraph" w:styleId="5">
    <w:name w:val="heading 5"/>
    <w:basedOn w:val="a4"/>
    <w:next w:val="a4"/>
    <w:link w:val="50"/>
    <w:unhideWhenUsed/>
    <w:qFormat/>
    <w:rsid w:val="00DB2FED"/>
    <w:pPr>
      <w:spacing w:before="240" w:after="60"/>
      <w:jc w:val="both"/>
      <w:outlineLvl w:val="4"/>
    </w:pPr>
    <w:rPr>
      <w:sz w:val="22"/>
      <w:szCs w:val="20"/>
      <w:lang w:eastAsia="en-US"/>
    </w:rPr>
  </w:style>
  <w:style w:type="paragraph" w:styleId="6">
    <w:name w:val="heading 6"/>
    <w:basedOn w:val="a4"/>
    <w:next w:val="a4"/>
    <w:link w:val="60"/>
    <w:unhideWhenUsed/>
    <w:qFormat/>
    <w:rsid w:val="00DB2FED"/>
    <w:pPr>
      <w:spacing w:before="240" w:after="60"/>
      <w:jc w:val="both"/>
      <w:outlineLvl w:val="5"/>
    </w:pPr>
    <w:rPr>
      <w:i/>
      <w:sz w:val="22"/>
      <w:szCs w:val="20"/>
      <w:lang w:eastAsia="en-US"/>
    </w:rPr>
  </w:style>
  <w:style w:type="paragraph" w:styleId="7">
    <w:name w:val="heading 7"/>
    <w:basedOn w:val="a4"/>
    <w:next w:val="a4"/>
    <w:link w:val="70"/>
    <w:semiHidden/>
    <w:unhideWhenUsed/>
    <w:qFormat/>
    <w:rsid w:val="00DB2FED"/>
    <w:pPr>
      <w:spacing w:before="240" w:after="60"/>
      <w:jc w:val="both"/>
      <w:outlineLvl w:val="6"/>
    </w:pPr>
    <w:rPr>
      <w:rFonts w:ascii="Arial" w:hAnsi="Arial"/>
      <w:sz w:val="20"/>
      <w:szCs w:val="20"/>
      <w:lang w:eastAsia="en-US"/>
    </w:rPr>
  </w:style>
  <w:style w:type="paragraph" w:styleId="8">
    <w:name w:val="heading 8"/>
    <w:basedOn w:val="a4"/>
    <w:next w:val="a4"/>
    <w:link w:val="80"/>
    <w:semiHidden/>
    <w:unhideWhenUsed/>
    <w:qFormat/>
    <w:rsid w:val="00DB2FED"/>
    <w:pPr>
      <w:spacing w:before="240" w:after="60"/>
      <w:jc w:val="both"/>
      <w:outlineLvl w:val="7"/>
    </w:pPr>
    <w:rPr>
      <w:rFonts w:ascii="Arial" w:hAnsi="Arial"/>
      <w:i/>
      <w:sz w:val="20"/>
      <w:szCs w:val="20"/>
      <w:lang w:eastAsia="en-US"/>
    </w:rPr>
  </w:style>
  <w:style w:type="paragraph" w:styleId="9">
    <w:name w:val="heading 9"/>
    <w:basedOn w:val="a4"/>
    <w:next w:val="a4"/>
    <w:link w:val="90"/>
    <w:semiHidden/>
    <w:unhideWhenUsed/>
    <w:qFormat/>
    <w:rsid w:val="00DB2FED"/>
    <w:pPr>
      <w:spacing w:before="240" w:after="60"/>
      <w:jc w:val="both"/>
      <w:outlineLvl w:val="8"/>
    </w:pPr>
    <w:rPr>
      <w:rFonts w:ascii="Arial" w:hAnsi="Arial"/>
      <w:b/>
      <w:i/>
      <w:sz w:val="18"/>
      <w:szCs w:val="20"/>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aliases w:val="OTR"/>
    <w:basedOn w:val="a6"/>
    <w:uiPriority w:val="39"/>
    <w:rsid w:val="001F0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5"/>
    <w:rsid w:val="007A36ED"/>
    <w:rPr>
      <w:rFonts w:ascii="TimesNewRomanPSMT" w:hAnsi="TimesNewRomanPSMT" w:hint="default"/>
      <w:b w:val="0"/>
      <w:bCs w:val="0"/>
      <w:i w:val="0"/>
      <w:iCs w:val="0"/>
      <w:color w:val="000000"/>
      <w:sz w:val="24"/>
      <w:szCs w:val="24"/>
    </w:rPr>
  </w:style>
  <w:style w:type="character" w:styleId="a9">
    <w:name w:val="Hyperlink"/>
    <w:basedOn w:val="a5"/>
    <w:uiPriority w:val="99"/>
    <w:unhideWhenUsed/>
    <w:rsid w:val="007B4046"/>
    <w:rPr>
      <w:color w:val="0000FF"/>
      <w:u w:val="single"/>
    </w:rPr>
  </w:style>
  <w:style w:type="paragraph" w:styleId="aa">
    <w:name w:val="List Paragraph"/>
    <w:aliases w:val="Table-Normal,RSHB_Table-Normal,List Paragraph,Bullet List,FooterText,numbered,Paragraphe de liste1,lp1,Ненумерованный список,ТЗ список,Подпись рисунка,Нумерованый список,SL_Абзац списка,Маркированный список_уровень1,Абзац основного текста"/>
    <w:basedOn w:val="a4"/>
    <w:link w:val="ab"/>
    <w:uiPriority w:val="34"/>
    <w:qFormat/>
    <w:rsid w:val="006B0962"/>
    <w:pPr>
      <w:spacing w:after="160" w:line="259" w:lineRule="auto"/>
      <w:ind w:left="720"/>
      <w:contextualSpacing/>
    </w:pPr>
    <w:rPr>
      <w:rFonts w:asciiTheme="minorHAnsi" w:eastAsiaTheme="minorEastAsia" w:hAnsiTheme="minorHAnsi" w:cstheme="minorBidi"/>
      <w:sz w:val="22"/>
      <w:szCs w:val="22"/>
      <w:lang w:eastAsia="ko-KR"/>
    </w:rPr>
  </w:style>
  <w:style w:type="paragraph" w:styleId="ac">
    <w:name w:val="header"/>
    <w:basedOn w:val="a4"/>
    <w:link w:val="ad"/>
    <w:uiPriority w:val="99"/>
    <w:unhideWhenUsed/>
    <w:rsid w:val="00983AED"/>
    <w:pPr>
      <w:tabs>
        <w:tab w:val="center" w:pos="4677"/>
        <w:tab w:val="right" w:pos="9355"/>
      </w:tabs>
    </w:pPr>
    <w:rPr>
      <w:rFonts w:asciiTheme="minorHAnsi" w:eastAsiaTheme="minorEastAsia" w:hAnsiTheme="minorHAnsi" w:cstheme="minorBidi"/>
      <w:sz w:val="22"/>
      <w:szCs w:val="22"/>
      <w:lang w:eastAsia="ko-KR"/>
    </w:rPr>
  </w:style>
  <w:style w:type="character" w:customStyle="1" w:styleId="ad">
    <w:name w:val="Верхний колонтитул Знак"/>
    <w:basedOn w:val="a5"/>
    <w:link w:val="ac"/>
    <w:uiPriority w:val="99"/>
    <w:rsid w:val="00983AED"/>
  </w:style>
  <w:style w:type="paragraph" w:styleId="ae">
    <w:name w:val="footer"/>
    <w:basedOn w:val="a4"/>
    <w:link w:val="af"/>
    <w:uiPriority w:val="99"/>
    <w:unhideWhenUsed/>
    <w:rsid w:val="00983AED"/>
    <w:pPr>
      <w:tabs>
        <w:tab w:val="center" w:pos="4677"/>
        <w:tab w:val="right" w:pos="9355"/>
      </w:tabs>
    </w:pPr>
    <w:rPr>
      <w:rFonts w:asciiTheme="minorHAnsi" w:eastAsiaTheme="minorEastAsia" w:hAnsiTheme="minorHAnsi" w:cstheme="minorBidi"/>
      <w:sz w:val="22"/>
      <w:szCs w:val="22"/>
      <w:lang w:eastAsia="ko-KR"/>
    </w:rPr>
  </w:style>
  <w:style w:type="character" w:customStyle="1" w:styleId="af">
    <w:name w:val="Нижний колонтитул Знак"/>
    <w:basedOn w:val="a5"/>
    <w:link w:val="ae"/>
    <w:uiPriority w:val="99"/>
    <w:rsid w:val="00983AED"/>
  </w:style>
  <w:style w:type="character" w:customStyle="1" w:styleId="blk">
    <w:name w:val="blk"/>
    <w:basedOn w:val="a5"/>
    <w:rsid w:val="00B008E7"/>
  </w:style>
  <w:style w:type="character" w:customStyle="1" w:styleId="11">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5"/>
    <w:link w:val="10"/>
    <w:rsid w:val="004C7503"/>
    <w:rPr>
      <w:rFonts w:ascii="Times New Roman" w:eastAsia="Times New Roman" w:hAnsi="Times New Roman" w:cs="Times New Roman"/>
      <w:b/>
      <w:bCs/>
      <w:kern w:val="36"/>
      <w:sz w:val="48"/>
      <w:szCs w:val="48"/>
      <w:lang w:eastAsia="ru-RU"/>
    </w:rPr>
  </w:style>
  <w:style w:type="character" w:customStyle="1" w:styleId="ab">
    <w:name w:val="Абзац списка Знак"/>
    <w:aliases w:val="Table-Normal Знак,RSHB_Table-Normal Знак,List Paragraph Знак,Bullet List Знак,FooterText Знак,numbered Знак,Paragraphe de liste1 Знак,lp1 Знак,Ненумерованный список Знак,ТЗ список Знак,Подпись рисунка Знак,Нумерованый список Знак"/>
    <w:link w:val="aa"/>
    <w:uiPriority w:val="34"/>
    <w:locked/>
    <w:rsid w:val="00A517AC"/>
  </w:style>
  <w:style w:type="paragraph" w:styleId="af0">
    <w:name w:val="footnote text"/>
    <w:aliases w:val="Знак2,Знак21, Знак,Основной текст с отступом 22,Основной текст с отступом 221,Текст сноски Знак2,Текст сноски Знак1 Знак1,Текст сноски Знак Знак Знак1,Знак4 Знак Знак Знак1,Текст сноски Знак1 Знак Знак,Текст сноски Знак Знак Знак Знак,F1"/>
    <w:basedOn w:val="a4"/>
    <w:link w:val="af1"/>
    <w:uiPriority w:val="99"/>
    <w:unhideWhenUsed/>
    <w:qFormat/>
    <w:rsid w:val="00E911D1"/>
    <w:rPr>
      <w:rFonts w:asciiTheme="minorHAnsi" w:eastAsiaTheme="minorHAnsi" w:hAnsiTheme="minorHAnsi" w:cstheme="minorBidi"/>
      <w:sz w:val="20"/>
      <w:szCs w:val="20"/>
      <w:lang w:eastAsia="en-US"/>
    </w:rPr>
  </w:style>
  <w:style w:type="character" w:customStyle="1" w:styleId="af1">
    <w:name w:val="Текст сноски Знак"/>
    <w:aliases w:val="Знак2 Знак,Знак21 Знак, Знак Знак,Основной текст с отступом 22 Знак,Основной текст с отступом 221 Знак,Текст сноски Знак2 Знак,Текст сноски Знак1 Знак1 Знак,Текст сноски Знак Знак Знак1 Знак,Знак4 Знак Знак Знак1 Знак,F1 Знак"/>
    <w:basedOn w:val="a5"/>
    <w:link w:val="af0"/>
    <w:uiPriority w:val="99"/>
    <w:qFormat/>
    <w:rsid w:val="00E911D1"/>
    <w:rPr>
      <w:rFonts w:eastAsiaTheme="minorHAnsi"/>
      <w:sz w:val="20"/>
      <w:szCs w:val="20"/>
      <w:lang w:eastAsia="en-US"/>
    </w:rPr>
  </w:style>
  <w:style w:type="character" w:styleId="af2">
    <w:name w:val="footnote reference"/>
    <w:basedOn w:val="a5"/>
    <w:unhideWhenUsed/>
    <w:qFormat/>
    <w:rsid w:val="00E911D1"/>
    <w:rPr>
      <w:vertAlign w:val="superscript"/>
    </w:rPr>
  </w:style>
  <w:style w:type="paragraph" w:styleId="af3">
    <w:name w:val="No Spacing"/>
    <w:aliases w:val="мой,МОЙ,Без интервала 111,МММ,МОЙ МОЙ,для таблиц,No Spacing1,No Spacing"/>
    <w:link w:val="af4"/>
    <w:uiPriority w:val="1"/>
    <w:qFormat/>
    <w:rsid w:val="00D126F3"/>
    <w:pPr>
      <w:spacing w:after="0" w:line="240" w:lineRule="auto"/>
    </w:pPr>
    <w:rPr>
      <w:rFonts w:ascii="Calibri" w:eastAsia="Calibri" w:hAnsi="Calibri" w:cs="Times New Roman"/>
      <w:lang w:eastAsia="en-US"/>
    </w:rPr>
  </w:style>
  <w:style w:type="table" w:customStyle="1" w:styleId="12">
    <w:name w:val="Сетка таблицы1"/>
    <w:rsid w:val="00BA1FC4"/>
    <w:pPr>
      <w:spacing w:after="0" w:line="240" w:lineRule="auto"/>
    </w:pPr>
    <w:rPr>
      <w:lang w:eastAsia="ru-RU"/>
    </w:rPr>
    <w:tblPr>
      <w:tblCellMar>
        <w:top w:w="0" w:type="dxa"/>
        <w:left w:w="0" w:type="dxa"/>
        <w:bottom w:w="0" w:type="dxa"/>
        <w:right w:w="0" w:type="dxa"/>
      </w:tblCellMar>
    </w:tblPr>
  </w:style>
  <w:style w:type="paragraph" w:styleId="af5">
    <w:name w:val="Normal (Web)"/>
    <w:aliases w:val="Обычный (Web)"/>
    <w:basedOn w:val="a4"/>
    <w:uiPriority w:val="99"/>
    <w:qFormat/>
    <w:rsid w:val="00BA1FC4"/>
    <w:pPr>
      <w:spacing w:before="100" w:beforeAutospacing="1" w:after="100" w:afterAutospacing="1"/>
    </w:pPr>
  </w:style>
  <w:style w:type="paragraph" w:styleId="af6">
    <w:name w:val="Body Text"/>
    <w:aliases w:val="body text, Знак1,Знак1, Знак5,Знак5,body text Знак Знак,bt,ändrad,body text1,bt1,body text2,bt2,body text11,bt11,body text3,bt3,paragraph 2,paragraph 21,EHPT,Body Text2,b,Body Text level 2, ändrad, Знак1 Знак Знак,Заг1,Знак1 Знак Знак"/>
    <w:basedOn w:val="a4"/>
    <w:link w:val="af7"/>
    <w:qFormat/>
    <w:rsid w:val="00BA1FC4"/>
    <w:pPr>
      <w:spacing w:after="120"/>
      <w:jc w:val="both"/>
    </w:pPr>
    <w:rPr>
      <w:szCs w:val="20"/>
    </w:rPr>
  </w:style>
  <w:style w:type="character" w:customStyle="1" w:styleId="af7">
    <w:name w:val="Основной текст Знак"/>
    <w:aliases w:val="body text Знак, Знак1 Знак,Знак1 Знак, Знак5 Знак,Знак5 Знак,body text Знак Знак Знак,bt Знак,ändrad Знак,body text1 Знак,bt1 Знак,body text2 Знак,bt2 Знак,body text11 Знак,bt11 Знак,body text3 Знак,bt3 Знак,paragraph 2 Знак,b Знак"/>
    <w:basedOn w:val="a5"/>
    <w:link w:val="af6"/>
    <w:rsid w:val="00BA1FC4"/>
    <w:rPr>
      <w:rFonts w:ascii="Times New Roman" w:eastAsia="Times New Roman" w:hAnsi="Times New Roman" w:cs="Times New Roman"/>
      <w:sz w:val="24"/>
      <w:szCs w:val="20"/>
      <w:lang w:eastAsia="ru-RU"/>
    </w:rPr>
  </w:style>
  <w:style w:type="paragraph" w:styleId="HTML">
    <w:name w:val="HTML Preformatted"/>
    <w:aliases w:val="Знак16"/>
    <w:basedOn w:val="a4"/>
    <w:link w:val="HTML0"/>
    <w:uiPriority w:val="99"/>
    <w:semiHidden/>
    <w:unhideWhenUsed/>
    <w:rsid w:val="008B0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aliases w:val="Знак16 Знак"/>
    <w:basedOn w:val="a5"/>
    <w:link w:val="HTML"/>
    <w:uiPriority w:val="99"/>
    <w:semiHidden/>
    <w:rsid w:val="008B0F7D"/>
    <w:rPr>
      <w:rFonts w:ascii="Courier New" w:eastAsia="Times New Roman" w:hAnsi="Courier New" w:cs="Courier New"/>
      <w:sz w:val="20"/>
      <w:szCs w:val="20"/>
      <w:lang w:eastAsia="zh-CN"/>
    </w:rPr>
  </w:style>
  <w:style w:type="paragraph" w:customStyle="1" w:styleId="s1">
    <w:name w:val="s_1"/>
    <w:basedOn w:val="a4"/>
    <w:rsid w:val="002306FA"/>
    <w:pPr>
      <w:spacing w:before="100" w:beforeAutospacing="1" w:after="100" w:afterAutospacing="1"/>
    </w:pPr>
    <w:rPr>
      <w:lang w:eastAsia="zh-CN"/>
    </w:rPr>
  </w:style>
  <w:style w:type="paragraph" w:customStyle="1" w:styleId="s16">
    <w:name w:val="s_16"/>
    <w:basedOn w:val="a4"/>
    <w:rsid w:val="002306FA"/>
    <w:pPr>
      <w:spacing w:before="100" w:beforeAutospacing="1" w:after="100" w:afterAutospacing="1"/>
    </w:pPr>
    <w:rPr>
      <w:lang w:eastAsia="zh-CN"/>
    </w:rPr>
  </w:style>
  <w:style w:type="character" w:customStyle="1" w:styleId="22">
    <w:name w:val="Заголовок 2 Знак"/>
    <w:aliases w:val="H2 Знак,Heading 0 Знак,Heading 2 Hidden Знак,h2 Знак,Б2 Знак,RTC Знак,iz2 Знак,Заголовок 21 Знак,Numbered text 3 Знак,HD2 Знак,heading 2 Знак,Раздел Знак Знак,Level 2 Topic Heading Знак,H21 Знак,Major Знак,CHS Знак,H2-Heading 2 Знак"/>
    <w:basedOn w:val="a5"/>
    <w:link w:val="21"/>
    <w:rsid w:val="00DB2FED"/>
    <w:rPr>
      <w:rFonts w:ascii="Times New Roman" w:eastAsia="Calibri" w:hAnsi="Times New Roman" w:cs="Times New Roman"/>
      <w:b/>
      <w:color w:val="000000"/>
      <w:sz w:val="28"/>
      <w:szCs w:val="20"/>
      <w:lang w:eastAsia="ru-RU"/>
    </w:rPr>
  </w:style>
  <w:style w:type="character" w:customStyle="1" w:styleId="32">
    <w:name w:val="Заголовок 3 Знак"/>
    <w:basedOn w:val="a5"/>
    <w:rsid w:val="00DB2FED"/>
    <w:rPr>
      <w:rFonts w:asciiTheme="majorHAnsi" w:eastAsiaTheme="majorEastAsia" w:hAnsiTheme="majorHAnsi" w:cstheme="majorBidi"/>
      <w:b/>
      <w:bCs/>
      <w:color w:val="315F97" w:themeColor="accent1"/>
    </w:rPr>
  </w:style>
  <w:style w:type="character" w:customStyle="1" w:styleId="41">
    <w:name w:val="Заголовок 4 Знак"/>
    <w:basedOn w:val="a5"/>
    <w:link w:val="40"/>
    <w:uiPriority w:val="9"/>
    <w:rsid w:val="00DB2FED"/>
    <w:rPr>
      <w:rFonts w:ascii="Arial" w:eastAsia="Times New Roman" w:hAnsi="Arial" w:cs="Times New Roman"/>
      <w:sz w:val="24"/>
      <w:szCs w:val="20"/>
      <w:lang w:eastAsia="en-US"/>
    </w:rPr>
  </w:style>
  <w:style w:type="character" w:customStyle="1" w:styleId="50">
    <w:name w:val="Заголовок 5 Знак"/>
    <w:basedOn w:val="a5"/>
    <w:link w:val="5"/>
    <w:rsid w:val="00DB2FED"/>
    <w:rPr>
      <w:rFonts w:ascii="Times New Roman" w:eastAsia="Times New Roman" w:hAnsi="Times New Roman" w:cs="Times New Roman"/>
      <w:szCs w:val="20"/>
      <w:lang w:eastAsia="en-US"/>
    </w:rPr>
  </w:style>
  <w:style w:type="character" w:customStyle="1" w:styleId="60">
    <w:name w:val="Заголовок 6 Знак"/>
    <w:basedOn w:val="a5"/>
    <w:link w:val="6"/>
    <w:rsid w:val="00DB2FED"/>
    <w:rPr>
      <w:rFonts w:ascii="Times New Roman" w:eastAsia="Times New Roman" w:hAnsi="Times New Roman" w:cs="Times New Roman"/>
      <w:i/>
      <w:szCs w:val="20"/>
      <w:lang w:eastAsia="en-US"/>
    </w:rPr>
  </w:style>
  <w:style w:type="character" w:customStyle="1" w:styleId="70">
    <w:name w:val="Заголовок 7 Знак"/>
    <w:basedOn w:val="a5"/>
    <w:link w:val="7"/>
    <w:rsid w:val="00DB2FED"/>
    <w:rPr>
      <w:rFonts w:ascii="Arial" w:eastAsia="Times New Roman" w:hAnsi="Arial" w:cs="Times New Roman"/>
      <w:sz w:val="20"/>
      <w:szCs w:val="20"/>
      <w:lang w:eastAsia="en-US"/>
    </w:rPr>
  </w:style>
  <w:style w:type="character" w:customStyle="1" w:styleId="80">
    <w:name w:val="Заголовок 8 Знак"/>
    <w:basedOn w:val="a5"/>
    <w:link w:val="8"/>
    <w:rsid w:val="00DB2FED"/>
    <w:rPr>
      <w:rFonts w:ascii="Arial" w:eastAsia="Times New Roman" w:hAnsi="Arial" w:cs="Times New Roman"/>
      <w:i/>
      <w:sz w:val="20"/>
      <w:szCs w:val="20"/>
      <w:lang w:eastAsia="en-US"/>
    </w:rPr>
  </w:style>
  <w:style w:type="character" w:customStyle="1" w:styleId="90">
    <w:name w:val="Заголовок 9 Знак"/>
    <w:basedOn w:val="a5"/>
    <w:link w:val="9"/>
    <w:rsid w:val="00DB2FED"/>
    <w:rPr>
      <w:rFonts w:ascii="Arial" w:eastAsia="Times New Roman" w:hAnsi="Arial" w:cs="Times New Roman"/>
      <w:b/>
      <w:i/>
      <w:sz w:val="18"/>
      <w:szCs w:val="20"/>
      <w:lang w:eastAsia="en-US"/>
    </w:rPr>
  </w:style>
  <w:style w:type="character" w:customStyle="1" w:styleId="af8">
    <w:name w:val="Основной текст_"/>
    <w:link w:val="71"/>
    <w:locked/>
    <w:rsid w:val="00DB2FED"/>
    <w:rPr>
      <w:rFonts w:ascii="Times New Roman" w:hAnsi="Times New Roman"/>
      <w:sz w:val="21"/>
      <w:shd w:val="clear" w:color="auto" w:fill="FFFFFF"/>
    </w:rPr>
  </w:style>
  <w:style w:type="paragraph" w:customStyle="1" w:styleId="71">
    <w:name w:val="Основной текст7"/>
    <w:basedOn w:val="a4"/>
    <w:link w:val="af8"/>
    <w:rsid w:val="00DB2FED"/>
    <w:pPr>
      <w:shd w:val="clear" w:color="auto" w:fill="FFFFFF"/>
      <w:spacing w:before="6660" w:line="254" w:lineRule="exact"/>
      <w:jc w:val="center"/>
    </w:pPr>
    <w:rPr>
      <w:rFonts w:eastAsiaTheme="minorEastAsia" w:cstheme="minorBidi"/>
      <w:sz w:val="21"/>
      <w:szCs w:val="22"/>
      <w:lang w:eastAsia="ko-KR"/>
    </w:rPr>
  </w:style>
  <w:style w:type="paragraph" w:customStyle="1" w:styleId="ConsPlusNormal">
    <w:name w:val="ConsPlusNormal"/>
    <w:link w:val="ConsPlusNormal0"/>
    <w:qFormat/>
    <w:rsid w:val="00DB2FED"/>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paragraph" w:customStyle="1" w:styleId="af9">
    <w:name w:val="Подподпункт"/>
    <w:basedOn w:val="a4"/>
    <w:rsid w:val="00DB2FED"/>
    <w:pPr>
      <w:tabs>
        <w:tab w:val="left" w:pos="1134"/>
        <w:tab w:val="left" w:pos="1418"/>
        <w:tab w:val="num" w:pos="2127"/>
      </w:tabs>
      <w:spacing w:line="360" w:lineRule="auto"/>
      <w:ind w:left="2127" w:hanging="567"/>
      <w:jc w:val="both"/>
    </w:pPr>
    <w:rPr>
      <w:rFonts w:eastAsia="Calibri"/>
      <w:snapToGrid w:val="0"/>
      <w:sz w:val="20"/>
      <w:szCs w:val="20"/>
    </w:rPr>
  </w:style>
  <w:style w:type="character" w:customStyle="1" w:styleId="af4">
    <w:name w:val="Без интервала Знак"/>
    <w:aliases w:val="мой Знак,МОЙ Знак,Без интервала 111 Знак,МММ Знак,МОЙ МОЙ Знак,для таблиц Знак,No Spacing1 Знак,No Spacing Знак"/>
    <w:link w:val="af3"/>
    <w:uiPriority w:val="1"/>
    <w:locked/>
    <w:rsid w:val="00DB2FED"/>
    <w:rPr>
      <w:rFonts w:ascii="Calibri" w:eastAsia="Calibri" w:hAnsi="Calibri" w:cs="Times New Roman"/>
      <w:lang w:eastAsia="en-US"/>
    </w:rPr>
  </w:style>
  <w:style w:type="character" w:customStyle="1" w:styleId="ConsPlusNormal0">
    <w:name w:val="ConsPlusNormal Знак"/>
    <w:link w:val="ConsPlusNormal"/>
    <w:qFormat/>
    <w:locked/>
    <w:rsid w:val="00DB2FED"/>
    <w:rPr>
      <w:rFonts w:ascii="Arial" w:eastAsia="Calibri" w:hAnsi="Arial" w:cs="Times New Roman"/>
      <w:szCs w:val="20"/>
      <w:lang w:eastAsia="ru-RU"/>
    </w:rPr>
  </w:style>
  <w:style w:type="paragraph" w:styleId="afa">
    <w:name w:val="TOC Heading"/>
    <w:basedOn w:val="10"/>
    <w:next w:val="a4"/>
    <w:uiPriority w:val="39"/>
    <w:qFormat/>
    <w:rsid w:val="00DB2FED"/>
    <w:pPr>
      <w:keepNext/>
      <w:keepLines/>
      <w:spacing w:before="480" w:beforeAutospacing="0" w:after="0" w:afterAutospacing="0" w:line="276" w:lineRule="auto"/>
      <w:outlineLvl w:val="9"/>
    </w:pPr>
    <w:rPr>
      <w:rFonts w:ascii="Cambria" w:eastAsia="Calibri" w:hAnsi="Cambria"/>
      <w:bCs w:val="0"/>
      <w:color w:val="365F91"/>
      <w:kern w:val="0"/>
      <w:sz w:val="32"/>
      <w:szCs w:val="28"/>
      <w:lang w:eastAsia="en-US"/>
    </w:rPr>
  </w:style>
  <w:style w:type="character" w:customStyle="1" w:styleId="afb">
    <w:name w:val="Гипертекстовая ссылка"/>
    <w:rsid w:val="00DB2FED"/>
    <w:rPr>
      <w:color w:val="106BBE"/>
    </w:rPr>
  </w:style>
  <w:style w:type="paragraph" w:customStyle="1" w:styleId="ConsPlusNonformat">
    <w:name w:val="ConsPlusNonformat"/>
    <w:qFormat/>
    <w:rsid w:val="00DB2F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Подпункт"/>
    <w:basedOn w:val="a4"/>
    <w:link w:val="13"/>
    <w:uiPriority w:val="99"/>
    <w:rsid w:val="00DB2FED"/>
    <w:rPr>
      <w:rFonts w:eastAsia="Calibri"/>
      <w:snapToGrid w:val="0"/>
      <w:sz w:val="20"/>
      <w:szCs w:val="20"/>
    </w:rPr>
  </w:style>
  <w:style w:type="character" w:customStyle="1" w:styleId="13">
    <w:name w:val="Подпункт Знак1"/>
    <w:link w:val="afc"/>
    <w:uiPriority w:val="99"/>
    <w:locked/>
    <w:rsid w:val="00DB2FED"/>
    <w:rPr>
      <w:rFonts w:ascii="Times New Roman" w:eastAsia="Calibri" w:hAnsi="Times New Roman" w:cs="Times New Roman"/>
      <w:snapToGrid w:val="0"/>
      <w:sz w:val="20"/>
      <w:szCs w:val="20"/>
      <w:lang w:eastAsia="ru-RU"/>
    </w:rPr>
  </w:style>
  <w:style w:type="paragraph" w:customStyle="1" w:styleId="ConsPlusCell">
    <w:name w:val="ConsPlusCell"/>
    <w:uiPriority w:val="99"/>
    <w:rsid w:val="00DB2F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6"/>
    <w:next w:val="a8"/>
    <w:uiPriority w:val="59"/>
    <w:rsid w:val="00DB2FE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uiPriority w:val="99"/>
    <w:semiHidden/>
    <w:unhideWhenUsed/>
    <w:rsid w:val="00DB2FED"/>
    <w:rPr>
      <w:color w:val="800080"/>
      <w:u w:val="single"/>
    </w:rPr>
  </w:style>
  <w:style w:type="character" w:customStyle="1" w:styleId="HTML1">
    <w:name w:val="Стандартный HTML Знак1"/>
    <w:aliases w:val="Знак16 Знак1"/>
    <w:basedOn w:val="a5"/>
    <w:uiPriority w:val="99"/>
    <w:semiHidden/>
    <w:rsid w:val="00DB2FED"/>
    <w:rPr>
      <w:rFonts w:ascii="Consolas" w:eastAsia="DengXian" w:hAnsi="Consolas" w:cs="Consolas"/>
      <w:sz w:val="20"/>
      <w:szCs w:val="20"/>
      <w:lang w:eastAsia="ko-KR"/>
    </w:rPr>
  </w:style>
  <w:style w:type="paragraph" w:styleId="14">
    <w:name w:val="toc 1"/>
    <w:basedOn w:val="a4"/>
    <w:next w:val="a4"/>
    <w:autoRedefine/>
    <w:uiPriority w:val="39"/>
    <w:semiHidden/>
    <w:unhideWhenUsed/>
    <w:rsid w:val="00DB2FED"/>
    <w:pPr>
      <w:keepNext/>
      <w:keepLines/>
      <w:widowControl w:val="0"/>
      <w:suppressLineNumbers/>
      <w:tabs>
        <w:tab w:val="right" w:leader="dot" w:pos="9720"/>
      </w:tabs>
      <w:suppressAutoHyphens/>
      <w:spacing w:before="120" w:after="120"/>
      <w:jc w:val="both"/>
    </w:pPr>
    <w:rPr>
      <w:bCs/>
      <w:caps/>
    </w:rPr>
  </w:style>
  <w:style w:type="paragraph" w:styleId="24">
    <w:name w:val="toc 2"/>
    <w:basedOn w:val="a4"/>
    <w:next w:val="a4"/>
    <w:autoRedefine/>
    <w:uiPriority w:val="39"/>
    <w:semiHidden/>
    <w:unhideWhenUsed/>
    <w:rsid w:val="00DB2FED"/>
    <w:pPr>
      <w:tabs>
        <w:tab w:val="left" w:pos="720"/>
        <w:tab w:val="right" w:leader="dot" w:pos="9720"/>
      </w:tabs>
      <w:ind w:left="240"/>
    </w:pPr>
    <w:rPr>
      <w:smallCaps/>
      <w:noProof/>
      <w:sz w:val="20"/>
      <w:szCs w:val="20"/>
    </w:rPr>
  </w:style>
  <w:style w:type="paragraph" w:styleId="33">
    <w:name w:val="toc 3"/>
    <w:basedOn w:val="a4"/>
    <w:next w:val="a4"/>
    <w:autoRedefine/>
    <w:uiPriority w:val="39"/>
    <w:semiHidden/>
    <w:unhideWhenUsed/>
    <w:rsid w:val="00DB2FED"/>
    <w:pPr>
      <w:tabs>
        <w:tab w:val="left" w:pos="1200"/>
        <w:tab w:val="right" w:leader="dot" w:pos="9720"/>
      </w:tabs>
      <w:ind w:left="480"/>
    </w:pPr>
    <w:rPr>
      <w:i/>
      <w:iCs/>
      <w:sz w:val="20"/>
      <w:szCs w:val="20"/>
    </w:rPr>
  </w:style>
  <w:style w:type="paragraph" w:styleId="42">
    <w:name w:val="toc 4"/>
    <w:basedOn w:val="a4"/>
    <w:next w:val="a4"/>
    <w:autoRedefine/>
    <w:semiHidden/>
    <w:unhideWhenUsed/>
    <w:rsid w:val="00DB2FED"/>
    <w:pPr>
      <w:ind w:left="720"/>
      <w:jc w:val="both"/>
    </w:pPr>
    <w:rPr>
      <w:sz w:val="18"/>
      <w:szCs w:val="18"/>
    </w:rPr>
  </w:style>
  <w:style w:type="paragraph" w:styleId="51">
    <w:name w:val="toc 5"/>
    <w:basedOn w:val="a4"/>
    <w:next w:val="a4"/>
    <w:autoRedefine/>
    <w:semiHidden/>
    <w:unhideWhenUsed/>
    <w:rsid w:val="00DB2FED"/>
    <w:pPr>
      <w:ind w:left="960"/>
      <w:jc w:val="both"/>
    </w:pPr>
    <w:rPr>
      <w:sz w:val="18"/>
      <w:szCs w:val="18"/>
    </w:rPr>
  </w:style>
  <w:style w:type="paragraph" w:styleId="61">
    <w:name w:val="toc 6"/>
    <w:basedOn w:val="a4"/>
    <w:next w:val="a4"/>
    <w:autoRedefine/>
    <w:semiHidden/>
    <w:unhideWhenUsed/>
    <w:rsid w:val="00DB2FED"/>
    <w:pPr>
      <w:ind w:left="1200"/>
      <w:jc w:val="both"/>
    </w:pPr>
    <w:rPr>
      <w:sz w:val="18"/>
      <w:szCs w:val="18"/>
    </w:rPr>
  </w:style>
  <w:style w:type="paragraph" w:styleId="72">
    <w:name w:val="toc 7"/>
    <w:basedOn w:val="a4"/>
    <w:next w:val="a4"/>
    <w:autoRedefine/>
    <w:semiHidden/>
    <w:unhideWhenUsed/>
    <w:rsid w:val="00DB2FED"/>
    <w:pPr>
      <w:ind w:left="1440"/>
      <w:jc w:val="both"/>
    </w:pPr>
    <w:rPr>
      <w:sz w:val="18"/>
      <w:szCs w:val="18"/>
    </w:rPr>
  </w:style>
  <w:style w:type="paragraph" w:styleId="81">
    <w:name w:val="toc 8"/>
    <w:basedOn w:val="a4"/>
    <w:next w:val="a4"/>
    <w:autoRedefine/>
    <w:semiHidden/>
    <w:unhideWhenUsed/>
    <w:rsid w:val="00DB2FED"/>
    <w:pPr>
      <w:ind w:left="1680"/>
      <w:jc w:val="both"/>
    </w:pPr>
    <w:rPr>
      <w:sz w:val="18"/>
      <w:szCs w:val="18"/>
    </w:rPr>
  </w:style>
  <w:style w:type="paragraph" w:styleId="91">
    <w:name w:val="toc 9"/>
    <w:basedOn w:val="a4"/>
    <w:next w:val="a4"/>
    <w:autoRedefine/>
    <w:semiHidden/>
    <w:unhideWhenUsed/>
    <w:rsid w:val="00DB2FED"/>
    <w:pPr>
      <w:ind w:left="1920"/>
      <w:jc w:val="both"/>
    </w:pPr>
    <w:rPr>
      <w:sz w:val="18"/>
      <w:szCs w:val="18"/>
    </w:rPr>
  </w:style>
  <w:style w:type="paragraph" w:styleId="afe">
    <w:name w:val="List Bullet"/>
    <w:aliases w:val="UL,Маркированный список 1"/>
    <w:basedOn w:val="a4"/>
    <w:autoRedefine/>
    <w:semiHidden/>
    <w:unhideWhenUsed/>
    <w:rsid w:val="00DB2FED"/>
    <w:pPr>
      <w:widowControl w:val="0"/>
      <w:spacing w:after="60"/>
      <w:jc w:val="both"/>
    </w:pPr>
  </w:style>
  <w:style w:type="paragraph" w:styleId="aff">
    <w:name w:val="List Number"/>
    <w:basedOn w:val="a4"/>
    <w:semiHidden/>
    <w:unhideWhenUsed/>
    <w:rsid w:val="00DB2FED"/>
    <w:pPr>
      <w:tabs>
        <w:tab w:val="num" w:pos="360"/>
      </w:tabs>
      <w:spacing w:after="60"/>
      <w:ind w:left="360" w:hanging="360"/>
      <w:jc w:val="both"/>
    </w:pPr>
    <w:rPr>
      <w:szCs w:val="20"/>
    </w:rPr>
  </w:style>
  <w:style w:type="paragraph" w:styleId="2">
    <w:name w:val="List Bullet 2"/>
    <w:basedOn w:val="a4"/>
    <w:autoRedefine/>
    <w:semiHidden/>
    <w:unhideWhenUsed/>
    <w:rsid w:val="00DB2FED"/>
    <w:pPr>
      <w:numPr>
        <w:numId w:val="1"/>
      </w:numPr>
      <w:spacing w:after="60"/>
      <w:jc w:val="both"/>
    </w:pPr>
    <w:rPr>
      <w:szCs w:val="20"/>
    </w:rPr>
  </w:style>
  <w:style w:type="paragraph" w:styleId="34">
    <w:name w:val="List Bullet 3"/>
    <w:basedOn w:val="a4"/>
    <w:autoRedefine/>
    <w:semiHidden/>
    <w:unhideWhenUsed/>
    <w:rsid w:val="00DB2FED"/>
    <w:pPr>
      <w:tabs>
        <w:tab w:val="num" w:pos="926"/>
      </w:tabs>
      <w:spacing w:after="60"/>
      <w:ind w:left="926" w:hanging="360"/>
      <w:jc w:val="both"/>
    </w:pPr>
    <w:rPr>
      <w:szCs w:val="20"/>
    </w:rPr>
  </w:style>
  <w:style w:type="paragraph" w:styleId="43">
    <w:name w:val="List Bullet 4"/>
    <w:basedOn w:val="a4"/>
    <w:autoRedefine/>
    <w:semiHidden/>
    <w:unhideWhenUsed/>
    <w:rsid w:val="00DB2FED"/>
    <w:pPr>
      <w:tabs>
        <w:tab w:val="num" w:pos="1209"/>
      </w:tabs>
      <w:spacing w:after="60"/>
      <w:ind w:left="1209" w:hanging="360"/>
      <w:jc w:val="both"/>
    </w:pPr>
    <w:rPr>
      <w:szCs w:val="20"/>
    </w:rPr>
  </w:style>
  <w:style w:type="paragraph" w:styleId="52">
    <w:name w:val="List Bullet 5"/>
    <w:basedOn w:val="a4"/>
    <w:autoRedefine/>
    <w:semiHidden/>
    <w:unhideWhenUsed/>
    <w:rsid w:val="00DB2FED"/>
    <w:pPr>
      <w:tabs>
        <w:tab w:val="num" w:pos="1492"/>
      </w:tabs>
      <w:spacing w:after="60"/>
      <w:ind w:left="1492" w:hanging="360"/>
      <w:jc w:val="both"/>
    </w:pPr>
    <w:rPr>
      <w:szCs w:val="20"/>
    </w:rPr>
  </w:style>
  <w:style w:type="paragraph" w:styleId="25">
    <w:name w:val="List Number 2"/>
    <w:basedOn w:val="a4"/>
    <w:semiHidden/>
    <w:unhideWhenUsed/>
    <w:rsid w:val="00DB2FED"/>
    <w:pPr>
      <w:tabs>
        <w:tab w:val="num" w:pos="643"/>
      </w:tabs>
      <w:ind w:left="643" w:hanging="360"/>
      <w:jc w:val="both"/>
    </w:pPr>
  </w:style>
  <w:style w:type="paragraph" w:styleId="35">
    <w:name w:val="List Number 3"/>
    <w:basedOn w:val="a4"/>
    <w:semiHidden/>
    <w:unhideWhenUsed/>
    <w:rsid w:val="00DB2FED"/>
    <w:pPr>
      <w:tabs>
        <w:tab w:val="num" w:pos="926"/>
      </w:tabs>
      <w:spacing w:after="60"/>
      <w:ind w:left="926" w:hanging="360"/>
      <w:jc w:val="both"/>
    </w:pPr>
    <w:rPr>
      <w:szCs w:val="20"/>
    </w:rPr>
  </w:style>
  <w:style w:type="paragraph" w:styleId="44">
    <w:name w:val="List Number 4"/>
    <w:basedOn w:val="a4"/>
    <w:semiHidden/>
    <w:unhideWhenUsed/>
    <w:rsid w:val="00DB2FED"/>
    <w:pPr>
      <w:tabs>
        <w:tab w:val="num" w:pos="1209"/>
      </w:tabs>
      <w:spacing w:after="60"/>
      <w:ind w:left="1209" w:hanging="360"/>
      <w:jc w:val="both"/>
    </w:pPr>
    <w:rPr>
      <w:szCs w:val="20"/>
    </w:rPr>
  </w:style>
  <w:style w:type="paragraph" w:styleId="53">
    <w:name w:val="List Number 5"/>
    <w:basedOn w:val="a4"/>
    <w:semiHidden/>
    <w:unhideWhenUsed/>
    <w:rsid w:val="00DB2FED"/>
    <w:pPr>
      <w:tabs>
        <w:tab w:val="num" w:pos="1492"/>
      </w:tabs>
      <w:spacing w:after="60"/>
      <w:ind w:left="1492" w:hanging="360"/>
      <w:jc w:val="both"/>
    </w:pPr>
    <w:rPr>
      <w:szCs w:val="20"/>
    </w:rPr>
  </w:style>
  <w:style w:type="paragraph" w:styleId="aff0">
    <w:name w:val="Title"/>
    <w:basedOn w:val="a4"/>
    <w:link w:val="aff1"/>
    <w:qFormat/>
    <w:rsid w:val="00DB2FED"/>
    <w:pPr>
      <w:widowControl w:val="0"/>
      <w:shd w:val="clear" w:color="auto" w:fill="FFFFFF"/>
      <w:autoSpaceDE w:val="0"/>
      <w:autoSpaceDN w:val="0"/>
      <w:adjustRightInd w:val="0"/>
      <w:ind w:left="72"/>
      <w:jc w:val="center"/>
    </w:pPr>
    <w:rPr>
      <w:bCs/>
      <w:color w:val="000000"/>
      <w:spacing w:val="13"/>
      <w:szCs w:val="22"/>
      <w:lang w:eastAsia="en-US"/>
    </w:rPr>
  </w:style>
  <w:style w:type="character" w:customStyle="1" w:styleId="aff1">
    <w:name w:val="Название Знак"/>
    <w:basedOn w:val="a5"/>
    <w:link w:val="aff0"/>
    <w:rsid w:val="00DB2FED"/>
    <w:rPr>
      <w:rFonts w:ascii="Times New Roman" w:eastAsia="Times New Roman" w:hAnsi="Times New Roman" w:cs="Times New Roman"/>
      <w:bCs/>
      <w:color w:val="000000"/>
      <w:spacing w:val="13"/>
      <w:sz w:val="24"/>
      <w:shd w:val="clear" w:color="auto" w:fill="FFFFFF"/>
      <w:lang w:eastAsia="en-US"/>
    </w:rPr>
  </w:style>
  <w:style w:type="paragraph" w:styleId="aff2">
    <w:name w:val="Body Text Indent"/>
    <w:basedOn w:val="a4"/>
    <w:link w:val="aff3"/>
    <w:unhideWhenUsed/>
    <w:rsid w:val="00DB2FED"/>
    <w:pPr>
      <w:ind w:left="5760"/>
      <w:jc w:val="both"/>
    </w:pPr>
    <w:rPr>
      <w:lang w:eastAsia="en-US"/>
    </w:rPr>
  </w:style>
  <w:style w:type="character" w:customStyle="1" w:styleId="aff3">
    <w:name w:val="Основной текст с отступом Знак"/>
    <w:basedOn w:val="a5"/>
    <w:link w:val="aff2"/>
    <w:rsid w:val="00DB2FED"/>
    <w:rPr>
      <w:rFonts w:ascii="Times New Roman" w:eastAsia="Times New Roman" w:hAnsi="Times New Roman" w:cs="Times New Roman"/>
      <w:sz w:val="24"/>
      <w:szCs w:val="24"/>
      <w:lang w:eastAsia="en-US"/>
    </w:rPr>
  </w:style>
  <w:style w:type="paragraph" w:styleId="26">
    <w:name w:val="Body Text 2"/>
    <w:basedOn w:val="a4"/>
    <w:link w:val="27"/>
    <w:unhideWhenUsed/>
    <w:rsid w:val="00DB2FED"/>
    <w:pPr>
      <w:tabs>
        <w:tab w:val="num" w:pos="567"/>
      </w:tabs>
      <w:spacing w:after="60"/>
      <w:ind w:left="567" w:hanging="567"/>
      <w:jc w:val="both"/>
    </w:pPr>
    <w:rPr>
      <w:szCs w:val="20"/>
    </w:rPr>
  </w:style>
  <w:style w:type="character" w:customStyle="1" w:styleId="27">
    <w:name w:val="Основной текст 2 Знак"/>
    <w:basedOn w:val="a5"/>
    <w:link w:val="26"/>
    <w:rsid w:val="00DB2FED"/>
    <w:rPr>
      <w:rFonts w:ascii="Times New Roman" w:eastAsia="Times New Roman" w:hAnsi="Times New Roman" w:cs="Times New Roman"/>
      <w:sz w:val="24"/>
      <w:szCs w:val="20"/>
      <w:lang w:eastAsia="ru-RU"/>
    </w:rPr>
  </w:style>
  <w:style w:type="paragraph" w:styleId="36">
    <w:name w:val="Body Text 3"/>
    <w:basedOn w:val="a4"/>
    <w:link w:val="37"/>
    <w:uiPriority w:val="99"/>
    <w:unhideWhenUsed/>
    <w:rsid w:val="00DB2FE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en-US"/>
    </w:rPr>
  </w:style>
  <w:style w:type="character" w:customStyle="1" w:styleId="37">
    <w:name w:val="Основной текст 3 Знак"/>
    <w:basedOn w:val="a5"/>
    <w:link w:val="36"/>
    <w:uiPriority w:val="99"/>
    <w:rsid w:val="00DB2FED"/>
    <w:rPr>
      <w:rFonts w:ascii="Times New Roman" w:eastAsia="Times New Roman" w:hAnsi="Times New Roman" w:cs="Times New Roman"/>
      <w:b/>
      <w:i/>
      <w:szCs w:val="24"/>
      <w:lang w:eastAsia="en-US"/>
    </w:rPr>
  </w:style>
  <w:style w:type="paragraph" w:styleId="28">
    <w:name w:val="Body Text Indent 2"/>
    <w:basedOn w:val="a4"/>
    <w:link w:val="29"/>
    <w:unhideWhenUsed/>
    <w:rsid w:val="00DB2FED"/>
    <w:pPr>
      <w:spacing w:after="120" w:line="480" w:lineRule="auto"/>
      <w:ind w:left="283"/>
      <w:jc w:val="both"/>
    </w:pPr>
    <w:rPr>
      <w:lang w:eastAsia="en-US"/>
    </w:rPr>
  </w:style>
  <w:style w:type="character" w:customStyle="1" w:styleId="29">
    <w:name w:val="Основной текст с отступом 2 Знак"/>
    <w:basedOn w:val="a5"/>
    <w:link w:val="28"/>
    <w:rsid w:val="00DB2FED"/>
    <w:rPr>
      <w:rFonts w:ascii="Times New Roman" w:eastAsia="Times New Roman" w:hAnsi="Times New Roman" w:cs="Times New Roman"/>
      <w:sz w:val="24"/>
      <w:szCs w:val="24"/>
      <w:lang w:eastAsia="en-US"/>
    </w:rPr>
  </w:style>
  <w:style w:type="paragraph" w:styleId="38">
    <w:name w:val="Body Text Indent 3"/>
    <w:basedOn w:val="a4"/>
    <w:link w:val="39"/>
    <w:semiHidden/>
    <w:unhideWhenUsed/>
    <w:rsid w:val="00DB2FED"/>
    <w:pPr>
      <w:keepNext/>
      <w:keepLines/>
      <w:widowControl w:val="0"/>
      <w:suppressLineNumbers/>
      <w:tabs>
        <w:tab w:val="num" w:pos="252"/>
      </w:tabs>
      <w:suppressAutoHyphens/>
      <w:ind w:left="720"/>
      <w:jc w:val="both"/>
    </w:pPr>
    <w:rPr>
      <w:lang w:eastAsia="en-US"/>
    </w:rPr>
  </w:style>
  <w:style w:type="character" w:customStyle="1" w:styleId="39">
    <w:name w:val="Основной текст с отступом 3 Знак"/>
    <w:basedOn w:val="a5"/>
    <w:link w:val="38"/>
    <w:semiHidden/>
    <w:rsid w:val="00DB2FED"/>
    <w:rPr>
      <w:rFonts w:ascii="Times New Roman" w:eastAsia="Times New Roman" w:hAnsi="Times New Roman" w:cs="Times New Roman"/>
      <w:sz w:val="24"/>
      <w:szCs w:val="24"/>
      <w:lang w:eastAsia="en-US"/>
    </w:rPr>
  </w:style>
  <w:style w:type="paragraph" w:styleId="aff4">
    <w:name w:val="Block Text"/>
    <w:basedOn w:val="a4"/>
    <w:semiHidden/>
    <w:unhideWhenUsed/>
    <w:rsid w:val="00DB2FED"/>
    <w:pPr>
      <w:spacing w:after="120"/>
      <w:ind w:left="1440" w:right="1440"/>
      <w:jc w:val="both"/>
    </w:pPr>
    <w:rPr>
      <w:szCs w:val="20"/>
    </w:rPr>
  </w:style>
  <w:style w:type="paragraph" w:styleId="aff5">
    <w:name w:val="Plain Text"/>
    <w:basedOn w:val="a4"/>
    <w:link w:val="aff6"/>
    <w:unhideWhenUsed/>
    <w:rsid w:val="00DB2FED"/>
    <w:pPr>
      <w:jc w:val="both"/>
    </w:pPr>
    <w:rPr>
      <w:rFonts w:ascii="Courier New" w:hAnsi="Courier New"/>
      <w:sz w:val="20"/>
      <w:szCs w:val="20"/>
      <w:lang w:eastAsia="en-US"/>
    </w:rPr>
  </w:style>
  <w:style w:type="character" w:customStyle="1" w:styleId="aff6">
    <w:name w:val="Текст Знак"/>
    <w:basedOn w:val="a5"/>
    <w:link w:val="aff5"/>
    <w:rsid w:val="00DB2FED"/>
    <w:rPr>
      <w:rFonts w:ascii="Courier New" w:eastAsia="Times New Roman" w:hAnsi="Courier New" w:cs="Times New Roman"/>
      <w:sz w:val="20"/>
      <w:szCs w:val="20"/>
      <w:lang w:eastAsia="en-US"/>
    </w:rPr>
  </w:style>
  <w:style w:type="paragraph" w:styleId="aff7">
    <w:name w:val="Balloon Text"/>
    <w:basedOn w:val="a4"/>
    <w:link w:val="aff8"/>
    <w:uiPriority w:val="99"/>
    <w:unhideWhenUsed/>
    <w:rsid w:val="00DB2FED"/>
    <w:pPr>
      <w:jc w:val="both"/>
    </w:pPr>
    <w:rPr>
      <w:rFonts w:ascii="Tahoma" w:hAnsi="Tahoma"/>
      <w:sz w:val="16"/>
      <w:szCs w:val="16"/>
      <w:lang w:eastAsia="en-US"/>
    </w:rPr>
  </w:style>
  <w:style w:type="character" w:customStyle="1" w:styleId="aff8">
    <w:name w:val="Текст выноски Знак"/>
    <w:basedOn w:val="a5"/>
    <w:link w:val="aff7"/>
    <w:uiPriority w:val="99"/>
    <w:rsid w:val="00DB2FED"/>
    <w:rPr>
      <w:rFonts w:ascii="Tahoma" w:eastAsia="Times New Roman" w:hAnsi="Tahoma" w:cs="Times New Roman"/>
      <w:sz w:val="16"/>
      <w:szCs w:val="16"/>
      <w:lang w:eastAsia="en-US"/>
    </w:rPr>
  </w:style>
  <w:style w:type="paragraph" w:customStyle="1" w:styleId="1">
    <w:name w:val="Стиль1"/>
    <w:basedOn w:val="a4"/>
    <w:rsid w:val="00DB2FED"/>
    <w:pPr>
      <w:keepNext/>
      <w:keepLines/>
      <w:widowControl w:val="0"/>
      <w:numPr>
        <w:numId w:val="2"/>
      </w:numPr>
      <w:suppressLineNumbers/>
      <w:suppressAutoHyphens/>
      <w:spacing w:after="60"/>
      <w:jc w:val="both"/>
    </w:pPr>
    <w:rPr>
      <w:b/>
      <w:sz w:val="28"/>
    </w:rPr>
  </w:style>
  <w:style w:type="paragraph" w:customStyle="1" w:styleId="20">
    <w:name w:val="Стиль2"/>
    <w:basedOn w:val="25"/>
    <w:rsid w:val="00DB2FED"/>
    <w:pPr>
      <w:keepNext/>
      <w:keepLines/>
      <w:widowControl w:val="0"/>
      <w:numPr>
        <w:ilvl w:val="1"/>
        <w:numId w:val="2"/>
      </w:numPr>
      <w:suppressLineNumbers/>
      <w:suppressAutoHyphens/>
      <w:spacing w:after="60"/>
    </w:pPr>
    <w:rPr>
      <w:b/>
      <w:szCs w:val="20"/>
    </w:rPr>
  </w:style>
  <w:style w:type="paragraph" w:customStyle="1" w:styleId="3">
    <w:name w:val="Стиль3 Знак"/>
    <w:basedOn w:val="28"/>
    <w:rsid w:val="00DB2FED"/>
    <w:pPr>
      <w:widowControl w:val="0"/>
      <w:numPr>
        <w:ilvl w:val="2"/>
        <w:numId w:val="2"/>
      </w:numPr>
      <w:adjustRightInd w:val="0"/>
      <w:spacing w:after="0" w:line="240" w:lineRule="auto"/>
    </w:pPr>
    <w:rPr>
      <w:szCs w:val="20"/>
    </w:rPr>
  </w:style>
  <w:style w:type="paragraph" w:customStyle="1" w:styleId="ConsNormal">
    <w:name w:val="ConsNormal"/>
    <w:semiHidden/>
    <w:rsid w:val="00DB2FE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ff9">
    <w:name w:val="Раздел"/>
    <w:basedOn w:val="a4"/>
    <w:semiHidden/>
    <w:rsid w:val="00DB2FED"/>
    <w:pPr>
      <w:tabs>
        <w:tab w:val="num" w:pos="1440"/>
      </w:tabs>
      <w:spacing w:before="120" w:after="120"/>
      <w:ind w:left="720" w:hanging="720"/>
      <w:jc w:val="center"/>
    </w:pPr>
    <w:rPr>
      <w:rFonts w:ascii="Arial Narrow" w:hAnsi="Arial Narrow"/>
      <w:b/>
      <w:sz w:val="28"/>
      <w:szCs w:val="20"/>
    </w:rPr>
  </w:style>
  <w:style w:type="paragraph" w:customStyle="1" w:styleId="3a">
    <w:name w:val="Раздел 3"/>
    <w:basedOn w:val="a4"/>
    <w:semiHidden/>
    <w:rsid w:val="00DB2FED"/>
    <w:pPr>
      <w:tabs>
        <w:tab w:val="num" w:pos="360"/>
      </w:tabs>
      <w:spacing w:before="120" w:after="120"/>
      <w:ind w:left="360" w:hanging="360"/>
      <w:jc w:val="center"/>
    </w:pPr>
    <w:rPr>
      <w:b/>
      <w:szCs w:val="20"/>
    </w:rPr>
  </w:style>
  <w:style w:type="paragraph" w:customStyle="1" w:styleId="affa">
    <w:name w:val="Условия контракта"/>
    <w:basedOn w:val="a4"/>
    <w:semiHidden/>
    <w:rsid w:val="00DB2FED"/>
    <w:pPr>
      <w:tabs>
        <w:tab w:val="num" w:pos="567"/>
      </w:tabs>
      <w:spacing w:before="240" w:after="120"/>
      <w:ind w:left="567" w:hanging="567"/>
      <w:jc w:val="both"/>
    </w:pPr>
    <w:rPr>
      <w:b/>
      <w:szCs w:val="20"/>
    </w:rPr>
  </w:style>
  <w:style w:type="paragraph" w:customStyle="1" w:styleId="Instruction">
    <w:name w:val="Instruction"/>
    <w:basedOn w:val="26"/>
    <w:semiHidden/>
    <w:rsid w:val="00DB2FED"/>
    <w:pPr>
      <w:tabs>
        <w:tab w:val="clear" w:pos="567"/>
        <w:tab w:val="num" w:pos="360"/>
      </w:tabs>
      <w:spacing w:before="180"/>
      <w:ind w:left="360" w:hanging="360"/>
    </w:pPr>
    <w:rPr>
      <w:b/>
    </w:rPr>
  </w:style>
  <w:style w:type="character" w:customStyle="1" w:styleId="310">
    <w:name w:val="Стиль3 Знак1"/>
    <w:link w:val="3b"/>
    <w:locked/>
    <w:rsid w:val="00DB2FED"/>
    <w:rPr>
      <w:rFonts w:ascii="Times New Roman" w:eastAsia="Times New Roman" w:hAnsi="Times New Roman" w:cs="Times New Roman"/>
      <w:sz w:val="24"/>
      <w:szCs w:val="20"/>
    </w:rPr>
  </w:style>
  <w:style w:type="paragraph" w:customStyle="1" w:styleId="3b">
    <w:name w:val="Стиль3"/>
    <w:basedOn w:val="28"/>
    <w:link w:val="310"/>
    <w:qFormat/>
    <w:rsid w:val="00DB2FED"/>
    <w:pPr>
      <w:widowControl w:val="0"/>
      <w:tabs>
        <w:tab w:val="num" w:pos="1307"/>
      </w:tabs>
      <w:adjustRightInd w:val="0"/>
      <w:spacing w:after="0" w:line="240" w:lineRule="auto"/>
      <w:ind w:left="1080"/>
    </w:pPr>
    <w:rPr>
      <w:szCs w:val="20"/>
      <w:lang w:eastAsia="ko-KR"/>
    </w:rPr>
  </w:style>
  <w:style w:type="paragraph" w:customStyle="1" w:styleId="2-11">
    <w:name w:val="содержание2-11"/>
    <w:basedOn w:val="a4"/>
    <w:rsid w:val="00DB2FED"/>
    <w:pPr>
      <w:spacing w:after="60"/>
      <w:jc w:val="both"/>
    </w:pPr>
  </w:style>
  <w:style w:type="paragraph" w:customStyle="1" w:styleId="affb">
    <w:name w:val="Тендерные данные"/>
    <w:basedOn w:val="a4"/>
    <w:semiHidden/>
    <w:rsid w:val="00DB2FED"/>
    <w:pPr>
      <w:tabs>
        <w:tab w:val="left" w:pos="1985"/>
      </w:tabs>
      <w:spacing w:before="120" w:after="60"/>
      <w:jc w:val="both"/>
    </w:pPr>
    <w:rPr>
      <w:b/>
      <w:szCs w:val="20"/>
    </w:rPr>
  </w:style>
  <w:style w:type="character" w:customStyle="1" w:styleId="2a">
    <w:name w:val="Заголовок 2 со списком Знак"/>
    <w:link w:val="2b"/>
    <w:locked/>
    <w:rsid w:val="00DB2FED"/>
    <w:rPr>
      <w:rFonts w:ascii="Times New Roman" w:eastAsia="Times New Roman" w:hAnsi="Times New Roman" w:cs="Times New Roman"/>
      <w:b/>
      <w:bCs/>
      <w:sz w:val="24"/>
      <w:szCs w:val="24"/>
      <w:lang w:eastAsia="ru-RU"/>
    </w:rPr>
  </w:style>
  <w:style w:type="paragraph" w:customStyle="1" w:styleId="2b">
    <w:name w:val="Заголовок 2 со списком"/>
    <w:basedOn w:val="21"/>
    <w:next w:val="a4"/>
    <w:link w:val="2a"/>
    <w:rsid w:val="00DB2FED"/>
    <w:pPr>
      <w:tabs>
        <w:tab w:val="num" w:pos="360"/>
      </w:tabs>
      <w:spacing w:before="0" w:after="0" w:line="360" w:lineRule="auto"/>
      <w:ind w:left="360" w:hanging="360"/>
    </w:pPr>
    <w:rPr>
      <w:rFonts w:eastAsia="Times New Roman"/>
      <w:bCs/>
      <w:color w:val="auto"/>
      <w:sz w:val="24"/>
      <w:szCs w:val="24"/>
    </w:rPr>
  </w:style>
  <w:style w:type="character" w:customStyle="1" w:styleId="3c">
    <w:name w:val="Заголовок 3 со списком Знак"/>
    <w:link w:val="3d"/>
    <w:locked/>
    <w:rsid w:val="00DB2FED"/>
    <w:rPr>
      <w:rFonts w:ascii="Arial" w:eastAsia="Times New Roman" w:hAnsi="Arial" w:cs="Times New Roman"/>
      <w:b/>
      <w:sz w:val="24"/>
      <w:szCs w:val="20"/>
      <w:lang w:eastAsia="ru-RU"/>
    </w:rPr>
  </w:style>
  <w:style w:type="paragraph" w:customStyle="1" w:styleId="3d">
    <w:name w:val="Заголовок 3 со списком"/>
    <w:basedOn w:val="30"/>
    <w:link w:val="3c"/>
    <w:rsid w:val="00DB2FED"/>
    <w:pPr>
      <w:tabs>
        <w:tab w:val="num" w:pos="972"/>
      </w:tabs>
      <w:ind w:left="972" w:hanging="432"/>
    </w:pPr>
    <w:rPr>
      <w:lang w:eastAsia="ru-RU"/>
    </w:rPr>
  </w:style>
  <w:style w:type="paragraph" w:customStyle="1" w:styleId="affc">
    <w:name w:val="текст таблицы"/>
    <w:basedOn w:val="a4"/>
    <w:rsid w:val="00DB2FED"/>
    <w:pPr>
      <w:spacing w:before="120"/>
      <w:ind w:right="-102"/>
      <w:jc w:val="both"/>
    </w:pPr>
  </w:style>
  <w:style w:type="character" w:customStyle="1" w:styleId="affd">
    <w:name w:val="ТЛ_Заказчик Знак"/>
    <w:link w:val="affe"/>
    <w:locked/>
    <w:rsid w:val="00DB2FED"/>
    <w:rPr>
      <w:rFonts w:ascii="Times New Roman" w:eastAsia="Times New Roman" w:hAnsi="Times New Roman" w:cs="Times New Roman"/>
      <w:sz w:val="28"/>
      <w:szCs w:val="28"/>
    </w:rPr>
  </w:style>
  <w:style w:type="paragraph" w:customStyle="1" w:styleId="affe">
    <w:name w:val="ТЛ_Заказчик"/>
    <w:basedOn w:val="a4"/>
    <w:link w:val="affd"/>
    <w:qFormat/>
    <w:rsid w:val="00DB2FED"/>
    <w:pPr>
      <w:jc w:val="center"/>
    </w:pPr>
    <w:rPr>
      <w:sz w:val="28"/>
      <w:szCs w:val="28"/>
      <w:lang w:eastAsia="ko-KR"/>
    </w:rPr>
  </w:style>
  <w:style w:type="character" w:customStyle="1" w:styleId="afff">
    <w:name w:val="ТЛ_Утверждаю Знак"/>
    <w:link w:val="afff0"/>
    <w:locked/>
    <w:rsid w:val="00DB2FED"/>
    <w:rPr>
      <w:rFonts w:ascii="Times New Roman" w:eastAsia="Times New Roman" w:hAnsi="Times New Roman" w:cs="Times New Roman"/>
      <w:sz w:val="28"/>
      <w:szCs w:val="28"/>
    </w:rPr>
  </w:style>
  <w:style w:type="paragraph" w:customStyle="1" w:styleId="afff0">
    <w:name w:val="ТЛ_Утверждаю"/>
    <w:basedOn w:val="a4"/>
    <w:link w:val="afff"/>
    <w:qFormat/>
    <w:rsid w:val="00DB2FED"/>
    <w:pPr>
      <w:ind w:left="4860"/>
      <w:jc w:val="center"/>
    </w:pPr>
    <w:rPr>
      <w:sz w:val="28"/>
      <w:szCs w:val="28"/>
      <w:lang w:eastAsia="ko-KR"/>
    </w:rPr>
  </w:style>
  <w:style w:type="character" w:customStyle="1" w:styleId="afff1">
    <w:name w:val="ТЛ_Название Знак"/>
    <w:link w:val="afff2"/>
    <w:locked/>
    <w:rsid w:val="00DB2FED"/>
    <w:rPr>
      <w:rFonts w:ascii="Times New Roman" w:eastAsia="Times New Roman" w:hAnsi="Times New Roman" w:cs="Times New Roman"/>
      <w:b/>
      <w:sz w:val="28"/>
      <w:szCs w:val="28"/>
    </w:rPr>
  </w:style>
  <w:style w:type="paragraph" w:customStyle="1" w:styleId="afff2">
    <w:name w:val="ТЛ_Название"/>
    <w:basedOn w:val="a4"/>
    <w:link w:val="afff1"/>
    <w:qFormat/>
    <w:rsid w:val="00DB2FED"/>
    <w:pPr>
      <w:jc w:val="center"/>
    </w:pPr>
    <w:rPr>
      <w:b/>
      <w:sz w:val="28"/>
      <w:szCs w:val="28"/>
      <w:lang w:eastAsia="ko-KR"/>
    </w:rPr>
  </w:style>
  <w:style w:type="character" w:customStyle="1" w:styleId="afff3">
    <w:name w:val="ТЛ_Город и Дата Знак"/>
    <w:link w:val="afff4"/>
    <w:locked/>
    <w:rsid w:val="00DB2FED"/>
    <w:rPr>
      <w:rFonts w:ascii="Times New Roman" w:eastAsia="Times New Roman" w:hAnsi="Times New Roman" w:cs="Times New Roman"/>
      <w:sz w:val="28"/>
      <w:szCs w:val="28"/>
    </w:rPr>
  </w:style>
  <w:style w:type="paragraph" w:customStyle="1" w:styleId="afff4">
    <w:name w:val="ТЛ_Город и Дата"/>
    <w:basedOn w:val="a4"/>
    <w:link w:val="afff3"/>
    <w:qFormat/>
    <w:rsid w:val="00DB2FED"/>
    <w:pPr>
      <w:jc w:val="center"/>
    </w:pPr>
    <w:rPr>
      <w:sz w:val="28"/>
      <w:szCs w:val="28"/>
      <w:lang w:eastAsia="ko-KR"/>
    </w:rPr>
  </w:style>
  <w:style w:type="character" w:customStyle="1" w:styleId="afff5">
    <w:name w:val="АД_Наименование Разделов Знак"/>
    <w:link w:val="afff6"/>
    <w:locked/>
    <w:rsid w:val="00DB2FED"/>
    <w:rPr>
      <w:rFonts w:ascii="Times New Roman" w:eastAsia="Times New Roman" w:hAnsi="Times New Roman" w:cs="Times New Roman"/>
      <w:b/>
      <w:kern w:val="28"/>
      <w:sz w:val="28"/>
      <w:szCs w:val="20"/>
    </w:rPr>
  </w:style>
  <w:style w:type="paragraph" w:customStyle="1" w:styleId="afff6">
    <w:name w:val="АД_Наименование Разделов"/>
    <w:basedOn w:val="10"/>
    <w:link w:val="afff5"/>
    <w:qFormat/>
    <w:rsid w:val="00DB2FED"/>
    <w:pPr>
      <w:keepNext/>
      <w:spacing w:before="240" w:beforeAutospacing="0" w:after="60" w:afterAutospacing="0"/>
      <w:jc w:val="center"/>
    </w:pPr>
    <w:rPr>
      <w:bCs w:val="0"/>
      <w:kern w:val="28"/>
      <w:sz w:val="28"/>
      <w:szCs w:val="20"/>
      <w:lang w:eastAsia="ko-KR"/>
    </w:rPr>
  </w:style>
  <w:style w:type="character" w:customStyle="1" w:styleId="afff7">
    <w:name w:val="АД_Глава Знак"/>
    <w:basedOn w:val="2a"/>
    <w:link w:val="afff8"/>
    <w:locked/>
    <w:rsid w:val="00DB2FED"/>
    <w:rPr>
      <w:rFonts w:ascii="Times New Roman" w:eastAsia="Times New Roman" w:hAnsi="Times New Roman" w:cs="Times New Roman"/>
      <w:b w:val="0"/>
      <w:bCs/>
      <w:sz w:val="24"/>
      <w:szCs w:val="24"/>
      <w:lang w:eastAsia="ru-RU"/>
    </w:rPr>
  </w:style>
  <w:style w:type="paragraph" w:customStyle="1" w:styleId="afff8">
    <w:name w:val="АД_Наименование главы с нумерацией"/>
    <w:basedOn w:val="2b"/>
    <w:link w:val="afff7"/>
    <w:qFormat/>
    <w:rsid w:val="00DB2FED"/>
    <w:rPr>
      <w:b w:val="0"/>
    </w:rPr>
  </w:style>
  <w:style w:type="character" w:customStyle="1" w:styleId="afff9">
    <w:name w:val="АД_Наименование главы без нумерации Знак"/>
    <w:basedOn w:val="22"/>
    <w:link w:val="afffa"/>
    <w:locked/>
    <w:rsid w:val="00DB2FED"/>
    <w:rPr>
      <w:rFonts w:ascii="Times New Roman" w:eastAsia="Times New Roman" w:hAnsi="Times New Roman" w:cs="Times New Roman"/>
      <w:b/>
      <w:color w:val="000000"/>
      <w:sz w:val="24"/>
      <w:szCs w:val="24"/>
      <w:lang w:eastAsia="ru-RU"/>
    </w:rPr>
  </w:style>
  <w:style w:type="paragraph" w:customStyle="1" w:styleId="afffa">
    <w:name w:val="АД_Наименование главы без нумерации"/>
    <w:basedOn w:val="21"/>
    <w:link w:val="afff9"/>
    <w:qFormat/>
    <w:rsid w:val="00DB2FED"/>
    <w:pPr>
      <w:spacing w:before="0" w:after="0"/>
    </w:pPr>
    <w:rPr>
      <w:rFonts w:eastAsia="Times New Roman"/>
      <w:sz w:val="24"/>
      <w:szCs w:val="24"/>
    </w:rPr>
  </w:style>
  <w:style w:type="character" w:customStyle="1" w:styleId="afffb">
    <w:name w:val="АД_Нумерованный пункт Знак"/>
    <w:basedOn w:val="3c"/>
    <w:link w:val="afffc"/>
    <w:locked/>
    <w:rsid w:val="00DB2FED"/>
    <w:rPr>
      <w:rFonts w:ascii="Arial" w:eastAsia="Times New Roman" w:hAnsi="Arial" w:cs="Times New Roman"/>
      <w:b/>
      <w:sz w:val="24"/>
      <w:szCs w:val="20"/>
      <w:lang w:eastAsia="ru-RU"/>
    </w:rPr>
  </w:style>
  <w:style w:type="paragraph" w:customStyle="1" w:styleId="afffc">
    <w:name w:val="АД_Нумерованный пункт"/>
    <w:basedOn w:val="3d"/>
    <w:link w:val="afffb"/>
    <w:qFormat/>
    <w:rsid w:val="00DB2FED"/>
    <w:pPr>
      <w:tabs>
        <w:tab w:val="clear" w:pos="972"/>
        <w:tab w:val="num" w:pos="720"/>
      </w:tabs>
      <w:ind w:left="720" w:hanging="720"/>
    </w:pPr>
  </w:style>
  <w:style w:type="character" w:customStyle="1" w:styleId="afffd">
    <w:name w:val="АД_Нумерованный подпункт Знак"/>
    <w:link w:val="afffe"/>
    <w:locked/>
    <w:rsid w:val="00DB2FED"/>
    <w:rPr>
      <w:rFonts w:ascii="Times New Roman" w:eastAsia="Times New Roman" w:hAnsi="Times New Roman" w:cs="Times New Roman"/>
      <w:sz w:val="24"/>
      <w:szCs w:val="24"/>
      <w:lang w:eastAsia="ru-RU"/>
    </w:rPr>
  </w:style>
  <w:style w:type="paragraph" w:customStyle="1" w:styleId="afffe">
    <w:name w:val="АД_Нумерованный подпункт"/>
    <w:basedOn w:val="a4"/>
    <w:link w:val="afffd"/>
    <w:qFormat/>
    <w:rsid w:val="00DB2FED"/>
    <w:pPr>
      <w:tabs>
        <w:tab w:val="left" w:pos="720"/>
      </w:tabs>
      <w:ind w:left="720" w:hanging="720"/>
      <w:jc w:val="both"/>
    </w:pPr>
  </w:style>
  <w:style w:type="character" w:customStyle="1" w:styleId="affff">
    <w:name w:val="АД_Основной текст Знак"/>
    <w:link w:val="affff0"/>
    <w:locked/>
    <w:rsid w:val="00DB2FED"/>
    <w:rPr>
      <w:rFonts w:ascii="Times New Roman" w:eastAsia="Times New Roman" w:hAnsi="Times New Roman" w:cs="Times New Roman"/>
      <w:sz w:val="24"/>
      <w:szCs w:val="24"/>
    </w:rPr>
  </w:style>
  <w:style w:type="paragraph" w:customStyle="1" w:styleId="affff0">
    <w:name w:val="АД_Основной текст"/>
    <w:basedOn w:val="a4"/>
    <w:link w:val="affff"/>
    <w:qFormat/>
    <w:rsid w:val="00DB2FED"/>
    <w:pPr>
      <w:ind w:firstLine="567"/>
      <w:jc w:val="both"/>
    </w:pPr>
    <w:rPr>
      <w:lang w:eastAsia="ko-KR"/>
    </w:rPr>
  </w:style>
  <w:style w:type="paragraph" w:customStyle="1" w:styleId="15">
    <w:name w:val="Стиль АД_Список 1"/>
    <w:aliases w:val="2,3 + полужирный курсив"/>
    <w:basedOn w:val="a4"/>
    <w:rsid w:val="00DB2FED"/>
    <w:pPr>
      <w:tabs>
        <w:tab w:val="left" w:pos="720"/>
        <w:tab w:val="num" w:pos="1440"/>
      </w:tabs>
      <w:ind w:left="1224" w:hanging="504"/>
      <w:jc w:val="both"/>
    </w:pPr>
    <w:rPr>
      <w:b/>
      <w:bCs/>
      <w:i/>
      <w:iCs/>
    </w:rPr>
  </w:style>
  <w:style w:type="paragraph" w:customStyle="1" w:styleId="affff1">
    <w:name w:val="АД_Заголовки таблиц"/>
    <w:basedOn w:val="a4"/>
    <w:qFormat/>
    <w:rsid w:val="00DB2FED"/>
    <w:pPr>
      <w:jc w:val="center"/>
    </w:pPr>
    <w:rPr>
      <w:b/>
      <w:bCs/>
    </w:rPr>
  </w:style>
  <w:style w:type="character" w:customStyle="1" w:styleId="affff2">
    <w:name w:val="АД_Основной текст по центру полужирный Знак"/>
    <w:link w:val="affff3"/>
    <w:locked/>
    <w:rsid w:val="00DB2FED"/>
    <w:rPr>
      <w:rFonts w:ascii="Times New Roman" w:eastAsia="Times New Roman" w:hAnsi="Times New Roman" w:cs="Times New Roman"/>
      <w:b/>
      <w:sz w:val="24"/>
      <w:szCs w:val="24"/>
    </w:rPr>
  </w:style>
  <w:style w:type="paragraph" w:customStyle="1" w:styleId="affff3">
    <w:name w:val="АД_Основной текст по центру полужирный"/>
    <w:basedOn w:val="a4"/>
    <w:link w:val="affff2"/>
    <w:qFormat/>
    <w:rsid w:val="00DB2FED"/>
    <w:pPr>
      <w:ind w:firstLine="567"/>
      <w:jc w:val="center"/>
    </w:pPr>
    <w:rPr>
      <w:b/>
      <w:lang w:eastAsia="ko-KR"/>
    </w:rPr>
  </w:style>
  <w:style w:type="character" w:customStyle="1" w:styleId="3e">
    <w:name w:val="АД_Текст отступ 3 Знак"/>
    <w:aliases w:val="25 Знак"/>
    <w:link w:val="3f"/>
    <w:locked/>
    <w:rsid w:val="00DB2FED"/>
    <w:rPr>
      <w:rFonts w:ascii="Times New Roman" w:eastAsia="Times New Roman" w:hAnsi="Times New Roman" w:cs="Times New Roman"/>
      <w:sz w:val="24"/>
      <w:szCs w:val="24"/>
    </w:rPr>
  </w:style>
  <w:style w:type="paragraph" w:customStyle="1" w:styleId="3f">
    <w:name w:val="АД_Текст отступ 3"/>
    <w:aliases w:val="25"/>
    <w:basedOn w:val="a4"/>
    <w:link w:val="3e"/>
    <w:qFormat/>
    <w:rsid w:val="00DB2FED"/>
    <w:pPr>
      <w:ind w:left="1418"/>
      <w:jc w:val="both"/>
    </w:pPr>
    <w:rPr>
      <w:lang w:eastAsia="ko-KR"/>
    </w:rPr>
  </w:style>
  <w:style w:type="character" w:customStyle="1" w:styleId="45">
    <w:name w:val="АД_Нумерованный подпункт 4 уровня Знак"/>
    <w:basedOn w:val="afffd"/>
    <w:link w:val="4"/>
    <w:locked/>
    <w:rsid w:val="00DB2FED"/>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fe"/>
    <w:link w:val="45"/>
    <w:qFormat/>
    <w:rsid w:val="00DB2FED"/>
    <w:pPr>
      <w:numPr>
        <w:ilvl w:val="3"/>
        <w:numId w:val="3"/>
      </w:numPr>
      <w:tabs>
        <w:tab w:val="clear" w:pos="720"/>
        <w:tab w:val="num" w:pos="993"/>
      </w:tabs>
      <w:ind w:left="993" w:hanging="993"/>
    </w:pPr>
  </w:style>
  <w:style w:type="paragraph" w:customStyle="1" w:styleId="a2">
    <w:name w:val="АД_Список абв"/>
    <w:basedOn w:val="a4"/>
    <w:rsid w:val="00DB2FED"/>
    <w:pPr>
      <w:numPr>
        <w:numId w:val="4"/>
      </w:numPr>
      <w:jc w:val="both"/>
    </w:pPr>
  </w:style>
  <w:style w:type="character" w:customStyle="1" w:styleId="Normal">
    <w:name w:val="Normal Знак"/>
    <w:link w:val="16"/>
    <w:locked/>
    <w:rsid w:val="00DB2FED"/>
    <w:rPr>
      <w:rFonts w:ascii="Times New Roman" w:eastAsia="Times New Roman" w:hAnsi="Times New Roman" w:cs="Times New Roman"/>
      <w:sz w:val="24"/>
      <w:szCs w:val="20"/>
      <w:lang w:eastAsia="ru-RU"/>
    </w:rPr>
  </w:style>
  <w:style w:type="paragraph" w:customStyle="1" w:styleId="16">
    <w:name w:val="Обычный1"/>
    <w:link w:val="Normal"/>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Heading">
    <w:name w:val="Heading"/>
    <w:rsid w:val="00DB2FED"/>
    <w:pPr>
      <w:snapToGrid w:val="0"/>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4"/>
    <w:rsid w:val="00DB2FED"/>
    <w:pPr>
      <w:suppressAutoHyphens/>
      <w:ind w:left="-540"/>
      <w:jc w:val="both"/>
    </w:pPr>
    <w:rPr>
      <w:rFonts w:ascii="Arial" w:hAnsi="Arial" w:cs="Arial"/>
      <w:sz w:val="18"/>
      <w:lang w:eastAsia="ar-SA"/>
    </w:rPr>
  </w:style>
  <w:style w:type="paragraph" w:customStyle="1" w:styleId="WW-3">
    <w:name w:val="WW-Основной текст с отступом 3"/>
    <w:basedOn w:val="a4"/>
    <w:rsid w:val="00DB2FED"/>
    <w:pPr>
      <w:suppressAutoHyphens/>
      <w:ind w:left="-540"/>
      <w:jc w:val="both"/>
    </w:pPr>
    <w:rPr>
      <w:rFonts w:ascii="Arial" w:hAnsi="Arial" w:cs="Arial"/>
      <w:sz w:val="17"/>
      <w:lang w:eastAsia="ar-SA"/>
    </w:rPr>
  </w:style>
  <w:style w:type="paragraph" w:customStyle="1" w:styleId="a3">
    <w:name w:val="Список нум."/>
    <w:basedOn w:val="a4"/>
    <w:rsid w:val="00DB2FED"/>
    <w:pPr>
      <w:keepNext/>
      <w:numPr>
        <w:numId w:val="5"/>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DB2FED"/>
    <w:pPr>
      <w:keepNext/>
      <w:keepLines/>
      <w:widowControl w:val="0"/>
      <w:tabs>
        <w:tab w:val="num" w:pos="643"/>
      </w:tabs>
      <w:suppressAutoHyphens/>
      <w:spacing w:before="240" w:beforeAutospacing="0" w:after="60" w:afterAutospacing="0"/>
      <w:ind w:left="643" w:right="567" w:firstLine="709"/>
      <w:jc w:val="center"/>
    </w:pPr>
    <w:rPr>
      <w:rFonts w:ascii="Arial" w:hAnsi="Arial" w:cs="Arial"/>
      <w:kern w:val="32"/>
      <w:sz w:val="28"/>
      <w:szCs w:val="32"/>
      <w:lang w:eastAsia="en-US"/>
    </w:rPr>
  </w:style>
  <w:style w:type="paragraph" w:customStyle="1" w:styleId="FR1">
    <w:name w:val="FR1"/>
    <w:rsid w:val="00DB2FED"/>
    <w:pPr>
      <w:widowControl w:val="0"/>
      <w:snapToGrid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rsid w:val="00DB2FED"/>
    <w:pPr>
      <w:widowControl w:val="0"/>
      <w:snapToGrid w:val="0"/>
      <w:spacing w:before="20" w:after="0" w:line="240" w:lineRule="auto"/>
      <w:jc w:val="center"/>
    </w:pPr>
    <w:rPr>
      <w:rFonts w:ascii="Arial" w:eastAsia="Times New Roman" w:hAnsi="Arial" w:cs="Times New Roman"/>
      <w:sz w:val="24"/>
      <w:szCs w:val="20"/>
      <w:lang w:eastAsia="ru-RU"/>
    </w:rPr>
  </w:style>
  <w:style w:type="paragraph" w:customStyle="1" w:styleId="affff4">
    <w:name w:val="Знак"/>
    <w:basedOn w:val="a4"/>
    <w:rsid w:val="00DB2FED"/>
    <w:pPr>
      <w:spacing w:after="160" w:line="240" w:lineRule="exact"/>
      <w:jc w:val="both"/>
    </w:pPr>
    <w:rPr>
      <w:rFonts w:ascii="Verdana" w:hAnsi="Verdana"/>
      <w:sz w:val="22"/>
      <w:szCs w:val="20"/>
      <w:lang w:val="en-US" w:eastAsia="en-US"/>
    </w:rPr>
  </w:style>
  <w:style w:type="paragraph" w:customStyle="1" w:styleId="3f0">
    <w:name w:val="Стиль3 Знак Знак"/>
    <w:basedOn w:val="28"/>
    <w:rsid w:val="00DB2FED"/>
    <w:pPr>
      <w:widowControl w:val="0"/>
      <w:tabs>
        <w:tab w:val="num" w:pos="227"/>
      </w:tabs>
      <w:adjustRightInd w:val="0"/>
      <w:spacing w:after="0" w:line="240" w:lineRule="auto"/>
      <w:ind w:left="0"/>
    </w:pPr>
    <w:rPr>
      <w:szCs w:val="20"/>
    </w:rPr>
  </w:style>
  <w:style w:type="paragraph" w:customStyle="1" w:styleId="03zagolovok2">
    <w:name w:val="03zagolovok2"/>
    <w:basedOn w:val="a4"/>
    <w:rsid w:val="00DB2FED"/>
    <w:pPr>
      <w:keepNext/>
      <w:spacing w:before="360" w:after="120" w:line="360" w:lineRule="atLeast"/>
      <w:outlineLvl w:val="1"/>
    </w:pPr>
    <w:rPr>
      <w:rFonts w:ascii="GaramondC" w:hAnsi="GaramondC"/>
      <w:b/>
      <w:color w:val="000000"/>
      <w:sz w:val="28"/>
      <w:szCs w:val="28"/>
    </w:rPr>
  </w:style>
  <w:style w:type="paragraph" w:customStyle="1" w:styleId="affff5">
    <w:name w:val="текст"/>
    <w:rsid w:val="00DB2FE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7">
    <w:name w:val="текст1"/>
    <w:rsid w:val="00DB2FE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B2FED"/>
    <w:pPr>
      <w:spacing w:before="100" w:beforeAutospacing="1" w:after="100" w:afterAutospacing="1"/>
    </w:pPr>
    <w:rPr>
      <w:rFonts w:ascii="Tahoma" w:hAnsi="Tahoma"/>
      <w:sz w:val="20"/>
      <w:szCs w:val="20"/>
      <w:lang w:val="en-US" w:eastAsia="en-US"/>
    </w:rPr>
  </w:style>
  <w:style w:type="paragraph" w:customStyle="1" w:styleId="CharChar">
    <w:name w:val="Char Char"/>
    <w:basedOn w:val="a4"/>
    <w:rsid w:val="00DB2FED"/>
    <w:pPr>
      <w:spacing w:before="100" w:beforeAutospacing="1" w:after="100" w:afterAutospacing="1"/>
    </w:pPr>
    <w:rPr>
      <w:rFonts w:ascii="Tahoma" w:hAnsi="Tahoma"/>
      <w:sz w:val="20"/>
      <w:szCs w:val="20"/>
      <w:lang w:val="en-US" w:eastAsia="en-US"/>
    </w:rPr>
  </w:style>
  <w:style w:type="paragraph" w:customStyle="1" w:styleId="18">
    <w:name w:val="Знак Знак Знак1 Знак Знак Знак Знак Знак Знак Знак"/>
    <w:basedOn w:val="a4"/>
    <w:rsid w:val="00DB2FED"/>
    <w:pPr>
      <w:spacing w:before="100" w:beforeAutospacing="1" w:after="100" w:afterAutospacing="1"/>
    </w:pPr>
    <w:rPr>
      <w:rFonts w:ascii="Tahoma" w:hAnsi="Tahoma"/>
      <w:sz w:val="20"/>
      <w:szCs w:val="20"/>
      <w:lang w:val="en-US" w:eastAsia="en-US"/>
    </w:rPr>
  </w:style>
  <w:style w:type="paragraph" w:customStyle="1" w:styleId="Default">
    <w:name w:val="Default"/>
    <w:rsid w:val="00DB2F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6">
    <w:name w:val="мой стиль"/>
    <w:uiPriority w:val="99"/>
    <w:rsid w:val="00DB2FED"/>
    <w:pPr>
      <w:spacing w:after="0" w:line="240" w:lineRule="auto"/>
    </w:pPr>
    <w:rPr>
      <w:rFonts w:ascii="Times New Roman" w:eastAsia="Arial Unicode MS" w:hAnsi="Times New Roman" w:cs="Times New Roman"/>
      <w:sz w:val="20"/>
      <w:lang w:eastAsia="ru-RU"/>
    </w:rPr>
  </w:style>
  <w:style w:type="paragraph" w:customStyle="1" w:styleId="a0">
    <w:name w:val="Нумер_контр"/>
    <w:basedOn w:val="a4"/>
    <w:uiPriority w:val="99"/>
    <w:rsid w:val="00DB2FED"/>
    <w:pPr>
      <w:numPr>
        <w:ilvl w:val="1"/>
        <w:numId w:val="6"/>
      </w:numPr>
      <w:autoSpaceDE w:val="0"/>
      <w:autoSpaceDN w:val="0"/>
      <w:jc w:val="both"/>
    </w:pPr>
    <w:rPr>
      <w:sz w:val="20"/>
      <w:szCs w:val="20"/>
    </w:rPr>
  </w:style>
  <w:style w:type="paragraph" w:customStyle="1" w:styleId="a">
    <w:name w:val="Заголовок_контр"/>
    <w:basedOn w:val="a4"/>
    <w:next w:val="a0"/>
    <w:uiPriority w:val="99"/>
    <w:rsid w:val="00DB2FED"/>
    <w:pPr>
      <w:numPr>
        <w:numId w:val="6"/>
      </w:numPr>
      <w:autoSpaceDE w:val="0"/>
      <w:autoSpaceDN w:val="0"/>
      <w:spacing w:before="120"/>
      <w:jc w:val="center"/>
      <w:outlineLvl w:val="0"/>
    </w:pPr>
    <w:rPr>
      <w:b/>
      <w:bCs/>
      <w:sz w:val="20"/>
      <w:szCs w:val="20"/>
    </w:rPr>
  </w:style>
  <w:style w:type="paragraph" w:customStyle="1" w:styleId="otekstj">
    <w:name w:val="otekstj"/>
    <w:basedOn w:val="a4"/>
    <w:rsid w:val="00DB2FED"/>
    <w:pPr>
      <w:spacing w:before="100" w:beforeAutospacing="1" w:after="100" w:afterAutospacing="1"/>
    </w:pPr>
  </w:style>
  <w:style w:type="paragraph" w:customStyle="1" w:styleId="formattext">
    <w:name w:val="formattext"/>
    <w:basedOn w:val="a4"/>
    <w:rsid w:val="00DB2FED"/>
    <w:pPr>
      <w:spacing w:before="100" w:beforeAutospacing="1" w:after="100" w:afterAutospacing="1"/>
    </w:pPr>
  </w:style>
  <w:style w:type="paragraph" w:customStyle="1" w:styleId="p1">
    <w:name w:val="p1"/>
    <w:basedOn w:val="a4"/>
    <w:rsid w:val="00DB2FED"/>
    <w:pPr>
      <w:spacing w:before="100" w:beforeAutospacing="1" w:after="100" w:afterAutospacing="1"/>
    </w:pPr>
  </w:style>
  <w:style w:type="paragraph" w:customStyle="1" w:styleId="p3">
    <w:name w:val="p3"/>
    <w:basedOn w:val="a4"/>
    <w:rsid w:val="00DB2FED"/>
    <w:pPr>
      <w:spacing w:before="100" w:beforeAutospacing="1" w:after="100" w:afterAutospacing="1"/>
    </w:pPr>
  </w:style>
  <w:style w:type="paragraph" w:customStyle="1" w:styleId="p4">
    <w:name w:val="p4"/>
    <w:basedOn w:val="a4"/>
    <w:rsid w:val="00DB2FED"/>
    <w:pPr>
      <w:spacing w:before="100" w:beforeAutospacing="1" w:after="100" w:afterAutospacing="1"/>
    </w:pPr>
  </w:style>
  <w:style w:type="paragraph" w:customStyle="1" w:styleId="p5">
    <w:name w:val="p5"/>
    <w:basedOn w:val="a4"/>
    <w:rsid w:val="00DB2FED"/>
    <w:pPr>
      <w:spacing w:before="100" w:beforeAutospacing="1" w:after="100" w:afterAutospacing="1"/>
    </w:pPr>
  </w:style>
  <w:style w:type="paragraph" w:customStyle="1" w:styleId="p6">
    <w:name w:val="p6"/>
    <w:basedOn w:val="a4"/>
    <w:rsid w:val="00DB2FED"/>
    <w:pPr>
      <w:spacing w:before="100" w:beforeAutospacing="1" w:after="100" w:afterAutospacing="1"/>
    </w:pPr>
  </w:style>
  <w:style w:type="paragraph" w:customStyle="1" w:styleId="p7">
    <w:name w:val="p7"/>
    <w:basedOn w:val="a4"/>
    <w:rsid w:val="00DB2FED"/>
    <w:pPr>
      <w:spacing w:before="100" w:beforeAutospacing="1" w:after="100" w:afterAutospacing="1"/>
    </w:pPr>
  </w:style>
  <w:style w:type="paragraph" w:customStyle="1" w:styleId="1CStyle48">
    <w:name w:val="1CStyle48"/>
    <w:rsid w:val="00DB2FED"/>
    <w:pPr>
      <w:spacing w:after="200" w:line="276" w:lineRule="auto"/>
      <w:jc w:val="center"/>
    </w:pPr>
    <w:rPr>
      <w:rFonts w:ascii="Times New Roman" w:eastAsia="Times New Roman" w:hAnsi="Times New Roman" w:cs="Times New Roman"/>
      <w:lang w:eastAsia="ru-RU"/>
    </w:rPr>
  </w:style>
  <w:style w:type="paragraph" w:customStyle="1" w:styleId="text-1">
    <w:name w:val="text-1"/>
    <w:basedOn w:val="a4"/>
    <w:rsid w:val="00DB2FED"/>
    <w:pPr>
      <w:spacing w:before="100" w:beforeAutospacing="1" w:after="100" w:afterAutospacing="1"/>
    </w:pPr>
  </w:style>
  <w:style w:type="paragraph" w:customStyle="1" w:styleId="19">
    <w:name w:val="Список 1"/>
    <w:basedOn w:val="a4"/>
    <w:rsid w:val="00DB2FED"/>
    <w:pPr>
      <w:tabs>
        <w:tab w:val="num" w:pos="1780"/>
      </w:tabs>
      <w:ind w:left="1780" w:hanging="360"/>
    </w:pPr>
  </w:style>
  <w:style w:type="paragraph" w:customStyle="1" w:styleId="1a">
    <w:name w:val="Без интервала1"/>
    <w:link w:val="NoSpacingChar"/>
    <w:qFormat/>
    <w:rsid w:val="00DB2FED"/>
    <w:pPr>
      <w:suppressAutoHyphens/>
      <w:spacing w:after="0" w:line="240" w:lineRule="auto"/>
    </w:pPr>
    <w:rPr>
      <w:rFonts w:ascii="Calibri" w:eastAsia="Times New Roman" w:hAnsi="Calibri" w:cs="Calibri"/>
      <w:lang w:eastAsia="ar-SA"/>
    </w:rPr>
  </w:style>
  <w:style w:type="paragraph" w:customStyle="1" w:styleId="Normal0">
    <w:name w:val="Normal ????"/>
    <w:rsid w:val="00DB2FED"/>
    <w:pPr>
      <w:widowControl w:val="0"/>
      <w:suppressAutoHyphens/>
      <w:spacing w:after="0" w:line="300" w:lineRule="auto"/>
      <w:ind w:firstLine="720"/>
      <w:jc w:val="both"/>
    </w:pPr>
    <w:rPr>
      <w:rFonts w:ascii="Times New Roman" w:eastAsia="Times New Roman" w:hAnsi="Times New Roman" w:cs="Times New Roman"/>
      <w:kern w:val="2"/>
      <w:sz w:val="24"/>
      <w:szCs w:val="20"/>
      <w:lang w:eastAsia="ar-SA"/>
    </w:rPr>
  </w:style>
  <w:style w:type="paragraph" w:customStyle="1" w:styleId="msonormalbullet2gif">
    <w:name w:val="msonormalbullet2.gif"/>
    <w:basedOn w:val="a4"/>
    <w:rsid w:val="00DB2FED"/>
    <w:pPr>
      <w:spacing w:before="100" w:beforeAutospacing="1" w:after="100" w:afterAutospacing="1"/>
    </w:pPr>
  </w:style>
  <w:style w:type="paragraph" w:customStyle="1" w:styleId="1b">
    <w:name w:val="Текст1"/>
    <w:basedOn w:val="a4"/>
    <w:rsid w:val="00DB2FED"/>
    <w:pPr>
      <w:tabs>
        <w:tab w:val="left" w:pos="480"/>
        <w:tab w:val="left" w:pos="720"/>
        <w:tab w:val="left" w:pos="6240"/>
      </w:tabs>
      <w:suppressAutoHyphens/>
      <w:spacing w:line="240" w:lineRule="atLeast"/>
      <w:ind w:firstLine="709"/>
      <w:jc w:val="both"/>
    </w:pPr>
    <w:rPr>
      <w:szCs w:val="20"/>
      <w:lang w:eastAsia="ar-SA"/>
    </w:rPr>
  </w:style>
  <w:style w:type="paragraph" w:customStyle="1" w:styleId="1c">
    <w:name w:val="Знак Знак Знак1 Знак Знак Знак Знак"/>
    <w:basedOn w:val="a4"/>
    <w:rsid w:val="00DB2FED"/>
    <w:pPr>
      <w:spacing w:before="100" w:beforeAutospacing="1" w:after="100" w:afterAutospacing="1"/>
    </w:pPr>
    <w:rPr>
      <w:rFonts w:ascii="Tahoma" w:hAnsi="Tahoma" w:cs="Tahoma"/>
      <w:sz w:val="20"/>
      <w:szCs w:val="20"/>
      <w:lang w:val="en-US" w:eastAsia="en-US"/>
    </w:rPr>
  </w:style>
  <w:style w:type="paragraph" w:customStyle="1" w:styleId="2c">
    <w:name w:val="Обычный2"/>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f1">
    <w:name w:val="Обычный3"/>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Style1">
    <w:name w:val="Style1"/>
    <w:basedOn w:val="aff0"/>
    <w:rsid w:val="00DB2FED"/>
    <w:pPr>
      <w:widowControl/>
      <w:shd w:val="clear" w:color="auto" w:fill="auto"/>
      <w:autoSpaceDE/>
      <w:autoSpaceDN/>
      <w:adjustRightInd/>
      <w:ind w:left="284" w:right="74"/>
      <w:jc w:val="both"/>
      <w:outlineLvl w:val="0"/>
    </w:pPr>
    <w:rPr>
      <w:rFonts w:ascii="Arial" w:hAnsi="Arial" w:cs="Arial"/>
      <w:bCs w:val="0"/>
      <w:color w:val="auto"/>
      <w:spacing w:val="0"/>
      <w:sz w:val="22"/>
    </w:rPr>
  </w:style>
  <w:style w:type="paragraph" w:customStyle="1" w:styleId="46">
    <w:name w:val="Обычный4"/>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54">
    <w:name w:val="Обычный5"/>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62">
    <w:name w:val="Обычный6"/>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73">
    <w:name w:val="Обычный7"/>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82">
    <w:name w:val="Обычный8"/>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ffff7">
    <w:name w:val="page number"/>
    <w:semiHidden/>
    <w:unhideWhenUsed/>
    <w:rsid w:val="00DB2FED"/>
    <w:rPr>
      <w:rFonts w:ascii="Times New Roman" w:hAnsi="Times New Roman" w:cs="Times New Roman" w:hint="default"/>
    </w:rPr>
  </w:style>
  <w:style w:type="character" w:customStyle="1" w:styleId="31">
    <w:name w:val="Заголовок 3 Знак1"/>
    <w:link w:val="30"/>
    <w:locked/>
    <w:rsid w:val="00DB2FED"/>
    <w:rPr>
      <w:rFonts w:ascii="Arial" w:eastAsia="Times New Roman" w:hAnsi="Arial" w:cs="Times New Roman"/>
      <w:b/>
      <w:sz w:val="24"/>
      <w:szCs w:val="20"/>
      <w:lang w:eastAsia="en-US"/>
    </w:rPr>
  </w:style>
  <w:style w:type="character" w:customStyle="1" w:styleId="affff8">
    <w:name w:val="Основной шрифт"/>
    <w:semiHidden/>
    <w:rsid w:val="00DB2FED"/>
  </w:style>
  <w:style w:type="character" w:customStyle="1" w:styleId="FontStyle11">
    <w:name w:val="Font Style11"/>
    <w:uiPriority w:val="99"/>
    <w:rsid w:val="00DB2FED"/>
    <w:rPr>
      <w:rFonts w:ascii="Times New Roman" w:hAnsi="Times New Roman" w:cs="Times New Roman" w:hint="default"/>
      <w:b/>
      <w:bCs/>
      <w:sz w:val="16"/>
      <w:szCs w:val="16"/>
    </w:rPr>
  </w:style>
  <w:style w:type="character" w:customStyle="1" w:styleId="s10">
    <w:name w:val="s1"/>
    <w:rsid w:val="00DB2FED"/>
  </w:style>
  <w:style w:type="character" w:customStyle="1" w:styleId="blk3">
    <w:name w:val="blk3"/>
    <w:rsid w:val="00DB2FED"/>
    <w:rPr>
      <w:vanish/>
      <w:webHidden w:val="0"/>
      <w:specVanish/>
    </w:rPr>
  </w:style>
  <w:style w:type="character" w:customStyle="1" w:styleId="s2">
    <w:name w:val="s2"/>
    <w:rsid w:val="00DB2FED"/>
  </w:style>
  <w:style w:type="character" w:customStyle="1" w:styleId="s3">
    <w:name w:val="s3"/>
    <w:rsid w:val="00DB2FED"/>
  </w:style>
  <w:style w:type="character" w:customStyle="1" w:styleId="s4">
    <w:name w:val="s4"/>
    <w:rsid w:val="00DB2FED"/>
  </w:style>
  <w:style w:type="character" w:customStyle="1" w:styleId="s6">
    <w:name w:val="s6"/>
    <w:rsid w:val="00DB2FED"/>
  </w:style>
  <w:style w:type="character" w:customStyle="1" w:styleId="FontStyle13">
    <w:name w:val="Font Style13"/>
    <w:rsid w:val="00DB2FED"/>
    <w:rPr>
      <w:rFonts w:ascii="Times New Roman" w:hAnsi="Times New Roman" w:cs="Times New Roman" w:hint="default"/>
      <w:sz w:val="24"/>
      <w:szCs w:val="24"/>
    </w:rPr>
  </w:style>
  <w:style w:type="table" w:customStyle="1" w:styleId="110">
    <w:name w:val="Сетка таблицы11"/>
    <w:basedOn w:val="a6"/>
    <w:next w:val="a8"/>
    <w:uiPriority w:val="59"/>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uiPriority w:val="59"/>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Сетка таблицы113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3">
    <w:name w:val="Сетка таблицы113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Сетка таблицы113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
    <w:name w:val="Сетка таблицы113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1">
    <w:name w:val="Сетка таблицы113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1">
    <w:name w:val="Сетка таблицы113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
    <w:name w:val="Сетка таблицы113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
    <w:name w:val="Сетка таблицы113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
    <w:name w:val="Сетка таблицы113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Сетка таблицы115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етка таблицы11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4">
    <w:name w:val="Сетка таблицы112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4">
    <w:name w:val="Сетка таблицы113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
    <w:name w:val="Сетка таблицы114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Сетка таблицы111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4">
    <w:name w:val="Сетка таблицы112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4">
    <w:name w:val="Сетка таблицы113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Сетка таблицы12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Сетка таблицы113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3">
    <w:name w:val="Сетка таблицы114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Сетка таблицы11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Сетка таблицы112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3">
    <w:name w:val="Сетка таблицы113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Сетка таблицы113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
    <w:name w:val="Сетка таблицы113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
    <w:name w:val="Сетка таблицы12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
    <w:name w:val="Сетка таблицы112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2">
    <w:name w:val="Сетка таблицы113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
    <w:name w:val="Сетка таблицы114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
    <w:name w:val="Сетка таблицы11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
    <w:name w:val="Сетка таблицы112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2">
    <w:name w:val="Сетка таблицы113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2">
    <w:name w:val="Сетка таблицы123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12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124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2">
    <w:name w:val="Сетка таблицы121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
    <w:name w:val="Сетка таблицы113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2">
    <w:name w:val="Сетка таблицы125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11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2">
    <w:name w:val="Сетка таблицы12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2">
    <w:name w:val="Сетка таблицы112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2">
    <w:name w:val="Сетка таблицы113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2">
    <w:name w:val="Сетка таблицы114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111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2">
    <w:name w:val="Сетка таблицы112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2">
    <w:name w:val="Сетка таблицы113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Сетка таблицы112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2">
    <w:name w:val="Сетка таблицы113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
    <w:name w:val="Сетка таблицы113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
    <w:name w:val="Сетка таблицы113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
    <w:name w:val="Сетка таблицы115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2">
    <w:name w:val="Сетка таблицы123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1">
    <w:name w:val="Сетка таблицы11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2">
    <w:name w:val="Сетка таблицы121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1">
    <w:name w:val="Сетка таблицы112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31">
    <w:name w:val="Сетка таблицы113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
    <w:name w:val="Сетка таблицы114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111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1">
    <w:name w:val="Сетка таблицы112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1">
    <w:name w:val="Сетка таблицы113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1">
    <w:name w:val="Сетка таблицы12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1">
    <w:name w:val="Сетка таблицы113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1">
    <w:name w:val="Сетка таблицы114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1">
    <w:name w:val="Сетка таблицы11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1">
    <w:name w:val="Сетка таблицы112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1">
    <w:name w:val="Сетка таблицы113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115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1">
    <w:name w:val="Сетка таблицы12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1">
    <w:name w:val="Сетка таблицы112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1">
    <w:name w:val="Сетка таблицы113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1">
    <w:name w:val="Сетка таблицы114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
    <w:name w:val="Сетка таблицы111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1">
    <w:name w:val="Сетка таблицы112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1">
    <w:name w:val="Сетка таблицы113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
    <w:name w:val="Сетка таблицы112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
    <w:name w:val="Сетка таблицы113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6">
    <w:name w:val="Сетка таблицы113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етка таблицы115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Сетка таблицы111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Сетка таблицы121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5">
    <w:name w:val="Сетка таблицы112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5">
    <w:name w:val="Сетка таблицы113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5">
    <w:name w:val="Сетка таблицы114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5">
    <w:name w:val="Сетка таблицы111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5">
    <w:name w:val="Сетка таблицы112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5">
    <w:name w:val="Сетка таблицы113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4">
    <w:name w:val="Сетка таблицы123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Сетка таблицы121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Сетка таблицы116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
    <w:name w:val="Сетка таблицы124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Сетка таблицы111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4">
    <w:name w:val="Сетка таблицы112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4">
    <w:name w:val="Сетка таблицы113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Сетка таблицы121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Сетка таблицы12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4">
    <w:name w:val="Сетка таблицы114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Сетка таблицы32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4">
    <w:name w:val="Сетка таблицы122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Сетка таблицы21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Сетка таблицы111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Сетка таблицы13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Сетка таблицы22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4">
    <w:name w:val="Сетка таблицы112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4">
    <w:name w:val="Сетка таблицы5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4">
    <w:name w:val="Сетка таблицы14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Сетка таблицы23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4">
    <w:name w:val="Сетка таблицы113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Сетка таблицы115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3">
    <w:name w:val="Сетка таблицы123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
    <w:name w:val="Сетка таблицы111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3">
    <w:name w:val="Сетка таблицы121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3">
    <w:name w:val="Сетка таблицы112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3">
    <w:name w:val="Сетка таблицы113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3">
    <w:name w:val="Сетка таблицы114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111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3">
    <w:name w:val="Сетка таблицы112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3">
    <w:name w:val="Сетка таблицы113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Сетка таблицы112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3">
    <w:name w:val="Сетка таблицы113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Сетка таблицы121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3">
    <w:name w:val="Сетка таблицы121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3">
    <w:name w:val="Сетка таблицы114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3">
    <w:name w:val="Сетка таблицы111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3">
    <w:name w:val="Сетка таблицы112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3">
    <w:name w:val="Сетка таблицы113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3">
    <w:name w:val="Сетка таблицы115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Сетка таблицы123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3">
    <w:name w:val="Сетка таблицы111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3">
    <w:name w:val="Сетка таблицы121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3">
    <w:name w:val="Сетка таблицы112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3">
    <w:name w:val="Сетка таблицы113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3">
    <w:name w:val="Сетка таблицы114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3">
    <w:name w:val="Сетка таблицы32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Сетка таблицы122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3">
    <w:name w:val="Сетка таблицы111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3">
    <w:name w:val="Сетка таблицы13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3">
    <w:name w:val="Сетка таблицы22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3">
    <w:name w:val="Сетка таблицы112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3">
    <w:name w:val="Сетка таблицы5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3">
    <w:name w:val="Сетка таблицы14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3">
    <w:name w:val="Сетка таблицы23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3">
    <w:name w:val="Сетка таблицы113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3">
    <w:name w:val="Сетка таблицы112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3">
    <w:name w:val="Сетка таблицы113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
    <w:name w:val="Сетка таблицы127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2">
    <w:name w:val="Сетка таблицы121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
    <w:name w:val="Сетка таблицы112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2">
    <w:name w:val="Сетка таблицы113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2">
    <w:name w:val="Сетка таблицы114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2">
    <w:name w:val="Сетка таблицы111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2">
    <w:name w:val="Сетка таблицы112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2">
    <w:name w:val="Сетка таблицы113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3">
    <w:name w:val="Сетка таблицы16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2">
    <w:name w:val="Сетка таблицы115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3">
    <w:name w:val="Сетка таблицы33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3">
    <w:name w:val="Сетка таблицы123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2">
    <w:name w:val="Сетка таблицы111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3">
    <w:name w:val="Сетка таблицы311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3">
    <w:name w:val="Сетка таблицы121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2">
    <w:name w:val="Сетка таблицы112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32">
    <w:name w:val="Сетка таблицы113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2">
    <w:name w:val="Сетка таблицы114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2">
    <w:name w:val="Сетка таблицы111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2">
    <w:name w:val="Сетка таблицы112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2">
    <w:name w:val="Сетка таблицы113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3">
    <w:name w:val="Сетка таблицы124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2">
    <w:name w:val="Сетка таблицы111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2">
    <w:name w:val="Сетка таблицы121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2">
    <w:name w:val="Сетка таблицы112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2">
    <w:name w:val="Сетка таблицы113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2">
    <w:name w:val="Сетка таблицы114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Сетка таблицы32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2">
    <w:name w:val="Сетка таблицы122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2">
    <w:name w:val="Сетка таблицы21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2">
    <w:name w:val="Сетка таблицы111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2">
    <w:name w:val="Сетка таблицы112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2">
    <w:name w:val="Сетка таблицы14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2">
    <w:name w:val="Сетка таблицы23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2">
    <w:name w:val="Сетка таблицы113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Сетка таблицы35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3">
    <w:name w:val="Сетка таблицы125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3">
    <w:name w:val="Сетка таблицы121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1">
    <w:name w:val="Сетка таблицы113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1">
    <w:name w:val="Сетка таблицы113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2">
    <w:name w:val="Сетка таблицы115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3">
    <w:name w:val="Сетка таблицы123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111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3">
    <w:name w:val="Сетка таблицы121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1">
    <w:name w:val="Сетка таблицы121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2">
    <w:name w:val="Сетка таблицы112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2">
    <w:name w:val="Сетка таблицы113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2">
    <w:name w:val="Сетка таблицы114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
    <w:name w:val="Сетка таблицы32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2">
    <w:name w:val="Сетка таблицы122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2">
    <w:name w:val="Сетка таблицы111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2">
    <w:name w:val="Сетка таблицы112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2">
    <w:name w:val="Сетка таблицы14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2">
    <w:name w:val="Сетка таблицы23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2">
    <w:name w:val="Сетка таблицы113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1">
    <w:name w:val="Сетка таблицы123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2">
    <w:name w:val="Сетка таблицы121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1">
    <w:name w:val="Сетка таблицы124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1">
    <w:name w:val="Сетка таблицы121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121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2">
    <w:name w:val="Сетка таблицы16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2">
    <w:name w:val="Сетка таблицы123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Сетка таблицы35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1">
    <w:name w:val="Сетка таблицы125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1">
    <w:name w:val="Сетка таблицы115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1">
    <w:name w:val="Сетка таблицы111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1">
    <w:name w:val="Сетка таблицы121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1">
    <w:name w:val="Сетка таблицы112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11">
    <w:name w:val="Сетка таблицы113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1">
    <w:name w:val="Сетка таблицы114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1">
    <w:name w:val="Сетка таблицы111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1">
    <w:name w:val="Сетка таблицы112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11">
    <w:name w:val="Сетка таблицы113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Сетка таблицы111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
    <w:name w:val="Сетка таблицы112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1">
    <w:name w:val="Сетка таблицы113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1">
    <w:name w:val="Сетка таблицы123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1">
    <w:name w:val="Сетка таблицы121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2">
    <w:name w:val="Сетка таблицы121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2">
    <w:name w:val="Сетка таблицы123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2">
    <w:name w:val="Сетка таблицы124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2">
    <w:name w:val="Сетка таблицы111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2">
    <w:name w:val="Сетка таблицы112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2">
    <w:name w:val="Сетка таблицы113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2">
    <w:name w:val="Сетка таблицы121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2">
    <w:name w:val="Сетка таблицы114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2">
    <w:name w:val="Сетка таблицы32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2">
    <w:name w:val="Сетка таблицы122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2">
    <w:name w:val="Сетка таблицы111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2">
    <w:name w:val="Сетка таблицы13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2">
    <w:name w:val="Сетка таблицы22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2">
    <w:name w:val="Сетка таблицы112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2">
    <w:name w:val="Сетка таблицы5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2">
    <w:name w:val="Сетка таблицы14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2">
    <w:name w:val="Сетка таблицы23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2">
    <w:name w:val="Сетка таблицы113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
    <w:name w:val="Сетка таблицы112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
    <w:name w:val="Сетка таблицы113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1">
    <w:name w:val="Сетка таблицы113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
    <w:name w:val="Сетка таблицы115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1">
    <w:name w:val="Сетка таблицы111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41">
    <w:name w:val="Сетка таблицы112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41">
    <w:name w:val="Сетка таблицы113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
    <w:name w:val="Сетка таблицы114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1">
    <w:name w:val="Сетка таблицы111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41">
    <w:name w:val="Сетка таблицы112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41">
    <w:name w:val="Сетка таблицы113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1">
    <w:name w:val="Сетка таблицы124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1">
    <w:name w:val="Сетка таблицы111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1">
    <w:name w:val="Сетка таблицы121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1">
    <w:name w:val="Сетка таблицы112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1">
    <w:name w:val="Сетка таблицы113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31">
    <w:name w:val="Сетка таблицы114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Сетка таблицы32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1">
    <w:name w:val="Сетка таблицы122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1">
    <w:name w:val="Сетка таблицы21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1">
    <w:name w:val="Сетка таблицы111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1">
    <w:name w:val="Сетка таблицы13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1">
    <w:name w:val="Сетка таблицы22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1">
    <w:name w:val="Сетка таблицы112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1">
    <w:name w:val="Сетка таблицы5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1">
    <w:name w:val="Сетка таблицы14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1">
    <w:name w:val="Сетка таблицы23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31">
    <w:name w:val="Сетка таблицы113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1">
    <w:name w:val="Сетка таблицы111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1">
    <w:name w:val="Сетка таблицы121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1">
    <w:name w:val="Сетка таблицы112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1">
    <w:name w:val="Сетка таблицы113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1">
    <w:name w:val="Сетка таблицы114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1">
    <w:name w:val="Сетка таблицы122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1">
    <w:name w:val="Сетка таблицы111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1">
    <w:name w:val="Сетка таблицы112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1">
    <w:name w:val="Сетка таблицы113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
    <w:name w:val="Сетка таблицы115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1">
    <w:name w:val="Сетка таблицы123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1">
    <w:name w:val="Сетка таблицы111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1">
    <w:name w:val="Сетка таблицы121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1">
    <w:name w:val="Сетка таблицы121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1">
    <w:name w:val="Сетка таблицы112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21">
    <w:name w:val="Сетка таблицы113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1">
    <w:name w:val="Сетка таблицы114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1">
    <w:name w:val="Сетка таблицы111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1">
    <w:name w:val="Сетка таблицы112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21">
    <w:name w:val="Сетка таблицы113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21">
    <w:name w:val="Сетка таблицы123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1">
    <w:name w:val="Сетка таблицы121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116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1">
    <w:name w:val="Сетка таблицы124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1">
    <w:name w:val="Сетка таблицы111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1">
    <w:name w:val="Сетка таблицы112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1">
    <w:name w:val="Сетка таблицы113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21">
    <w:name w:val="Сетка таблицы121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1">
    <w:name w:val="Сетка таблицы12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1">
    <w:name w:val="Сетка таблицы114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Сетка таблицы32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1">
    <w:name w:val="Сетка таблицы122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
    <w:name w:val="Сетка таблицы21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1">
    <w:name w:val="Сетка таблицы111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1">
    <w:name w:val="Сетка таблицы13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1">
    <w:name w:val="Сетка таблицы22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1">
    <w:name w:val="Сетка таблицы112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1">
    <w:name w:val="Сетка таблицы5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1">
    <w:name w:val="Сетка таблицы14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1">
    <w:name w:val="Сетка таблицы23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1">
    <w:name w:val="Сетка таблицы113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1">
    <w:name w:val="Сетка таблицы123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
    <w:name w:val="Сетка таблицы35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21">
    <w:name w:val="Сетка таблицы125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1">
    <w:name w:val="Сетка таблицы121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1">
    <w:name w:val="Сетка таблицы121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1">
    <w:name w:val="Сетка таблицы115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1">
    <w:name w:val="Сетка таблицы123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1">
    <w:name w:val="Сетка таблицы111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21">
    <w:name w:val="Сетка таблицы121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21">
    <w:name w:val="Сетка таблицы112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21">
    <w:name w:val="Сетка таблицы113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21">
    <w:name w:val="Сетка таблицы114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1">
    <w:name w:val="Сетка таблицы32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122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1">
    <w:name w:val="Сетка таблицы21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1">
    <w:name w:val="Сетка таблицы111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1">
    <w:name w:val="Сетка таблицы13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1">
    <w:name w:val="Сетка таблицы22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21">
    <w:name w:val="Сетка таблицы112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1">
    <w:name w:val="Сетка таблицы5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1">
    <w:name w:val="Сетка таблицы14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1">
    <w:name w:val="Сетка таблицы23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21">
    <w:name w:val="Сетка таблицы113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1">
    <w:name w:val="Сетка таблицы126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1">
    <w:name w:val="Сетка таблицы111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1">
    <w:name w:val="Сетка таблицы112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21">
    <w:name w:val="Сетка таблицы113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1">
    <w:name w:val="Сетка таблицы119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Сетка таблицы111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1">
    <w:name w:val="Сетка таблицы121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
    <w:name w:val="Сетка таблицы112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1">
    <w:name w:val="Сетка таблицы113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1">
    <w:name w:val="Сетка таблицы114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1">
    <w:name w:val="Сетка таблицы111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1">
    <w:name w:val="Сетка таблицы112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1">
    <w:name w:val="Сетка таблицы113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втяжка"/>
    <w:basedOn w:val="17"/>
    <w:next w:val="17"/>
    <w:rsid w:val="00DB2FED"/>
    <w:pPr>
      <w:tabs>
        <w:tab w:val="left" w:pos="567"/>
      </w:tabs>
      <w:spacing w:before="57"/>
      <w:ind w:left="567" w:hanging="567"/>
    </w:pPr>
  </w:style>
  <w:style w:type="table" w:customStyle="1" w:styleId="400">
    <w:name w:val="Сетка таблицы40"/>
    <w:basedOn w:val="a6"/>
    <w:next w:val="a8"/>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6"/>
    <w:next w:val="a8"/>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6"/>
    <w:next w:val="a8"/>
    <w:uiPriority w:val="39"/>
    <w:rsid w:val="00DB2FE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6"/>
    <w:next w:val="a8"/>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еразрешенное упоминание1"/>
    <w:basedOn w:val="a5"/>
    <w:uiPriority w:val="99"/>
    <w:semiHidden/>
    <w:unhideWhenUsed/>
    <w:rsid w:val="00A20046"/>
    <w:rPr>
      <w:color w:val="605E5C"/>
      <w:shd w:val="clear" w:color="auto" w:fill="E1DFDD"/>
    </w:rPr>
  </w:style>
  <w:style w:type="table" w:customStyle="1" w:styleId="600">
    <w:name w:val="Сетка таблицы60"/>
    <w:basedOn w:val="a6"/>
    <w:next w:val="a8"/>
    <w:uiPriority w:val="59"/>
    <w:rsid w:val="00416A3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Основной текст1"/>
    <w:basedOn w:val="a4"/>
    <w:rsid w:val="00143BEF"/>
    <w:pPr>
      <w:shd w:val="clear" w:color="auto" w:fill="FFFFFF"/>
      <w:spacing w:line="0" w:lineRule="atLeast"/>
    </w:pPr>
    <w:rPr>
      <w:rFonts w:ascii="Trebuchet MS" w:eastAsia="Trebuchet MS" w:hAnsi="Trebuchet MS" w:cs="Trebuchet MS"/>
      <w:sz w:val="19"/>
      <w:szCs w:val="19"/>
    </w:rPr>
  </w:style>
  <w:style w:type="character" w:customStyle="1" w:styleId="59">
    <w:name w:val="Основной текст (5)_"/>
    <w:basedOn w:val="a5"/>
    <w:link w:val="5a"/>
    <w:rsid w:val="00143BEF"/>
    <w:rPr>
      <w:rFonts w:ascii="Trebuchet MS" w:eastAsia="Trebuchet MS" w:hAnsi="Trebuchet MS" w:cs="Trebuchet MS"/>
      <w:spacing w:val="10"/>
      <w:sz w:val="18"/>
      <w:szCs w:val="18"/>
      <w:shd w:val="clear" w:color="auto" w:fill="FFFFFF"/>
    </w:rPr>
  </w:style>
  <w:style w:type="paragraph" w:customStyle="1" w:styleId="5a">
    <w:name w:val="Основной текст (5)"/>
    <w:basedOn w:val="a4"/>
    <w:link w:val="59"/>
    <w:rsid w:val="00143BEF"/>
    <w:pPr>
      <w:shd w:val="clear" w:color="auto" w:fill="FFFFFF"/>
      <w:spacing w:line="288" w:lineRule="exact"/>
    </w:pPr>
    <w:rPr>
      <w:rFonts w:ascii="Trebuchet MS" w:eastAsia="Trebuchet MS" w:hAnsi="Trebuchet MS" w:cs="Trebuchet MS"/>
      <w:spacing w:val="10"/>
      <w:sz w:val="18"/>
      <w:szCs w:val="18"/>
      <w:lang w:eastAsia="ko-KR"/>
    </w:rPr>
  </w:style>
  <w:style w:type="character" w:styleId="affffa">
    <w:name w:val="Subtle Emphasis"/>
    <w:basedOn w:val="a5"/>
    <w:uiPriority w:val="19"/>
    <w:qFormat/>
    <w:rsid w:val="00143BEF"/>
    <w:rPr>
      <w:i/>
      <w:iCs/>
      <w:color w:val="404040" w:themeColor="text1" w:themeTint="BF"/>
    </w:rPr>
  </w:style>
  <w:style w:type="character" w:customStyle="1" w:styleId="apple-converted-space">
    <w:name w:val="apple-converted-space"/>
    <w:basedOn w:val="a5"/>
    <w:rsid w:val="00143BEF"/>
  </w:style>
  <w:style w:type="character" w:styleId="affffb">
    <w:name w:val="Emphasis"/>
    <w:uiPriority w:val="20"/>
    <w:qFormat/>
    <w:rsid w:val="00143BEF"/>
    <w:rPr>
      <w:rFonts w:ascii="Times New Roman" w:hAnsi="Times New Roman" w:cs="Times New Roman" w:hint="default"/>
      <w:i/>
      <w:iCs/>
      <w:sz w:val="22"/>
    </w:rPr>
  </w:style>
  <w:style w:type="paragraph" w:customStyle="1" w:styleId="tehnormanonformat">
    <w:name w:val="tehnormanonformat"/>
    <w:basedOn w:val="a4"/>
    <w:rsid w:val="00143BEF"/>
    <w:pPr>
      <w:spacing w:before="100" w:beforeAutospacing="1" w:after="100" w:afterAutospacing="1"/>
    </w:pPr>
  </w:style>
  <w:style w:type="paragraph" w:customStyle="1" w:styleId="TableParagraph">
    <w:name w:val="Table Paragraph"/>
    <w:basedOn w:val="a4"/>
    <w:uiPriority w:val="1"/>
    <w:qFormat/>
    <w:rsid w:val="00143BEF"/>
    <w:pPr>
      <w:widowControl w:val="0"/>
      <w:spacing w:line="221" w:lineRule="exact"/>
      <w:ind w:left="100" w:right="105"/>
    </w:pPr>
    <w:rPr>
      <w:sz w:val="22"/>
      <w:szCs w:val="22"/>
      <w:lang w:val="en-US" w:eastAsia="en-US"/>
    </w:rPr>
  </w:style>
  <w:style w:type="paragraph" w:customStyle="1" w:styleId="affffc">
    <w:name w:val="Нормальный (таблица)"/>
    <w:basedOn w:val="a4"/>
    <w:next w:val="a4"/>
    <w:uiPriority w:val="99"/>
    <w:rsid w:val="00143BEF"/>
    <w:pPr>
      <w:widowControl w:val="0"/>
      <w:autoSpaceDE w:val="0"/>
      <w:autoSpaceDN w:val="0"/>
      <w:adjustRightInd w:val="0"/>
      <w:jc w:val="both"/>
    </w:pPr>
    <w:rPr>
      <w:rFonts w:ascii="Arial" w:eastAsiaTheme="minorEastAsia" w:hAnsi="Arial" w:cs="Arial"/>
    </w:rPr>
  </w:style>
  <w:style w:type="paragraph" w:customStyle="1" w:styleId="Standard">
    <w:name w:val="Standard"/>
    <w:rsid w:val="00143BEF"/>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affffd">
    <w:name w:val="Готовый"/>
    <w:basedOn w:val="Standard"/>
    <w:rsid w:val="00143BE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31a">
    <w:name w:val="Основной текст 31"/>
    <w:basedOn w:val="Standard"/>
    <w:rsid w:val="00143BEF"/>
    <w:pPr>
      <w:jc w:val="center"/>
    </w:pPr>
    <w:rPr>
      <w:rFonts w:ascii="Times New Roman" w:eastAsia="Times New Roman" w:hAnsi="Times New Roman" w:cs="Times New Roman"/>
      <w:b/>
      <w:color w:val="00000A"/>
      <w:szCs w:val="20"/>
    </w:rPr>
  </w:style>
  <w:style w:type="numbering" w:customStyle="1" w:styleId="WWOutlineListStyle6">
    <w:name w:val="WW_OutlineListStyle_6"/>
    <w:basedOn w:val="a7"/>
    <w:rsid w:val="00143BEF"/>
    <w:pPr>
      <w:numPr>
        <w:numId w:val="7"/>
      </w:numPr>
    </w:pPr>
  </w:style>
  <w:style w:type="character" w:styleId="affffe">
    <w:name w:val="Strong"/>
    <w:uiPriority w:val="22"/>
    <w:qFormat/>
    <w:rsid w:val="006407F4"/>
    <w:rPr>
      <w:b/>
      <w:bCs/>
    </w:rPr>
  </w:style>
  <w:style w:type="paragraph" w:customStyle="1" w:styleId="afffff">
    <w:name w:val="Пункт"/>
    <w:basedOn w:val="a4"/>
    <w:rsid w:val="000549D9"/>
    <w:pPr>
      <w:tabs>
        <w:tab w:val="num" w:pos="1134"/>
      </w:tabs>
      <w:ind w:left="1134" w:hanging="1134"/>
      <w:jc w:val="both"/>
    </w:pPr>
    <w:rPr>
      <w:szCs w:val="28"/>
    </w:rPr>
  </w:style>
  <w:style w:type="character" w:styleId="afffff0">
    <w:name w:val="annotation reference"/>
    <w:basedOn w:val="a5"/>
    <w:uiPriority w:val="99"/>
    <w:unhideWhenUsed/>
    <w:rsid w:val="00453AFB"/>
    <w:rPr>
      <w:sz w:val="16"/>
      <w:szCs w:val="16"/>
    </w:rPr>
  </w:style>
  <w:style w:type="paragraph" w:styleId="afffff1">
    <w:name w:val="annotation text"/>
    <w:basedOn w:val="a4"/>
    <w:link w:val="afffff2"/>
    <w:uiPriority w:val="99"/>
    <w:unhideWhenUsed/>
    <w:qFormat/>
    <w:rsid w:val="00453AFB"/>
    <w:pPr>
      <w:spacing w:after="160"/>
    </w:pPr>
    <w:rPr>
      <w:rFonts w:asciiTheme="minorHAnsi" w:eastAsiaTheme="minorEastAsia" w:hAnsiTheme="minorHAnsi" w:cstheme="minorBidi"/>
      <w:sz w:val="20"/>
      <w:szCs w:val="20"/>
      <w:lang w:eastAsia="ko-KR"/>
    </w:rPr>
  </w:style>
  <w:style w:type="character" w:customStyle="1" w:styleId="afffff2">
    <w:name w:val="Текст примечания Знак"/>
    <w:basedOn w:val="a5"/>
    <w:link w:val="afffff1"/>
    <w:uiPriority w:val="99"/>
    <w:rsid w:val="00453AFB"/>
    <w:rPr>
      <w:sz w:val="20"/>
      <w:szCs w:val="20"/>
    </w:rPr>
  </w:style>
  <w:style w:type="paragraph" w:styleId="afffff3">
    <w:name w:val="annotation subject"/>
    <w:basedOn w:val="afffff1"/>
    <w:next w:val="afffff1"/>
    <w:link w:val="afffff4"/>
    <w:uiPriority w:val="99"/>
    <w:unhideWhenUsed/>
    <w:rsid w:val="00453AFB"/>
    <w:rPr>
      <w:b/>
      <w:bCs/>
    </w:rPr>
  </w:style>
  <w:style w:type="character" w:customStyle="1" w:styleId="afffff4">
    <w:name w:val="Тема примечания Знак"/>
    <w:basedOn w:val="afffff2"/>
    <w:link w:val="afffff3"/>
    <w:uiPriority w:val="99"/>
    <w:rsid w:val="00453AFB"/>
    <w:rPr>
      <w:b/>
      <w:bCs/>
      <w:sz w:val="20"/>
      <w:szCs w:val="20"/>
    </w:rPr>
  </w:style>
  <w:style w:type="character" w:customStyle="1" w:styleId="2d">
    <w:name w:val="Неразрешенное упоминание2"/>
    <w:basedOn w:val="a5"/>
    <w:uiPriority w:val="99"/>
    <w:semiHidden/>
    <w:unhideWhenUsed/>
    <w:rsid w:val="001F0B92"/>
    <w:rPr>
      <w:color w:val="605E5C"/>
      <w:shd w:val="clear" w:color="auto" w:fill="E1DFDD"/>
    </w:rPr>
  </w:style>
  <w:style w:type="table" w:customStyle="1" w:styleId="417">
    <w:name w:val="Сетка таблицы417"/>
    <w:basedOn w:val="a6"/>
    <w:next w:val="a8"/>
    <w:uiPriority w:val="59"/>
    <w:rsid w:val="0052283A"/>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6"/>
    <w:next w:val="a8"/>
    <w:uiPriority w:val="39"/>
    <w:rsid w:val="0052283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4"/>
    <w:uiPriority w:val="99"/>
    <w:rsid w:val="00527B3B"/>
    <w:pPr>
      <w:widowControl w:val="0"/>
      <w:autoSpaceDE w:val="0"/>
      <w:autoSpaceDN w:val="0"/>
      <w:adjustRightInd w:val="0"/>
      <w:spacing w:line="435" w:lineRule="exact"/>
      <w:ind w:firstLine="1245"/>
      <w:jc w:val="both"/>
    </w:pPr>
  </w:style>
  <w:style w:type="paragraph" w:customStyle="1" w:styleId="afffff5">
    <w:name w:val="Стиль"/>
    <w:rsid w:val="00F370F5"/>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6">
    <w:name w:val="Базовый"/>
    <w:rsid w:val="00F370F5"/>
    <w:pPr>
      <w:suppressAutoHyphens/>
      <w:spacing w:after="200" w:line="276" w:lineRule="auto"/>
    </w:pPr>
    <w:rPr>
      <w:rFonts w:ascii="Times New Roman" w:eastAsia="Times New Roman" w:hAnsi="Times New Roman" w:cs="Times New Roman"/>
      <w:sz w:val="24"/>
      <w:szCs w:val="24"/>
      <w:lang w:eastAsia="ru-RU"/>
    </w:rPr>
  </w:style>
  <w:style w:type="numbering" w:customStyle="1" w:styleId="1f">
    <w:name w:val="Нет списка1"/>
    <w:next w:val="a7"/>
    <w:uiPriority w:val="99"/>
    <w:semiHidden/>
    <w:unhideWhenUsed/>
    <w:rsid w:val="00697689"/>
  </w:style>
  <w:style w:type="character" w:customStyle="1" w:styleId="WW8Num2z0">
    <w:name w:val="WW8Num2z0"/>
    <w:rsid w:val="00697689"/>
    <w:rPr>
      <w:b/>
    </w:rPr>
  </w:style>
  <w:style w:type="character" w:customStyle="1" w:styleId="WW8Num3z0">
    <w:name w:val="WW8Num3z0"/>
    <w:rsid w:val="00697689"/>
    <w:rPr>
      <w:b/>
      <w:u w:val="single"/>
    </w:rPr>
  </w:style>
  <w:style w:type="character" w:customStyle="1" w:styleId="Absatz-Standardschriftart">
    <w:name w:val="Absatz-Standardschriftart"/>
    <w:rsid w:val="00697689"/>
  </w:style>
  <w:style w:type="character" w:customStyle="1" w:styleId="WW-Absatz-Standardschriftart">
    <w:name w:val="WW-Absatz-Standardschriftart"/>
    <w:rsid w:val="00697689"/>
  </w:style>
  <w:style w:type="character" w:customStyle="1" w:styleId="WW-Absatz-Standardschriftart1">
    <w:name w:val="WW-Absatz-Standardschriftart1"/>
    <w:rsid w:val="00697689"/>
  </w:style>
  <w:style w:type="character" w:customStyle="1" w:styleId="WW-Absatz-Standardschriftart11">
    <w:name w:val="WW-Absatz-Standardschriftart11"/>
    <w:rsid w:val="00697689"/>
  </w:style>
  <w:style w:type="character" w:customStyle="1" w:styleId="WW-Absatz-Standardschriftart111">
    <w:name w:val="WW-Absatz-Standardschriftart111"/>
    <w:rsid w:val="00697689"/>
  </w:style>
  <w:style w:type="character" w:customStyle="1" w:styleId="WW8Num5z0">
    <w:name w:val="WW8Num5z0"/>
    <w:rsid w:val="00697689"/>
    <w:rPr>
      <w:rFonts w:ascii="Symbol" w:hAnsi="Symbol"/>
    </w:rPr>
  </w:style>
  <w:style w:type="character" w:customStyle="1" w:styleId="WW8Num5z1">
    <w:name w:val="WW8Num5z1"/>
    <w:rsid w:val="00697689"/>
    <w:rPr>
      <w:rFonts w:ascii="Courier New" w:hAnsi="Courier New"/>
    </w:rPr>
  </w:style>
  <w:style w:type="character" w:customStyle="1" w:styleId="WW8Num5z4">
    <w:name w:val="WW8Num5z4"/>
    <w:rsid w:val="00697689"/>
    <w:rPr>
      <w:rFonts w:ascii="Courier New" w:hAnsi="Courier New" w:cs="Courier New"/>
    </w:rPr>
  </w:style>
  <w:style w:type="character" w:customStyle="1" w:styleId="WW8Num5z5">
    <w:name w:val="WW8Num5z5"/>
    <w:rsid w:val="00697689"/>
    <w:rPr>
      <w:rFonts w:ascii="Wingdings" w:hAnsi="Wingdings"/>
    </w:rPr>
  </w:style>
  <w:style w:type="character" w:customStyle="1" w:styleId="WW8Num6z0">
    <w:name w:val="WW8Num6z0"/>
    <w:rsid w:val="00697689"/>
    <w:rPr>
      <w:rFonts w:ascii="Symbol" w:hAnsi="Symbol"/>
    </w:rPr>
  </w:style>
  <w:style w:type="character" w:customStyle="1" w:styleId="WW8Num6z1">
    <w:name w:val="WW8Num6z1"/>
    <w:rsid w:val="00697689"/>
    <w:rPr>
      <w:rFonts w:ascii="Courier New" w:hAnsi="Courier New" w:cs="Courier New"/>
    </w:rPr>
  </w:style>
  <w:style w:type="character" w:customStyle="1" w:styleId="WW8Num6z2">
    <w:name w:val="WW8Num6z2"/>
    <w:rsid w:val="00697689"/>
    <w:rPr>
      <w:rFonts w:ascii="Wingdings" w:hAnsi="Wingdings"/>
    </w:rPr>
  </w:style>
  <w:style w:type="character" w:customStyle="1" w:styleId="WW8Num7z0">
    <w:name w:val="WW8Num7z0"/>
    <w:rsid w:val="00697689"/>
    <w:rPr>
      <w:b/>
    </w:rPr>
  </w:style>
  <w:style w:type="character" w:customStyle="1" w:styleId="WW8Num8z0">
    <w:name w:val="WW8Num8z0"/>
    <w:rsid w:val="00697689"/>
    <w:rPr>
      <w:rFonts w:ascii="Symbol" w:hAnsi="Symbol"/>
    </w:rPr>
  </w:style>
  <w:style w:type="character" w:customStyle="1" w:styleId="WW8Num8z1">
    <w:name w:val="WW8Num8z1"/>
    <w:rsid w:val="00697689"/>
    <w:rPr>
      <w:rFonts w:ascii="Courier New" w:hAnsi="Courier New" w:cs="Courier New"/>
    </w:rPr>
  </w:style>
  <w:style w:type="character" w:customStyle="1" w:styleId="WW8Num8z5">
    <w:name w:val="WW8Num8z5"/>
    <w:rsid w:val="00697689"/>
    <w:rPr>
      <w:rFonts w:ascii="Wingdings" w:hAnsi="Wingdings"/>
    </w:rPr>
  </w:style>
  <w:style w:type="character" w:customStyle="1" w:styleId="WW-">
    <w:name w:val="WW-Основной шрифт абзаца"/>
    <w:rsid w:val="00697689"/>
  </w:style>
  <w:style w:type="character" w:customStyle="1" w:styleId="afffff7">
    <w:name w:val="Символ нумерации"/>
    <w:rsid w:val="00697689"/>
  </w:style>
  <w:style w:type="paragraph" w:styleId="afffff8">
    <w:name w:val="List"/>
    <w:basedOn w:val="af6"/>
    <w:semiHidden/>
    <w:rsid w:val="00697689"/>
    <w:pPr>
      <w:suppressAutoHyphens/>
      <w:jc w:val="left"/>
    </w:pPr>
    <w:rPr>
      <w:rFonts w:ascii="Arial" w:hAnsi="Arial" w:cs="Tahoma"/>
      <w:szCs w:val="24"/>
      <w:lang w:eastAsia="ar-SA"/>
    </w:rPr>
  </w:style>
  <w:style w:type="paragraph" w:customStyle="1" w:styleId="1f0">
    <w:name w:val="Название1"/>
    <w:basedOn w:val="a4"/>
    <w:rsid w:val="00697689"/>
    <w:pPr>
      <w:suppressLineNumbers/>
      <w:suppressAutoHyphens/>
      <w:spacing w:before="120" w:after="120"/>
    </w:pPr>
    <w:rPr>
      <w:rFonts w:ascii="Arial" w:hAnsi="Arial" w:cs="Tahoma"/>
      <w:i/>
      <w:iCs/>
      <w:sz w:val="20"/>
      <w:lang w:eastAsia="ar-SA"/>
    </w:rPr>
  </w:style>
  <w:style w:type="paragraph" w:customStyle="1" w:styleId="1f1">
    <w:name w:val="Указатель1"/>
    <w:basedOn w:val="a4"/>
    <w:rsid w:val="00697689"/>
    <w:pPr>
      <w:suppressLineNumbers/>
      <w:suppressAutoHyphens/>
    </w:pPr>
    <w:rPr>
      <w:rFonts w:ascii="Arial" w:hAnsi="Arial" w:cs="Tahoma"/>
      <w:lang w:eastAsia="ar-SA"/>
    </w:rPr>
  </w:style>
  <w:style w:type="paragraph" w:customStyle="1" w:styleId="WW-0">
    <w:name w:val="WW-Текст выноски"/>
    <w:basedOn w:val="a4"/>
    <w:rsid w:val="00697689"/>
    <w:pPr>
      <w:suppressAutoHyphens/>
    </w:pPr>
    <w:rPr>
      <w:rFonts w:ascii="Tahoma" w:hAnsi="Tahoma" w:cs="Tahoma"/>
      <w:sz w:val="16"/>
      <w:szCs w:val="16"/>
      <w:lang w:eastAsia="ar-SA"/>
    </w:rPr>
  </w:style>
  <w:style w:type="paragraph" w:customStyle="1" w:styleId="afffff9">
    <w:name w:val="Содержимое врезки"/>
    <w:basedOn w:val="af6"/>
    <w:rsid w:val="00697689"/>
    <w:pPr>
      <w:suppressAutoHyphens/>
      <w:jc w:val="left"/>
    </w:pPr>
    <w:rPr>
      <w:szCs w:val="24"/>
      <w:lang w:eastAsia="ar-SA"/>
    </w:rPr>
  </w:style>
  <w:style w:type="paragraph" w:customStyle="1" w:styleId="afffffa">
    <w:name w:val="Горизонтальная линия"/>
    <w:basedOn w:val="a4"/>
    <w:next w:val="af6"/>
    <w:rsid w:val="00697689"/>
    <w:pPr>
      <w:suppressLineNumbers/>
      <w:pBdr>
        <w:bottom w:val="double" w:sz="1" w:space="0" w:color="808080"/>
      </w:pBdr>
      <w:suppressAutoHyphens/>
      <w:spacing w:after="283"/>
    </w:pPr>
    <w:rPr>
      <w:sz w:val="12"/>
      <w:szCs w:val="12"/>
      <w:lang w:eastAsia="ar-SA"/>
    </w:rPr>
  </w:style>
  <w:style w:type="character" w:customStyle="1" w:styleId="normaltextrun1">
    <w:name w:val="normaltextrun1"/>
    <w:uiPriority w:val="99"/>
    <w:rsid w:val="00697689"/>
  </w:style>
  <w:style w:type="table" w:customStyle="1" w:styleId="TableStyle0">
    <w:name w:val="TableStyle0"/>
    <w:rsid w:val="00956F4C"/>
    <w:pPr>
      <w:spacing w:after="0" w:line="240" w:lineRule="auto"/>
    </w:pPr>
    <w:rPr>
      <w:rFonts w:ascii="Arial" w:hAnsi="Arial"/>
      <w:sz w:val="16"/>
      <w:lang w:eastAsia="ru-RU"/>
    </w:rPr>
    <w:tblPr>
      <w:tblCellMar>
        <w:top w:w="0" w:type="dxa"/>
        <w:left w:w="0" w:type="dxa"/>
        <w:bottom w:w="0" w:type="dxa"/>
        <w:right w:w="0" w:type="dxa"/>
      </w:tblCellMar>
    </w:tblPr>
  </w:style>
  <w:style w:type="paragraph" w:customStyle="1" w:styleId="1CStyle16">
    <w:name w:val="1CStyle16"/>
    <w:rsid w:val="00956F4C"/>
    <w:rPr>
      <w:rFonts w:ascii="Arial" w:hAnsi="Arial"/>
      <w:b/>
      <w:sz w:val="18"/>
      <w:lang w:eastAsia="ru-RU"/>
    </w:rPr>
  </w:style>
  <w:style w:type="paragraph" w:customStyle="1" w:styleId="1CStyle15">
    <w:name w:val="1CStyle15"/>
    <w:rsid w:val="00956F4C"/>
    <w:rPr>
      <w:rFonts w:ascii="Arial" w:hAnsi="Arial"/>
      <w:b/>
      <w:sz w:val="20"/>
      <w:lang w:eastAsia="ru-RU"/>
    </w:rPr>
  </w:style>
  <w:style w:type="paragraph" w:customStyle="1" w:styleId="1CStyle17">
    <w:name w:val="1CStyle17"/>
    <w:rsid w:val="00956F4C"/>
    <w:rPr>
      <w:rFonts w:ascii="Arial" w:hAnsi="Arial"/>
      <w:b/>
      <w:sz w:val="20"/>
      <w:lang w:eastAsia="ru-RU"/>
    </w:rPr>
  </w:style>
  <w:style w:type="paragraph" w:customStyle="1" w:styleId="1CStyle19">
    <w:name w:val="1CStyle19"/>
    <w:rsid w:val="00956F4C"/>
    <w:rPr>
      <w:rFonts w:ascii="Arial" w:hAnsi="Arial"/>
      <w:b/>
      <w:sz w:val="18"/>
      <w:lang w:eastAsia="ru-RU"/>
    </w:rPr>
  </w:style>
  <w:style w:type="paragraph" w:customStyle="1" w:styleId="1CStyle22">
    <w:name w:val="1CStyle22"/>
    <w:rsid w:val="00956F4C"/>
    <w:rPr>
      <w:rFonts w:ascii="Arial" w:hAnsi="Arial"/>
      <w:b/>
      <w:sz w:val="18"/>
      <w:lang w:eastAsia="ru-RU"/>
    </w:rPr>
  </w:style>
  <w:style w:type="paragraph" w:customStyle="1" w:styleId="1CStyle20">
    <w:name w:val="1CStyle20"/>
    <w:rsid w:val="00956F4C"/>
    <w:pPr>
      <w:jc w:val="right"/>
    </w:pPr>
    <w:rPr>
      <w:rFonts w:ascii="Arial" w:hAnsi="Arial"/>
      <w:b/>
      <w:sz w:val="18"/>
      <w:lang w:eastAsia="ru-RU"/>
    </w:rPr>
  </w:style>
  <w:style w:type="paragraph" w:customStyle="1" w:styleId="1CStyle21">
    <w:name w:val="1CStyle21"/>
    <w:rsid w:val="00956F4C"/>
    <w:pPr>
      <w:jc w:val="right"/>
    </w:pPr>
    <w:rPr>
      <w:rFonts w:ascii="Arial" w:hAnsi="Arial"/>
      <w:sz w:val="14"/>
      <w:lang w:eastAsia="ru-RU"/>
    </w:rPr>
  </w:style>
  <w:style w:type="paragraph" w:customStyle="1" w:styleId="1CStyle0">
    <w:name w:val="1CStyle0"/>
    <w:rsid w:val="00956F4C"/>
    <w:rPr>
      <w:rFonts w:ascii="Arial" w:hAnsi="Arial"/>
      <w:sz w:val="18"/>
      <w:lang w:eastAsia="ru-RU"/>
    </w:rPr>
  </w:style>
  <w:style w:type="paragraph" w:customStyle="1" w:styleId="1CStyle-1">
    <w:name w:val="1CStyle-1"/>
    <w:rsid w:val="00956F4C"/>
    <w:rPr>
      <w:rFonts w:ascii="Arial" w:hAnsi="Arial"/>
      <w:b/>
      <w:sz w:val="28"/>
      <w:lang w:eastAsia="ru-RU"/>
    </w:rPr>
  </w:style>
  <w:style w:type="paragraph" w:customStyle="1" w:styleId="1CStyle10">
    <w:name w:val="1CStyle10"/>
    <w:rsid w:val="00956F4C"/>
    <w:pPr>
      <w:jc w:val="right"/>
    </w:pPr>
    <w:rPr>
      <w:rFonts w:ascii="Arial" w:hAnsi="Arial"/>
      <w:b/>
      <w:sz w:val="18"/>
      <w:lang w:eastAsia="ru-RU"/>
    </w:rPr>
  </w:style>
  <w:style w:type="paragraph" w:customStyle="1" w:styleId="1CStyle5">
    <w:name w:val="1CStyle5"/>
    <w:rsid w:val="00956F4C"/>
    <w:pPr>
      <w:jc w:val="center"/>
    </w:pPr>
    <w:rPr>
      <w:lang w:eastAsia="ru-RU"/>
    </w:rPr>
  </w:style>
  <w:style w:type="paragraph" w:customStyle="1" w:styleId="1CStyle2">
    <w:name w:val="1CStyle2"/>
    <w:rsid w:val="00956F4C"/>
    <w:pPr>
      <w:jc w:val="center"/>
    </w:pPr>
    <w:rPr>
      <w:rFonts w:ascii="Arial" w:hAnsi="Arial"/>
      <w:b/>
      <w:sz w:val="18"/>
      <w:lang w:eastAsia="ru-RU"/>
    </w:rPr>
  </w:style>
  <w:style w:type="paragraph" w:customStyle="1" w:styleId="1CStyle3">
    <w:name w:val="1CStyle3"/>
    <w:rsid w:val="00956F4C"/>
    <w:pPr>
      <w:jc w:val="center"/>
    </w:pPr>
    <w:rPr>
      <w:rFonts w:ascii="Arial" w:hAnsi="Arial"/>
      <w:b/>
      <w:sz w:val="18"/>
      <w:lang w:eastAsia="ru-RU"/>
    </w:rPr>
  </w:style>
  <w:style w:type="paragraph" w:customStyle="1" w:styleId="1CStyle4">
    <w:name w:val="1CStyle4"/>
    <w:rsid w:val="00956F4C"/>
    <w:pPr>
      <w:jc w:val="center"/>
    </w:pPr>
    <w:rPr>
      <w:rFonts w:ascii="Arial" w:hAnsi="Arial"/>
      <w:b/>
      <w:sz w:val="18"/>
      <w:lang w:eastAsia="ru-RU"/>
    </w:rPr>
  </w:style>
  <w:style w:type="paragraph" w:customStyle="1" w:styleId="1CStyle18">
    <w:name w:val="1CStyle18"/>
    <w:rsid w:val="00956F4C"/>
    <w:rPr>
      <w:lang w:eastAsia="ru-RU"/>
    </w:rPr>
  </w:style>
  <w:style w:type="paragraph" w:customStyle="1" w:styleId="1CStyle23">
    <w:name w:val="1CStyle23"/>
    <w:rsid w:val="00956F4C"/>
    <w:pPr>
      <w:jc w:val="center"/>
    </w:pPr>
    <w:rPr>
      <w:lang w:eastAsia="ru-RU"/>
    </w:rPr>
  </w:style>
  <w:style w:type="paragraph" w:customStyle="1" w:styleId="1CStyle1">
    <w:name w:val="1CStyle1"/>
    <w:rsid w:val="00956F4C"/>
    <w:rPr>
      <w:rFonts w:ascii="Arial" w:hAnsi="Arial"/>
      <w:b/>
      <w:sz w:val="18"/>
      <w:lang w:eastAsia="ru-RU"/>
    </w:rPr>
  </w:style>
  <w:style w:type="paragraph" w:customStyle="1" w:styleId="1CStyle6">
    <w:name w:val="1CStyle6"/>
    <w:rsid w:val="00956F4C"/>
    <w:rPr>
      <w:lang w:eastAsia="ru-RU"/>
    </w:rPr>
  </w:style>
  <w:style w:type="paragraph" w:customStyle="1" w:styleId="1CStyle13">
    <w:name w:val="1CStyle13"/>
    <w:rsid w:val="00956F4C"/>
    <w:rPr>
      <w:rFonts w:ascii="Arial" w:hAnsi="Arial"/>
      <w:sz w:val="18"/>
      <w:lang w:eastAsia="ru-RU"/>
    </w:rPr>
  </w:style>
  <w:style w:type="paragraph" w:customStyle="1" w:styleId="1CStyle14">
    <w:name w:val="1CStyle14"/>
    <w:rsid w:val="00956F4C"/>
    <w:rPr>
      <w:rFonts w:ascii="Arial" w:hAnsi="Arial"/>
      <w:sz w:val="18"/>
      <w:lang w:eastAsia="ru-RU"/>
    </w:rPr>
  </w:style>
  <w:style w:type="paragraph" w:customStyle="1" w:styleId="1CStyle7">
    <w:name w:val="1CStyle7"/>
    <w:rsid w:val="00956F4C"/>
    <w:pPr>
      <w:jc w:val="right"/>
    </w:pPr>
    <w:rPr>
      <w:lang w:eastAsia="ru-RU"/>
    </w:rPr>
  </w:style>
  <w:style w:type="paragraph" w:customStyle="1" w:styleId="1CStyle8">
    <w:name w:val="1CStyle8"/>
    <w:rsid w:val="00956F4C"/>
    <w:pPr>
      <w:jc w:val="right"/>
    </w:pPr>
    <w:rPr>
      <w:lang w:eastAsia="ru-RU"/>
    </w:rPr>
  </w:style>
  <w:style w:type="paragraph" w:customStyle="1" w:styleId="1CStyle9">
    <w:name w:val="1CStyle9"/>
    <w:rsid w:val="00956F4C"/>
    <w:pPr>
      <w:jc w:val="right"/>
    </w:pPr>
    <w:rPr>
      <w:lang w:eastAsia="ru-RU"/>
    </w:rPr>
  </w:style>
  <w:style w:type="paragraph" w:customStyle="1" w:styleId="1CStyle12">
    <w:name w:val="1CStyle12"/>
    <w:rsid w:val="00956F4C"/>
    <w:pPr>
      <w:jc w:val="right"/>
    </w:pPr>
    <w:rPr>
      <w:rFonts w:ascii="Arial" w:hAnsi="Arial"/>
      <w:b/>
      <w:sz w:val="18"/>
      <w:lang w:eastAsia="ru-RU"/>
    </w:rPr>
  </w:style>
  <w:style w:type="paragraph" w:customStyle="1" w:styleId="1CStyle11">
    <w:name w:val="1CStyle11"/>
    <w:rsid w:val="00956F4C"/>
    <w:pPr>
      <w:jc w:val="right"/>
    </w:pPr>
    <w:rPr>
      <w:rFonts w:ascii="Arial" w:hAnsi="Arial"/>
      <w:b/>
      <w:sz w:val="18"/>
      <w:lang w:eastAsia="ru-RU"/>
    </w:rPr>
  </w:style>
  <w:style w:type="numbering" w:customStyle="1" w:styleId="2e">
    <w:name w:val="Нет списка2"/>
    <w:next w:val="a7"/>
    <w:uiPriority w:val="99"/>
    <w:semiHidden/>
    <w:unhideWhenUsed/>
    <w:rsid w:val="00CD38E0"/>
  </w:style>
  <w:style w:type="table" w:customStyle="1" w:styleId="67">
    <w:name w:val="Сетка таблицы67"/>
    <w:basedOn w:val="a6"/>
    <w:next w:val="a8"/>
    <w:uiPriority w:val="59"/>
    <w:rsid w:val="00CD38E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b">
    <w:name w:val="текст сноски"/>
    <w:basedOn w:val="a4"/>
    <w:rsid w:val="005F05FC"/>
    <w:pPr>
      <w:widowControl w:val="0"/>
    </w:pPr>
    <w:rPr>
      <w:rFonts w:ascii="Gelvetsky 12pt" w:hAnsi="Gelvetsky 12pt"/>
      <w:lang w:val="en-US"/>
    </w:rPr>
  </w:style>
  <w:style w:type="paragraph" w:customStyle="1" w:styleId="afffffc">
    <w:name w:val="Буквенный список"/>
    <w:qFormat/>
    <w:rsid w:val="006F37D1"/>
    <w:pPr>
      <w:widowControl w:val="0"/>
      <w:tabs>
        <w:tab w:val="left" w:pos="-29536"/>
      </w:tabs>
      <w:suppressAutoHyphens/>
      <w:spacing w:after="200" w:line="276" w:lineRule="auto"/>
      <w:ind w:left="360" w:hanging="360"/>
    </w:pPr>
    <w:rPr>
      <w:rFonts w:ascii="Calibri" w:eastAsia="Calibri" w:hAnsi="Calibri" w:cs="Times New Roman"/>
      <w:color w:val="000000"/>
      <w:kern w:val="2"/>
      <w:lang w:val="en-US" w:eastAsia="zh-CN"/>
    </w:rPr>
  </w:style>
  <w:style w:type="paragraph" w:customStyle="1" w:styleId="ConsNonformat">
    <w:name w:val="ConsNonformat"/>
    <w:rsid w:val="006F37D1"/>
    <w:pPr>
      <w:widowControl w:val="0"/>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western">
    <w:name w:val="western"/>
    <w:basedOn w:val="a4"/>
    <w:rsid w:val="006F37D1"/>
    <w:pPr>
      <w:spacing w:before="100" w:beforeAutospacing="1" w:after="100" w:afterAutospacing="1"/>
    </w:pPr>
  </w:style>
  <w:style w:type="paragraph" w:customStyle="1" w:styleId="afffffd">
    <w:name w:val="Прижатый влево"/>
    <w:basedOn w:val="a4"/>
    <w:next w:val="a4"/>
    <w:uiPriority w:val="99"/>
    <w:rsid w:val="006F37D1"/>
    <w:pPr>
      <w:widowControl w:val="0"/>
      <w:autoSpaceDE w:val="0"/>
      <w:autoSpaceDN w:val="0"/>
      <w:adjustRightInd w:val="0"/>
    </w:pPr>
    <w:rPr>
      <w:rFonts w:ascii="Arial" w:hAnsi="Arial" w:cs="Arial"/>
    </w:rPr>
  </w:style>
  <w:style w:type="paragraph" w:styleId="afffffe">
    <w:name w:val="endnote text"/>
    <w:basedOn w:val="a4"/>
    <w:link w:val="affffff"/>
    <w:uiPriority w:val="99"/>
    <w:semiHidden/>
    <w:unhideWhenUsed/>
    <w:rsid w:val="006F37D1"/>
    <w:rPr>
      <w:sz w:val="20"/>
      <w:szCs w:val="20"/>
    </w:rPr>
  </w:style>
  <w:style w:type="character" w:customStyle="1" w:styleId="affffff">
    <w:name w:val="Текст концевой сноски Знак"/>
    <w:basedOn w:val="a5"/>
    <w:link w:val="afffffe"/>
    <w:uiPriority w:val="99"/>
    <w:semiHidden/>
    <w:rsid w:val="006F37D1"/>
    <w:rPr>
      <w:rFonts w:ascii="Times New Roman" w:eastAsia="Times New Roman" w:hAnsi="Times New Roman" w:cs="Times New Roman"/>
      <w:sz w:val="20"/>
      <w:szCs w:val="20"/>
      <w:lang w:eastAsia="ru-RU"/>
    </w:rPr>
  </w:style>
  <w:style w:type="character" w:styleId="affffff0">
    <w:name w:val="endnote reference"/>
    <w:uiPriority w:val="99"/>
    <w:semiHidden/>
    <w:unhideWhenUsed/>
    <w:rsid w:val="006F37D1"/>
    <w:rPr>
      <w:vertAlign w:val="superscript"/>
    </w:rPr>
  </w:style>
  <w:style w:type="paragraph" w:customStyle="1" w:styleId="ConsPlusTitle">
    <w:name w:val="ConsPlusTitle"/>
    <w:rsid w:val="006F37D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paragraph">
    <w:name w:val="paragraph"/>
    <w:basedOn w:val="a4"/>
    <w:uiPriority w:val="99"/>
    <w:rsid w:val="006F37D1"/>
  </w:style>
  <w:style w:type="character" w:customStyle="1" w:styleId="spellingerror">
    <w:name w:val="spellingerror"/>
    <w:uiPriority w:val="99"/>
    <w:rsid w:val="006F37D1"/>
  </w:style>
  <w:style w:type="character" w:customStyle="1" w:styleId="1f2">
    <w:name w:val="Заголовок №1_"/>
    <w:link w:val="1f3"/>
    <w:rsid w:val="006F37D1"/>
    <w:rPr>
      <w:rFonts w:ascii="Times New Roman" w:eastAsia="Times New Roman" w:hAnsi="Times New Roman"/>
      <w:sz w:val="21"/>
      <w:szCs w:val="21"/>
      <w:shd w:val="clear" w:color="auto" w:fill="FFFFFF"/>
    </w:rPr>
  </w:style>
  <w:style w:type="character" w:customStyle="1" w:styleId="affffff1">
    <w:name w:val="Основной текст + Полужирный"/>
    <w:rsid w:val="006F37D1"/>
    <w:rPr>
      <w:rFonts w:ascii="Times New Roman" w:eastAsia="Times New Roman" w:hAnsi="Times New Roman" w:cs="Times New Roman"/>
      <w:b/>
      <w:bCs/>
      <w:i w:val="0"/>
      <w:iCs w:val="0"/>
      <w:smallCaps w:val="0"/>
      <w:strike w:val="0"/>
      <w:spacing w:val="0"/>
      <w:sz w:val="21"/>
      <w:szCs w:val="21"/>
    </w:rPr>
  </w:style>
  <w:style w:type="character" w:customStyle="1" w:styleId="3f3">
    <w:name w:val="Основной текст (3)_"/>
    <w:link w:val="3f4"/>
    <w:rsid w:val="006F37D1"/>
    <w:rPr>
      <w:rFonts w:ascii="Times New Roman" w:eastAsia="Times New Roman" w:hAnsi="Times New Roman"/>
      <w:shd w:val="clear" w:color="auto" w:fill="FFFFFF"/>
    </w:rPr>
  </w:style>
  <w:style w:type="character" w:customStyle="1" w:styleId="10pt">
    <w:name w:val="Основной текст + 10 pt"/>
    <w:rsid w:val="006F37D1"/>
    <w:rPr>
      <w:rFonts w:ascii="Times New Roman" w:eastAsia="Times New Roman" w:hAnsi="Times New Roman" w:cs="Times New Roman"/>
      <w:b w:val="0"/>
      <w:bCs w:val="0"/>
      <w:i w:val="0"/>
      <w:iCs w:val="0"/>
      <w:smallCaps w:val="0"/>
      <w:strike w:val="0"/>
      <w:spacing w:val="0"/>
      <w:sz w:val="20"/>
      <w:szCs w:val="20"/>
    </w:rPr>
  </w:style>
  <w:style w:type="character" w:customStyle="1" w:styleId="3105pt">
    <w:name w:val="Основной текст (3) + 10;5 pt"/>
    <w:rsid w:val="006F37D1"/>
    <w:rPr>
      <w:rFonts w:ascii="Times New Roman" w:eastAsia="Times New Roman" w:hAnsi="Times New Roman" w:cs="Times New Roman"/>
      <w:b w:val="0"/>
      <w:bCs w:val="0"/>
      <w:i w:val="0"/>
      <w:iCs w:val="0"/>
      <w:smallCaps w:val="0"/>
      <w:strike w:val="0"/>
      <w:spacing w:val="0"/>
      <w:sz w:val="21"/>
      <w:szCs w:val="21"/>
    </w:rPr>
  </w:style>
  <w:style w:type="paragraph" w:customStyle="1" w:styleId="1f3">
    <w:name w:val="Заголовок №1"/>
    <w:basedOn w:val="a4"/>
    <w:link w:val="1f2"/>
    <w:rsid w:val="006F37D1"/>
    <w:pPr>
      <w:shd w:val="clear" w:color="auto" w:fill="FFFFFF"/>
      <w:spacing w:line="269" w:lineRule="exact"/>
      <w:jc w:val="right"/>
      <w:outlineLvl w:val="0"/>
    </w:pPr>
    <w:rPr>
      <w:rFonts w:cstheme="minorBidi"/>
      <w:sz w:val="21"/>
      <w:szCs w:val="21"/>
      <w:lang w:eastAsia="ko-KR"/>
    </w:rPr>
  </w:style>
  <w:style w:type="paragraph" w:customStyle="1" w:styleId="3f5">
    <w:name w:val="Основной текст3"/>
    <w:basedOn w:val="a4"/>
    <w:rsid w:val="006F37D1"/>
    <w:pPr>
      <w:shd w:val="clear" w:color="auto" w:fill="FFFFFF"/>
      <w:spacing w:after="180" w:line="283" w:lineRule="exact"/>
      <w:ind w:hanging="360"/>
      <w:jc w:val="right"/>
    </w:pPr>
    <w:rPr>
      <w:sz w:val="21"/>
      <w:szCs w:val="21"/>
      <w:lang w:eastAsia="ko-KR"/>
    </w:rPr>
  </w:style>
  <w:style w:type="paragraph" w:customStyle="1" w:styleId="3f4">
    <w:name w:val="Основной текст (3)"/>
    <w:basedOn w:val="a4"/>
    <w:link w:val="3f3"/>
    <w:rsid w:val="006F37D1"/>
    <w:pPr>
      <w:shd w:val="clear" w:color="auto" w:fill="FFFFFF"/>
      <w:spacing w:before="300" w:after="180" w:line="269" w:lineRule="exact"/>
      <w:jc w:val="both"/>
    </w:pPr>
    <w:rPr>
      <w:rFonts w:cstheme="minorBidi"/>
      <w:sz w:val="22"/>
      <w:szCs w:val="22"/>
      <w:lang w:eastAsia="ko-KR"/>
    </w:rPr>
  </w:style>
  <w:style w:type="character" w:customStyle="1" w:styleId="noneditable-number">
    <w:name w:val="noneditable-number"/>
    <w:rsid w:val="006F37D1"/>
  </w:style>
  <w:style w:type="paragraph" w:customStyle="1" w:styleId="Western0">
    <w:name w:val="Western"/>
    <w:basedOn w:val="a4"/>
    <w:rsid w:val="006F37D1"/>
    <w:pPr>
      <w:spacing w:before="100" w:after="100"/>
    </w:pPr>
  </w:style>
  <w:style w:type="paragraph" w:customStyle="1" w:styleId="S11">
    <w:name w:val="S_1"/>
    <w:basedOn w:val="a4"/>
    <w:rsid w:val="006F37D1"/>
    <w:pPr>
      <w:spacing w:before="100" w:after="100"/>
    </w:pPr>
  </w:style>
  <w:style w:type="paragraph" w:customStyle="1" w:styleId="Paragraph0">
    <w:name w:val="Paragraph"/>
    <w:basedOn w:val="a4"/>
    <w:uiPriority w:val="99"/>
    <w:rsid w:val="006F37D1"/>
  </w:style>
  <w:style w:type="character" w:customStyle="1" w:styleId="Spellingerror0">
    <w:name w:val="Spellingerror"/>
    <w:uiPriority w:val="99"/>
    <w:rsid w:val="006F37D1"/>
    <w:rPr>
      <w:rFonts w:hint="default"/>
    </w:rPr>
  </w:style>
  <w:style w:type="character" w:customStyle="1" w:styleId="Normaltextrun10">
    <w:name w:val="Normaltextrun1"/>
    <w:uiPriority w:val="99"/>
    <w:rsid w:val="006F37D1"/>
    <w:rPr>
      <w:rFonts w:hint="default"/>
    </w:rPr>
  </w:style>
  <w:style w:type="character" w:customStyle="1" w:styleId="S40">
    <w:name w:val="S4"/>
    <w:uiPriority w:val="99"/>
    <w:rsid w:val="006F37D1"/>
    <w:rPr>
      <w:rFonts w:hint="default"/>
    </w:rPr>
  </w:style>
  <w:style w:type="character" w:customStyle="1" w:styleId="Heading1Char">
    <w:name w:val="Heading 1 Char"/>
    <w:uiPriority w:val="9"/>
    <w:rsid w:val="006F37D1"/>
    <w:rPr>
      <w:rFonts w:cs="Times New Roman" w:hint="default"/>
      <w:b/>
      <w:bCs/>
      <w:color w:val="2F5395"/>
      <w:sz w:val="28"/>
      <w:szCs w:val="28"/>
    </w:rPr>
  </w:style>
  <w:style w:type="character" w:customStyle="1" w:styleId="Heading2Char">
    <w:name w:val="Heading 2 Char"/>
    <w:uiPriority w:val="9"/>
    <w:rsid w:val="006F37D1"/>
    <w:rPr>
      <w:rFonts w:cs="Times New Roman" w:hint="default"/>
      <w:b/>
      <w:bCs/>
      <w:color w:val="4472C4"/>
      <w:sz w:val="26"/>
      <w:szCs w:val="26"/>
    </w:rPr>
  </w:style>
  <w:style w:type="character" w:customStyle="1" w:styleId="Heading3Char">
    <w:name w:val="Heading 3 Char"/>
    <w:uiPriority w:val="9"/>
    <w:rsid w:val="006F37D1"/>
    <w:rPr>
      <w:rFonts w:cs="Times New Roman" w:hint="default"/>
      <w:b/>
      <w:bCs/>
      <w:color w:val="4472C4"/>
    </w:rPr>
  </w:style>
  <w:style w:type="character" w:customStyle="1" w:styleId="Heading4Char">
    <w:name w:val="Heading 4 Char"/>
    <w:uiPriority w:val="9"/>
    <w:rsid w:val="006F37D1"/>
    <w:rPr>
      <w:rFonts w:cs="Times New Roman" w:hint="default"/>
      <w:b/>
      <w:bCs/>
      <w:i/>
      <w:iCs/>
      <w:color w:val="4472C4"/>
    </w:rPr>
  </w:style>
  <w:style w:type="character" w:customStyle="1" w:styleId="1f4">
    <w:name w:val="Название Знак1"/>
    <w:uiPriority w:val="10"/>
    <w:rsid w:val="006F37D1"/>
    <w:rPr>
      <w:rFonts w:ascii="Times New Roman" w:eastAsia="Times New Roman" w:hAnsi="Times New Roman"/>
      <w:color w:val="333F4F"/>
      <w:spacing w:val="5"/>
      <w:sz w:val="52"/>
      <w:szCs w:val="52"/>
    </w:rPr>
  </w:style>
  <w:style w:type="paragraph" w:styleId="affffff2">
    <w:name w:val="Subtitle"/>
    <w:basedOn w:val="a4"/>
    <w:next w:val="a4"/>
    <w:link w:val="affffff3"/>
    <w:uiPriority w:val="11"/>
    <w:qFormat/>
    <w:rsid w:val="006F37D1"/>
    <w:rPr>
      <w:i/>
      <w:iCs/>
      <w:color w:val="4472C4"/>
      <w:spacing w:val="15"/>
      <w:lang w:eastAsia="en-US"/>
    </w:rPr>
  </w:style>
  <w:style w:type="character" w:customStyle="1" w:styleId="affffff3">
    <w:name w:val="Подзаголовок Знак"/>
    <w:basedOn w:val="a5"/>
    <w:link w:val="affffff2"/>
    <w:uiPriority w:val="11"/>
    <w:rsid w:val="006F37D1"/>
    <w:rPr>
      <w:rFonts w:ascii="Times New Roman" w:eastAsia="Times New Roman" w:hAnsi="Times New Roman" w:cs="Times New Roman"/>
      <w:i/>
      <w:iCs/>
      <w:color w:val="4472C4"/>
      <w:spacing w:val="15"/>
      <w:sz w:val="24"/>
      <w:szCs w:val="24"/>
      <w:lang w:eastAsia="en-US"/>
    </w:rPr>
  </w:style>
  <w:style w:type="character" w:styleId="affffff4">
    <w:name w:val="Intense Emphasis"/>
    <w:uiPriority w:val="21"/>
    <w:qFormat/>
    <w:rsid w:val="006F37D1"/>
    <w:rPr>
      <w:rFonts w:hint="default"/>
      <w:b/>
      <w:bCs/>
      <w:i/>
      <w:iCs/>
      <w:color w:val="4472C4"/>
    </w:rPr>
  </w:style>
  <w:style w:type="paragraph" w:styleId="2f">
    <w:name w:val="Quote"/>
    <w:basedOn w:val="a4"/>
    <w:next w:val="a4"/>
    <w:link w:val="2f0"/>
    <w:uiPriority w:val="29"/>
    <w:qFormat/>
    <w:rsid w:val="006F37D1"/>
    <w:rPr>
      <w:i/>
      <w:iCs/>
      <w:color w:val="000000"/>
      <w:lang w:eastAsia="en-US"/>
    </w:rPr>
  </w:style>
  <w:style w:type="character" w:customStyle="1" w:styleId="2f0">
    <w:name w:val="Цитата 2 Знак"/>
    <w:basedOn w:val="a5"/>
    <w:link w:val="2f"/>
    <w:uiPriority w:val="29"/>
    <w:rsid w:val="006F37D1"/>
    <w:rPr>
      <w:rFonts w:ascii="Times New Roman" w:eastAsia="Times New Roman" w:hAnsi="Times New Roman" w:cs="Times New Roman"/>
      <w:i/>
      <w:iCs/>
      <w:color w:val="000000"/>
      <w:sz w:val="24"/>
      <w:szCs w:val="24"/>
      <w:lang w:eastAsia="en-US"/>
    </w:rPr>
  </w:style>
  <w:style w:type="paragraph" w:styleId="affffff5">
    <w:name w:val="Intense Quote"/>
    <w:basedOn w:val="a4"/>
    <w:next w:val="a4"/>
    <w:link w:val="affffff6"/>
    <w:uiPriority w:val="30"/>
    <w:qFormat/>
    <w:rsid w:val="006F37D1"/>
    <w:pPr>
      <w:pBdr>
        <w:bottom w:val="single" w:sz="4" w:space="4" w:color="4472C4"/>
      </w:pBdr>
      <w:spacing w:before="200" w:after="280"/>
      <w:ind w:left="936" w:right="936"/>
    </w:pPr>
    <w:rPr>
      <w:b/>
      <w:bCs/>
      <w:i/>
      <w:iCs/>
      <w:color w:val="4472C4"/>
      <w:lang w:eastAsia="en-US"/>
    </w:rPr>
  </w:style>
  <w:style w:type="character" w:customStyle="1" w:styleId="affffff6">
    <w:name w:val="Выделенная цитата Знак"/>
    <w:basedOn w:val="a5"/>
    <w:link w:val="affffff5"/>
    <w:uiPriority w:val="30"/>
    <w:rsid w:val="006F37D1"/>
    <w:rPr>
      <w:rFonts w:ascii="Times New Roman" w:eastAsia="Times New Roman" w:hAnsi="Times New Roman" w:cs="Times New Roman"/>
      <w:b/>
      <w:bCs/>
      <w:i/>
      <w:iCs/>
      <w:color w:val="4472C4"/>
      <w:sz w:val="24"/>
      <w:szCs w:val="24"/>
      <w:lang w:eastAsia="en-US"/>
    </w:rPr>
  </w:style>
  <w:style w:type="character" w:styleId="affffff7">
    <w:name w:val="Subtle Reference"/>
    <w:uiPriority w:val="31"/>
    <w:qFormat/>
    <w:rsid w:val="006F37D1"/>
    <w:rPr>
      <w:rFonts w:hint="default"/>
      <w:smallCaps/>
      <w:color w:val="ED7D31"/>
      <w:u w:val="single"/>
    </w:rPr>
  </w:style>
  <w:style w:type="character" w:styleId="affffff8">
    <w:name w:val="Intense Reference"/>
    <w:uiPriority w:val="32"/>
    <w:qFormat/>
    <w:rsid w:val="006F37D1"/>
    <w:rPr>
      <w:rFonts w:hint="default"/>
      <w:b/>
      <w:bCs/>
      <w:smallCaps/>
      <w:color w:val="ED7D31"/>
      <w:spacing w:val="5"/>
      <w:u w:val="single"/>
    </w:rPr>
  </w:style>
  <w:style w:type="character" w:styleId="affffff9">
    <w:name w:val="Book Title"/>
    <w:uiPriority w:val="33"/>
    <w:qFormat/>
    <w:rsid w:val="006F37D1"/>
    <w:rPr>
      <w:rFonts w:hint="default"/>
      <w:b/>
      <w:bCs/>
      <w:smallCaps/>
      <w:spacing w:val="5"/>
    </w:rPr>
  </w:style>
  <w:style w:type="character" w:customStyle="1" w:styleId="FootnoteTextChar">
    <w:name w:val="Footnote Text Char"/>
    <w:uiPriority w:val="99"/>
    <w:semiHidden/>
    <w:rsid w:val="006F37D1"/>
    <w:rPr>
      <w:rFonts w:hint="default"/>
      <w:sz w:val="20"/>
      <w:szCs w:val="20"/>
    </w:rPr>
  </w:style>
  <w:style w:type="character" w:customStyle="1" w:styleId="EndnoteTextChar">
    <w:name w:val="Endnote Text Char"/>
    <w:uiPriority w:val="99"/>
    <w:semiHidden/>
    <w:rsid w:val="006F37D1"/>
    <w:rPr>
      <w:rFonts w:hint="default"/>
      <w:sz w:val="20"/>
      <w:szCs w:val="20"/>
    </w:rPr>
  </w:style>
  <w:style w:type="character" w:customStyle="1" w:styleId="HeaderChar">
    <w:name w:val="Header Char"/>
    <w:uiPriority w:val="99"/>
    <w:rsid w:val="006F37D1"/>
    <w:rPr>
      <w:rFonts w:hint="default"/>
    </w:rPr>
  </w:style>
  <w:style w:type="character" w:customStyle="1" w:styleId="FooterChar">
    <w:name w:val="Footer Char"/>
    <w:uiPriority w:val="99"/>
    <w:rsid w:val="006F37D1"/>
    <w:rPr>
      <w:rFonts w:hint="default"/>
    </w:rPr>
  </w:style>
  <w:style w:type="character" w:customStyle="1" w:styleId="Heading5Char">
    <w:name w:val="Heading 5 Char"/>
    <w:link w:val="517"/>
    <w:uiPriority w:val="9"/>
    <w:semiHidden/>
    <w:rsid w:val="006F37D1"/>
    <w:rPr>
      <w:rFonts w:ascii="Calibri Light" w:eastAsia="Segoe UI" w:hAnsi="Calibri Light"/>
      <w:color w:val="1F3763"/>
    </w:rPr>
  </w:style>
  <w:style w:type="paragraph" w:customStyle="1" w:styleId="517">
    <w:name w:val="Заголовок 51"/>
    <w:basedOn w:val="a4"/>
    <w:next w:val="a4"/>
    <w:link w:val="Heading5Char"/>
    <w:uiPriority w:val="9"/>
    <w:semiHidden/>
    <w:qFormat/>
    <w:rsid w:val="006F37D1"/>
    <w:pPr>
      <w:keepNext/>
      <w:keepLines/>
      <w:spacing w:before="200"/>
    </w:pPr>
    <w:rPr>
      <w:rFonts w:ascii="Calibri Light" w:eastAsia="Segoe UI" w:hAnsi="Calibri Light" w:cstheme="minorBidi"/>
      <w:color w:val="1F3763"/>
      <w:sz w:val="22"/>
      <w:szCs w:val="22"/>
      <w:lang w:eastAsia="ko-KR"/>
    </w:rPr>
  </w:style>
  <w:style w:type="character" w:customStyle="1" w:styleId="Heading6Char">
    <w:name w:val="Heading 6 Char"/>
    <w:link w:val="616"/>
    <w:uiPriority w:val="9"/>
    <w:semiHidden/>
    <w:rsid w:val="006F37D1"/>
    <w:rPr>
      <w:rFonts w:ascii="Calibri Light" w:eastAsia="Segoe UI" w:hAnsi="Calibri Light"/>
      <w:i/>
      <w:iCs/>
      <w:color w:val="1F3763"/>
    </w:rPr>
  </w:style>
  <w:style w:type="paragraph" w:customStyle="1" w:styleId="616">
    <w:name w:val="Заголовок 61"/>
    <w:basedOn w:val="a4"/>
    <w:next w:val="a4"/>
    <w:link w:val="Heading6Char"/>
    <w:uiPriority w:val="9"/>
    <w:semiHidden/>
    <w:qFormat/>
    <w:rsid w:val="006F37D1"/>
    <w:pPr>
      <w:keepNext/>
      <w:keepLines/>
      <w:spacing w:before="200"/>
    </w:pPr>
    <w:rPr>
      <w:rFonts w:ascii="Calibri Light" w:eastAsia="Segoe UI" w:hAnsi="Calibri Light" w:cstheme="minorBidi"/>
      <w:i/>
      <w:iCs/>
      <w:color w:val="1F3763"/>
      <w:sz w:val="22"/>
      <w:szCs w:val="22"/>
      <w:lang w:eastAsia="ko-KR"/>
    </w:rPr>
  </w:style>
  <w:style w:type="character" w:customStyle="1" w:styleId="Heading7Char">
    <w:name w:val="Heading 7 Char"/>
    <w:link w:val="714"/>
    <w:uiPriority w:val="9"/>
    <w:semiHidden/>
    <w:rsid w:val="006F37D1"/>
    <w:rPr>
      <w:rFonts w:ascii="Calibri Light" w:eastAsia="Segoe UI" w:hAnsi="Calibri Light"/>
      <w:i/>
      <w:iCs/>
      <w:color w:val="404040"/>
    </w:rPr>
  </w:style>
  <w:style w:type="paragraph" w:customStyle="1" w:styleId="714">
    <w:name w:val="Заголовок 71"/>
    <w:basedOn w:val="a4"/>
    <w:next w:val="a4"/>
    <w:link w:val="Heading7Char"/>
    <w:uiPriority w:val="9"/>
    <w:semiHidden/>
    <w:qFormat/>
    <w:rsid w:val="006F37D1"/>
    <w:pPr>
      <w:keepNext/>
      <w:keepLines/>
      <w:spacing w:before="200"/>
    </w:pPr>
    <w:rPr>
      <w:rFonts w:ascii="Calibri Light" w:eastAsia="Segoe UI" w:hAnsi="Calibri Light" w:cstheme="minorBidi"/>
      <w:i/>
      <w:iCs/>
      <w:color w:val="404040"/>
      <w:sz w:val="22"/>
      <w:szCs w:val="22"/>
      <w:lang w:eastAsia="ko-KR"/>
    </w:rPr>
  </w:style>
  <w:style w:type="character" w:customStyle="1" w:styleId="Heading8Char">
    <w:name w:val="Heading 8 Char"/>
    <w:link w:val="814"/>
    <w:uiPriority w:val="9"/>
    <w:semiHidden/>
    <w:rsid w:val="006F37D1"/>
    <w:rPr>
      <w:rFonts w:ascii="Calibri Light" w:eastAsia="Segoe UI" w:hAnsi="Calibri Light"/>
      <w:color w:val="404040"/>
    </w:rPr>
  </w:style>
  <w:style w:type="paragraph" w:customStyle="1" w:styleId="814">
    <w:name w:val="Заголовок 81"/>
    <w:basedOn w:val="a4"/>
    <w:next w:val="a4"/>
    <w:link w:val="Heading8Char"/>
    <w:uiPriority w:val="9"/>
    <w:semiHidden/>
    <w:qFormat/>
    <w:rsid w:val="006F37D1"/>
    <w:pPr>
      <w:keepNext/>
      <w:keepLines/>
      <w:spacing w:before="200"/>
    </w:pPr>
    <w:rPr>
      <w:rFonts w:ascii="Calibri Light" w:eastAsia="Segoe UI" w:hAnsi="Calibri Light" w:cstheme="minorBidi"/>
      <w:color w:val="404040"/>
      <w:sz w:val="22"/>
      <w:szCs w:val="22"/>
      <w:lang w:eastAsia="ko-KR"/>
    </w:rPr>
  </w:style>
  <w:style w:type="character" w:customStyle="1" w:styleId="Heading9Char">
    <w:name w:val="Heading 9 Char"/>
    <w:link w:val="914"/>
    <w:uiPriority w:val="9"/>
    <w:semiHidden/>
    <w:rsid w:val="006F37D1"/>
    <w:rPr>
      <w:rFonts w:ascii="Calibri Light" w:eastAsia="Segoe UI" w:hAnsi="Calibri Light"/>
      <w:i/>
      <w:iCs/>
      <w:color w:val="404040"/>
    </w:rPr>
  </w:style>
  <w:style w:type="paragraph" w:customStyle="1" w:styleId="914">
    <w:name w:val="Заголовок 91"/>
    <w:basedOn w:val="a4"/>
    <w:next w:val="a4"/>
    <w:link w:val="Heading9Char"/>
    <w:uiPriority w:val="9"/>
    <w:semiHidden/>
    <w:qFormat/>
    <w:rsid w:val="006F37D1"/>
    <w:pPr>
      <w:keepNext/>
      <w:keepLines/>
      <w:spacing w:before="200"/>
    </w:pPr>
    <w:rPr>
      <w:rFonts w:ascii="Calibri Light" w:eastAsia="Segoe UI" w:hAnsi="Calibri Light" w:cstheme="minorBidi"/>
      <w:i/>
      <w:iCs/>
      <w:color w:val="404040"/>
      <w:sz w:val="22"/>
      <w:szCs w:val="22"/>
      <w:lang w:eastAsia="ko-KR"/>
    </w:rPr>
  </w:style>
  <w:style w:type="character" w:customStyle="1" w:styleId="TitleChar">
    <w:name w:val="Title Char"/>
    <w:uiPriority w:val="10"/>
    <w:rsid w:val="006F37D1"/>
    <w:rPr>
      <w:rFonts w:ascii="Calibri Light" w:eastAsia="Segoe UI" w:hAnsi="Calibri Light" w:cs="Times New Roman" w:hint="default"/>
      <w:color w:val="333F4F"/>
      <w:spacing w:val="5"/>
      <w:sz w:val="52"/>
      <w:szCs w:val="52"/>
    </w:rPr>
  </w:style>
  <w:style w:type="character" w:customStyle="1" w:styleId="SubtitleChar">
    <w:name w:val="Subtitle Char"/>
    <w:uiPriority w:val="11"/>
    <w:rsid w:val="006F37D1"/>
    <w:rPr>
      <w:rFonts w:ascii="Calibri Light" w:eastAsia="Segoe UI" w:hAnsi="Calibri Light" w:cs="Times New Roman" w:hint="default"/>
      <w:i/>
      <w:iCs/>
      <w:color w:val="4472C4"/>
      <w:spacing w:val="15"/>
      <w:sz w:val="24"/>
      <w:szCs w:val="24"/>
    </w:rPr>
  </w:style>
  <w:style w:type="character" w:customStyle="1" w:styleId="QuoteChar">
    <w:name w:val="Quote Char"/>
    <w:uiPriority w:val="29"/>
    <w:rsid w:val="006F37D1"/>
    <w:rPr>
      <w:rFonts w:hint="default"/>
      <w:i/>
      <w:iCs/>
      <w:color w:val="000000"/>
    </w:rPr>
  </w:style>
  <w:style w:type="character" w:customStyle="1" w:styleId="IntenseQuoteChar">
    <w:name w:val="Intense Quote Char"/>
    <w:uiPriority w:val="30"/>
    <w:rsid w:val="006F37D1"/>
    <w:rPr>
      <w:rFonts w:hint="default"/>
      <w:b/>
      <w:bCs/>
      <w:i/>
      <w:iCs/>
      <w:color w:val="4472C4"/>
    </w:rPr>
  </w:style>
  <w:style w:type="character" w:customStyle="1" w:styleId="PlainTextChar">
    <w:name w:val="Plain Text Char"/>
    <w:uiPriority w:val="99"/>
    <w:rsid w:val="006F37D1"/>
    <w:rPr>
      <w:rFonts w:ascii="Courier New" w:hAnsi="Courier New" w:cs="Courier New" w:hint="default"/>
      <w:sz w:val="21"/>
      <w:szCs w:val="21"/>
    </w:rPr>
  </w:style>
  <w:style w:type="paragraph" w:customStyle="1" w:styleId="31b">
    <w:name w:val="Заголовок 31"/>
    <w:basedOn w:val="a4"/>
    <w:next w:val="a4"/>
    <w:qFormat/>
    <w:rsid w:val="006F37D1"/>
    <w:pPr>
      <w:keepNext/>
      <w:tabs>
        <w:tab w:val="num" w:pos="170"/>
      </w:tabs>
      <w:spacing w:before="240"/>
      <w:ind w:left="720" w:hanging="720"/>
    </w:pPr>
    <w:rPr>
      <w:rFonts w:ascii="Arial" w:hAnsi="Arial"/>
      <w:b/>
      <w:bCs/>
    </w:rPr>
  </w:style>
  <w:style w:type="paragraph" w:customStyle="1" w:styleId="418">
    <w:name w:val="Заголовок 41"/>
    <w:basedOn w:val="a4"/>
    <w:next w:val="a4"/>
    <w:uiPriority w:val="9"/>
    <w:semiHidden/>
    <w:qFormat/>
    <w:rsid w:val="006F37D1"/>
    <w:pPr>
      <w:keepNext/>
      <w:keepLines/>
      <w:spacing w:before="200"/>
    </w:pPr>
    <w:rPr>
      <w:rFonts w:ascii="Cambria" w:hAnsi="Cambria"/>
      <w:b/>
      <w:bCs/>
      <w:i/>
      <w:iCs/>
      <w:color w:val="4F81BD"/>
    </w:rPr>
  </w:style>
  <w:style w:type="character" w:customStyle="1" w:styleId="affffffa">
    <w:name w:val="Заголовок Знак"/>
    <w:uiPriority w:val="10"/>
    <w:rsid w:val="006F37D1"/>
    <w:rPr>
      <w:rFonts w:ascii="Times New Roman" w:eastAsia="Times New Roman" w:hAnsi="Times New Roman"/>
      <w:color w:val="333F4F"/>
      <w:spacing w:val="5"/>
      <w:sz w:val="52"/>
      <w:szCs w:val="52"/>
    </w:rPr>
  </w:style>
  <w:style w:type="paragraph" w:customStyle="1" w:styleId="rvps5">
    <w:name w:val="rvps5"/>
    <w:basedOn w:val="a4"/>
    <w:rsid w:val="004E4032"/>
    <w:pPr>
      <w:spacing w:after="120"/>
      <w:jc w:val="both"/>
    </w:pPr>
  </w:style>
  <w:style w:type="character" w:customStyle="1" w:styleId="2f1">
    <w:name w:val="Основной текст (2)"/>
    <w:basedOn w:val="a5"/>
    <w:rsid w:val="003D0F03"/>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paragraph" w:customStyle="1" w:styleId="msonormal0">
    <w:name w:val="msonormal"/>
    <w:basedOn w:val="a4"/>
    <w:rsid w:val="00CC1DC3"/>
    <w:pPr>
      <w:spacing w:before="100" w:beforeAutospacing="1" w:after="100" w:afterAutospacing="1"/>
    </w:pPr>
  </w:style>
  <w:style w:type="character" w:customStyle="1" w:styleId="1f5">
    <w:name w:val="Текст сноски Знак1"/>
    <w:basedOn w:val="a5"/>
    <w:uiPriority w:val="99"/>
    <w:semiHidden/>
    <w:rsid w:val="00CC1DC3"/>
    <w:rPr>
      <w:rFonts w:ascii="Times New Roman" w:eastAsia="Times New Roman" w:hAnsi="Times New Roman" w:cs="Times New Roman"/>
      <w:sz w:val="20"/>
      <w:szCs w:val="20"/>
      <w:lang w:eastAsia="ru-RU"/>
    </w:rPr>
  </w:style>
  <w:style w:type="character" w:customStyle="1" w:styleId="copytarget">
    <w:name w:val="copy_target"/>
    <w:rsid w:val="00CC1DC3"/>
  </w:style>
  <w:style w:type="character" w:customStyle="1" w:styleId="2f2">
    <w:name w:val="Основной текст (2)_"/>
    <w:locked/>
    <w:rsid w:val="00462D8A"/>
    <w:rPr>
      <w:sz w:val="18"/>
      <w:shd w:val="clear" w:color="auto" w:fill="FFFFFF"/>
    </w:rPr>
  </w:style>
  <w:style w:type="character" w:customStyle="1" w:styleId="2f3">
    <w:name w:val="Основной текст (2) + Полужирный"/>
    <w:rsid w:val="00462D8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a1">
    <w:name w:val="Основной_номер)"/>
    <w:basedOn w:val="a4"/>
    <w:qFormat/>
    <w:rsid w:val="00462D8A"/>
    <w:pPr>
      <w:widowControl w:val="0"/>
      <w:numPr>
        <w:numId w:val="8"/>
      </w:numPr>
      <w:jc w:val="both"/>
    </w:pPr>
    <w:rPr>
      <w:rFonts w:eastAsia="Calibri"/>
      <w:szCs w:val="20"/>
    </w:rPr>
  </w:style>
  <w:style w:type="paragraph" w:customStyle="1" w:styleId="Style15">
    <w:name w:val="Style15"/>
    <w:basedOn w:val="a4"/>
    <w:uiPriority w:val="99"/>
    <w:rsid w:val="009053CF"/>
    <w:pPr>
      <w:widowControl w:val="0"/>
      <w:autoSpaceDE w:val="0"/>
      <w:autoSpaceDN w:val="0"/>
      <w:adjustRightInd w:val="0"/>
      <w:spacing w:line="276" w:lineRule="exact"/>
    </w:pPr>
  </w:style>
  <w:style w:type="paragraph" w:customStyle="1" w:styleId="Style5">
    <w:name w:val="Style5"/>
    <w:basedOn w:val="a4"/>
    <w:uiPriority w:val="99"/>
    <w:rsid w:val="009053CF"/>
    <w:pPr>
      <w:widowControl w:val="0"/>
      <w:autoSpaceDE w:val="0"/>
      <w:autoSpaceDN w:val="0"/>
      <w:adjustRightInd w:val="0"/>
      <w:spacing w:line="480" w:lineRule="exact"/>
      <w:jc w:val="center"/>
    </w:pPr>
  </w:style>
  <w:style w:type="paragraph" w:customStyle="1" w:styleId="Style31">
    <w:name w:val="Style31"/>
    <w:basedOn w:val="a4"/>
    <w:uiPriority w:val="99"/>
    <w:rsid w:val="009053CF"/>
    <w:pPr>
      <w:widowControl w:val="0"/>
      <w:autoSpaceDE w:val="0"/>
      <w:autoSpaceDN w:val="0"/>
      <w:adjustRightInd w:val="0"/>
      <w:spacing w:line="226" w:lineRule="exact"/>
      <w:jc w:val="center"/>
    </w:pPr>
  </w:style>
  <w:style w:type="paragraph" w:customStyle="1" w:styleId="Style40">
    <w:name w:val="Style40"/>
    <w:basedOn w:val="a4"/>
    <w:uiPriority w:val="99"/>
    <w:rsid w:val="009053CF"/>
    <w:pPr>
      <w:widowControl w:val="0"/>
      <w:autoSpaceDE w:val="0"/>
      <w:autoSpaceDN w:val="0"/>
      <w:adjustRightInd w:val="0"/>
    </w:pPr>
  </w:style>
  <w:style w:type="character" w:customStyle="1" w:styleId="FontStyle61">
    <w:name w:val="Font Style61"/>
    <w:uiPriority w:val="99"/>
    <w:rsid w:val="009053CF"/>
    <w:rPr>
      <w:rFonts w:ascii="Times New Roman" w:hAnsi="Times New Roman" w:cs="Times New Roman" w:hint="default"/>
      <w:sz w:val="20"/>
      <w:szCs w:val="20"/>
    </w:rPr>
  </w:style>
  <w:style w:type="character" w:customStyle="1" w:styleId="FontStyle68">
    <w:name w:val="Font Style68"/>
    <w:uiPriority w:val="99"/>
    <w:rsid w:val="009053CF"/>
    <w:rPr>
      <w:rFonts w:ascii="Times New Roman" w:hAnsi="Times New Roman" w:cs="Times New Roman" w:hint="default"/>
      <w:sz w:val="28"/>
      <w:szCs w:val="28"/>
    </w:rPr>
  </w:style>
  <w:style w:type="paragraph" w:customStyle="1" w:styleId="headertext">
    <w:name w:val="headertext"/>
    <w:basedOn w:val="a4"/>
    <w:rsid w:val="00DA0CAC"/>
    <w:pPr>
      <w:spacing w:before="100" w:beforeAutospacing="1" w:after="100" w:afterAutospacing="1"/>
    </w:pPr>
  </w:style>
  <w:style w:type="paragraph" w:customStyle="1" w:styleId="spcontracttitle1">
    <w:name w:val="sp_contract_title_1"/>
    <w:basedOn w:val="af6"/>
    <w:qFormat/>
    <w:rsid w:val="009401EF"/>
    <w:pPr>
      <w:numPr>
        <w:numId w:val="15"/>
      </w:numPr>
      <w:tabs>
        <w:tab w:val="left" w:pos="284"/>
      </w:tabs>
      <w:autoSpaceDE w:val="0"/>
      <w:autoSpaceDN w:val="0"/>
      <w:adjustRightInd w:val="0"/>
      <w:spacing w:after="0"/>
      <w:ind w:left="0" w:right="170" w:firstLine="0"/>
      <w:jc w:val="center"/>
    </w:pPr>
    <w:rPr>
      <w:rFonts w:eastAsia="MS Mincho"/>
      <w:b/>
      <w:iCs/>
      <w:szCs w:val="24"/>
    </w:rPr>
  </w:style>
  <w:style w:type="paragraph" w:customStyle="1" w:styleId="spcontractnormal2">
    <w:name w:val="sp_contract_normal_2"/>
    <w:basedOn w:val="a4"/>
    <w:qFormat/>
    <w:rsid w:val="009401EF"/>
    <w:pPr>
      <w:numPr>
        <w:ilvl w:val="1"/>
        <w:numId w:val="15"/>
      </w:numPr>
      <w:tabs>
        <w:tab w:val="left" w:pos="284"/>
        <w:tab w:val="left" w:pos="993"/>
      </w:tabs>
      <w:autoSpaceDE w:val="0"/>
      <w:autoSpaceDN w:val="0"/>
      <w:adjustRightInd w:val="0"/>
      <w:ind w:left="0" w:right="170" w:firstLine="426"/>
      <w:jc w:val="both"/>
    </w:pPr>
    <w:rPr>
      <w:rFonts w:eastAsia="MS Mincho"/>
      <w:bCs/>
      <w:lang w:eastAsia="ko-KR"/>
    </w:rPr>
  </w:style>
  <w:style w:type="paragraph" w:customStyle="1" w:styleId="spcontractnormal3">
    <w:name w:val="sp_contract_normal_3"/>
    <w:basedOn w:val="a4"/>
    <w:qFormat/>
    <w:rsid w:val="009401EF"/>
    <w:pPr>
      <w:widowControl w:val="0"/>
      <w:numPr>
        <w:ilvl w:val="2"/>
        <w:numId w:val="15"/>
      </w:numPr>
      <w:tabs>
        <w:tab w:val="left" w:pos="284"/>
        <w:tab w:val="left" w:pos="1276"/>
      </w:tabs>
      <w:autoSpaceDE w:val="0"/>
      <w:autoSpaceDN w:val="0"/>
      <w:adjustRightInd w:val="0"/>
      <w:ind w:left="0" w:right="170" w:firstLine="426"/>
      <w:jc w:val="both"/>
    </w:pPr>
    <w:rPr>
      <w:rFonts w:eastAsia="MS Mincho"/>
      <w:bCs/>
      <w:lang w:eastAsia="ko-KR"/>
    </w:rPr>
  </w:style>
  <w:style w:type="paragraph" w:styleId="affffffb">
    <w:name w:val="Revision"/>
    <w:hidden/>
    <w:uiPriority w:val="99"/>
    <w:semiHidden/>
    <w:rsid w:val="009401EF"/>
    <w:pPr>
      <w:spacing w:after="0" w:line="240" w:lineRule="auto"/>
    </w:pPr>
  </w:style>
  <w:style w:type="paragraph" w:customStyle="1" w:styleId="affffffc">
    <w:name w:val="Обычный таблица"/>
    <w:basedOn w:val="a4"/>
    <w:link w:val="affffffd"/>
    <w:rsid w:val="009401EF"/>
    <w:rPr>
      <w:rFonts w:eastAsia="Calibri"/>
      <w:sz w:val="22"/>
      <w:szCs w:val="18"/>
    </w:rPr>
  </w:style>
  <w:style w:type="character" w:customStyle="1" w:styleId="affffffd">
    <w:name w:val="Обычный таблица Знак"/>
    <w:link w:val="affffffc"/>
    <w:locked/>
    <w:rsid w:val="009401EF"/>
    <w:rPr>
      <w:rFonts w:ascii="Times New Roman" w:eastAsia="Calibri" w:hAnsi="Times New Roman" w:cs="Times New Roman"/>
      <w:szCs w:val="18"/>
      <w:lang w:eastAsia="ru-RU"/>
    </w:rPr>
  </w:style>
  <w:style w:type="paragraph" w:customStyle="1" w:styleId="section1">
    <w:name w:val="section1"/>
    <w:basedOn w:val="a4"/>
    <w:uiPriority w:val="99"/>
    <w:qFormat/>
    <w:rsid w:val="009401EF"/>
    <w:pPr>
      <w:spacing w:before="100" w:beforeAutospacing="1" w:after="100" w:afterAutospacing="1"/>
    </w:pPr>
  </w:style>
  <w:style w:type="paragraph" w:customStyle="1" w:styleId="affffffe">
    <w:name w:val="Таблицы (моноширинный)"/>
    <w:basedOn w:val="a4"/>
    <w:next w:val="a4"/>
    <w:uiPriority w:val="99"/>
    <w:rsid w:val="009401EF"/>
    <w:pPr>
      <w:widowControl w:val="0"/>
      <w:autoSpaceDE w:val="0"/>
      <w:autoSpaceDN w:val="0"/>
      <w:adjustRightInd w:val="0"/>
      <w:jc w:val="both"/>
    </w:pPr>
    <w:rPr>
      <w:rFonts w:ascii="Courier New" w:hAnsi="Courier New" w:cs="Courier New"/>
      <w:sz w:val="22"/>
      <w:szCs w:val="22"/>
    </w:rPr>
  </w:style>
  <w:style w:type="character" w:customStyle="1" w:styleId="wmi-callto">
    <w:name w:val="wmi-callto"/>
    <w:basedOn w:val="a5"/>
    <w:rsid w:val="009401EF"/>
  </w:style>
  <w:style w:type="character" w:customStyle="1" w:styleId="3f6">
    <w:name w:val="Неразрешенное упоминание3"/>
    <w:basedOn w:val="a5"/>
    <w:uiPriority w:val="99"/>
    <w:semiHidden/>
    <w:unhideWhenUsed/>
    <w:rsid w:val="009401EF"/>
    <w:rPr>
      <w:color w:val="605E5C"/>
      <w:shd w:val="clear" w:color="auto" w:fill="E1DFDD"/>
    </w:rPr>
  </w:style>
  <w:style w:type="character" w:customStyle="1" w:styleId="NoSpacingChar">
    <w:name w:val="No Spacing Char"/>
    <w:link w:val="1a"/>
    <w:locked/>
    <w:rsid w:val="009401EF"/>
    <w:rPr>
      <w:rFonts w:ascii="Calibri" w:eastAsia="Times New Roman" w:hAnsi="Calibri" w:cs="Calibri"/>
      <w:lang w:eastAsia="ar-SA"/>
    </w:rPr>
  </w:style>
  <w:style w:type="character" w:customStyle="1" w:styleId="iceouttxt6">
    <w:name w:val="iceouttxt6"/>
    <w:basedOn w:val="a5"/>
    <w:rsid w:val="001B7FF6"/>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uiPriority="0" w:qFormat="1"/>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D669E4"/>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4"/>
    <w:link w:val="11"/>
    <w:qFormat/>
    <w:rsid w:val="004C7503"/>
    <w:pPr>
      <w:spacing w:before="100" w:beforeAutospacing="1" w:after="100" w:afterAutospacing="1"/>
      <w:outlineLvl w:val="0"/>
    </w:pPr>
    <w:rPr>
      <w:b/>
      <w:bCs/>
      <w:kern w:val="36"/>
      <w:sz w:val="48"/>
      <w:szCs w:val="48"/>
    </w:rPr>
  </w:style>
  <w:style w:type="paragraph" w:styleId="21">
    <w:name w:val="heading 2"/>
    <w:aliases w:val="H2,Heading 0,Heading 2 Hidden,h2,Б2,RTC,iz2,Заголовок 21,Numbered text 3,HD2,heading 2,Раздел Знак,Level 2 Topic Heading,H21,Major,CHS,H2-Heading 2,l2,Header2,22,heading2,list2,A,A.B.C.,list 2,Heading2,Heading Indent No L2,H,подразд,e-подр"/>
    <w:basedOn w:val="a4"/>
    <w:next w:val="a4"/>
    <w:link w:val="22"/>
    <w:qFormat/>
    <w:rsid w:val="00DB2FED"/>
    <w:pPr>
      <w:keepNext/>
      <w:spacing w:before="240" w:after="60"/>
      <w:jc w:val="center"/>
      <w:outlineLvl w:val="1"/>
    </w:pPr>
    <w:rPr>
      <w:rFonts w:eastAsia="Calibri"/>
      <w:b/>
      <w:color w:val="000000"/>
      <w:sz w:val="28"/>
      <w:szCs w:val="20"/>
    </w:rPr>
  </w:style>
  <w:style w:type="paragraph" w:styleId="30">
    <w:name w:val="heading 3"/>
    <w:basedOn w:val="a4"/>
    <w:next w:val="a4"/>
    <w:link w:val="31"/>
    <w:unhideWhenUsed/>
    <w:qFormat/>
    <w:rsid w:val="00DB2FED"/>
    <w:pPr>
      <w:keepNext/>
      <w:spacing w:before="240" w:after="60"/>
      <w:jc w:val="both"/>
      <w:outlineLvl w:val="2"/>
    </w:pPr>
    <w:rPr>
      <w:rFonts w:ascii="Arial" w:hAnsi="Arial"/>
      <w:b/>
      <w:szCs w:val="20"/>
      <w:lang w:eastAsia="en-US"/>
    </w:rPr>
  </w:style>
  <w:style w:type="paragraph" w:styleId="40">
    <w:name w:val="heading 4"/>
    <w:basedOn w:val="a4"/>
    <w:next w:val="a4"/>
    <w:link w:val="41"/>
    <w:uiPriority w:val="9"/>
    <w:unhideWhenUsed/>
    <w:qFormat/>
    <w:rsid w:val="00DB2FED"/>
    <w:pPr>
      <w:keepNext/>
      <w:spacing w:before="240" w:after="60"/>
      <w:jc w:val="both"/>
      <w:outlineLvl w:val="3"/>
    </w:pPr>
    <w:rPr>
      <w:rFonts w:ascii="Arial" w:hAnsi="Arial"/>
      <w:szCs w:val="20"/>
      <w:lang w:eastAsia="en-US"/>
    </w:rPr>
  </w:style>
  <w:style w:type="paragraph" w:styleId="5">
    <w:name w:val="heading 5"/>
    <w:basedOn w:val="a4"/>
    <w:next w:val="a4"/>
    <w:link w:val="50"/>
    <w:unhideWhenUsed/>
    <w:qFormat/>
    <w:rsid w:val="00DB2FED"/>
    <w:pPr>
      <w:spacing w:before="240" w:after="60"/>
      <w:jc w:val="both"/>
      <w:outlineLvl w:val="4"/>
    </w:pPr>
    <w:rPr>
      <w:sz w:val="22"/>
      <w:szCs w:val="20"/>
      <w:lang w:eastAsia="en-US"/>
    </w:rPr>
  </w:style>
  <w:style w:type="paragraph" w:styleId="6">
    <w:name w:val="heading 6"/>
    <w:basedOn w:val="a4"/>
    <w:next w:val="a4"/>
    <w:link w:val="60"/>
    <w:unhideWhenUsed/>
    <w:qFormat/>
    <w:rsid w:val="00DB2FED"/>
    <w:pPr>
      <w:spacing w:before="240" w:after="60"/>
      <w:jc w:val="both"/>
      <w:outlineLvl w:val="5"/>
    </w:pPr>
    <w:rPr>
      <w:i/>
      <w:sz w:val="22"/>
      <w:szCs w:val="20"/>
      <w:lang w:eastAsia="en-US"/>
    </w:rPr>
  </w:style>
  <w:style w:type="paragraph" w:styleId="7">
    <w:name w:val="heading 7"/>
    <w:basedOn w:val="a4"/>
    <w:next w:val="a4"/>
    <w:link w:val="70"/>
    <w:semiHidden/>
    <w:unhideWhenUsed/>
    <w:qFormat/>
    <w:rsid w:val="00DB2FED"/>
    <w:pPr>
      <w:spacing w:before="240" w:after="60"/>
      <w:jc w:val="both"/>
      <w:outlineLvl w:val="6"/>
    </w:pPr>
    <w:rPr>
      <w:rFonts w:ascii="Arial" w:hAnsi="Arial"/>
      <w:sz w:val="20"/>
      <w:szCs w:val="20"/>
      <w:lang w:eastAsia="en-US"/>
    </w:rPr>
  </w:style>
  <w:style w:type="paragraph" w:styleId="8">
    <w:name w:val="heading 8"/>
    <w:basedOn w:val="a4"/>
    <w:next w:val="a4"/>
    <w:link w:val="80"/>
    <w:semiHidden/>
    <w:unhideWhenUsed/>
    <w:qFormat/>
    <w:rsid w:val="00DB2FED"/>
    <w:pPr>
      <w:spacing w:before="240" w:after="60"/>
      <w:jc w:val="both"/>
      <w:outlineLvl w:val="7"/>
    </w:pPr>
    <w:rPr>
      <w:rFonts w:ascii="Arial" w:hAnsi="Arial"/>
      <w:i/>
      <w:sz w:val="20"/>
      <w:szCs w:val="20"/>
      <w:lang w:eastAsia="en-US"/>
    </w:rPr>
  </w:style>
  <w:style w:type="paragraph" w:styleId="9">
    <w:name w:val="heading 9"/>
    <w:basedOn w:val="a4"/>
    <w:next w:val="a4"/>
    <w:link w:val="90"/>
    <w:semiHidden/>
    <w:unhideWhenUsed/>
    <w:qFormat/>
    <w:rsid w:val="00DB2FED"/>
    <w:pPr>
      <w:spacing w:before="240" w:after="60"/>
      <w:jc w:val="both"/>
      <w:outlineLvl w:val="8"/>
    </w:pPr>
    <w:rPr>
      <w:rFonts w:ascii="Arial" w:hAnsi="Arial"/>
      <w:b/>
      <w:i/>
      <w:sz w:val="18"/>
      <w:szCs w:val="20"/>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aliases w:val="OTR"/>
    <w:basedOn w:val="a6"/>
    <w:uiPriority w:val="39"/>
    <w:rsid w:val="001F0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5"/>
    <w:rsid w:val="007A36ED"/>
    <w:rPr>
      <w:rFonts w:ascii="TimesNewRomanPSMT" w:hAnsi="TimesNewRomanPSMT" w:hint="default"/>
      <w:b w:val="0"/>
      <w:bCs w:val="0"/>
      <w:i w:val="0"/>
      <w:iCs w:val="0"/>
      <w:color w:val="000000"/>
      <w:sz w:val="24"/>
      <w:szCs w:val="24"/>
    </w:rPr>
  </w:style>
  <w:style w:type="character" w:styleId="a9">
    <w:name w:val="Hyperlink"/>
    <w:basedOn w:val="a5"/>
    <w:uiPriority w:val="99"/>
    <w:unhideWhenUsed/>
    <w:rsid w:val="007B4046"/>
    <w:rPr>
      <w:color w:val="0000FF"/>
      <w:u w:val="single"/>
    </w:rPr>
  </w:style>
  <w:style w:type="paragraph" w:styleId="aa">
    <w:name w:val="List Paragraph"/>
    <w:aliases w:val="Table-Normal,RSHB_Table-Normal,List Paragraph,Bullet List,FooterText,numbered,Paragraphe de liste1,lp1,Ненумерованный список,ТЗ список,Подпись рисунка,Нумерованый список,SL_Абзац списка,Маркированный список_уровень1,Абзац основного текста"/>
    <w:basedOn w:val="a4"/>
    <w:link w:val="ab"/>
    <w:uiPriority w:val="34"/>
    <w:qFormat/>
    <w:rsid w:val="006B0962"/>
    <w:pPr>
      <w:spacing w:after="160" w:line="259" w:lineRule="auto"/>
      <w:ind w:left="720"/>
      <w:contextualSpacing/>
    </w:pPr>
    <w:rPr>
      <w:rFonts w:asciiTheme="minorHAnsi" w:eastAsiaTheme="minorEastAsia" w:hAnsiTheme="minorHAnsi" w:cstheme="minorBidi"/>
      <w:sz w:val="22"/>
      <w:szCs w:val="22"/>
      <w:lang w:eastAsia="ko-KR"/>
    </w:rPr>
  </w:style>
  <w:style w:type="paragraph" w:styleId="ac">
    <w:name w:val="header"/>
    <w:basedOn w:val="a4"/>
    <w:link w:val="ad"/>
    <w:uiPriority w:val="99"/>
    <w:unhideWhenUsed/>
    <w:rsid w:val="00983AED"/>
    <w:pPr>
      <w:tabs>
        <w:tab w:val="center" w:pos="4677"/>
        <w:tab w:val="right" w:pos="9355"/>
      </w:tabs>
    </w:pPr>
    <w:rPr>
      <w:rFonts w:asciiTheme="minorHAnsi" w:eastAsiaTheme="minorEastAsia" w:hAnsiTheme="minorHAnsi" w:cstheme="minorBidi"/>
      <w:sz w:val="22"/>
      <w:szCs w:val="22"/>
      <w:lang w:eastAsia="ko-KR"/>
    </w:rPr>
  </w:style>
  <w:style w:type="character" w:customStyle="1" w:styleId="ad">
    <w:name w:val="Верхний колонтитул Знак"/>
    <w:basedOn w:val="a5"/>
    <w:link w:val="ac"/>
    <w:uiPriority w:val="99"/>
    <w:rsid w:val="00983AED"/>
  </w:style>
  <w:style w:type="paragraph" w:styleId="ae">
    <w:name w:val="footer"/>
    <w:basedOn w:val="a4"/>
    <w:link w:val="af"/>
    <w:uiPriority w:val="99"/>
    <w:unhideWhenUsed/>
    <w:rsid w:val="00983AED"/>
    <w:pPr>
      <w:tabs>
        <w:tab w:val="center" w:pos="4677"/>
        <w:tab w:val="right" w:pos="9355"/>
      </w:tabs>
    </w:pPr>
    <w:rPr>
      <w:rFonts w:asciiTheme="minorHAnsi" w:eastAsiaTheme="minorEastAsia" w:hAnsiTheme="minorHAnsi" w:cstheme="minorBidi"/>
      <w:sz w:val="22"/>
      <w:szCs w:val="22"/>
      <w:lang w:eastAsia="ko-KR"/>
    </w:rPr>
  </w:style>
  <w:style w:type="character" w:customStyle="1" w:styleId="af">
    <w:name w:val="Нижний колонтитул Знак"/>
    <w:basedOn w:val="a5"/>
    <w:link w:val="ae"/>
    <w:uiPriority w:val="99"/>
    <w:rsid w:val="00983AED"/>
  </w:style>
  <w:style w:type="character" w:customStyle="1" w:styleId="blk">
    <w:name w:val="blk"/>
    <w:basedOn w:val="a5"/>
    <w:rsid w:val="00B008E7"/>
  </w:style>
  <w:style w:type="character" w:customStyle="1" w:styleId="11">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5"/>
    <w:link w:val="10"/>
    <w:rsid w:val="004C7503"/>
    <w:rPr>
      <w:rFonts w:ascii="Times New Roman" w:eastAsia="Times New Roman" w:hAnsi="Times New Roman" w:cs="Times New Roman"/>
      <w:b/>
      <w:bCs/>
      <w:kern w:val="36"/>
      <w:sz w:val="48"/>
      <w:szCs w:val="48"/>
      <w:lang w:eastAsia="ru-RU"/>
    </w:rPr>
  </w:style>
  <w:style w:type="character" w:customStyle="1" w:styleId="ab">
    <w:name w:val="Абзац списка Знак"/>
    <w:aliases w:val="Table-Normal Знак,RSHB_Table-Normal Знак,List Paragraph Знак,Bullet List Знак,FooterText Знак,numbered Знак,Paragraphe de liste1 Знак,lp1 Знак,Ненумерованный список Знак,ТЗ список Знак,Подпись рисунка Знак,Нумерованый список Знак"/>
    <w:link w:val="aa"/>
    <w:uiPriority w:val="34"/>
    <w:locked/>
    <w:rsid w:val="00A517AC"/>
  </w:style>
  <w:style w:type="paragraph" w:styleId="af0">
    <w:name w:val="footnote text"/>
    <w:aliases w:val="Знак2,Знак21, Знак,Основной текст с отступом 22,Основной текст с отступом 221,Текст сноски Знак2,Текст сноски Знак1 Знак1,Текст сноски Знак Знак Знак1,Знак4 Знак Знак Знак1,Текст сноски Знак1 Знак Знак,Текст сноски Знак Знак Знак Знак,F1"/>
    <w:basedOn w:val="a4"/>
    <w:link w:val="af1"/>
    <w:uiPriority w:val="99"/>
    <w:unhideWhenUsed/>
    <w:qFormat/>
    <w:rsid w:val="00E911D1"/>
    <w:rPr>
      <w:rFonts w:asciiTheme="minorHAnsi" w:eastAsiaTheme="minorHAnsi" w:hAnsiTheme="minorHAnsi" w:cstheme="minorBidi"/>
      <w:sz w:val="20"/>
      <w:szCs w:val="20"/>
      <w:lang w:eastAsia="en-US"/>
    </w:rPr>
  </w:style>
  <w:style w:type="character" w:customStyle="1" w:styleId="af1">
    <w:name w:val="Текст сноски Знак"/>
    <w:aliases w:val="Знак2 Знак,Знак21 Знак, Знак Знак,Основной текст с отступом 22 Знак,Основной текст с отступом 221 Знак,Текст сноски Знак2 Знак,Текст сноски Знак1 Знак1 Знак,Текст сноски Знак Знак Знак1 Знак,Знак4 Знак Знак Знак1 Знак,F1 Знак"/>
    <w:basedOn w:val="a5"/>
    <w:link w:val="af0"/>
    <w:uiPriority w:val="99"/>
    <w:qFormat/>
    <w:rsid w:val="00E911D1"/>
    <w:rPr>
      <w:rFonts w:eastAsiaTheme="minorHAnsi"/>
      <w:sz w:val="20"/>
      <w:szCs w:val="20"/>
      <w:lang w:eastAsia="en-US"/>
    </w:rPr>
  </w:style>
  <w:style w:type="character" w:styleId="af2">
    <w:name w:val="footnote reference"/>
    <w:basedOn w:val="a5"/>
    <w:unhideWhenUsed/>
    <w:qFormat/>
    <w:rsid w:val="00E911D1"/>
    <w:rPr>
      <w:vertAlign w:val="superscript"/>
    </w:rPr>
  </w:style>
  <w:style w:type="paragraph" w:styleId="af3">
    <w:name w:val="No Spacing"/>
    <w:aliases w:val="мой,МОЙ,Без интервала 111,МММ,МОЙ МОЙ,для таблиц,No Spacing1,No Spacing"/>
    <w:link w:val="af4"/>
    <w:uiPriority w:val="1"/>
    <w:qFormat/>
    <w:rsid w:val="00D126F3"/>
    <w:pPr>
      <w:spacing w:after="0" w:line="240" w:lineRule="auto"/>
    </w:pPr>
    <w:rPr>
      <w:rFonts w:ascii="Calibri" w:eastAsia="Calibri" w:hAnsi="Calibri" w:cs="Times New Roman"/>
      <w:lang w:eastAsia="en-US"/>
    </w:rPr>
  </w:style>
  <w:style w:type="table" w:customStyle="1" w:styleId="12">
    <w:name w:val="Сетка таблицы1"/>
    <w:rsid w:val="00BA1FC4"/>
    <w:pPr>
      <w:spacing w:after="0" w:line="240" w:lineRule="auto"/>
    </w:pPr>
    <w:rPr>
      <w:lang w:eastAsia="ru-RU"/>
    </w:rPr>
    <w:tblPr>
      <w:tblCellMar>
        <w:top w:w="0" w:type="dxa"/>
        <w:left w:w="0" w:type="dxa"/>
        <w:bottom w:w="0" w:type="dxa"/>
        <w:right w:w="0" w:type="dxa"/>
      </w:tblCellMar>
    </w:tblPr>
  </w:style>
  <w:style w:type="paragraph" w:styleId="af5">
    <w:name w:val="Normal (Web)"/>
    <w:aliases w:val="Обычный (Web)"/>
    <w:basedOn w:val="a4"/>
    <w:uiPriority w:val="99"/>
    <w:qFormat/>
    <w:rsid w:val="00BA1FC4"/>
    <w:pPr>
      <w:spacing w:before="100" w:beforeAutospacing="1" w:after="100" w:afterAutospacing="1"/>
    </w:pPr>
  </w:style>
  <w:style w:type="paragraph" w:styleId="af6">
    <w:name w:val="Body Text"/>
    <w:aliases w:val="body text, Знак1,Знак1, Знак5,Знак5,body text Знак Знак,bt,ändrad,body text1,bt1,body text2,bt2,body text11,bt11,body text3,bt3,paragraph 2,paragraph 21,EHPT,Body Text2,b,Body Text level 2, ändrad, Знак1 Знак Знак,Заг1,Знак1 Знак Знак"/>
    <w:basedOn w:val="a4"/>
    <w:link w:val="af7"/>
    <w:qFormat/>
    <w:rsid w:val="00BA1FC4"/>
    <w:pPr>
      <w:spacing w:after="120"/>
      <w:jc w:val="both"/>
    </w:pPr>
    <w:rPr>
      <w:szCs w:val="20"/>
    </w:rPr>
  </w:style>
  <w:style w:type="character" w:customStyle="1" w:styleId="af7">
    <w:name w:val="Основной текст Знак"/>
    <w:aliases w:val="body text Знак, Знак1 Знак,Знак1 Знак, Знак5 Знак,Знак5 Знак,body text Знак Знак Знак,bt Знак,ändrad Знак,body text1 Знак,bt1 Знак,body text2 Знак,bt2 Знак,body text11 Знак,bt11 Знак,body text3 Знак,bt3 Знак,paragraph 2 Знак,b Знак"/>
    <w:basedOn w:val="a5"/>
    <w:link w:val="af6"/>
    <w:rsid w:val="00BA1FC4"/>
    <w:rPr>
      <w:rFonts w:ascii="Times New Roman" w:eastAsia="Times New Roman" w:hAnsi="Times New Roman" w:cs="Times New Roman"/>
      <w:sz w:val="24"/>
      <w:szCs w:val="20"/>
      <w:lang w:eastAsia="ru-RU"/>
    </w:rPr>
  </w:style>
  <w:style w:type="paragraph" w:styleId="HTML">
    <w:name w:val="HTML Preformatted"/>
    <w:aliases w:val="Знак16"/>
    <w:basedOn w:val="a4"/>
    <w:link w:val="HTML0"/>
    <w:uiPriority w:val="99"/>
    <w:semiHidden/>
    <w:unhideWhenUsed/>
    <w:rsid w:val="008B0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aliases w:val="Знак16 Знак"/>
    <w:basedOn w:val="a5"/>
    <w:link w:val="HTML"/>
    <w:uiPriority w:val="99"/>
    <w:semiHidden/>
    <w:rsid w:val="008B0F7D"/>
    <w:rPr>
      <w:rFonts w:ascii="Courier New" w:eastAsia="Times New Roman" w:hAnsi="Courier New" w:cs="Courier New"/>
      <w:sz w:val="20"/>
      <w:szCs w:val="20"/>
      <w:lang w:eastAsia="zh-CN"/>
    </w:rPr>
  </w:style>
  <w:style w:type="paragraph" w:customStyle="1" w:styleId="s1">
    <w:name w:val="s_1"/>
    <w:basedOn w:val="a4"/>
    <w:rsid w:val="002306FA"/>
    <w:pPr>
      <w:spacing w:before="100" w:beforeAutospacing="1" w:after="100" w:afterAutospacing="1"/>
    </w:pPr>
    <w:rPr>
      <w:lang w:eastAsia="zh-CN"/>
    </w:rPr>
  </w:style>
  <w:style w:type="paragraph" w:customStyle="1" w:styleId="s16">
    <w:name w:val="s_16"/>
    <w:basedOn w:val="a4"/>
    <w:rsid w:val="002306FA"/>
    <w:pPr>
      <w:spacing w:before="100" w:beforeAutospacing="1" w:after="100" w:afterAutospacing="1"/>
    </w:pPr>
    <w:rPr>
      <w:lang w:eastAsia="zh-CN"/>
    </w:rPr>
  </w:style>
  <w:style w:type="character" w:customStyle="1" w:styleId="22">
    <w:name w:val="Заголовок 2 Знак"/>
    <w:aliases w:val="H2 Знак,Heading 0 Знак,Heading 2 Hidden Знак,h2 Знак,Б2 Знак,RTC Знак,iz2 Знак,Заголовок 21 Знак,Numbered text 3 Знак,HD2 Знак,heading 2 Знак,Раздел Знак Знак,Level 2 Topic Heading Знак,H21 Знак,Major Знак,CHS Знак,H2-Heading 2 Знак"/>
    <w:basedOn w:val="a5"/>
    <w:link w:val="21"/>
    <w:rsid w:val="00DB2FED"/>
    <w:rPr>
      <w:rFonts w:ascii="Times New Roman" w:eastAsia="Calibri" w:hAnsi="Times New Roman" w:cs="Times New Roman"/>
      <w:b/>
      <w:color w:val="000000"/>
      <w:sz w:val="28"/>
      <w:szCs w:val="20"/>
      <w:lang w:eastAsia="ru-RU"/>
    </w:rPr>
  </w:style>
  <w:style w:type="character" w:customStyle="1" w:styleId="32">
    <w:name w:val="Заголовок 3 Знак"/>
    <w:basedOn w:val="a5"/>
    <w:rsid w:val="00DB2FED"/>
    <w:rPr>
      <w:rFonts w:asciiTheme="majorHAnsi" w:eastAsiaTheme="majorEastAsia" w:hAnsiTheme="majorHAnsi" w:cstheme="majorBidi"/>
      <w:b/>
      <w:bCs/>
      <w:color w:val="315F97" w:themeColor="accent1"/>
    </w:rPr>
  </w:style>
  <w:style w:type="character" w:customStyle="1" w:styleId="41">
    <w:name w:val="Заголовок 4 Знак"/>
    <w:basedOn w:val="a5"/>
    <w:link w:val="40"/>
    <w:uiPriority w:val="9"/>
    <w:rsid w:val="00DB2FED"/>
    <w:rPr>
      <w:rFonts w:ascii="Arial" w:eastAsia="Times New Roman" w:hAnsi="Arial" w:cs="Times New Roman"/>
      <w:sz w:val="24"/>
      <w:szCs w:val="20"/>
      <w:lang w:eastAsia="en-US"/>
    </w:rPr>
  </w:style>
  <w:style w:type="character" w:customStyle="1" w:styleId="50">
    <w:name w:val="Заголовок 5 Знак"/>
    <w:basedOn w:val="a5"/>
    <w:link w:val="5"/>
    <w:rsid w:val="00DB2FED"/>
    <w:rPr>
      <w:rFonts w:ascii="Times New Roman" w:eastAsia="Times New Roman" w:hAnsi="Times New Roman" w:cs="Times New Roman"/>
      <w:szCs w:val="20"/>
      <w:lang w:eastAsia="en-US"/>
    </w:rPr>
  </w:style>
  <w:style w:type="character" w:customStyle="1" w:styleId="60">
    <w:name w:val="Заголовок 6 Знак"/>
    <w:basedOn w:val="a5"/>
    <w:link w:val="6"/>
    <w:rsid w:val="00DB2FED"/>
    <w:rPr>
      <w:rFonts w:ascii="Times New Roman" w:eastAsia="Times New Roman" w:hAnsi="Times New Roman" w:cs="Times New Roman"/>
      <w:i/>
      <w:szCs w:val="20"/>
      <w:lang w:eastAsia="en-US"/>
    </w:rPr>
  </w:style>
  <w:style w:type="character" w:customStyle="1" w:styleId="70">
    <w:name w:val="Заголовок 7 Знак"/>
    <w:basedOn w:val="a5"/>
    <w:link w:val="7"/>
    <w:rsid w:val="00DB2FED"/>
    <w:rPr>
      <w:rFonts w:ascii="Arial" w:eastAsia="Times New Roman" w:hAnsi="Arial" w:cs="Times New Roman"/>
      <w:sz w:val="20"/>
      <w:szCs w:val="20"/>
      <w:lang w:eastAsia="en-US"/>
    </w:rPr>
  </w:style>
  <w:style w:type="character" w:customStyle="1" w:styleId="80">
    <w:name w:val="Заголовок 8 Знак"/>
    <w:basedOn w:val="a5"/>
    <w:link w:val="8"/>
    <w:rsid w:val="00DB2FED"/>
    <w:rPr>
      <w:rFonts w:ascii="Arial" w:eastAsia="Times New Roman" w:hAnsi="Arial" w:cs="Times New Roman"/>
      <w:i/>
      <w:sz w:val="20"/>
      <w:szCs w:val="20"/>
      <w:lang w:eastAsia="en-US"/>
    </w:rPr>
  </w:style>
  <w:style w:type="character" w:customStyle="1" w:styleId="90">
    <w:name w:val="Заголовок 9 Знак"/>
    <w:basedOn w:val="a5"/>
    <w:link w:val="9"/>
    <w:rsid w:val="00DB2FED"/>
    <w:rPr>
      <w:rFonts w:ascii="Arial" w:eastAsia="Times New Roman" w:hAnsi="Arial" w:cs="Times New Roman"/>
      <w:b/>
      <w:i/>
      <w:sz w:val="18"/>
      <w:szCs w:val="20"/>
      <w:lang w:eastAsia="en-US"/>
    </w:rPr>
  </w:style>
  <w:style w:type="character" w:customStyle="1" w:styleId="af8">
    <w:name w:val="Основной текст_"/>
    <w:link w:val="71"/>
    <w:locked/>
    <w:rsid w:val="00DB2FED"/>
    <w:rPr>
      <w:rFonts w:ascii="Times New Roman" w:hAnsi="Times New Roman"/>
      <w:sz w:val="21"/>
      <w:shd w:val="clear" w:color="auto" w:fill="FFFFFF"/>
    </w:rPr>
  </w:style>
  <w:style w:type="paragraph" w:customStyle="1" w:styleId="71">
    <w:name w:val="Основной текст7"/>
    <w:basedOn w:val="a4"/>
    <w:link w:val="af8"/>
    <w:rsid w:val="00DB2FED"/>
    <w:pPr>
      <w:shd w:val="clear" w:color="auto" w:fill="FFFFFF"/>
      <w:spacing w:before="6660" w:line="254" w:lineRule="exact"/>
      <w:jc w:val="center"/>
    </w:pPr>
    <w:rPr>
      <w:rFonts w:eastAsiaTheme="minorEastAsia" w:cstheme="minorBidi"/>
      <w:sz w:val="21"/>
      <w:szCs w:val="22"/>
      <w:lang w:eastAsia="ko-KR"/>
    </w:rPr>
  </w:style>
  <w:style w:type="paragraph" w:customStyle="1" w:styleId="ConsPlusNormal">
    <w:name w:val="ConsPlusNormal"/>
    <w:link w:val="ConsPlusNormal0"/>
    <w:qFormat/>
    <w:rsid w:val="00DB2FED"/>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paragraph" w:customStyle="1" w:styleId="af9">
    <w:name w:val="Подподпункт"/>
    <w:basedOn w:val="a4"/>
    <w:rsid w:val="00DB2FED"/>
    <w:pPr>
      <w:tabs>
        <w:tab w:val="left" w:pos="1134"/>
        <w:tab w:val="left" w:pos="1418"/>
        <w:tab w:val="num" w:pos="2127"/>
      </w:tabs>
      <w:spacing w:line="360" w:lineRule="auto"/>
      <w:ind w:left="2127" w:hanging="567"/>
      <w:jc w:val="both"/>
    </w:pPr>
    <w:rPr>
      <w:rFonts w:eastAsia="Calibri"/>
      <w:snapToGrid w:val="0"/>
      <w:sz w:val="20"/>
      <w:szCs w:val="20"/>
    </w:rPr>
  </w:style>
  <w:style w:type="character" w:customStyle="1" w:styleId="af4">
    <w:name w:val="Без интервала Знак"/>
    <w:aliases w:val="мой Знак,МОЙ Знак,Без интервала 111 Знак,МММ Знак,МОЙ МОЙ Знак,для таблиц Знак,No Spacing1 Знак,No Spacing Знак"/>
    <w:link w:val="af3"/>
    <w:uiPriority w:val="1"/>
    <w:locked/>
    <w:rsid w:val="00DB2FED"/>
    <w:rPr>
      <w:rFonts w:ascii="Calibri" w:eastAsia="Calibri" w:hAnsi="Calibri" w:cs="Times New Roman"/>
      <w:lang w:eastAsia="en-US"/>
    </w:rPr>
  </w:style>
  <w:style w:type="character" w:customStyle="1" w:styleId="ConsPlusNormal0">
    <w:name w:val="ConsPlusNormal Знак"/>
    <w:link w:val="ConsPlusNormal"/>
    <w:qFormat/>
    <w:locked/>
    <w:rsid w:val="00DB2FED"/>
    <w:rPr>
      <w:rFonts w:ascii="Arial" w:eastAsia="Calibri" w:hAnsi="Arial" w:cs="Times New Roman"/>
      <w:szCs w:val="20"/>
      <w:lang w:eastAsia="ru-RU"/>
    </w:rPr>
  </w:style>
  <w:style w:type="paragraph" w:styleId="afa">
    <w:name w:val="TOC Heading"/>
    <w:basedOn w:val="10"/>
    <w:next w:val="a4"/>
    <w:uiPriority w:val="39"/>
    <w:qFormat/>
    <w:rsid w:val="00DB2FED"/>
    <w:pPr>
      <w:keepNext/>
      <w:keepLines/>
      <w:spacing w:before="480" w:beforeAutospacing="0" w:after="0" w:afterAutospacing="0" w:line="276" w:lineRule="auto"/>
      <w:outlineLvl w:val="9"/>
    </w:pPr>
    <w:rPr>
      <w:rFonts w:ascii="Cambria" w:eastAsia="Calibri" w:hAnsi="Cambria"/>
      <w:bCs w:val="0"/>
      <w:color w:val="365F91"/>
      <w:kern w:val="0"/>
      <w:sz w:val="32"/>
      <w:szCs w:val="28"/>
      <w:lang w:eastAsia="en-US"/>
    </w:rPr>
  </w:style>
  <w:style w:type="character" w:customStyle="1" w:styleId="afb">
    <w:name w:val="Гипертекстовая ссылка"/>
    <w:rsid w:val="00DB2FED"/>
    <w:rPr>
      <w:color w:val="106BBE"/>
    </w:rPr>
  </w:style>
  <w:style w:type="paragraph" w:customStyle="1" w:styleId="ConsPlusNonformat">
    <w:name w:val="ConsPlusNonformat"/>
    <w:qFormat/>
    <w:rsid w:val="00DB2F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Подпункт"/>
    <w:basedOn w:val="a4"/>
    <w:link w:val="13"/>
    <w:uiPriority w:val="99"/>
    <w:rsid w:val="00DB2FED"/>
    <w:rPr>
      <w:rFonts w:eastAsia="Calibri"/>
      <w:snapToGrid w:val="0"/>
      <w:sz w:val="20"/>
      <w:szCs w:val="20"/>
    </w:rPr>
  </w:style>
  <w:style w:type="character" w:customStyle="1" w:styleId="13">
    <w:name w:val="Подпункт Знак1"/>
    <w:link w:val="afc"/>
    <w:uiPriority w:val="99"/>
    <w:locked/>
    <w:rsid w:val="00DB2FED"/>
    <w:rPr>
      <w:rFonts w:ascii="Times New Roman" w:eastAsia="Calibri" w:hAnsi="Times New Roman" w:cs="Times New Roman"/>
      <w:snapToGrid w:val="0"/>
      <w:sz w:val="20"/>
      <w:szCs w:val="20"/>
      <w:lang w:eastAsia="ru-RU"/>
    </w:rPr>
  </w:style>
  <w:style w:type="paragraph" w:customStyle="1" w:styleId="ConsPlusCell">
    <w:name w:val="ConsPlusCell"/>
    <w:uiPriority w:val="99"/>
    <w:rsid w:val="00DB2F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6"/>
    <w:next w:val="a8"/>
    <w:uiPriority w:val="59"/>
    <w:rsid w:val="00DB2FE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uiPriority w:val="99"/>
    <w:semiHidden/>
    <w:unhideWhenUsed/>
    <w:rsid w:val="00DB2FED"/>
    <w:rPr>
      <w:color w:val="800080"/>
      <w:u w:val="single"/>
    </w:rPr>
  </w:style>
  <w:style w:type="character" w:customStyle="1" w:styleId="HTML1">
    <w:name w:val="Стандартный HTML Знак1"/>
    <w:aliases w:val="Знак16 Знак1"/>
    <w:basedOn w:val="a5"/>
    <w:uiPriority w:val="99"/>
    <w:semiHidden/>
    <w:rsid w:val="00DB2FED"/>
    <w:rPr>
      <w:rFonts w:ascii="Consolas" w:eastAsia="DengXian" w:hAnsi="Consolas" w:cs="Consolas"/>
      <w:sz w:val="20"/>
      <w:szCs w:val="20"/>
      <w:lang w:eastAsia="ko-KR"/>
    </w:rPr>
  </w:style>
  <w:style w:type="paragraph" w:styleId="14">
    <w:name w:val="toc 1"/>
    <w:basedOn w:val="a4"/>
    <w:next w:val="a4"/>
    <w:autoRedefine/>
    <w:uiPriority w:val="39"/>
    <w:semiHidden/>
    <w:unhideWhenUsed/>
    <w:rsid w:val="00DB2FED"/>
    <w:pPr>
      <w:keepNext/>
      <w:keepLines/>
      <w:widowControl w:val="0"/>
      <w:suppressLineNumbers/>
      <w:tabs>
        <w:tab w:val="right" w:leader="dot" w:pos="9720"/>
      </w:tabs>
      <w:suppressAutoHyphens/>
      <w:spacing w:before="120" w:after="120"/>
      <w:jc w:val="both"/>
    </w:pPr>
    <w:rPr>
      <w:bCs/>
      <w:caps/>
    </w:rPr>
  </w:style>
  <w:style w:type="paragraph" w:styleId="24">
    <w:name w:val="toc 2"/>
    <w:basedOn w:val="a4"/>
    <w:next w:val="a4"/>
    <w:autoRedefine/>
    <w:uiPriority w:val="39"/>
    <w:semiHidden/>
    <w:unhideWhenUsed/>
    <w:rsid w:val="00DB2FED"/>
    <w:pPr>
      <w:tabs>
        <w:tab w:val="left" w:pos="720"/>
        <w:tab w:val="right" w:leader="dot" w:pos="9720"/>
      </w:tabs>
      <w:ind w:left="240"/>
    </w:pPr>
    <w:rPr>
      <w:smallCaps/>
      <w:noProof/>
      <w:sz w:val="20"/>
      <w:szCs w:val="20"/>
    </w:rPr>
  </w:style>
  <w:style w:type="paragraph" w:styleId="33">
    <w:name w:val="toc 3"/>
    <w:basedOn w:val="a4"/>
    <w:next w:val="a4"/>
    <w:autoRedefine/>
    <w:uiPriority w:val="39"/>
    <w:semiHidden/>
    <w:unhideWhenUsed/>
    <w:rsid w:val="00DB2FED"/>
    <w:pPr>
      <w:tabs>
        <w:tab w:val="left" w:pos="1200"/>
        <w:tab w:val="right" w:leader="dot" w:pos="9720"/>
      </w:tabs>
      <w:ind w:left="480"/>
    </w:pPr>
    <w:rPr>
      <w:i/>
      <w:iCs/>
      <w:sz w:val="20"/>
      <w:szCs w:val="20"/>
    </w:rPr>
  </w:style>
  <w:style w:type="paragraph" w:styleId="42">
    <w:name w:val="toc 4"/>
    <w:basedOn w:val="a4"/>
    <w:next w:val="a4"/>
    <w:autoRedefine/>
    <w:semiHidden/>
    <w:unhideWhenUsed/>
    <w:rsid w:val="00DB2FED"/>
    <w:pPr>
      <w:ind w:left="720"/>
      <w:jc w:val="both"/>
    </w:pPr>
    <w:rPr>
      <w:sz w:val="18"/>
      <w:szCs w:val="18"/>
    </w:rPr>
  </w:style>
  <w:style w:type="paragraph" w:styleId="51">
    <w:name w:val="toc 5"/>
    <w:basedOn w:val="a4"/>
    <w:next w:val="a4"/>
    <w:autoRedefine/>
    <w:semiHidden/>
    <w:unhideWhenUsed/>
    <w:rsid w:val="00DB2FED"/>
    <w:pPr>
      <w:ind w:left="960"/>
      <w:jc w:val="both"/>
    </w:pPr>
    <w:rPr>
      <w:sz w:val="18"/>
      <w:szCs w:val="18"/>
    </w:rPr>
  </w:style>
  <w:style w:type="paragraph" w:styleId="61">
    <w:name w:val="toc 6"/>
    <w:basedOn w:val="a4"/>
    <w:next w:val="a4"/>
    <w:autoRedefine/>
    <w:semiHidden/>
    <w:unhideWhenUsed/>
    <w:rsid w:val="00DB2FED"/>
    <w:pPr>
      <w:ind w:left="1200"/>
      <w:jc w:val="both"/>
    </w:pPr>
    <w:rPr>
      <w:sz w:val="18"/>
      <w:szCs w:val="18"/>
    </w:rPr>
  </w:style>
  <w:style w:type="paragraph" w:styleId="72">
    <w:name w:val="toc 7"/>
    <w:basedOn w:val="a4"/>
    <w:next w:val="a4"/>
    <w:autoRedefine/>
    <w:semiHidden/>
    <w:unhideWhenUsed/>
    <w:rsid w:val="00DB2FED"/>
    <w:pPr>
      <w:ind w:left="1440"/>
      <w:jc w:val="both"/>
    </w:pPr>
    <w:rPr>
      <w:sz w:val="18"/>
      <w:szCs w:val="18"/>
    </w:rPr>
  </w:style>
  <w:style w:type="paragraph" w:styleId="81">
    <w:name w:val="toc 8"/>
    <w:basedOn w:val="a4"/>
    <w:next w:val="a4"/>
    <w:autoRedefine/>
    <w:semiHidden/>
    <w:unhideWhenUsed/>
    <w:rsid w:val="00DB2FED"/>
    <w:pPr>
      <w:ind w:left="1680"/>
      <w:jc w:val="both"/>
    </w:pPr>
    <w:rPr>
      <w:sz w:val="18"/>
      <w:szCs w:val="18"/>
    </w:rPr>
  </w:style>
  <w:style w:type="paragraph" w:styleId="91">
    <w:name w:val="toc 9"/>
    <w:basedOn w:val="a4"/>
    <w:next w:val="a4"/>
    <w:autoRedefine/>
    <w:semiHidden/>
    <w:unhideWhenUsed/>
    <w:rsid w:val="00DB2FED"/>
    <w:pPr>
      <w:ind w:left="1920"/>
      <w:jc w:val="both"/>
    </w:pPr>
    <w:rPr>
      <w:sz w:val="18"/>
      <w:szCs w:val="18"/>
    </w:rPr>
  </w:style>
  <w:style w:type="paragraph" w:styleId="afe">
    <w:name w:val="List Bullet"/>
    <w:aliases w:val="UL,Маркированный список 1"/>
    <w:basedOn w:val="a4"/>
    <w:autoRedefine/>
    <w:semiHidden/>
    <w:unhideWhenUsed/>
    <w:rsid w:val="00DB2FED"/>
    <w:pPr>
      <w:widowControl w:val="0"/>
      <w:spacing w:after="60"/>
      <w:jc w:val="both"/>
    </w:pPr>
  </w:style>
  <w:style w:type="paragraph" w:styleId="aff">
    <w:name w:val="List Number"/>
    <w:basedOn w:val="a4"/>
    <w:semiHidden/>
    <w:unhideWhenUsed/>
    <w:rsid w:val="00DB2FED"/>
    <w:pPr>
      <w:tabs>
        <w:tab w:val="num" w:pos="360"/>
      </w:tabs>
      <w:spacing w:after="60"/>
      <w:ind w:left="360" w:hanging="360"/>
      <w:jc w:val="both"/>
    </w:pPr>
    <w:rPr>
      <w:szCs w:val="20"/>
    </w:rPr>
  </w:style>
  <w:style w:type="paragraph" w:styleId="2">
    <w:name w:val="List Bullet 2"/>
    <w:basedOn w:val="a4"/>
    <w:autoRedefine/>
    <w:semiHidden/>
    <w:unhideWhenUsed/>
    <w:rsid w:val="00DB2FED"/>
    <w:pPr>
      <w:numPr>
        <w:numId w:val="1"/>
      </w:numPr>
      <w:spacing w:after="60"/>
      <w:jc w:val="both"/>
    </w:pPr>
    <w:rPr>
      <w:szCs w:val="20"/>
    </w:rPr>
  </w:style>
  <w:style w:type="paragraph" w:styleId="34">
    <w:name w:val="List Bullet 3"/>
    <w:basedOn w:val="a4"/>
    <w:autoRedefine/>
    <w:semiHidden/>
    <w:unhideWhenUsed/>
    <w:rsid w:val="00DB2FED"/>
    <w:pPr>
      <w:tabs>
        <w:tab w:val="num" w:pos="926"/>
      </w:tabs>
      <w:spacing w:after="60"/>
      <w:ind w:left="926" w:hanging="360"/>
      <w:jc w:val="both"/>
    </w:pPr>
    <w:rPr>
      <w:szCs w:val="20"/>
    </w:rPr>
  </w:style>
  <w:style w:type="paragraph" w:styleId="43">
    <w:name w:val="List Bullet 4"/>
    <w:basedOn w:val="a4"/>
    <w:autoRedefine/>
    <w:semiHidden/>
    <w:unhideWhenUsed/>
    <w:rsid w:val="00DB2FED"/>
    <w:pPr>
      <w:tabs>
        <w:tab w:val="num" w:pos="1209"/>
      </w:tabs>
      <w:spacing w:after="60"/>
      <w:ind w:left="1209" w:hanging="360"/>
      <w:jc w:val="both"/>
    </w:pPr>
    <w:rPr>
      <w:szCs w:val="20"/>
    </w:rPr>
  </w:style>
  <w:style w:type="paragraph" w:styleId="52">
    <w:name w:val="List Bullet 5"/>
    <w:basedOn w:val="a4"/>
    <w:autoRedefine/>
    <w:semiHidden/>
    <w:unhideWhenUsed/>
    <w:rsid w:val="00DB2FED"/>
    <w:pPr>
      <w:tabs>
        <w:tab w:val="num" w:pos="1492"/>
      </w:tabs>
      <w:spacing w:after="60"/>
      <w:ind w:left="1492" w:hanging="360"/>
      <w:jc w:val="both"/>
    </w:pPr>
    <w:rPr>
      <w:szCs w:val="20"/>
    </w:rPr>
  </w:style>
  <w:style w:type="paragraph" w:styleId="25">
    <w:name w:val="List Number 2"/>
    <w:basedOn w:val="a4"/>
    <w:semiHidden/>
    <w:unhideWhenUsed/>
    <w:rsid w:val="00DB2FED"/>
    <w:pPr>
      <w:tabs>
        <w:tab w:val="num" w:pos="643"/>
      </w:tabs>
      <w:ind w:left="643" w:hanging="360"/>
      <w:jc w:val="both"/>
    </w:pPr>
  </w:style>
  <w:style w:type="paragraph" w:styleId="35">
    <w:name w:val="List Number 3"/>
    <w:basedOn w:val="a4"/>
    <w:semiHidden/>
    <w:unhideWhenUsed/>
    <w:rsid w:val="00DB2FED"/>
    <w:pPr>
      <w:tabs>
        <w:tab w:val="num" w:pos="926"/>
      </w:tabs>
      <w:spacing w:after="60"/>
      <w:ind w:left="926" w:hanging="360"/>
      <w:jc w:val="both"/>
    </w:pPr>
    <w:rPr>
      <w:szCs w:val="20"/>
    </w:rPr>
  </w:style>
  <w:style w:type="paragraph" w:styleId="44">
    <w:name w:val="List Number 4"/>
    <w:basedOn w:val="a4"/>
    <w:semiHidden/>
    <w:unhideWhenUsed/>
    <w:rsid w:val="00DB2FED"/>
    <w:pPr>
      <w:tabs>
        <w:tab w:val="num" w:pos="1209"/>
      </w:tabs>
      <w:spacing w:after="60"/>
      <w:ind w:left="1209" w:hanging="360"/>
      <w:jc w:val="both"/>
    </w:pPr>
    <w:rPr>
      <w:szCs w:val="20"/>
    </w:rPr>
  </w:style>
  <w:style w:type="paragraph" w:styleId="53">
    <w:name w:val="List Number 5"/>
    <w:basedOn w:val="a4"/>
    <w:semiHidden/>
    <w:unhideWhenUsed/>
    <w:rsid w:val="00DB2FED"/>
    <w:pPr>
      <w:tabs>
        <w:tab w:val="num" w:pos="1492"/>
      </w:tabs>
      <w:spacing w:after="60"/>
      <w:ind w:left="1492" w:hanging="360"/>
      <w:jc w:val="both"/>
    </w:pPr>
    <w:rPr>
      <w:szCs w:val="20"/>
    </w:rPr>
  </w:style>
  <w:style w:type="paragraph" w:styleId="aff0">
    <w:name w:val="Title"/>
    <w:basedOn w:val="a4"/>
    <w:link w:val="aff1"/>
    <w:qFormat/>
    <w:rsid w:val="00DB2FED"/>
    <w:pPr>
      <w:widowControl w:val="0"/>
      <w:shd w:val="clear" w:color="auto" w:fill="FFFFFF"/>
      <w:autoSpaceDE w:val="0"/>
      <w:autoSpaceDN w:val="0"/>
      <w:adjustRightInd w:val="0"/>
      <w:ind w:left="72"/>
      <w:jc w:val="center"/>
    </w:pPr>
    <w:rPr>
      <w:bCs/>
      <w:color w:val="000000"/>
      <w:spacing w:val="13"/>
      <w:szCs w:val="22"/>
      <w:lang w:eastAsia="en-US"/>
    </w:rPr>
  </w:style>
  <w:style w:type="character" w:customStyle="1" w:styleId="aff1">
    <w:name w:val="Название Знак"/>
    <w:basedOn w:val="a5"/>
    <w:link w:val="aff0"/>
    <w:rsid w:val="00DB2FED"/>
    <w:rPr>
      <w:rFonts w:ascii="Times New Roman" w:eastAsia="Times New Roman" w:hAnsi="Times New Roman" w:cs="Times New Roman"/>
      <w:bCs/>
      <w:color w:val="000000"/>
      <w:spacing w:val="13"/>
      <w:sz w:val="24"/>
      <w:shd w:val="clear" w:color="auto" w:fill="FFFFFF"/>
      <w:lang w:eastAsia="en-US"/>
    </w:rPr>
  </w:style>
  <w:style w:type="paragraph" w:styleId="aff2">
    <w:name w:val="Body Text Indent"/>
    <w:basedOn w:val="a4"/>
    <w:link w:val="aff3"/>
    <w:unhideWhenUsed/>
    <w:rsid w:val="00DB2FED"/>
    <w:pPr>
      <w:ind w:left="5760"/>
      <w:jc w:val="both"/>
    </w:pPr>
    <w:rPr>
      <w:lang w:eastAsia="en-US"/>
    </w:rPr>
  </w:style>
  <w:style w:type="character" w:customStyle="1" w:styleId="aff3">
    <w:name w:val="Основной текст с отступом Знак"/>
    <w:basedOn w:val="a5"/>
    <w:link w:val="aff2"/>
    <w:rsid w:val="00DB2FED"/>
    <w:rPr>
      <w:rFonts w:ascii="Times New Roman" w:eastAsia="Times New Roman" w:hAnsi="Times New Roman" w:cs="Times New Roman"/>
      <w:sz w:val="24"/>
      <w:szCs w:val="24"/>
      <w:lang w:eastAsia="en-US"/>
    </w:rPr>
  </w:style>
  <w:style w:type="paragraph" w:styleId="26">
    <w:name w:val="Body Text 2"/>
    <w:basedOn w:val="a4"/>
    <w:link w:val="27"/>
    <w:unhideWhenUsed/>
    <w:rsid w:val="00DB2FED"/>
    <w:pPr>
      <w:tabs>
        <w:tab w:val="num" w:pos="567"/>
      </w:tabs>
      <w:spacing w:after="60"/>
      <w:ind w:left="567" w:hanging="567"/>
      <w:jc w:val="both"/>
    </w:pPr>
    <w:rPr>
      <w:szCs w:val="20"/>
    </w:rPr>
  </w:style>
  <w:style w:type="character" w:customStyle="1" w:styleId="27">
    <w:name w:val="Основной текст 2 Знак"/>
    <w:basedOn w:val="a5"/>
    <w:link w:val="26"/>
    <w:rsid w:val="00DB2FED"/>
    <w:rPr>
      <w:rFonts w:ascii="Times New Roman" w:eastAsia="Times New Roman" w:hAnsi="Times New Roman" w:cs="Times New Roman"/>
      <w:sz w:val="24"/>
      <w:szCs w:val="20"/>
      <w:lang w:eastAsia="ru-RU"/>
    </w:rPr>
  </w:style>
  <w:style w:type="paragraph" w:styleId="36">
    <w:name w:val="Body Text 3"/>
    <w:basedOn w:val="a4"/>
    <w:link w:val="37"/>
    <w:uiPriority w:val="99"/>
    <w:unhideWhenUsed/>
    <w:rsid w:val="00DB2FE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en-US"/>
    </w:rPr>
  </w:style>
  <w:style w:type="character" w:customStyle="1" w:styleId="37">
    <w:name w:val="Основной текст 3 Знак"/>
    <w:basedOn w:val="a5"/>
    <w:link w:val="36"/>
    <w:uiPriority w:val="99"/>
    <w:rsid w:val="00DB2FED"/>
    <w:rPr>
      <w:rFonts w:ascii="Times New Roman" w:eastAsia="Times New Roman" w:hAnsi="Times New Roman" w:cs="Times New Roman"/>
      <w:b/>
      <w:i/>
      <w:szCs w:val="24"/>
      <w:lang w:eastAsia="en-US"/>
    </w:rPr>
  </w:style>
  <w:style w:type="paragraph" w:styleId="28">
    <w:name w:val="Body Text Indent 2"/>
    <w:basedOn w:val="a4"/>
    <w:link w:val="29"/>
    <w:unhideWhenUsed/>
    <w:rsid w:val="00DB2FED"/>
    <w:pPr>
      <w:spacing w:after="120" w:line="480" w:lineRule="auto"/>
      <w:ind w:left="283"/>
      <w:jc w:val="both"/>
    </w:pPr>
    <w:rPr>
      <w:lang w:eastAsia="en-US"/>
    </w:rPr>
  </w:style>
  <w:style w:type="character" w:customStyle="1" w:styleId="29">
    <w:name w:val="Основной текст с отступом 2 Знак"/>
    <w:basedOn w:val="a5"/>
    <w:link w:val="28"/>
    <w:rsid w:val="00DB2FED"/>
    <w:rPr>
      <w:rFonts w:ascii="Times New Roman" w:eastAsia="Times New Roman" w:hAnsi="Times New Roman" w:cs="Times New Roman"/>
      <w:sz w:val="24"/>
      <w:szCs w:val="24"/>
      <w:lang w:eastAsia="en-US"/>
    </w:rPr>
  </w:style>
  <w:style w:type="paragraph" w:styleId="38">
    <w:name w:val="Body Text Indent 3"/>
    <w:basedOn w:val="a4"/>
    <w:link w:val="39"/>
    <w:semiHidden/>
    <w:unhideWhenUsed/>
    <w:rsid w:val="00DB2FED"/>
    <w:pPr>
      <w:keepNext/>
      <w:keepLines/>
      <w:widowControl w:val="0"/>
      <w:suppressLineNumbers/>
      <w:tabs>
        <w:tab w:val="num" w:pos="252"/>
      </w:tabs>
      <w:suppressAutoHyphens/>
      <w:ind w:left="720"/>
      <w:jc w:val="both"/>
    </w:pPr>
    <w:rPr>
      <w:lang w:eastAsia="en-US"/>
    </w:rPr>
  </w:style>
  <w:style w:type="character" w:customStyle="1" w:styleId="39">
    <w:name w:val="Основной текст с отступом 3 Знак"/>
    <w:basedOn w:val="a5"/>
    <w:link w:val="38"/>
    <w:semiHidden/>
    <w:rsid w:val="00DB2FED"/>
    <w:rPr>
      <w:rFonts w:ascii="Times New Roman" w:eastAsia="Times New Roman" w:hAnsi="Times New Roman" w:cs="Times New Roman"/>
      <w:sz w:val="24"/>
      <w:szCs w:val="24"/>
      <w:lang w:eastAsia="en-US"/>
    </w:rPr>
  </w:style>
  <w:style w:type="paragraph" w:styleId="aff4">
    <w:name w:val="Block Text"/>
    <w:basedOn w:val="a4"/>
    <w:semiHidden/>
    <w:unhideWhenUsed/>
    <w:rsid w:val="00DB2FED"/>
    <w:pPr>
      <w:spacing w:after="120"/>
      <w:ind w:left="1440" w:right="1440"/>
      <w:jc w:val="both"/>
    </w:pPr>
    <w:rPr>
      <w:szCs w:val="20"/>
    </w:rPr>
  </w:style>
  <w:style w:type="paragraph" w:styleId="aff5">
    <w:name w:val="Plain Text"/>
    <w:basedOn w:val="a4"/>
    <w:link w:val="aff6"/>
    <w:unhideWhenUsed/>
    <w:rsid w:val="00DB2FED"/>
    <w:pPr>
      <w:jc w:val="both"/>
    </w:pPr>
    <w:rPr>
      <w:rFonts w:ascii="Courier New" w:hAnsi="Courier New"/>
      <w:sz w:val="20"/>
      <w:szCs w:val="20"/>
      <w:lang w:eastAsia="en-US"/>
    </w:rPr>
  </w:style>
  <w:style w:type="character" w:customStyle="1" w:styleId="aff6">
    <w:name w:val="Текст Знак"/>
    <w:basedOn w:val="a5"/>
    <w:link w:val="aff5"/>
    <w:rsid w:val="00DB2FED"/>
    <w:rPr>
      <w:rFonts w:ascii="Courier New" w:eastAsia="Times New Roman" w:hAnsi="Courier New" w:cs="Times New Roman"/>
      <w:sz w:val="20"/>
      <w:szCs w:val="20"/>
      <w:lang w:eastAsia="en-US"/>
    </w:rPr>
  </w:style>
  <w:style w:type="paragraph" w:styleId="aff7">
    <w:name w:val="Balloon Text"/>
    <w:basedOn w:val="a4"/>
    <w:link w:val="aff8"/>
    <w:uiPriority w:val="99"/>
    <w:unhideWhenUsed/>
    <w:rsid w:val="00DB2FED"/>
    <w:pPr>
      <w:jc w:val="both"/>
    </w:pPr>
    <w:rPr>
      <w:rFonts w:ascii="Tahoma" w:hAnsi="Tahoma"/>
      <w:sz w:val="16"/>
      <w:szCs w:val="16"/>
      <w:lang w:eastAsia="en-US"/>
    </w:rPr>
  </w:style>
  <w:style w:type="character" w:customStyle="1" w:styleId="aff8">
    <w:name w:val="Текст выноски Знак"/>
    <w:basedOn w:val="a5"/>
    <w:link w:val="aff7"/>
    <w:uiPriority w:val="99"/>
    <w:rsid w:val="00DB2FED"/>
    <w:rPr>
      <w:rFonts w:ascii="Tahoma" w:eastAsia="Times New Roman" w:hAnsi="Tahoma" w:cs="Times New Roman"/>
      <w:sz w:val="16"/>
      <w:szCs w:val="16"/>
      <w:lang w:eastAsia="en-US"/>
    </w:rPr>
  </w:style>
  <w:style w:type="paragraph" w:customStyle="1" w:styleId="1">
    <w:name w:val="Стиль1"/>
    <w:basedOn w:val="a4"/>
    <w:rsid w:val="00DB2FED"/>
    <w:pPr>
      <w:keepNext/>
      <w:keepLines/>
      <w:widowControl w:val="0"/>
      <w:numPr>
        <w:numId w:val="2"/>
      </w:numPr>
      <w:suppressLineNumbers/>
      <w:suppressAutoHyphens/>
      <w:spacing w:after="60"/>
      <w:jc w:val="both"/>
    </w:pPr>
    <w:rPr>
      <w:b/>
      <w:sz w:val="28"/>
    </w:rPr>
  </w:style>
  <w:style w:type="paragraph" w:customStyle="1" w:styleId="20">
    <w:name w:val="Стиль2"/>
    <w:basedOn w:val="25"/>
    <w:rsid w:val="00DB2FED"/>
    <w:pPr>
      <w:keepNext/>
      <w:keepLines/>
      <w:widowControl w:val="0"/>
      <w:numPr>
        <w:ilvl w:val="1"/>
        <w:numId w:val="2"/>
      </w:numPr>
      <w:suppressLineNumbers/>
      <w:suppressAutoHyphens/>
      <w:spacing w:after="60"/>
    </w:pPr>
    <w:rPr>
      <w:b/>
      <w:szCs w:val="20"/>
    </w:rPr>
  </w:style>
  <w:style w:type="paragraph" w:customStyle="1" w:styleId="3">
    <w:name w:val="Стиль3 Знак"/>
    <w:basedOn w:val="28"/>
    <w:rsid w:val="00DB2FED"/>
    <w:pPr>
      <w:widowControl w:val="0"/>
      <w:numPr>
        <w:ilvl w:val="2"/>
        <w:numId w:val="2"/>
      </w:numPr>
      <w:adjustRightInd w:val="0"/>
      <w:spacing w:after="0" w:line="240" w:lineRule="auto"/>
    </w:pPr>
    <w:rPr>
      <w:szCs w:val="20"/>
    </w:rPr>
  </w:style>
  <w:style w:type="paragraph" w:customStyle="1" w:styleId="ConsNormal">
    <w:name w:val="ConsNormal"/>
    <w:semiHidden/>
    <w:rsid w:val="00DB2FE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ff9">
    <w:name w:val="Раздел"/>
    <w:basedOn w:val="a4"/>
    <w:semiHidden/>
    <w:rsid w:val="00DB2FED"/>
    <w:pPr>
      <w:tabs>
        <w:tab w:val="num" w:pos="1440"/>
      </w:tabs>
      <w:spacing w:before="120" w:after="120"/>
      <w:ind w:left="720" w:hanging="720"/>
      <w:jc w:val="center"/>
    </w:pPr>
    <w:rPr>
      <w:rFonts w:ascii="Arial Narrow" w:hAnsi="Arial Narrow"/>
      <w:b/>
      <w:sz w:val="28"/>
      <w:szCs w:val="20"/>
    </w:rPr>
  </w:style>
  <w:style w:type="paragraph" w:customStyle="1" w:styleId="3a">
    <w:name w:val="Раздел 3"/>
    <w:basedOn w:val="a4"/>
    <w:semiHidden/>
    <w:rsid w:val="00DB2FED"/>
    <w:pPr>
      <w:tabs>
        <w:tab w:val="num" w:pos="360"/>
      </w:tabs>
      <w:spacing w:before="120" w:after="120"/>
      <w:ind w:left="360" w:hanging="360"/>
      <w:jc w:val="center"/>
    </w:pPr>
    <w:rPr>
      <w:b/>
      <w:szCs w:val="20"/>
    </w:rPr>
  </w:style>
  <w:style w:type="paragraph" w:customStyle="1" w:styleId="affa">
    <w:name w:val="Условия контракта"/>
    <w:basedOn w:val="a4"/>
    <w:semiHidden/>
    <w:rsid w:val="00DB2FED"/>
    <w:pPr>
      <w:tabs>
        <w:tab w:val="num" w:pos="567"/>
      </w:tabs>
      <w:spacing w:before="240" w:after="120"/>
      <w:ind w:left="567" w:hanging="567"/>
      <w:jc w:val="both"/>
    </w:pPr>
    <w:rPr>
      <w:b/>
      <w:szCs w:val="20"/>
    </w:rPr>
  </w:style>
  <w:style w:type="paragraph" w:customStyle="1" w:styleId="Instruction">
    <w:name w:val="Instruction"/>
    <w:basedOn w:val="26"/>
    <w:semiHidden/>
    <w:rsid w:val="00DB2FED"/>
    <w:pPr>
      <w:tabs>
        <w:tab w:val="clear" w:pos="567"/>
        <w:tab w:val="num" w:pos="360"/>
      </w:tabs>
      <w:spacing w:before="180"/>
      <w:ind w:left="360" w:hanging="360"/>
    </w:pPr>
    <w:rPr>
      <w:b/>
    </w:rPr>
  </w:style>
  <w:style w:type="character" w:customStyle="1" w:styleId="310">
    <w:name w:val="Стиль3 Знак1"/>
    <w:link w:val="3b"/>
    <w:locked/>
    <w:rsid w:val="00DB2FED"/>
    <w:rPr>
      <w:rFonts w:ascii="Times New Roman" w:eastAsia="Times New Roman" w:hAnsi="Times New Roman" w:cs="Times New Roman"/>
      <w:sz w:val="24"/>
      <w:szCs w:val="20"/>
    </w:rPr>
  </w:style>
  <w:style w:type="paragraph" w:customStyle="1" w:styleId="3b">
    <w:name w:val="Стиль3"/>
    <w:basedOn w:val="28"/>
    <w:link w:val="310"/>
    <w:qFormat/>
    <w:rsid w:val="00DB2FED"/>
    <w:pPr>
      <w:widowControl w:val="0"/>
      <w:tabs>
        <w:tab w:val="num" w:pos="1307"/>
      </w:tabs>
      <w:adjustRightInd w:val="0"/>
      <w:spacing w:after="0" w:line="240" w:lineRule="auto"/>
      <w:ind w:left="1080"/>
    </w:pPr>
    <w:rPr>
      <w:szCs w:val="20"/>
      <w:lang w:eastAsia="ko-KR"/>
    </w:rPr>
  </w:style>
  <w:style w:type="paragraph" w:customStyle="1" w:styleId="2-11">
    <w:name w:val="содержание2-11"/>
    <w:basedOn w:val="a4"/>
    <w:rsid w:val="00DB2FED"/>
    <w:pPr>
      <w:spacing w:after="60"/>
      <w:jc w:val="both"/>
    </w:pPr>
  </w:style>
  <w:style w:type="paragraph" w:customStyle="1" w:styleId="affb">
    <w:name w:val="Тендерные данные"/>
    <w:basedOn w:val="a4"/>
    <w:semiHidden/>
    <w:rsid w:val="00DB2FED"/>
    <w:pPr>
      <w:tabs>
        <w:tab w:val="left" w:pos="1985"/>
      </w:tabs>
      <w:spacing w:before="120" w:after="60"/>
      <w:jc w:val="both"/>
    </w:pPr>
    <w:rPr>
      <w:b/>
      <w:szCs w:val="20"/>
    </w:rPr>
  </w:style>
  <w:style w:type="character" w:customStyle="1" w:styleId="2a">
    <w:name w:val="Заголовок 2 со списком Знак"/>
    <w:link w:val="2b"/>
    <w:locked/>
    <w:rsid w:val="00DB2FED"/>
    <w:rPr>
      <w:rFonts w:ascii="Times New Roman" w:eastAsia="Times New Roman" w:hAnsi="Times New Roman" w:cs="Times New Roman"/>
      <w:b/>
      <w:bCs/>
      <w:sz w:val="24"/>
      <w:szCs w:val="24"/>
      <w:lang w:eastAsia="ru-RU"/>
    </w:rPr>
  </w:style>
  <w:style w:type="paragraph" w:customStyle="1" w:styleId="2b">
    <w:name w:val="Заголовок 2 со списком"/>
    <w:basedOn w:val="21"/>
    <w:next w:val="a4"/>
    <w:link w:val="2a"/>
    <w:rsid w:val="00DB2FED"/>
    <w:pPr>
      <w:tabs>
        <w:tab w:val="num" w:pos="360"/>
      </w:tabs>
      <w:spacing w:before="0" w:after="0" w:line="360" w:lineRule="auto"/>
      <w:ind w:left="360" w:hanging="360"/>
    </w:pPr>
    <w:rPr>
      <w:rFonts w:eastAsia="Times New Roman"/>
      <w:bCs/>
      <w:color w:val="auto"/>
      <w:sz w:val="24"/>
      <w:szCs w:val="24"/>
    </w:rPr>
  </w:style>
  <w:style w:type="character" w:customStyle="1" w:styleId="3c">
    <w:name w:val="Заголовок 3 со списком Знак"/>
    <w:link w:val="3d"/>
    <w:locked/>
    <w:rsid w:val="00DB2FED"/>
    <w:rPr>
      <w:rFonts w:ascii="Arial" w:eastAsia="Times New Roman" w:hAnsi="Arial" w:cs="Times New Roman"/>
      <w:b/>
      <w:sz w:val="24"/>
      <w:szCs w:val="20"/>
      <w:lang w:eastAsia="ru-RU"/>
    </w:rPr>
  </w:style>
  <w:style w:type="paragraph" w:customStyle="1" w:styleId="3d">
    <w:name w:val="Заголовок 3 со списком"/>
    <w:basedOn w:val="30"/>
    <w:link w:val="3c"/>
    <w:rsid w:val="00DB2FED"/>
    <w:pPr>
      <w:tabs>
        <w:tab w:val="num" w:pos="972"/>
      </w:tabs>
      <w:ind w:left="972" w:hanging="432"/>
    </w:pPr>
    <w:rPr>
      <w:lang w:eastAsia="ru-RU"/>
    </w:rPr>
  </w:style>
  <w:style w:type="paragraph" w:customStyle="1" w:styleId="affc">
    <w:name w:val="текст таблицы"/>
    <w:basedOn w:val="a4"/>
    <w:rsid w:val="00DB2FED"/>
    <w:pPr>
      <w:spacing w:before="120"/>
      <w:ind w:right="-102"/>
      <w:jc w:val="both"/>
    </w:pPr>
  </w:style>
  <w:style w:type="character" w:customStyle="1" w:styleId="affd">
    <w:name w:val="ТЛ_Заказчик Знак"/>
    <w:link w:val="affe"/>
    <w:locked/>
    <w:rsid w:val="00DB2FED"/>
    <w:rPr>
      <w:rFonts w:ascii="Times New Roman" w:eastAsia="Times New Roman" w:hAnsi="Times New Roman" w:cs="Times New Roman"/>
      <w:sz w:val="28"/>
      <w:szCs w:val="28"/>
    </w:rPr>
  </w:style>
  <w:style w:type="paragraph" w:customStyle="1" w:styleId="affe">
    <w:name w:val="ТЛ_Заказчик"/>
    <w:basedOn w:val="a4"/>
    <w:link w:val="affd"/>
    <w:qFormat/>
    <w:rsid w:val="00DB2FED"/>
    <w:pPr>
      <w:jc w:val="center"/>
    </w:pPr>
    <w:rPr>
      <w:sz w:val="28"/>
      <w:szCs w:val="28"/>
      <w:lang w:eastAsia="ko-KR"/>
    </w:rPr>
  </w:style>
  <w:style w:type="character" w:customStyle="1" w:styleId="afff">
    <w:name w:val="ТЛ_Утверждаю Знак"/>
    <w:link w:val="afff0"/>
    <w:locked/>
    <w:rsid w:val="00DB2FED"/>
    <w:rPr>
      <w:rFonts w:ascii="Times New Roman" w:eastAsia="Times New Roman" w:hAnsi="Times New Roman" w:cs="Times New Roman"/>
      <w:sz w:val="28"/>
      <w:szCs w:val="28"/>
    </w:rPr>
  </w:style>
  <w:style w:type="paragraph" w:customStyle="1" w:styleId="afff0">
    <w:name w:val="ТЛ_Утверждаю"/>
    <w:basedOn w:val="a4"/>
    <w:link w:val="afff"/>
    <w:qFormat/>
    <w:rsid w:val="00DB2FED"/>
    <w:pPr>
      <w:ind w:left="4860"/>
      <w:jc w:val="center"/>
    </w:pPr>
    <w:rPr>
      <w:sz w:val="28"/>
      <w:szCs w:val="28"/>
      <w:lang w:eastAsia="ko-KR"/>
    </w:rPr>
  </w:style>
  <w:style w:type="character" w:customStyle="1" w:styleId="afff1">
    <w:name w:val="ТЛ_Название Знак"/>
    <w:link w:val="afff2"/>
    <w:locked/>
    <w:rsid w:val="00DB2FED"/>
    <w:rPr>
      <w:rFonts w:ascii="Times New Roman" w:eastAsia="Times New Roman" w:hAnsi="Times New Roman" w:cs="Times New Roman"/>
      <w:b/>
      <w:sz w:val="28"/>
      <w:szCs w:val="28"/>
    </w:rPr>
  </w:style>
  <w:style w:type="paragraph" w:customStyle="1" w:styleId="afff2">
    <w:name w:val="ТЛ_Название"/>
    <w:basedOn w:val="a4"/>
    <w:link w:val="afff1"/>
    <w:qFormat/>
    <w:rsid w:val="00DB2FED"/>
    <w:pPr>
      <w:jc w:val="center"/>
    </w:pPr>
    <w:rPr>
      <w:b/>
      <w:sz w:val="28"/>
      <w:szCs w:val="28"/>
      <w:lang w:eastAsia="ko-KR"/>
    </w:rPr>
  </w:style>
  <w:style w:type="character" w:customStyle="1" w:styleId="afff3">
    <w:name w:val="ТЛ_Город и Дата Знак"/>
    <w:link w:val="afff4"/>
    <w:locked/>
    <w:rsid w:val="00DB2FED"/>
    <w:rPr>
      <w:rFonts w:ascii="Times New Roman" w:eastAsia="Times New Roman" w:hAnsi="Times New Roman" w:cs="Times New Roman"/>
      <w:sz w:val="28"/>
      <w:szCs w:val="28"/>
    </w:rPr>
  </w:style>
  <w:style w:type="paragraph" w:customStyle="1" w:styleId="afff4">
    <w:name w:val="ТЛ_Город и Дата"/>
    <w:basedOn w:val="a4"/>
    <w:link w:val="afff3"/>
    <w:qFormat/>
    <w:rsid w:val="00DB2FED"/>
    <w:pPr>
      <w:jc w:val="center"/>
    </w:pPr>
    <w:rPr>
      <w:sz w:val="28"/>
      <w:szCs w:val="28"/>
      <w:lang w:eastAsia="ko-KR"/>
    </w:rPr>
  </w:style>
  <w:style w:type="character" w:customStyle="1" w:styleId="afff5">
    <w:name w:val="АД_Наименование Разделов Знак"/>
    <w:link w:val="afff6"/>
    <w:locked/>
    <w:rsid w:val="00DB2FED"/>
    <w:rPr>
      <w:rFonts w:ascii="Times New Roman" w:eastAsia="Times New Roman" w:hAnsi="Times New Roman" w:cs="Times New Roman"/>
      <w:b/>
      <w:kern w:val="28"/>
      <w:sz w:val="28"/>
      <w:szCs w:val="20"/>
    </w:rPr>
  </w:style>
  <w:style w:type="paragraph" w:customStyle="1" w:styleId="afff6">
    <w:name w:val="АД_Наименование Разделов"/>
    <w:basedOn w:val="10"/>
    <w:link w:val="afff5"/>
    <w:qFormat/>
    <w:rsid w:val="00DB2FED"/>
    <w:pPr>
      <w:keepNext/>
      <w:spacing w:before="240" w:beforeAutospacing="0" w:after="60" w:afterAutospacing="0"/>
      <w:jc w:val="center"/>
    </w:pPr>
    <w:rPr>
      <w:bCs w:val="0"/>
      <w:kern w:val="28"/>
      <w:sz w:val="28"/>
      <w:szCs w:val="20"/>
      <w:lang w:eastAsia="ko-KR"/>
    </w:rPr>
  </w:style>
  <w:style w:type="character" w:customStyle="1" w:styleId="afff7">
    <w:name w:val="АД_Глава Знак"/>
    <w:basedOn w:val="2a"/>
    <w:link w:val="afff8"/>
    <w:locked/>
    <w:rsid w:val="00DB2FED"/>
    <w:rPr>
      <w:rFonts w:ascii="Times New Roman" w:eastAsia="Times New Roman" w:hAnsi="Times New Roman" w:cs="Times New Roman"/>
      <w:b w:val="0"/>
      <w:bCs/>
      <w:sz w:val="24"/>
      <w:szCs w:val="24"/>
      <w:lang w:eastAsia="ru-RU"/>
    </w:rPr>
  </w:style>
  <w:style w:type="paragraph" w:customStyle="1" w:styleId="afff8">
    <w:name w:val="АД_Наименование главы с нумерацией"/>
    <w:basedOn w:val="2b"/>
    <w:link w:val="afff7"/>
    <w:qFormat/>
    <w:rsid w:val="00DB2FED"/>
    <w:rPr>
      <w:b w:val="0"/>
    </w:rPr>
  </w:style>
  <w:style w:type="character" w:customStyle="1" w:styleId="afff9">
    <w:name w:val="АД_Наименование главы без нумерации Знак"/>
    <w:basedOn w:val="22"/>
    <w:link w:val="afffa"/>
    <w:locked/>
    <w:rsid w:val="00DB2FED"/>
    <w:rPr>
      <w:rFonts w:ascii="Times New Roman" w:eastAsia="Times New Roman" w:hAnsi="Times New Roman" w:cs="Times New Roman"/>
      <w:b/>
      <w:color w:val="000000"/>
      <w:sz w:val="24"/>
      <w:szCs w:val="24"/>
      <w:lang w:eastAsia="ru-RU"/>
    </w:rPr>
  </w:style>
  <w:style w:type="paragraph" w:customStyle="1" w:styleId="afffa">
    <w:name w:val="АД_Наименование главы без нумерации"/>
    <w:basedOn w:val="21"/>
    <w:link w:val="afff9"/>
    <w:qFormat/>
    <w:rsid w:val="00DB2FED"/>
    <w:pPr>
      <w:spacing w:before="0" w:after="0"/>
    </w:pPr>
    <w:rPr>
      <w:rFonts w:eastAsia="Times New Roman"/>
      <w:sz w:val="24"/>
      <w:szCs w:val="24"/>
    </w:rPr>
  </w:style>
  <w:style w:type="character" w:customStyle="1" w:styleId="afffb">
    <w:name w:val="АД_Нумерованный пункт Знак"/>
    <w:basedOn w:val="3c"/>
    <w:link w:val="afffc"/>
    <w:locked/>
    <w:rsid w:val="00DB2FED"/>
    <w:rPr>
      <w:rFonts w:ascii="Arial" w:eastAsia="Times New Roman" w:hAnsi="Arial" w:cs="Times New Roman"/>
      <w:b/>
      <w:sz w:val="24"/>
      <w:szCs w:val="20"/>
      <w:lang w:eastAsia="ru-RU"/>
    </w:rPr>
  </w:style>
  <w:style w:type="paragraph" w:customStyle="1" w:styleId="afffc">
    <w:name w:val="АД_Нумерованный пункт"/>
    <w:basedOn w:val="3d"/>
    <w:link w:val="afffb"/>
    <w:qFormat/>
    <w:rsid w:val="00DB2FED"/>
    <w:pPr>
      <w:tabs>
        <w:tab w:val="clear" w:pos="972"/>
        <w:tab w:val="num" w:pos="720"/>
      </w:tabs>
      <w:ind w:left="720" w:hanging="720"/>
    </w:pPr>
  </w:style>
  <w:style w:type="character" w:customStyle="1" w:styleId="afffd">
    <w:name w:val="АД_Нумерованный подпункт Знак"/>
    <w:link w:val="afffe"/>
    <w:locked/>
    <w:rsid w:val="00DB2FED"/>
    <w:rPr>
      <w:rFonts w:ascii="Times New Roman" w:eastAsia="Times New Roman" w:hAnsi="Times New Roman" w:cs="Times New Roman"/>
      <w:sz w:val="24"/>
      <w:szCs w:val="24"/>
      <w:lang w:eastAsia="ru-RU"/>
    </w:rPr>
  </w:style>
  <w:style w:type="paragraph" w:customStyle="1" w:styleId="afffe">
    <w:name w:val="АД_Нумерованный подпункт"/>
    <w:basedOn w:val="a4"/>
    <w:link w:val="afffd"/>
    <w:qFormat/>
    <w:rsid w:val="00DB2FED"/>
    <w:pPr>
      <w:tabs>
        <w:tab w:val="left" w:pos="720"/>
      </w:tabs>
      <w:ind w:left="720" w:hanging="720"/>
      <w:jc w:val="both"/>
    </w:pPr>
  </w:style>
  <w:style w:type="character" w:customStyle="1" w:styleId="affff">
    <w:name w:val="АД_Основной текст Знак"/>
    <w:link w:val="affff0"/>
    <w:locked/>
    <w:rsid w:val="00DB2FED"/>
    <w:rPr>
      <w:rFonts w:ascii="Times New Roman" w:eastAsia="Times New Roman" w:hAnsi="Times New Roman" w:cs="Times New Roman"/>
      <w:sz w:val="24"/>
      <w:szCs w:val="24"/>
    </w:rPr>
  </w:style>
  <w:style w:type="paragraph" w:customStyle="1" w:styleId="affff0">
    <w:name w:val="АД_Основной текст"/>
    <w:basedOn w:val="a4"/>
    <w:link w:val="affff"/>
    <w:qFormat/>
    <w:rsid w:val="00DB2FED"/>
    <w:pPr>
      <w:ind w:firstLine="567"/>
      <w:jc w:val="both"/>
    </w:pPr>
    <w:rPr>
      <w:lang w:eastAsia="ko-KR"/>
    </w:rPr>
  </w:style>
  <w:style w:type="paragraph" w:customStyle="1" w:styleId="15">
    <w:name w:val="Стиль АД_Список 1"/>
    <w:aliases w:val="2,3 + полужирный курсив"/>
    <w:basedOn w:val="a4"/>
    <w:rsid w:val="00DB2FED"/>
    <w:pPr>
      <w:tabs>
        <w:tab w:val="left" w:pos="720"/>
        <w:tab w:val="num" w:pos="1440"/>
      </w:tabs>
      <w:ind w:left="1224" w:hanging="504"/>
      <w:jc w:val="both"/>
    </w:pPr>
    <w:rPr>
      <w:b/>
      <w:bCs/>
      <w:i/>
      <w:iCs/>
    </w:rPr>
  </w:style>
  <w:style w:type="paragraph" w:customStyle="1" w:styleId="affff1">
    <w:name w:val="АД_Заголовки таблиц"/>
    <w:basedOn w:val="a4"/>
    <w:qFormat/>
    <w:rsid w:val="00DB2FED"/>
    <w:pPr>
      <w:jc w:val="center"/>
    </w:pPr>
    <w:rPr>
      <w:b/>
      <w:bCs/>
    </w:rPr>
  </w:style>
  <w:style w:type="character" w:customStyle="1" w:styleId="affff2">
    <w:name w:val="АД_Основной текст по центру полужирный Знак"/>
    <w:link w:val="affff3"/>
    <w:locked/>
    <w:rsid w:val="00DB2FED"/>
    <w:rPr>
      <w:rFonts w:ascii="Times New Roman" w:eastAsia="Times New Roman" w:hAnsi="Times New Roman" w:cs="Times New Roman"/>
      <w:b/>
      <w:sz w:val="24"/>
      <w:szCs w:val="24"/>
    </w:rPr>
  </w:style>
  <w:style w:type="paragraph" w:customStyle="1" w:styleId="affff3">
    <w:name w:val="АД_Основной текст по центру полужирный"/>
    <w:basedOn w:val="a4"/>
    <w:link w:val="affff2"/>
    <w:qFormat/>
    <w:rsid w:val="00DB2FED"/>
    <w:pPr>
      <w:ind w:firstLine="567"/>
      <w:jc w:val="center"/>
    </w:pPr>
    <w:rPr>
      <w:b/>
      <w:lang w:eastAsia="ko-KR"/>
    </w:rPr>
  </w:style>
  <w:style w:type="character" w:customStyle="1" w:styleId="3e">
    <w:name w:val="АД_Текст отступ 3 Знак"/>
    <w:aliases w:val="25 Знак"/>
    <w:link w:val="3f"/>
    <w:locked/>
    <w:rsid w:val="00DB2FED"/>
    <w:rPr>
      <w:rFonts w:ascii="Times New Roman" w:eastAsia="Times New Roman" w:hAnsi="Times New Roman" w:cs="Times New Roman"/>
      <w:sz w:val="24"/>
      <w:szCs w:val="24"/>
    </w:rPr>
  </w:style>
  <w:style w:type="paragraph" w:customStyle="1" w:styleId="3f">
    <w:name w:val="АД_Текст отступ 3"/>
    <w:aliases w:val="25"/>
    <w:basedOn w:val="a4"/>
    <w:link w:val="3e"/>
    <w:qFormat/>
    <w:rsid w:val="00DB2FED"/>
    <w:pPr>
      <w:ind w:left="1418"/>
      <w:jc w:val="both"/>
    </w:pPr>
    <w:rPr>
      <w:lang w:eastAsia="ko-KR"/>
    </w:rPr>
  </w:style>
  <w:style w:type="character" w:customStyle="1" w:styleId="45">
    <w:name w:val="АД_Нумерованный подпункт 4 уровня Знак"/>
    <w:basedOn w:val="afffd"/>
    <w:link w:val="4"/>
    <w:locked/>
    <w:rsid w:val="00DB2FED"/>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fe"/>
    <w:link w:val="45"/>
    <w:qFormat/>
    <w:rsid w:val="00DB2FED"/>
    <w:pPr>
      <w:numPr>
        <w:ilvl w:val="3"/>
        <w:numId w:val="3"/>
      </w:numPr>
      <w:tabs>
        <w:tab w:val="clear" w:pos="720"/>
        <w:tab w:val="num" w:pos="993"/>
      </w:tabs>
      <w:ind w:left="993" w:hanging="993"/>
    </w:pPr>
  </w:style>
  <w:style w:type="paragraph" w:customStyle="1" w:styleId="a2">
    <w:name w:val="АД_Список абв"/>
    <w:basedOn w:val="a4"/>
    <w:rsid w:val="00DB2FED"/>
    <w:pPr>
      <w:numPr>
        <w:numId w:val="4"/>
      </w:numPr>
      <w:jc w:val="both"/>
    </w:pPr>
  </w:style>
  <w:style w:type="character" w:customStyle="1" w:styleId="Normal">
    <w:name w:val="Normal Знак"/>
    <w:link w:val="16"/>
    <w:locked/>
    <w:rsid w:val="00DB2FED"/>
    <w:rPr>
      <w:rFonts w:ascii="Times New Roman" w:eastAsia="Times New Roman" w:hAnsi="Times New Roman" w:cs="Times New Roman"/>
      <w:sz w:val="24"/>
      <w:szCs w:val="20"/>
      <w:lang w:eastAsia="ru-RU"/>
    </w:rPr>
  </w:style>
  <w:style w:type="paragraph" w:customStyle="1" w:styleId="16">
    <w:name w:val="Обычный1"/>
    <w:link w:val="Normal"/>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Heading">
    <w:name w:val="Heading"/>
    <w:rsid w:val="00DB2FED"/>
    <w:pPr>
      <w:snapToGrid w:val="0"/>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4"/>
    <w:rsid w:val="00DB2FED"/>
    <w:pPr>
      <w:suppressAutoHyphens/>
      <w:ind w:left="-540"/>
      <w:jc w:val="both"/>
    </w:pPr>
    <w:rPr>
      <w:rFonts w:ascii="Arial" w:hAnsi="Arial" w:cs="Arial"/>
      <w:sz w:val="18"/>
      <w:lang w:eastAsia="ar-SA"/>
    </w:rPr>
  </w:style>
  <w:style w:type="paragraph" w:customStyle="1" w:styleId="WW-3">
    <w:name w:val="WW-Основной текст с отступом 3"/>
    <w:basedOn w:val="a4"/>
    <w:rsid w:val="00DB2FED"/>
    <w:pPr>
      <w:suppressAutoHyphens/>
      <w:ind w:left="-540"/>
      <w:jc w:val="both"/>
    </w:pPr>
    <w:rPr>
      <w:rFonts w:ascii="Arial" w:hAnsi="Arial" w:cs="Arial"/>
      <w:sz w:val="17"/>
      <w:lang w:eastAsia="ar-SA"/>
    </w:rPr>
  </w:style>
  <w:style w:type="paragraph" w:customStyle="1" w:styleId="a3">
    <w:name w:val="Список нум."/>
    <w:basedOn w:val="a4"/>
    <w:rsid w:val="00DB2FED"/>
    <w:pPr>
      <w:keepNext/>
      <w:numPr>
        <w:numId w:val="5"/>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DB2FED"/>
    <w:pPr>
      <w:keepNext/>
      <w:keepLines/>
      <w:widowControl w:val="0"/>
      <w:tabs>
        <w:tab w:val="num" w:pos="643"/>
      </w:tabs>
      <w:suppressAutoHyphens/>
      <w:spacing w:before="240" w:beforeAutospacing="0" w:after="60" w:afterAutospacing="0"/>
      <w:ind w:left="643" w:right="567" w:firstLine="709"/>
      <w:jc w:val="center"/>
    </w:pPr>
    <w:rPr>
      <w:rFonts w:ascii="Arial" w:hAnsi="Arial" w:cs="Arial"/>
      <w:kern w:val="32"/>
      <w:sz w:val="28"/>
      <w:szCs w:val="32"/>
      <w:lang w:eastAsia="en-US"/>
    </w:rPr>
  </w:style>
  <w:style w:type="paragraph" w:customStyle="1" w:styleId="FR1">
    <w:name w:val="FR1"/>
    <w:rsid w:val="00DB2FED"/>
    <w:pPr>
      <w:widowControl w:val="0"/>
      <w:snapToGrid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rsid w:val="00DB2FED"/>
    <w:pPr>
      <w:widowControl w:val="0"/>
      <w:snapToGrid w:val="0"/>
      <w:spacing w:before="20" w:after="0" w:line="240" w:lineRule="auto"/>
      <w:jc w:val="center"/>
    </w:pPr>
    <w:rPr>
      <w:rFonts w:ascii="Arial" w:eastAsia="Times New Roman" w:hAnsi="Arial" w:cs="Times New Roman"/>
      <w:sz w:val="24"/>
      <w:szCs w:val="20"/>
      <w:lang w:eastAsia="ru-RU"/>
    </w:rPr>
  </w:style>
  <w:style w:type="paragraph" w:customStyle="1" w:styleId="affff4">
    <w:name w:val="Знак"/>
    <w:basedOn w:val="a4"/>
    <w:rsid w:val="00DB2FED"/>
    <w:pPr>
      <w:spacing w:after="160" w:line="240" w:lineRule="exact"/>
      <w:jc w:val="both"/>
    </w:pPr>
    <w:rPr>
      <w:rFonts w:ascii="Verdana" w:hAnsi="Verdana"/>
      <w:sz w:val="22"/>
      <w:szCs w:val="20"/>
      <w:lang w:val="en-US" w:eastAsia="en-US"/>
    </w:rPr>
  </w:style>
  <w:style w:type="paragraph" w:customStyle="1" w:styleId="3f0">
    <w:name w:val="Стиль3 Знак Знак"/>
    <w:basedOn w:val="28"/>
    <w:rsid w:val="00DB2FED"/>
    <w:pPr>
      <w:widowControl w:val="0"/>
      <w:tabs>
        <w:tab w:val="num" w:pos="227"/>
      </w:tabs>
      <w:adjustRightInd w:val="0"/>
      <w:spacing w:after="0" w:line="240" w:lineRule="auto"/>
      <w:ind w:left="0"/>
    </w:pPr>
    <w:rPr>
      <w:szCs w:val="20"/>
    </w:rPr>
  </w:style>
  <w:style w:type="paragraph" w:customStyle="1" w:styleId="03zagolovok2">
    <w:name w:val="03zagolovok2"/>
    <w:basedOn w:val="a4"/>
    <w:rsid w:val="00DB2FED"/>
    <w:pPr>
      <w:keepNext/>
      <w:spacing w:before="360" w:after="120" w:line="360" w:lineRule="atLeast"/>
      <w:outlineLvl w:val="1"/>
    </w:pPr>
    <w:rPr>
      <w:rFonts w:ascii="GaramondC" w:hAnsi="GaramondC"/>
      <w:b/>
      <w:color w:val="000000"/>
      <w:sz w:val="28"/>
      <w:szCs w:val="28"/>
    </w:rPr>
  </w:style>
  <w:style w:type="paragraph" w:customStyle="1" w:styleId="affff5">
    <w:name w:val="текст"/>
    <w:rsid w:val="00DB2FE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7">
    <w:name w:val="текст1"/>
    <w:rsid w:val="00DB2FE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B2FED"/>
    <w:pPr>
      <w:spacing w:before="100" w:beforeAutospacing="1" w:after="100" w:afterAutospacing="1"/>
    </w:pPr>
    <w:rPr>
      <w:rFonts w:ascii="Tahoma" w:hAnsi="Tahoma"/>
      <w:sz w:val="20"/>
      <w:szCs w:val="20"/>
      <w:lang w:val="en-US" w:eastAsia="en-US"/>
    </w:rPr>
  </w:style>
  <w:style w:type="paragraph" w:customStyle="1" w:styleId="CharChar">
    <w:name w:val="Char Char"/>
    <w:basedOn w:val="a4"/>
    <w:rsid w:val="00DB2FED"/>
    <w:pPr>
      <w:spacing w:before="100" w:beforeAutospacing="1" w:after="100" w:afterAutospacing="1"/>
    </w:pPr>
    <w:rPr>
      <w:rFonts w:ascii="Tahoma" w:hAnsi="Tahoma"/>
      <w:sz w:val="20"/>
      <w:szCs w:val="20"/>
      <w:lang w:val="en-US" w:eastAsia="en-US"/>
    </w:rPr>
  </w:style>
  <w:style w:type="paragraph" w:customStyle="1" w:styleId="18">
    <w:name w:val="Знак Знак Знак1 Знак Знак Знак Знак Знак Знак Знак"/>
    <w:basedOn w:val="a4"/>
    <w:rsid w:val="00DB2FED"/>
    <w:pPr>
      <w:spacing w:before="100" w:beforeAutospacing="1" w:after="100" w:afterAutospacing="1"/>
    </w:pPr>
    <w:rPr>
      <w:rFonts w:ascii="Tahoma" w:hAnsi="Tahoma"/>
      <w:sz w:val="20"/>
      <w:szCs w:val="20"/>
      <w:lang w:val="en-US" w:eastAsia="en-US"/>
    </w:rPr>
  </w:style>
  <w:style w:type="paragraph" w:customStyle="1" w:styleId="Default">
    <w:name w:val="Default"/>
    <w:rsid w:val="00DB2F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6">
    <w:name w:val="мой стиль"/>
    <w:uiPriority w:val="99"/>
    <w:rsid w:val="00DB2FED"/>
    <w:pPr>
      <w:spacing w:after="0" w:line="240" w:lineRule="auto"/>
    </w:pPr>
    <w:rPr>
      <w:rFonts w:ascii="Times New Roman" w:eastAsia="Arial Unicode MS" w:hAnsi="Times New Roman" w:cs="Times New Roman"/>
      <w:sz w:val="20"/>
      <w:lang w:eastAsia="ru-RU"/>
    </w:rPr>
  </w:style>
  <w:style w:type="paragraph" w:customStyle="1" w:styleId="a0">
    <w:name w:val="Нумер_контр"/>
    <w:basedOn w:val="a4"/>
    <w:uiPriority w:val="99"/>
    <w:rsid w:val="00DB2FED"/>
    <w:pPr>
      <w:numPr>
        <w:ilvl w:val="1"/>
        <w:numId w:val="6"/>
      </w:numPr>
      <w:autoSpaceDE w:val="0"/>
      <w:autoSpaceDN w:val="0"/>
      <w:jc w:val="both"/>
    </w:pPr>
    <w:rPr>
      <w:sz w:val="20"/>
      <w:szCs w:val="20"/>
    </w:rPr>
  </w:style>
  <w:style w:type="paragraph" w:customStyle="1" w:styleId="a">
    <w:name w:val="Заголовок_контр"/>
    <w:basedOn w:val="a4"/>
    <w:next w:val="a0"/>
    <w:uiPriority w:val="99"/>
    <w:rsid w:val="00DB2FED"/>
    <w:pPr>
      <w:numPr>
        <w:numId w:val="6"/>
      </w:numPr>
      <w:autoSpaceDE w:val="0"/>
      <w:autoSpaceDN w:val="0"/>
      <w:spacing w:before="120"/>
      <w:jc w:val="center"/>
      <w:outlineLvl w:val="0"/>
    </w:pPr>
    <w:rPr>
      <w:b/>
      <w:bCs/>
      <w:sz w:val="20"/>
      <w:szCs w:val="20"/>
    </w:rPr>
  </w:style>
  <w:style w:type="paragraph" w:customStyle="1" w:styleId="otekstj">
    <w:name w:val="otekstj"/>
    <w:basedOn w:val="a4"/>
    <w:rsid w:val="00DB2FED"/>
    <w:pPr>
      <w:spacing w:before="100" w:beforeAutospacing="1" w:after="100" w:afterAutospacing="1"/>
    </w:pPr>
  </w:style>
  <w:style w:type="paragraph" w:customStyle="1" w:styleId="formattext">
    <w:name w:val="formattext"/>
    <w:basedOn w:val="a4"/>
    <w:rsid w:val="00DB2FED"/>
    <w:pPr>
      <w:spacing w:before="100" w:beforeAutospacing="1" w:after="100" w:afterAutospacing="1"/>
    </w:pPr>
  </w:style>
  <w:style w:type="paragraph" w:customStyle="1" w:styleId="p1">
    <w:name w:val="p1"/>
    <w:basedOn w:val="a4"/>
    <w:rsid w:val="00DB2FED"/>
    <w:pPr>
      <w:spacing w:before="100" w:beforeAutospacing="1" w:after="100" w:afterAutospacing="1"/>
    </w:pPr>
  </w:style>
  <w:style w:type="paragraph" w:customStyle="1" w:styleId="p3">
    <w:name w:val="p3"/>
    <w:basedOn w:val="a4"/>
    <w:rsid w:val="00DB2FED"/>
    <w:pPr>
      <w:spacing w:before="100" w:beforeAutospacing="1" w:after="100" w:afterAutospacing="1"/>
    </w:pPr>
  </w:style>
  <w:style w:type="paragraph" w:customStyle="1" w:styleId="p4">
    <w:name w:val="p4"/>
    <w:basedOn w:val="a4"/>
    <w:rsid w:val="00DB2FED"/>
    <w:pPr>
      <w:spacing w:before="100" w:beforeAutospacing="1" w:after="100" w:afterAutospacing="1"/>
    </w:pPr>
  </w:style>
  <w:style w:type="paragraph" w:customStyle="1" w:styleId="p5">
    <w:name w:val="p5"/>
    <w:basedOn w:val="a4"/>
    <w:rsid w:val="00DB2FED"/>
    <w:pPr>
      <w:spacing w:before="100" w:beforeAutospacing="1" w:after="100" w:afterAutospacing="1"/>
    </w:pPr>
  </w:style>
  <w:style w:type="paragraph" w:customStyle="1" w:styleId="p6">
    <w:name w:val="p6"/>
    <w:basedOn w:val="a4"/>
    <w:rsid w:val="00DB2FED"/>
    <w:pPr>
      <w:spacing w:before="100" w:beforeAutospacing="1" w:after="100" w:afterAutospacing="1"/>
    </w:pPr>
  </w:style>
  <w:style w:type="paragraph" w:customStyle="1" w:styleId="p7">
    <w:name w:val="p7"/>
    <w:basedOn w:val="a4"/>
    <w:rsid w:val="00DB2FED"/>
    <w:pPr>
      <w:spacing w:before="100" w:beforeAutospacing="1" w:after="100" w:afterAutospacing="1"/>
    </w:pPr>
  </w:style>
  <w:style w:type="paragraph" w:customStyle="1" w:styleId="1CStyle48">
    <w:name w:val="1CStyle48"/>
    <w:rsid w:val="00DB2FED"/>
    <w:pPr>
      <w:spacing w:after="200" w:line="276" w:lineRule="auto"/>
      <w:jc w:val="center"/>
    </w:pPr>
    <w:rPr>
      <w:rFonts w:ascii="Times New Roman" w:eastAsia="Times New Roman" w:hAnsi="Times New Roman" w:cs="Times New Roman"/>
      <w:lang w:eastAsia="ru-RU"/>
    </w:rPr>
  </w:style>
  <w:style w:type="paragraph" w:customStyle="1" w:styleId="text-1">
    <w:name w:val="text-1"/>
    <w:basedOn w:val="a4"/>
    <w:rsid w:val="00DB2FED"/>
    <w:pPr>
      <w:spacing w:before="100" w:beforeAutospacing="1" w:after="100" w:afterAutospacing="1"/>
    </w:pPr>
  </w:style>
  <w:style w:type="paragraph" w:customStyle="1" w:styleId="19">
    <w:name w:val="Список 1"/>
    <w:basedOn w:val="a4"/>
    <w:rsid w:val="00DB2FED"/>
    <w:pPr>
      <w:tabs>
        <w:tab w:val="num" w:pos="1780"/>
      </w:tabs>
      <w:ind w:left="1780" w:hanging="360"/>
    </w:pPr>
  </w:style>
  <w:style w:type="paragraph" w:customStyle="1" w:styleId="1a">
    <w:name w:val="Без интервала1"/>
    <w:link w:val="NoSpacingChar"/>
    <w:qFormat/>
    <w:rsid w:val="00DB2FED"/>
    <w:pPr>
      <w:suppressAutoHyphens/>
      <w:spacing w:after="0" w:line="240" w:lineRule="auto"/>
    </w:pPr>
    <w:rPr>
      <w:rFonts w:ascii="Calibri" w:eastAsia="Times New Roman" w:hAnsi="Calibri" w:cs="Calibri"/>
      <w:lang w:eastAsia="ar-SA"/>
    </w:rPr>
  </w:style>
  <w:style w:type="paragraph" w:customStyle="1" w:styleId="Normal0">
    <w:name w:val="Normal ????"/>
    <w:rsid w:val="00DB2FED"/>
    <w:pPr>
      <w:widowControl w:val="0"/>
      <w:suppressAutoHyphens/>
      <w:spacing w:after="0" w:line="300" w:lineRule="auto"/>
      <w:ind w:firstLine="720"/>
      <w:jc w:val="both"/>
    </w:pPr>
    <w:rPr>
      <w:rFonts w:ascii="Times New Roman" w:eastAsia="Times New Roman" w:hAnsi="Times New Roman" w:cs="Times New Roman"/>
      <w:kern w:val="2"/>
      <w:sz w:val="24"/>
      <w:szCs w:val="20"/>
      <w:lang w:eastAsia="ar-SA"/>
    </w:rPr>
  </w:style>
  <w:style w:type="paragraph" w:customStyle="1" w:styleId="msonormalbullet2gif">
    <w:name w:val="msonormalbullet2.gif"/>
    <w:basedOn w:val="a4"/>
    <w:rsid w:val="00DB2FED"/>
    <w:pPr>
      <w:spacing w:before="100" w:beforeAutospacing="1" w:after="100" w:afterAutospacing="1"/>
    </w:pPr>
  </w:style>
  <w:style w:type="paragraph" w:customStyle="1" w:styleId="1b">
    <w:name w:val="Текст1"/>
    <w:basedOn w:val="a4"/>
    <w:rsid w:val="00DB2FED"/>
    <w:pPr>
      <w:tabs>
        <w:tab w:val="left" w:pos="480"/>
        <w:tab w:val="left" w:pos="720"/>
        <w:tab w:val="left" w:pos="6240"/>
      </w:tabs>
      <w:suppressAutoHyphens/>
      <w:spacing w:line="240" w:lineRule="atLeast"/>
      <w:ind w:firstLine="709"/>
      <w:jc w:val="both"/>
    </w:pPr>
    <w:rPr>
      <w:szCs w:val="20"/>
      <w:lang w:eastAsia="ar-SA"/>
    </w:rPr>
  </w:style>
  <w:style w:type="paragraph" w:customStyle="1" w:styleId="1c">
    <w:name w:val="Знак Знак Знак1 Знак Знак Знак Знак"/>
    <w:basedOn w:val="a4"/>
    <w:rsid w:val="00DB2FED"/>
    <w:pPr>
      <w:spacing w:before="100" w:beforeAutospacing="1" w:after="100" w:afterAutospacing="1"/>
    </w:pPr>
    <w:rPr>
      <w:rFonts w:ascii="Tahoma" w:hAnsi="Tahoma" w:cs="Tahoma"/>
      <w:sz w:val="20"/>
      <w:szCs w:val="20"/>
      <w:lang w:val="en-US" w:eastAsia="en-US"/>
    </w:rPr>
  </w:style>
  <w:style w:type="paragraph" w:customStyle="1" w:styleId="2c">
    <w:name w:val="Обычный2"/>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f1">
    <w:name w:val="Обычный3"/>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Style1">
    <w:name w:val="Style1"/>
    <w:basedOn w:val="aff0"/>
    <w:rsid w:val="00DB2FED"/>
    <w:pPr>
      <w:widowControl/>
      <w:shd w:val="clear" w:color="auto" w:fill="auto"/>
      <w:autoSpaceDE/>
      <w:autoSpaceDN/>
      <w:adjustRightInd/>
      <w:ind w:left="284" w:right="74"/>
      <w:jc w:val="both"/>
      <w:outlineLvl w:val="0"/>
    </w:pPr>
    <w:rPr>
      <w:rFonts w:ascii="Arial" w:hAnsi="Arial" w:cs="Arial"/>
      <w:bCs w:val="0"/>
      <w:color w:val="auto"/>
      <w:spacing w:val="0"/>
      <w:sz w:val="22"/>
    </w:rPr>
  </w:style>
  <w:style w:type="paragraph" w:customStyle="1" w:styleId="46">
    <w:name w:val="Обычный4"/>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54">
    <w:name w:val="Обычный5"/>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62">
    <w:name w:val="Обычный6"/>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73">
    <w:name w:val="Обычный7"/>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82">
    <w:name w:val="Обычный8"/>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ffff7">
    <w:name w:val="page number"/>
    <w:semiHidden/>
    <w:unhideWhenUsed/>
    <w:rsid w:val="00DB2FED"/>
    <w:rPr>
      <w:rFonts w:ascii="Times New Roman" w:hAnsi="Times New Roman" w:cs="Times New Roman" w:hint="default"/>
    </w:rPr>
  </w:style>
  <w:style w:type="character" w:customStyle="1" w:styleId="31">
    <w:name w:val="Заголовок 3 Знак1"/>
    <w:link w:val="30"/>
    <w:locked/>
    <w:rsid w:val="00DB2FED"/>
    <w:rPr>
      <w:rFonts w:ascii="Arial" w:eastAsia="Times New Roman" w:hAnsi="Arial" w:cs="Times New Roman"/>
      <w:b/>
      <w:sz w:val="24"/>
      <w:szCs w:val="20"/>
      <w:lang w:eastAsia="en-US"/>
    </w:rPr>
  </w:style>
  <w:style w:type="character" w:customStyle="1" w:styleId="affff8">
    <w:name w:val="Основной шрифт"/>
    <w:semiHidden/>
    <w:rsid w:val="00DB2FED"/>
  </w:style>
  <w:style w:type="character" w:customStyle="1" w:styleId="FontStyle11">
    <w:name w:val="Font Style11"/>
    <w:uiPriority w:val="99"/>
    <w:rsid w:val="00DB2FED"/>
    <w:rPr>
      <w:rFonts w:ascii="Times New Roman" w:hAnsi="Times New Roman" w:cs="Times New Roman" w:hint="default"/>
      <w:b/>
      <w:bCs/>
      <w:sz w:val="16"/>
      <w:szCs w:val="16"/>
    </w:rPr>
  </w:style>
  <w:style w:type="character" w:customStyle="1" w:styleId="s10">
    <w:name w:val="s1"/>
    <w:rsid w:val="00DB2FED"/>
  </w:style>
  <w:style w:type="character" w:customStyle="1" w:styleId="blk3">
    <w:name w:val="blk3"/>
    <w:rsid w:val="00DB2FED"/>
    <w:rPr>
      <w:vanish/>
      <w:webHidden w:val="0"/>
      <w:specVanish/>
    </w:rPr>
  </w:style>
  <w:style w:type="character" w:customStyle="1" w:styleId="s2">
    <w:name w:val="s2"/>
    <w:rsid w:val="00DB2FED"/>
  </w:style>
  <w:style w:type="character" w:customStyle="1" w:styleId="s3">
    <w:name w:val="s3"/>
    <w:rsid w:val="00DB2FED"/>
  </w:style>
  <w:style w:type="character" w:customStyle="1" w:styleId="s4">
    <w:name w:val="s4"/>
    <w:rsid w:val="00DB2FED"/>
  </w:style>
  <w:style w:type="character" w:customStyle="1" w:styleId="s6">
    <w:name w:val="s6"/>
    <w:rsid w:val="00DB2FED"/>
  </w:style>
  <w:style w:type="character" w:customStyle="1" w:styleId="FontStyle13">
    <w:name w:val="Font Style13"/>
    <w:rsid w:val="00DB2FED"/>
    <w:rPr>
      <w:rFonts w:ascii="Times New Roman" w:hAnsi="Times New Roman" w:cs="Times New Roman" w:hint="default"/>
      <w:sz w:val="24"/>
      <w:szCs w:val="24"/>
    </w:rPr>
  </w:style>
  <w:style w:type="table" w:customStyle="1" w:styleId="110">
    <w:name w:val="Сетка таблицы11"/>
    <w:basedOn w:val="a6"/>
    <w:next w:val="a8"/>
    <w:uiPriority w:val="59"/>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uiPriority w:val="59"/>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Сетка таблицы113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3">
    <w:name w:val="Сетка таблицы113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Сетка таблицы113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
    <w:name w:val="Сетка таблицы113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1">
    <w:name w:val="Сетка таблицы113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1">
    <w:name w:val="Сетка таблицы113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
    <w:name w:val="Сетка таблицы113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
    <w:name w:val="Сетка таблицы113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
    <w:name w:val="Сетка таблицы113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Сетка таблицы115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етка таблицы11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4">
    <w:name w:val="Сетка таблицы112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4">
    <w:name w:val="Сетка таблицы113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
    <w:name w:val="Сетка таблицы114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Сетка таблицы111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4">
    <w:name w:val="Сетка таблицы112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4">
    <w:name w:val="Сетка таблицы113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Сетка таблицы12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Сетка таблицы113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3">
    <w:name w:val="Сетка таблицы114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Сетка таблицы11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Сетка таблицы112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3">
    <w:name w:val="Сетка таблицы113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Сетка таблицы113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
    <w:name w:val="Сетка таблицы113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
    <w:name w:val="Сетка таблицы12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
    <w:name w:val="Сетка таблицы112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2">
    <w:name w:val="Сетка таблицы113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
    <w:name w:val="Сетка таблицы114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
    <w:name w:val="Сетка таблицы11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
    <w:name w:val="Сетка таблицы112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2">
    <w:name w:val="Сетка таблицы113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2">
    <w:name w:val="Сетка таблицы123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12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124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2">
    <w:name w:val="Сетка таблицы121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
    <w:name w:val="Сетка таблицы113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2">
    <w:name w:val="Сетка таблицы125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11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2">
    <w:name w:val="Сетка таблицы12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2">
    <w:name w:val="Сетка таблицы112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2">
    <w:name w:val="Сетка таблицы113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2">
    <w:name w:val="Сетка таблицы114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111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2">
    <w:name w:val="Сетка таблицы112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2">
    <w:name w:val="Сетка таблицы113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Сетка таблицы112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2">
    <w:name w:val="Сетка таблицы113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
    <w:name w:val="Сетка таблицы113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
    <w:name w:val="Сетка таблицы113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
    <w:name w:val="Сетка таблицы115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2">
    <w:name w:val="Сетка таблицы123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1">
    <w:name w:val="Сетка таблицы11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2">
    <w:name w:val="Сетка таблицы121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1">
    <w:name w:val="Сетка таблицы112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31">
    <w:name w:val="Сетка таблицы113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
    <w:name w:val="Сетка таблицы114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111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1">
    <w:name w:val="Сетка таблицы112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1">
    <w:name w:val="Сетка таблицы113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1">
    <w:name w:val="Сетка таблицы12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1">
    <w:name w:val="Сетка таблицы113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1">
    <w:name w:val="Сетка таблицы114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1">
    <w:name w:val="Сетка таблицы11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1">
    <w:name w:val="Сетка таблицы112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1">
    <w:name w:val="Сетка таблицы113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115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1">
    <w:name w:val="Сетка таблицы12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1">
    <w:name w:val="Сетка таблицы112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1">
    <w:name w:val="Сетка таблицы113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1">
    <w:name w:val="Сетка таблицы114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
    <w:name w:val="Сетка таблицы111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1">
    <w:name w:val="Сетка таблицы112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1">
    <w:name w:val="Сетка таблицы113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
    <w:name w:val="Сетка таблицы112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
    <w:name w:val="Сетка таблицы113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6">
    <w:name w:val="Сетка таблицы113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етка таблицы115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Сетка таблицы111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Сетка таблицы1211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5">
    <w:name w:val="Сетка таблицы112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5">
    <w:name w:val="Сетка таблицы113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5">
    <w:name w:val="Сетка таблицы114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5">
    <w:name w:val="Сетка таблицы111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5">
    <w:name w:val="Сетка таблицы112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5">
    <w:name w:val="Сетка таблицы11311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4">
    <w:name w:val="Сетка таблицы1231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Сетка таблицы1212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Сетка таблицы116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
    <w:name w:val="Сетка таблицы124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Сетка таблицы111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4">
    <w:name w:val="Сетка таблицы112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4">
    <w:name w:val="Сетка таблицы113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Сетка таблицы1213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Сетка таблицы12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4">
    <w:name w:val="Сетка таблицы114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Сетка таблицы32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4">
    <w:name w:val="Сетка таблицы122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Сетка таблицы21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Сетка таблицы111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Сетка таблицы13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Сетка таблицы22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4">
    <w:name w:val="Сетка таблицы112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4">
    <w:name w:val="Сетка таблицы5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4">
    <w:name w:val="Сетка таблицы14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Сетка таблицы23124"/>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4">
    <w:name w:val="Сетка таблицы113124"/>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Сетка таблицы115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3">
    <w:name w:val="Сетка таблицы123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
    <w:name w:val="Сетка таблицы111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3">
    <w:name w:val="Сетка таблицы121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3">
    <w:name w:val="Сетка таблицы112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3">
    <w:name w:val="Сетка таблицы113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3">
    <w:name w:val="Сетка таблицы114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111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3">
    <w:name w:val="Сетка таблицы112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3">
    <w:name w:val="Сетка таблицы113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Сетка таблицы112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3">
    <w:name w:val="Сетка таблицы113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Сетка таблицы121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3">
    <w:name w:val="Сетка таблицы121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3">
    <w:name w:val="Сетка таблицы114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3">
    <w:name w:val="Сетка таблицы111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3">
    <w:name w:val="Сетка таблицы112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3">
    <w:name w:val="Сетка таблицы1131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3">
    <w:name w:val="Сетка таблицы115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Сетка таблицы123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3">
    <w:name w:val="Сетка таблицы111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3">
    <w:name w:val="Сетка таблицы121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3">
    <w:name w:val="Сетка таблицы112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3">
    <w:name w:val="Сетка таблицы1132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3">
    <w:name w:val="Сетка таблицы114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3">
    <w:name w:val="Сетка таблицы32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Сетка таблицы122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3">
    <w:name w:val="Сетка таблицы111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3">
    <w:name w:val="Сетка таблицы13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3">
    <w:name w:val="Сетка таблицы22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3">
    <w:name w:val="Сетка таблицы112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3">
    <w:name w:val="Сетка таблицы5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3">
    <w:name w:val="Сетка таблицы14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3">
    <w:name w:val="Сетка таблицы23112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3">
    <w:name w:val="Сетка таблицы11311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3">
    <w:name w:val="Сетка таблицы112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3">
    <w:name w:val="Сетка таблицы1135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
    <w:name w:val="Сетка таблицы127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2">
    <w:name w:val="Сетка таблицы1215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
    <w:name w:val="Сетка таблицы112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2">
    <w:name w:val="Сетка таблицы1136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2">
    <w:name w:val="Сетка таблицы114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2">
    <w:name w:val="Сетка таблицы111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2">
    <w:name w:val="Сетка таблицы112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2">
    <w:name w:val="Сетка таблицы11314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3">
    <w:name w:val="Сетка таблицы16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2">
    <w:name w:val="Сетка таблицы115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3">
    <w:name w:val="Сетка таблицы33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3">
    <w:name w:val="Сетка таблицы123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2">
    <w:name w:val="Сетка таблицы111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3">
    <w:name w:val="Сетка таблицы3114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3">
    <w:name w:val="Сетка таблицы12114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2">
    <w:name w:val="Сетка таблицы112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32">
    <w:name w:val="Сетка таблицы113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2">
    <w:name w:val="Сетка таблицы114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2">
    <w:name w:val="Сетка таблицы111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2">
    <w:name w:val="Сетка таблицы112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2">
    <w:name w:val="Сетка таблицы11311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3">
    <w:name w:val="Сетка таблицы124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2">
    <w:name w:val="Сетка таблицы111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2">
    <w:name w:val="Сетка таблицы12123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2">
    <w:name w:val="Сетка таблицы112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2">
    <w:name w:val="Сетка таблицы1133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2">
    <w:name w:val="Сетка таблицы114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Сетка таблицы32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2">
    <w:name w:val="Сетка таблицы122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2">
    <w:name w:val="Сетка таблицы21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2">
    <w:name w:val="Сетка таблицы111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2">
    <w:name w:val="Сетка таблицы112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2">
    <w:name w:val="Сетка таблицы14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2">
    <w:name w:val="Сетка таблицы23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2">
    <w:name w:val="Сетка таблицы113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Сетка таблицы35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3">
    <w:name w:val="Сетка таблицы125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3">
    <w:name w:val="Сетка таблицы121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1">
    <w:name w:val="Сетка таблицы113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1">
    <w:name w:val="Сетка таблицы113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2">
    <w:name w:val="Сетка таблицы115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3">
    <w:name w:val="Сетка таблицы123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111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3">
    <w:name w:val="Сетка таблицы1211113"/>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1">
    <w:name w:val="Сетка таблицы1211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2">
    <w:name w:val="Сетка таблицы112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2">
    <w:name w:val="Сетка таблицы113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2">
    <w:name w:val="Сетка таблицы114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
    <w:name w:val="Сетка таблицы32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2">
    <w:name w:val="Сетка таблицы122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2">
    <w:name w:val="Сетка таблицы111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2">
    <w:name w:val="Сетка таблицы112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2">
    <w:name w:val="Сетка таблицы14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2">
    <w:name w:val="Сетка таблицы2311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2">
    <w:name w:val="Сетка таблицы11311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1">
    <w:name w:val="Сетка таблицы1231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2">
    <w:name w:val="Сетка таблицы1212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1">
    <w:name w:val="Сетка таблицы124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1">
    <w:name w:val="Сетка таблицы121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1211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2">
    <w:name w:val="Сетка таблицы16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2">
    <w:name w:val="Сетка таблицы12321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Сетка таблицы35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1">
    <w:name w:val="Сетка таблицы125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1">
    <w:name w:val="Сетка таблицы115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1">
    <w:name w:val="Сетка таблицы111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1">
    <w:name w:val="Сетка таблицы121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1">
    <w:name w:val="Сетка таблицы112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11">
    <w:name w:val="Сетка таблицы1132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1">
    <w:name w:val="Сетка таблицы114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1">
    <w:name w:val="Сетка таблицы111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1">
    <w:name w:val="Сетка таблицы112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11">
    <w:name w:val="Сетка таблицы11311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Сетка таблицы111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
    <w:name w:val="Сетка таблицы112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1">
    <w:name w:val="Сетка таблицы113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1">
    <w:name w:val="Сетка таблицы123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1">
    <w:name w:val="Сетка таблицы121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2">
    <w:name w:val="Сетка таблицы1211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2">
    <w:name w:val="Сетка таблицы1231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2">
    <w:name w:val="Сетка таблицы124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2">
    <w:name w:val="Сетка таблицы111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2">
    <w:name w:val="Сетка таблицы112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2">
    <w:name w:val="Сетка таблицы113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2">
    <w:name w:val="Сетка таблицы1213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2">
    <w:name w:val="Сетка таблицы114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2">
    <w:name w:val="Сетка таблицы32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2">
    <w:name w:val="Сетка таблицы122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2">
    <w:name w:val="Сетка таблицы111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2">
    <w:name w:val="Сетка таблицы13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2">
    <w:name w:val="Сетка таблицы22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2">
    <w:name w:val="Сетка таблицы112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2">
    <w:name w:val="Сетка таблицы5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2">
    <w:name w:val="Сетка таблицы14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2">
    <w:name w:val="Сетка таблицы231222"/>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2">
    <w:name w:val="Сетка таблицы1131222"/>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
    <w:name w:val="Сетка таблицы112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
    <w:name w:val="Сетка таблицы1137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1">
    <w:name w:val="Сетка таблицы113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
    <w:name w:val="Сетка таблицы115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1">
    <w:name w:val="Сетка таблицы111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41">
    <w:name w:val="Сетка таблицы112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41">
    <w:name w:val="Сетка таблицы113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
    <w:name w:val="Сетка таблицы114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1">
    <w:name w:val="Сетка таблицы111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41">
    <w:name w:val="Сетка таблицы112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41">
    <w:name w:val="Сетка таблицы11311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1">
    <w:name w:val="Сетка таблицы124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1">
    <w:name w:val="Сетка таблицы111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1">
    <w:name w:val="Сетка таблицы12124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1">
    <w:name w:val="Сетка таблицы112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1">
    <w:name w:val="Сетка таблицы113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31">
    <w:name w:val="Сетка таблицы114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Сетка таблицы32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1">
    <w:name w:val="Сетка таблицы122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1">
    <w:name w:val="Сетка таблицы21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1">
    <w:name w:val="Сетка таблицы111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1">
    <w:name w:val="Сетка таблицы13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1">
    <w:name w:val="Сетка таблицы22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1">
    <w:name w:val="Сетка таблицы112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1">
    <w:name w:val="Сетка таблицы5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1">
    <w:name w:val="Сетка таблицы14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1">
    <w:name w:val="Сетка таблицы2312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31">
    <w:name w:val="Сетка таблицы11312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1">
    <w:name w:val="Сетка таблицы111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1">
    <w:name w:val="Сетка таблицы1213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1">
    <w:name w:val="Сетка таблицы112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1">
    <w:name w:val="Сетка таблицы113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1">
    <w:name w:val="Сетка таблицы114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1">
    <w:name w:val="Сетка таблицы122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1">
    <w:name w:val="Сетка таблицы111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1">
    <w:name w:val="Сетка таблицы112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1">
    <w:name w:val="Сетка таблицы113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
    <w:name w:val="Сетка таблицы115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1">
    <w:name w:val="Сетка таблицы123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1">
    <w:name w:val="Сетка таблицы111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1">
    <w:name w:val="Сетка таблицы121113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1">
    <w:name w:val="Сетка таблицы121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1">
    <w:name w:val="Сетка таблицы112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21">
    <w:name w:val="Сетка таблицы113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1">
    <w:name w:val="Сетка таблицы114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1">
    <w:name w:val="Сетка таблицы111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1">
    <w:name w:val="Сетка таблицы112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21">
    <w:name w:val="Сетка таблицы1131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21">
    <w:name w:val="Сетка таблицы1231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1">
    <w:name w:val="Сетка таблицы1212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116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1">
    <w:name w:val="Сетка таблицы124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1">
    <w:name w:val="Сетка таблицы111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1">
    <w:name w:val="Сетка таблицы112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1">
    <w:name w:val="Сетка таблицы1133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21">
    <w:name w:val="Сетка таблицы121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1">
    <w:name w:val="Сетка таблицы12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1">
    <w:name w:val="Сетка таблицы114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Сетка таблицы32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1">
    <w:name w:val="Сетка таблицы122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
    <w:name w:val="Сетка таблицы21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1">
    <w:name w:val="Сетка таблицы111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1">
    <w:name w:val="Сетка таблицы13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1">
    <w:name w:val="Сетка таблицы22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1">
    <w:name w:val="Сетка таблицы112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1">
    <w:name w:val="Сетка таблицы5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1">
    <w:name w:val="Сетка таблицы14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1">
    <w:name w:val="Сетка таблицы23121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1">
    <w:name w:val="Сетка таблицы113121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1">
    <w:name w:val="Сетка таблицы123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
    <w:name w:val="Сетка таблицы35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21">
    <w:name w:val="Сетка таблицы1251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1">
    <w:name w:val="Сетка таблицы1214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1">
    <w:name w:val="Сетка таблицы1211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1">
    <w:name w:val="Сетка таблицы115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1">
    <w:name w:val="Сетка таблицы1233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1">
    <w:name w:val="Сетка таблицы111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21">
    <w:name w:val="Сетка таблицы121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21">
    <w:name w:val="Сетка таблицы112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21">
    <w:name w:val="Сетка таблицы1132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21">
    <w:name w:val="Сетка таблицы114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1">
    <w:name w:val="Сетка таблицы32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122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1">
    <w:name w:val="Сетка таблицы21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1">
    <w:name w:val="Сетка таблицы111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1">
    <w:name w:val="Сетка таблицы13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1">
    <w:name w:val="Сетка таблицы22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21">
    <w:name w:val="Сетка таблицы112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1">
    <w:name w:val="Сетка таблицы5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1">
    <w:name w:val="Сетка таблицы14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1">
    <w:name w:val="Сетка таблицы23112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21">
    <w:name w:val="Сетка таблицы11311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1">
    <w:name w:val="Сетка таблицы126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1">
    <w:name w:val="Сетка таблицы111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1">
    <w:name w:val="Сетка таблицы112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21">
    <w:name w:val="Сетка таблицы1135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1">
    <w:name w:val="Сетка таблицы1192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Сетка таблицы111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1">
    <w:name w:val="Сетка таблицы1215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
    <w:name w:val="Сетка таблицы112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1">
    <w:name w:val="Сетка таблицы1136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1">
    <w:name w:val="Сетка таблицы114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1">
    <w:name w:val="Сетка таблицы111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1">
    <w:name w:val="Сетка таблицы112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1">
    <w:name w:val="Сетка таблицы1131411"/>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втяжка"/>
    <w:basedOn w:val="17"/>
    <w:next w:val="17"/>
    <w:rsid w:val="00DB2FED"/>
    <w:pPr>
      <w:tabs>
        <w:tab w:val="left" w:pos="567"/>
      </w:tabs>
      <w:spacing w:before="57"/>
      <w:ind w:left="567" w:hanging="567"/>
    </w:pPr>
  </w:style>
  <w:style w:type="table" w:customStyle="1" w:styleId="400">
    <w:name w:val="Сетка таблицы40"/>
    <w:basedOn w:val="a6"/>
    <w:next w:val="a8"/>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6"/>
    <w:next w:val="a8"/>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6"/>
    <w:next w:val="a8"/>
    <w:uiPriority w:val="39"/>
    <w:rsid w:val="00DB2FE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6"/>
    <w:next w:val="a8"/>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0"/>
    <w:basedOn w:val="a6"/>
    <w:uiPriority w:val="59"/>
    <w:rsid w:val="00DB2FE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6"/>
    <w:rsid w:val="00DB2FE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еразрешенное упоминание1"/>
    <w:basedOn w:val="a5"/>
    <w:uiPriority w:val="99"/>
    <w:semiHidden/>
    <w:unhideWhenUsed/>
    <w:rsid w:val="00A20046"/>
    <w:rPr>
      <w:color w:val="605E5C"/>
      <w:shd w:val="clear" w:color="auto" w:fill="E1DFDD"/>
    </w:rPr>
  </w:style>
  <w:style w:type="table" w:customStyle="1" w:styleId="600">
    <w:name w:val="Сетка таблицы60"/>
    <w:basedOn w:val="a6"/>
    <w:next w:val="a8"/>
    <w:uiPriority w:val="59"/>
    <w:rsid w:val="00416A3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Основной текст1"/>
    <w:basedOn w:val="a4"/>
    <w:rsid w:val="00143BEF"/>
    <w:pPr>
      <w:shd w:val="clear" w:color="auto" w:fill="FFFFFF"/>
      <w:spacing w:line="0" w:lineRule="atLeast"/>
    </w:pPr>
    <w:rPr>
      <w:rFonts w:ascii="Trebuchet MS" w:eastAsia="Trebuchet MS" w:hAnsi="Trebuchet MS" w:cs="Trebuchet MS"/>
      <w:sz w:val="19"/>
      <w:szCs w:val="19"/>
    </w:rPr>
  </w:style>
  <w:style w:type="character" w:customStyle="1" w:styleId="59">
    <w:name w:val="Основной текст (5)_"/>
    <w:basedOn w:val="a5"/>
    <w:link w:val="5a"/>
    <w:rsid w:val="00143BEF"/>
    <w:rPr>
      <w:rFonts w:ascii="Trebuchet MS" w:eastAsia="Trebuchet MS" w:hAnsi="Trebuchet MS" w:cs="Trebuchet MS"/>
      <w:spacing w:val="10"/>
      <w:sz w:val="18"/>
      <w:szCs w:val="18"/>
      <w:shd w:val="clear" w:color="auto" w:fill="FFFFFF"/>
    </w:rPr>
  </w:style>
  <w:style w:type="paragraph" w:customStyle="1" w:styleId="5a">
    <w:name w:val="Основной текст (5)"/>
    <w:basedOn w:val="a4"/>
    <w:link w:val="59"/>
    <w:rsid w:val="00143BEF"/>
    <w:pPr>
      <w:shd w:val="clear" w:color="auto" w:fill="FFFFFF"/>
      <w:spacing w:line="288" w:lineRule="exact"/>
    </w:pPr>
    <w:rPr>
      <w:rFonts w:ascii="Trebuchet MS" w:eastAsia="Trebuchet MS" w:hAnsi="Trebuchet MS" w:cs="Trebuchet MS"/>
      <w:spacing w:val="10"/>
      <w:sz w:val="18"/>
      <w:szCs w:val="18"/>
      <w:lang w:eastAsia="ko-KR"/>
    </w:rPr>
  </w:style>
  <w:style w:type="character" w:styleId="affffa">
    <w:name w:val="Subtle Emphasis"/>
    <w:basedOn w:val="a5"/>
    <w:uiPriority w:val="19"/>
    <w:qFormat/>
    <w:rsid w:val="00143BEF"/>
    <w:rPr>
      <w:i/>
      <w:iCs/>
      <w:color w:val="404040" w:themeColor="text1" w:themeTint="BF"/>
    </w:rPr>
  </w:style>
  <w:style w:type="character" w:customStyle="1" w:styleId="apple-converted-space">
    <w:name w:val="apple-converted-space"/>
    <w:basedOn w:val="a5"/>
    <w:rsid w:val="00143BEF"/>
  </w:style>
  <w:style w:type="character" w:styleId="affffb">
    <w:name w:val="Emphasis"/>
    <w:uiPriority w:val="20"/>
    <w:qFormat/>
    <w:rsid w:val="00143BEF"/>
    <w:rPr>
      <w:rFonts w:ascii="Times New Roman" w:hAnsi="Times New Roman" w:cs="Times New Roman" w:hint="default"/>
      <w:i/>
      <w:iCs/>
      <w:sz w:val="22"/>
    </w:rPr>
  </w:style>
  <w:style w:type="paragraph" w:customStyle="1" w:styleId="tehnormanonformat">
    <w:name w:val="tehnormanonformat"/>
    <w:basedOn w:val="a4"/>
    <w:rsid w:val="00143BEF"/>
    <w:pPr>
      <w:spacing w:before="100" w:beforeAutospacing="1" w:after="100" w:afterAutospacing="1"/>
    </w:pPr>
  </w:style>
  <w:style w:type="paragraph" w:customStyle="1" w:styleId="TableParagraph">
    <w:name w:val="Table Paragraph"/>
    <w:basedOn w:val="a4"/>
    <w:uiPriority w:val="1"/>
    <w:qFormat/>
    <w:rsid w:val="00143BEF"/>
    <w:pPr>
      <w:widowControl w:val="0"/>
      <w:spacing w:line="221" w:lineRule="exact"/>
      <w:ind w:left="100" w:right="105"/>
    </w:pPr>
    <w:rPr>
      <w:sz w:val="22"/>
      <w:szCs w:val="22"/>
      <w:lang w:val="en-US" w:eastAsia="en-US"/>
    </w:rPr>
  </w:style>
  <w:style w:type="paragraph" w:customStyle="1" w:styleId="affffc">
    <w:name w:val="Нормальный (таблица)"/>
    <w:basedOn w:val="a4"/>
    <w:next w:val="a4"/>
    <w:uiPriority w:val="99"/>
    <w:rsid w:val="00143BEF"/>
    <w:pPr>
      <w:widowControl w:val="0"/>
      <w:autoSpaceDE w:val="0"/>
      <w:autoSpaceDN w:val="0"/>
      <w:adjustRightInd w:val="0"/>
      <w:jc w:val="both"/>
    </w:pPr>
    <w:rPr>
      <w:rFonts w:ascii="Arial" w:eastAsiaTheme="minorEastAsia" w:hAnsi="Arial" w:cs="Arial"/>
    </w:rPr>
  </w:style>
  <w:style w:type="paragraph" w:customStyle="1" w:styleId="Standard">
    <w:name w:val="Standard"/>
    <w:rsid w:val="00143BEF"/>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affffd">
    <w:name w:val="Готовый"/>
    <w:basedOn w:val="Standard"/>
    <w:rsid w:val="00143BE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31a">
    <w:name w:val="Основной текст 31"/>
    <w:basedOn w:val="Standard"/>
    <w:rsid w:val="00143BEF"/>
    <w:pPr>
      <w:jc w:val="center"/>
    </w:pPr>
    <w:rPr>
      <w:rFonts w:ascii="Times New Roman" w:eastAsia="Times New Roman" w:hAnsi="Times New Roman" w:cs="Times New Roman"/>
      <w:b/>
      <w:color w:val="00000A"/>
      <w:szCs w:val="20"/>
    </w:rPr>
  </w:style>
  <w:style w:type="numbering" w:customStyle="1" w:styleId="WWOutlineListStyle6">
    <w:name w:val="WW_OutlineListStyle_6"/>
    <w:basedOn w:val="a7"/>
    <w:rsid w:val="00143BEF"/>
    <w:pPr>
      <w:numPr>
        <w:numId w:val="7"/>
      </w:numPr>
    </w:pPr>
  </w:style>
  <w:style w:type="character" w:styleId="affffe">
    <w:name w:val="Strong"/>
    <w:uiPriority w:val="22"/>
    <w:qFormat/>
    <w:rsid w:val="006407F4"/>
    <w:rPr>
      <w:b/>
      <w:bCs/>
    </w:rPr>
  </w:style>
  <w:style w:type="paragraph" w:customStyle="1" w:styleId="afffff">
    <w:name w:val="Пункт"/>
    <w:basedOn w:val="a4"/>
    <w:rsid w:val="000549D9"/>
    <w:pPr>
      <w:tabs>
        <w:tab w:val="num" w:pos="1134"/>
      </w:tabs>
      <w:ind w:left="1134" w:hanging="1134"/>
      <w:jc w:val="both"/>
    </w:pPr>
    <w:rPr>
      <w:szCs w:val="28"/>
    </w:rPr>
  </w:style>
  <w:style w:type="character" w:styleId="afffff0">
    <w:name w:val="annotation reference"/>
    <w:basedOn w:val="a5"/>
    <w:uiPriority w:val="99"/>
    <w:unhideWhenUsed/>
    <w:rsid w:val="00453AFB"/>
    <w:rPr>
      <w:sz w:val="16"/>
      <w:szCs w:val="16"/>
    </w:rPr>
  </w:style>
  <w:style w:type="paragraph" w:styleId="afffff1">
    <w:name w:val="annotation text"/>
    <w:basedOn w:val="a4"/>
    <w:link w:val="afffff2"/>
    <w:uiPriority w:val="99"/>
    <w:unhideWhenUsed/>
    <w:qFormat/>
    <w:rsid w:val="00453AFB"/>
    <w:pPr>
      <w:spacing w:after="160"/>
    </w:pPr>
    <w:rPr>
      <w:rFonts w:asciiTheme="minorHAnsi" w:eastAsiaTheme="minorEastAsia" w:hAnsiTheme="minorHAnsi" w:cstheme="minorBidi"/>
      <w:sz w:val="20"/>
      <w:szCs w:val="20"/>
      <w:lang w:eastAsia="ko-KR"/>
    </w:rPr>
  </w:style>
  <w:style w:type="character" w:customStyle="1" w:styleId="afffff2">
    <w:name w:val="Текст примечания Знак"/>
    <w:basedOn w:val="a5"/>
    <w:link w:val="afffff1"/>
    <w:uiPriority w:val="99"/>
    <w:rsid w:val="00453AFB"/>
    <w:rPr>
      <w:sz w:val="20"/>
      <w:szCs w:val="20"/>
    </w:rPr>
  </w:style>
  <w:style w:type="paragraph" w:styleId="afffff3">
    <w:name w:val="annotation subject"/>
    <w:basedOn w:val="afffff1"/>
    <w:next w:val="afffff1"/>
    <w:link w:val="afffff4"/>
    <w:uiPriority w:val="99"/>
    <w:unhideWhenUsed/>
    <w:rsid w:val="00453AFB"/>
    <w:rPr>
      <w:b/>
      <w:bCs/>
    </w:rPr>
  </w:style>
  <w:style w:type="character" w:customStyle="1" w:styleId="afffff4">
    <w:name w:val="Тема примечания Знак"/>
    <w:basedOn w:val="afffff2"/>
    <w:link w:val="afffff3"/>
    <w:uiPriority w:val="99"/>
    <w:rsid w:val="00453AFB"/>
    <w:rPr>
      <w:b/>
      <w:bCs/>
      <w:sz w:val="20"/>
      <w:szCs w:val="20"/>
    </w:rPr>
  </w:style>
  <w:style w:type="character" w:customStyle="1" w:styleId="2d">
    <w:name w:val="Неразрешенное упоминание2"/>
    <w:basedOn w:val="a5"/>
    <w:uiPriority w:val="99"/>
    <w:semiHidden/>
    <w:unhideWhenUsed/>
    <w:rsid w:val="001F0B92"/>
    <w:rPr>
      <w:color w:val="605E5C"/>
      <w:shd w:val="clear" w:color="auto" w:fill="E1DFDD"/>
    </w:rPr>
  </w:style>
  <w:style w:type="table" w:customStyle="1" w:styleId="417">
    <w:name w:val="Сетка таблицы417"/>
    <w:basedOn w:val="a6"/>
    <w:next w:val="a8"/>
    <w:uiPriority w:val="59"/>
    <w:rsid w:val="0052283A"/>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6"/>
    <w:next w:val="a8"/>
    <w:uiPriority w:val="39"/>
    <w:rsid w:val="0052283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4"/>
    <w:uiPriority w:val="99"/>
    <w:rsid w:val="00527B3B"/>
    <w:pPr>
      <w:widowControl w:val="0"/>
      <w:autoSpaceDE w:val="0"/>
      <w:autoSpaceDN w:val="0"/>
      <w:adjustRightInd w:val="0"/>
      <w:spacing w:line="435" w:lineRule="exact"/>
      <w:ind w:firstLine="1245"/>
      <w:jc w:val="both"/>
    </w:pPr>
  </w:style>
  <w:style w:type="paragraph" w:customStyle="1" w:styleId="afffff5">
    <w:name w:val="Стиль"/>
    <w:rsid w:val="00F370F5"/>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6">
    <w:name w:val="Базовый"/>
    <w:rsid w:val="00F370F5"/>
    <w:pPr>
      <w:suppressAutoHyphens/>
      <w:spacing w:after="200" w:line="276" w:lineRule="auto"/>
    </w:pPr>
    <w:rPr>
      <w:rFonts w:ascii="Times New Roman" w:eastAsia="Times New Roman" w:hAnsi="Times New Roman" w:cs="Times New Roman"/>
      <w:sz w:val="24"/>
      <w:szCs w:val="24"/>
      <w:lang w:eastAsia="ru-RU"/>
    </w:rPr>
  </w:style>
  <w:style w:type="numbering" w:customStyle="1" w:styleId="1f">
    <w:name w:val="Нет списка1"/>
    <w:next w:val="a7"/>
    <w:uiPriority w:val="99"/>
    <w:semiHidden/>
    <w:unhideWhenUsed/>
    <w:rsid w:val="00697689"/>
  </w:style>
  <w:style w:type="character" w:customStyle="1" w:styleId="WW8Num2z0">
    <w:name w:val="WW8Num2z0"/>
    <w:rsid w:val="00697689"/>
    <w:rPr>
      <w:b/>
    </w:rPr>
  </w:style>
  <w:style w:type="character" w:customStyle="1" w:styleId="WW8Num3z0">
    <w:name w:val="WW8Num3z0"/>
    <w:rsid w:val="00697689"/>
    <w:rPr>
      <w:b/>
      <w:u w:val="single"/>
    </w:rPr>
  </w:style>
  <w:style w:type="character" w:customStyle="1" w:styleId="Absatz-Standardschriftart">
    <w:name w:val="Absatz-Standardschriftart"/>
    <w:rsid w:val="00697689"/>
  </w:style>
  <w:style w:type="character" w:customStyle="1" w:styleId="WW-Absatz-Standardschriftart">
    <w:name w:val="WW-Absatz-Standardschriftart"/>
    <w:rsid w:val="00697689"/>
  </w:style>
  <w:style w:type="character" w:customStyle="1" w:styleId="WW-Absatz-Standardschriftart1">
    <w:name w:val="WW-Absatz-Standardschriftart1"/>
    <w:rsid w:val="00697689"/>
  </w:style>
  <w:style w:type="character" w:customStyle="1" w:styleId="WW-Absatz-Standardschriftart11">
    <w:name w:val="WW-Absatz-Standardschriftart11"/>
    <w:rsid w:val="00697689"/>
  </w:style>
  <w:style w:type="character" w:customStyle="1" w:styleId="WW-Absatz-Standardschriftart111">
    <w:name w:val="WW-Absatz-Standardschriftart111"/>
    <w:rsid w:val="00697689"/>
  </w:style>
  <w:style w:type="character" w:customStyle="1" w:styleId="WW8Num5z0">
    <w:name w:val="WW8Num5z0"/>
    <w:rsid w:val="00697689"/>
    <w:rPr>
      <w:rFonts w:ascii="Symbol" w:hAnsi="Symbol"/>
    </w:rPr>
  </w:style>
  <w:style w:type="character" w:customStyle="1" w:styleId="WW8Num5z1">
    <w:name w:val="WW8Num5z1"/>
    <w:rsid w:val="00697689"/>
    <w:rPr>
      <w:rFonts w:ascii="Courier New" w:hAnsi="Courier New"/>
    </w:rPr>
  </w:style>
  <w:style w:type="character" w:customStyle="1" w:styleId="WW8Num5z4">
    <w:name w:val="WW8Num5z4"/>
    <w:rsid w:val="00697689"/>
    <w:rPr>
      <w:rFonts w:ascii="Courier New" w:hAnsi="Courier New" w:cs="Courier New"/>
    </w:rPr>
  </w:style>
  <w:style w:type="character" w:customStyle="1" w:styleId="WW8Num5z5">
    <w:name w:val="WW8Num5z5"/>
    <w:rsid w:val="00697689"/>
    <w:rPr>
      <w:rFonts w:ascii="Wingdings" w:hAnsi="Wingdings"/>
    </w:rPr>
  </w:style>
  <w:style w:type="character" w:customStyle="1" w:styleId="WW8Num6z0">
    <w:name w:val="WW8Num6z0"/>
    <w:rsid w:val="00697689"/>
    <w:rPr>
      <w:rFonts w:ascii="Symbol" w:hAnsi="Symbol"/>
    </w:rPr>
  </w:style>
  <w:style w:type="character" w:customStyle="1" w:styleId="WW8Num6z1">
    <w:name w:val="WW8Num6z1"/>
    <w:rsid w:val="00697689"/>
    <w:rPr>
      <w:rFonts w:ascii="Courier New" w:hAnsi="Courier New" w:cs="Courier New"/>
    </w:rPr>
  </w:style>
  <w:style w:type="character" w:customStyle="1" w:styleId="WW8Num6z2">
    <w:name w:val="WW8Num6z2"/>
    <w:rsid w:val="00697689"/>
    <w:rPr>
      <w:rFonts w:ascii="Wingdings" w:hAnsi="Wingdings"/>
    </w:rPr>
  </w:style>
  <w:style w:type="character" w:customStyle="1" w:styleId="WW8Num7z0">
    <w:name w:val="WW8Num7z0"/>
    <w:rsid w:val="00697689"/>
    <w:rPr>
      <w:b/>
    </w:rPr>
  </w:style>
  <w:style w:type="character" w:customStyle="1" w:styleId="WW8Num8z0">
    <w:name w:val="WW8Num8z0"/>
    <w:rsid w:val="00697689"/>
    <w:rPr>
      <w:rFonts w:ascii="Symbol" w:hAnsi="Symbol"/>
    </w:rPr>
  </w:style>
  <w:style w:type="character" w:customStyle="1" w:styleId="WW8Num8z1">
    <w:name w:val="WW8Num8z1"/>
    <w:rsid w:val="00697689"/>
    <w:rPr>
      <w:rFonts w:ascii="Courier New" w:hAnsi="Courier New" w:cs="Courier New"/>
    </w:rPr>
  </w:style>
  <w:style w:type="character" w:customStyle="1" w:styleId="WW8Num8z5">
    <w:name w:val="WW8Num8z5"/>
    <w:rsid w:val="00697689"/>
    <w:rPr>
      <w:rFonts w:ascii="Wingdings" w:hAnsi="Wingdings"/>
    </w:rPr>
  </w:style>
  <w:style w:type="character" w:customStyle="1" w:styleId="WW-">
    <w:name w:val="WW-Основной шрифт абзаца"/>
    <w:rsid w:val="00697689"/>
  </w:style>
  <w:style w:type="character" w:customStyle="1" w:styleId="afffff7">
    <w:name w:val="Символ нумерации"/>
    <w:rsid w:val="00697689"/>
  </w:style>
  <w:style w:type="paragraph" w:styleId="afffff8">
    <w:name w:val="List"/>
    <w:basedOn w:val="af6"/>
    <w:semiHidden/>
    <w:rsid w:val="00697689"/>
    <w:pPr>
      <w:suppressAutoHyphens/>
      <w:jc w:val="left"/>
    </w:pPr>
    <w:rPr>
      <w:rFonts w:ascii="Arial" w:hAnsi="Arial" w:cs="Tahoma"/>
      <w:szCs w:val="24"/>
      <w:lang w:eastAsia="ar-SA"/>
    </w:rPr>
  </w:style>
  <w:style w:type="paragraph" w:customStyle="1" w:styleId="1f0">
    <w:name w:val="Название1"/>
    <w:basedOn w:val="a4"/>
    <w:rsid w:val="00697689"/>
    <w:pPr>
      <w:suppressLineNumbers/>
      <w:suppressAutoHyphens/>
      <w:spacing w:before="120" w:after="120"/>
    </w:pPr>
    <w:rPr>
      <w:rFonts w:ascii="Arial" w:hAnsi="Arial" w:cs="Tahoma"/>
      <w:i/>
      <w:iCs/>
      <w:sz w:val="20"/>
      <w:lang w:eastAsia="ar-SA"/>
    </w:rPr>
  </w:style>
  <w:style w:type="paragraph" w:customStyle="1" w:styleId="1f1">
    <w:name w:val="Указатель1"/>
    <w:basedOn w:val="a4"/>
    <w:rsid w:val="00697689"/>
    <w:pPr>
      <w:suppressLineNumbers/>
      <w:suppressAutoHyphens/>
    </w:pPr>
    <w:rPr>
      <w:rFonts w:ascii="Arial" w:hAnsi="Arial" w:cs="Tahoma"/>
      <w:lang w:eastAsia="ar-SA"/>
    </w:rPr>
  </w:style>
  <w:style w:type="paragraph" w:customStyle="1" w:styleId="WW-0">
    <w:name w:val="WW-Текст выноски"/>
    <w:basedOn w:val="a4"/>
    <w:rsid w:val="00697689"/>
    <w:pPr>
      <w:suppressAutoHyphens/>
    </w:pPr>
    <w:rPr>
      <w:rFonts w:ascii="Tahoma" w:hAnsi="Tahoma" w:cs="Tahoma"/>
      <w:sz w:val="16"/>
      <w:szCs w:val="16"/>
      <w:lang w:eastAsia="ar-SA"/>
    </w:rPr>
  </w:style>
  <w:style w:type="paragraph" w:customStyle="1" w:styleId="afffff9">
    <w:name w:val="Содержимое врезки"/>
    <w:basedOn w:val="af6"/>
    <w:rsid w:val="00697689"/>
    <w:pPr>
      <w:suppressAutoHyphens/>
      <w:jc w:val="left"/>
    </w:pPr>
    <w:rPr>
      <w:szCs w:val="24"/>
      <w:lang w:eastAsia="ar-SA"/>
    </w:rPr>
  </w:style>
  <w:style w:type="paragraph" w:customStyle="1" w:styleId="afffffa">
    <w:name w:val="Горизонтальная линия"/>
    <w:basedOn w:val="a4"/>
    <w:next w:val="af6"/>
    <w:rsid w:val="00697689"/>
    <w:pPr>
      <w:suppressLineNumbers/>
      <w:pBdr>
        <w:bottom w:val="double" w:sz="1" w:space="0" w:color="808080"/>
      </w:pBdr>
      <w:suppressAutoHyphens/>
      <w:spacing w:after="283"/>
    </w:pPr>
    <w:rPr>
      <w:sz w:val="12"/>
      <w:szCs w:val="12"/>
      <w:lang w:eastAsia="ar-SA"/>
    </w:rPr>
  </w:style>
  <w:style w:type="character" w:customStyle="1" w:styleId="normaltextrun1">
    <w:name w:val="normaltextrun1"/>
    <w:uiPriority w:val="99"/>
    <w:rsid w:val="00697689"/>
  </w:style>
  <w:style w:type="table" w:customStyle="1" w:styleId="TableStyle0">
    <w:name w:val="TableStyle0"/>
    <w:rsid w:val="00956F4C"/>
    <w:pPr>
      <w:spacing w:after="0" w:line="240" w:lineRule="auto"/>
    </w:pPr>
    <w:rPr>
      <w:rFonts w:ascii="Arial" w:hAnsi="Arial"/>
      <w:sz w:val="16"/>
      <w:lang w:eastAsia="ru-RU"/>
    </w:rPr>
    <w:tblPr>
      <w:tblCellMar>
        <w:top w:w="0" w:type="dxa"/>
        <w:left w:w="0" w:type="dxa"/>
        <w:bottom w:w="0" w:type="dxa"/>
        <w:right w:w="0" w:type="dxa"/>
      </w:tblCellMar>
    </w:tblPr>
  </w:style>
  <w:style w:type="paragraph" w:customStyle="1" w:styleId="1CStyle16">
    <w:name w:val="1CStyle16"/>
    <w:rsid w:val="00956F4C"/>
    <w:rPr>
      <w:rFonts w:ascii="Arial" w:hAnsi="Arial"/>
      <w:b/>
      <w:sz w:val="18"/>
      <w:lang w:eastAsia="ru-RU"/>
    </w:rPr>
  </w:style>
  <w:style w:type="paragraph" w:customStyle="1" w:styleId="1CStyle15">
    <w:name w:val="1CStyle15"/>
    <w:rsid w:val="00956F4C"/>
    <w:rPr>
      <w:rFonts w:ascii="Arial" w:hAnsi="Arial"/>
      <w:b/>
      <w:sz w:val="20"/>
      <w:lang w:eastAsia="ru-RU"/>
    </w:rPr>
  </w:style>
  <w:style w:type="paragraph" w:customStyle="1" w:styleId="1CStyle17">
    <w:name w:val="1CStyle17"/>
    <w:rsid w:val="00956F4C"/>
    <w:rPr>
      <w:rFonts w:ascii="Arial" w:hAnsi="Arial"/>
      <w:b/>
      <w:sz w:val="20"/>
      <w:lang w:eastAsia="ru-RU"/>
    </w:rPr>
  </w:style>
  <w:style w:type="paragraph" w:customStyle="1" w:styleId="1CStyle19">
    <w:name w:val="1CStyle19"/>
    <w:rsid w:val="00956F4C"/>
    <w:rPr>
      <w:rFonts w:ascii="Arial" w:hAnsi="Arial"/>
      <w:b/>
      <w:sz w:val="18"/>
      <w:lang w:eastAsia="ru-RU"/>
    </w:rPr>
  </w:style>
  <w:style w:type="paragraph" w:customStyle="1" w:styleId="1CStyle22">
    <w:name w:val="1CStyle22"/>
    <w:rsid w:val="00956F4C"/>
    <w:rPr>
      <w:rFonts w:ascii="Arial" w:hAnsi="Arial"/>
      <w:b/>
      <w:sz w:val="18"/>
      <w:lang w:eastAsia="ru-RU"/>
    </w:rPr>
  </w:style>
  <w:style w:type="paragraph" w:customStyle="1" w:styleId="1CStyle20">
    <w:name w:val="1CStyle20"/>
    <w:rsid w:val="00956F4C"/>
    <w:pPr>
      <w:jc w:val="right"/>
    </w:pPr>
    <w:rPr>
      <w:rFonts w:ascii="Arial" w:hAnsi="Arial"/>
      <w:b/>
      <w:sz w:val="18"/>
      <w:lang w:eastAsia="ru-RU"/>
    </w:rPr>
  </w:style>
  <w:style w:type="paragraph" w:customStyle="1" w:styleId="1CStyle21">
    <w:name w:val="1CStyle21"/>
    <w:rsid w:val="00956F4C"/>
    <w:pPr>
      <w:jc w:val="right"/>
    </w:pPr>
    <w:rPr>
      <w:rFonts w:ascii="Arial" w:hAnsi="Arial"/>
      <w:sz w:val="14"/>
      <w:lang w:eastAsia="ru-RU"/>
    </w:rPr>
  </w:style>
  <w:style w:type="paragraph" w:customStyle="1" w:styleId="1CStyle0">
    <w:name w:val="1CStyle0"/>
    <w:rsid w:val="00956F4C"/>
    <w:rPr>
      <w:rFonts w:ascii="Arial" w:hAnsi="Arial"/>
      <w:sz w:val="18"/>
      <w:lang w:eastAsia="ru-RU"/>
    </w:rPr>
  </w:style>
  <w:style w:type="paragraph" w:customStyle="1" w:styleId="1CStyle-1">
    <w:name w:val="1CStyle-1"/>
    <w:rsid w:val="00956F4C"/>
    <w:rPr>
      <w:rFonts w:ascii="Arial" w:hAnsi="Arial"/>
      <w:b/>
      <w:sz w:val="28"/>
      <w:lang w:eastAsia="ru-RU"/>
    </w:rPr>
  </w:style>
  <w:style w:type="paragraph" w:customStyle="1" w:styleId="1CStyle10">
    <w:name w:val="1CStyle10"/>
    <w:rsid w:val="00956F4C"/>
    <w:pPr>
      <w:jc w:val="right"/>
    </w:pPr>
    <w:rPr>
      <w:rFonts w:ascii="Arial" w:hAnsi="Arial"/>
      <w:b/>
      <w:sz w:val="18"/>
      <w:lang w:eastAsia="ru-RU"/>
    </w:rPr>
  </w:style>
  <w:style w:type="paragraph" w:customStyle="1" w:styleId="1CStyle5">
    <w:name w:val="1CStyle5"/>
    <w:rsid w:val="00956F4C"/>
    <w:pPr>
      <w:jc w:val="center"/>
    </w:pPr>
    <w:rPr>
      <w:lang w:eastAsia="ru-RU"/>
    </w:rPr>
  </w:style>
  <w:style w:type="paragraph" w:customStyle="1" w:styleId="1CStyle2">
    <w:name w:val="1CStyle2"/>
    <w:rsid w:val="00956F4C"/>
    <w:pPr>
      <w:jc w:val="center"/>
    </w:pPr>
    <w:rPr>
      <w:rFonts w:ascii="Arial" w:hAnsi="Arial"/>
      <w:b/>
      <w:sz w:val="18"/>
      <w:lang w:eastAsia="ru-RU"/>
    </w:rPr>
  </w:style>
  <w:style w:type="paragraph" w:customStyle="1" w:styleId="1CStyle3">
    <w:name w:val="1CStyle3"/>
    <w:rsid w:val="00956F4C"/>
    <w:pPr>
      <w:jc w:val="center"/>
    </w:pPr>
    <w:rPr>
      <w:rFonts w:ascii="Arial" w:hAnsi="Arial"/>
      <w:b/>
      <w:sz w:val="18"/>
      <w:lang w:eastAsia="ru-RU"/>
    </w:rPr>
  </w:style>
  <w:style w:type="paragraph" w:customStyle="1" w:styleId="1CStyle4">
    <w:name w:val="1CStyle4"/>
    <w:rsid w:val="00956F4C"/>
    <w:pPr>
      <w:jc w:val="center"/>
    </w:pPr>
    <w:rPr>
      <w:rFonts w:ascii="Arial" w:hAnsi="Arial"/>
      <w:b/>
      <w:sz w:val="18"/>
      <w:lang w:eastAsia="ru-RU"/>
    </w:rPr>
  </w:style>
  <w:style w:type="paragraph" w:customStyle="1" w:styleId="1CStyle18">
    <w:name w:val="1CStyle18"/>
    <w:rsid w:val="00956F4C"/>
    <w:rPr>
      <w:lang w:eastAsia="ru-RU"/>
    </w:rPr>
  </w:style>
  <w:style w:type="paragraph" w:customStyle="1" w:styleId="1CStyle23">
    <w:name w:val="1CStyle23"/>
    <w:rsid w:val="00956F4C"/>
    <w:pPr>
      <w:jc w:val="center"/>
    </w:pPr>
    <w:rPr>
      <w:lang w:eastAsia="ru-RU"/>
    </w:rPr>
  </w:style>
  <w:style w:type="paragraph" w:customStyle="1" w:styleId="1CStyle1">
    <w:name w:val="1CStyle1"/>
    <w:rsid w:val="00956F4C"/>
    <w:rPr>
      <w:rFonts w:ascii="Arial" w:hAnsi="Arial"/>
      <w:b/>
      <w:sz w:val="18"/>
      <w:lang w:eastAsia="ru-RU"/>
    </w:rPr>
  </w:style>
  <w:style w:type="paragraph" w:customStyle="1" w:styleId="1CStyle6">
    <w:name w:val="1CStyle6"/>
    <w:rsid w:val="00956F4C"/>
    <w:rPr>
      <w:lang w:eastAsia="ru-RU"/>
    </w:rPr>
  </w:style>
  <w:style w:type="paragraph" w:customStyle="1" w:styleId="1CStyle13">
    <w:name w:val="1CStyle13"/>
    <w:rsid w:val="00956F4C"/>
    <w:rPr>
      <w:rFonts w:ascii="Arial" w:hAnsi="Arial"/>
      <w:sz w:val="18"/>
      <w:lang w:eastAsia="ru-RU"/>
    </w:rPr>
  </w:style>
  <w:style w:type="paragraph" w:customStyle="1" w:styleId="1CStyle14">
    <w:name w:val="1CStyle14"/>
    <w:rsid w:val="00956F4C"/>
    <w:rPr>
      <w:rFonts w:ascii="Arial" w:hAnsi="Arial"/>
      <w:sz w:val="18"/>
      <w:lang w:eastAsia="ru-RU"/>
    </w:rPr>
  </w:style>
  <w:style w:type="paragraph" w:customStyle="1" w:styleId="1CStyle7">
    <w:name w:val="1CStyle7"/>
    <w:rsid w:val="00956F4C"/>
    <w:pPr>
      <w:jc w:val="right"/>
    </w:pPr>
    <w:rPr>
      <w:lang w:eastAsia="ru-RU"/>
    </w:rPr>
  </w:style>
  <w:style w:type="paragraph" w:customStyle="1" w:styleId="1CStyle8">
    <w:name w:val="1CStyle8"/>
    <w:rsid w:val="00956F4C"/>
    <w:pPr>
      <w:jc w:val="right"/>
    </w:pPr>
    <w:rPr>
      <w:lang w:eastAsia="ru-RU"/>
    </w:rPr>
  </w:style>
  <w:style w:type="paragraph" w:customStyle="1" w:styleId="1CStyle9">
    <w:name w:val="1CStyle9"/>
    <w:rsid w:val="00956F4C"/>
    <w:pPr>
      <w:jc w:val="right"/>
    </w:pPr>
    <w:rPr>
      <w:lang w:eastAsia="ru-RU"/>
    </w:rPr>
  </w:style>
  <w:style w:type="paragraph" w:customStyle="1" w:styleId="1CStyle12">
    <w:name w:val="1CStyle12"/>
    <w:rsid w:val="00956F4C"/>
    <w:pPr>
      <w:jc w:val="right"/>
    </w:pPr>
    <w:rPr>
      <w:rFonts w:ascii="Arial" w:hAnsi="Arial"/>
      <w:b/>
      <w:sz w:val="18"/>
      <w:lang w:eastAsia="ru-RU"/>
    </w:rPr>
  </w:style>
  <w:style w:type="paragraph" w:customStyle="1" w:styleId="1CStyle11">
    <w:name w:val="1CStyle11"/>
    <w:rsid w:val="00956F4C"/>
    <w:pPr>
      <w:jc w:val="right"/>
    </w:pPr>
    <w:rPr>
      <w:rFonts w:ascii="Arial" w:hAnsi="Arial"/>
      <w:b/>
      <w:sz w:val="18"/>
      <w:lang w:eastAsia="ru-RU"/>
    </w:rPr>
  </w:style>
  <w:style w:type="numbering" w:customStyle="1" w:styleId="2e">
    <w:name w:val="Нет списка2"/>
    <w:next w:val="a7"/>
    <w:uiPriority w:val="99"/>
    <w:semiHidden/>
    <w:unhideWhenUsed/>
    <w:rsid w:val="00CD38E0"/>
  </w:style>
  <w:style w:type="table" w:customStyle="1" w:styleId="67">
    <w:name w:val="Сетка таблицы67"/>
    <w:basedOn w:val="a6"/>
    <w:next w:val="a8"/>
    <w:uiPriority w:val="59"/>
    <w:rsid w:val="00CD38E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b">
    <w:name w:val="текст сноски"/>
    <w:basedOn w:val="a4"/>
    <w:rsid w:val="005F05FC"/>
    <w:pPr>
      <w:widowControl w:val="0"/>
    </w:pPr>
    <w:rPr>
      <w:rFonts w:ascii="Gelvetsky 12pt" w:hAnsi="Gelvetsky 12pt"/>
      <w:lang w:val="en-US"/>
    </w:rPr>
  </w:style>
  <w:style w:type="paragraph" w:customStyle="1" w:styleId="afffffc">
    <w:name w:val="Буквенный список"/>
    <w:qFormat/>
    <w:rsid w:val="006F37D1"/>
    <w:pPr>
      <w:widowControl w:val="0"/>
      <w:tabs>
        <w:tab w:val="left" w:pos="-29536"/>
      </w:tabs>
      <w:suppressAutoHyphens/>
      <w:spacing w:after="200" w:line="276" w:lineRule="auto"/>
      <w:ind w:left="360" w:hanging="360"/>
    </w:pPr>
    <w:rPr>
      <w:rFonts w:ascii="Calibri" w:eastAsia="Calibri" w:hAnsi="Calibri" w:cs="Times New Roman"/>
      <w:color w:val="000000"/>
      <w:kern w:val="2"/>
      <w:lang w:val="en-US" w:eastAsia="zh-CN"/>
    </w:rPr>
  </w:style>
  <w:style w:type="paragraph" w:customStyle="1" w:styleId="ConsNonformat">
    <w:name w:val="ConsNonformat"/>
    <w:rsid w:val="006F37D1"/>
    <w:pPr>
      <w:widowControl w:val="0"/>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western">
    <w:name w:val="western"/>
    <w:basedOn w:val="a4"/>
    <w:rsid w:val="006F37D1"/>
    <w:pPr>
      <w:spacing w:before="100" w:beforeAutospacing="1" w:after="100" w:afterAutospacing="1"/>
    </w:pPr>
  </w:style>
  <w:style w:type="paragraph" w:customStyle="1" w:styleId="afffffd">
    <w:name w:val="Прижатый влево"/>
    <w:basedOn w:val="a4"/>
    <w:next w:val="a4"/>
    <w:uiPriority w:val="99"/>
    <w:rsid w:val="006F37D1"/>
    <w:pPr>
      <w:widowControl w:val="0"/>
      <w:autoSpaceDE w:val="0"/>
      <w:autoSpaceDN w:val="0"/>
      <w:adjustRightInd w:val="0"/>
    </w:pPr>
    <w:rPr>
      <w:rFonts w:ascii="Arial" w:hAnsi="Arial" w:cs="Arial"/>
    </w:rPr>
  </w:style>
  <w:style w:type="paragraph" w:styleId="afffffe">
    <w:name w:val="endnote text"/>
    <w:basedOn w:val="a4"/>
    <w:link w:val="affffff"/>
    <w:uiPriority w:val="99"/>
    <w:semiHidden/>
    <w:unhideWhenUsed/>
    <w:rsid w:val="006F37D1"/>
    <w:rPr>
      <w:sz w:val="20"/>
      <w:szCs w:val="20"/>
    </w:rPr>
  </w:style>
  <w:style w:type="character" w:customStyle="1" w:styleId="affffff">
    <w:name w:val="Текст концевой сноски Знак"/>
    <w:basedOn w:val="a5"/>
    <w:link w:val="afffffe"/>
    <w:uiPriority w:val="99"/>
    <w:semiHidden/>
    <w:rsid w:val="006F37D1"/>
    <w:rPr>
      <w:rFonts w:ascii="Times New Roman" w:eastAsia="Times New Roman" w:hAnsi="Times New Roman" w:cs="Times New Roman"/>
      <w:sz w:val="20"/>
      <w:szCs w:val="20"/>
      <w:lang w:eastAsia="ru-RU"/>
    </w:rPr>
  </w:style>
  <w:style w:type="character" w:styleId="affffff0">
    <w:name w:val="endnote reference"/>
    <w:uiPriority w:val="99"/>
    <w:semiHidden/>
    <w:unhideWhenUsed/>
    <w:rsid w:val="006F37D1"/>
    <w:rPr>
      <w:vertAlign w:val="superscript"/>
    </w:rPr>
  </w:style>
  <w:style w:type="paragraph" w:customStyle="1" w:styleId="ConsPlusTitle">
    <w:name w:val="ConsPlusTitle"/>
    <w:rsid w:val="006F37D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paragraph">
    <w:name w:val="paragraph"/>
    <w:basedOn w:val="a4"/>
    <w:uiPriority w:val="99"/>
    <w:rsid w:val="006F37D1"/>
  </w:style>
  <w:style w:type="character" w:customStyle="1" w:styleId="spellingerror">
    <w:name w:val="spellingerror"/>
    <w:uiPriority w:val="99"/>
    <w:rsid w:val="006F37D1"/>
  </w:style>
  <w:style w:type="character" w:customStyle="1" w:styleId="1f2">
    <w:name w:val="Заголовок №1_"/>
    <w:link w:val="1f3"/>
    <w:rsid w:val="006F37D1"/>
    <w:rPr>
      <w:rFonts w:ascii="Times New Roman" w:eastAsia="Times New Roman" w:hAnsi="Times New Roman"/>
      <w:sz w:val="21"/>
      <w:szCs w:val="21"/>
      <w:shd w:val="clear" w:color="auto" w:fill="FFFFFF"/>
    </w:rPr>
  </w:style>
  <w:style w:type="character" w:customStyle="1" w:styleId="affffff1">
    <w:name w:val="Основной текст + Полужирный"/>
    <w:rsid w:val="006F37D1"/>
    <w:rPr>
      <w:rFonts w:ascii="Times New Roman" w:eastAsia="Times New Roman" w:hAnsi="Times New Roman" w:cs="Times New Roman"/>
      <w:b/>
      <w:bCs/>
      <w:i w:val="0"/>
      <w:iCs w:val="0"/>
      <w:smallCaps w:val="0"/>
      <w:strike w:val="0"/>
      <w:spacing w:val="0"/>
      <w:sz w:val="21"/>
      <w:szCs w:val="21"/>
    </w:rPr>
  </w:style>
  <w:style w:type="character" w:customStyle="1" w:styleId="3f3">
    <w:name w:val="Основной текст (3)_"/>
    <w:link w:val="3f4"/>
    <w:rsid w:val="006F37D1"/>
    <w:rPr>
      <w:rFonts w:ascii="Times New Roman" w:eastAsia="Times New Roman" w:hAnsi="Times New Roman"/>
      <w:shd w:val="clear" w:color="auto" w:fill="FFFFFF"/>
    </w:rPr>
  </w:style>
  <w:style w:type="character" w:customStyle="1" w:styleId="10pt">
    <w:name w:val="Основной текст + 10 pt"/>
    <w:rsid w:val="006F37D1"/>
    <w:rPr>
      <w:rFonts w:ascii="Times New Roman" w:eastAsia="Times New Roman" w:hAnsi="Times New Roman" w:cs="Times New Roman"/>
      <w:b w:val="0"/>
      <w:bCs w:val="0"/>
      <w:i w:val="0"/>
      <w:iCs w:val="0"/>
      <w:smallCaps w:val="0"/>
      <w:strike w:val="0"/>
      <w:spacing w:val="0"/>
      <w:sz w:val="20"/>
      <w:szCs w:val="20"/>
    </w:rPr>
  </w:style>
  <w:style w:type="character" w:customStyle="1" w:styleId="3105pt">
    <w:name w:val="Основной текст (3) + 10;5 pt"/>
    <w:rsid w:val="006F37D1"/>
    <w:rPr>
      <w:rFonts w:ascii="Times New Roman" w:eastAsia="Times New Roman" w:hAnsi="Times New Roman" w:cs="Times New Roman"/>
      <w:b w:val="0"/>
      <w:bCs w:val="0"/>
      <w:i w:val="0"/>
      <w:iCs w:val="0"/>
      <w:smallCaps w:val="0"/>
      <w:strike w:val="0"/>
      <w:spacing w:val="0"/>
      <w:sz w:val="21"/>
      <w:szCs w:val="21"/>
    </w:rPr>
  </w:style>
  <w:style w:type="paragraph" w:customStyle="1" w:styleId="1f3">
    <w:name w:val="Заголовок №1"/>
    <w:basedOn w:val="a4"/>
    <w:link w:val="1f2"/>
    <w:rsid w:val="006F37D1"/>
    <w:pPr>
      <w:shd w:val="clear" w:color="auto" w:fill="FFFFFF"/>
      <w:spacing w:line="269" w:lineRule="exact"/>
      <w:jc w:val="right"/>
      <w:outlineLvl w:val="0"/>
    </w:pPr>
    <w:rPr>
      <w:rFonts w:cstheme="minorBidi"/>
      <w:sz w:val="21"/>
      <w:szCs w:val="21"/>
      <w:lang w:eastAsia="ko-KR"/>
    </w:rPr>
  </w:style>
  <w:style w:type="paragraph" w:customStyle="1" w:styleId="3f5">
    <w:name w:val="Основной текст3"/>
    <w:basedOn w:val="a4"/>
    <w:rsid w:val="006F37D1"/>
    <w:pPr>
      <w:shd w:val="clear" w:color="auto" w:fill="FFFFFF"/>
      <w:spacing w:after="180" w:line="283" w:lineRule="exact"/>
      <w:ind w:hanging="360"/>
      <w:jc w:val="right"/>
    </w:pPr>
    <w:rPr>
      <w:sz w:val="21"/>
      <w:szCs w:val="21"/>
      <w:lang w:eastAsia="ko-KR"/>
    </w:rPr>
  </w:style>
  <w:style w:type="paragraph" w:customStyle="1" w:styleId="3f4">
    <w:name w:val="Основной текст (3)"/>
    <w:basedOn w:val="a4"/>
    <w:link w:val="3f3"/>
    <w:rsid w:val="006F37D1"/>
    <w:pPr>
      <w:shd w:val="clear" w:color="auto" w:fill="FFFFFF"/>
      <w:spacing w:before="300" w:after="180" w:line="269" w:lineRule="exact"/>
      <w:jc w:val="both"/>
    </w:pPr>
    <w:rPr>
      <w:rFonts w:cstheme="minorBidi"/>
      <w:sz w:val="22"/>
      <w:szCs w:val="22"/>
      <w:lang w:eastAsia="ko-KR"/>
    </w:rPr>
  </w:style>
  <w:style w:type="character" w:customStyle="1" w:styleId="noneditable-number">
    <w:name w:val="noneditable-number"/>
    <w:rsid w:val="006F37D1"/>
  </w:style>
  <w:style w:type="paragraph" w:customStyle="1" w:styleId="Western0">
    <w:name w:val="Western"/>
    <w:basedOn w:val="a4"/>
    <w:rsid w:val="006F37D1"/>
    <w:pPr>
      <w:spacing w:before="100" w:after="100"/>
    </w:pPr>
  </w:style>
  <w:style w:type="paragraph" w:customStyle="1" w:styleId="S11">
    <w:name w:val="S_1"/>
    <w:basedOn w:val="a4"/>
    <w:rsid w:val="006F37D1"/>
    <w:pPr>
      <w:spacing w:before="100" w:after="100"/>
    </w:pPr>
  </w:style>
  <w:style w:type="paragraph" w:customStyle="1" w:styleId="Paragraph0">
    <w:name w:val="Paragraph"/>
    <w:basedOn w:val="a4"/>
    <w:uiPriority w:val="99"/>
    <w:rsid w:val="006F37D1"/>
  </w:style>
  <w:style w:type="character" w:customStyle="1" w:styleId="Spellingerror0">
    <w:name w:val="Spellingerror"/>
    <w:uiPriority w:val="99"/>
    <w:rsid w:val="006F37D1"/>
    <w:rPr>
      <w:rFonts w:hint="default"/>
    </w:rPr>
  </w:style>
  <w:style w:type="character" w:customStyle="1" w:styleId="Normaltextrun10">
    <w:name w:val="Normaltextrun1"/>
    <w:uiPriority w:val="99"/>
    <w:rsid w:val="006F37D1"/>
    <w:rPr>
      <w:rFonts w:hint="default"/>
    </w:rPr>
  </w:style>
  <w:style w:type="character" w:customStyle="1" w:styleId="S40">
    <w:name w:val="S4"/>
    <w:uiPriority w:val="99"/>
    <w:rsid w:val="006F37D1"/>
    <w:rPr>
      <w:rFonts w:hint="default"/>
    </w:rPr>
  </w:style>
  <w:style w:type="character" w:customStyle="1" w:styleId="Heading1Char">
    <w:name w:val="Heading 1 Char"/>
    <w:uiPriority w:val="9"/>
    <w:rsid w:val="006F37D1"/>
    <w:rPr>
      <w:rFonts w:cs="Times New Roman" w:hint="default"/>
      <w:b/>
      <w:bCs/>
      <w:color w:val="2F5395"/>
      <w:sz w:val="28"/>
      <w:szCs w:val="28"/>
    </w:rPr>
  </w:style>
  <w:style w:type="character" w:customStyle="1" w:styleId="Heading2Char">
    <w:name w:val="Heading 2 Char"/>
    <w:uiPriority w:val="9"/>
    <w:rsid w:val="006F37D1"/>
    <w:rPr>
      <w:rFonts w:cs="Times New Roman" w:hint="default"/>
      <w:b/>
      <w:bCs/>
      <w:color w:val="4472C4"/>
      <w:sz w:val="26"/>
      <w:szCs w:val="26"/>
    </w:rPr>
  </w:style>
  <w:style w:type="character" w:customStyle="1" w:styleId="Heading3Char">
    <w:name w:val="Heading 3 Char"/>
    <w:uiPriority w:val="9"/>
    <w:rsid w:val="006F37D1"/>
    <w:rPr>
      <w:rFonts w:cs="Times New Roman" w:hint="default"/>
      <w:b/>
      <w:bCs/>
      <w:color w:val="4472C4"/>
    </w:rPr>
  </w:style>
  <w:style w:type="character" w:customStyle="1" w:styleId="Heading4Char">
    <w:name w:val="Heading 4 Char"/>
    <w:uiPriority w:val="9"/>
    <w:rsid w:val="006F37D1"/>
    <w:rPr>
      <w:rFonts w:cs="Times New Roman" w:hint="default"/>
      <w:b/>
      <w:bCs/>
      <w:i/>
      <w:iCs/>
      <w:color w:val="4472C4"/>
    </w:rPr>
  </w:style>
  <w:style w:type="character" w:customStyle="1" w:styleId="1f4">
    <w:name w:val="Название Знак1"/>
    <w:uiPriority w:val="10"/>
    <w:rsid w:val="006F37D1"/>
    <w:rPr>
      <w:rFonts w:ascii="Times New Roman" w:eastAsia="Times New Roman" w:hAnsi="Times New Roman"/>
      <w:color w:val="333F4F"/>
      <w:spacing w:val="5"/>
      <w:sz w:val="52"/>
      <w:szCs w:val="52"/>
    </w:rPr>
  </w:style>
  <w:style w:type="paragraph" w:styleId="affffff2">
    <w:name w:val="Subtitle"/>
    <w:basedOn w:val="a4"/>
    <w:next w:val="a4"/>
    <w:link w:val="affffff3"/>
    <w:uiPriority w:val="11"/>
    <w:qFormat/>
    <w:rsid w:val="006F37D1"/>
    <w:rPr>
      <w:i/>
      <w:iCs/>
      <w:color w:val="4472C4"/>
      <w:spacing w:val="15"/>
      <w:lang w:eastAsia="en-US"/>
    </w:rPr>
  </w:style>
  <w:style w:type="character" w:customStyle="1" w:styleId="affffff3">
    <w:name w:val="Подзаголовок Знак"/>
    <w:basedOn w:val="a5"/>
    <w:link w:val="affffff2"/>
    <w:uiPriority w:val="11"/>
    <w:rsid w:val="006F37D1"/>
    <w:rPr>
      <w:rFonts w:ascii="Times New Roman" w:eastAsia="Times New Roman" w:hAnsi="Times New Roman" w:cs="Times New Roman"/>
      <w:i/>
      <w:iCs/>
      <w:color w:val="4472C4"/>
      <w:spacing w:val="15"/>
      <w:sz w:val="24"/>
      <w:szCs w:val="24"/>
      <w:lang w:eastAsia="en-US"/>
    </w:rPr>
  </w:style>
  <w:style w:type="character" w:styleId="affffff4">
    <w:name w:val="Intense Emphasis"/>
    <w:uiPriority w:val="21"/>
    <w:qFormat/>
    <w:rsid w:val="006F37D1"/>
    <w:rPr>
      <w:rFonts w:hint="default"/>
      <w:b/>
      <w:bCs/>
      <w:i/>
      <w:iCs/>
      <w:color w:val="4472C4"/>
    </w:rPr>
  </w:style>
  <w:style w:type="paragraph" w:styleId="2f">
    <w:name w:val="Quote"/>
    <w:basedOn w:val="a4"/>
    <w:next w:val="a4"/>
    <w:link w:val="2f0"/>
    <w:uiPriority w:val="29"/>
    <w:qFormat/>
    <w:rsid w:val="006F37D1"/>
    <w:rPr>
      <w:i/>
      <w:iCs/>
      <w:color w:val="000000"/>
      <w:lang w:eastAsia="en-US"/>
    </w:rPr>
  </w:style>
  <w:style w:type="character" w:customStyle="1" w:styleId="2f0">
    <w:name w:val="Цитата 2 Знак"/>
    <w:basedOn w:val="a5"/>
    <w:link w:val="2f"/>
    <w:uiPriority w:val="29"/>
    <w:rsid w:val="006F37D1"/>
    <w:rPr>
      <w:rFonts w:ascii="Times New Roman" w:eastAsia="Times New Roman" w:hAnsi="Times New Roman" w:cs="Times New Roman"/>
      <w:i/>
      <w:iCs/>
      <w:color w:val="000000"/>
      <w:sz w:val="24"/>
      <w:szCs w:val="24"/>
      <w:lang w:eastAsia="en-US"/>
    </w:rPr>
  </w:style>
  <w:style w:type="paragraph" w:styleId="affffff5">
    <w:name w:val="Intense Quote"/>
    <w:basedOn w:val="a4"/>
    <w:next w:val="a4"/>
    <w:link w:val="affffff6"/>
    <w:uiPriority w:val="30"/>
    <w:qFormat/>
    <w:rsid w:val="006F37D1"/>
    <w:pPr>
      <w:pBdr>
        <w:bottom w:val="single" w:sz="4" w:space="4" w:color="4472C4"/>
      </w:pBdr>
      <w:spacing w:before="200" w:after="280"/>
      <w:ind w:left="936" w:right="936"/>
    </w:pPr>
    <w:rPr>
      <w:b/>
      <w:bCs/>
      <w:i/>
      <w:iCs/>
      <w:color w:val="4472C4"/>
      <w:lang w:eastAsia="en-US"/>
    </w:rPr>
  </w:style>
  <w:style w:type="character" w:customStyle="1" w:styleId="affffff6">
    <w:name w:val="Выделенная цитата Знак"/>
    <w:basedOn w:val="a5"/>
    <w:link w:val="affffff5"/>
    <w:uiPriority w:val="30"/>
    <w:rsid w:val="006F37D1"/>
    <w:rPr>
      <w:rFonts w:ascii="Times New Roman" w:eastAsia="Times New Roman" w:hAnsi="Times New Roman" w:cs="Times New Roman"/>
      <w:b/>
      <w:bCs/>
      <w:i/>
      <w:iCs/>
      <w:color w:val="4472C4"/>
      <w:sz w:val="24"/>
      <w:szCs w:val="24"/>
      <w:lang w:eastAsia="en-US"/>
    </w:rPr>
  </w:style>
  <w:style w:type="character" w:styleId="affffff7">
    <w:name w:val="Subtle Reference"/>
    <w:uiPriority w:val="31"/>
    <w:qFormat/>
    <w:rsid w:val="006F37D1"/>
    <w:rPr>
      <w:rFonts w:hint="default"/>
      <w:smallCaps/>
      <w:color w:val="ED7D31"/>
      <w:u w:val="single"/>
    </w:rPr>
  </w:style>
  <w:style w:type="character" w:styleId="affffff8">
    <w:name w:val="Intense Reference"/>
    <w:uiPriority w:val="32"/>
    <w:qFormat/>
    <w:rsid w:val="006F37D1"/>
    <w:rPr>
      <w:rFonts w:hint="default"/>
      <w:b/>
      <w:bCs/>
      <w:smallCaps/>
      <w:color w:val="ED7D31"/>
      <w:spacing w:val="5"/>
      <w:u w:val="single"/>
    </w:rPr>
  </w:style>
  <w:style w:type="character" w:styleId="affffff9">
    <w:name w:val="Book Title"/>
    <w:uiPriority w:val="33"/>
    <w:qFormat/>
    <w:rsid w:val="006F37D1"/>
    <w:rPr>
      <w:rFonts w:hint="default"/>
      <w:b/>
      <w:bCs/>
      <w:smallCaps/>
      <w:spacing w:val="5"/>
    </w:rPr>
  </w:style>
  <w:style w:type="character" w:customStyle="1" w:styleId="FootnoteTextChar">
    <w:name w:val="Footnote Text Char"/>
    <w:uiPriority w:val="99"/>
    <w:semiHidden/>
    <w:rsid w:val="006F37D1"/>
    <w:rPr>
      <w:rFonts w:hint="default"/>
      <w:sz w:val="20"/>
      <w:szCs w:val="20"/>
    </w:rPr>
  </w:style>
  <w:style w:type="character" w:customStyle="1" w:styleId="EndnoteTextChar">
    <w:name w:val="Endnote Text Char"/>
    <w:uiPriority w:val="99"/>
    <w:semiHidden/>
    <w:rsid w:val="006F37D1"/>
    <w:rPr>
      <w:rFonts w:hint="default"/>
      <w:sz w:val="20"/>
      <w:szCs w:val="20"/>
    </w:rPr>
  </w:style>
  <w:style w:type="character" w:customStyle="1" w:styleId="HeaderChar">
    <w:name w:val="Header Char"/>
    <w:uiPriority w:val="99"/>
    <w:rsid w:val="006F37D1"/>
    <w:rPr>
      <w:rFonts w:hint="default"/>
    </w:rPr>
  </w:style>
  <w:style w:type="character" w:customStyle="1" w:styleId="FooterChar">
    <w:name w:val="Footer Char"/>
    <w:uiPriority w:val="99"/>
    <w:rsid w:val="006F37D1"/>
    <w:rPr>
      <w:rFonts w:hint="default"/>
    </w:rPr>
  </w:style>
  <w:style w:type="character" w:customStyle="1" w:styleId="Heading5Char">
    <w:name w:val="Heading 5 Char"/>
    <w:link w:val="517"/>
    <w:uiPriority w:val="9"/>
    <w:semiHidden/>
    <w:rsid w:val="006F37D1"/>
    <w:rPr>
      <w:rFonts w:ascii="Calibri Light" w:eastAsia="Segoe UI" w:hAnsi="Calibri Light"/>
      <w:color w:val="1F3763"/>
    </w:rPr>
  </w:style>
  <w:style w:type="paragraph" w:customStyle="1" w:styleId="517">
    <w:name w:val="Заголовок 51"/>
    <w:basedOn w:val="a4"/>
    <w:next w:val="a4"/>
    <w:link w:val="Heading5Char"/>
    <w:uiPriority w:val="9"/>
    <w:semiHidden/>
    <w:qFormat/>
    <w:rsid w:val="006F37D1"/>
    <w:pPr>
      <w:keepNext/>
      <w:keepLines/>
      <w:spacing w:before="200"/>
    </w:pPr>
    <w:rPr>
      <w:rFonts w:ascii="Calibri Light" w:eastAsia="Segoe UI" w:hAnsi="Calibri Light" w:cstheme="minorBidi"/>
      <w:color w:val="1F3763"/>
      <w:sz w:val="22"/>
      <w:szCs w:val="22"/>
      <w:lang w:eastAsia="ko-KR"/>
    </w:rPr>
  </w:style>
  <w:style w:type="character" w:customStyle="1" w:styleId="Heading6Char">
    <w:name w:val="Heading 6 Char"/>
    <w:link w:val="616"/>
    <w:uiPriority w:val="9"/>
    <w:semiHidden/>
    <w:rsid w:val="006F37D1"/>
    <w:rPr>
      <w:rFonts w:ascii="Calibri Light" w:eastAsia="Segoe UI" w:hAnsi="Calibri Light"/>
      <w:i/>
      <w:iCs/>
      <w:color w:val="1F3763"/>
    </w:rPr>
  </w:style>
  <w:style w:type="paragraph" w:customStyle="1" w:styleId="616">
    <w:name w:val="Заголовок 61"/>
    <w:basedOn w:val="a4"/>
    <w:next w:val="a4"/>
    <w:link w:val="Heading6Char"/>
    <w:uiPriority w:val="9"/>
    <w:semiHidden/>
    <w:qFormat/>
    <w:rsid w:val="006F37D1"/>
    <w:pPr>
      <w:keepNext/>
      <w:keepLines/>
      <w:spacing w:before="200"/>
    </w:pPr>
    <w:rPr>
      <w:rFonts w:ascii="Calibri Light" w:eastAsia="Segoe UI" w:hAnsi="Calibri Light" w:cstheme="minorBidi"/>
      <w:i/>
      <w:iCs/>
      <w:color w:val="1F3763"/>
      <w:sz w:val="22"/>
      <w:szCs w:val="22"/>
      <w:lang w:eastAsia="ko-KR"/>
    </w:rPr>
  </w:style>
  <w:style w:type="character" w:customStyle="1" w:styleId="Heading7Char">
    <w:name w:val="Heading 7 Char"/>
    <w:link w:val="714"/>
    <w:uiPriority w:val="9"/>
    <w:semiHidden/>
    <w:rsid w:val="006F37D1"/>
    <w:rPr>
      <w:rFonts w:ascii="Calibri Light" w:eastAsia="Segoe UI" w:hAnsi="Calibri Light"/>
      <w:i/>
      <w:iCs/>
      <w:color w:val="404040"/>
    </w:rPr>
  </w:style>
  <w:style w:type="paragraph" w:customStyle="1" w:styleId="714">
    <w:name w:val="Заголовок 71"/>
    <w:basedOn w:val="a4"/>
    <w:next w:val="a4"/>
    <w:link w:val="Heading7Char"/>
    <w:uiPriority w:val="9"/>
    <w:semiHidden/>
    <w:qFormat/>
    <w:rsid w:val="006F37D1"/>
    <w:pPr>
      <w:keepNext/>
      <w:keepLines/>
      <w:spacing w:before="200"/>
    </w:pPr>
    <w:rPr>
      <w:rFonts w:ascii="Calibri Light" w:eastAsia="Segoe UI" w:hAnsi="Calibri Light" w:cstheme="minorBidi"/>
      <w:i/>
      <w:iCs/>
      <w:color w:val="404040"/>
      <w:sz w:val="22"/>
      <w:szCs w:val="22"/>
      <w:lang w:eastAsia="ko-KR"/>
    </w:rPr>
  </w:style>
  <w:style w:type="character" w:customStyle="1" w:styleId="Heading8Char">
    <w:name w:val="Heading 8 Char"/>
    <w:link w:val="814"/>
    <w:uiPriority w:val="9"/>
    <w:semiHidden/>
    <w:rsid w:val="006F37D1"/>
    <w:rPr>
      <w:rFonts w:ascii="Calibri Light" w:eastAsia="Segoe UI" w:hAnsi="Calibri Light"/>
      <w:color w:val="404040"/>
    </w:rPr>
  </w:style>
  <w:style w:type="paragraph" w:customStyle="1" w:styleId="814">
    <w:name w:val="Заголовок 81"/>
    <w:basedOn w:val="a4"/>
    <w:next w:val="a4"/>
    <w:link w:val="Heading8Char"/>
    <w:uiPriority w:val="9"/>
    <w:semiHidden/>
    <w:qFormat/>
    <w:rsid w:val="006F37D1"/>
    <w:pPr>
      <w:keepNext/>
      <w:keepLines/>
      <w:spacing w:before="200"/>
    </w:pPr>
    <w:rPr>
      <w:rFonts w:ascii="Calibri Light" w:eastAsia="Segoe UI" w:hAnsi="Calibri Light" w:cstheme="minorBidi"/>
      <w:color w:val="404040"/>
      <w:sz w:val="22"/>
      <w:szCs w:val="22"/>
      <w:lang w:eastAsia="ko-KR"/>
    </w:rPr>
  </w:style>
  <w:style w:type="character" w:customStyle="1" w:styleId="Heading9Char">
    <w:name w:val="Heading 9 Char"/>
    <w:link w:val="914"/>
    <w:uiPriority w:val="9"/>
    <w:semiHidden/>
    <w:rsid w:val="006F37D1"/>
    <w:rPr>
      <w:rFonts w:ascii="Calibri Light" w:eastAsia="Segoe UI" w:hAnsi="Calibri Light"/>
      <w:i/>
      <w:iCs/>
      <w:color w:val="404040"/>
    </w:rPr>
  </w:style>
  <w:style w:type="paragraph" w:customStyle="1" w:styleId="914">
    <w:name w:val="Заголовок 91"/>
    <w:basedOn w:val="a4"/>
    <w:next w:val="a4"/>
    <w:link w:val="Heading9Char"/>
    <w:uiPriority w:val="9"/>
    <w:semiHidden/>
    <w:qFormat/>
    <w:rsid w:val="006F37D1"/>
    <w:pPr>
      <w:keepNext/>
      <w:keepLines/>
      <w:spacing w:before="200"/>
    </w:pPr>
    <w:rPr>
      <w:rFonts w:ascii="Calibri Light" w:eastAsia="Segoe UI" w:hAnsi="Calibri Light" w:cstheme="minorBidi"/>
      <w:i/>
      <w:iCs/>
      <w:color w:val="404040"/>
      <w:sz w:val="22"/>
      <w:szCs w:val="22"/>
      <w:lang w:eastAsia="ko-KR"/>
    </w:rPr>
  </w:style>
  <w:style w:type="character" w:customStyle="1" w:styleId="TitleChar">
    <w:name w:val="Title Char"/>
    <w:uiPriority w:val="10"/>
    <w:rsid w:val="006F37D1"/>
    <w:rPr>
      <w:rFonts w:ascii="Calibri Light" w:eastAsia="Segoe UI" w:hAnsi="Calibri Light" w:cs="Times New Roman" w:hint="default"/>
      <w:color w:val="333F4F"/>
      <w:spacing w:val="5"/>
      <w:sz w:val="52"/>
      <w:szCs w:val="52"/>
    </w:rPr>
  </w:style>
  <w:style w:type="character" w:customStyle="1" w:styleId="SubtitleChar">
    <w:name w:val="Subtitle Char"/>
    <w:uiPriority w:val="11"/>
    <w:rsid w:val="006F37D1"/>
    <w:rPr>
      <w:rFonts w:ascii="Calibri Light" w:eastAsia="Segoe UI" w:hAnsi="Calibri Light" w:cs="Times New Roman" w:hint="default"/>
      <w:i/>
      <w:iCs/>
      <w:color w:val="4472C4"/>
      <w:spacing w:val="15"/>
      <w:sz w:val="24"/>
      <w:szCs w:val="24"/>
    </w:rPr>
  </w:style>
  <w:style w:type="character" w:customStyle="1" w:styleId="QuoteChar">
    <w:name w:val="Quote Char"/>
    <w:uiPriority w:val="29"/>
    <w:rsid w:val="006F37D1"/>
    <w:rPr>
      <w:rFonts w:hint="default"/>
      <w:i/>
      <w:iCs/>
      <w:color w:val="000000"/>
    </w:rPr>
  </w:style>
  <w:style w:type="character" w:customStyle="1" w:styleId="IntenseQuoteChar">
    <w:name w:val="Intense Quote Char"/>
    <w:uiPriority w:val="30"/>
    <w:rsid w:val="006F37D1"/>
    <w:rPr>
      <w:rFonts w:hint="default"/>
      <w:b/>
      <w:bCs/>
      <w:i/>
      <w:iCs/>
      <w:color w:val="4472C4"/>
    </w:rPr>
  </w:style>
  <w:style w:type="character" w:customStyle="1" w:styleId="PlainTextChar">
    <w:name w:val="Plain Text Char"/>
    <w:uiPriority w:val="99"/>
    <w:rsid w:val="006F37D1"/>
    <w:rPr>
      <w:rFonts w:ascii="Courier New" w:hAnsi="Courier New" w:cs="Courier New" w:hint="default"/>
      <w:sz w:val="21"/>
      <w:szCs w:val="21"/>
    </w:rPr>
  </w:style>
  <w:style w:type="paragraph" w:customStyle="1" w:styleId="31b">
    <w:name w:val="Заголовок 31"/>
    <w:basedOn w:val="a4"/>
    <w:next w:val="a4"/>
    <w:qFormat/>
    <w:rsid w:val="006F37D1"/>
    <w:pPr>
      <w:keepNext/>
      <w:tabs>
        <w:tab w:val="num" w:pos="170"/>
      </w:tabs>
      <w:spacing w:before="240"/>
      <w:ind w:left="720" w:hanging="720"/>
    </w:pPr>
    <w:rPr>
      <w:rFonts w:ascii="Arial" w:hAnsi="Arial"/>
      <w:b/>
      <w:bCs/>
    </w:rPr>
  </w:style>
  <w:style w:type="paragraph" w:customStyle="1" w:styleId="418">
    <w:name w:val="Заголовок 41"/>
    <w:basedOn w:val="a4"/>
    <w:next w:val="a4"/>
    <w:uiPriority w:val="9"/>
    <w:semiHidden/>
    <w:qFormat/>
    <w:rsid w:val="006F37D1"/>
    <w:pPr>
      <w:keepNext/>
      <w:keepLines/>
      <w:spacing w:before="200"/>
    </w:pPr>
    <w:rPr>
      <w:rFonts w:ascii="Cambria" w:hAnsi="Cambria"/>
      <w:b/>
      <w:bCs/>
      <w:i/>
      <w:iCs/>
      <w:color w:val="4F81BD"/>
    </w:rPr>
  </w:style>
  <w:style w:type="character" w:customStyle="1" w:styleId="affffffa">
    <w:name w:val="Заголовок Знак"/>
    <w:uiPriority w:val="10"/>
    <w:rsid w:val="006F37D1"/>
    <w:rPr>
      <w:rFonts w:ascii="Times New Roman" w:eastAsia="Times New Roman" w:hAnsi="Times New Roman"/>
      <w:color w:val="333F4F"/>
      <w:spacing w:val="5"/>
      <w:sz w:val="52"/>
      <w:szCs w:val="52"/>
    </w:rPr>
  </w:style>
  <w:style w:type="paragraph" w:customStyle="1" w:styleId="rvps5">
    <w:name w:val="rvps5"/>
    <w:basedOn w:val="a4"/>
    <w:rsid w:val="004E4032"/>
    <w:pPr>
      <w:spacing w:after="120"/>
      <w:jc w:val="both"/>
    </w:pPr>
  </w:style>
  <w:style w:type="character" w:customStyle="1" w:styleId="2f1">
    <w:name w:val="Основной текст (2)"/>
    <w:basedOn w:val="a5"/>
    <w:rsid w:val="003D0F03"/>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paragraph" w:customStyle="1" w:styleId="msonormal0">
    <w:name w:val="msonormal"/>
    <w:basedOn w:val="a4"/>
    <w:rsid w:val="00CC1DC3"/>
    <w:pPr>
      <w:spacing w:before="100" w:beforeAutospacing="1" w:after="100" w:afterAutospacing="1"/>
    </w:pPr>
  </w:style>
  <w:style w:type="character" w:customStyle="1" w:styleId="1f5">
    <w:name w:val="Текст сноски Знак1"/>
    <w:basedOn w:val="a5"/>
    <w:uiPriority w:val="99"/>
    <w:semiHidden/>
    <w:rsid w:val="00CC1DC3"/>
    <w:rPr>
      <w:rFonts w:ascii="Times New Roman" w:eastAsia="Times New Roman" w:hAnsi="Times New Roman" w:cs="Times New Roman"/>
      <w:sz w:val="20"/>
      <w:szCs w:val="20"/>
      <w:lang w:eastAsia="ru-RU"/>
    </w:rPr>
  </w:style>
  <w:style w:type="character" w:customStyle="1" w:styleId="copytarget">
    <w:name w:val="copy_target"/>
    <w:rsid w:val="00CC1DC3"/>
  </w:style>
  <w:style w:type="character" w:customStyle="1" w:styleId="2f2">
    <w:name w:val="Основной текст (2)_"/>
    <w:locked/>
    <w:rsid w:val="00462D8A"/>
    <w:rPr>
      <w:sz w:val="18"/>
      <w:shd w:val="clear" w:color="auto" w:fill="FFFFFF"/>
    </w:rPr>
  </w:style>
  <w:style w:type="character" w:customStyle="1" w:styleId="2f3">
    <w:name w:val="Основной текст (2) + Полужирный"/>
    <w:rsid w:val="00462D8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a1">
    <w:name w:val="Основной_номер)"/>
    <w:basedOn w:val="a4"/>
    <w:qFormat/>
    <w:rsid w:val="00462D8A"/>
    <w:pPr>
      <w:widowControl w:val="0"/>
      <w:numPr>
        <w:numId w:val="8"/>
      </w:numPr>
      <w:jc w:val="both"/>
    </w:pPr>
    <w:rPr>
      <w:rFonts w:eastAsia="Calibri"/>
      <w:szCs w:val="20"/>
    </w:rPr>
  </w:style>
  <w:style w:type="paragraph" w:customStyle="1" w:styleId="Style15">
    <w:name w:val="Style15"/>
    <w:basedOn w:val="a4"/>
    <w:uiPriority w:val="99"/>
    <w:rsid w:val="009053CF"/>
    <w:pPr>
      <w:widowControl w:val="0"/>
      <w:autoSpaceDE w:val="0"/>
      <w:autoSpaceDN w:val="0"/>
      <w:adjustRightInd w:val="0"/>
      <w:spacing w:line="276" w:lineRule="exact"/>
    </w:pPr>
  </w:style>
  <w:style w:type="paragraph" w:customStyle="1" w:styleId="Style5">
    <w:name w:val="Style5"/>
    <w:basedOn w:val="a4"/>
    <w:uiPriority w:val="99"/>
    <w:rsid w:val="009053CF"/>
    <w:pPr>
      <w:widowControl w:val="0"/>
      <w:autoSpaceDE w:val="0"/>
      <w:autoSpaceDN w:val="0"/>
      <w:adjustRightInd w:val="0"/>
      <w:spacing w:line="480" w:lineRule="exact"/>
      <w:jc w:val="center"/>
    </w:pPr>
  </w:style>
  <w:style w:type="paragraph" w:customStyle="1" w:styleId="Style31">
    <w:name w:val="Style31"/>
    <w:basedOn w:val="a4"/>
    <w:uiPriority w:val="99"/>
    <w:rsid w:val="009053CF"/>
    <w:pPr>
      <w:widowControl w:val="0"/>
      <w:autoSpaceDE w:val="0"/>
      <w:autoSpaceDN w:val="0"/>
      <w:adjustRightInd w:val="0"/>
      <w:spacing w:line="226" w:lineRule="exact"/>
      <w:jc w:val="center"/>
    </w:pPr>
  </w:style>
  <w:style w:type="paragraph" w:customStyle="1" w:styleId="Style40">
    <w:name w:val="Style40"/>
    <w:basedOn w:val="a4"/>
    <w:uiPriority w:val="99"/>
    <w:rsid w:val="009053CF"/>
    <w:pPr>
      <w:widowControl w:val="0"/>
      <w:autoSpaceDE w:val="0"/>
      <w:autoSpaceDN w:val="0"/>
      <w:adjustRightInd w:val="0"/>
    </w:pPr>
  </w:style>
  <w:style w:type="character" w:customStyle="1" w:styleId="FontStyle61">
    <w:name w:val="Font Style61"/>
    <w:uiPriority w:val="99"/>
    <w:rsid w:val="009053CF"/>
    <w:rPr>
      <w:rFonts w:ascii="Times New Roman" w:hAnsi="Times New Roman" w:cs="Times New Roman" w:hint="default"/>
      <w:sz w:val="20"/>
      <w:szCs w:val="20"/>
    </w:rPr>
  </w:style>
  <w:style w:type="character" w:customStyle="1" w:styleId="FontStyle68">
    <w:name w:val="Font Style68"/>
    <w:uiPriority w:val="99"/>
    <w:rsid w:val="009053CF"/>
    <w:rPr>
      <w:rFonts w:ascii="Times New Roman" w:hAnsi="Times New Roman" w:cs="Times New Roman" w:hint="default"/>
      <w:sz w:val="28"/>
      <w:szCs w:val="28"/>
    </w:rPr>
  </w:style>
  <w:style w:type="paragraph" w:customStyle="1" w:styleId="headertext">
    <w:name w:val="headertext"/>
    <w:basedOn w:val="a4"/>
    <w:rsid w:val="00DA0CAC"/>
    <w:pPr>
      <w:spacing w:before="100" w:beforeAutospacing="1" w:after="100" w:afterAutospacing="1"/>
    </w:pPr>
  </w:style>
  <w:style w:type="paragraph" w:customStyle="1" w:styleId="spcontracttitle1">
    <w:name w:val="sp_contract_title_1"/>
    <w:basedOn w:val="af6"/>
    <w:qFormat/>
    <w:rsid w:val="009401EF"/>
    <w:pPr>
      <w:numPr>
        <w:numId w:val="15"/>
      </w:numPr>
      <w:tabs>
        <w:tab w:val="left" w:pos="284"/>
      </w:tabs>
      <w:autoSpaceDE w:val="0"/>
      <w:autoSpaceDN w:val="0"/>
      <w:adjustRightInd w:val="0"/>
      <w:spacing w:after="0"/>
      <w:ind w:left="0" w:right="170" w:firstLine="0"/>
      <w:jc w:val="center"/>
    </w:pPr>
    <w:rPr>
      <w:rFonts w:eastAsia="MS Mincho"/>
      <w:b/>
      <w:iCs/>
      <w:szCs w:val="24"/>
    </w:rPr>
  </w:style>
  <w:style w:type="paragraph" w:customStyle="1" w:styleId="spcontractnormal2">
    <w:name w:val="sp_contract_normal_2"/>
    <w:basedOn w:val="a4"/>
    <w:qFormat/>
    <w:rsid w:val="009401EF"/>
    <w:pPr>
      <w:numPr>
        <w:ilvl w:val="1"/>
        <w:numId w:val="15"/>
      </w:numPr>
      <w:tabs>
        <w:tab w:val="left" w:pos="284"/>
        <w:tab w:val="left" w:pos="993"/>
      </w:tabs>
      <w:autoSpaceDE w:val="0"/>
      <w:autoSpaceDN w:val="0"/>
      <w:adjustRightInd w:val="0"/>
      <w:ind w:left="0" w:right="170" w:firstLine="426"/>
      <w:jc w:val="both"/>
    </w:pPr>
    <w:rPr>
      <w:rFonts w:eastAsia="MS Mincho"/>
      <w:bCs/>
      <w:lang w:eastAsia="ko-KR"/>
    </w:rPr>
  </w:style>
  <w:style w:type="paragraph" w:customStyle="1" w:styleId="spcontractnormal3">
    <w:name w:val="sp_contract_normal_3"/>
    <w:basedOn w:val="a4"/>
    <w:qFormat/>
    <w:rsid w:val="009401EF"/>
    <w:pPr>
      <w:widowControl w:val="0"/>
      <w:numPr>
        <w:ilvl w:val="2"/>
        <w:numId w:val="15"/>
      </w:numPr>
      <w:tabs>
        <w:tab w:val="left" w:pos="284"/>
        <w:tab w:val="left" w:pos="1276"/>
      </w:tabs>
      <w:autoSpaceDE w:val="0"/>
      <w:autoSpaceDN w:val="0"/>
      <w:adjustRightInd w:val="0"/>
      <w:ind w:left="0" w:right="170" w:firstLine="426"/>
      <w:jc w:val="both"/>
    </w:pPr>
    <w:rPr>
      <w:rFonts w:eastAsia="MS Mincho"/>
      <w:bCs/>
      <w:lang w:eastAsia="ko-KR"/>
    </w:rPr>
  </w:style>
  <w:style w:type="paragraph" w:styleId="affffffb">
    <w:name w:val="Revision"/>
    <w:hidden/>
    <w:uiPriority w:val="99"/>
    <w:semiHidden/>
    <w:rsid w:val="009401EF"/>
    <w:pPr>
      <w:spacing w:after="0" w:line="240" w:lineRule="auto"/>
    </w:pPr>
  </w:style>
  <w:style w:type="paragraph" w:customStyle="1" w:styleId="affffffc">
    <w:name w:val="Обычный таблица"/>
    <w:basedOn w:val="a4"/>
    <w:link w:val="affffffd"/>
    <w:rsid w:val="009401EF"/>
    <w:rPr>
      <w:rFonts w:eastAsia="Calibri"/>
      <w:sz w:val="22"/>
      <w:szCs w:val="18"/>
    </w:rPr>
  </w:style>
  <w:style w:type="character" w:customStyle="1" w:styleId="affffffd">
    <w:name w:val="Обычный таблица Знак"/>
    <w:link w:val="affffffc"/>
    <w:locked/>
    <w:rsid w:val="009401EF"/>
    <w:rPr>
      <w:rFonts w:ascii="Times New Roman" w:eastAsia="Calibri" w:hAnsi="Times New Roman" w:cs="Times New Roman"/>
      <w:szCs w:val="18"/>
      <w:lang w:eastAsia="ru-RU"/>
    </w:rPr>
  </w:style>
  <w:style w:type="paragraph" w:customStyle="1" w:styleId="section1">
    <w:name w:val="section1"/>
    <w:basedOn w:val="a4"/>
    <w:uiPriority w:val="99"/>
    <w:qFormat/>
    <w:rsid w:val="009401EF"/>
    <w:pPr>
      <w:spacing w:before="100" w:beforeAutospacing="1" w:after="100" w:afterAutospacing="1"/>
    </w:pPr>
  </w:style>
  <w:style w:type="paragraph" w:customStyle="1" w:styleId="affffffe">
    <w:name w:val="Таблицы (моноширинный)"/>
    <w:basedOn w:val="a4"/>
    <w:next w:val="a4"/>
    <w:uiPriority w:val="99"/>
    <w:rsid w:val="009401EF"/>
    <w:pPr>
      <w:widowControl w:val="0"/>
      <w:autoSpaceDE w:val="0"/>
      <w:autoSpaceDN w:val="0"/>
      <w:adjustRightInd w:val="0"/>
      <w:jc w:val="both"/>
    </w:pPr>
    <w:rPr>
      <w:rFonts w:ascii="Courier New" w:hAnsi="Courier New" w:cs="Courier New"/>
      <w:sz w:val="22"/>
      <w:szCs w:val="22"/>
    </w:rPr>
  </w:style>
  <w:style w:type="character" w:customStyle="1" w:styleId="wmi-callto">
    <w:name w:val="wmi-callto"/>
    <w:basedOn w:val="a5"/>
    <w:rsid w:val="009401EF"/>
  </w:style>
  <w:style w:type="character" w:customStyle="1" w:styleId="3f6">
    <w:name w:val="Неразрешенное упоминание3"/>
    <w:basedOn w:val="a5"/>
    <w:uiPriority w:val="99"/>
    <w:semiHidden/>
    <w:unhideWhenUsed/>
    <w:rsid w:val="009401EF"/>
    <w:rPr>
      <w:color w:val="605E5C"/>
      <w:shd w:val="clear" w:color="auto" w:fill="E1DFDD"/>
    </w:rPr>
  </w:style>
  <w:style w:type="character" w:customStyle="1" w:styleId="NoSpacingChar">
    <w:name w:val="No Spacing Char"/>
    <w:link w:val="1a"/>
    <w:locked/>
    <w:rsid w:val="009401EF"/>
    <w:rPr>
      <w:rFonts w:ascii="Calibri" w:eastAsia="Times New Roman" w:hAnsi="Calibri" w:cs="Calibri"/>
      <w:lang w:eastAsia="ar-SA"/>
    </w:rPr>
  </w:style>
  <w:style w:type="character" w:customStyle="1" w:styleId="iceouttxt6">
    <w:name w:val="iceouttxt6"/>
    <w:basedOn w:val="a5"/>
    <w:rsid w:val="001B7FF6"/>
    <w:rPr>
      <w:rFonts w:ascii="Arial" w:hAnsi="Arial" w:cs="Arial" w:hint="default"/>
      <w:color w:val="666666"/>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360">
      <w:bodyDiv w:val="1"/>
      <w:marLeft w:val="0"/>
      <w:marRight w:val="0"/>
      <w:marTop w:val="0"/>
      <w:marBottom w:val="0"/>
      <w:divBdr>
        <w:top w:val="none" w:sz="0" w:space="0" w:color="auto"/>
        <w:left w:val="none" w:sz="0" w:space="0" w:color="auto"/>
        <w:bottom w:val="none" w:sz="0" w:space="0" w:color="auto"/>
        <w:right w:val="none" w:sz="0" w:space="0" w:color="auto"/>
      </w:divBdr>
    </w:div>
    <w:div w:id="20210695">
      <w:bodyDiv w:val="1"/>
      <w:marLeft w:val="0"/>
      <w:marRight w:val="0"/>
      <w:marTop w:val="0"/>
      <w:marBottom w:val="0"/>
      <w:divBdr>
        <w:top w:val="none" w:sz="0" w:space="0" w:color="auto"/>
        <w:left w:val="none" w:sz="0" w:space="0" w:color="auto"/>
        <w:bottom w:val="none" w:sz="0" w:space="0" w:color="auto"/>
        <w:right w:val="none" w:sz="0" w:space="0" w:color="auto"/>
      </w:divBdr>
    </w:div>
    <w:div w:id="21059121">
      <w:bodyDiv w:val="1"/>
      <w:marLeft w:val="0"/>
      <w:marRight w:val="0"/>
      <w:marTop w:val="0"/>
      <w:marBottom w:val="0"/>
      <w:divBdr>
        <w:top w:val="none" w:sz="0" w:space="0" w:color="auto"/>
        <w:left w:val="none" w:sz="0" w:space="0" w:color="auto"/>
        <w:bottom w:val="none" w:sz="0" w:space="0" w:color="auto"/>
        <w:right w:val="none" w:sz="0" w:space="0" w:color="auto"/>
      </w:divBdr>
    </w:div>
    <w:div w:id="21322539">
      <w:bodyDiv w:val="1"/>
      <w:marLeft w:val="0"/>
      <w:marRight w:val="0"/>
      <w:marTop w:val="0"/>
      <w:marBottom w:val="0"/>
      <w:divBdr>
        <w:top w:val="none" w:sz="0" w:space="0" w:color="auto"/>
        <w:left w:val="none" w:sz="0" w:space="0" w:color="auto"/>
        <w:bottom w:val="none" w:sz="0" w:space="0" w:color="auto"/>
        <w:right w:val="none" w:sz="0" w:space="0" w:color="auto"/>
      </w:divBdr>
    </w:div>
    <w:div w:id="32730741">
      <w:bodyDiv w:val="1"/>
      <w:marLeft w:val="0"/>
      <w:marRight w:val="0"/>
      <w:marTop w:val="0"/>
      <w:marBottom w:val="0"/>
      <w:divBdr>
        <w:top w:val="none" w:sz="0" w:space="0" w:color="auto"/>
        <w:left w:val="none" w:sz="0" w:space="0" w:color="auto"/>
        <w:bottom w:val="none" w:sz="0" w:space="0" w:color="auto"/>
        <w:right w:val="none" w:sz="0" w:space="0" w:color="auto"/>
      </w:divBdr>
    </w:div>
    <w:div w:id="68043562">
      <w:bodyDiv w:val="1"/>
      <w:marLeft w:val="0"/>
      <w:marRight w:val="0"/>
      <w:marTop w:val="0"/>
      <w:marBottom w:val="0"/>
      <w:divBdr>
        <w:top w:val="none" w:sz="0" w:space="0" w:color="auto"/>
        <w:left w:val="none" w:sz="0" w:space="0" w:color="auto"/>
        <w:bottom w:val="none" w:sz="0" w:space="0" w:color="auto"/>
        <w:right w:val="none" w:sz="0" w:space="0" w:color="auto"/>
      </w:divBdr>
    </w:div>
    <w:div w:id="96370529">
      <w:bodyDiv w:val="1"/>
      <w:marLeft w:val="0"/>
      <w:marRight w:val="0"/>
      <w:marTop w:val="0"/>
      <w:marBottom w:val="0"/>
      <w:divBdr>
        <w:top w:val="none" w:sz="0" w:space="0" w:color="auto"/>
        <w:left w:val="none" w:sz="0" w:space="0" w:color="auto"/>
        <w:bottom w:val="none" w:sz="0" w:space="0" w:color="auto"/>
        <w:right w:val="none" w:sz="0" w:space="0" w:color="auto"/>
      </w:divBdr>
    </w:div>
    <w:div w:id="113140639">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3894593">
      <w:bodyDiv w:val="1"/>
      <w:marLeft w:val="0"/>
      <w:marRight w:val="0"/>
      <w:marTop w:val="0"/>
      <w:marBottom w:val="0"/>
      <w:divBdr>
        <w:top w:val="none" w:sz="0" w:space="0" w:color="auto"/>
        <w:left w:val="none" w:sz="0" w:space="0" w:color="auto"/>
        <w:bottom w:val="none" w:sz="0" w:space="0" w:color="auto"/>
        <w:right w:val="none" w:sz="0" w:space="0" w:color="auto"/>
      </w:divBdr>
    </w:div>
    <w:div w:id="125590364">
      <w:bodyDiv w:val="1"/>
      <w:marLeft w:val="0"/>
      <w:marRight w:val="0"/>
      <w:marTop w:val="0"/>
      <w:marBottom w:val="0"/>
      <w:divBdr>
        <w:top w:val="none" w:sz="0" w:space="0" w:color="auto"/>
        <w:left w:val="none" w:sz="0" w:space="0" w:color="auto"/>
        <w:bottom w:val="none" w:sz="0" w:space="0" w:color="auto"/>
        <w:right w:val="none" w:sz="0" w:space="0" w:color="auto"/>
      </w:divBdr>
    </w:div>
    <w:div w:id="129322147">
      <w:bodyDiv w:val="1"/>
      <w:marLeft w:val="0"/>
      <w:marRight w:val="0"/>
      <w:marTop w:val="0"/>
      <w:marBottom w:val="0"/>
      <w:divBdr>
        <w:top w:val="none" w:sz="0" w:space="0" w:color="auto"/>
        <w:left w:val="none" w:sz="0" w:space="0" w:color="auto"/>
        <w:bottom w:val="none" w:sz="0" w:space="0" w:color="auto"/>
        <w:right w:val="none" w:sz="0" w:space="0" w:color="auto"/>
      </w:divBdr>
    </w:div>
    <w:div w:id="132676929">
      <w:bodyDiv w:val="1"/>
      <w:marLeft w:val="0"/>
      <w:marRight w:val="0"/>
      <w:marTop w:val="0"/>
      <w:marBottom w:val="0"/>
      <w:divBdr>
        <w:top w:val="none" w:sz="0" w:space="0" w:color="auto"/>
        <w:left w:val="none" w:sz="0" w:space="0" w:color="auto"/>
        <w:bottom w:val="none" w:sz="0" w:space="0" w:color="auto"/>
        <w:right w:val="none" w:sz="0" w:space="0" w:color="auto"/>
      </w:divBdr>
    </w:div>
    <w:div w:id="135757458">
      <w:bodyDiv w:val="1"/>
      <w:marLeft w:val="0"/>
      <w:marRight w:val="0"/>
      <w:marTop w:val="0"/>
      <w:marBottom w:val="0"/>
      <w:divBdr>
        <w:top w:val="none" w:sz="0" w:space="0" w:color="auto"/>
        <w:left w:val="none" w:sz="0" w:space="0" w:color="auto"/>
        <w:bottom w:val="none" w:sz="0" w:space="0" w:color="auto"/>
        <w:right w:val="none" w:sz="0" w:space="0" w:color="auto"/>
      </w:divBdr>
    </w:div>
    <w:div w:id="141432308">
      <w:bodyDiv w:val="1"/>
      <w:marLeft w:val="0"/>
      <w:marRight w:val="0"/>
      <w:marTop w:val="0"/>
      <w:marBottom w:val="0"/>
      <w:divBdr>
        <w:top w:val="none" w:sz="0" w:space="0" w:color="auto"/>
        <w:left w:val="none" w:sz="0" w:space="0" w:color="auto"/>
        <w:bottom w:val="none" w:sz="0" w:space="0" w:color="auto"/>
        <w:right w:val="none" w:sz="0" w:space="0" w:color="auto"/>
      </w:divBdr>
    </w:div>
    <w:div w:id="171922224">
      <w:bodyDiv w:val="1"/>
      <w:marLeft w:val="0"/>
      <w:marRight w:val="0"/>
      <w:marTop w:val="0"/>
      <w:marBottom w:val="0"/>
      <w:divBdr>
        <w:top w:val="none" w:sz="0" w:space="0" w:color="auto"/>
        <w:left w:val="none" w:sz="0" w:space="0" w:color="auto"/>
        <w:bottom w:val="none" w:sz="0" w:space="0" w:color="auto"/>
        <w:right w:val="none" w:sz="0" w:space="0" w:color="auto"/>
      </w:divBdr>
    </w:div>
    <w:div w:id="211189652">
      <w:bodyDiv w:val="1"/>
      <w:marLeft w:val="0"/>
      <w:marRight w:val="0"/>
      <w:marTop w:val="0"/>
      <w:marBottom w:val="0"/>
      <w:divBdr>
        <w:top w:val="none" w:sz="0" w:space="0" w:color="auto"/>
        <w:left w:val="none" w:sz="0" w:space="0" w:color="auto"/>
        <w:bottom w:val="none" w:sz="0" w:space="0" w:color="auto"/>
        <w:right w:val="none" w:sz="0" w:space="0" w:color="auto"/>
      </w:divBdr>
    </w:div>
    <w:div w:id="220285614">
      <w:bodyDiv w:val="1"/>
      <w:marLeft w:val="0"/>
      <w:marRight w:val="0"/>
      <w:marTop w:val="0"/>
      <w:marBottom w:val="0"/>
      <w:divBdr>
        <w:top w:val="none" w:sz="0" w:space="0" w:color="auto"/>
        <w:left w:val="none" w:sz="0" w:space="0" w:color="auto"/>
        <w:bottom w:val="none" w:sz="0" w:space="0" w:color="auto"/>
        <w:right w:val="none" w:sz="0" w:space="0" w:color="auto"/>
      </w:divBdr>
    </w:div>
    <w:div w:id="227613203">
      <w:bodyDiv w:val="1"/>
      <w:marLeft w:val="0"/>
      <w:marRight w:val="0"/>
      <w:marTop w:val="0"/>
      <w:marBottom w:val="0"/>
      <w:divBdr>
        <w:top w:val="none" w:sz="0" w:space="0" w:color="auto"/>
        <w:left w:val="none" w:sz="0" w:space="0" w:color="auto"/>
        <w:bottom w:val="none" w:sz="0" w:space="0" w:color="auto"/>
        <w:right w:val="none" w:sz="0" w:space="0" w:color="auto"/>
      </w:divBdr>
    </w:div>
    <w:div w:id="234171681">
      <w:bodyDiv w:val="1"/>
      <w:marLeft w:val="0"/>
      <w:marRight w:val="0"/>
      <w:marTop w:val="0"/>
      <w:marBottom w:val="0"/>
      <w:divBdr>
        <w:top w:val="none" w:sz="0" w:space="0" w:color="auto"/>
        <w:left w:val="none" w:sz="0" w:space="0" w:color="auto"/>
        <w:bottom w:val="none" w:sz="0" w:space="0" w:color="auto"/>
        <w:right w:val="none" w:sz="0" w:space="0" w:color="auto"/>
      </w:divBdr>
    </w:div>
    <w:div w:id="244608202">
      <w:bodyDiv w:val="1"/>
      <w:marLeft w:val="0"/>
      <w:marRight w:val="0"/>
      <w:marTop w:val="0"/>
      <w:marBottom w:val="0"/>
      <w:divBdr>
        <w:top w:val="none" w:sz="0" w:space="0" w:color="auto"/>
        <w:left w:val="none" w:sz="0" w:space="0" w:color="auto"/>
        <w:bottom w:val="none" w:sz="0" w:space="0" w:color="auto"/>
        <w:right w:val="none" w:sz="0" w:space="0" w:color="auto"/>
      </w:divBdr>
    </w:div>
    <w:div w:id="254676659">
      <w:bodyDiv w:val="1"/>
      <w:marLeft w:val="0"/>
      <w:marRight w:val="0"/>
      <w:marTop w:val="0"/>
      <w:marBottom w:val="0"/>
      <w:divBdr>
        <w:top w:val="none" w:sz="0" w:space="0" w:color="auto"/>
        <w:left w:val="none" w:sz="0" w:space="0" w:color="auto"/>
        <w:bottom w:val="none" w:sz="0" w:space="0" w:color="auto"/>
        <w:right w:val="none" w:sz="0" w:space="0" w:color="auto"/>
      </w:divBdr>
    </w:div>
    <w:div w:id="261105544">
      <w:bodyDiv w:val="1"/>
      <w:marLeft w:val="0"/>
      <w:marRight w:val="0"/>
      <w:marTop w:val="0"/>
      <w:marBottom w:val="0"/>
      <w:divBdr>
        <w:top w:val="none" w:sz="0" w:space="0" w:color="auto"/>
        <w:left w:val="none" w:sz="0" w:space="0" w:color="auto"/>
        <w:bottom w:val="none" w:sz="0" w:space="0" w:color="auto"/>
        <w:right w:val="none" w:sz="0" w:space="0" w:color="auto"/>
      </w:divBdr>
    </w:div>
    <w:div w:id="267733765">
      <w:bodyDiv w:val="1"/>
      <w:marLeft w:val="0"/>
      <w:marRight w:val="0"/>
      <w:marTop w:val="0"/>
      <w:marBottom w:val="0"/>
      <w:divBdr>
        <w:top w:val="none" w:sz="0" w:space="0" w:color="auto"/>
        <w:left w:val="none" w:sz="0" w:space="0" w:color="auto"/>
        <w:bottom w:val="none" w:sz="0" w:space="0" w:color="auto"/>
        <w:right w:val="none" w:sz="0" w:space="0" w:color="auto"/>
      </w:divBdr>
    </w:div>
    <w:div w:id="286400538">
      <w:bodyDiv w:val="1"/>
      <w:marLeft w:val="0"/>
      <w:marRight w:val="0"/>
      <w:marTop w:val="0"/>
      <w:marBottom w:val="0"/>
      <w:divBdr>
        <w:top w:val="none" w:sz="0" w:space="0" w:color="auto"/>
        <w:left w:val="none" w:sz="0" w:space="0" w:color="auto"/>
        <w:bottom w:val="none" w:sz="0" w:space="0" w:color="auto"/>
        <w:right w:val="none" w:sz="0" w:space="0" w:color="auto"/>
      </w:divBdr>
    </w:div>
    <w:div w:id="289628424">
      <w:bodyDiv w:val="1"/>
      <w:marLeft w:val="0"/>
      <w:marRight w:val="0"/>
      <w:marTop w:val="0"/>
      <w:marBottom w:val="0"/>
      <w:divBdr>
        <w:top w:val="none" w:sz="0" w:space="0" w:color="auto"/>
        <w:left w:val="none" w:sz="0" w:space="0" w:color="auto"/>
        <w:bottom w:val="none" w:sz="0" w:space="0" w:color="auto"/>
        <w:right w:val="none" w:sz="0" w:space="0" w:color="auto"/>
      </w:divBdr>
    </w:div>
    <w:div w:id="290600420">
      <w:bodyDiv w:val="1"/>
      <w:marLeft w:val="0"/>
      <w:marRight w:val="0"/>
      <w:marTop w:val="0"/>
      <w:marBottom w:val="0"/>
      <w:divBdr>
        <w:top w:val="none" w:sz="0" w:space="0" w:color="auto"/>
        <w:left w:val="none" w:sz="0" w:space="0" w:color="auto"/>
        <w:bottom w:val="none" w:sz="0" w:space="0" w:color="auto"/>
        <w:right w:val="none" w:sz="0" w:space="0" w:color="auto"/>
      </w:divBdr>
    </w:div>
    <w:div w:id="290746751">
      <w:bodyDiv w:val="1"/>
      <w:marLeft w:val="0"/>
      <w:marRight w:val="0"/>
      <w:marTop w:val="0"/>
      <w:marBottom w:val="0"/>
      <w:divBdr>
        <w:top w:val="none" w:sz="0" w:space="0" w:color="auto"/>
        <w:left w:val="none" w:sz="0" w:space="0" w:color="auto"/>
        <w:bottom w:val="none" w:sz="0" w:space="0" w:color="auto"/>
        <w:right w:val="none" w:sz="0" w:space="0" w:color="auto"/>
      </w:divBdr>
    </w:div>
    <w:div w:id="303506995">
      <w:bodyDiv w:val="1"/>
      <w:marLeft w:val="0"/>
      <w:marRight w:val="0"/>
      <w:marTop w:val="0"/>
      <w:marBottom w:val="0"/>
      <w:divBdr>
        <w:top w:val="none" w:sz="0" w:space="0" w:color="auto"/>
        <w:left w:val="none" w:sz="0" w:space="0" w:color="auto"/>
        <w:bottom w:val="none" w:sz="0" w:space="0" w:color="auto"/>
        <w:right w:val="none" w:sz="0" w:space="0" w:color="auto"/>
      </w:divBdr>
      <w:divsChild>
        <w:div w:id="1222710420">
          <w:marLeft w:val="0"/>
          <w:marRight w:val="0"/>
          <w:marTop w:val="120"/>
          <w:marBottom w:val="0"/>
          <w:divBdr>
            <w:top w:val="none" w:sz="0" w:space="0" w:color="auto"/>
            <w:left w:val="none" w:sz="0" w:space="0" w:color="auto"/>
            <w:bottom w:val="none" w:sz="0" w:space="0" w:color="auto"/>
            <w:right w:val="none" w:sz="0" w:space="0" w:color="auto"/>
          </w:divBdr>
        </w:div>
        <w:div w:id="1381053140">
          <w:marLeft w:val="0"/>
          <w:marRight w:val="0"/>
          <w:marTop w:val="120"/>
          <w:marBottom w:val="0"/>
          <w:divBdr>
            <w:top w:val="none" w:sz="0" w:space="0" w:color="auto"/>
            <w:left w:val="none" w:sz="0" w:space="0" w:color="auto"/>
            <w:bottom w:val="none" w:sz="0" w:space="0" w:color="auto"/>
            <w:right w:val="none" w:sz="0" w:space="0" w:color="auto"/>
          </w:divBdr>
        </w:div>
        <w:div w:id="1580014732">
          <w:marLeft w:val="0"/>
          <w:marRight w:val="0"/>
          <w:marTop w:val="120"/>
          <w:marBottom w:val="0"/>
          <w:divBdr>
            <w:top w:val="none" w:sz="0" w:space="0" w:color="auto"/>
            <w:left w:val="none" w:sz="0" w:space="0" w:color="auto"/>
            <w:bottom w:val="none" w:sz="0" w:space="0" w:color="auto"/>
            <w:right w:val="none" w:sz="0" w:space="0" w:color="auto"/>
          </w:divBdr>
        </w:div>
        <w:div w:id="2138451416">
          <w:marLeft w:val="0"/>
          <w:marRight w:val="0"/>
          <w:marTop w:val="120"/>
          <w:marBottom w:val="0"/>
          <w:divBdr>
            <w:top w:val="none" w:sz="0" w:space="0" w:color="auto"/>
            <w:left w:val="none" w:sz="0" w:space="0" w:color="auto"/>
            <w:bottom w:val="none" w:sz="0" w:space="0" w:color="auto"/>
            <w:right w:val="none" w:sz="0" w:space="0" w:color="auto"/>
          </w:divBdr>
        </w:div>
      </w:divsChild>
    </w:div>
    <w:div w:id="328026520">
      <w:bodyDiv w:val="1"/>
      <w:marLeft w:val="0"/>
      <w:marRight w:val="0"/>
      <w:marTop w:val="0"/>
      <w:marBottom w:val="0"/>
      <w:divBdr>
        <w:top w:val="none" w:sz="0" w:space="0" w:color="auto"/>
        <w:left w:val="none" w:sz="0" w:space="0" w:color="auto"/>
        <w:bottom w:val="none" w:sz="0" w:space="0" w:color="auto"/>
        <w:right w:val="none" w:sz="0" w:space="0" w:color="auto"/>
      </w:divBdr>
    </w:div>
    <w:div w:id="350105966">
      <w:bodyDiv w:val="1"/>
      <w:marLeft w:val="0"/>
      <w:marRight w:val="0"/>
      <w:marTop w:val="0"/>
      <w:marBottom w:val="0"/>
      <w:divBdr>
        <w:top w:val="none" w:sz="0" w:space="0" w:color="auto"/>
        <w:left w:val="none" w:sz="0" w:space="0" w:color="auto"/>
        <w:bottom w:val="none" w:sz="0" w:space="0" w:color="auto"/>
        <w:right w:val="none" w:sz="0" w:space="0" w:color="auto"/>
      </w:divBdr>
    </w:div>
    <w:div w:id="356589069">
      <w:bodyDiv w:val="1"/>
      <w:marLeft w:val="0"/>
      <w:marRight w:val="0"/>
      <w:marTop w:val="0"/>
      <w:marBottom w:val="0"/>
      <w:divBdr>
        <w:top w:val="none" w:sz="0" w:space="0" w:color="auto"/>
        <w:left w:val="none" w:sz="0" w:space="0" w:color="auto"/>
        <w:bottom w:val="none" w:sz="0" w:space="0" w:color="auto"/>
        <w:right w:val="none" w:sz="0" w:space="0" w:color="auto"/>
      </w:divBdr>
    </w:div>
    <w:div w:id="370880588">
      <w:bodyDiv w:val="1"/>
      <w:marLeft w:val="0"/>
      <w:marRight w:val="0"/>
      <w:marTop w:val="0"/>
      <w:marBottom w:val="0"/>
      <w:divBdr>
        <w:top w:val="none" w:sz="0" w:space="0" w:color="auto"/>
        <w:left w:val="none" w:sz="0" w:space="0" w:color="auto"/>
        <w:bottom w:val="none" w:sz="0" w:space="0" w:color="auto"/>
        <w:right w:val="none" w:sz="0" w:space="0" w:color="auto"/>
      </w:divBdr>
    </w:div>
    <w:div w:id="371660101">
      <w:bodyDiv w:val="1"/>
      <w:marLeft w:val="0"/>
      <w:marRight w:val="0"/>
      <w:marTop w:val="0"/>
      <w:marBottom w:val="0"/>
      <w:divBdr>
        <w:top w:val="none" w:sz="0" w:space="0" w:color="auto"/>
        <w:left w:val="none" w:sz="0" w:space="0" w:color="auto"/>
        <w:bottom w:val="none" w:sz="0" w:space="0" w:color="auto"/>
        <w:right w:val="none" w:sz="0" w:space="0" w:color="auto"/>
      </w:divBdr>
    </w:div>
    <w:div w:id="376469877">
      <w:bodyDiv w:val="1"/>
      <w:marLeft w:val="0"/>
      <w:marRight w:val="0"/>
      <w:marTop w:val="0"/>
      <w:marBottom w:val="0"/>
      <w:divBdr>
        <w:top w:val="none" w:sz="0" w:space="0" w:color="auto"/>
        <w:left w:val="none" w:sz="0" w:space="0" w:color="auto"/>
        <w:bottom w:val="none" w:sz="0" w:space="0" w:color="auto"/>
        <w:right w:val="none" w:sz="0" w:space="0" w:color="auto"/>
      </w:divBdr>
    </w:div>
    <w:div w:id="378941283">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6465096">
      <w:bodyDiv w:val="1"/>
      <w:marLeft w:val="0"/>
      <w:marRight w:val="0"/>
      <w:marTop w:val="0"/>
      <w:marBottom w:val="0"/>
      <w:divBdr>
        <w:top w:val="none" w:sz="0" w:space="0" w:color="auto"/>
        <w:left w:val="none" w:sz="0" w:space="0" w:color="auto"/>
        <w:bottom w:val="none" w:sz="0" w:space="0" w:color="auto"/>
        <w:right w:val="none" w:sz="0" w:space="0" w:color="auto"/>
      </w:divBdr>
    </w:div>
    <w:div w:id="410086118">
      <w:bodyDiv w:val="1"/>
      <w:marLeft w:val="0"/>
      <w:marRight w:val="0"/>
      <w:marTop w:val="0"/>
      <w:marBottom w:val="0"/>
      <w:divBdr>
        <w:top w:val="none" w:sz="0" w:space="0" w:color="auto"/>
        <w:left w:val="none" w:sz="0" w:space="0" w:color="auto"/>
        <w:bottom w:val="none" w:sz="0" w:space="0" w:color="auto"/>
        <w:right w:val="none" w:sz="0" w:space="0" w:color="auto"/>
      </w:divBdr>
    </w:div>
    <w:div w:id="421877548">
      <w:bodyDiv w:val="1"/>
      <w:marLeft w:val="0"/>
      <w:marRight w:val="0"/>
      <w:marTop w:val="0"/>
      <w:marBottom w:val="0"/>
      <w:divBdr>
        <w:top w:val="none" w:sz="0" w:space="0" w:color="auto"/>
        <w:left w:val="none" w:sz="0" w:space="0" w:color="auto"/>
        <w:bottom w:val="none" w:sz="0" w:space="0" w:color="auto"/>
        <w:right w:val="none" w:sz="0" w:space="0" w:color="auto"/>
      </w:divBdr>
    </w:div>
    <w:div w:id="423231558">
      <w:bodyDiv w:val="1"/>
      <w:marLeft w:val="0"/>
      <w:marRight w:val="0"/>
      <w:marTop w:val="0"/>
      <w:marBottom w:val="0"/>
      <w:divBdr>
        <w:top w:val="none" w:sz="0" w:space="0" w:color="auto"/>
        <w:left w:val="none" w:sz="0" w:space="0" w:color="auto"/>
        <w:bottom w:val="none" w:sz="0" w:space="0" w:color="auto"/>
        <w:right w:val="none" w:sz="0" w:space="0" w:color="auto"/>
      </w:divBdr>
    </w:div>
    <w:div w:id="423844921">
      <w:bodyDiv w:val="1"/>
      <w:marLeft w:val="0"/>
      <w:marRight w:val="0"/>
      <w:marTop w:val="0"/>
      <w:marBottom w:val="0"/>
      <w:divBdr>
        <w:top w:val="none" w:sz="0" w:space="0" w:color="auto"/>
        <w:left w:val="none" w:sz="0" w:space="0" w:color="auto"/>
        <w:bottom w:val="none" w:sz="0" w:space="0" w:color="auto"/>
        <w:right w:val="none" w:sz="0" w:space="0" w:color="auto"/>
      </w:divBdr>
    </w:div>
    <w:div w:id="424150092">
      <w:bodyDiv w:val="1"/>
      <w:marLeft w:val="0"/>
      <w:marRight w:val="0"/>
      <w:marTop w:val="0"/>
      <w:marBottom w:val="0"/>
      <w:divBdr>
        <w:top w:val="none" w:sz="0" w:space="0" w:color="auto"/>
        <w:left w:val="none" w:sz="0" w:space="0" w:color="auto"/>
        <w:bottom w:val="none" w:sz="0" w:space="0" w:color="auto"/>
        <w:right w:val="none" w:sz="0" w:space="0" w:color="auto"/>
      </w:divBdr>
    </w:div>
    <w:div w:id="424618046">
      <w:bodyDiv w:val="1"/>
      <w:marLeft w:val="0"/>
      <w:marRight w:val="0"/>
      <w:marTop w:val="0"/>
      <w:marBottom w:val="0"/>
      <w:divBdr>
        <w:top w:val="none" w:sz="0" w:space="0" w:color="auto"/>
        <w:left w:val="none" w:sz="0" w:space="0" w:color="auto"/>
        <w:bottom w:val="none" w:sz="0" w:space="0" w:color="auto"/>
        <w:right w:val="none" w:sz="0" w:space="0" w:color="auto"/>
      </w:divBdr>
    </w:div>
    <w:div w:id="435369090">
      <w:bodyDiv w:val="1"/>
      <w:marLeft w:val="0"/>
      <w:marRight w:val="0"/>
      <w:marTop w:val="0"/>
      <w:marBottom w:val="0"/>
      <w:divBdr>
        <w:top w:val="none" w:sz="0" w:space="0" w:color="auto"/>
        <w:left w:val="none" w:sz="0" w:space="0" w:color="auto"/>
        <w:bottom w:val="none" w:sz="0" w:space="0" w:color="auto"/>
        <w:right w:val="none" w:sz="0" w:space="0" w:color="auto"/>
      </w:divBdr>
    </w:div>
    <w:div w:id="459225579">
      <w:bodyDiv w:val="1"/>
      <w:marLeft w:val="0"/>
      <w:marRight w:val="0"/>
      <w:marTop w:val="0"/>
      <w:marBottom w:val="0"/>
      <w:divBdr>
        <w:top w:val="none" w:sz="0" w:space="0" w:color="auto"/>
        <w:left w:val="none" w:sz="0" w:space="0" w:color="auto"/>
        <w:bottom w:val="none" w:sz="0" w:space="0" w:color="auto"/>
        <w:right w:val="none" w:sz="0" w:space="0" w:color="auto"/>
      </w:divBdr>
    </w:div>
    <w:div w:id="459493406">
      <w:bodyDiv w:val="1"/>
      <w:marLeft w:val="0"/>
      <w:marRight w:val="0"/>
      <w:marTop w:val="0"/>
      <w:marBottom w:val="0"/>
      <w:divBdr>
        <w:top w:val="none" w:sz="0" w:space="0" w:color="auto"/>
        <w:left w:val="none" w:sz="0" w:space="0" w:color="auto"/>
        <w:bottom w:val="none" w:sz="0" w:space="0" w:color="auto"/>
        <w:right w:val="none" w:sz="0" w:space="0" w:color="auto"/>
      </w:divBdr>
    </w:div>
    <w:div w:id="478352528">
      <w:bodyDiv w:val="1"/>
      <w:marLeft w:val="0"/>
      <w:marRight w:val="0"/>
      <w:marTop w:val="0"/>
      <w:marBottom w:val="0"/>
      <w:divBdr>
        <w:top w:val="none" w:sz="0" w:space="0" w:color="auto"/>
        <w:left w:val="none" w:sz="0" w:space="0" w:color="auto"/>
        <w:bottom w:val="none" w:sz="0" w:space="0" w:color="auto"/>
        <w:right w:val="none" w:sz="0" w:space="0" w:color="auto"/>
      </w:divBdr>
    </w:div>
    <w:div w:id="481966398">
      <w:bodyDiv w:val="1"/>
      <w:marLeft w:val="0"/>
      <w:marRight w:val="0"/>
      <w:marTop w:val="0"/>
      <w:marBottom w:val="0"/>
      <w:divBdr>
        <w:top w:val="none" w:sz="0" w:space="0" w:color="auto"/>
        <w:left w:val="none" w:sz="0" w:space="0" w:color="auto"/>
        <w:bottom w:val="none" w:sz="0" w:space="0" w:color="auto"/>
        <w:right w:val="none" w:sz="0" w:space="0" w:color="auto"/>
      </w:divBdr>
    </w:div>
    <w:div w:id="485782687">
      <w:bodyDiv w:val="1"/>
      <w:marLeft w:val="0"/>
      <w:marRight w:val="0"/>
      <w:marTop w:val="0"/>
      <w:marBottom w:val="0"/>
      <w:divBdr>
        <w:top w:val="none" w:sz="0" w:space="0" w:color="auto"/>
        <w:left w:val="none" w:sz="0" w:space="0" w:color="auto"/>
        <w:bottom w:val="none" w:sz="0" w:space="0" w:color="auto"/>
        <w:right w:val="none" w:sz="0" w:space="0" w:color="auto"/>
      </w:divBdr>
    </w:div>
    <w:div w:id="494685122">
      <w:bodyDiv w:val="1"/>
      <w:marLeft w:val="0"/>
      <w:marRight w:val="0"/>
      <w:marTop w:val="0"/>
      <w:marBottom w:val="0"/>
      <w:divBdr>
        <w:top w:val="none" w:sz="0" w:space="0" w:color="auto"/>
        <w:left w:val="none" w:sz="0" w:space="0" w:color="auto"/>
        <w:bottom w:val="none" w:sz="0" w:space="0" w:color="auto"/>
        <w:right w:val="none" w:sz="0" w:space="0" w:color="auto"/>
      </w:divBdr>
    </w:div>
    <w:div w:id="500462494">
      <w:bodyDiv w:val="1"/>
      <w:marLeft w:val="0"/>
      <w:marRight w:val="0"/>
      <w:marTop w:val="0"/>
      <w:marBottom w:val="0"/>
      <w:divBdr>
        <w:top w:val="none" w:sz="0" w:space="0" w:color="auto"/>
        <w:left w:val="none" w:sz="0" w:space="0" w:color="auto"/>
        <w:bottom w:val="none" w:sz="0" w:space="0" w:color="auto"/>
        <w:right w:val="none" w:sz="0" w:space="0" w:color="auto"/>
      </w:divBdr>
    </w:div>
    <w:div w:id="536354066">
      <w:bodyDiv w:val="1"/>
      <w:marLeft w:val="0"/>
      <w:marRight w:val="0"/>
      <w:marTop w:val="0"/>
      <w:marBottom w:val="0"/>
      <w:divBdr>
        <w:top w:val="none" w:sz="0" w:space="0" w:color="auto"/>
        <w:left w:val="none" w:sz="0" w:space="0" w:color="auto"/>
        <w:bottom w:val="none" w:sz="0" w:space="0" w:color="auto"/>
        <w:right w:val="none" w:sz="0" w:space="0" w:color="auto"/>
      </w:divBdr>
    </w:div>
    <w:div w:id="542988411">
      <w:bodyDiv w:val="1"/>
      <w:marLeft w:val="0"/>
      <w:marRight w:val="0"/>
      <w:marTop w:val="0"/>
      <w:marBottom w:val="0"/>
      <w:divBdr>
        <w:top w:val="none" w:sz="0" w:space="0" w:color="auto"/>
        <w:left w:val="none" w:sz="0" w:space="0" w:color="auto"/>
        <w:bottom w:val="none" w:sz="0" w:space="0" w:color="auto"/>
        <w:right w:val="none" w:sz="0" w:space="0" w:color="auto"/>
      </w:divBdr>
    </w:div>
    <w:div w:id="552083171">
      <w:bodyDiv w:val="1"/>
      <w:marLeft w:val="0"/>
      <w:marRight w:val="0"/>
      <w:marTop w:val="0"/>
      <w:marBottom w:val="0"/>
      <w:divBdr>
        <w:top w:val="none" w:sz="0" w:space="0" w:color="auto"/>
        <w:left w:val="none" w:sz="0" w:space="0" w:color="auto"/>
        <w:bottom w:val="none" w:sz="0" w:space="0" w:color="auto"/>
        <w:right w:val="none" w:sz="0" w:space="0" w:color="auto"/>
      </w:divBdr>
    </w:div>
    <w:div w:id="591671376">
      <w:bodyDiv w:val="1"/>
      <w:marLeft w:val="0"/>
      <w:marRight w:val="0"/>
      <w:marTop w:val="0"/>
      <w:marBottom w:val="0"/>
      <w:divBdr>
        <w:top w:val="none" w:sz="0" w:space="0" w:color="auto"/>
        <w:left w:val="none" w:sz="0" w:space="0" w:color="auto"/>
        <w:bottom w:val="none" w:sz="0" w:space="0" w:color="auto"/>
        <w:right w:val="none" w:sz="0" w:space="0" w:color="auto"/>
      </w:divBdr>
    </w:div>
    <w:div w:id="599533164">
      <w:bodyDiv w:val="1"/>
      <w:marLeft w:val="0"/>
      <w:marRight w:val="0"/>
      <w:marTop w:val="0"/>
      <w:marBottom w:val="0"/>
      <w:divBdr>
        <w:top w:val="none" w:sz="0" w:space="0" w:color="auto"/>
        <w:left w:val="none" w:sz="0" w:space="0" w:color="auto"/>
        <w:bottom w:val="none" w:sz="0" w:space="0" w:color="auto"/>
        <w:right w:val="none" w:sz="0" w:space="0" w:color="auto"/>
      </w:divBdr>
    </w:div>
    <w:div w:id="611085344">
      <w:bodyDiv w:val="1"/>
      <w:marLeft w:val="0"/>
      <w:marRight w:val="0"/>
      <w:marTop w:val="0"/>
      <w:marBottom w:val="0"/>
      <w:divBdr>
        <w:top w:val="none" w:sz="0" w:space="0" w:color="auto"/>
        <w:left w:val="none" w:sz="0" w:space="0" w:color="auto"/>
        <w:bottom w:val="none" w:sz="0" w:space="0" w:color="auto"/>
        <w:right w:val="none" w:sz="0" w:space="0" w:color="auto"/>
      </w:divBdr>
    </w:div>
    <w:div w:id="613172402">
      <w:bodyDiv w:val="1"/>
      <w:marLeft w:val="0"/>
      <w:marRight w:val="0"/>
      <w:marTop w:val="0"/>
      <w:marBottom w:val="0"/>
      <w:divBdr>
        <w:top w:val="none" w:sz="0" w:space="0" w:color="auto"/>
        <w:left w:val="none" w:sz="0" w:space="0" w:color="auto"/>
        <w:bottom w:val="none" w:sz="0" w:space="0" w:color="auto"/>
        <w:right w:val="none" w:sz="0" w:space="0" w:color="auto"/>
      </w:divBdr>
    </w:div>
    <w:div w:id="616255659">
      <w:bodyDiv w:val="1"/>
      <w:marLeft w:val="0"/>
      <w:marRight w:val="0"/>
      <w:marTop w:val="0"/>
      <w:marBottom w:val="0"/>
      <w:divBdr>
        <w:top w:val="none" w:sz="0" w:space="0" w:color="auto"/>
        <w:left w:val="none" w:sz="0" w:space="0" w:color="auto"/>
        <w:bottom w:val="none" w:sz="0" w:space="0" w:color="auto"/>
        <w:right w:val="none" w:sz="0" w:space="0" w:color="auto"/>
      </w:divBdr>
    </w:div>
    <w:div w:id="617688690">
      <w:bodyDiv w:val="1"/>
      <w:marLeft w:val="0"/>
      <w:marRight w:val="0"/>
      <w:marTop w:val="0"/>
      <w:marBottom w:val="0"/>
      <w:divBdr>
        <w:top w:val="none" w:sz="0" w:space="0" w:color="auto"/>
        <w:left w:val="none" w:sz="0" w:space="0" w:color="auto"/>
        <w:bottom w:val="none" w:sz="0" w:space="0" w:color="auto"/>
        <w:right w:val="none" w:sz="0" w:space="0" w:color="auto"/>
      </w:divBdr>
    </w:div>
    <w:div w:id="642274071">
      <w:bodyDiv w:val="1"/>
      <w:marLeft w:val="0"/>
      <w:marRight w:val="0"/>
      <w:marTop w:val="0"/>
      <w:marBottom w:val="0"/>
      <w:divBdr>
        <w:top w:val="none" w:sz="0" w:space="0" w:color="auto"/>
        <w:left w:val="none" w:sz="0" w:space="0" w:color="auto"/>
        <w:bottom w:val="none" w:sz="0" w:space="0" w:color="auto"/>
        <w:right w:val="none" w:sz="0" w:space="0" w:color="auto"/>
      </w:divBdr>
    </w:div>
    <w:div w:id="677385009">
      <w:bodyDiv w:val="1"/>
      <w:marLeft w:val="0"/>
      <w:marRight w:val="0"/>
      <w:marTop w:val="0"/>
      <w:marBottom w:val="0"/>
      <w:divBdr>
        <w:top w:val="none" w:sz="0" w:space="0" w:color="auto"/>
        <w:left w:val="none" w:sz="0" w:space="0" w:color="auto"/>
        <w:bottom w:val="none" w:sz="0" w:space="0" w:color="auto"/>
        <w:right w:val="none" w:sz="0" w:space="0" w:color="auto"/>
      </w:divBdr>
    </w:div>
    <w:div w:id="712116682">
      <w:bodyDiv w:val="1"/>
      <w:marLeft w:val="0"/>
      <w:marRight w:val="0"/>
      <w:marTop w:val="0"/>
      <w:marBottom w:val="0"/>
      <w:divBdr>
        <w:top w:val="none" w:sz="0" w:space="0" w:color="auto"/>
        <w:left w:val="none" w:sz="0" w:space="0" w:color="auto"/>
        <w:bottom w:val="none" w:sz="0" w:space="0" w:color="auto"/>
        <w:right w:val="none" w:sz="0" w:space="0" w:color="auto"/>
      </w:divBdr>
    </w:div>
    <w:div w:id="722364023">
      <w:bodyDiv w:val="1"/>
      <w:marLeft w:val="0"/>
      <w:marRight w:val="0"/>
      <w:marTop w:val="0"/>
      <w:marBottom w:val="0"/>
      <w:divBdr>
        <w:top w:val="none" w:sz="0" w:space="0" w:color="auto"/>
        <w:left w:val="none" w:sz="0" w:space="0" w:color="auto"/>
        <w:bottom w:val="none" w:sz="0" w:space="0" w:color="auto"/>
        <w:right w:val="none" w:sz="0" w:space="0" w:color="auto"/>
      </w:divBdr>
    </w:div>
    <w:div w:id="749040291">
      <w:bodyDiv w:val="1"/>
      <w:marLeft w:val="0"/>
      <w:marRight w:val="0"/>
      <w:marTop w:val="0"/>
      <w:marBottom w:val="0"/>
      <w:divBdr>
        <w:top w:val="none" w:sz="0" w:space="0" w:color="auto"/>
        <w:left w:val="none" w:sz="0" w:space="0" w:color="auto"/>
        <w:bottom w:val="none" w:sz="0" w:space="0" w:color="auto"/>
        <w:right w:val="none" w:sz="0" w:space="0" w:color="auto"/>
      </w:divBdr>
    </w:div>
    <w:div w:id="765929288">
      <w:bodyDiv w:val="1"/>
      <w:marLeft w:val="0"/>
      <w:marRight w:val="0"/>
      <w:marTop w:val="0"/>
      <w:marBottom w:val="0"/>
      <w:divBdr>
        <w:top w:val="none" w:sz="0" w:space="0" w:color="auto"/>
        <w:left w:val="none" w:sz="0" w:space="0" w:color="auto"/>
        <w:bottom w:val="none" w:sz="0" w:space="0" w:color="auto"/>
        <w:right w:val="none" w:sz="0" w:space="0" w:color="auto"/>
      </w:divBdr>
    </w:div>
    <w:div w:id="807623383">
      <w:bodyDiv w:val="1"/>
      <w:marLeft w:val="0"/>
      <w:marRight w:val="0"/>
      <w:marTop w:val="0"/>
      <w:marBottom w:val="0"/>
      <w:divBdr>
        <w:top w:val="none" w:sz="0" w:space="0" w:color="auto"/>
        <w:left w:val="none" w:sz="0" w:space="0" w:color="auto"/>
        <w:bottom w:val="none" w:sz="0" w:space="0" w:color="auto"/>
        <w:right w:val="none" w:sz="0" w:space="0" w:color="auto"/>
      </w:divBdr>
    </w:div>
    <w:div w:id="844171236">
      <w:bodyDiv w:val="1"/>
      <w:marLeft w:val="0"/>
      <w:marRight w:val="0"/>
      <w:marTop w:val="0"/>
      <w:marBottom w:val="0"/>
      <w:divBdr>
        <w:top w:val="none" w:sz="0" w:space="0" w:color="auto"/>
        <w:left w:val="none" w:sz="0" w:space="0" w:color="auto"/>
        <w:bottom w:val="none" w:sz="0" w:space="0" w:color="auto"/>
        <w:right w:val="none" w:sz="0" w:space="0" w:color="auto"/>
      </w:divBdr>
    </w:div>
    <w:div w:id="862980356">
      <w:bodyDiv w:val="1"/>
      <w:marLeft w:val="0"/>
      <w:marRight w:val="0"/>
      <w:marTop w:val="0"/>
      <w:marBottom w:val="0"/>
      <w:divBdr>
        <w:top w:val="none" w:sz="0" w:space="0" w:color="auto"/>
        <w:left w:val="none" w:sz="0" w:space="0" w:color="auto"/>
        <w:bottom w:val="none" w:sz="0" w:space="0" w:color="auto"/>
        <w:right w:val="none" w:sz="0" w:space="0" w:color="auto"/>
      </w:divBdr>
    </w:div>
    <w:div w:id="863058998">
      <w:bodyDiv w:val="1"/>
      <w:marLeft w:val="0"/>
      <w:marRight w:val="0"/>
      <w:marTop w:val="0"/>
      <w:marBottom w:val="0"/>
      <w:divBdr>
        <w:top w:val="none" w:sz="0" w:space="0" w:color="auto"/>
        <w:left w:val="none" w:sz="0" w:space="0" w:color="auto"/>
        <w:bottom w:val="none" w:sz="0" w:space="0" w:color="auto"/>
        <w:right w:val="none" w:sz="0" w:space="0" w:color="auto"/>
      </w:divBdr>
    </w:div>
    <w:div w:id="873008374">
      <w:bodyDiv w:val="1"/>
      <w:marLeft w:val="0"/>
      <w:marRight w:val="0"/>
      <w:marTop w:val="0"/>
      <w:marBottom w:val="0"/>
      <w:divBdr>
        <w:top w:val="none" w:sz="0" w:space="0" w:color="auto"/>
        <w:left w:val="none" w:sz="0" w:space="0" w:color="auto"/>
        <w:bottom w:val="none" w:sz="0" w:space="0" w:color="auto"/>
        <w:right w:val="none" w:sz="0" w:space="0" w:color="auto"/>
      </w:divBdr>
    </w:div>
    <w:div w:id="886720512">
      <w:bodyDiv w:val="1"/>
      <w:marLeft w:val="0"/>
      <w:marRight w:val="0"/>
      <w:marTop w:val="0"/>
      <w:marBottom w:val="0"/>
      <w:divBdr>
        <w:top w:val="none" w:sz="0" w:space="0" w:color="auto"/>
        <w:left w:val="none" w:sz="0" w:space="0" w:color="auto"/>
        <w:bottom w:val="none" w:sz="0" w:space="0" w:color="auto"/>
        <w:right w:val="none" w:sz="0" w:space="0" w:color="auto"/>
      </w:divBdr>
    </w:div>
    <w:div w:id="893588633">
      <w:bodyDiv w:val="1"/>
      <w:marLeft w:val="0"/>
      <w:marRight w:val="0"/>
      <w:marTop w:val="0"/>
      <w:marBottom w:val="0"/>
      <w:divBdr>
        <w:top w:val="none" w:sz="0" w:space="0" w:color="auto"/>
        <w:left w:val="none" w:sz="0" w:space="0" w:color="auto"/>
        <w:bottom w:val="none" w:sz="0" w:space="0" w:color="auto"/>
        <w:right w:val="none" w:sz="0" w:space="0" w:color="auto"/>
      </w:divBdr>
    </w:div>
    <w:div w:id="905991093">
      <w:bodyDiv w:val="1"/>
      <w:marLeft w:val="0"/>
      <w:marRight w:val="0"/>
      <w:marTop w:val="0"/>
      <w:marBottom w:val="0"/>
      <w:divBdr>
        <w:top w:val="none" w:sz="0" w:space="0" w:color="auto"/>
        <w:left w:val="none" w:sz="0" w:space="0" w:color="auto"/>
        <w:bottom w:val="none" w:sz="0" w:space="0" w:color="auto"/>
        <w:right w:val="none" w:sz="0" w:space="0" w:color="auto"/>
      </w:divBdr>
    </w:div>
    <w:div w:id="914509871">
      <w:bodyDiv w:val="1"/>
      <w:marLeft w:val="0"/>
      <w:marRight w:val="0"/>
      <w:marTop w:val="0"/>
      <w:marBottom w:val="0"/>
      <w:divBdr>
        <w:top w:val="none" w:sz="0" w:space="0" w:color="auto"/>
        <w:left w:val="none" w:sz="0" w:space="0" w:color="auto"/>
        <w:bottom w:val="none" w:sz="0" w:space="0" w:color="auto"/>
        <w:right w:val="none" w:sz="0" w:space="0" w:color="auto"/>
      </w:divBdr>
    </w:div>
    <w:div w:id="924656355">
      <w:bodyDiv w:val="1"/>
      <w:marLeft w:val="0"/>
      <w:marRight w:val="0"/>
      <w:marTop w:val="0"/>
      <w:marBottom w:val="0"/>
      <w:divBdr>
        <w:top w:val="none" w:sz="0" w:space="0" w:color="auto"/>
        <w:left w:val="none" w:sz="0" w:space="0" w:color="auto"/>
        <w:bottom w:val="none" w:sz="0" w:space="0" w:color="auto"/>
        <w:right w:val="none" w:sz="0" w:space="0" w:color="auto"/>
      </w:divBdr>
    </w:div>
    <w:div w:id="937710162">
      <w:bodyDiv w:val="1"/>
      <w:marLeft w:val="0"/>
      <w:marRight w:val="0"/>
      <w:marTop w:val="0"/>
      <w:marBottom w:val="0"/>
      <w:divBdr>
        <w:top w:val="none" w:sz="0" w:space="0" w:color="auto"/>
        <w:left w:val="none" w:sz="0" w:space="0" w:color="auto"/>
        <w:bottom w:val="none" w:sz="0" w:space="0" w:color="auto"/>
        <w:right w:val="none" w:sz="0" w:space="0" w:color="auto"/>
      </w:divBdr>
    </w:div>
    <w:div w:id="938483274">
      <w:bodyDiv w:val="1"/>
      <w:marLeft w:val="0"/>
      <w:marRight w:val="0"/>
      <w:marTop w:val="0"/>
      <w:marBottom w:val="0"/>
      <w:divBdr>
        <w:top w:val="none" w:sz="0" w:space="0" w:color="auto"/>
        <w:left w:val="none" w:sz="0" w:space="0" w:color="auto"/>
        <w:bottom w:val="none" w:sz="0" w:space="0" w:color="auto"/>
        <w:right w:val="none" w:sz="0" w:space="0" w:color="auto"/>
      </w:divBdr>
    </w:div>
    <w:div w:id="944389118">
      <w:bodyDiv w:val="1"/>
      <w:marLeft w:val="0"/>
      <w:marRight w:val="0"/>
      <w:marTop w:val="0"/>
      <w:marBottom w:val="0"/>
      <w:divBdr>
        <w:top w:val="none" w:sz="0" w:space="0" w:color="auto"/>
        <w:left w:val="none" w:sz="0" w:space="0" w:color="auto"/>
        <w:bottom w:val="none" w:sz="0" w:space="0" w:color="auto"/>
        <w:right w:val="none" w:sz="0" w:space="0" w:color="auto"/>
      </w:divBdr>
    </w:div>
    <w:div w:id="965506524">
      <w:bodyDiv w:val="1"/>
      <w:marLeft w:val="0"/>
      <w:marRight w:val="0"/>
      <w:marTop w:val="0"/>
      <w:marBottom w:val="0"/>
      <w:divBdr>
        <w:top w:val="none" w:sz="0" w:space="0" w:color="auto"/>
        <w:left w:val="none" w:sz="0" w:space="0" w:color="auto"/>
        <w:bottom w:val="none" w:sz="0" w:space="0" w:color="auto"/>
        <w:right w:val="none" w:sz="0" w:space="0" w:color="auto"/>
      </w:divBdr>
    </w:div>
    <w:div w:id="966198405">
      <w:bodyDiv w:val="1"/>
      <w:marLeft w:val="0"/>
      <w:marRight w:val="0"/>
      <w:marTop w:val="0"/>
      <w:marBottom w:val="0"/>
      <w:divBdr>
        <w:top w:val="none" w:sz="0" w:space="0" w:color="auto"/>
        <w:left w:val="none" w:sz="0" w:space="0" w:color="auto"/>
        <w:bottom w:val="none" w:sz="0" w:space="0" w:color="auto"/>
        <w:right w:val="none" w:sz="0" w:space="0" w:color="auto"/>
      </w:divBdr>
    </w:div>
    <w:div w:id="966394129">
      <w:bodyDiv w:val="1"/>
      <w:marLeft w:val="0"/>
      <w:marRight w:val="0"/>
      <w:marTop w:val="0"/>
      <w:marBottom w:val="0"/>
      <w:divBdr>
        <w:top w:val="none" w:sz="0" w:space="0" w:color="auto"/>
        <w:left w:val="none" w:sz="0" w:space="0" w:color="auto"/>
        <w:bottom w:val="none" w:sz="0" w:space="0" w:color="auto"/>
        <w:right w:val="none" w:sz="0" w:space="0" w:color="auto"/>
      </w:divBdr>
    </w:div>
    <w:div w:id="968978416">
      <w:bodyDiv w:val="1"/>
      <w:marLeft w:val="0"/>
      <w:marRight w:val="0"/>
      <w:marTop w:val="0"/>
      <w:marBottom w:val="0"/>
      <w:divBdr>
        <w:top w:val="none" w:sz="0" w:space="0" w:color="auto"/>
        <w:left w:val="none" w:sz="0" w:space="0" w:color="auto"/>
        <w:bottom w:val="none" w:sz="0" w:space="0" w:color="auto"/>
        <w:right w:val="none" w:sz="0" w:space="0" w:color="auto"/>
      </w:divBdr>
    </w:div>
    <w:div w:id="976957604">
      <w:bodyDiv w:val="1"/>
      <w:marLeft w:val="0"/>
      <w:marRight w:val="0"/>
      <w:marTop w:val="0"/>
      <w:marBottom w:val="0"/>
      <w:divBdr>
        <w:top w:val="none" w:sz="0" w:space="0" w:color="auto"/>
        <w:left w:val="none" w:sz="0" w:space="0" w:color="auto"/>
        <w:bottom w:val="none" w:sz="0" w:space="0" w:color="auto"/>
        <w:right w:val="none" w:sz="0" w:space="0" w:color="auto"/>
      </w:divBdr>
    </w:div>
    <w:div w:id="978413342">
      <w:bodyDiv w:val="1"/>
      <w:marLeft w:val="0"/>
      <w:marRight w:val="0"/>
      <w:marTop w:val="0"/>
      <w:marBottom w:val="0"/>
      <w:divBdr>
        <w:top w:val="none" w:sz="0" w:space="0" w:color="auto"/>
        <w:left w:val="none" w:sz="0" w:space="0" w:color="auto"/>
        <w:bottom w:val="none" w:sz="0" w:space="0" w:color="auto"/>
        <w:right w:val="none" w:sz="0" w:space="0" w:color="auto"/>
      </w:divBdr>
    </w:div>
    <w:div w:id="979387444">
      <w:bodyDiv w:val="1"/>
      <w:marLeft w:val="0"/>
      <w:marRight w:val="0"/>
      <w:marTop w:val="0"/>
      <w:marBottom w:val="0"/>
      <w:divBdr>
        <w:top w:val="none" w:sz="0" w:space="0" w:color="auto"/>
        <w:left w:val="none" w:sz="0" w:space="0" w:color="auto"/>
        <w:bottom w:val="none" w:sz="0" w:space="0" w:color="auto"/>
        <w:right w:val="none" w:sz="0" w:space="0" w:color="auto"/>
      </w:divBdr>
    </w:div>
    <w:div w:id="1005589582">
      <w:bodyDiv w:val="1"/>
      <w:marLeft w:val="0"/>
      <w:marRight w:val="0"/>
      <w:marTop w:val="0"/>
      <w:marBottom w:val="0"/>
      <w:divBdr>
        <w:top w:val="none" w:sz="0" w:space="0" w:color="auto"/>
        <w:left w:val="none" w:sz="0" w:space="0" w:color="auto"/>
        <w:bottom w:val="none" w:sz="0" w:space="0" w:color="auto"/>
        <w:right w:val="none" w:sz="0" w:space="0" w:color="auto"/>
      </w:divBdr>
    </w:div>
    <w:div w:id="1023555387">
      <w:bodyDiv w:val="1"/>
      <w:marLeft w:val="0"/>
      <w:marRight w:val="0"/>
      <w:marTop w:val="0"/>
      <w:marBottom w:val="0"/>
      <w:divBdr>
        <w:top w:val="none" w:sz="0" w:space="0" w:color="auto"/>
        <w:left w:val="none" w:sz="0" w:space="0" w:color="auto"/>
        <w:bottom w:val="none" w:sz="0" w:space="0" w:color="auto"/>
        <w:right w:val="none" w:sz="0" w:space="0" w:color="auto"/>
      </w:divBdr>
    </w:div>
    <w:div w:id="1027104566">
      <w:bodyDiv w:val="1"/>
      <w:marLeft w:val="0"/>
      <w:marRight w:val="0"/>
      <w:marTop w:val="0"/>
      <w:marBottom w:val="0"/>
      <w:divBdr>
        <w:top w:val="none" w:sz="0" w:space="0" w:color="auto"/>
        <w:left w:val="none" w:sz="0" w:space="0" w:color="auto"/>
        <w:bottom w:val="none" w:sz="0" w:space="0" w:color="auto"/>
        <w:right w:val="none" w:sz="0" w:space="0" w:color="auto"/>
      </w:divBdr>
    </w:div>
    <w:div w:id="1037317309">
      <w:bodyDiv w:val="1"/>
      <w:marLeft w:val="0"/>
      <w:marRight w:val="0"/>
      <w:marTop w:val="0"/>
      <w:marBottom w:val="0"/>
      <w:divBdr>
        <w:top w:val="none" w:sz="0" w:space="0" w:color="auto"/>
        <w:left w:val="none" w:sz="0" w:space="0" w:color="auto"/>
        <w:bottom w:val="none" w:sz="0" w:space="0" w:color="auto"/>
        <w:right w:val="none" w:sz="0" w:space="0" w:color="auto"/>
      </w:divBdr>
    </w:div>
    <w:div w:id="1043752151">
      <w:bodyDiv w:val="1"/>
      <w:marLeft w:val="0"/>
      <w:marRight w:val="0"/>
      <w:marTop w:val="0"/>
      <w:marBottom w:val="0"/>
      <w:divBdr>
        <w:top w:val="none" w:sz="0" w:space="0" w:color="auto"/>
        <w:left w:val="none" w:sz="0" w:space="0" w:color="auto"/>
        <w:bottom w:val="none" w:sz="0" w:space="0" w:color="auto"/>
        <w:right w:val="none" w:sz="0" w:space="0" w:color="auto"/>
      </w:divBdr>
    </w:div>
    <w:div w:id="1056471822">
      <w:bodyDiv w:val="1"/>
      <w:marLeft w:val="0"/>
      <w:marRight w:val="0"/>
      <w:marTop w:val="0"/>
      <w:marBottom w:val="0"/>
      <w:divBdr>
        <w:top w:val="none" w:sz="0" w:space="0" w:color="auto"/>
        <w:left w:val="none" w:sz="0" w:space="0" w:color="auto"/>
        <w:bottom w:val="none" w:sz="0" w:space="0" w:color="auto"/>
        <w:right w:val="none" w:sz="0" w:space="0" w:color="auto"/>
      </w:divBdr>
    </w:div>
    <w:div w:id="1063913222">
      <w:bodyDiv w:val="1"/>
      <w:marLeft w:val="0"/>
      <w:marRight w:val="0"/>
      <w:marTop w:val="0"/>
      <w:marBottom w:val="0"/>
      <w:divBdr>
        <w:top w:val="none" w:sz="0" w:space="0" w:color="auto"/>
        <w:left w:val="none" w:sz="0" w:space="0" w:color="auto"/>
        <w:bottom w:val="none" w:sz="0" w:space="0" w:color="auto"/>
        <w:right w:val="none" w:sz="0" w:space="0" w:color="auto"/>
      </w:divBdr>
    </w:div>
    <w:div w:id="1069382180">
      <w:bodyDiv w:val="1"/>
      <w:marLeft w:val="0"/>
      <w:marRight w:val="0"/>
      <w:marTop w:val="0"/>
      <w:marBottom w:val="0"/>
      <w:divBdr>
        <w:top w:val="none" w:sz="0" w:space="0" w:color="auto"/>
        <w:left w:val="none" w:sz="0" w:space="0" w:color="auto"/>
        <w:bottom w:val="none" w:sz="0" w:space="0" w:color="auto"/>
        <w:right w:val="none" w:sz="0" w:space="0" w:color="auto"/>
      </w:divBdr>
    </w:div>
    <w:div w:id="1072118377">
      <w:bodyDiv w:val="1"/>
      <w:marLeft w:val="0"/>
      <w:marRight w:val="0"/>
      <w:marTop w:val="0"/>
      <w:marBottom w:val="0"/>
      <w:divBdr>
        <w:top w:val="none" w:sz="0" w:space="0" w:color="auto"/>
        <w:left w:val="none" w:sz="0" w:space="0" w:color="auto"/>
        <w:bottom w:val="none" w:sz="0" w:space="0" w:color="auto"/>
        <w:right w:val="none" w:sz="0" w:space="0" w:color="auto"/>
      </w:divBdr>
    </w:div>
    <w:div w:id="1095127304">
      <w:bodyDiv w:val="1"/>
      <w:marLeft w:val="0"/>
      <w:marRight w:val="0"/>
      <w:marTop w:val="0"/>
      <w:marBottom w:val="0"/>
      <w:divBdr>
        <w:top w:val="none" w:sz="0" w:space="0" w:color="auto"/>
        <w:left w:val="none" w:sz="0" w:space="0" w:color="auto"/>
        <w:bottom w:val="none" w:sz="0" w:space="0" w:color="auto"/>
        <w:right w:val="none" w:sz="0" w:space="0" w:color="auto"/>
      </w:divBdr>
    </w:div>
    <w:div w:id="1107122675">
      <w:bodyDiv w:val="1"/>
      <w:marLeft w:val="0"/>
      <w:marRight w:val="0"/>
      <w:marTop w:val="0"/>
      <w:marBottom w:val="0"/>
      <w:divBdr>
        <w:top w:val="none" w:sz="0" w:space="0" w:color="auto"/>
        <w:left w:val="none" w:sz="0" w:space="0" w:color="auto"/>
        <w:bottom w:val="none" w:sz="0" w:space="0" w:color="auto"/>
        <w:right w:val="none" w:sz="0" w:space="0" w:color="auto"/>
      </w:divBdr>
    </w:div>
    <w:div w:id="1108429376">
      <w:bodyDiv w:val="1"/>
      <w:marLeft w:val="0"/>
      <w:marRight w:val="0"/>
      <w:marTop w:val="0"/>
      <w:marBottom w:val="0"/>
      <w:divBdr>
        <w:top w:val="none" w:sz="0" w:space="0" w:color="auto"/>
        <w:left w:val="none" w:sz="0" w:space="0" w:color="auto"/>
        <w:bottom w:val="none" w:sz="0" w:space="0" w:color="auto"/>
        <w:right w:val="none" w:sz="0" w:space="0" w:color="auto"/>
      </w:divBdr>
    </w:div>
    <w:div w:id="1124075608">
      <w:bodyDiv w:val="1"/>
      <w:marLeft w:val="0"/>
      <w:marRight w:val="0"/>
      <w:marTop w:val="0"/>
      <w:marBottom w:val="0"/>
      <w:divBdr>
        <w:top w:val="none" w:sz="0" w:space="0" w:color="auto"/>
        <w:left w:val="none" w:sz="0" w:space="0" w:color="auto"/>
        <w:bottom w:val="none" w:sz="0" w:space="0" w:color="auto"/>
        <w:right w:val="none" w:sz="0" w:space="0" w:color="auto"/>
      </w:divBdr>
    </w:div>
    <w:div w:id="1145700740">
      <w:bodyDiv w:val="1"/>
      <w:marLeft w:val="0"/>
      <w:marRight w:val="0"/>
      <w:marTop w:val="0"/>
      <w:marBottom w:val="0"/>
      <w:divBdr>
        <w:top w:val="none" w:sz="0" w:space="0" w:color="auto"/>
        <w:left w:val="none" w:sz="0" w:space="0" w:color="auto"/>
        <w:bottom w:val="none" w:sz="0" w:space="0" w:color="auto"/>
        <w:right w:val="none" w:sz="0" w:space="0" w:color="auto"/>
      </w:divBdr>
    </w:div>
    <w:div w:id="1147630804">
      <w:bodyDiv w:val="1"/>
      <w:marLeft w:val="0"/>
      <w:marRight w:val="0"/>
      <w:marTop w:val="0"/>
      <w:marBottom w:val="0"/>
      <w:divBdr>
        <w:top w:val="none" w:sz="0" w:space="0" w:color="auto"/>
        <w:left w:val="none" w:sz="0" w:space="0" w:color="auto"/>
        <w:bottom w:val="none" w:sz="0" w:space="0" w:color="auto"/>
        <w:right w:val="none" w:sz="0" w:space="0" w:color="auto"/>
      </w:divBdr>
    </w:div>
    <w:div w:id="1148980823">
      <w:bodyDiv w:val="1"/>
      <w:marLeft w:val="0"/>
      <w:marRight w:val="0"/>
      <w:marTop w:val="0"/>
      <w:marBottom w:val="0"/>
      <w:divBdr>
        <w:top w:val="none" w:sz="0" w:space="0" w:color="auto"/>
        <w:left w:val="none" w:sz="0" w:space="0" w:color="auto"/>
        <w:bottom w:val="none" w:sz="0" w:space="0" w:color="auto"/>
        <w:right w:val="none" w:sz="0" w:space="0" w:color="auto"/>
      </w:divBdr>
    </w:div>
    <w:div w:id="1156341840">
      <w:bodyDiv w:val="1"/>
      <w:marLeft w:val="0"/>
      <w:marRight w:val="0"/>
      <w:marTop w:val="0"/>
      <w:marBottom w:val="0"/>
      <w:divBdr>
        <w:top w:val="none" w:sz="0" w:space="0" w:color="auto"/>
        <w:left w:val="none" w:sz="0" w:space="0" w:color="auto"/>
        <w:bottom w:val="none" w:sz="0" w:space="0" w:color="auto"/>
        <w:right w:val="none" w:sz="0" w:space="0" w:color="auto"/>
      </w:divBdr>
    </w:div>
    <w:div w:id="1179736199">
      <w:bodyDiv w:val="1"/>
      <w:marLeft w:val="0"/>
      <w:marRight w:val="0"/>
      <w:marTop w:val="0"/>
      <w:marBottom w:val="0"/>
      <w:divBdr>
        <w:top w:val="none" w:sz="0" w:space="0" w:color="auto"/>
        <w:left w:val="none" w:sz="0" w:space="0" w:color="auto"/>
        <w:bottom w:val="none" w:sz="0" w:space="0" w:color="auto"/>
        <w:right w:val="none" w:sz="0" w:space="0" w:color="auto"/>
      </w:divBdr>
    </w:div>
    <w:div w:id="1188565300">
      <w:bodyDiv w:val="1"/>
      <w:marLeft w:val="0"/>
      <w:marRight w:val="0"/>
      <w:marTop w:val="0"/>
      <w:marBottom w:val="0"/>
      <w:divBdr>
        <w:top w:val="none" w:sz="0" w:space="0" w:color="auto"/>
        <w:left w:val="none" w:sz="0" w:space="0" w:color="auto"/>
        <w:bottom w:val="none" w:sz="0" w:space="0" w:color="auto"/>
        <w:right w:val="none" w:sz="0" w:space="0" w:color="auto"/>
      </w:divBdr>
    </w:div>
    <w:div w:id="1212307359">
      <w:bodyDiv w:val="1"/>
      <w:marLeft w:val="0"/>
      <w:marRight w:val="0"/>
      <w:marTop w:val="0"/>
      <w:marBottom w:val="0"/>
      <w:divBdr>
        <w:top w:val="none" w:sz="0" w:space="0" w:color="auto"/>
        <w:left w:val="none" w:sz="0" w:space="0" w:color="auto"/>
        <w:bottom w:val="none" w:sz="0" w:space="0" w:color="auto"/>
        <w:right w:val="none" w:sz="0" w:space="0" w:color="auto"/>
      </w:divBdr>
    </w:div>
    <w:div w:id="1214275764">
      <w:bodyDiv w:val="1"/>
      <w:marLeft w:val="0"/>
      <w:marRight w:val="0"/>
      <w:marTop w:val="0"/>
      <w:marBottom w:val="0"/>
      <w:divBdr>
        <w:top w:val="none" w:sz="0" w:space="0" w:color="auto"/>
        <w:left w:val="none" w:sz="0" w:space="0" w:color="auto"/>
        <w:bottom w:val="none" w:sz="0" w:space="0" w:color="auto"/>
        <w:right w:val="none" w:sz="0" w:space="0" w:color="auto"/>
      </w:divBdr>
    </w:div>
    <w:div w:id="1226792096">
      <w:bodyDiv w:val="1"/>
      <w:marLeft w:val="0"/>
      <w:marRight w:val="0"/>
      <w:marTop w:val="0"/>
      <w:marBottom w:val="0"/>
      <w:divBdr>
        <w:top w:val="none" w:sz="0" w:space="0" w:color="auto"/>
        <w:left w:val="none" w:sz="0" w:space="0" w:color="auto"/>
        <w:bottom w:val="none" w:sz="0" w:space="0" w:color="auto"/>
        <w:right w:val="none" w:sz="0" w:space="0" w:color="auto"/>
      </w:divBdr>
    </w:div>
    <w:div w:id="1226915747">
      <w:bodyDiv w:val="1"/>
      <w:marLeft w:val="0"/>
      <w:marRight w:val="0"/>
      <w:marTop w:val="0"/>
      <w:marBottom w:val="0"/>
      <w:divBdr>
        <w:top w:val="none" w:sz="0" w:space="0" w:color="auto"/>
        <w:left w:val="none" w:sz="0" w:space="0" w:color="auto"/>
        <w:bottom w:val="none" w:sz="0" w:space="0" w:color="auto"/>
        <w:right w:val="none" w:sz="0" w:space="0" w:color="auto"/>
      </w:divBdr>
    </w:div>
    <w:div w:id="1235050204">
      <w:bodyDiv w:val="1"/>
      <w:marLeft w:val="0"/>
      <w:marRight w:val="0"/>
      <w:marTop w:val="0"/>
      <w:marBottom w:val="0"/>
      <w:divBdr>
        <w:top w:val="none" w:sz="0" w:space="0" w:color="auto"/>
        <w:left w:val="none" w:sz="0" w:space="0" w:color="auto"/>
        <w:bottom w:val="none" w:sz="0" w:space="0" w:color="auto"/>
        <w:right w:val="none" w:sz="0" w:space="0" w:color="auto"/>
      </w:divBdr>
    </w:div>
    <w:div w:id="1239514502">
      <w:bodyDiv w:val="1"/>
      <w:marLeft w:val="0"/>
      <w:marRight w:val="0"/>
      <w:marTop w:val="0"/>
      <w:marBottom w:val="0"/>
      <w:divBdr>
        <w:top w:val="none" w:sz="0" w:space="0" w:color="auto"/>
        <w:left w:val="none" w:sz="0" w:space="0" w:color="auto"/>
        <w:bottom w:val="none" w:sz="0" w:space="0" w:color="auto"/>
        <w:right w:val="none" w:sz="0" w:space="0" w:color="auto"/>
      </w:divBdr>
    </w:div>
    <w:div w:id="1242252477">
      <w:bodyDiv w:val="1"/>
      <w:marLeft w:val="0"/>
      <w:marRight w:val="0"/>
      <w:marTop w:val="0"/>
      <w:marBottom w:val="0"/>
      <w:divBdr>
        <w:top w:val="none" w:sz="0" w:space="0" w:color="auto"/>
        <w:left w:val="none" w:sz="0" w:space="0" w:color="auto"/>
        <w:bottom w:val="none" w:sz="0" w:space="0" w:color="auto"/>
        <w:right w:val="none" w:sz="0" w:space="0" w:color="auto"/>
      </w:divBdr>
    </w:div>
    <w:div w:id="1252621361">
      <w:bodyDiv w:val="1"/>
      <w:marLeft w:val="0"/>
      <w:marRight w:val="0"/>
      <w:marTop w:val="0"/>
      <w:marBottom w:val="0"/>
      <w:divBdr>
        <w:top w:val="none" w:sz="0" w:space="0" w:color="auto"/>
        <w:left w:val="none" w:sz="0" w:space="0" w:color="auto"/>
        <w:bottom w:val="none" w:sz="0" w:space="0" w:color="auto"/>
        <w:right w:val="none" w:sz="0" w:space="0" w:color="auto"/>
      </w:divBdr>
    </w:div>
    <w:div w:id="1273511943">
      <w:bodyDiv w:val="1"/>
      <w:marLeft w:val="0"/>
      <w:marRight w:val="0"/>
      <w:marTop w:val="0"/>
      <w:marBottom w:val="0"/>
      <w:divBdr>
        <w:top w:val="none" w:sz="0" w:space="0" w:color="auto"/>
        <w:left w:val="none" w:sz="0" w:space="0" w:color="auto"/>
        <w:bottom w:val="none" w:sz="0" w:space="0" w:color="auto"/>
        <w:right w:val="none" w:sz="0" w:space="0" w:color="auto"/>
      </w:divBdr>
    </w:div>
    <w:div w:id="1288008441">
      <w:bodyDiv w:val="1"/>
      <w:marLeft w:val="0"/>
      <w:marRight w:val="0"/>
      <w:marTop w:val="0"/>
      <w:marBottom w:val="0"/>
      <w:divBdr>
        <w:top w:val="none" w:sz="0" w:space="0" w:color="auto"/>
        <w:left w:val="none" w:sz="0" w:space="0" w:color="auto"/>
        <w:bottom w:val="none" w:sz="0" w:space="0" w:color="auto"/>
        <w:right w:val="none" w:sz="0" w:space="0" w:color="auto"/>
      </w:divBdr>
    </w:div>
    <w:div w:id="1304702176">
      <w:bodyDiv w:val="1"/>
      <w:marLeft w:val="0"/>
      <w:marRight w:val="0"/>
      <w:marTop w:val="0"/>
      <w:marBottom w:val="0"/>
      <w:divBdr>
        <w:top w:val="none" w:sz="0" w:space="0" w:color="auto"/>
        <w:left w:val="none" w:sz="0" w:space="0" w:color="auto"/>
        <w:bottom w:val="none" w:sz="0" w:space="0" w:color="auto"/>
        <w:right w:val="none" w:sz="0" w:space="0" w:color="auto"/>
      </w:divBdr>
    </w:div>
    <w:div w:id="1316840047">
      <w:bodyDiv w:val="1"/>
      <w:marLeft w:val="0"/>
      <w:marRight w:val="0"/>
      <w:marTop w:val="0"/>
      <w:marBottom w:val="0"/>
      <w:divBdr>
        <w:top w:val="none" w:sz="0" w:space="0" w:color="auto"/>
        <w:left w:val="none" w:sz="0" w:space="0" w:color="auto"/>
        <w:bottom w:val="none" w:sz="0" w:space="0" w:color="auto"/>
        <w:right w:val="none" w:sz="0" w:space="0" w:color="auto"/>
      </w:divBdr>
    </w:div>
    <w:div w:id="1330526807">
      <w:bodyDiv w:val="1"/>
      <w:marLeft w:val="0"/>
      <w:marRight w:val="0"/>
      <w:marTop w:val="0"/>
      <w:marBottom w:val="0"/>
      <w:divBdr>
        <w:top w:val="none" w:sz="0" w:space="0" w:color="auto"/>
        <w:left w:val="none" w:sz="0" w:space="0" w:color="auto"/>
        <w:bottom w:val="none" w:sz="0" w:space="0" w:color="auto"/>
        <w:right w:val="none" w:sz="0" w:space="0" w:color="auto"/>
      </w:divBdr>
    </w:div>
    <w:div w:id="1334721384">
      <w:bodyDiv w:val="1"/>
      <w:marLeft w:val="0"/>
      <w:marRight w:val="0"/>
      <w:marTop w:val="0"/>
      <w:marBottom w:val="0"/>
      <w:divBdr>
        <w:top w:val="none" w:sz="0" w:space="0" w:color="auto"/>
        <w:left w:val="none" w:sz="0" w:space="0" w:color="auto"/>
        <w:bottom w:val="none" w:sz="0" w:space="0" w:color="auto"/>
        <w:right w:val="none" w:sz="0" w:space="0" w:color="auto"/>
      </w:divBdr>
    </w:div>
    <w:div w:id="1336957563">
      <w:bodyDiv w:val="1"/>
      <w:marLeft w:val="0"/>
      <w:marRight w:val="0"/>
      <w:marTop w:val="0"/>
      <w:marBottom w:val="0"/>
      <w:divBdr>
        <w:top w:val="none" w:sz="0" w:space="0" w:color="auto"/>
        <w:left w:val="none" w:sz="0" w:space="0" w:color="auto"/>
        <w:bottom w:val="none" w:sz="0" w:space="0" w:color="auto"/>
        <w:right w:val="none" w:sz="0" w:space="0" w:color="auto"/>
      </w:divBdr>
      <w:divsChild>
        <w:div w:id="621423474">
          <w:marLeft w:val="0"/>
          <w:marRight w:val="0"/>
          <w:marTop w:val="0"/>
          <w:marBottom w:val="0"/>
          <w:divBdr>
            <w:top w:val="none" w:sz="0" w:space="0" w:color="auto"/>
            <w:left w:val="none" w:sz="0" w:space="0" w:color="auto"/>
            <w:bottom w:val="none" w:sz="0" w:space="0" w:color="auto"/>
            <w:right w:val="none" w:sz="0" w:space="0" w:color="auto"/>
          </w:divBdr>
        </w:div>
        <w:div w:id="1258250199">
          <w:marLeft w:val="0"/>
          <w:marRight w:val="0"/>
          <w:marTop w:val="0"/>
          <w:marBottom w:val="0"/>
          <w:divBdr>
            <w:top w:val="none" w:sz="0" w:space="0" w:color="auto"/>
            <w:left w:val="none" w:sz="0" w:space="0" w:color="auto"/>
            <w:bottom w:val="none" w:sz="0" w:space="0" w:color="auto"/>
            <w:right w:val="none" w:sz="0" w:space="0" w:color="auto"/>
          </w:divBdr>
        </w:div>
        <w:div w:id="1354383757">
          <w:marLeft w:val="0"/>
          <w:marRight w:val="0"/>
          <w:marTop w:val="0"/>
          <w:marBottom w:val="0"/>
          <w:divBdr>
            <w:top w:val="none" w:sz="0" w:space="0" w:color="auto"/>
            <w:left w:val="none" w:sz="0" w:space="0" w:color="auto"/>
            <w:bottom w:val="none" w:sz="0" w:space="0" w:color="auto"/>
            <w:right w:val="none" w:sz="0" w:space="0" w:color="auto"/>
          </w:divBdr>
        </w:div>
        <w:div w:id="1464078152">
          <w:marLeft w:val="0"/>
          <w:marRight w:val="0"/>
          <w:marTop w:val="0"/>
          <w:marBottom w:val="0"/>
          <w:divBdr>
            <w:top w:val="none" w:sz="0" w:space="0" w:color="auto"/>
            <w:left w:val="none" w:sz="0" w:space="0" w:color="auto"/>
            <w:bottom w:val="none" w:sz="0" w:space="0" w:color="auto"/>
            <w:right w:val="none" w:sz="0" w:space="0" w:color="auto"/>
          </w:divBdr>
        </w:div>
        <w:div w:id="1481342131">
          <w:marLeft w:val="0"/>
          <w:marRight w:val="0"/>
          <w:marTop w:val="0"/>
          <w:marBottom w:val="0"/>
          <w:divBdr>
            <w:top w:val="none" w:sz="0" w:space="0" w:color="auto"/>
            <w:left w:val="none" w:sz="0" w:space="0" w:color="auto"/>
            <w:bottom w:val="none" w:sz="0" w:space="0" w:color="auto"/>
            <w:right w:val="none" w:sz="0" w:space="0" w:color="auto"/>
          </w:divBdr>
        </w:div>
        <w:div w:id="1755126051">
          <w:marLeft w:val="0"/>
          <w:marRight w:val="0"/>
          <w:marTop w:val="0"/>
          <w:marBottom w:val="0"/>
          <w:divBdr>
            <w:top w:val="none" w:sz="0" w:space="0" w:color="auto"/>
            <w:left w:val="none" w:sz="0" w:space="0" w:color="auto"/>
            <w:bottom w:val="none" w:sz="0" w:space="0" w:color="auto"/>
            <w:right w:val="none" w:sz="0" w:space="0" w:color="auto"/>
          </w:divBdr>
        </w:div>
        <w:div w:id="1901281903">
          <w:marLeft w:val="0"/>
          <w:marRight w:val="0"/>
          <w:marTop w:val="0"/>
          <w:marBottom w:val="0"/>
          <w:divBdr>
            <w:top w:val="none" w:sz="0" w:space="0" w:color="auto"/>
            <w:left w:val="none" w:sz="0" w:space="0" w:color="auto"/>
            <w:bottom w:val="none" w:sz="0" w:space="0" w:color="auto"/>
            <w:right w:val="none" w:sz="0" w:space="0" w:color="auto"/>
          </w:divBdr>
        </w:div>
        <w:div w:id="2059819497">
          <w:marLeft w:val="0"/>
          <w:marRight w:val="0"/>
          <w:marTop w:val="0"/>
          <w:marBottom w:val="0"/>
          <w:divBdr>
            <w:top w:val="none" w:sz="0" w:space="0" w:color="auto"/>
            <w:left w:val="none" w:sz="0" w:space="0" w:color="auto"/>
            <w:bottom w:val="none" w:sz="0" w:space="0" w:color="auto"/>
            <w:right w:val="none" w:sz="0" w:space="0" w:color="auto"/>
          </w:divBdr>
        </w:div>
      </w:divsChild>
    </w:div>
    <w:div w:id="1354109906">
      <w:bodyDiv w:val="1"/>
      <w:marLeft w:val="0"/>
      <w:marRight w:val="0"/>
      <w:marTop w:val="0"/>
      <w:marBottom w:val="0"/>
      <w:divBdr>
        <w:top w:val="none" w:sz="0" w:space="0" w:color="auto"/>
        <w:left w:val="none" w:sz="0" w:space="0" w:color="auto"/>
        <w:bottom w:val="none" w:sz="0" w:space="0" w:color="auto"/>
        <w:right w:val="none" w:sz="0" w:space="0" w:color="auto"/>
      </w:divBdr>
    </w:div>
    <w:div w:id="1357079009">
      <w:bodyDiv w:val="1"/>
      <w:marLeft w:val="0"/>
      <w:marRight w:val="0"/>
      <w:marTop w:val="0"/>
      <w:marBottom w:val="0"/>
      <w:divBdr>
        <w:top w:val="none" w:sz="0" w:space="0" w:color="auto"/>
        <w:left w:val="none" w:sz="0" w:space="0" w:color="auto"/>
        <w:bottom w:val="none" w:sz="0" w:space="0" w:color="auto"/>
        <w:right w:val="none" w:sz="0" w:space="0" w:color="auto"/>
      </w:divBdr>
    </w:div>
    <w:div w:id="1368289240">
      <w:bodyDiv w:val="1"/>
      <w:marLeft w:val="0"/>
      <w:marRight w:val="0"/>
      <w:marTop w:val="0"/>
      <w:marBottom w:val="0"/>
      <w:divBdr>
        <w:top w:val="none" w:sz="0" w:space="0" w:color="auto"/>
        <w:left w:val="none" w:sz="0" w:space="0" w:color="auto"/>
        <w:bottom w:val="none" w:sz="0" w:space="0" w:color="auto"/>
        <w:right w:val="none" w:sz="0" w:space="0" w:color="auto"/>
      </w:divBdr>
    </w:div>
    <w:div w:id="1372345785">
      <w:bodyDiv w:val="1"/>
      <w:marLeft w:val="0"/>
      <w:marRight w:val="0"/>
      <w:marTop w:val="0"/>
      <w:marBottom w:val="0"/>
      <w:divBdr>
        <w:top w:val="none" w:sz="0" w:space="0" w:color="auto"/>
        <w:left w:val="none" w:sz="0" w:space="0" w:color="auto"/>
        <w:bottom w:val="none" w:sz="0" w:space="0" w:color="auto"/>
        <w:right w:val="none" w:sz="0" w:space="0" w:color="auto"/>
      </w:divBdr>
    </w:div>
    <w:div w:id="1380087790">
      <w:bodyDiv w:val="1"/>
      <w:marLeft w:val="0"/>
      <w:marRight w:val="0"/>
      <w:marTop w:val="0"/>
      <w:marBottom w:val="0"/>
      <w:divBdr>
        <w:top w:val="none" w:sz="0" w:space="0" w:color="auto"/>
        <w:left w:val="none" w:sz="0" w:space="0" w:color="auto"/>
        <w:bottom w:val="none" w:sz="0" w:space="0" w:color="auto"/>
        <w:right w:val="none" w:sz="0" w:space="0" w:color="auto"/>
      </w:divBdr>
    </w:div>
    <w:div w:id="1405832861">
      <w:bodyDiv w:val="1"/>
      <w:marLeft w:val="0"/>
      <w:marRight w:val="0"/>
      <w:marTop w:val="0"/>
      <w:marBottom w:val="0"/>
      <w:divBdr>
        <w:top w:val="none" w:sz="0" w:space="0" w:color="auto"/>
        <w:left w:val="none" w:sz="0" w:space="0" w:color="auto"/>
        <w:bottom w:val="none" w:sz="0" w:space="0" w:color="auto"/>
        <w:right w:val="none" w:sz="0" w:space="0" w:color="auto"/>
      </w:divBdr>
    </w:div>
    <w:div w:id="1408307657">
      <w:bodyDiv w:val="1"/>
      <w:marLeft w:val="0"/>
      <w:marRight w:val="0"/>
      <w:marTop w:val="0"/>
      <w:marBottom w:val="0"/>
      <w:divBdr>
        <w:top w:val="none" w:sz="0" w:space="0" w:color="auto"/>
        <w:left w:val="none" w:sz="0" w:space="0" w:color="auto"/>
        <w:bottom w:val="none" w:sz="0" w:space="0" w:color="auto"/>
        <w:right w:val="none" w:sz="0" w:space="0" w:color="auto"/>
      </w:divBdr>
      <w:divsChild>
        <w:div w:id="290134167">
          <w:marLeft w:val="0"/>
          <w:marRight w:val="0"/>
          <w:marTop w:val="120"/>
          <w:marBottom w:val="0"/>
          <w:divBdr>
            <w:top w:val="none" w:sz="0" w:space="0" w:color="auto"/>
            <w:left w:val="none" w:sz="0" w:space="0" w:color="auto"/>
            <w:bottom w:val="none" w:sz="0" w:space="0" w:color="auto"/>
            <w:right w:val="none" w:sz="0" w:space="0" w:color="auto"/>
          </w:divBdr>
        </w:div>
        <w:div w:id="377315288">
          <w:marLeft w:val="0"/>
          <w:marRight w:val="0"/>
          <w:marTop w:val="120"/>
          <w:marBottom w:val="0"/>
          <w:divBdr>
            <w:top w:val="none" w:sz="0" w:space="0" w:color="auto"/>
            <w:left w:val="none" w:sz="0" w:space="0" w:color="auto"/>
            <w:bottom w:val="none" w:sz="0" w:space="0" w:color="auto"/>
            <w:right w:val="none" w:sz="0" w:space="0" w:color="auto"/>
          </w:divBdr>
        </w:div>
        <w:div w:id="967054780">
          <w:marLeft w:val="0"/>
          <w:marRight w:val="0"/>
          <w:marTop w:val="120"/>
          <w:marBottom w:val="0"/>
          <w:divBdr>
            <w:top w:val="none" w:sz="0" w:space="0" w:color="auto"/>
            <w:left w:val="none" w:sz="0" w:space="0" w:color="auto"/>
            <w:bottom w:val="none" w:sz="0" w:space="0" w:color="auto"/>
            <w:right w:val="none" w:sz="0" w:space="0" w:color="auto"/>
          </w:divBdr>
        </w:div>
        <w:div w:id="1030952209">
          <w:marLeft w:val="0"/>
          <w:marRight w:val="0"/>
          <w:marTop w:val="120"/>
          <w:marBottom w:val="0"/>
          <w:divBdr>
            <w:top w:val="none" w:sz="0" w:space="0" w:color="auto"/>
            <w:left w:val="none" w:sz="0" w:space="0" w:color="auto"/>
            <w:bottom w:val="none" w:sz="0" w:space="0" w:color="auto"/>
            <w:right w:val="none" w:sz="0" w:space="0" w:color="auto"/>
          </w:divBdr>
        </w:div>
        <w:div w:id="1166438356">
          <w:marLeft w:val="0"/>
          <w:marRight w:val="0"/>
          <w:marTop w:val="120"/>
          <w:marBottom w:val="0"/>
          <w:divBdr>
            <w:top w:val="none" w:sz="0" w:space="0" w:color="auto"/>
            <w:left w:val="none" w:sz="0" w:space="0" w:color="auto"/>
            <w:bottom w:val="none" w:sz="0" w:space="0" w:color="auto"/>
            <w:right w:val="none" w:sz="0" w:space="0" w:color="auto"/>
          </w:divBdr>
        </w:div>
        <w:div w:id="1265530596">
          <w:marLeft w:val="0"/>
          <w:marRight w:val="0"/>
          <w:marTop w:val="120"/>
          <w:marBottom w:val="0"/>
          <w:divBdr>
            <w:top w:val="none" w:sz="0" w:space="0" w:color="auto"/>
            <w:left w:val="none" w:sz="0" w:space="0" w:color="auto"/>
            <w:bottom w:val="none" w:sz="0" w:space="0" w:color="auto"/>
            <w:right w:val="none" w:sz="0" w:space="0" w:color="auto"/>
          </w:divBdr>
        </w:div>
        <w:div w:id="1325207838">
          <w:marLeft w:val="0"/>
          <w:marRight w:val="0"/>
          <w:marTop w:val="120"/>
          <w:marBottom w:val="0"/>
          <w:divBdr>
            <w:top w:val="none" w:sz="0" w:space="0" w:color="auto"/>
            <w:left w:val="none" w:sz="0" w:space="0" w:color="auto"/>
            <w:bottom w:val="none" w:sz="0" w:space="0" w:color="auto"/>
            <w:right w:val="none" w:sz="0" w:space="0" w:color="auto"/>
          </w:divBdr>
        </w:div>
        <w:div w:id="1424297691">
          <w:marLeft w:val="0"/>
          <w:marRight w:val="0"/>
          <w:marTop w:val="120"/>
          <w:marBottom w:val="0"/>
          <w:divBdr>
            <w:top w:val="none" w:sz="0" w:space="0" w:color="auto"/>
            <w:left w:val="none" w:sz="0" w:space="0" w:color="auto"/>
            <w:bottom w:val="none" w:sz="0" w:space="0" w:color="auto"/>
            <w:right w:val="none" w:sz="0" w:space="0" w:color="auto"/>
          </w:divBdr>
        </w:div>
        <w:div w:id="1443652144">
          <w:marLeft w:val="0"/>
          <w:marRight w:val="0"/>
          <w:marTop w:val="120"/>
          <w:marBottom w:val="0"/>
          <w:divBdr>
            <w:top w:val="none" w:sz="0" w:space="0" w:color="auto"/>
            <w:left w:val="none" w:sz="0" w:space="0" w:color="auto"/>
            <w:bottom w:val="none" w:sz="0" w:space="0" w:color="auto"/>
            <w:right w:val="none" w:sz="0" w:space="0" w:color="auto"/>
          </w:divBdr>
        </w:div>
        <w:div w:id="1559586678">
          <w:marLeft w:val="0"/>
          <w:marRight w:val="0"/>
          <w:marTop w:val="120"/>
          <w:marBottom w:val="0"/>
          <w:divBdr>
            <w:top w:val="none" w:sz="0" w:space="0" w:color="auto"/>
            <w:left w:val="none" w:sz="0" w:space="0" w:color="auto"/>
            <w:bottom w:val="none" w:sz="0" w:space="0" w:color="auto"/>
            <w:right w:val="none" w:sz="0" w:space="0" w:color="auto"/>
          </w:divBdr>
        </w:div>
        <w:div w:id="2017263772">
          <w:marLeft w:val="0"/>
          <w:marRight w:val="0"/>
          <w:marTop w:val="120"/>
          <w:marBottom w:val="0"/>
          <w:divBdr>
            <w:top w:val="none" w:sz="0" w:space="0" w:color="auto"/>
            <w:left w:val="none" w:sz="0" w:space="0" w:color="auto"/>
            <w:bottom w:val="none" w:sz="0" w:space="0" w:color="auto"/>
            <w:right w:val="none" w:sz="0" w:space="0" w:color="auto"/>
          </w:divBdr>
        </w:div>
        <w:div w:id="2107581386">
          <w:marLeft w:val="0"/>
          <w:marRight w:val="0"/>
          <w:marTop w:val="120"/>
          <w:marBottom w:val="0"/>
          <w:divBdr>
            <w:top w:val="none" w:sz="0" w:space="0" w:color="auto"/>
            <w:left w:val="none" w:sz="0" w:space="0" w:color="auto"/>
            <w:bottom w:val="none" w:sz="0" w:space="0" w:color="auto"/>
            <w:right w:val="none" w:sz="0" w:space="0" w:color="auto"/>
          </w:divBdr>
        </w:div>
      </w:divsChild>
    </w:div>
    <w:div w:id="1422069043">
      <w:bodyDiv w:val="1"/>
      <w:marLeft w:val="0"/>
      <w:marRight w:val="0"/>
      <w:marTop w:val="0"/>
      <w:marBottom w:val="0"/>
      <w:divBdr>
        <w:top w:val="none" w:sz="0" w:space="0" w:color="auto"/>
        <w:left w:val="none" w:sz="0" w:space="0" w:color="auto"/>
        <w:bottom w:val="none" w:sz="0" w:space="0" w:color="auto"/>
        <w:right w:val="none" w:sz="0" w:space="0" w:color="auto"/>
      </w:divBdr>
    </w:div>
    <w:div w:id="1423186920">
      <w:bodyDiv w:val="1"/>
      <w:marLeft w:val="0"/>
      <w:marRight w:val="0"/>
      <w:marTop w:val="0"/>
      <w:marBottom w:val="0"/>
      <w:divBdr>
        <w:top w:val="none" w:sz="0" w:space="0" w:color="auto"/>
        <w:left w:val="none" w:sz="0" w:space="0" w:color="auto"/>
        <w:bottom w:val="none" w:sz="0" w:space="0" w:color="auto"/>
        <w:right w:val="none" w:sz="0" w:space="0" w:color="auto"/>
      </w:divBdr>
    </w:div>
    <w:div w:id="1466049133">
      <w:bodyDiv w:val="1"/>
      <w:marLeft w:val="0"/>
      <w:marRight w:val="0"/>
      <w:marTop w:val="0"/>
      <w:marBottom w:val="0"/>
      <w:divBdr>
        <w:top w:val="none" w:sz="0" w:space="0" w:color="auto"/>
        <w:left w:val="none" w:sz="0" w:space="0" w:color="auto"/>
        <w:bottom w:val="none" w:sz="0" w:space="0" w:color="auto"/>
        <w:right w:val="none" w:sz="0" w:space="0" w:color="auto"/>
      </w:divBdr>
    </w:div>
    <w:div w:id="1495220649">
      <w:bodyDiv w:val="1"/>
      <w:marLeft w:val="0"/>
      <w:marRight w:val="0"/>
      <w:marTop w:val="0"/>
      <w:marBottom w:val="0"/>
      <w:divBdr>
        <w:top w:val="none" w:sz="0" w:space="0" w:color="auto"/>
        <w:left w:val="none" w:sz="0" w:space="0" w:color="auto"/>
        <w:bottom w:val="none" w:sz="0" w:space="0" w:color="auto"/>
        <w:right w:val="none" w:sz="0" w:space="0" w:color="auto"/>
      </w:divBdr>
    </w:div>
    <w:div w:id="1496648294">
      <w:bodyDiv w:val="1"/>
      <w:marLeft w:val="0"/>
      <w:marRight w:val="0"/>
      <w:marTop w:val="0"/>
      <w:marBottom w:val="0"/>
      <w:divBdr>
        <w:top w:val="none" w:sz="0" w:space="0" w:color="auto"/>
        <w:left w:val="none" w:sz="0" w:space="0" w:color="auto"/>
        <w:bottom w:val="none" w:sz="0" w:space="0" w:color="auto"/>
        <w:right w:val="none" w:sz="0" w:space="0" w:color="auto"/>
      </w:divBdr>
    </w:div>
    <w:div w:id="1522622236">
      <w:bodyDiv w:val="1"/>
      <w:marLeft w:val="0"/>
      <w:marRight w:val="0"/>
      <w:marTop w:val="0"/>
      <w:marBottom w:val="0"/>
      <w:divBdr>
        <w:top w:val="none" w:sz="0" w:space="0" w:color="auto"/>
        <w:left w:val="none" w:sz="0" w:space="0" w:color="auto"/>
        <w:bottom w:val="none" w:sz="0" w:space="0" w:color="auto"/>
        <w:right w:val="none" w:sz="0" w:space="0" w:color="auto"/>
      </w:divBdr>
    </w:div>
    <w:div w:id="1523284076">
      <w:bodyDiv w:val="1"/>
      <w:marLeft w:val="0"/>
      <w:marRight w:val="0"/>
      <w:marTop w:val="0"/>
      <w:marBottom w:val="0"/>
      <w:divBdr>
        <w:top w:val="none" w:sz="0" w:space="0" w:color="auto"/>
        <w:left w:val="none" w:sz="0" w:space="0" w:color="auto"/>
        <w:bottom w:val="none" w:sz="0" w:space="0" w:color="auto"/>
        <w:right w:val="none" w:sz="0" w:space="0" w:color="auto"/>
      </w:divBdr>
    </w:div>
    <w:div w:id="1536654883">
      <w:bodyDiv w:val="1"/>
      <w:marLeft w:val="0"/>
      <w:marRight w:val="0"/>
      <w:marTop w:val="0"/>
      <w:marBottom w:val="0"/>
      <w:divBdr>
        <w:top w:val="none" w:sz="0" w:space="0" w:color="auto"/>
        <w:left w:val="none" w:sz="0" w:space="0" w:color="auto"/>
        <w:bottom w:val="none" w:sz="0" w:space="0" w:color="auto"/>
        <w:right w:val="none" w:sz="0" w:space="0" w:color="auto"/>
      </w:divBdr>
    </w:div>
    <w:div w:id="1551459269">
      <w:bodyDiv w:val="1"/>
      <w:marLeft w:val="0"/>
      <w:marRight w:val="0"/>
      <w:marTop w:val="0"/>
      <w:marBottom w:val="0"/>
      <w:divBdr>
        <w:top w:val="none" w:sz="0" w:space="0" w:color="auto"/>
        <w:left w:val="none" w:sz="0" w:space="0" w:color="auto"/>
        <w:bottom w:val="none" w:sz="0" w:space="0" w:color="auto"/>
        <w:right w:val="none" w:sz="0" w:space="0" w:color="auto"/>
      </w:divBdr>
    </w:div>
    <w:div w:id="1599555698">
      <w:bodyDiv w:val="1"/>
      <w:marLeft w:val="0"/>
      <w:marRight w:val="0"/>
      <w:marTop w:val="0"/>
      <w:marBottom w:val="0"/>
      <w:divBdr>
        <w:top w:val="none" w:sz="0" w:space="0" w:color="auto"/>
        <w:left w:val="none" w:sz="0" w:space="0" w:color="auto"/>
        <w:bottom w:val="none" w:sz="0" w:space="0" w:color="auto"/>
        <w:right w:val="none" w:sz="0" w:space="0" w:color="auto"/>
      </w:divBdr>
    </w:div>
    <w:div w:id="1603689135">
      <w:bodyDiv w:val="1"/>
      <w:marLeft w:val="0"/>
      <w:marRight w:val="0"/>
      <w:marTop w:val="0"/>
      <w:marBottom w:val="0"/>
      <w:divBdr>
        <w:top w:val="none" w:sz="0" w:space="0" w:color="auto"/>
        <w:left w:val="none" w:sz="0" w:space="0" w:color="auto"/>
        <w:bottom w:val="none" w:sz="0" w:space="0" w:color="auto"/>
        <w:right w:val="none" w:sz="0" w:space="0" w:color="auto"/>
      </w:divBdr>
    </w:div>
    <w:div w:id="1616672013">
      <w:bodyDiv w:val="1"/>
      <w:marLeft w:val="0"/>
      <w:marRight w:val="0"/>
      <w:marTop w:val="0"/>
      <w:marBottom w:val="0"/>
      <w:divBdr>
        <w:top w:val="none" w:sz="0" w:space="0" w:color="auto"/>
        <w:left w:val="none" w:sz="0" w:space="0" w:color="auto"/>
        <w:bottom w:val="none" w:sz="0" w:space="0" w:color="auto"/>
        <w:right w:val="none" w:sz="0" w:space="0" w:color="auto"/>
      </w:divBdr>
    </w:div>
    <w:div w:id="1633250064">
      <w:bodyDiv w:val="1"/>
      <w:marLeft w:val="0"/>
      <w:marRight w:val="0"/>
      <w:marTop w:val="0"/>
      <w:marBottom w:val="0"/>
      <w:divBdr>
        <w:top w:val="none" w:sz="0" w:space="0" w:color="auto"/>
        <w:left w:val="none" w:sz="0" w:space="0" w:color="auto"/>
        <w:bottom w:val="none" w:sz="0" w:space="0" w:color="auto"/>
        <w:right w:val="none" w:sz="0" w:space="0" w:color="auto"/>
      </w:divBdr>
    </w:div>
    <w:div w:id="1637027908">
      <w:bodyDiv w:val="1"/>
      <w:marLeft w:val="0"/>
      <w:marRight w:val="0"/>
      <w:marTop w:val="0"/>
      <w:marBottom w:val="0"/>
      <w:divBdr>
        <w:top w:val="none" w:sz="0" w:space="0" w:color="auto"/>
        <w:left w:val="none" w:sz="0" w:space="0" w:color="auto"/>
        <w:bottom w:val="none" w:sz="0" w:space="0" w:color="auto"/>
        <w:right w:val="none" w:sz="0" w:space="0" w:color="auto"/>
      </w:divBdr>
    </w:div>
    <w:div w:id="1638611594">
      <w:bodyDiv w:val="1"/>
      <w:marLeft w:val="0"/>
      <w:marRight w:val="0"/>
      <w:marTop w:val="0"/>
      <w:marBottom w:val="0"/>
      <w:divBdr>
        <w:top w:val="none" w:sz="0" w:space="0" w:color="auto"/>
        <w:left w:val="none" w:sz="0" w:space="0" w:color="auto"/>
        <w:bottom w:val="none" w:sz="0" w:space="0" w:color="auto"/>
        <w:right w:val="none" w:sz="0" w:space="0" w:color="auto"/>
      </w:divBdr>
    </w:div>
    <w:div w:id="1662351054">
      <w:bodyDiv w:val="1"/>
      <w:marLeft w:val="0"/>
      <w:marRight w:val="0"/>
      <w:marTop w:val="0"/>
      <w:marBottom w:val="0"/>
      <w:divBdr>
        <w:top w:val="none" w:sz="0" w:space="0" w:color="auto"/>
        <w:left w:val="none" w:sz="0" w:space="0" w:color="auto"/>
        <w:bottom w:val="none" w:sz="0" w:space="0" w:color="auto"/>
        <w:right w:val="none" w:sz="0" w:space="0" w:color="auto"/>
      </w:divBdr>
    </w:div>
    <w:div w:id="1663779710">
      <w:bodyDiv w:val="1"/>
      <w:marLeft w:val="0"/>
      <w:marRight w:val="0"/>
      <w:marTop w:val="0"/>
      <w:marBottom w:val="0"/>
      <w:divBdr>
        <w:top w:val="none" w:sz="0" w:space="0" w:color="auto"/>
        <w:left w:val="none" w:sz="0" w:space="0" w:color="auto"/>
        <w:bottom w:val="none" w:sz="0" w:space="0" w:color="auto"/>
        <w:right w:val="none" w:sz="0" w:space="0" w:color="auto"/>
      </w:divBdr>
    </w:div>
    <w:div w:id="1665081903">
      <w:bodyDiv w:val="1"/>
      <w:marLeft w:val="0"/>
      <w:marRight w:val="0"/>
      <w:marTop w:val="0"/>
      <w:marBottom w:val="0"/>
      <w:divBdr>
        <w:top w:val="none" w:sz="0" w:space="0" w:color="auto"/>
        <w:left w:val="none" w:sz="0" w:space="0" w:color="auto"/>
        <w:bottom w:val="none" w:sz="0" w:space="0" w:color="auto"/>
        <w:right w:val="none" w:sz="0" w:space="0" w:color="auto"/>
      </w:divBdr>
    </w:div>
    <w:div w:id="1665475484">
      <w:bodyDiv w:val="1"/>
      <w:marLeft w:val="0"/>
      <w:marRight w:val="0"/>
      <w:marTop w:val="0"/>
      <w:marBottom w:val="0"/>
      <w:divBdr>
        <w:top w:val="none" w:sz="0" w:space="0" w:color="auto"/>
        <w:left w:val="none" w:sz="0" w:space="0" w:color="auto"/>
        <w:bottom w:val="none" w:sz="0" w:space="0" w:color="auto"/>
        <w:right w:val="none" w:sz="0" w:space="0" w:color="auto"/>
      </w:divBdr>
    </w:div>
    <w:div w:id="1684428809">
      <w:bodyDiv w:val="1"/>
      <w:marLeft w:val="0"/>
      <w:marRight w:val="0"/>
      <w:marTop w:val="0"/>
      <w:marBottom w:val="0"/>
      <w:divBdr>
        <w:top w:val="none" w:sz="0" w:space="0" w:color="auto"/>
        <w:left w:val="none" w:sz="0" w:space="0" w:color="auto"/>
        <w:bottom w:val="none" w:sz="0" w:space="0" w:color="auto"/>
        <w:right w:val="none" w:sz="0" w:space="0" w:color="auto"/>
      </w:divBdr>
    </w:div>
    <w:div w:id="1695841119">
      <w:bodyDiv w:val="1"/>
      <w:marLeft w:val="0"/>
      <w:marRight w:val="0"/>
      <w:marTop w:val="0"/>
      <w:marBottom w:val="0"/>
      <w:divBdr>
        <w:top w:val="none" w:sz="0" w:space="0" w:color="auto"/>
        <w:left w:val="none" w:sz="0" w:space="0" w:color="auto"/>
        <w:bottom w:val="none" w:sz="0" w:space="0" w:color="auto"/>
        <w:right w:val="none" w:sz="0" w:space="0" w:color="auto"/>
      </w:divBdr>
    </w:div>
    <w:div w:id="1696537431">
      <w:bodyDiv w:val="1"/>
      <w:marLeft w:val="0"/>
      <w:marRight w:val="0"/>
      <w:marTop w:val="0"/>
      <w:marBottom w:val="0"/>
      <w:divBdr>
        <w:top w:val="none" w:sz="0" w:space="0" w:color="auto"/>
        <w:left w:val="none" w:sz="0" w:space="0" w:color="auto"/>
        <w:bottom w:val="none" w:sz="0" w:space="0" w:color="auto"/>
        <w:right w:val="none" w:sz="0" w:space="0" w:color="auto"/>
      </w:divBdr>
    </w:div>
    <w:div w:id="1700663994">
      <w:bodyDiv w:val="1"/>
      <w:marLeft w:val="0"/>
      <w:marRight w:val="0"/>
      <w:marTop w:val="0"/>
      <w:marBottom w:val="0"/>
      <w:divBdr>
        <w:top w:val="none" w:sz="0" w:space="0" w:color="auto"/>
        <w:left w:val="none" w:sz="0" w:space="0" w:color="auto"/>
        <w:bottom w:val="none" w:sz="0" w:space="0" w:color="auto"/>
        <w:right w:val="none" w:sz="0" w:space="0" w:color="auto"/>
      </w:divBdr>
    </w:div>
    <w:div w:id="1710494271">
      <w:bodyDiv w:val="1"/>
      <w:marLeft w:val="0"/>
      <w:marRight w:val="0"/>
      <w:marTop w:val="0"/>
      <w:marBottom w:val="0"/>
      <w:divBdr>
        <w:top w:val="none" w:sz="0" w:space="0" w:color="auto"/>
        <w:left w:val="none" w:sz="0" w:space="0" w:color="auto"/>
        <w:bottom w:val="none" w:sz="0" w:space="0" w:color="auto"/>
        <w:right w:val="none" w:sz="0" w:space="0" w:color="auto"/>
      </w:divBdr>
    </w:div>
    <w:div w:id="1716615811">
      <w:bodyDiv w:val="1"/>
      <w:marLeft w:val="0"/>
      <w:marRight w:val="0"/>
      <w:marTop w:val="0"/>
      <w:marBottom w:val="0"/>
      <w:divBdr>
        <w:top w:val="none" w:sz="0" w:space="0" w:color="auto"/>
        <w:left w:val="none" w:sz="0" w:space="0" w:color="auto"/>
        <w:bottom w:val="none" w:sz="0" w:space="0" w:color="auto"/>
        <w:right w:val="none" w:sz="0" w:space="0" w:color="auto"/>
      </w:divBdr>
    </w:div>
    <w:div w:id="1720471134">
      <w:bodyDiv w:val="1"/>
      <w:marLeft w:val="0"/>
      <w:marRight w:val="0"/>
      <w:marTop w:val="0"/>
      <w:marBottom w:val="0"/>
      <w:divBdr>
        <w:top w:val="none" w:sz="0" w:space="0" w:color="auto"/>
        <w:left w:val="none" w:sz="0" w:space="0" w:color="auto"/>
        <w:bottom w:val="none" w:sz="0" w:space="0" w:color="auto"/>
        <w:right w:val="none" w:sz="0" w:space="0" w:color="auto"/>
      </w:divBdr>
    </w:div>
    <w:div w:id="1725057697">
      <w:bodyDiv w:val="1"/>
      <w:marLeft w:val="0"/>
      <w:marRight w:val="0"/>
      <w:marTop w:val="0"/>
      <w:marBottom w:val="0"/>
      <w:divBdr>
        <w:top w:val="none" w:sz="0" w:space="0" w:color="auto"/>
        <w:left w:val="none" w:sz="0" w:space="0" w:color="auto"/>
        <w:bottom w:val="none" w:sz="0" w:space="0" w:color="auto"/>
        <w:right w:val="none" w:sz="0" w:space="0" w:color="auto"/>
      </w:divBdr>
    </w:div>
    <w:div w:id="1730150544">
      <w:bodyDiv w:val="1"/>
      <w:marLeft w:val="0"/>
      <w:marRight w:val="0"/>
      <w:marTop w:val="0"/>
      <w:marBottom w:val="0"/>
      <w:divBdr>
        <w:top w:val="none" w:sz="0" w:space="0" w:color="auto"/>
        <w:left w:val="none" w:sz="0" w:space="0" w:color="auto"/>
        <w:bottom w:val="none" w:sz="0" w:space="0" w:color="auto"/>
        <w:right w:val="none" w:sz="0" w:space="0" w:color="auto"/>
      </w:divBdr>
    </w:div>
    <w:div w:id="1737973127">
      <w:bodyDiv w:val="1"/>
      <w:marLeft w:val="0"/>
      <w:marRight w:val="0"/>
      <w:marTop w:val="0"/>
      <w:marBottom w:val="0"/>
      <w:divBdr>
        <w:top w:val="none" w:sz="0" w:space="0" w:color="auto"/>
        <w:left w:val="none" w:sz="0" w:space="0" w:color="auto"/>
        <w:bottom w:val="none" w:sz="0" w:space="0" w:color="auto"/>
        <w:right w:val="none" w:sz="0" w:space="0" w:color="auto"/>
      </w:divBdr>
    </w:div>
    <w:div w:id="1754231887">
      <w:bodyDiv w:val="1"/>
      <w:marLeft w:val="0"/>
      <w:marRight w:val="0"/>
      <w:marTop w:val="0"/>
      <w:marBottom w:val="0"/>
      <w:divBdr>
        <w:top w:val="none" w:sz="0" w:space="0" w:color="auto"/>
        <w:left w:val="none" w:sz="0" w:space="0" w:color="auto"/>
        <w:bottom w:val="none" w:sz="0" w:space="0" w:color="auto"/>
        <w:right w:val="none" w:sz="0" w:space="0" w:color="auto"/>
      </w:divBdr>
    </w:div>
    <w:div w:id="1761758687">
      <w:bodyDiv w:val="1"/>
      <w:marLeft w:val="0"/>
      <w:marRight w:val="0"/>
      <w:marTop w:val="0"/>
      <w:marBottom w:val="0"/>
      <w:divBdr>
        <w:top w:val="none" w:sz="0" w:space="0" w:color="auto"/>
        <w:left w:val="none" w:sz="0" w:space="0" w:color="auto"/>
        <w:bottom w:val="none" w:sz="0" w:space="0" w:color="auto"/>
        <w:right w:val="none" w:sz="0" w:space="0" w:color="auto"/>
      </w:divBdr>
    </w:div>
    <w:div w:id="1764761239">
      <w:bodyDiv w:val="1"/>
      <w:marLeft w:val="0"/>
      <w:marRight w:val="0"/>
      <w:marTop w:val="0"/>
      <w:marBottom w:val="0"/>
      <w:divBdr>
        <w:top w:val="none" w:sz="0" w:space="0" w:color="auto"/>
        <w:left w:val="none" w:sz="0" w:space="0" w:color="auto"/>
        <w:bottom w:val="none" w:sz="0" w:space="0" w:color="auto"/>
        <w:right w:val="none" w:sz="0" w:space="0" w:color="auto"/>
      </w:divBdr>
    </w:div>
    <w:div w:id="1778216428">
      <w:bodyDiv w:val="1"/>
      <w:marLeft w:val="0"/>
      <w:marRight w:val="0"/>
      <w:marTop w:val="0"/>
      <w:marBottom w:val="0"/>
      <w:divBdr>
        <w:top w:val="none" w:sz="0" w:space="0" w:color="auto"/>
        <w:left w:val="none" w:sz="0" w:space="0" w:color="auto"/>
        <w:bottom w:val="none" w:sz="0" w:space="0" w:color="auto"/>
        <w:right w:val="none" w:sz="0" w:space="0" w:color="auto"/>
      </w:divBdr>
    </w:div>
    <w:div w:id="1797872558">
      <w:bodyDiv w:val="1"/>
      <w:marLeft w:val="0"/>
      <w:marRight w:val="0"/>
      <w:marTop w:val="0"/>
      <w:marBottom w:val="0"/>
      <w:divBdr>
        <w:top w:val="none" w:sz="0" w:space="0" w:color="auto"/>
        <w:left w:val="none" w:sz="0" w:space="0" w:color="auto"/>
        <w:bottom w:val="none" w:sz="0" w:space="0" w:color="auto"/>
        <w:right w:val="none" w:sz="0" w:space="0" w:color="auto"/>
      </w:divBdr>
    </w:div>
    <w:div w:id="1799570872">
      <w:bodyDiv w:val="1"/>
      <w:marLeft w:val="0"/>
      <w:marRight w:val="0"/>
      <w:marTop w:val="0"/>
      <w:marBottom w:val="0"/>
      <w:divBdr>
        <w:top w:val="none" w:sz="0" w:space="0" w:color="auto"/>
        <w:left w:val="none" w:sz="0" w:space="0" w:color="auto"/>
        <w:bottom w:val="none" w:sz="0" w:space="0" w:color="auto"/>
        <w:right w:val="none" w:sz="0" w:space="0" w:color="auto"/>
      </w:divBdr>
    </w:div>
    <w:div w:id="1804300777">
      <w:bodyDiv w:val="1"/>
      <w:marLeft w:val="0"/>
      <w:marRight w:val="0"/>
      <w:marTop w:val="0"/>
      <w:marBottom w:val="0"/>
      <w:divBdr>
        <w:top w:val="none" w:sz="0" w:space="0" w:color="auto"/>
        <w:left w:val="none" w:sz="0" w:space="0" w:color="auto"/>
        <w:bottom w:val="none" w:sz="0" w:space="0" w:color="auto"/>
        <w:right w:val="none" w:sz="0" w:space="0" w:color="auto"/>
      </w:divBdr>
    </w:div>
    <w:div w:id="1812750153">
      <w:bodyDiv w:val="1"/>
      <w:marLeft w:val="0"/>
      <w:marRight w:val="0"/>
      <w:marTop w:val="0"/>
      <w:marBottom w:val="0"/>
      <w:divBdr>
        <w:top w:val="none" w:sz="0" w:space="0" w:color="auto"/>
        <w:left w:val="none" w:sz="0" w:space="0" w:color="auto"/>
        <w:bottom w:val="none" w:sz="0" w:space="0" w:color="auto"/>
        <w:right w:val="none" w:sz="0" w:space="0" w:color="auto"/>
      </w:divBdr>
    </w:div>
    <w:div w:id="1814134502">
      <w:bodyDiv w:val="1"/>
      <w:marLeft w:val="0"/>
      <w:marRight w:val="0"/>
      <w:marTop w:val="0"/>
      <w:marBottom w:val="0"/>
      <w:divBdr>
        <w:top w:val="none" w:sz="0" w:space="0" w:color="auto"/>
        <w:left w:val="none" w:sz="0" w:space="0" w:color="auto"/>
        <w:bottom w:val="none" w:sz="0" w:space="0" w:color="auto"/>
        <w:right w:val="none" w:sz="0" w:space="0" w:color="auto"/>
      </w:divBdr>
    </w:div>
    <w:div w:id="1817330488">
      <w:bodyDiv w:val="1"/>
      <w:marLeft w:val="0"/>
      <w:marRight w:val="0"/>
      <w:marTop w:val="0"/>
      <w:marBottom w:val="0"/>
      <w:divBdr>
        <w:top w:val="none" w:sz="0" w:space="0" w:color="auto"/>
        <w:left w:val="none" w:sz="0" w:space="0" w:color="auto"/>
        <w:bottom w:val="none" w:sz="0" w:space="0" w:color="auto"/>
        <w:right w:val="none" w:sz="0" w:space="0" w:color="auto"/>
      </w:divBdr>
    </w:div>
    <w:div w:id="1834104445">
      <w:bodyDiv w:val="1"/>
      <w:marLeft w:val="0"/>
      <w:marRight w:val="0"/>
      <w:marTop w:val="0"/>
      <w:marBottom w:val="0"/>
      <w:divBdr>
        <w:top w:val="none" w:sz="0" w:space="0" w:color="auto"/>
        <w:left w:val="none" w:sz="0" w:space="0" w:color="auto"/>
        <w:bottom w:val="none" w:sz="0" w:space="0" w:color="auto"/>
        <w:right w:val="none" w:sz="0" w:space="0" w:color="auto"/>
      </w:divBdr>
    </w:div>
    <w:div w:id="1854875798">
      <w:bodyDiv w:val="1"/>
      <w:marLeft w:val="0"/>
      <w:marRight w:val="0"/>
      <w:marTop w:val="0"/>
      <w:marBottom w:val="0"/>
      <w:divBdr>
        <w:top w:val="none" w:sz="0" w:space="0" w:color="auto"/>
        <w:left w:val="none" w:sz="0" w:space="0" w:color="auto"/>
        <w:bottom w:val="none" w:sz="0" w:space="0" w:color="auto"/>
        <w:right w:val="none" w:sz="0" w:space="0" w:color="auto"/>
      </w:divBdr>
    </w:div>
    <w:div w:id="1857962207">
      <w:bodyDiv w:val="1"/>
      <w:marLeft w:val="0"/>
      <w:marRight w:val="0"/>
      <w:marTop w:val="0"/>
      <w:marBottom w:val="0"/>
      <w:divBdr>
        <w:top w:val="none" w:sz="0" w:space="0" w:color="auto"/>
        <w:left w:val="none" w:sz="0" w:space="0" w:color="auto"/>
        <w:bottom w:val="none" w:sz="0" w:space="0" w:color="auto"/>
        <w:right w:val="none" w:sz="0" w:space="0" w:color="auto"/>
      </w:divBdr>
    </w:div>
    <w:div w:id="1883321385">
      <w:bodyDiv w:val="1"/>
      <w:marLeft w:val="0"/>
      <w:marRight w:val="0"/>
      <w:marTop w:val="0"/>
      <w:marBottom w:val="0"/>
      <w:divBdr>
        <w:top w:val="none" w:sz="0" w:space="0" w:color="auto"/>
        <w:left w:val="none" w:sz="0" w:space="0" w:color="auto"/>
        <w:bottom w:val="none" w:sz="0" w:space="0" w:color="auto"/>
        <w:right w:val="none" w:sz="0" w:space="0" w:color="auto"/>
      </w:divBdr>
    </w:div>
    <w:div w:id="1910381676">
      <w:bodyDiv w:val="1"/>
      <w:marLeft w:val="0"/>
      <w:marRight w:val="0"/>
      <w:marTop w:val="0"/>
      <w:marBottom w:val="0"/>
      <w:divBdr>
        <w:top w:val="none" w:sz="0" w:space="0" w:color="auto"/>
        <w:left w:val="none" w:sz="0" w:space="0" w:color="auto"/>
        <w:bottom w:val="none" w:sz="0" w:space="0" w:color="auto"/>
        <w:right w:val="none" w:sz="0" w:space="0" w:color="auto"/>
      </w:divBdr>
    </w:div>
    <w:div w:id="1925529172">
      <w:bodyDiv w:val="1"/>
      <w:marLeft w:val="0"/>
      <w:marRight w:val="0"/>
      <w:marTop w:val="0"/>
      <w:marBottom w:val="0"/>
      <w:divBdr>
        <w:top w:val="none" w:sz="0" w:space="0" w:color="auto"/>
        <w:left w:val="none" w:sz="0" w:space="0" w:color="auto"/>
        <w:bottom w:val="none" w:sz="0" w:space="0" w:color="auto"/>
        <w:right w:val="none" w:sz="0" w:space="0" w:color="auto"/>
      </w:divBdr>
    </w:div>
    <w:div w:id="1939097907">
      <w:bodyDiv w:val="1"/>
      <w:marLeft w:val="0"/>
      <w:marRight w:val="0"/>
      <w:marTop w:val="0"/>
      <w:marBottom w:val="0"/>
      <w:divBdr>
        <w:top w:val="none" w:sz="0" w:space="0" w:color="auto"/>
        <w:left w:val="none" w:sz="0" w:space="0" w:color="auto"/>
        <w:bottom w:val="none" w:sz="0" w:space="0" w:color="auto"/>
        <w:right w:val="none" w:sz="0" w:space="0" w:color="auto"/>
      </w:divBdr>
    </w:div>
    <w:div w:id="1943995599">
      <w:bodyDiv w:val="1"/>
      <w:marLeft w:val="0"/>
      <w:marRight w:val="0"/>
      <w:marTop w:val="0"/>
      <w:marBottom w:val="0"/>
      <w:divBdr>
        <w:top w:val="none" w:sz="0" w:space="0" w:color="auto"/>
        <w:left w:val="none" w:sz="0" w:space="0" w:color="auto"/>
        <w:bottom w:val="none" w:sz="0" w:space="0" w:color="auto"/>
        <w:right w:val="none" w:sz="0" w:space="0" w:color="auto"/>
      </w:divBdr>
    </w:div>
    <w:div w:id="1945262370">
      <w:bodyDiv w:val="1"/>
      <w:marLeft w:val="0"/>
      <w:marRight w:val="0"/>
      <w:marTop w:val="0"/>
      <w:marBottom w:val="0"/>
      <w:divBdr>
        <w:top w:val="none" w:sz="0" w:space="0" w:color="auto"/>
        <w:left w:val="none" w:sz="0" w:space="0" w:color="auto"/>
        <w:bottom w:val="none" w:sz="0" w:space="0" w:color="auto"/>
        <w:right w:val="none" w:sz="0" w:space="0" w:color="auto"/>
      </w:divBdr>
    </w:div>
    <w:div w:id="1951473160">
      <w:bodyDiv w:val="1"/>
      <w:marLeft w:val="0"/>
      <w:marRight w:val="0"/>
      <w:marTop w:val="0"/>
      <w:marBottom w:val="0"/>
      <w:divBdr>
        <w:top w:val="none" w:sz="0" w:space="0" w:color="auto"/>
        <w:left w:val="none" w:sz="0" w:space="0" w:color="auto"/>
        <w:bottom w:val="none" w:sz="0" w:space="0" w:color="auto"/>
        <w:right w:val="none" w:sz="0" w:space="0" w:color="auto"/>
      </w:divBdr>
    </w:div>
    <w:div w:id="1957713286">
      <w:bodyDiv w:val="1"/>
      <w:marLeft w:val="0"/>
      <w:marRight w:val="0"/>
      <w:marTop w:val="0"/>
      <w:marBottom w:val="0"/>
      <w:divBdr>
        <w:top w:val="none" w:sz="0" w:space="0" w:color="auto"/>
        <w:left w:val="none" w:sz="0" w:space="0" w:color="auto"/>
        <w:bottom w:val="none" w:sz="0" w:space="0" w:color="auto"/>
        <w:right w:val="none" w:sz="0" w:space="0" w:color="auto"/>
      </w:divBdr>
    </w:div>
    <w:div w:id="1968392810">
      <w:bodyDiv w:val="1"/>
      <w:marLeft w:val="0"/>
      <w:marRight w:val="0"/>
      <w:marTop w:val="0"/>
      <w:marBottom w:val="0"/>
      <w:divBdr>
        <w:top w:val="none" w:sz="0" w:space="0" w:color="auto"/>
        <w:left w:val="none" w:sz="0" w:space="0" w:color="auto"/>
        <w:bottom w:val="none" w:sz="0" w:space="0" w:color="auto"/>
        <w:right w:val="none" w:sz="0" w:space="0" w:color="auto"/>
      </w:divBdr>
    </w:div>
    <w:div w:id="1969047925">
      <w:bodyDiv w:val="1"/>
      <w:marLeft w:val="0"/>
      <w:marRight w:val="0"/>
      <w:marTop w:val="0"/>
      <w:marBottom w:val="0"/>
      <w:divBdr>
        <w:top w:val="none" w:sz="0" w:space="0" w:color="auto"/>
        <w:left w:val="none" w:sz="0" w:space="0" w:color="auto"/>
        <w:bottom w:val="none" w:sz="0" w:space="0" w:color="auto"/>
        <w:right w:val="none" w:sz="0" w:space="0" w:color="auto"/>
      </w:divBdr>
    </w:div>
    <w:div w:id="1980068159">
      <w:bodyDiv w:val="1"/>
      <w:marLeft w:val="0"/>
      <w:marRight w:val="0"/>
      <w:marTop w:val="0"/>
      <w:marBottom w:val="0"/>
      <w:divBdr>
        <w:top w:val="none" w:sz="0" w:space="0" w:color="auto"/>
        <w:left w:val="none" w:sz="0" w:space="0" w:color="auto"/>
        <w:bottom w:val="none" w:sz="0" w:space="0" w:color="auto"/>
        <w:right w:val="none" w:sz="0" w:space="0" w:color="auto"/>
      </w:divBdr>
      <w:divsChild>
        <w:div w:id="244799286">
          <w:marLeft w:val="0"/>
          <w:marRight w:val="0"/>
          <w:marTop w:val="0"/>
          <w:marBottom w:val="0"/>
          <w:divBdr>
            <w:top w:val="none" w:sz="0" w:space="0" w:color="auto"/>
            <w:left w:val="none" w:sz="0" w:space="0" w:color="auto"/>
            <w:bottom w:val="none" w:sz="0" w:space="0" w:color="auto"/>
            <w:right w:val="none" w:sz="0" w:space="0" w:color="auto"/>
          </w:divBdr>
        </w:div>
        <w:div w:id="271862437">
          <w:marLeft w:val="0"/>
          <w:marRight w:val="0"/>
          <w:marTop w:val="0"/>
          <w:marBottom w:val="0"/>
          <w:divBdr>
            <w:top w:val="none" w:sz="0" w:space="0" w:color="auto"/>
            <w:left w:val="none" w:sz="0" w:space="0" w:color="auto"/>
            <w:bottom w:val="none" w:sz="0" w:space="0" w:color="auto"/>
            <w:right w:val="none" w:sz="0" w:space="0" w:color="auto"/>
          </w:divBdr>
        </w:div>
        <w:div w:id="741106135">
          <w:marLeft w:val="0"/>
          <w:marRight w:val="0"/>
          <w:marTop w:val="0"/>
          <w:marBottom w:val="0"/>
          <w:divBdr>
            <w:top w:val="none" w:sz="0" w:space="0" w:color="auto"/>
            <w:left w:val="none" w:sz="0" w:space="0" w:color="auto"/>
            <w:bottom w:val="none" w:sz="0" w:space="0" w:color="auto"/>
            <w:right w:val="none" w:sz="0" w:space="0" w:color="auto"/>
          </w:divBdr>
        </w:div>
        <w:div w:id="958074123">
          <w:marLeft w:val="0"/>
          <w:marRight w:val="0"/>
          <w:marTop w:val="0"/>
          <w:marBottom w:val="0"/>
          <w:divBdr>
            <w:top w:val="none" w:sz="0" w:space="0" w:color="auto"/>
            <w:left w:val="none" w:sz="0" w:space="0" w:color="auto"/>
            <w:bottom w:val="none" w:sz="0" w:space="0" w:color="auto"/>
            <w:right w:val="none" w:sz="0" w:space="0" w:color="auto"/>
          </w:divBdr>
        </w:div>
        <w:div w:id="1221482685">
          <w:marLeft w:val="0"/>
          <w:marRight w:val="0"/>
          <w:marTop w:val="0"/>
          <w:marBottom w:val="0"/>
          <w:divBdr>
            <w:top w:val="none" w:sz="0" w:space="0" w:color="auto"/>
            <w:left w:val="none" w:sz="0" w:space="0" w:color="auto"/>
            <w:bottom w:val="none" w:sz="0" w:space="0" w:color="auto"/>
            <w:right w:val="none" w:sz="0" w:space="0" w:color="auto"/>
          </w:divBdr>
        </w:div>
        <w:div w:id="1309631953">
          <w:marLeft w:val="0"/>
          <w:marRight w:val="0"/>
          <w:marTop w:val="0"/>
          <w:marBottom w:val="0"/>
          <w:divBdr>
            <w:top w:val="none" w:sz="0" w:space="0" w:color="auto"/>
            <w:left w:val="none" w:sz="0" w:space="0" w:color="auto"/>
            <w:bottom w:val="none" w:sz="0" w:space="0" w:color="auto"/>
            <w:right w:val="none" w:sz="0" w:space="0" w:color="auto"/>
          </w:divBdr>
        </w:div>
        <w:div w:id="1322662596">
          <w:marLeft w:val="0"/>
          <w:marRight w:val="0"/>
          <w:marTop w:val="0"/>
          <w:marBottom w:val="0"/>
          <w:divBdr>
            <w:top w:val="none" w:sz="0" w:space="0" w:color="auto"/>
            <w:left w:val="none" w:sz="0" w:space="0" w:color="auto"/>
            <w:bottom w:val="none" w:sz="0" w:space="0" w:color="auto"/>
            <w:right w:val="none" w:sz="0" w:space="0" w:color="auto"/>
          </w:divBdr>
        </w:div>
        <w:div w:id="1488746648">
          <w:marLeft w:val="0"/>
          <w:marRight w:val="0"/>
          <w:marTop w:val="0"/>
          <w:marBottom w:val="0"/>
          <w:divBdr>
            <w:top w:val="none" w:sz="0" w:space="0" w:color="auto"/>
            <w:left w:val="none" w:sz="0" w:space="0" w:color="auto"/>
            <w:bottom w:val="none" w:sz="0" w:space="0" w:color="auto"/>
            <w:right w:val="none" w:sz="0" w:space="0" w:color="auto"/>
          </w:divBdr>
        </w:div>
        <w:div w:id="1664822084">
          <w:marLeft w:val="0"/>
          <w:marRight w:val="0"/>
          <w:marTop w:val="0"/>
          <w:marBottom w:val="0"/>
          <w:divBdr>
            <w:top w:val="none" w:sz="0" w:space="0" w:color="auto"/>
            <w:left w:val="none" w:sz="0" w:space="0" w:color="auto"/>
            <w:bottom w:val="none" w:sz="0" w:space="0" w:color="auto"/>
            <w:right w:val="none" w:sz="0" w:space="0" w:color="auto"/>
          </w:divBdr>
        </w:div>
        <w:div w:id="1792744663">
          <w:marLeft w:val="0"/>
          <w:marRight w:val="0"/>
          <w:marTop w:val="0"/>
          <w:marBottom w:val="0"/>
          <w:divBdr>
            <w:top w:val="none" w:sz="0" w:space="0" w:color="auto"/>
            <w:left w:val="none" w:sz="0" w:space="0" w:color="auto"/>
            <w:bottom w:val="none" w:sz="0" w:space="0" w:color="auto"/>
            <w:right w:val="none" w:sz="0" w:space="0" w:color="auto"/>
          </w:divBdr>
        </w:div>
        <w:div w:id="2039578511">
          <w:marLeft w:val="0"/>
          <w:marRight w:val="0"/>
          <w:marTop w:val="0"/>
          <w:marBottom w:val="0"/>
          <w:divBdr>
            <w:top w:val="none" w:sz="0" w:space="0" w:color="auto"/>
            <w:left w:val="none" w:sz="0" w:space="0" w:color="auto"/>
            <w:bottom w:val="none" w:sz="0" w:space="0" w:color="auto"/>
            <w:right w:val="none" w:sz="0" w:space="0" w:color="auto"/>
          </w:divBdr>
        </w:div>
        <w:div w:id="2139763965">
          <w:marLeft w:val="0"/>
          <w:marRight w:val="0"/>
          <w:marTop w:val="0"/>
          <w:marBottom w:val="0"/>
          <w:divBdr>
            <w:top w:val="none" w:sz="0" w:space="0" w:color="auto"/>
            <w:left w:val="none" w:sz="0" w:space="0" w:color="auto"/>
            <w:bottom w:val="none" w:sz="0" w:space="0" w:color="auto"/>
            <w:right w:val="none" w:sz="0" w:space="0" w:color="auto"/>
          </w:divBdr>
        </w:div>
      </w:divsChild>
    </w:div>
    <w:div w:id="1980188000">
      <w:bodyDiv w:val="1"/>
      <w:marLeft w:val="0"/>
      <w:marRight w:val="0"/>
      <w:marTop w:val="0"/>
      <w:marBottom w:val="0"/>
      <w:divBdr>
        <w:top w:val="none" w:sz="0" w:space="0" w:color="auto"/>
        <w:left w:val="none" w:sz="0" w:space="0" w:color="auto"/>
        <w:bottom w:val="none" w:sz="0" w:space="0" w:color="auto"/>
        <w:right w:val="none" w:sz="0" w:space="0" w:color="auto"/>
      </w:divBdr>
    </w:div>
    <w:div w:id="1987969561">
      <w:bodyDiv w:val="1"/>
      <w:marLeft w:val="0"/>
      <w:marRight w:val="0"/>
      <w:marTop w:val="0"/>
      <w:marBottom w:val="0"/>
      <w:divBdr>
        <w:top w:val="none" w:sz="0" w:space="0" w:color="auto"/>
        <w:left w:val="none" w:sz="0" w:space="0" w:color="auto"/>
        <w:bottom w:val="none" w:sz="0" w:space="0" w:color="auto"/>
        <w:right w:val="none" w:sz="0" w:space="0" w:color="auto"/>
      </w:divBdr>
    </w:div>
    <w:div w:id="1995449700">
      <w:bodyDiv w:val="1"/>
      <w:marLeft w:val="0"/>
      <w:marRight w:val="0"/>
      <w:marTop w:val="0"/>
      <w:marBottom w:val="0"/>
      <w:divBdr>
        <w:top w:val="none" w:sz="0" w:space="0" w:color="auto"/>
        <w:left w:val="none" w:sz="0" w:space="0" w:color="auto"/>
        <w:bottom w:val="none" w:sz="0" w:space="0" w:color="auto"/>
        <w:right w:val="none" w:sz="0" w:space="0" w:color="auto"/>
      </w:divBdr>
    </w:div>
    <w:div w:id="1996571534">
      <w:bodyDiv w:val="1"/>
      <w:marLeft w:val="0"/>
      <w:marRight w:val="0"/>
      <w:marTop w:val="0"/>
      <w:marBottom w:val="0"/>
      <w:divBdr>
        <w:top w:val="none" w:sz="0" w:space="0" w:color="auto"/>
        <w:left w:val="none" w:sz="0" w:space="0" w:color="auto"/>
        <w:bottom w:val="none" w:sz="0" w:space="0" w:color="auto"/>
        <w:right w:val="none" w:sz="0" w:space="0" w:color="auto"/>
      </w:divBdr>
    </w:div>
    <w:div w:id="2028169757">
      <w:bodyDiv w:val="1"/>
      <w:marLeft w:val="0"/>
      <w:marRight w:val="0"/>
      <w:marTop w:val="0"/>
      <w:marBottom w:val="0"/>
      <w:divBdr>
        <w:top w:val="none" w:sz="0" w:space="0" w:color="auto"/>
        <w:left w:val="none" w:sz="0" w:space="0" w:color="auto"/>
        <w:bottom w:val="none" w:sz="0" w:space="0" w:color="auto"/>
        <w:right w:val="none" w:sz="0" w:space="0" w:color="auto"/>
      </w:divBdr>
    </w:div>
    <w:div w:id="2045934741">
      <w:bodyDiv w:val="1"/>
      <w:marLeft w:val="0"/>
      <w:marRight w:val="0"/>
      <w:marTop w:val="0"/>
      <w:marBottom w:val="0"/>
      <w:divBdr>
        <w:top w:val="none" w:sz="0" w:space="0" w:color="auto"/>
        <w:left w:val="none" w:sz="0" w:space="0" w:color="auto"/>
        <w:bottom w:val="none" w:sz="0" w:space="0" w:color="auto"/>
        <w:right w:val="none" w:sz="0" w:space="0" w:color="auto"/>
      </w:divBdr>
    </w:div>
    <w:div w:id="2059163590">
      <w:bodyDiv w:val="1"/>
      <w:marLeft w:val="0"/>
      <w:marRight w:val="0"/>
      <w:marTop w:val="0"/>
      <w:marBottom w:val="0"/>
      <w:divBdr>
        <w:top w:val="none" w:sz="0" w:space="0" w:color="auto"/>
        <w:left w:val="none" w:sz="0" w:space="0" w:color="auto"/>
        <w:bottom w:val="none" w:sz="0" w:space="0" w:color="auto"/>
        <w:right w:val="none" w:sz="0" w:space="0" w:color="auto"/>
      </w:divBdr>
    </w:div>
    <w:div w:id="2060475092">
      <w:bodyDiv w:val="1"/>
      <w:marLeft w:val="0"/>
      <w:marRight w:val="0"/>
      <w:marTop w:val="0"/>
      <w:marBottom w:val="0"/>
      <w:divBdr>
        <w:top w:val="none" w:sz="0" w:space="0" w:color="auto"/>
        <w:left w:val="none" w:sz="0" w:space="0" w:color="auto"/>
        <w:bottom w:val="none" w:sz="0" w:space="0" w:color="auto"/>
        <w:right w:val="none" w:sz="0" w:space="0" w:color="auto"/>
      </w:divBdr>
    </w:div>
    <w:div w:id="2093432451">
      <w:bodyDiv w:val="1"/>
      <w:marLeft w:val="0"/>
      <w:marRight w:val="0"/>
      <w:marTop w:val="0"/>
      <w:marBottom w:val="0"/>
      <w:divBdr>
        <w:top w:val="none" w:sz="0" w:space="0" w:color="auto"/>
        <w:left w:val="none" w:sz="0" w:space="0" w:color="auto"/>
        <w:bottom w:val="none" w:sz="0" w:space="0" w:color="auto"/>
        <w:right w:val="none" w:sz="0" w:space="0" w:color="auto"/>
      </w:divBdr>
    </w:div>
    <w:div w:id="2098751075">
      <w:bodyDiv w:val="1"/>
      <w:marLeft w:val="0"/>
      <w:marRight w:val="0"/>
      <w:marTop w:val="0"/>
      <w:marBottom w:val="0"/>
      <w:divBdr>
        <w:top w:val="none" w:sz="0" w:space="0" w:color="auto"/>
        <w:left w:val="none" w:sz="0" w:space="0" w:color="auto"/>
        <w:bottom w:val="none" w:sz="0" w:space="0" w:color="auto"/>
        <w:right w:val="none" w:sz="0" w:space="0" w:color="auto"/>
      </w:divBdr>
    </w:div>
    <w:div w:id="2107800208">
      <w:bodyDiv w:val="1"/>
      <w:marLeft w:val="0"/>
      <w:marRight w:val="0"/>
      <w:marTop w:val="0"/>
      <w:marBottom w:val="0"/>
      <w:divBdr>
        <w:top w:val="none" w:sz="0" w:space="0" w:color="auto"/>
        <w:left w:val="none" w:sz="0" w:space="0" w:color="auto"/>
        <w:bottom w:val="none" w:sz="0" w:space="0" w:color="auto"/>
        <w:right w:val="none" w:sz="0" w:space="0" w:color="auto"/>
      </w:divBdr>
    </w:div>
    <w:div w:id="2112434237">
      <w:bodyDiv w:val="1"/>
      <w:marLeft w:val="0"/>
      <w:marRight w:val="0"/>
      <w:marTop w:val="0"/>
      <w:marBottom w:val="0"/>
      <w:divBdr>
        <w:top w:val="none" w:sz="0" w:space="0" w:color="auto"/>
        <w:left w:val="none" w:sz="0" w:space="0" w:color="auto"/>
        <w:bottom w:val="none" w:sz="0" w:space="0" w:color="auto"/>
        <w:right w:val="none" w:sz="0" w:space="0" w:color="auto"/>
      </w:divBdr>
    </w:div>
    <w:div w:id="2135126218">
      <w:bodyDiv w:val="1"/>
      <w:marLeft w:val="0"/>
      <w:marRight w:val="0"/>
      <w:marTop w:val="0"/>
      <w:marBottom w:val="0"/>
      <w:divBdr>
        <w:top w:val="none" w:sz="0" w:space="0" w:color="auto"/>
        <w:left w:val="none" w:sz="0" w:space="0" w:color="auto"/>
        <w:bottom w:val="none" w:sz="0" w:space="0" w:color="auto"/>
        <w:right w:val="none" w:sz="0" w:space="0" w:color="auto"/>
      </w:divBdr>
    </w:div>
    <w:div w:id="2135785325">
      <w:bodyDiv w:val="1"/>
      <w:marLeft w:val="0"/>
      <w:marRight w:val="0"/>
      <w:marTop w:val="0"/>
      <w:marBottom w:val="0"/>
      <w:divBdr>
        <w:top w:val="none" w:sz="0" w:space="0" w:color="auto"/>
        <w:left w:val="none" w:sz="0" w:space="0" w:color="auto"/>
        <w:bottom w:val="none" w:sz="0" w:space="0" w:color="auto"/>
        <w:right w:val="none" w:sz="0" w:space="0" w:color="auto"/>
      </w:divBdr>
    </w:div>
    <w:div w:id="2136024364">
      <w:bodyDiv w:val="1"/>
      <w:marLeft w:val="0"/>
      <w:marRight w:val="0"/>
      <w:marTop w:val="0"/>
      <w:marBottom w:val="0"/>
      <w:divBdr>
        <w:top w:val="none" w:sz="0" w:space="0" w:color="auto"/>
        <w:left w:val="none" w:sz="0" w:space="0" w:color="auto"/>
        <w:bottom w:val="none" w:sz="0" w:space="0" w:color="auto"/>
        <w:right w:val="none" w:sz="0" w:space="0" w:color="auto"/>
      </w:divBdr>
    </w:div>
    <w:div w:id="21386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02F0D143B72741238DF0A9AB29F3336071A987173289B817B22F4E1A6F84C71AD519608227B5A70EFPDM"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internet.garant.ru./" TargetMode="External"/><Relationship Id="rId10" Type="http://schemas.openxmlformats.org/officeDocument/2006/relationships/hyperlink" Target="https://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Hancom 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01281-02B3-4693-8529-2B8B2064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38152</Words>
  <Characters>217473</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2026-05-21T13:04:00Z</dcterms:created>
  <dcterms:modified xsi:type="dcterms:W3CDTF">2026-05-22T11:38:00Z</dcterms:modified>
</cp:coreProperties>
</file>