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920352" w:rsidRDefault="00B935D1" w:rsidP="00CD6114">
      <w:pPr>
        <w:widowControl w:val="0"/>
        <w:spacing w:after="0" w:line="240" w:lineRule="auto"/>
        <w:ind w:firstLine="709"/>
        <w:jc w:val="both"/>
        <w:rPr>
          <w:rFonts w:ascii="Times New Roman" w:eastAsia="Times New Roman" w:hAnsi="Times New Roman" w:cs="Times New Roman"/>
          <w:bCs/>
          <w:lang w:val="en-US"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38F829D" w14:textId="77777777" w:rsidR="004C606E" w:rsidRPr="004C606E" w:rsidRDefault="004C606E" w:rsidP="004C606E">
      <w:pPr>
        <w:spacing w:after="0" w:line="240" w:lineRule="auto"/>
        <w:jc w:val="right"/>
        <w:rPr>
          <w:rFonts w:ascii="Times New Roman" w:eastAsia="Times New Roman" w:hAnsi="Times New Roman" w:cs="Times New Roman"/>
          <w:b/>
          <w:sz w:val="24"/>
          <w:szCs w:val="24"/>
          <w:lang w:eastAsia="ru-RU"/>
        </w:rPr>
      </w:pPr>
      <w:r w:rsidRPr="004C606E">
        <w:rPr>
          <w:rFonts w:ascii="Times New Roman" w:eastAsia="Times New Roman" w:hAnsi="Times New Roman" w:cs="Times New Roman"/>
          <w:b/>
          <w:sz w:val="24"/>
          <w:szCs w:val="24"/>
          <w:lang w:eastAsia="ru-RU"/>
        </w:rPr>
        <w:t xml:space="preserve">Директор </w:t>
      </w:r>
    </w:p>
    <w:p w14:paraId="0ADFE905" w14:textId="77777777" w:rsidR="00AB4483" w:rsidRDefault="00AB4483"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sz w:val="24"/>
          <w:szCs w:val="24"/>
          <w:lang w:eastAsia="ru-RU"/>
        </w:rPr>
      </w:pPr>
      <w:r w:rsidRPr="00AB4483">
        <w:rPr>
          <w:rFonts w:ascii="Times New Roman" w:eastAsia="Times New Roman" w:hAnsi="Times New Roman" w:cs="Times New Roman"/>
          <w:b/>
          <w:sz w:val="24"/>
          <w:szCs w:val="24"/>
          <w:lang w:eastAsia="ru-RU"/>
        </w:rPr>
        <w:t xml:space="preserve">МАУ ЗДОЛ "ОГОНЕК" </w:t>
      </w:r>
    </w:p>
    <w:p w14:paraId="588544FA" w14:textId="495AC8C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AB4483" w:rsidRPr="00AB4483">
        <w:rPr>
          <w:rFonts w:ascii="Times New Roman" w:eastAsia="Times New Roman" w:hAnsi="Times New Roman" w:cs="Times New Roman"/>
          <w:b/>
          <w:bCs/>
          <w:lang w:eastAsia="ru-RU"/>
        </w:rPr>
        <w:t>Лузин В</w:t>
      </w:r>
      <w:r w:rsidR="00AB4483">
        <w:rPr>
          <w:rFonts w:ascii="Times New Roman" w:eastAsia="Times New Roman" w:hAnsi="Times New Roman" w:cs="Times New Roman"/>
          <w:b/>
          <w:bCs/>
          <w:lang w:eastAsia="ru-RU"/>
        </w:rPr>
        <w:t>.</w:t>
      </w:r>
      <w:r w:rsidR="00AB4483" w:rsidRPr="00AB4483">
        <w:rPr>
          <w:rFonts w:ascii="Times New Roman" w:eastAsia="Times New Roman" w:hAnsi="Times New Roman" w:cs="Times New Roman"/>
          <w:b/>
          <w:bCs/>
          <w:lang w:eastAsia="ru-RU"/>
        </w:rPr>
        <w:t>А</w:t>
      </w:r>
      <w:r w:rsidR="00AB4483">
        <w:rPr>
          <w:rFonts w:ascii="Times New Roman" w:eastAsia="Times New Roman" w:hAnsi="Times New Roman" w:cs="Times New Roman"/>
          <w:b/>
          <w:bCs/>
          <w:lang w:eastAsia="ru-RU"/>
        </w:rPr>
        <w:t>.</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4536C6C" w:rsidR="00B935D1" w:rsidRPr="00F02ACD" w:rsidRDefault="00CB045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21.05.2026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604A48EB" w:rsidR="00EE7A23" w:rsidRDefault="00C9007B"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ИЗВЕЩЕНИЕ</w:t>
      </w:r>
    </w:p>
    <w:p w14:paraId="38684DBA" w14:textId="5CC3AC9D"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1C0A0E">
            <w:rPr>
              <w:rFonts w:ascii="Times New Roman" w:eastAsia="Times New Roman" w:hAnsi="Times New Roman" w:cs="Times New Roman"/>
              <w:b/>
              <w:bCs/>
              <w:lang w:eastAsia="ru-RU"/>
            </w:rPr>
            <w:t>ЗАПРОСА ЦЕН В ЭЛЕКТРОННОЙ ФОРМЕ, УЧАСТНИКАМИ КОТОРОГО МОГУТ БЫТЬ ТОЛЬКО СУБЪЕКТЫ МАЛОГО ИЛИ СРЕДНЕГО ПРЕДПРИНИМАТЕЛЬСТВА</w:t>
          </w:r>
        </w:sdtContent>
      </w:sdt>
    </w:p>
    <w:bookmarkEnd w:id="0"/>
    <w:bookmarkEnd w:id="1"/>
    <w:p w14:paraId="19B1E0CE" w14:textId="61E05193" w:rsidR="00CB045D" w:rsidRPr="00CB045D" w:rsidRDefault="00B23783" w:rsidP="00CB045D">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CB045D">
        <w:rPr>
          <w:rFonts w:ascii="Times New Roman" w:eastAsia="Calibri" w:hAnsi="Times New Roman" w:cs="Times New Roman"/>
          <w:b/>
          <w:color w:val="000000"/>
        </w:rPr>
        <w:t>о</w:t>
      </w:r>
      <w:r w:rsidR="00CB045D" w:rsidRPr="00CB045D">
        <w:rPr>
          <w:rFonts w:ascii="Times New Roman" w:eastAsia="Calibri" w:hAnsi="Times New Roman" w:cs="Times New Roman"/>
          <w:b/>
          <w:color w:val="000000"/>
        </w:rPr>
        <w:t>казание услуг по охране объектов</w:t>
      </w:r>
    </w:p>
    <w:p w14:paraId="5A3451B7" w14:textId="580A034F" w:rsidR="00B935D1" w:rsidRPr="00CD6114" w:rsidRDefault="00CB045D" w:rsidP="00CB045D">
      <w:pPr>
        <w:widowControl w:val="0"/>
        <w:spacing w:after="0" w:line="240" w:lineRule="auto"/>
        <w:jc w:val="center"/>
        <w:rPr>
          <w:rFonts w:ascii="Times New Roman" w:eastAsia="Times New Roman" w:hAnsi="Times New Roman" w:cs="Times New Roman"/>
          <w:lang w:eastAsia="ru-RU"/>
        </w:rPr>
      </w:pPr>
      <w:r w:rsidRPr="00CB045D">
        <w:rPr>
          <w:rFonts w:ascii="Times New Roman" w:eastAsia="Calibri" w:hAnsi="Times New Roman" w:cs="Times New Roman"/>
          <w:b/>
          <w:color w:val="000000"/>
        </w:rPr>
        <w:t>МАУ ЗДОЛ «Огонек», ДОК «Березка»</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0C9925B0" w:rsidR="00B935D1" w:rsidRPr="00CD6114" w:rsidRDefault="006861C9" w:rsidP="006861C9">
      <w:pPr>
        <w:widowControl w:val="0"/>
        <w:tabs>
          <w:tab w:val="left" w:pos="2327"/>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5F1BC62"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C9007B">
        <w:rPr>
          <w:rFonts w:ascii="Times New Roman" w:eastAsia="Times New Roman" w:hAnsi="Times New Roman" w:cs="Times New Roman"/>
          <w:b/>
          <w:bCs/>
          <w:lang w:eastAsia="ru-RU"/>
        </w:rPr>
        <w:t>ИЗВЕЩЕНИИ</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ЗАПРОСА</w:t>
      </w:r>
      <w:r w:rsidR="004C606E">
        <w:rPr>
          <w:rFonts w:ascii="Times New Roman" w:eastAsia="Times New Roman" w:hAnsi="Times New Roman" w:cs="Times New Roman"/>
          <w:b/>
          <w:bCs/>
          <w:lang w:eastAsia="ru-RU"/>
        </w:rPr>
        <w:t xml:space="preserve"> ЦЕН</w:t>
      </w:r>
      <w:r w:rsidR="00E52183" w:rsidRPr="00E52183">
        <w:rPr>
          <w:rFonts w:ascii="Times New Roman" w:eastAsia="Times New Roman" w:hAnsi="Times New Roman" w:cs="Times New Roman"/>
          <w:b/>
          <w:bCs/>
          <w:lang w:eastAsia="ru-RU"/>
        </w:rPr>
        <w:t xml:space="preserve"> В ЭЛЕКТРОННО</w:t>
      </w:r>
      <w:r w:rsidR="004C606E">
        <w:rPr>
          <w:rFonts w:ascii="Times New Roman" w:eastAsia="Times New Roman" w:hAnsi="Times New Roman" w:cs="Times New Roman"/>
          <w:b/>
          <w:bCs/>
          <w:lang w:eastAsia="ru-RU"/>
        </w:rPr>
        <w:t>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937D2D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858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C9007B">
        <w:rPr>
          <w:rFonts w:ascii="Times New Roman" w:eastAsia="Times New Roman" w:hAnsi="Times New Roman" w:cs="Times New Roman"/>
          <w:iCs/>
          <w:lang w:eastAsia="ru-RU"/>
        </w:rPr>
        <w:t>извещении</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запроса</w:t>
      </w:r>
      <w:r w:rsidR="005E6F58">
        <w:rPr>
          <w:rFonts w:ascii="Times New Roman" w:eastAsia="Times New Roman" w:hAnsi="Times New Roman" w:cs="Times New Roman"/>
          <w:iCs/>
          <w:lang w:eastAsia="ru-RU"/>
        </w:rPr>
        <w:t xml:space="preserve"> цен</w:t>
      </w:r>
      <w:r w:rsidR="00E52183" w:rsidRPr="00E52183">
        <w:rPr>
          <w:rFonts w:ascii="Times New Roman" w:eastAsia="Times New Roman" w:hAnsi="Times New Roman" w:cs="Times New Roman"/>
          <w:iCs/>
          <w:lang w:eastAsia="ru-RU"/>
        </w:rPr>
        <w:t xml:space="preserve"> в электронно</w:t>
      </w:r>
      <w:r w:rsidR="005E6F58">
        <w:rPr>
          <w:rFonts w:ascii="Times New Roman" w:eastAsia="Times New Roman" w:hAnsi="Times New Roman" w:cs="Times New Roman"/>
          <w:iCs/>
          <w:lang w:eastAsia="ru-RU"/>
        </w:rPr>
        <w:t>й форме</w:t>
      </w:r>
      <w:r w:rsidR="00E52183" w:rsidRPr="00E52183">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(далее –</w:t>
      </w:r>
      <w:bookmarkStart w:id="2" w:name="OLE_LINK8"/>
      <w:bookmarkStart w:id="3" w:name="OLE_LINK9"/>
      <w:r w:rsidR="00E52183">
        <w:rPr>
          <w:rFonts w:ascii="Times New Roman" w:eastAsia="Times New Roman" w:hAnsi="Times New Roman" w:cs="Times New Roman"/>
          <w:iCs/>
          <w:lang w:eastAsia="ru-RU"/>
        </w:rPr>
        <w:t>запрос</w:t>
      </w:r>
      <w:bookmarkEnd w:id="2"/>
      <w:bookmarkEnd w:id="3"/>
      <w:r w:rsidR="005E6F58">
        <w:rPr>
          <w:rFonts w:ascii="Times New Roman" w:eastAsia="Times New Roman" w:hAnsi="Times New Roman" w:cs="Times New Roman"/>
          <w:iCs/>
          <w:lang w:eastAsia="ru-RU"/>
        </w:rPr>
        <w:t xml:space="preserve"> цен</w:t>
      </w:r>
      <w:r w:rsidRPr="00CD6114">
        <w:rPr>
          <w:rFonts w:ascii="Times New Roman" w:eastAsia="Times New Roman" w:hAnsi="Times New Roman" w:cs="Times New Roman"/>
          <w:iCs/>
          <w:lang w:eastAsia="ru-RU"/>
        </w:rPr>
        <w:t xml:space="preserve">, </w:t>
      </w:r>
      <w:r w:rsidR="00CB7DED">
        <w:rPr>
          <w:rFonts w:ascii="Times New Roman" w:eastAsia="Times New Roman" w:hAnsi="Times New Roman" w:cs="Times New Roman"/>
          <w:iCs/>
          <w:lang w:eastAsia="ru-RU"/>
        </w:rPr>
        <w:t>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C9007B">
        <w:rPr>
          <w:rFonts w:ascii="Times New Roman" w:eastAsia="Times New Roman" w:hAnsi="Times New Roman" w:cs="Times New Roman"/>
          <w:iCs/>
          <w:lang w:eastAsia="ru-RU"/>
        </w:rPr>
        <w:t>извещение</w:t>
      </w:r>
      <w:r w:rsidRPr="00CD6114">
        <w:rPr>
          <w:rFonts w:ascii="Times New Roman" w:eastAsia="Times New Roman" w:hAnsi="Times New Roman" w:cs="Times New Roman"/>
          <w:iCs/>
          <w:lang w:eastAsia="ru-RU"/>
        </w:rPr>
        <w:t>), трактуются в соответствии с Законом № 223-ФЗ.</w:t>
      </w:r>
    </w:p>
    <w:p w14:paraId="5802A451" w14:textId="4B8239F5"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858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07CE837B" w:rsidR="00EE7A23" w:rsidRDefault="00EE7A23" w:rsidP="00C9007B">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9007B">
        <w:rPr>
          <w:rFonts w:ascii="Times New Roman" w:eastAsia="Times New Roman" w:hAnsi="Times New Roman" w:cs="Times New Roman"/>
          <w:iCs/>
          <w:lang w:eastAsia="ru-RU"/>
        </w:rPr>
        <w:t>извещению</w:t>
      </w:r>
      <w:r w:rsidR="0003000D" w:rsidRPr="0003000D">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7"/>
        <w:gridCol w:w="559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A960C21" w:rsidR="00252418" w:rsidRPr="000306BD" w:rsidRDefault="0021505E" w:rsidP="004C606E">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МУНИЦИПАЛЬНОЕ АВТОНОМНОЕ УЧРЕЖДЕНИЕ ЗАГОРОДНЫЙ ДЕТСКИЙ ОЗДОРОВИТЕЛЬНЫЙ ЛАГЕРЬ "ОГОНЕК" МУНИЦИПАЛЬНОГО РАЙОНА УФИМСКИЙ РАЙОН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4440367" w:rsidR="000900AC" w:rsidRPr="000306BD" w:rsidRDefault="0021505E" w:rsidP="00CD6114">
            <w:pPr>
              <w:widowControl w:val="0"/>
              <w:contextualSpacing/>
              <w:jc w:val="both"/>
              <w:rPr>
                <w:rFonts w:ascii="Times New Roman" w:eastAsia="Times New Roman" w:hAnsi="Times New Roman"/>
                <w:bCs/>
                <w:highlight w:val="yellow"/>
              </w:rPr>
            </w:pPr>
            <w:r w:rsidRPr="0021505E">
              <w:rPr>
                <w:rFonts w:ascii="Times New Roman" w:eastAsia="Times New Roman" w:hAnsi="Times New Roman"/>
                <w:bCs/>
              </w:rPr>
              <w:t>МАУ ЗДОЛ "ОГОНЕК"</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01432970"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450533, РЕСПУБЛИКА БАШКОРТОСТАН, Р-Н УФИМСКИЙ, Д ГЛУМИЛИНО, УЛ САДОВАЯ, ЗД. 18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04A847EC"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450533, РЕСПУБЛИКА БАШКОРТОСТАН, Р-Н УФИМСКИЙ, Д ГЛУМИЛИНО, УЛ САДОВАЯ, ЗД. 18</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51F7DCB5"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maksim_kroxalev@mail.ru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4BEA449A" w:rsidR="00252418" w:rsidRPr="000306BD" w:rsidRDefault="0021505E"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+7</w:t>
            </w:r>
            <w:r w:rsidRPr="0021505E">
              <w:rPr>
                <w:rFonts w:ascii="Times New Roman" w:eastAsia="Times New Roman" w:hAnsi="Times New Roman"/>
                <w:bCs/>
              </w:rPr>
              <w:t>9174448002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713160B"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Максим</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77C240F8" w14:textId="57320975" w:rsidR="0024495D" w:rsidRDefault="005E6F58" w:rsidP="00D407F7">
            <w:pPr>
              <w:widowControl w:val="0"/>
              <w:jc w:val="both"/>
              <w:rPr>
                <w:rFonts w:ascii="Times New Roman" w:hAnsi="Times New Roman"/>
              </w:rPr>
            </w:pPr>
            <w:r>
              <w:rPr>
                <w:rFonts w:ascii="Times New Roman" w:hAnsi="Times New Roman"/>
              </w:rPr>
              <w:t>З</w:t>
            </w:r>
            <w:r w:rsidR="00E52183" w:rsidRPr="00E52183">
              <w:rPr>
                <w:rFonts w:ascii="Times New Roman" w:hAnsi="Times New Roman"/>
              </w:rPr>
              <w:t xml:space="preserve">апрос </w:t>
            </w:r>
            <w:r>
              <w:rPr>
                <w:rFonts w:ascii="Times New Roman" w:hAnsi="Times New Roman"/>
              </w:rPr>
              <w:t xml:space="preserve">цен </w:t>
            </w:r>
            <w:r w:rsidR="00E52183" w:rsidRPr="00E52183">
              <w:rPr>
                <w:rFonts w:ascii="Times New Roman" w:hAnsi="Times New Roman"/>
              </w:rPr>
              <w:t>в электронно</w:t>
            </w:r>
            <w:r>
              <w:rPr>
                <w:rFonts w:ascii="Times New Roman" w:hAnsi="Times New Roman"/>
              </w:rPr>
              <w:t>й форме</w:t>
            </w:r>
            <w:r w:rsidR="00553AA5">
              <w:rPr>
                <w:rFonts w:ascii="Times New Roman" w:hAnsi="Times New Roman"/>
              </w:rPr>
              <w:t xml:space="preserve"> на основании</w:t>
            </w:r>
            <w:r w:rsidR="00CA1687">
              <w:rPr>
                <w:rFonts w:ascii="Times New Roman" w:hAnsi="Times New Roman"/>
              </w:rPr>
              <w:t xml:space="preserve"> раздела 8 </w:t>
            </w:r>
            <w:r w:rsidR="00553AA5">
              <w:rPr>
                <w:rFonts w:ascii="Times New Roman" w:hAnsi="Times New Roman"/>
              </w:rPr>
              <w:t>Положения</w:t>
            </w:r>
            <w:r w:rsidR="0021505E">
              <w:rPr>
                <w:rFonts w:ascii="Times New Roman" w:hAnsi="Times New Roman"/>
              </w:rPr>
              <w:t>.</w:t>
            </w:r>
          </w:p>
          <w:p w14:paraId="1EC7BD91" w14:textId="77777777" w:rsidR="00CA1687" w:rsidRDefault="00CA1687" w:rsidP="00D407F7">
            <w:pPr>
              <w:widowControl w:val="0"/>
              <w:jc w:val="both"/>
              <w:rPr>
                <w:rFonts w:ascii="Times New Roman" w:hAnsi="Times New Roman"/>
                <w:iCs/>
              </w:rPr>
            </w:pPr>
          </w:p>
          <w:p w14:paraId="26476432" w14:textId="77777777" w:rsidR="00CA1687" w:rsidRDefault="00CA1687" w:rsidP="00D407F7">
            <w:pPr>
              <w:widowControl w:val="0"/>
              <w:jc w:val="both"/>
              <w:rPr>
                <w:rFonts w:ascii="Times New Roman" w:eastAsia="Times New Roman" w:hAnsi="Times New Roman"/>
                <w:iCs/>
              </w:rPr>
            </w:pPr>
            <w:r w:rsidRPr="00CA1687">
              <w:rPr>
                <w:rFonts w:ascii="Times New Roman" w:eastAsia="Times New Roman" w:hAnsi="Times New Roman"/>
                <w:iCs/>
              </w:rPr>
              <w:t xml:space="preserve">Способ закупки запрос цен в электронной форме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 Федерального закона № 223-ФЗ. Данный способ закупки применяется заказчиком для удовлетворения срочной потребности в товарах, работах и услугах, в тех случаях когда проведение других процедур установленных Положением не целесообразно. </w:t>
            </w:r>
          </w:p>
          <w:p w14:paraId="686A21AF" w14:textId="3DC0BE0A" w:rsidR="00CA1687" w:rsidRPr="00BF5CF1" w:rsidRDefault="00CA1687" w:rsidP="00D407F7">
            <w:pPr>
              <w:widowControl w:val="0"/>
              <w:jc w:val="both"/>
              <w:rPr>
                <w:rFonts w:ascii="Times New Roman" w:eastAsia="Times New Roman" w:hAnsi="Times New Roman"/>
                <w:iCs/>
              </w:rPr>
            </w:pPr>
            <w:r w:rsidRPr="00CA1687">
              <w:rPr>
                <w:rFonts w:ascii="Times New Roman" w:eastAsia="Times New Roman" w:hAnsi="Times New Roman"/>
                <w:iCs/>
              </w:rPr>
              <w:t>Запрос цен в электронной форме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 Информация о закупке сообщается неограниченному кругу лиц путем размещения в ЕИС извещения о проведении такой закупки. Закупка может быть размещена на любой электронной торговой площадке, в том числе и на коммерческой.</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EAA9EE1" w:rsidR="00935F24" w:rsidRPr="00E52183" w:rsidRDefault="00A62FF0"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C0A0E">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51980B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Официальный сайт, на котором размещен</w:t>
            </w:r>
            <w:r w:rsidR="00C9007B">
              <w:rPr>
                <w:rFonts w:ascii="Times New Roman" w:eastAsia="Times New Roman" w:hAnsi="Times New Roman"/>
                <w:b/>
                <w:bCs/>
                <w:iCs/>
              </w:rPr>
              <w:t>о</w:t>
            </w:r>
            <w:r w:rsidRPr="00BF5CF1">
              <w:rPr>
                <w:rFonts w:ascii="Times New Roman" w:eastAsia="Times New Roman" w:hAnsi="Times New Roman"/>
                <w:b/>
                <w:bCs/>
                <w:iCs/>
              </w:rPr>
              <w:t xml:space="preserve"> </w:t>
            </w:r>
            <w:r w:rsidR="00C9007B">
              <w:rPr>
                <w:rFonts w:ascii="Times New Roman" w:eastAsia="Times New Roman" w:hAnsi="Times New Roman"/>
                <w:b/>
                <w:bCs/>
                <w:iCs/>
              </w:rPr>
              <w:t>извещение</w:t>
            </w:r>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E88A78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CE374B">
              <w:rPr>
                <w:rFonts w:ascii="Times New Roman" w:eastAsia="Times New Roman" w:hAnsi="Times New Roman"/>
                <w:b/>
                <w:bCs/>
                <w:iCs/>
              </w:rPr>
              <w:t>Извещения</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CE374B">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CE374B">
              <w:rPr>
                <w:rFonts w:ascii="Times New Roman" w:eastAsia="Times New Roman" w:hAnsi="Times New Roman"/>
                <w:b/>
                <w:bCs/>
                <w:iCs/>
              </w:rPr>
              <w:t>Извещения</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25E38D6D" w:rsidR="00D407F7" w:rsidRPr="00BF5CF1" w:rsidRDefault="00CE374B" w:rsidP="00D407F7">
            <w:pPr>
              <w:widowControl w:val="0"/>
              <w:jc w:val="both"/>
              <w:rPr>
                <w:rFonts w:ascii="Times New Roman" w:eastAsia="Times New Roman" w:hAnsi="Times New Roman"/>
                <w:iCs/>
              </w:rPr>
            </w:pPr>
            <w:bookmarkStart w:id="4" w:name="OLE_LINK5"/>
            <w:bookmarkStart w:id="5" w:name="OLE_LINK6"/>
            <w:r>
              <w:rPr>
                <w:rFonts w:ascii="Times New Roman" w:eastAsia="Times New Roman" w:hAnsi="Times New Roman"/>
                <w:iCs/>
              </w:rPr>
              <w:t>Извещение</w:t>
            </w:r>
            <w:r w:rsidR="00731542" w:rsidRPr="00731542">
              <w:rPr>
                <w:rFonts w:ascii="Times New Roman" w:eastAsia="Times New Roman" w:hAnsi="Times New Roman"/>
                <w:iCs/>
              </w:rPr>
              <w:t xml:space="preserve"> </w:t>
            </w:r>
            <w:bookmarkEnd w:id="4"/>
            <w:bookmarkEnd w:id="5"/>
            <w:r w:rsidR="00D407F7" w:rsidRPr="00BF5CF1">
              <w:rPr>
                <w:rFonts w:ascii="Times New Roman" w:eastAsia="Times New Roman" w:hAnsi="Times New Roman"/>
                <w:iCs/>
              </w:rPr>
              <w:t>доступн</w:t>
            </w:r>
            <w:r>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w:t>
            </w:r>
            <w:r>
              <w:rPr>
                <w:rFonts w:ascii="Times New Roman" w:eastAsia="Times New Roman" w:hAnsi="Times New Roman"/>
                <w:iCs/>
              </w:rPr>
              <w:t>Извещения</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71896475"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CE374B">
              <w:rPr>
                <w:rFonts w:ascii="Times New Roman" w:eastAsia="Times New Roman" w:hAnsi="Times New Roman"/>
                <w:iCs/>
              </w:rPr>
              <w:t>Извещения</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CE374B">
              <w:rPr>
                <w:rFonts w:ascii="Times New Roman" w:eastAsia="Times New Roman" w:hAnsi="Times New Roman"/>
                <w:iCs/>
              </w:rPr>
              <w:t>Извещения</w:t>
            </w:r>
            <w:r w:rsidRPr="00BF5CF1">
              <w:rPr>
                <w:rFonts w:ascii="Times New Roman" w:eastAsia="Times New Roman" w:hAnsi="Times New Roman"/>
                <w:iCs/>
              </w:rPr>
              <w:t xml:space="preserve"> не установлена. Предоставление </w:t>
            </w:r>
            <w:r w:rsidR="00CE374B">
              <w:rPr>
                <w:rFonts w:ascii="Times New Roman" w:eastAsia="Times New Roman" w:hAnsi="Times New Roman"/>
                <w:iCs/>
              </w:rPr>
              <w:t>Извещения</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5B28B564"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0D467B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1A2B829F" w:rsidR="00553AA5" w:rsidRPr="00BF5CF1" w:rsidRDefault="007F2CB2" w:rsidP="00D407F7">
            <w:pPr>
              <w:widowControl w:val="0"/>
              <w:jc w:val="both"/>
              <w:rPr>
                <w:rStyle w:val="1f4"/>
              </w:rPr>
            </w:pPr>
            <w:r>
              <w:rPr>
                <w:rStyle w:val="a6"/>
                <w:rFonts w:eastAsia="Times New Roman"/>
                <w:iCs/>
              </w:rPr>
              <w:t>2</w:t>
            </w:r>
            <w:r w:rsidR="00920352">
              <w:rPr>
                <w:rStyle w:val="a6"/>
                <w:rFonts w:eastAsia="Times New Roman"/>
                <w:iCs/>
              </w:rPr>
              <w:t>5</w:t>
            </w:r>
            <w:r w:rsidR="007A7751">
              <w:rPr>
                <w:rStyle w:val="a6"/>
                <w:rFonts w:eastAsia="Times New Roman"/>
                <w:iCs/>
              </w:rPr>
              <w:t>.</w:t>
            </w:r>
            <w:r w:rsidR="00553AA5">
              <w:rPr>
                <w:rStyle w:val="a6"/>
                <w:rFonts w:eastAsia="Times New Roman"/>
                <w:iCs/>
              </w:rPr>
              <w:t>0</w:t>
            </w:r>
            <w:r w:rsidR="00632B27">
              <w:rPr>
                <w:rStyle w:val="a6"/>
                <w:rFonts w:eastAsia="Times New Roman"/>
                <w:iCs/>
              </w:rPr>
              <w:t>5</w:t>
            </w:r>
            <w:r w:rsidR="00553AA5">
              <w:rPr>
                <w:rStyle w:val="a6"/>
                <w:rFonts w:eastAsia="Times New Roman"/>
                <w:iCs/>
              </w:rPr>
              <w:t>.2026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5-27T00:00:00Z">
                <w:dateFormat w:val="dd.MM.yyyy"/>
                <w:lid w:val="ru-RU"/>
                <w:storeMappedDataAs w:val="dateTime"/>
                <w:calendar w:val="gregorian"/>
              </w:date>
            </w:sdtPr>
            <w:sdtEndPr>
              <w:rPr>
                <w:rStyle w:val="a0"/>
                <w:rFonts w:ascii="Calibri" w:eastAsia="Times New Roman" w:hAnsi="Calibri"/>
              </w:rPr>
            </w:sdtEndPr>
            <w:sdtContent>
              <w:p w14:paraId="02EA6130" w14:textId="0C79B37B" w:rsidR="00D407F7" w:rsidRPr="00BF5CF1" w:rsidRDefault="00920352" w:rsidP="00D407F7">
                <w:pPr>
                  <w:widowControl w:val="0"/>
                  <w:tabs>
                    <w:tab w:val="left" w:pos="247"/>
                    <w:tab w:val="left" w:pos="1130"/>
                  </w:tabs>
                  <w:ind w:left="33"/>
                  <w:contextualSpacing/>
                  <w:jc w:val="both"/>
                  <w:rPr>
                    <w:rStyle w:val="1f4"/>
                  </w:rPr>
                </w:pPr>
                <w:r>
                  <w:rPr>
                    <w:rStyle w:val="1f4"/>
                    <w:b/>
                    <w:bCs/>
                  </w:rPr>
                  <w:t>27.05.2026</w:t>
                </w:r>
              </w:p>
            </w:sdtContent>
          </w:sdt>
          <w:p w14:paraId="749F231C" w14:textId="224B67A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20352">
              <w:rPr>
                <w:rFonts w:ascii="Times New Roman" w:eastAsia="Times New Roman" w:hAnsi="Times New Roman"/>
                <w:iCs/>
              </w:rPr>
              <w:t>15</w:t>
            </w:r>
            <w:r w:rsidRPr="00BF5CF1">
              <w:rPr>
                <w:rFonts w:ascii="Times New Roman" w:eastAsia="Times New Roman" w:hAnsi="Times New Roman"/>
                <w:iCs/>
              </w:rPr>
              <w:t>:</w:t>
            </w:r>
            <w:r w:rsidR="005E6F5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27T00:00:00Z">
                <w:dateFormat w:val="dd.MM.yyyy"/>
                <w:lid w:val="ru-RU"/>
                <w:storeMappedDataAs w:val="dateTime"/>
                <w:calendar w:val="gregorian"/>
              </w:date>
            </w:sdtPr>
            <w:sdtEndPr>
              <w:rPr>
                <w:rStyle w:val="a0"/>
                <w:rFonts w:ascii="Calibri" w:eastAsia="Times New Roman" w:hAnsi="Calibri"/>
              </w:rPr>
            </w:sdtEndPr>
            <w:sdtContent>
              <w:p w14:paraId="15E900F8" w14:textId="0A3EB66F" w:rsidR="00D407F7" w:rsidRPr="005E6F58" w:rsidRDefault="00920352" w:rsidP="00D407F7">
                <w:pPr>
                  <w:widowControl w:val="0"/>
                  <w:tabs>
                    <w:tab w:val="left" w:pos="247"/>
                    <w:tab w:val="left" w:pos="1130"/>
                  </w:tabs>
                  <w:ind w:left="33"/>
                  <w:contextualSpacing/>
                  <w:jc w:val="both"/>
                  <w:rPr>
                    <w:rStyle w:val="1f4"/>
                    <w:b/>
                    <w:bCs/>
                  </w:rPr>
                </w:pPr>
                <w:r>
                  <w:rPr>
                    <w:rStyle w:val="1f4"/>
                    <w:b/>
                    <w:bCs/>
                  </w:rPr>
                  <w:t>27.05.2026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45D97CBC"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w:t>
            </w:r>
            <w:r w:rsidRPr="00BF5CF1">
              <w:rPr>
                <w:rFonts w:ascii="Times New Roman" w:eastAsia="Times New Roman" w:hAnsi="Times New Roman"/>
                <w:b/>
                <w:bCs/>
                <w:iCs/>
              </w:rPr>
              <w:lastRenderedPageBreak/>
              <w:t xml:space="preserve">положений </w:t>
            </w:r>
            <w:r w:rsidR="00CE374B">
              <w:rPr>
                <w:rFonts w:ascii="Times New Roman" w:eastAsia="Times New Roman" w:hAnsi="Times New Roman"/>
                <w:b/>
                <w:bCs/>
                <w:iCs/>
              </w:rPr>
              <w:t>Извещения</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lastRenderedPageBreak/>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7B7F222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CE374B">
              <w:rPr>
                <w:rFonts w:ascii="Times New Roman" w:eastAsia="Times New Roman" w:hAnsi="Times New Roman"/>
                <w:b/>
                <w:bCs/>
                <w:iCs/>
              </w:rPr>
              <w:t>Извещения</w:t>
            </w:r>
            <w:r w:rsidRPr="00BF5CF1">
              <w:rPr>
                <w:rFonts w:ascii="Times New Roman" w:eastAsia="Times New Roman" w:hAnsi="Times New Roman"/>
                <w:b/>
                <w:bCs/>
                <w:iCs/>
              </w:rPr>
              <w:t>:</w:t>
            </w:r>
          </w:p>
        </w:tc>
        <w:tc>
          <w:tcPr>
            <w:tcW w:w="2978" w:type="pct"/>
            <w:vAlign w:val="center"/>
          </w:tcPr>
          <w:sdt>
            <w:sdtPr>
              <w:rPr>
                <w:rStyle w:val="1f4"/>
                <w:b/>
                <w:bCs/>
              </w:rPr>
              <w:id w:val="1739432593"/>
              <w:placeholder>
                <w:docPart w:val="3E83FE2655E84B03BDD93A973F3F17D9"/>
              </w:placeholder>
              <w15:color w:val="FF00FF"/>
              <w:date w:fullDate="2026-05-27T00:00:00Z">
                <w:dateFormat w:val="dd.MM.yyyy"/>
                <w:lid w:val="ru-RU"/>
                <w:storeMappedDataAs w:val="dateTime"/>
                <w:calendar w:val="gregorian"/>
              </w:date>
            </w:sdtPr>
            <w:sdtEndPr>
              <w:rPr>
                <w:rStyle w:val="a0"/>
                <w:rFonts w:ascii="Calibri" w:eastAsia="Times New Roman" w:hAnsi="Calibri"/>
              </w:rPr>
            </w:sdtEndPr>
            <w:sdtContent>
              <w:p w14:paraId="6B3A6AE6" w14:textId="71F246CC" w:rsidR="00D407F7" w:rsidRPr="00BF5CF1" w:rsidRDefault="00920352" w:rsidP="00D407F7">
                <w:pPr>
                  <w:widowControl w:val="0"/>
                  <w:tabs>
                    <w:tab w:val="left" w:pos="247"/>
                    <w:tab w:val="left" w:pos="1130"/>
                  </w:tabs>
                  <w:ind w:left="33"/>
                  <w:contextualSpacing/>
                  <w:jc w:val="both"/>
                  <w:rPr>
                    <w:rStyle w:val="1f4"/>
                  </w:rPr>
                </w:pPr>
                <w:r>
                  <w:rPr>
                    <w:rStyle w:val="1f4"/>
                    <w:b/>
                    <w:bCs/>
                  </w:rPr>
                  <w:t>27.05.2026</w:t>
                </w:r>
              </w:p>
            </w:sdtContent>
          </w:sdt>
          <w:p w14:paraId="3B23D831" w14:textId="38E9818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20352">
              <w:rPr>
                <w:rFonts w:ascii="Times New Roman" w:eastAsia="Times New Roman" w:hAnsi="Times New Roman"/>
                <w:iCs/>
              </w:rPr>
              <w:t>14</w:t>
            </w:r>
            <w:r w:rsidRPr="00BF5CF1">
              <w:rPr>
                <w:rFonts w:ascii="Times New Roman" w:eastAsia="Times New Roman" w:hAnsi="Times New Roman"/>
                <w:iCs/>
              </w:rPr>
              <w:t>:</w:t>
            </w:r>
            <w:r w:rsidR="005E6F5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E1B9F0"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F2E223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5</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FD5AC35"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AEE2EE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6</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2CA7A1"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30DC74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7</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5E719428"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5E6F58">
              <w:rPr>
                <w:rFonts w:ascii="Times New Roman" w:hAnsi="Times New Roman" w:cs="Times New Roman"/>
                <w:b/>
                <w:bCs/>
                <w:sz w:val="20"/>
                <w:szCs w:val="20"/>
              </w:rPr>
              <w:t>указанной</w:t>
            </w:r>
            <w:r w:rsidRPr="00BF5CF1">
              <w:rPr>
                <w:rFonts w:ascii="Times New Roman" w:hAnsi="Times New Roman" w:cs="Times New Roman"/>
                <w:b/>
                <w:bCs/>
                <w:sz w:val="20"/>
                <w:szCs w:val="20"/>
              </w:rPr>
              <w:t xml:space="preserve">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526880E" w:rsidR="00364BED" w:rsidRPr="00A22979" w:rsidRDefault="00A22979" w:rsidP="00F73068">
                <w:pPr>
                  <w:widowControl w:val="0"/>
                  <w:spacing w:after="0" w:line="240" w:lineRule="auto"/>
                  <w:ind w:left="112"/>
                  <w:jc w:val="both"/>
                  <w:rPr>
                    <w:rFonts w:ascii="Times New Roman" w:hAnsi="Times New Roman" w:cs="Times New Roman"/>
                    <w:sz w:val="20"/>
                    <w:szCs w:val="20"/>
                  </w:rPr>
                </w:pPr>
                <w:r w:rsidRPr="00A22979">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D2D4806" w:rsidR="00364BED" w:rsidRPr="00A22979" w:rsidRDefault="00A22979" w:rsidP="00F73068">
                <w:pPr>
                  <w:widowControl w:val="0"/>
                  <w:spacing w:after="0" w:line="240" w:lineRule="auto"/>
                  <w:ind w:left="112"/>
                  <w:jc w:val="both"/>
                  <w:rPr>
                    <w:rFonts w:ascii="Times New Roman" w:hAnsi="Times New Roman" w:cs="Times New Roman"/>
                    <w:sz w:val="20"/>
                    <w:szCs w:val="20"/>
                  </w:rPr>
                </w:pPr>
                <w:r w:rsidRPr="00A22979">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7462C08" w:rsidR="00EA396D" w:rsidRPr="00BF5CF1" w:rsidRDefault="00DD0F6F"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w:t>
            </w:r>
            <w:r w:rsidR="001F652D" w:rsidRPr="001F652D">
              <w:rPr>
                <w:rFonts w:ascii="Times New Roman" w:hAnsi="Times New Roman" w:cs="Times New Roman"/>
                <w:sz w:val="20"/>
                <w:szCs w:val="20"/>
              </w:rPr>
              <w:tab/>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127642D9"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546D12">
        <w:rPr>
          <w:rFonts w:ascii="Times New Roman" w:eastAsia="Times New Roman" w:hAnsi="Times New Roman" w:cs="Times New Roman"/>
          <w:b/>
          <w:lang w:eastAsia="ru-RU"/>
        </w:rPr>
        <w:t>ИЗВЕЩЕНИЯ</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AE9B72A" w14:textId="77777777" w:rsidR="00D67377" w:rsidRPr="00D67377" w:rsidRDefault="00D67377" w:rsidP="00D67377">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D67377">
              <w:rPr>
                <w:rFonts w:ascii="Times New Roman" w:eastAsia="Times New Roman" w:hAnsi="Times New Roman" w:cs="Times New Roman"/>
                <w:b/>
                <w:sz w:val="20"/>
                <w:szCs w:val="20"/>
                <w:lang w:eastAsia="ru-RU"/>
              </w:rPr>
              <w:t>Оказание услуг по охране объектов</w:t>
            </w:r>
          </w:p>
          <w:p w14:paraId="35E342FA" w14:textId="13249443" w:rsidR="0024495D" w:rsidRPr="004D717D" w:rsidRDefault="00D67377" w:rsidP="00D67377">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D67377">
              <w:rPr>
                <w:rFonts w:ascii="Times New Roman" w:eastAsia="Times New Roman" w:hAnsi="Times New Roman" w:cs="Times New Roman"/>
                <w:b/>
                <w:sz w:val="20"/>
                <w:szCs w:val="20"/>
                <w:lang w:eastAsia="ru-RU"/>
              </w:rPr>
              <w:t>МАУ ЗДОЛ «Огонек», ДОК «Березка»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7A7751">
        <w:trPr>
          <w:trHeight w:val="631"/>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8A7C68" w14:textId="77777777" w:rsidR="00BE3AC7" w:rsidRPr="00BE3AC7" w:rsidRDefault="00BE3AC7" w:rsidP="00BE3AC7">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sidRPr="00BE3AC7">
              <w:rPr>
                <w:rFonts w:ascii="Times New Roman" w:eastAsia="Times New Roman" w:hAnsi="Times New Roman" w:cs="Times New Roman"/>
                <w:b/>
                <w:sz w:val="20"/>
                <w:szCs w:val="20"/>
                <w:lang w:eastAsia="ru-RU"/>
              </w:rPr>
              <w:t>Место оказания услуг:</w:t>
            </w:r>
          </w:p>
          <w:p w14:paraId="78D37B05" w14:textId="6F21F846" w:rsidR="00BE3AC7" w:rsidRPr="00BE3AC7" w:rsidRDefault="00BE3AC7" w:rsidP="00BE3AC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E3AC7">
              <w:rPr>
                <w:rFonts w:ascii="Times New Roman" w:eastAsia="Times New Roman" w:hAnsi="Times New Roman" w:cs="Times New Roman"/>
                <w:bCs/>
                <w:sz w:val="20"/>
                <w:szCs w:val="20"/>
                <w:lang w:eastAsia="ru-RU"/>
              </w:rPr>
              <w:t>1 объект- МАУ ЗДОЛ «Огонек» Уфимский район, СП Таптыковский сельсовет, д.Глумилино, ул. Садовая, д.18</w:t>
            </w:r>
          </w:p>
          <w:p w14:paraId="2E9F4D56" w14:textId="29F2A7A4" w:rsidR="00BE3AC7" w:rsidRDefault="00BE3AC7" w:rsidP="00BE3AC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E3AC7">
              <w:rPr>
                <w:rFonts w:ascii="Times New Roman" w:eastAsia="Times New Roman" w:hAnsi="Times New Roman" w:cs="Times New Roman"/>
                <w:bCs/>
                <w:sz w:val="20"/>
                <w:szCs w:val="20"/>
                <w:lang w:eastAsia="ru-RU"/>
              </w:rPr>
              <w:t>2 объект- ДОК «Березка» Уфимский район, СП Таптыковский сельсовет, д.Лекаревка, ул. Центральная</w:t>
            </w:r>
            <w:r w:rsidRPr="00BE3AC7">
              <w:rPr>
                <w:rFonts w:ascii="Times New Roman" w:eastAsia="Times New Roman" w:hAnsi="Times New Roman" w:cs="Times New Roman"/>
                <w:bCs/>
                <w:sz w:val="20"/>
                <w:szCs w:val="20"/>
                <w:lang w:eastAsia="ru-RU"/>
              </w:rPr>
              <w:tab/>
            </w:r>
          </w:p>
          <w:p w14:paraId="5D160682" w14:textId="6E1167A9" w:rsidR="00BE3AC7" w:rsidRPr="00BE3AC7" w:rsidRDefault="00BE3AC7" w:rsidP="00BE3AC7">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sidRPr="00BE3AC7">
              <w:rPr>
                <w:rFonts w:ascii="Times New Roman" w:eastAsia="Times New Roman" w:hAnsi="Times New Roman" w:cs="Times New Roman"/>
                <w:b/>
                <w:sz w:val="20"/>
                <w:szCs w:val="20"/>
                <w:lang w:eastAsia="ru-RU"/>
              </w:rPr>
              <w:t>Сроки (периоды) оказания услуг:</w:t>
            </w:r>
          </w:p>
          <w:p w14:paraId="55792FCE" w14:textId="174CDC05" w:rsidR="0024495D" w:rsidRDefault="0024495D" w:rsidP="00BE3AC7">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p>
          <w:tbl>
            <w:tblPr>
              <w:tblStyle w:val="a5"/>
              <w:tblpPr w:leftFromText="180" w:rightFromText="180" w:vertAnchor="text" w:horzAnchor="margin" w:tblpY="-116"/>
              <w:tblOverlap w:val="never"/>
              <w:tblW w:w="0" w:type="auto"/>
              <w:tblLook w:val="04A0" w:firstRow="1" w:lastRow="0" w:firstColumn="1" w:lastColumn="0" w:noHBand="0" w:noVBand="1"/>
            </w:tblPr>
            <w:tblGrid>
              <w:gridCol w:w="4256"/>
              <w:gridCol w:w="4309"/>
            </w:tblGrid>
            <w:tr w:rsidR="00BE3AC7" w:rsidRPr="00BE3AC7" w14:paraId="101E8CD7" w14:textId="77777777" w:rsidTr="00BE3AC7">
              <w:tc>
                <w:tcPr>
                  <w:tcW w:w="4256" w:type="dxa"/>
                  <w:shd w:val="clear" w:color="auto" w:fill="auto"/>
                </w:tcPr>
                <w:p w14:paraId="3E246D8F" w14:textId="77777777" w:rsidR="00BE3AC7" w:rsidRPr="00BE3AC7" w:rsidRDefault="00BE3AC7" w:rsidP="00BE3AC7">
                  <w:pPr>
                    <w:jc w:val="center"/>
                    <w:rPr>
                      <w:rFonts w:ascii="Times New Roman" w:hAnsi="Times New Roman"/>
                    </w:rPr>
                  </w:pPr>
                  <w:r w:rsidRPr="00BE3AC7">
                    <w:rPr>
                      <w:rFonts w:ascii="Times New Roman" w:hAnsi="Times New Roman"/>
                    </w:rPr>
                    <w:t>Смена</w:t>
                  </w:r>
                </w:p>
              </w:tc>
              <w:tc>
                <w:tcPr>
                  <w:tcW w:w="4309" w:type="dxa"/>
                  <w:shd w:val="clear" w:color="auto" w:fill="auto"/>
                </w:tcPr>
                <w:p w14:paraId="168BE6B6" w14:textId="77777777" w:rsidR="00BE3AC7" w:rsidRPr="00BE3AC7" w:rsidRDefault="00BE3AC7" w:rsidP="00BE3AC7">
                  <w:pPr>
                    <w:jc w:val="center"/>
                    <w:rPr>
                      <w:rFonts w:ascii="Times New Roman" w:hAnsi="Times New Roman"/>
                    </w:rPr>
                  </w:pPr>
                  <w:r w:rsidRPr="00BE3AC7">
                    <w:rPr>
                      <w:rFonts w:ascii="Times New Roman" w:hAnsi="Times New Roman"/>
                    </w:rPr>
                    <w:t>Дата проведения</w:t>
                  </w:r>
                </w:p>
              </w:tc>
            </w:tr>
            <w:tr w:rsidR="00BE3AC7" w:rsidRPr="00BE3AC7" w14:paraId="51912F90" w14:textId="77777777" w:rsidTr="00BE3AC7">
              <w:tc>
                <w:tcPr>
                  <w:tcW w:w="8565" w:type="dxa"/>
                  <w:gridSpan w:val="2"/>
                  <w:shd w:val="clear" w:color="auto" w:fill="auto"/>
                </w:tcPr>
                <w:p w14:paraId="7F0DDAD6" w14:textId="77777777" w:rsidR="00BE3AC7" w:rsidRPr="00BE3AC7" w:rsidRDefault="00BE3AC7" w:rsidP="00BE3AC7">
                  <w:pPr>
                    <w:jc w:val="center"/>
                    <w:rPr>
                      <w:rFonts w:ascii="Times New Roman" w:hAnsi="Times New Roman"/>
                    </w:rPr>
                  </w:pPr>
                  <w:r w:rsidRPr="00BE3AC7">
                    <w:rPr>
                      <w:rFonts w:ascii="Times New Roman" w:hAnsi="Times New Roman"/>
                    </w:rPr>
                    <w:t>МАУ ЗДОЛ «Огонек»</w:t>
                  </w:r>
                </w:p>
              </w:tc>
            </w:tr>
            <w:tr w:rsidR="00BE3AC7" w:rsidRPr="00BE3AC7" w14:paraId="30BFD211" w14:textId="77777777" w:rsidTr="00BE3AC7">
              <w:tc>
                <w:tcPr>
                  <w:tcW w:w="4256" w:type="dxa"/>
                </w:tcPr>
                <w:p w14:paraId="49DA8FD6" w14:textId="77777777" w:rsidR="00BE3AC7" w:rsidRPr="00BE3AC7" w:rsidRDefault="00BE3AC7" w:rsidP="00BE3AC7">
                  <w:pPr>
                    <w:jc w:val="center"/>
                    <w:rPr>
                      <w:rFonts w:ascii="Times New Roman" w:hAnsi="Times New Roman"/>
                    </w:rPr>
                  </w:pPr>
                  <w:r w:rsidRPr="00BE3AC7">
                    <w:rPr>
                      <w:rFonts w:ascii="Times New Roman" w:hAnsi="Times New Roman"/>
                    </w:rPr>
                    <w:t>1 смена</w:t>
                  </w:r>
                </w:p>
              </w:tc>
              <w:tc>
                <w:tcPr>
                  <w:tcW w:w="4309" w:type="dxa"/>
                </w:tcPr>
                <w:p w14:paraId="60CCED7E" w14:textId="77777777" w:rsidR="00BE3AC7" w:rsidRPr="00BE3AC7" w:rsidRDefault="00BE3AC7" w:rsidP="00BE3AC7">
                  <w:pPr>
                    <w:jc w:val="center"/>
                    <w:rPr>
                      <w:rFonts w:ascii="Times New Roman" w:hAnsi="Times New Roman"/>
                    </w:rPr>
                  </w:pPr>
                  <w:r w:rsidRPr="00BE3AC7">
                    <w:rPr>
                      <w:rFonts w:ascii="Times New Roman" w:hAnsi="Times New Roman"/>
                    </w:rPr>
                    <w:t>28.05 - 17.06.2026</w:t>
                  </w:r>
                </w:p>
              </w:tc>
            </w:tr>
            <w:tr w:rsidR="00BE3AC7" w:rsidRPr="00BE3AC7" w14:paraId="514B63C6" w14:textId="77777777" w:rsidTr="00BE3AC7">
              <w:tc>
                <w:tcPr>
                  <w:tcW w:w="4256" w:type="dxa"/>
                </w:tcPr>
                <w:p w14:paraId="49EAA11B" w14:textId="77777777" w:rsidR="00BE3AC7" w:rsidRPr="00BE3AC7" w:rsidRDefault="00BE3AC7" w:rsidP="00BE3AC7">
                  <w:pPr>
                    <w:jc w:val="center"/>
                    <w:rPr>
                      <w:rFonts w:ascii="Times New Roman" w:hAnsi="Times New Roman"/>
                    </w:rPr>
                  </w:pPr>
                  <w:r w:rsidRPr="00BE3AC7">
                    <w:rPr>
                      <w:rFonts w:ascii="Times New Roman" w:hAnsi="Times New Roman"/>
                    </w:rPr>
                    <w:t>2 смена</w:t>
                  </w:r>
                </w:p>
              </w:tc>
              <w:tc>
                <w:tcPr>
                  <w:tcW w:w="4309" w:type="dxa"/>
                </w:tcPr>
                <w:p w14:paraId="493354DC" w14:textId="77777777" w:rsidR="00BE3AC7" w:rsidRPr="00BE3AC7" w:rsidRDefault="00BE3AC7" w:rsidP="00BE3AC7">
                  <w:pPr>
                    <w:jc w:val="center"/>
                    <w:rPr>
                      <w:rFonts w:ascii="Times New Roman" w:hAnsi="Times New Roman"/>
                    </w:rPr>
                  </w:pPr>
                  <w:r w:rsidRPr="00BE3AC7">
                    <w:rPr>
                      <w:rFonts w:ascii="Times New Roman" w:hAnsi="Times New Roman"/>
                    </w:rPr>
                    <w:t>20.06 - 10.07.2026</w:t>
                  </w:r>
                </w:p>
              </w:tc>
            </w:tr>
            <w:tr w:rsidR="00BE3AC7" w:rsidRPr="00BE3AC7" w14:paraId="041DD654" w14:textId="77777777" w:rsidTr="00BE3AC7">
              <w:tc>
                <w:tcPr>
                  <w:tcW w:w="4256" w:type="dxa"/>
                </w:tcPr>
                <w:p w14:paraId="543F7354" w14:textId="77777777" w:rsidR="00BE3AC7" w:rsidRPr="00BE3AC7" w:rsidRDefault="00BE3AC7" w:rsidP="00BE3AC7">
                  <w:pPr>
                    <w:jc w:val="center"/>
                    <w:rPr>
                      <w:rFonts w:ascii="Times New Roman" w:hAnsi="Times New Roman"/>
                    </w:rPr>
                  </w:pPr>
                  <w:r w:rsidRPr="00BE3AC7">
                    <w:rPr>
                      <w:rFonts w:ascii="Times New Roman" w:hAnsi="Times New Roman"/>
                    </w:rPr>
                    <w:t>3 смена</w:t>
                  </w:r>
                </w:p>
              </w:tc>
              <w:tc>
                <w:tcPr>
                  <w:tcW w:w="4309" w:type="dxa"/>
                </w:tcPr>
                <w:p w14:paraId="21383389" w14:textId="77777777" w:rsidR="00BE3AC7" w:rsidRPr="00BE3AC7" w:rsidRDefault="00BE3AC7" w:rsidP="00BE3AC7">
                  <w:pPr>
                    <w:jc w:val="center"/>
                    <w:rPr>
                      <w:rFonts w:ascii="Times New Roman" w:hAnsi="Times New Roman"/>
                    </w:rPr>
                  </w:pPr>
                  <w:r w:rsidRPr="00BE3AC7">
                    <w:rPr>
                      <w:rFonts w:ascii="Times New Roman" w:hAnsi="Times New Roman"/>
                    </w:rPr>
                    <w:t>13.07 - 02.08.2026</w:t>
                  </w:r>
                </w:p>
              </w:tc>
            </w:tr>
            <w:tr w:rsidR="00BE3AC7" w:rsidRPr="00BE3AC7" w14:paraId="2C54352C" w14:textId="77777777" w:rsidTr="00BE3AC7">
              <w:tc>
                <w:tcPr>
                  <w:tcW w:w="4256" w:type="dxa"/>
                </w:tcPr>
                <w:p w14:paraId="07B419E7" w14:textId="77777777" w:rsidR="00BE3AC7" w:rsidRPr="00BE3AC7" w:rsidRDefault="00BE3AC7" w:rsidP="00BE3AC7">
                  <w:pPr>
                    <w:jc w:val="center"/>
                    <w:rPr>
                      <w:rFonts w:ascii="Times New Roman" w:hAnsi="Times New Roman"/>
                    </w:rPr>
                  </w:pPr>
                  <w:r w:rsidRPr="00BE3AC7">
                    <w:rPr>
                      <w:rFonts w:ascii="Times New Roman" w:hAnsi="Times New Roman"/>
                    </w:rPr>
                    <w:t>4 смена</w:t>
                  </w:r>
                </w:p>
              </w:tc>
              <w:tc>
                <w:tcPr>
                  <w:tcW w:w="4309" w:type="dxa"/>
                </w:tcPr>
                <w:p w14:paraId="23526E0A" w14:textId="77777777" w:rsidR="00BE3AC7" w:rsidRPr="00BE3AC7" w:rsidRDefault="00BE3AC7" w:rsidP="00BE3AC7">
                  <w:pPr>
                    <w:jc w:val="center"/>
                    <w:rPr>
                      <w:rFonts w:ascii="Times New Roman" w:hAnsi="Times New Roman"/>
                    </w:rPr>
                  </w:pPr>
                  <w:r w:rsidRPr="00BE3AC7">
                    <w:rPr>
                      <w:rFonts w:ascii="Times New Roman" w:hAnsi="Times New Roman"/>
                    </w:rPr>
                    <w:t>05.08 - 25.08.2026</w:t>
                  </w:r>
                </w:p>
              </w:tc>
            </w:tr>
            <w:tr w:rsidR="00BE3AC7" w:rsidRPr="00BE3AC7" w14:paraId="586F1841" w14:textId="77777777" w:rsidTr="00BE3AC7">
              <w:tc>
                <w:tcPr>
                  <w:tcW w:w="8565" w:type="dxa"/>
                  <w:gridSpan w:val="2"/>
                  <w:shd w:val="clear" w:color="auto" w:fill="auto"/>
                </w:tcPr>
                <w:p w14:paraId="3588B406" w14:textId="77777777" w:rsidR="00BE3AC7" w:rsidRPr="00BE3AC7" w:rsidRDefault="00BE3AC7" w:rsidP="00BE3AC7">
                  <w:pPr>
                    <w:jc w:val="center"/>
                    <w:rPr>
                      <w:rFonts w:ascii="Times New Roman" w:hAnsi="Times New Roman"/>
                    </w:rPr>
                  </w:pPr>
                  <w:r w:rsidRPr="00BE3AC7">
                    <w:rPr>
                      <w:rFonts w:ascii="Times New Roman" w:hAnsi="Times New Roman"/>
                    </w:rPr>
                    <w:t>ДОК «Березка»</w:t>
                  </w:r>
                </w:p>
              </w:tc>
            </w:tr>
            <w:tr w:rsidR="00BE3AC7" w:rsidRPr="00BE3AC7" w14:paraId="4ACEA7DD" w14:textId="77777777" w:rsidTr="00BE3AC7">
              <w:tc>
                <w:tcPr>
                  <w:tcW w:w="4256" w:type="dxa"/>
                </w:tcPr>
                <w:p w14:paraId="390259CB" w14:textId="77777777" w:rsidR="00BE3AC7" w:rsidRPr="00BE3AC7" w:rsidRDefault="00BE3AC7" w:rsidP="00BE3AC7">
                  <w:pPr>
                    <w:jc w:val="center"/>
                    <w:rPr>
                      <w:rFonts w:ascii="Times New Roman" w:hAnsi="Times New Roman"/>
                    </w:rPr>
                  </w:pPr>
                  <w:r w:rsidRPr="00BE3AC7">
                    <w:rPr>
                      <w:rFonts w:ascii="Times New Roman" w:hAnsi="Times New Roman"/>
                    </w:rPr>
                    <w:t>1 смена</w:t>
                  </w:r>
                </w:p>
              </w:tc>
              <w:tc>
                <w:tcPr>
                  <w:tcW w:w="4309" w:type="dxa"/>
                </w:tcPr>
                <w:p w14:paraId="2A3B94F8" w14:textId="77777777" w:rsidR="00BE3AC7" w:rsidRPr="00BE3AC7" w:rsidRDefault="00BE3AC7" w:rsidP="00BE3AC7">
                  <w:pPr>
                    <w:jc w:val="center"/>
                    <w:rPr>
                      <w:rFonts w:ascii="Times New Roman" w:hAnsi="Times New Roman"/>
                    </w:rPr>
                  </w:pPr>
                  <w:r w:rsidRPr="00BE3AC7">
                    <w:rPr>
                      <w:rFonts w:ascii="Times New Roman" w:hAnsi="Times New Roman"/>
                    </w:rPr>
                    <w:t xml:space="preserve">  31.05 - 20.06.2026</w:t>
                  </w:r>
                </w:p>
              </w:tc>
            </w:tr>
            <w:tr w:rsidR="00BE3AC7" w:rsidRPr="00BE3AC7" w14:paraId="52D0C48F" w14:textId="77777777" w:rsidTr="00BE3AC7">
              <w:tc>
                <w:tcPr>
                  <w:tcW w:w="4256" w:type="dxa"/>
                </w:tcPr>
                <w:p w14:paraId="750AA4D8" w14:textId="77777777" w:rsidR="00BE3AC7" w:rsidRPr="00BE3AC7" w:rsidRDefault="00BE3AC7" w:rsidP="00BE3AC7">
                  <w:pPr>
                    <w:jc w:val="center"/>
                    <w:rPr>
                      <w:rFonts w:ascii="Times New Roman" w:hAnsi="Times New Roman"/>
                    </w:rPr>
                  </w:pPr>
                  <w:r w:rsidRPr="00BE3AC7">
                    <w:rPr>
                      <w:rFonts w:ascii="Times New Roman" w:hAnsi="Times New Roman"/>
                    </w:rPr>
                    <w:t>2 смена</w:t>
                  </w:r>
                </w:p>
              </w:tc>
              <w:tc>
                <w:tcPr>
                  <w:tcW w:w="4309" w:type="dxa"/>
                </w:tcPr>
                <w:p w14:paraId="3462F153" w14:textId="77777777" w:rsidR="00BE3AC7" w:rsidRPr="00BE3AC7" w:rsidRDefault="00BE3AC7" w:rsidP="00BE3AC7">
                  <w:pPr>
                    <w:jc w:val="center"/>
                    <w:rPr>
                      <w:rFonts w:ascii="Times New Roman" w:hAnsi="Times New Roman"/>
                    </w:rPr>
                  </w:pPr>
                  <w:r w:rsidRPr="00BE3AC7">
                    <w:rPr>
                      <w:rFonts w:ascii="Times New Roman" w:hAnsi="Times New Roman"/>
                    </w:rPr>
                    <w:t xml:space="preserve">  23.06 - 13.07.2026</w:t>
                  </w:r>
                </w:p>
              </w:tc>
            </w:tr>
            <w:tr w:rsidR="00BE3AC7" w:rsidRPr="00BE3AC7" w14:paraId="0C3CCCAF" w14:textId="77777777" w:rsidTr="00BE3AC7">
              <w:tc>
                <w:tcPr>
                  <w:tcW w:w="4256" w:type="dxa"/>
                </w:tcPr>
                <w:p w14:paraId="2E117FC3" w14:textId="77777777" w:rsidR="00BE3AC7" w:rsidRPr="00BE3AC7" w:rsidRDefault="00BE3AC7" w:rsidP="00BE3AC7">
                  <w:pPr>
                    <w:jc w:val="center"/>
                    <w:rPr>
                      <w:rFonts w:ascii="Times New Roman" w:hAnsi="Times New Roman"/>
                    </w:rPr>
                  </w:pPr>
                  <w:r w:rsidRPr="00BE3AC7">
                    <w:rPr>
                      <w:rFonts w:ascii="Times New Roman" w:hAnsi="Times New Roman"/>
                    </w:rPr>
                    <w:t>3 смена</w:t>
                  </w:r>
                </w:p>
              </w:tc>
              <w:tc>
                <w:tcPr>
                  <w:tcW w:w="4309" w:type="dxa"/>
                </w:tcPr>
                <w:p w14:paraId="705F1F33" w14:textId="77777777" w:rsidR="00BE3AC7" w:rsidRPr="00BE3AC7" w:rsidRDefault="00BE3AC7" w:rsidP="00BE3AC7">
                  <w:pPr>
                    <w:jc w:val="center"/>
                    <w:rPr>
                      <w:rFonts w:ascii="Times New Roman" w:hAnsi="Times New Roman"/>
                    </w:rPr>
                  </w:pPr>
                  <w:r w:rsidRPr="00BE3AC7">
                    <w:rPr>
                      <w:rFonts w:ascii="Times New Roman" w:hAnsi="Times New Roman"/>
                    </w:rPr>
                    <w:t xml:space="preserve"> 16.07 - 05.08.2026</w:t>
                  </w:r>
                </w:p>
              </w:tc>
            </w:tr>
            <w:tr w:rsidR="00BE3AC7" w:rsidRPr="00BE3AC7" w14:paraId="217894D6" w14:textId="77777777" w:rsidTr="00BE3AC7">
              <w:tc>
                <w:tcPr>
                  <w:tcW w:w="4256" w:type="dxa"/>
                </w:tcPr>
                <w:p w14:paraId="13851172" w14:textId="77777777" w:rsidR="00BE3AC7" w:rsidRPr="00BE3AC7" w:rsidRDefault="00BE3AC7" w:rsidP="00BE3AC7">
                  <w:pPr>
                    <w:jc w:val="center"/>
                    <w:rPr>
                      <w:rFonts w:ascii="Times New Roman" w:hAnsi="Times New Roman"/>
                    </w:rPr>
                  </w:pPr>
                  <w:r w:rsidRPr="00BE3AC7">
                    <w:rPr>
                      <w:rFonts w:ascii="Times New Roman" w:hAnsi="Times New Roman"/>
                    </w:rPr>
                    <w:t>4 смена</w:t>
                  </w:r>
                </w:p>
              </w:tc>
              <w:tc>
                <w:tcPr>
                  <w:tcW w:w="4309" w:type="dxa"/>
                </w:tcPr>
                <w:p w14:paraId="72FAFAE8" w14:textId="77777777" w:rsidR="00BE3AC7" w:rsidRPr="00BE3AC7" w:rsidRDefault="00BE3AC7" w:rsidP="00BE3AC7">
                  <w:pPr>
                    <w:jc w:val="center"/>
                    <w:rPr>
                      <w:rFonts w:ascii="Times New Roman" w:hAnsi="Times New Roman"/>
                    </w:rPr>
                  </w:pPr>
                  <w:r w:rsidRPr="00BE3AC7">
                    <w:rPr>
                      <w:rFonts w:ascii="Times New Roman" w:hAnsi="Times New Roman"/>
                    </w:rPr>
                    <w:t xml:space="preserve">   08.08 - 28.08.2026</w:t>
                  </w:r>
                </w:p>
              </w:tc>
            </w:tr>
          </w:tbl>
          <w:p w14:paraId="20A05F80" w14:textId="09B95239" w:rsidR="00BE3AC7" w:rsidRPr="00BE3AC7" w:rsidRDefault="00BE3AC7" w:rsidP="00BE3AC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E3AC7">
              <w:rPr>
                <w:rFonts w:ascii="Times New Roman" w:eastAsia="Times New Roman" w:hAnsi="Times New Roman" w:cs="Times New Roman"/>
                <w:bCs/>
                <w:sz w:val="20"/>
                <w:szCs w:val="20"/>
                <w:lang w:eastAsia="ru-RU"/>
              </w:rPr>
              <w:t>Режим охраны объектов Заказчика -круглосуточно.</w:t>
            </w:r>
          </w:p>
          <w:p w14:paraId="007882BB" w14:textId="4F74F8CA" w:rsidR="00BE3AC7" w:rsidRPr="004D717D" w:rsidRDefault="00BE3AC7" w:rsidP="00BE3AC7">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D16BBCA" w:rsidR="0024495D" w:rsidRPr="007A7751" w:rsidRDefault="00920352" w:rsidP="00846941">
            <w:pPr>
              <w:spacing w:after="0" w:line="240" w:lineRule="auto"/>
              <w:rPr>
                <w:rFonts w:ascii="Times New Roman" w:hAnsi="Times New Roman" w:cs="Times New Roman"/>
                <w:b/>
                <w:bCs/>
                <w:sz w:val="20"/>
                <w:szCs w:val="20"/>
                <w:highlight w:val="red"/>
              </w:rPr>
            </w:pPr>
            <w:r w:rsidRPr="00920352">
              <w:rPr>
                <w:rFonts w:ascii="Times New Roman" w:hAnsi="Times New Roman" w:cs="Times New Roman"/>
                <w:b/>
                <w:bCs/>
                <w:sz w:val="20"/>
                <w:szCs w:val="20"/>
              </w:rPr>
              <w:t>3201600,00</w:t>
            </w:r>
            <w:r w:rsidRPr="00920352">
              <w:rPr>
                <w:rFonts w:ascii="Times New Roman" w:hAnsi="Times New Roman" w:cs="Times New Roman"/>
                <w:b/>
                <w:bCs/>
                <w:sz w:val="20"/>
                <w:szCs w:val="20"/>
              </w:rPr>
              <w:t xml:space="preserve"> </w:t>
            </w:r>
            <w:r w:rsidR="00916467" w:rsidRPr="006F2B4A">
              <w:rPr>
                <w:rFonts w:ascii="Times New Roman" w:hAnsi="Times New Roman" w:cs="Times New Roman"/>
                <w:b/>
                <w:bCs/>
                <w:sz w:val="20"/>
                <w:szCs w:val="20"/>
              </w:rPr>
              <w:t>(</w:t>
            </w:r>
            <w:r w:rsidRPr="00920352">
              <w:rPr>
                <w:rFonts w:ascii="Times New Roman" w:hAnsi="Times New Roman" w:cs="Times New Roman"/>
                <w:b/>
                <w:bCs/>
                <w:sz w:val="20"/>
                <w:szCs w:val="20"/>
              </w:rPr>
              <w:t>три миллиона двести одна тысяча шестьсот рублей ноль копеек</w:t>
            </w:r>
            <w:r w:rsidR="00916467" w:rsidRPr="006F2B4A">
              <w:rPr>
                <w:rFonts w:ascii="Times New Roman" w:hAnsi="Times New Roman" w:cs="Times New Roman"/>
                <w:b/>
                <w:bCs/>
                <w:sz w:val="20"/>
                <w:szCs w:val="20"/>
              </w:rPr>
              <w:t>) рубл</w:t>
            </w:r>
            <w:r w:rsidR="006F2B4A">
              <w:rPr>
                <w:rFonts w:ascii="Times New Roman" w:hAnsi="Times New Roman" w:cs="Times New Roman"/>
                <w:b/>
                <w:bCs/>
                <w:sz w:val="20"/>
                <w:szCs w:val="20"/>
              </w:rPr>
              <w:t>я</w:t>
            </w:r>
            <w:r w:rsidR="00916467" w:rsidRPr="006F2B4A">
              <w:rPr>
                <w:rFonts w:ascii="Times New Roman" w:hAnsi="Times New Roman" w:cs="Times New Roman"/>
                <w:b/>
                <w:bCs/>
                <w:sz w:val="20"/>
                <w:szCs w:val="20"/>
              </w:rPr>
              <w:t xml:space="preserve"> </w:t>
            </w:r>
            <w:r w:rsidR="006F2B4A">
              <w:rPr>
                <w:rFonts w:ascii="Times New Roman" w:hAnsi="Times New Roman" w:cs="Times New Roman"/>
                <w:b/>
                <w:bCs/>
                <w:sz w:val="20"/>
                <w:szCs w:val="20"/>
              </w:rPr>
              <w:t>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9AD1567" w14:textId="77777777" w:rsidR="007A7751" w:rsidRDefault="0024495D" w:rsidP="00BF5CF1">
            <w:pPr>
              <w:pStyle w:val="2f"/>
              <w:ind w:firstLine="521"/>
              <w:jc w:val="both"/>
              <w:rPr>
                <w:color w:val="auto"/>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846941">
              <w:rPr>
                <w:rStyle w:val="2f0"/>
                <w:rFonts w:eastAsia="Calibri"/>
                <w:b/>
                <w:bCs/>
                <w:sz w:val="20"/>
              </w:rPr>
              <w:t>.</w:t>
            </w:r>
            <w:r w:rsidRPr="004D717D">
              <w:rPr>
                <w:rStyle w:val="2f0"/>
                <w:rFonts w:eastAsia="Calibri"/>
                <w:bCs/>
                <w:sz w:val="20"/>
              </w:rPr>
              <w:t xml:space="preserve"> </w:t>
            </w:r>
          </w:p>
          <w:p w14:paraId="56C4430A" w14:textId="3C1184C1" w:rsidR="0024495D" w:rsidRPr="004D717D" w:rsidRDefault="0037743F" w:rsidP="00BF5CF1">
            <w:pPr>
              <w:pStyle w:val="2f"/>
              <w:ind w:firstLine="521"/>
              <w:jc w:val="both"/>
              <w:rPr>
                <w:sz w:val="20"/>
              </w:rPr>
            </w:pPr>
            <w:r w:rsidRPr="0037743F">
              <w:rPr>
                <w:color w:val="auto"/>
                <w:sz w:val="20"/>
              </w:rPr>
              <w:t xml:space="preserve">Цена за услуги устанавливается в российских рублях. Цена договора включает в себя все расходы Исполнителя, в том числе стоимость охранных услуг, транспортные и иные расходы, </w:t>
            </w:r>
            <w:r w:rsidRPr="0037743F">
              <w:rPr>
                <w:color w:val="auto"/>
                <w:sz w:val="20"/>
              </w:rPr>
              <w:lastRenderedPageBreak/>
              <w:t>связанные с исполнением договора, а также все налоги, сборы, отчисления и другие обязательные платежи, установленные законодательством Российской Федерации.</w:t>
            </w:r>
          </w:p>
          <w:p w14:paraId="447CCBEE" w14:textId="28880331" w:rsidR="0024495D" w:rsidRPr="0037743F"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37743F">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835672" w:rsidRPr="0037743F">
              <w:rPr>
                <w:rStyle w:val="2f0"/>
                <w:rFonts w:ascii="Times New Roman" w:eastAsia="Calibri" w:hAnsi="Times New Roman" w:cs="Times New Roman"/>
                <w:b/>
                <w:bCs/>
                <w:color w:val="000000"/>
                <w:sz w:val="20"/>
                <w:szCs w:val="20"/>
                <w:lang w:eastAsia="ru-RU"/>
              </w:rPr>
              <w:t>:</w:t>
            </w:r>
            <w:r w:rsidR="00E52183" w:rsidRPr="0037743F">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846941" w:rsidRPr="0037743F">
                  <w:rPr>
                    <w:rFonts w:ascii="Times New Roman" w:hAnsi="Times New Roman" w:cs="Times New Roman"/>
                    <w:b/>
                    <w:sz w:val="20"/>
                    <w:szCs w:val="20"/>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A962B7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C9007B">
              <w:rPr>
                <w:rFonts w:ascii="Times New Roman" w:eastAsia="Times New Roman" w:hAnsi="Times New Roman" w:cs="Times New Roman"/>
                <w:b/>
                <w:sz w:val="20"/>
                <w:szCs w:val="20"/>
                <w:lang w:eastAsia="ru-RU"/>
              </w:rPr>
              <w:t>извещение</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500EB06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принять решение о внесении изменений в </w:t>
            </w:r>
            <w:r w:rsidR="00C9007B">
              <w:rPr>
                <w:rFonts w:ascii="Times New Roman" w:eastAsia="Times New Roman" w:hAnsi="Times New Roman" w:cs="Times New Roman"/>
                <w:bCs/>
                <w:sz w:val="20"/>
                <w:szCs w:val="20"/>
                <w:lang w:eastAsia="ru-RU"/>
              </w:rPr>
              <w:t>извещение</w:t>
            </w:r>
            <w:r>
              <w:rPr>
                <w:rFonts w:ascii="Times New Roman" w:eastAsia="Times New Roman" w:hAnsi="Times New Roman" w:cs="Times New Roman"/>
                <w:bCs/>
                <w:sz w:val="20"/>
                <w:szCs w:val="20"/>
                <w:lang w:eastAsia="ru-RU"/>
              </w:rPr>
              <w:t>.</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4004CB6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CE374B">
              <w:rPr>
                <w:rFonts w:ascii="Times New Roman" w:eastAsia="Times New Roman" w:hAnsi="Times New Roman" w:cs="Times New Roman"/>
                <w:b/>
                <w:sz w:val="20"/>
                <w:szCs w:val="20"/>
                <w:lang w:eastAsia="ru-RU"/>
              </w:rPr>
              <w:t>Извещения</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5FB7B22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CE374B">
              <w:rPr>
                <w:rFonts w:ascii="Times New Roman" w:eastAsia="Times New Roman" w:hAnsi="Times New Roman" w:cs="Times New Roman"/>
                <w:bCs/>
                <w:sz w:val="20"/>
                <w:szCs w:val="20"/>
                <w:lang w:eastAsia="ru-RU"/>
              </w:rPr>
              <w:t>Извещения</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1617A308"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предоставлять разъяснения положений </w:t>
            </w:r>
            <w:r w:rsidR="00C9007B">
              <w:rPr>
                <w:rFonts w:ascii="Times New Roman" w:eastAsia="Times New Roman" w:hAnsi="Times New Roman" w:cs="Times New Roman"/>
                <w:bCs/>
                <w:sz w:val="20"/>
                <w:szCs w:val="20"/>
                <w:lang w:eastAsia="ru-RU"/>
              </w:rPr>
              <w:t>извещения</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2C5767D9" w:rsidR="0024495D" w:rsidRPr="004D717D" w:rsidRDefault="002334E2" w:rsidP="002334E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334E2">
              <w:rPr>
                <w:rFonts w:ascii="Times New Roman" w:eastAsia="Times New Roman" w:hAnsi="Times New Roman" w:cs="Times New Roman"/>
                <w:bCs/>
                <w:sz w:val="20"/>
                <w:szCs w:val="20"/>
                <w:lang w:eastAsia="ru-RU"/>
              </w:rPr>
              <w:t xml:space="preserve">Договор по результатам закупки заключается в электронной форме на электронной торговой площадке, Заказчик направляет Договор победителю закупки </w:t>
            </w:r>
            <w:r w:rsidRPr="002334E2">
              <w:rPr>
                <w:rFonts w:ascii="Times New Roman" w:eastAsia="Times New Roman" w:hAnsi="Times New Roman" w:cs="Times New Roman"/>
                <w:b/>
                <w:sz w:val="20"/>
                <w:szCs w:val="20"/>
                <w:lang w:eastAsia="ru-RU"/>
              </w:rPr>
              <w:t>не позднее одного рабочего дня следующего за днем публикации итогового протокола</w:t>
            </w:r>
            <w:r w:rsidRPr="002334E2">
              <w:rPr>
                <w:rFonts w:ascii="Times New Roman" w:eastAsia="Times New Roman" w:hAnsi="Times New Roman" w:cs="Times New Roman"/>
                <w:bCs/>
                <w:sz w:val="20"/>
                <w:szCs w:val="20"/>
                <w:lang w:eastAsia="ru-RU"/>
              </w:rPr>
              <w:t xml:space="preserve">, победитель подписывает Договор (либо направляет Заказчику протокол разногласий) </w:t>
            </w:r>
            <w:r w:rsidRPr="002334E2">
              <w:rPr>
                <w:rFonts w:ascii="Times New Roman" w:eastAsia="Times New Roman" w:hAnsi="Times New Roman" w:cs="Times New Roman"/>
                <w:b/>
                <w:sz w:val="20"/>
                <w:szCs w:val="20"/>
                <w:lang w:eastAsia="ru-RU"/>
              </w:rPr>
              <w:t>не позднее одного рабочего дня с момента его получения,</w:t>
            </w:r>
            <w:r w:rsidRPr="002334E2">
              <w:rPr>
                <w:rFonts w:ascii="Times New Roman" w:eastAsia="Times New Roman" w:hAnsi="Times New Roman" w:cs="Times New Roman"/>
                <w:bCs/>
                <w:sz w:val="20"/>
                <w:szCs w:val="20"/>
                <w:lang w:eastAsia="ru-RU"/>
              </w:rPr>
              <w:t xml:space="preserve"> протокол разногласий рассматривается Заказчиком в срок </w:t>
            </w:r>
            <w:r w:rsidRPr="002334E2">
              <w:rPr>
                <w:rFonts w:ascii="Times New Roman" w:eastAsia="Times New Roman" w:hAnsi="Times New Roman" w:cs="Times New Roman"/>
                <w:b/>
                <w:sz w:val="20"/>
                <w:szCs w:val="20"/>
                <w:lang w:eastAsia="ru-RU"/>
              </w:rPr>
              <w:t>не более трех рабочих дней</w:t>
            </w:r>
            <w:r w:rsidRPr="002334E2">
              <w:rPr>
                <w:rFonts w:ascii="Times New Roman" w:eastAsia="Times New Roman" w:hAnsi="Times New Roman" w:cs="Times New Roman"/>
                <w:bCs/>
                <w:sz w:val="20"/>
                <w:szCs w:val="20"/>
                <w:lang w:eastAsia="ru-RU"/>
              </w:rPr>
              <w:t xml:space="preserve"> с момента его получения</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450FA1B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C9007B">
              <w:rPr>
                <w:rFonts w:ascii="Times New Roman" w:eastAsia="Times New Roman" w:hAnsi="Times New Roman" w:cs="Times New Roman"/>
                <w:b/>
                <w:sz w:val="20"/>
                <w:szCs w:val="20"/>
                <w:lang w:eastAsia="ru-RU"/>
              </w:rPr>
              <w:t>извещения</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F21F8D6"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75C5241"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46941">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9B2DA49"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46941">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419FF36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5E6F58">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xml:space="preserve">. Ценовое предложение </w:t>
            </w:r>
            <w:r w:rsidRPr="00EA241D">
              <w:rPr>
                <w:rFonts w:ascii="Times New Roman" w:eastAsia="Times New Roman" w:hAnsi="Times New Roman" w:cs="Times New Roman"/>
                <w:sz w:val="20"/>
                <w:szCs w:val="20"/>
                <w:lang w:eastAsia="ru-RU"/>
              </w:rPr>
              <w:lastRenderedPageBreak/>
              <w:t>участника является окончательным и включает в себя все налоги и расходы, в том числе транспортные.</w:t>
            </w:r>
          </w:p>
          <w:p w14:paraId="6CB1DE34" w14:textId="42B50875" w:rsidR="00846941" w:rsidRDefault="00EA241D" w:rsidP="008469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Заказчик вправе отменить неконкурентную закупку по одному и более предмету закупки</w:t>
            </w:r>
            <w:r w:rsidR="00846941">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(лоту) на любом этапе ее проведения или внести в нее изменения. Решение об отмене закупки</w:t>
            </w:r>
            <w:r w:rsidR="00846941">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размещается в ЕИС, на официальном сайте, в день принятия этого решения.</w:t>
            </w:r>
          </w:p>
          <w:p w14:paraId="0491A44A" w14:textId="07694612" w:rsidR="00EA241D" w:rsidRPr="004D717D" w:rsidRDefault="00EA241D" w:rsidP="008469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2D5479" w:rsidRDefault="0024495D" w:rsidP="002D547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2D5479">
              <w:rPr>
                <w:rFonts w:ascii="Times New Roman" w:eastAsia="Times New Roman" w:hAnsi="Times New Roman" w:cs="Times New Roman"/>
                <w:b/>
                <w:bCs/>
                <w:sz w:val="20"/>
                <w:szCs w:val="20"/>
                <w:lang w:eastAsia="ru-RU"/>
              </w:rPr>
              <w:t>Единые (обязательные) требования к участникам закупки:</w:t>
            </w:r>
          </w:p>
          <w:p w14:paraId="678EE4CB" w14:textId="12847390"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642B23">
              <w:rPr>
                <w:rFonts w:ascii="Times New Roman" w:eastAsia="Times New Roman" w:hAnsi="Times New Roman" w:cs="Times New Roman"/>
                <w:sz w:val="20"/>
                <w:szCs w:val="20"/>
                <w:lang w:eastAsia="ru-RU"/>
              </w:rPr>
              <w:t>:</w:t>
            </w:r>
          </w:p>
          <w:p w14:paraId="2A73A87C" w14:textId="77777777" w:rsidR="00642B23" w:rsidRPr="00642B23" w:rsidRDefault="00642B23" w:rsidP="00642B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i/>
                <w:iCs/>
                <w:sz w:val="20"/>
                <w:szCs w:val="20"/>
                <w:lang w:eastAsia="ru-RU"/>
              </w:rPr>
            </w:pPr>
            <w:r w:rsidRPr="00642B23">
              <w:rPr>
                <w:rFonts w:ascii="Times New Roman" w:eastAsia="Times New Roman" w:hAnsi="Times New Roman" w:cs="Times New Roman"/>
                <w:i/>
                <w:iCs/>
                <w:sz w:val="20"/>
                <w:szCs w:val="20"/>
                <w:lang w:eastAsia="ru-RU"/>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67111157" w14:textId="77777777" w:rsidR="00894412" w:rsidRPr="00894412" w:rsidRDefault="00894412" w:rsidP="008944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i/>
                <w:iCs/>
                <w:sz w:val="20"/>
                <w:szCs w:val="20"/>
                <w:lang w:eastAsia="ru-RU"/>
              </w:rPr>
            </w:pPr>
            <w:r w:rsidRPr="00894412">
              <w:rPr>
                <w:rFonts w:ascii="Times New Roman" w:eastAsia="Times New Roman" w:hAnsi="Times New Roman" w:cs="Times New Roman"/>
                <w:i/>
                <w:iCs/>
                <w:sz w:val="20"/>
                <w:szCs w:val="20"/>
                <w:lang w:eastAsia="ru-RU"/>
              </w:rPr>
              <w:t>- защита жизни и здоровья граждан;</w:t>
            </w:r>
          </w:p>
          <w:p w14:paraId="14D337BF" w14:textId="77777777" w:rsidR="00894412" w:rsidRPr="00894412" w:rsidRDefault="00894412" w:rsidP="008944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i/>
                <w:iCs/>
                <w:sz w:val="20"/>
                <w:szCs w:val="20"/>
                <w:lang w:eastAsia="ru-RU"/>
              </w:rPr>
            </w:pPr>
            <w:r w:rsidRPr="00894412">
              <w:rPr>
                <w:rFonts w:ascii="Times New Roman" w:eastAsia="Times New Roman" w:hAnsi="Times New Roman" w:cs="Times New Roman"/>
                <w:i/>
                <w:iCs/>
                <w:sz w:val="20"/>
                <w:szCs w:val="20"/>
                <w:lang w:eastAsia="ru-RU"/>
              </w:rPr>
              <w:t>-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060E6339" w14:textId="77777777" w:rsidR="00894412" w:rsidRPr="00894412" w:rsidRDefault="00894412" w:rsidP="008944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i/>
                <w:iCs/>
                <w:sz w:val="20"/>
                <w:szCs w:val="20"/>
                <w:lang w:eastAsia="ru-RU"/>
              </w:rPr>
            </w:pPr>
            <w:r w:rsidRPr="00894412">
              <w:rPr>
                <w:rFonts w:ascii="Times New Roman" w:eastAsia="Times New Roman" w:hAnsi="Times New Roman" w:cs="Times New Roman"/>
                <w:i/>
                <w:iCs/>
                <w:sz w:val="20"/>
                <w:szCs w:val="20"/>
                <w:lang w:eastAsia="ru-RU"/>
              </w:rPr>
              <w:t>- консультирование и подготовка рекомендаций клиентам по вопросам правомерной защиты от противоправных посягательств;</w:t>
            </w:r>
          </w:p>
          <w:p w14:paraId="71012419" w14:textId="77777777" w:rsidR="00894412" w:rsidRPr="00894412" w:rsidRDefault="00894412" w:rsidP="008944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i/>
                <w:iCs/>
                <w:sz w:val="20"/>
                <w:szCs w:val="20"/>
                <w:lang w:eastAsia="ru-RU"/>
              </w:rPr>
            </w:pPr>
            <w:r w:rsidRPr="00894412">
              <w:rPr>
                <w:rFonts w:ascii="Times New Roman" w:eastAsia="Times New Roman" w:hAnsi="Times New Roman" w:cs="Times New Roman"/>
                <w:i/>
                <w:iCs/>
                <w:sz w:val="20"/>
                <w:szCs w:val="20"/>
                <w:lang w:eastAsia="ru-RU"/>
              </w:rPr>
              <w:t>- обеспечение порядка в местах проведения массовых мероприятий;</w:t>
            </w:r>
          </w:p>
          <w:p w14:paraId="53D2BB3B" w14:textId="77777777" w:rsidR="00894412" w:rsidRPr="00894412" w:rsidRDefault="00894412" w:rsidP="008944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i/>
                <w:iCs/>
                <w:sz w:val="20"/>
                <w:szCs w:val="20"/>
                <w:lang w:eastAsia="ru-RU"/>
              </w:rPr>
            </w:pPr>
            <w:r w:rsidRPr="00894412">
              <w:rPr>
                <w:rFonts w:ascii="Times New Roman" w:eastAsia="Times New Roman" w:hAnsi="Times New Roman" w:cs="Times New Roman"/>
                <w:i/>
                <w:iCs/>
                <w:sz w:val="20"/>
                <w:szCs w:val="20"/>
                <w:lang w:eastAsia="ru-RU"/>
              </w:rPr>
              <w:t>- обеспечение внутриобъектового и пропускного режимов на объектах, за исключением объектов,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120DFAD4" w14:textId="5665B2DB" w:rsidR="00642B23" w:rsidRPr="00642B23" w:rsidRDefault="00894412" w:rsidP="0089441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i/>
                <w:iCs/>
                <w:sz w:val="20"/>
                <w:szCs w:val="20"/>
                <w:lang w:eastAsia="ru-RU"/>
              </w:rPr>
            </w:pPr>
            <w:r w:rsidRPr="00894412">
              <w:rPr>
                <w:rFonts w:ascii="Times New Roman" w:eastAsia="Times New Roman" w:hAnsi="Times New Roman" w:cs="Times New Roman"/>
                <w:i/>
                <w:iCs/>
                <w:sz w:val="20"/>
                <w:szCs w:val="20"/>
                <w:lang w:eastAsia="ru-RU"/>
              </w:rPr>
              <w:t>-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7E52056B" w14:textId="3D5C5728" w:rsidR="00642B23" w:rsidRPr="00642B23" w:rsidRDefault="00642B23" w:rsidP="00642B2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i/>
                <w:iCs/>
                <w:sz w:val="20"/>
                <w:szCs w:val="20"/>
                <w:lang w:eastAsia="ru-RU"/>
              </w:rPr>
            </w:pPr>
            <w:r w:rsidRPr="00642B23">
              <w:rPr>
                <w:rFonts w:ascii="Times New Roman" w:eastAsia="Times New Roman" w:hAnsi="Times New Roman" w:cs="Times New Roman"/>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517E6B91" w14:textId="77777777"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2) непроведение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 </w:t>
            </w:r>
          </w:p>
          <w:p w14:paraId="15AFC274" w14:textId="77777777"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3) неприостановление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 </w:t>
            </w:r>
          </w:p>
          <w:p w14:paraId="3F341D43" w14:textId="4D5374AC"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4)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 </w:t>
            </w:r>
          </w:p>
          <w:p w14:paraId="04A66014" w14:textId="79F17576" w:rsidR="0024495D"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5)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5B8F57C" w14:textId="707BBC61" w:rsidR="002D5479" w:rsidRP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w:t>
            </w:r>
            <w:r w:rsidRPr="002D5479">
              <w:rPr>
                <w:rFonts w:ascii="Times New Roman" w:eastAsia="Times New Roman" w:hAnsi="Times New Roman" w:cs="Times New Roman"/>
                <w:sz w:val="20"/>
                <w:szCs w:val="20"/>
                <w:lang w:eastAsia="ru-RU"/>
              </w:rPr>
              <w:t>отсутстви</w:t>
            </w:r>
            <w:r>
              <w:rPr>
                <w:rFonts w:ascii="Times New Roman" w:eastAsia="Times New Roman" w:hAnsi="Times New Roman" w:cs="Times New Roman"/>
                <w:sz w:val="20"/>
                <w:szCs w:val="20"/>
                <w:lang w:eastAsia="ru-RU"/>
              </w:rPr>
              <w:t>е</w:t>
            </w:r>
            <w:r w:rsidRPr="002D5479">
              <w:rPr>
                <w:rFonts w:ascii="Times New Roman" w:eastAsia="Times New Roman" w:hAnsi="Times New Roman" w:cs="Times New Roman"/>
                <w:sz w:val="20"/>
                <w:szCs w:val="20"/>
                <w:lang w:eastAsia="ru-RU"/>
              </w:rPr>
              <w:t xml:space="preserve">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518E62E" w:rsidR="0024495D" w:rsidRPr="004D717D" w:rsidRDefault="003E5EC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w:t>
            </w:r>
            <w:r w:rsidRPr="004D717D">
              <w:rPr>
                <w:rFonts w:ascii="Times New Roman" w:eastAsia="Times New Roman" w:hAnsi="Times New Roman" w:cs="Times New Roman"/>
                <w:b/>
                <w:sz w:val="20"/>
                <w:szCs w:val="20"/>
                <w:lang w:eastAsia="ru-RU"/>
              </w:rPr>
              <w:lastRenderedPageBreak/>
              <w:t>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0DF5F8" w14:textId="77777777"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1)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 </w:t>
            </w:r>
          </w:p>
          <w:p w14:paraId="1AA2F00A" w14:textId="77777777"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1.1) при размещении закупки на поставку товара:</w:t>
            </w:r>
          </w:p>
          <w:p w14:paraId="5D426423" w14:textId="77777777" w:rsidR="00626F59"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а) согласие участника процедуры закупки на поставку товара в случае: </w:t>
            </w:r>
          </w:p>
          <w:p w14:paraId="4834C48C" w14:textId="2B650375" w:rsidR="00626F59"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технических характеристик, установленных документацией о закупке; </w:t>
            </w:r>
          </w:p>
          <w:p w14:paraId="13BB8253" w14:textId="004A94A2"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при наличии; </w:t>
            </w:r>
          </w:p>
          <w:p w14:paraId="2AD4C8CA" w14:textId="04A6F2C1"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4EC841C3"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1.2)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1E7C86B7" w14:textId="77777777" w:rsidR="00626F59"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1.3) при размещении закупки на выполнение работ, оказание услуг для выполнения, оказания которых используется товар: </w:t>
            </w:r>
          </w:p>
          <w:p w14:paraId="03F6E9B5" w14:textId="32706FC4" w:rsidR="00626F59"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согласие, предусмотренное под пунктом 1) пункта 11 настоящего раздела на использование товара, указание на товарный знак которого, содержится в документации о закупке; </w:t>
            </w:r>
          </w:p>
          <w:p w14:paraId="48E7D105" w14:textId="77777777" w:rsidR="00626F59"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согласие, предусмотренное под пунктом 1) пункта 11 настоящего раздела,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w:t>
            </w:r>
          </w:p>
          <w:p w14:paraId="69C3BE59" w14:textId="2A48E0E1"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согласие, предусмотренное под пунктом 1) пункта 11 настоящего раздела,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50B04FC5"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2)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w:t>
            </w:r>
          </w:p>
          <w:p w14:paraId="37E08286"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3) копии учредительных документов участника закупок (для юридических лиц) или копии документов, удостоверяющих личность (для физических лиц); </w:t>
            </w:r>
          </w:p>
          <w:p w14:paraId="77A27CDD"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4) полученную не ранее чем за шесть месяцев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p>
          <w:p w14:paraId="3A03DFB6"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5)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w:t>
            </w:r>
            <w:r w:rsidRPr="00835672">
              <w:rPr>
                <w:rFonts w:ascii="Times New Roman" w:eastAsia="Times New Roman" w:hAnsi="Times New Roman" w:cs="Times New Roman"/>
                <w:bCs/>
                <w:sz w:val="20"/>
                <w:szCs w:val="20"/>
                <w:lang w:eastAsia="ru-RU"/>
              </w:rPr>
              <w:lastRenderedPageBreak/>
              <w:t xml:space="preserve">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14:paraId="369607FB" w14:textId="5A824A91"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6) документ (декларацию) о соответствии участника закупки обязательным требованиям, в соответствии с Положением; </w:t>
            </w:r>
          </w:p>
          <w:p w14:paraId="4E857A12"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7)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 </w:t>
            </w:r>
          </w:p>
          <w:p w14:paraId="78AF86A7" w14:textId="068EB2BF"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8) документы (их копии), подтверждающие соответствие участника закупки требованиям документации о проведении запроса цен в электронной форме и законодательства РФ к лицам, которые осуществляют поставки товаров, выполнение работ, оказание услуг</w:t>
            </w:r>
            <w:r w:rsidR="0092450E">
              <w:rPr>
                <w:rFonts w:ascii="Times New Roman" w:eastAsia="Times New Roman" w:hAnsi="Times New Roman" w:cs="Times New Roman"/>
                <w:bCs/>
                <w:sz w:val="20"/>
                <w:szCs w:val="20"/>
                <w:lang w:eastAsia="ru-RU"/>
              </w:rPr>
              <w:t>:</w:t>
            </w:r>
          </w:p>
          <w:p w14:paraId="3C529F77" w14:textId="47B3BE36" w:rsidR="0092450E" w:rsidRPr="0092450E" w:rsidRDefault="0092450E" w:rsidP="009245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i/>
                <w:iCs/>
                <w:sz w:val="20"/>
                <w:szCs w:val="20"/>
                <w:lang w:eastAsia="ru-RU"/>
              </w:rPr>
            </w:pPr>
            <w:r w:rsidRPr="0092450E">
              <w:rPr>
                <w:rFonts w:ascii="Times New Roman" w:eastAsia="Times New Roman" w:hAnsi="Times New Roman" w:cs="Times New Roman"/>
                <w:bCs/>
                <w:i/>
                <w:iCs/>
                <w:sz w:val="20"/>
                <w:szCs w:val="20"/>
                <w:lang w:eastAsia="ru-RU"/>
              </w:rPr>
              <w:t xml:space="preserve">Участник закупки вправе предоставить в любой свободной форме информацию, подтверждающую, что сведения об участнике закупки включены в реестры лицензий Федеральной службы войск национальной гвардии Российской Федерации и позволяющей оказывать следующие услуги: </w:t>
            </w:r>
          </w:p>
          <w:p w14:paraId="48BC790A" w14:textId="42ED5F4F" w:rsidR="0092450E" w:rsidRPr="0092450E" w:rsidRDefault="0092450E" w:rsidP="009245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i/>
                <w:iCs/>
                <w:sz w:val="20"/>
                <w:szCs w:val="20"/>
                <w:lang w:eastAsia="ru-RU"/>
              </w:rPr>
            </w:pPr>
            <w:r>
              <w:rPr>
                <w:rFonts w:ascii="Times New Roman" w:eastAsia="Times New Roman" w:hAnsi="Times New Roman" w:cs="Times New Roman"/>
                <w:bCs/>
                <w:i/>
                <w:iCs/>
                <w:sz w:val="20"/>
                <w:szCs w:val="20"/>
                <w:lang w:eastAsia="ru-RU"/>
              </w:rPr>
              <w:t>-</w:t>
            </w:r>
            <w:r w:rsidRPr="0092450E">
              <w:rPr>
                <w:rFonts w:ascii="Times New Roman" w:eastAsia="Times New Roman" w:hAnsi="Times New Roman" w:cs="Times New Roman"/>
                <w:bCs/>
                <w:i/>
                <w:iCs/>
                <w:sz w:val="20"/>
                <w:szCs w:val="20"/>
                <w:lang w:eastAsia="ru-RU"/>
              </w:rPr>
              <w:t xml:space="preserve"> защита жизни и здоровья граждан;</w:t>
            </w:r>
          </w:p>
          <w:p w14:paraId="017C4230" w14:textId="1E90A293" w:rsidR="0092450E" w:rsidRPr="0092450E" w:rsidRDefault="0092450E" w:rsidP="009245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i/>
                <w:iCs/>
                <w:sz w:val="20"/>
                <w:szCs w:val="20"/>
                <w:lang w:eastAsia="ru-RU"/>
              </w:rPr>
            </w:pPr>
            <w:r>
              <w:rPr>
                <w:rFonts w:ascii="Times New Roman" w:eastAsia="Times New Roman" w:hAnsi="Times New Roman" w:cs="Times New Roman"/>
                <w:bCs/>
                <w:i/>
                <w:iCs/>
                <w:sz w:val="20"/>
                <w:szCs w:val="20"/>
                <w:lang w:eastAsia="ru-RU"/>
              </w:rPr>
              <w:t>-</w:t>
            </w:r>
            <w:r w:rsidRPr="0092450E">
              <w:rPr>
                <w:rFonts w:ascii="Times New Roman" w:eastAsia="Times New Roman" w:hAnsi="Times New Roman" w:cs="Times New Roman"/>
                <w:bCs/>
                <w:i/>
                <w:iCs/>
                <w:sz w:val="20"/>
                <w:szCs w:val="20"/>
                <w:lang w:eastAsia="ru-RU"/>
              </w:rPr>
              <w:t xml:space="preserve">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0A88A8D0" w14:textId="2C647E54" w:rsidR="0092450E" w:rsidRPr="0092450E" w:rsidRDefault="0092450E" w:rsidP="009245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i/>
                <w:iCs/>
                <w:sz w:val="20"/>
                <w:szCs w:val="20"/>
                <w:lang w:eastAsia="ru-RU"/>
              </w:rPr>
            </w:pPr>
            <w:r>
              <w:rPr>
                <w:rFonts w:ascii="Times New Roman" w:eastAsia="Times New Roman" w:hAnsi="Times New Roman" w:cs="Times New Roman"/>
                <w:bCs/>
                <w:i/>
                <w:iCs/>
                <w:sz w:val="20"/>
                <w:szCs w:val="20"/>
                <w:lang w:eastAsia="ru-RU"/>
              </w:rPr>
              <w:t>-</w:t>
            </w:r>
            <w:r w:rsidRPr="0092450E">
              <w:rPr>
                <w:rFonts w:ascii="Times New Roman" w:eastAsia="Times New Roman" w:hAnsi="Times New Roman" w:cs="Times New Roman"/>
                <w:bCs/>
                <w:i/>
                <w:iCs/>
                <w:sz w:val="20"/>
                <w:szCs w:val="20"/>
                <w:lang w:eastAsia="ru-RU"/>
              </w:rPr>
              <w:t xml:space="preserve"> консультирование и подготовка рекомендаций клиентам по вопросам правомерной защиты от противоправных посягательств;</w:t>
            </w:r>
          </w:p>
          <w:p w14:paraId="37C0F636" w14:textId="75896960" w:rsidR="0092450E" w:rsidRPr="0092450E" w:rsidRDefault="0092450E" w:rsidP="009245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i/>
                <w:iCs/>
                <w:sz w:val="20"/>
                <w:szCs w:val="20"/>
                <w:lang w:eastAsia="ru-RU"/>
              </w:rPr>
            </w:pPr>
            <w:r>
              <w:rPr>
                <w:rFonts w:ascii="Times New Roman" w:eastAsia="Times New Roman" w:hAnsi="Times New Roman" w:cs="Times New Roman"/>
                <w:bCs/>
                <w:i/>
                <w:iCs/>
                <w:sz w:val="20"/>
                <w:szCs w:val="20"/>
                <w:lang w:eastAsia="ru-RU"/>
              </w:rPr>
              <w:t>-</w:t>
            </w:r>
            <w:r w:rsidRPr="0092450E">
              <w:rPr>
                <w:rFonts w:ascii="Times New Roman" w:eastAsia="Times New Roman" w:hAnsi="Times New Roman" w:cs="Times New Roman"/>
                <w:bCs/>
                <w:i/>
                <w:iCs/>
                <w:sz w:val="20"/>
                <w:szCs w:val="20"/>
                <w:lang w:eastAsia="ru-RU"/>
              </w:rPr>
              <w:t xml:space="preserve"> обеспечение порядка в местах проведения массовых мероприятий;</w:t>
            </w:r>
          </w:p>
          <w:p w14:paraId="00B2521F" w14:textId="55949BD5" w:rsidR="0092450E" w:rsidRPr="0092450E" w:rsidRDefault="0092450E" w:rsidP="009245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i/>
                <w:iCs/>
                <w:sz w:val="20"/>
                <w:szCs w:val="20"/>
                <w:lang w:eastAsia="ru-RU"/>
              </w:rPr>
            </w:pPr>
            <w:r>
              <w:rPr>
                <w:rFonts w:ascii="Times New Roman" w:eastAsia="Times New Roman" w:hAnsi="Times New Roman" w:cs="Times New Roman"/>
                <w:bCs/>
                <w:i/>
                <w:iCs/>
                <w:sz w:val="20"/>
                <w:szCs w:val="20"/>
                <w:lang w:eastAsia="ru-RU"/>
              </w:rPr>
              <w:t>-</w:t>
            </w:r>
            <w:r w:rsidRPr="0092450E">
              <w:rPr>
                <w:rFonts w:ascii="Times New Roman" w:eastAsia="Times New Roman" w:hAnsi="Times New Roman" w:cs="Times New Roman"/>
                <w:bCs/>
                <w:i/>
                <w:iCs/>
                <w:sz w:val="20"/>
                <w:szCs w:val="20"/>
                <w:lang w:eastAsia="ru-RU"/>
              </w:rPr>
              <w:t xml:space="preserve"> обеспечение внутриобъектового и пропускного режимов на объектах, за исключением объектов,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5405189F" w14:textId="56864022" w:rsidR="0092450E" w:rsidRPr="0092450E" w:rsidRDefault="0092450E" w:rsidP="009245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i/>
                <w:iCs/>
                <w:sz w:val="20"/>
                <w:szCs w:val="20"/>
                <w:lang w:eastAsia="ru-RU"/>
              </w:rPr>
            </w:pPr>
            <w:r>
              <w:rPr>
                <w:rFonts w:ascii="Times New Roman" w:eastAsia="Times New Roman" w:hAnsi="Times New Roman" w:cs="Times New Roman"/>
                <w:bCs/>
                <w:i/>
                <w:iCs/>
                <w:sz w:val="20"/>
                <w:szCs w:val="20"/>
                <w:lang w:eastAsia="ru-RU"/>
              </w:rPr>
              <w:t>-</w:t>
            </w:r>
            <w:r w:rsidRPr="0092450E">
              <w:rPr>
                <w:rFonts w:ascii="Times New Roman" w:eastAsia="Times New Roman" w:hAnsi="Times New Roman" w:cs="Times New Roman"/>
                <w:bCs/>
                <w:i/>
                <w:iCs/>
                <w:sz w:val="20"/>
                <w:szCs w:val="20"/>
                <w:lang w:eastAsia="ru-RU"/>
              </w:rPr>
              <w:t xml:space="preserve">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2B6BF0E1" w14:textId="628E6FCA" w:rsidR="0092450E" w:rsidRPr="0092450E" w:rsidRDefault="0092450E" w:rsidP="009245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i/>
                <w:iCs/>
                <w:sz w:val="20"/>
                <w:szCs w:val="20"/>
                <w:lang w:eastAsia="ru-RU"/>
              </w:rPr>
            </w:pPr>
            <w:r w:rsidRPr="0092450E">
              <w:rPr>
                <w:rFonts w:ascii="Times New Roman" w:eastAsia="Times New Roman" w:hAnsi="Times New Roman" w:cs="Times New Roman"/>
                <w:bCs/>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6FAED499"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документацией о проведении запроса цен в электронной форме. Исключение составляют документы, которые, согласно гражданскому законодательству, могут быть представлены только вместе с товаром; </w:t>
            </w:r>
          </w:p>
          <w:p w14:paraId="3B98E472"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10) документы (их копии) и сведения, необходимые для оценки заявки по критериям, которые установлены в документации о проведении запроса цен в электронной форме; </w:t>
            </w:r>
          </w:p>
          <w:p w14:paraId="2DBB4731"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3.1- 4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p w14:paraId="23CEDEAA" w14:textId="7380C2BA" w:rsidR="009A6BBF" w:rsidRPr="00870C4A"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12) иные информацию и сведения, установленные в извещение запроса цен в электронной форме.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E032115" w:rsidR="000C519A" w:rsidRPr="006857A6" w:rsidRDefault="00362369" w:rsidP="007A7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применимо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9ECB9D3" w:rsidR="0024495D" w:rsidRPr="004D717D" w:rsidRDefault="00987A3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87A3D">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3600C918" w:rsidR="0024495D" w:rsidRPr="004D717D" w:rsidRDefault="002459E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sz w:val="20"/>
                <w:szCs w:val="20"/>
                <w:lang w:eastAsia="ru-RU"/>
              </w:rPr>
              <w:t>П</w:t>
            </w:r>
            <w:r w:rsidRPr="002459EA">
              <w:rPr>
                <w:rFonts w:ascii="Times New Roman" w:eastAsia="Times New Roman" w:hAnsi="Times New Roman" w:cs="Times New Roman"/>
                <w:b/>
                <w:sz w:val="20"/>
                <w:szCs w:val="20"/>
                <w:lang w:eastAsia="ru-RU"/>
              </w:rPr>
              <w:t>одведение итогов</w:t>
            </w:r>
            <w:r>
              <w:rPr>
                <w:rFonts w:ascii="Times New Roman" w:eastAsia="Times New Roman" w:hAnsi="Times New Roman" w:cs="Times New Roman"/>
                <w:b/>
                <w:sz w:val="20"/>
                <w:szCs w:val="20"/>
                <w:lang w:eastAsia="ru-RU"/>
              </w:rPr>
              <w:t xml:space="preserve"> и заключение договора</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17E9B6B" w14:textId="77777777" w:rsidR="00F3375D" w:rsidRDefault="00F337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F3375D">
              <w:rPr>
                <w:rFonts w:ascii="Times New Roman" w:eastAsia="Times New Roman" w:hAnsi="Times New Roman" w:cs="Times New Roman"/>
                <w:sz w:val="20"/>
                <w:szCs w:val="20"/>
                <w:lang w:eastAsia="ru-RU"/>
              </w:rPr>
              <w:t xml:space="preserve">обедителем запроса цен в электронной форме признается участник, который соответствует требованиям, установленным в Извещении о проведении запроса цен в электронной форме, предложил лучшие условия исполнения договора и заявке которого присвоен первый номер. </w:t>
            </w:r>
          </w:p>
          <w:p w14:paraId="06C5524B" w14:textId="77777777" w:rsidR="00F3375D" w:rsidRDefault="00F337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Заказчик в случае принятия решения о заключении договора по итогам проведения запроса цен в электронной форме направляет проект договора для подписания участнику, чье предложение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в сроки и на условиях, указанных в извещение о проведении запроса цен в электронной форме, по цене, указанной в заявке участника, признанного победителем закупки. </w:t>
            </w:r>
          </w:p>
          <w:p w14:paraId="2F5A6E59" w14:textId="2390D843" w:rsidR="002459EA" w:rsidRPr="00987A3D" w:rsidRDefault="00F337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 Договор по результатам закупки заключается в электронной форме на электронной торговой площадке, Заказчик направляет Договор победителю закупки не позднее одного рабочего дня следующего за днем публикации итогового протокола, победитель подписывает Договор (либо направляет Заказчику протокол разногласий) не позднее одного рабочего дня с момента его получения, протокол разногласий рассматривается Заказчиком в срок не более трех рабочих дней с момента его получения</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278E62" w14:textId="77777777" w:rsidR="00F3375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Не соответствующими требованиям признаются заявки в случае, если: </w:t>
            </w:r>
          </w:p>
          <w:p w14:paraId="69ED7803" w14:textId="1D1BBF63" w:rsidR="00F3375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заявка не соответствует требованиям извещения о запросе цен в электронной форме</w:t>
            </w:r>
            <w:r>
              <w:rPr>
                <w:rFonts w:ascii="Times New Roman" w:eastAsia="Times New Roman" w:hAnsi="Times New Roman" w:cs="Times New Roman"/>
                <w:sz w:val="20"/>
                <w:szCs w:val="20"/>
                <w:lang w:eastAsia="ru-RU"/>
              </w:rPr>
              <w:t>;</w:t>
            </w:r>
            <w:r w:rsidRPr="00F3375D">
              <w:rPr>
                <w:rFonts w:ascii="Times New Roman" w:eastAsia="Times New Roman" w:hAnsi="Times New Roman" w:cs="Times New Roman"/>
                <w:sz w:val="20"/>
                <w:szCs w:val="20"/>
                <w:lang w:eastAsia="ru-RU"/>
              </w:rPr>
              <w:t xml:space="preserve"> </w:t>
            </w:r>
          </w:p>
          <w:p w14:paraId="6E9D2184" w14:textId="4C8A0B50" w:rsidR="00F3375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участник не соответствует требованиям извещения о запросе цен в электронной форме</w:t>
            </w:r>
            <w:r>
              <w:rPr>
                <w:rFonts w:ascii="Times New Roman" w:eastAsia="Times New Roman" w:hAnsi="Times New Roman" w:cs="Times New Roman"/>
                <w:sz w:val="20"/>
                <w:szCs w:val="20"/>
                <w:lang w:eastAsia="ru-RU"/>
              </w:rPr>
              <w:t>;</w:t>
            </w:r>
            <w:r w:rsidRPr="00F3375D">
              <w:rPr>
                <w:rFonts w:ascii="Times New Roman" w:eastAsia="Times New Roman" w:hAnsi="Times New Roman" w:cs="Times New Roman"/>
                <w:sz w:val="20"/>
                <w:szCs w:val="20"/>
                <w:lang w:eastAsia="ru-RU"/>
              </w:rPr>
              <w:t xml:space="preserve"> </w:t>
            </w:r>
          </w:p>
          <w:p w14:paraId="76EAC4E0" w14:textId="5621ED65" w:rsidR="00125726" w:rsidRPr="004D717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условия, содержащиеся в заявке, не соответствуют требованиям извещения о проведение запроса цен в электронной форме.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45E3EB7E" w:rsidR="00833D56" w:rsidRPr="00833D56" w:rsidRDefault="0077665D"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Формирование протокола</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BDB496D" w14:textId="77777777" w:rsidR="00F3375D" w:rsidRDefault="00F3375D"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Результаты рассмотрения заявок оформляются протоколом, в котором содержатся сведения: 1) дата подписания протокола; </w:t>
            </w:r>
          </w:p>
          <w:p w14:paraId="115C058C" w14:textId="77777777" w:rsidR="00F3375D" w:rsidRDefault="00F3375D" w:rsidP="00F3375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2) количество поданных заявок на участие в закупке, а также дата и время регистрации каждой такой заявки; </w:t>
            </w:r>
          </w:p>
          <w:p w14:paraId="45315459" w14:textId="77777777" w:rsidR="00F3375D" w:rsidRDefault="00F3375D" w:rsidP="00F3375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3)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w:t>
            </w:r>
          </w:p>
          <w:p w14:paraId="4408100A" w14:textId="77777777" w:rsidR="00F3375D" w:rsidRDefault="00F3375D" w:rsidP="00F3375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 </w:t>
            </w:r>
          </w:p>
          <w:p w14:paraId="098BEBE6" w14:textId="16491415" w:rsidR="00833D56" w:rsidRDefault="00F3375D" w:rsidP="00CF634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4) результаты рассмотрения заявок на участие в запросе цен на электронной торговой площадке. </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34FCE60E"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r w:rsidR="00C4082B">
              <w:rPr>
                <w:rFonts w:ascii="Times New Roman" w:eastAsia="Times New Roman" w:hAnsi="Times New Roman" w:cs="Times New Roman"/>
                <w:bCs/>
                <w:sz w:val="20"/>
                <w:szCs w:val="20"/>
                <w:lang w:eastAsia="ru-RU"/>
              </w:rPr>
              <w:t xml:space="preserve"> – приложение № 1</w:t>
            </w:r>
            <w:r w:rsidRPr="004D717D">
              <w:rPr>
                <w:rFonts w:ascii="Times New Roman" w:eastAsia="Times New Roman" w:hAnsi="Times New Roman" w:cs="Times New Roman"/>
                <w:bCs/>
                <w:sz w:val="20"/>
                <w:szCs w:val="20"/>
                <w:lang w:eastAsia="ru-RU"/>
              </w:rPr>
              <w:t>;</w:t>
            </w:r>
          </w:p>
          <w:p w14:paraId="05FF9F80" w14:textId="78F0087F"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sidR="00C4082B">
              <w:rPr>
                <w:rFonts w:ascii="Times New Roman" w:eastAsia="Times New Roman" w:hAnsi="Times New Roman" w:cs="Times New Roman"/>
                <w:bCs/>
                <w:sz w:val="20"/>
                <w:szCs w:val="20"/>
                <w:lang w:eastAsia="ru-RU"/>
              </w:rPr>
              <w:t xml:space="preserve"> – приложение № 2</w:t>
            </w:r>
            <w:r w:rsidRPr="004D717D">
              <w:rPr>
                <w:rFonts w:ascii="Times New Roman" w:eastAsia="Times New Roman" w:hAnsi="Times New Roman" w:cs="Times New Roman"/>
                <w:bCs/>
                <w:sz w:val="20"/>
                <w:szCs w:val="20"/>
                <w:lang w:eastAsia="ru-RU"/>
              </w:rPr>
              <w:t>;</w:t>
            </w:r>
          </w:p>
          <w:p w14:paraId="6CDC4181" w14:textId="0A7046A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C4082B">
              <w:rPr>
                <w:rFonts w:ascii="Times New Roman" w:eastAsia="Times New Roman" w:hAnsi="Times New Roman" w:cs="Times New Roman"/>
                <w:bCs/>
                <w:sz w:val="20"/>
                <w:szCs w:val="20"/>
                <w:lang w:eastAsia="ru-RU"/>
              </w:rPr>
              <w:t xml:space="preserve"> – приложение № 3</w:t>
            </w:r>
            <w:r w:rsidRPr="004D717D">
              <w:rPr>
                <w:rFonts w:ascii="Times New Roman" w:eastAsia="Times New Roman" w:hAnsi="Times New Roman" w:cs="Times New Roman"/>
                <w:bCs/>
                <w:sz w:val="20"/>
                <w:szCs w:val="20"/>
                <w:lang w:eastAsia="ru-RU"/>
              </w:rPr>
              <w:t>;</w:t>
            </w:r>
          </w:p>
          <w:p w14:paraId="3CFD53E1" w14:textId="60959779" w:rsidR="0024495D" w:rsidRPr="00B35147" w:rsidRDefault="0024495D" w:rsidP="00B351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4082B">
              <w:rPr>
                <w:rFonts w:ascii="Times New Roman" w:eastAsia="Times New Roman" w:hAnsi="Times New Roman" w:cs="Times New Roman"/>
                <w:bCs/>
                <w:sz w:val="20"/>
                <w:szCs w:val="20"/>
                <w:lang w:eastAsia="ru-RU"/>
              </w:rPr>
              <w:t xml:space="preserve"> – приложение № 4</w:t>
            </w:r>
            <w:r w:rsidR="00B35147">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E264F31" w:rsidR="0024495D" w:rsidRPr="004D717D" w:rsidRDefault="000B715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610DD" w14:textId="77777777" w:rsidR="00A62FF0" w:rsidRDefault="00A62FF0">
      <w:pPr>
        <w:spacing w:after="0" w:line="240" w:lineRule="auto"/>
      </w:pPr>
      <w:r>
        <w:separator/>
      </w:r>
    </w:p>
  </w:endnote>
  <w:endnote w:type="continuationSeparator" w:id="0">
    <w:p w14:paraId="50CB2A3A" w14:textId="77777777" w:rsidR="00A62FF0" w:rsidRDefault="00A62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D3B8CCE" w:rsidR="00C9007B" w:rsidRDefault="00C9007B"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C9007B" w:rsidRDefault="00C9007B">
    <w:pPr>
      <w:pStyle w:val="a9"/>
    </w:pPr>
  </w:p>
  <w:p w14:paraId="75D7B64D" w14:textId="77777777" w:rsidR="00C9007B" w:rsidRDefault="00C90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332DA" w14:textId="77777777" w:rsidR="00A62FF0" w:rsidRDefault="00A62FF0">
      <w:pPr>
        <w:spacing w:after="0" w:line="240" w:lineRule="auto"/>
      </w:pPr>
      <w:r>
        <w:separator/>
      </w:r>
    </w:p>
  </w:footnote>
  <w:footnote w:type="continuationSeparator" w:id="0">
    <w:p w14:paraId="5F67BDFF" w14:textId="77777777" w:rsidR="00A62FF0" w:rsidRDefault="00A62FF0">
      <w:pPr>
        <w:spacing w:after="0" w:line="240" w:lineRule="auto"/>
      </w:pPr>
      <w:r>
        <w:continuationSeparator/>
      </w:r>
    </w:p>
  </w:footnote>
  <w:footnote w:id="1">
    <w:p w14:paraId="676ED3E8" w14:textId="430681D9" w:rsidR="00C9007B" w:rsidRPr="0015588A" w:rsidRDefault="00C9007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679CE"/>
    <w:rsid w:val="00070675"/>
    <w:rsid w:val="00075766"/>
    <w:rsid w:val="00076944"/>
    <w:rsid w:val="000900AC"/>
    <w:rsid w:val="00097ED8"/>
    <w:rsid w:val="000A7C20"/>
    <w:rsid w:val="000B7158"/>
    <w:rsid w:val="000C519A"/>
    <w:rsid w:val="001077B4"/>
    <w:rsid w:val="0011529D"/>
    <w:rsid w:val="00125726"/>
    <w:rsid w:val="00140522"/>
    <w:rsid w:val="00147E9C"/>
    <w:rsid w:val="0015530A"/>
    <w:rsid w:val="0015588A"/>
    <w:rsid w:val="00164454"/>
    <w:rsid w:val="001660B1"/>
    <w:rsid w:val="00190446"/>
    <w:rsid w:val="001935A9"/>
    <w:rsid w:val="001940AF"/>
    <w:rsid w:val="001C0A0E"/>
    <w:rsid w:val="001F652D"/>
    <w:rsid w:val="001F7182"/>
    <w:rsid w:val="0021505E"/>
    <w:rsid w:val="002334E2"/>
    <w:rsid w:val="0024495D"/>
    <w:rsid w:val="002459EA"/>
    <w:rsid w:val="00252418"/>
    <w:rsid w:val="0025284C"/>
    <w:rsid w:val="00256C00"/>
    <w:rsid w:val="002A65B9"/>
    <w:rsid w:val="002C0075"/>
    <w:rsid w:val="002D5479"/>
    <w:rsid w:val="002E1F9A"/>
    <w:rsid w:val="002E5657"/>
    <w:rsid w:val="00327AD7"/>
    <w:rsid w:val="00331187"/>
    <w:rsid w:val="0033483E"/>
    <w:rsid w:val="00352E13"/>
    <w:rsid w:val="00362369"/>
    <w:rsid w:val="00364BED"/>
    <w:rsid w:val="003725DA"/>
    <w:rsid w:val="0037743F"/>
    <w:rsid w:val="00383738"/>
    <w:rsid w:val="00390F7D"/>
    <w:rsid w:val="003B0C56"/>
    <w:rsid w:val="003C4574"/>
    <w:rsid w:val="003E056F"/>
    <w:rsid w:val="003E3E9E"/>
    <w:rsid w:val="003E5EC4"/>
    <w:rsid w:val="00401090"/>
    <w:rsid w:val="00406173"/>
    <w:rsid w:val="004365AF"/>
    <w:rsid w:val="00436D85"/>
    <w:rsid w:val="00446E9E"/>
    <w:rsid w:val="00476DF7"/>
    <w:rsid w:val="00477588"/>
    <w:rsid w:val="00483B31"/>
    <w:rsid w:val="004A5488"/>
    <w:rsid w:val="004C38BE"/>
    <w:rsid w:val="004C606E"/>
    <w:rsid w:val="004D717D"/>
    <w:rsid w:val="004F40AA"/>
    <w:rsid w:val="005125C6"/>
    <w:rsid w:val="00541DAD"/>
    <w:rsid w:val="0054310E"/>
    <w:rsid w:val="005467B3"/>
    <w:rsid w:val="00546D12"/>
    <w:rsid w:val="00547873"/>
    <w:rsid w:val="00553AA5"/>
    <w:rsid w:val="005660A5"/>
    <w:rsid w:val="005A0C02"/>
    <w:rsid w:val="005B2B24"/>
    <w:rsid w:val="005E1214"/>
    <w:rsid w:val="005E6F58"/>
    <w:rsid w:val="005F645C"/>
    <w:rsid w:val="00612C81"/>
    <w:rsid w:val="00626F59"/>
    <w:rsid w:val="00632B27"/>
    <w:rsid w:val="0064252D"/>
    <w:rsid w:val="0064253C"/>
    <w:rsid w:val="00642B23"/>
    <w:rsid w:val="00653E09"/>
    <w:rsid w:val="006711D1"/>
    <w:rsid w:val="006857A6"/>
    <w:rsid w:val="006861C9"/>
    <w:rsid w:val="00695C75"/>
    <w:rsid w:val="006A09C5"/>
    <w:rsid w:val="006A6602"/>
    <w:rsid w:val="006B11A4"/>
    <w:rsid w:val="006B3403"/>
    <w:rsid w:val="006E0526"/>
    <w:rsid w:val="006F2A1F"/>
    <w:rsid w:val="006F2B4A"/>
    <w:rsid w:val="007075FC"/>
    <w:rsid w:val="00731542"/>
    <w:rsid w:val="00731559"/>
    <w:rsid w:val="007342CC"/>
    <w:rsid w:val="007477C5"/>
    <w:rsid w:val="0075480F"/>
    <w:rsid w:val="0076274F"/>
    <w:rsid w:val="00766D11"/>
    <w:rsid w:val="0077665D"/>
    <w:rsid w:val="007A7751"/>
    <w:rsid w:val="007B7712"/>
    <w:rsid w:val="007C3E28"/>
    <w:rsid w:val="007D331B"/>
    <w:rsid w:val="007E6159"/>
    <w:rsid w:val="007F2CB2"/>
    <w:rsid w:val="0080278E"/>
    <w:rsid w:val="00833D56"/>
    <w:rsid w:val="00835672"/>
    <w:rsid w:val="00836FFF"/>
    <w:rsid w:val="00846941"/>
    <w:rsid w:val="00850314"/>
    <w:rsid w:val="00855A2A"/>
    <w:rsid w:val="00866D4A"/>
    <w:rsid w:val="00866FC1"/>
    <w:rsid w:val="00870C4A"/>
    <w:rsid w:val="00883093"/>
    <w:rsid w:val="00894412"/>
    <w:rsid w:val="00894AA9"/>
    <w:rsid w:val="008C549A"/>
    <w:rsid w:val="008C6846"/>
    <w:rsid w:val="008D2D62"/>
    <w:rsid w:val="008E092F"/>
    <w:rsid w:val="008E42F2"/>
    <w:rsid w:val="008F7B92"/>
    <w:rsid w:val="00905540"/>
    <w:rsid w:val="00914A56"/>
    <w:rsid w:val="00916467"/>
    <w:rsid w:val="00920352"/>
    <w:rsid w:val="0092450E"/>
    <w:rsid w:val="00934BF5"/>
    <w:rsid w:val="00935F24"/>
    <w:rsid w:val="00971135"/>
    <w:rsid w:val="0098502E"/>
    <w:rsid w:val="00987A3D"/>
    <w:rsid w:val="009A6BBF"/>
    <w:rsid w:val="00A22979"/>
    <w:rsid w:val="00A412B4"/>
    <w:rsid w:val="00A53448"/>
    <w:rsid w:val="00A62FF0"/>
    <w:rsid w:val="00A858D4"/>
    <w:rsid w:val="00AB4483"/>
    <w:rsid w:val="00B23783"/>
    <w:rsid w:val="00B35147"/>
    <w:rsid w:val="00B935D1"/>
    <w:rsid w:val="00B96737"/>
    <w:rsid w:val="00BB0229"/>
    <w:rsid w:val="00BB66FD"/>
    <w:rsid w:val="00BC5E90"/>
    <w:rsid w:val="00BC6C35"/>
    <w:rsid w:val="00BE07E0"/>
    <w:rsid w:val="00BE3719"/>
    <w:rsid w:val="00BE3AC7"/>
    <w:rsid w:val="00BF4086"/>
    <w:rsid w:val="00BF5CF1"/>
    <w:rsid w:val="00C1140E"/>
    <w:rsid w:val="00C24106"/>
    <w:rsid w:val="00C4082B"/>
    <w:rsid w:val="00C4222B"/>
    <w:rsid w:val="00C461E7"/>
    <w:rsid w:val="00C57285"/>
    <w:rsid w:val="00C74129"/>
    <w:rsid w:val="00C753C8"/>
    <w:rsid w:val="00C85BE3"/>
    <w:rsid w:val="00C9007B"/>
    <w:rsid w:val="00CA1687"/>
    <w:rsid w:val="00CB045D"/>
    <w:rsid w:val="00CB0FCC"/>
    <w:rsid w:val="00CB7DED"/>
    <w:rsid w:val="00CD6114"/>
    <w:rsid w:val="00CE210B"/>
    <w:rsid w:val="00CE374B"/>
    <w:rsid w:val="00CF6345"/>
    <w:rsid w:val="00D274C9"/>
    <w:rsid w:val="00D3328C"/>
    <w:rsid w:val="00D407F7"/>
    <w:rsid w:val="00D467F0"/>
    <w:rsid w:val="00D4767B"/>
    <w:rsid w:val="00D55FB8"/>
    <w:rsid w:val="00D67377"/>
    <w:rsid w:val="00D720E3"/>
    <w:rsid w:val="00D72AA2"/>
    <w:rsid w:val="00D850BC"/>
    <w:rsid w:val="00D858EB"/>
    <w:rsid w:val="00DD0F6F"/>
    <w:rsid w:val="00DD537F"/>
    <w:rsid w:val="00DE2D7A"/>
    <w:rsid w:val="00DF0802"/>
    <w:rsid w:val="00E02BB5"/>
    <w:rsid w:val="00E52183"/>
    <w:rsid w:val="00E72B6B"/>
    <w:rsid w:val="00E73795"/>
    <w:rsid w:val="00E77E5E"/>
    <w:rsid w:val="00E80145"/>
    <w:rsid w:val="00E97400"/>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3375D"/>
    <w:rsid w:val="00F35B72"/>
    <w:rsid w:val="00F406AD"/>
    <w:rsid w:val="00F52C6F"/>
    <w:rsid w:val="00F73068"/>
    <w:rsid w:val="00F809C0"/>
    <w:rsid w:val="00F82CBA"/>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41330648">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174D"/>
    <w:rsid w:val="00074D3A"/>
    <w:rsid w:val="00097DCE"/>
    <w:rsid w:val="000B6D10"/>
    <w:rsid w:val="001105D4"/>
    <w:rsid w:val="0015062D"/>
    <w:rsid w:val="00235A99"/>
    <w:rsid w:val="00274A39"/>
    <w:rsid w:val="0027553D"/>
    <w:rsid w:val="003B30D0"/>
    <w:rsid w:val="004365AF"/>
    <w:rsid w:val="004513CA"/>
    <w:rsid w:val="004A6C75"/>
    <w:rsid w:val="004E705E"/>
    <w:rsid w:val="00520195"/>
    <w:rsid w:val="00535AB8"/>
    <w:rsid w:val="005A65D2"/>
    <w:rsid w:val="005B2FAE"/>
    <w:rsid w:val="00646664"/>
    <w:rsid w:val="006B754C"/>
    <w:rsid w:val="007E059C"/>
    <w:rsid w:val="00807096"/>
    <w:rsid w:val="00851BFF"/>
    <w:rsid w:val="00A2775A"/>
    <w:rsid w:val="00BF119F"/>
    <w:rsid w:val="00C06FB2"/>
    <w:rsid w:val="00C37B34"/>
    <w:rsid w:val="00C94DCD"/>
    <w:rsid w:val="00DC6A32"/>
    <w:rsid w:val="00DF6E1F"/>
    <w:rsid w:val="00E11D1E"/>
    <w:rsid w:val="00E153F8"/>
    <w:rsid w:val="00E4028D"/>
    <w:rsid w:val="00E50A9B"/>
    <w:rsid w:val="00F356BB"/>
    <w:rsid w:val="00F529F8"/>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9AAF2-C8FF-4412-862F-AF88305A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5123</Words>
  <Characters>29206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DOC-MARKER-OYbBu0RMBSRcmK-lsYCmYQ</dc:description>
  <cp:lastModifiedBy>User</cp:lastModifiedBy>
  <cp:revision>3</cp:revision>
  <dcterms:created xsi:type="dcterms:W3CDTF">2026-05-25T07:46:00Z</dcterms:created>
  <dcterms:modified xsi:type="dcterms:W3CDTF">2026-05-25T08:58:00Z</dcterms:modified>
</cp:coreProperties>
</file>