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74" w:lineRule="exact"/>
        <w:ind w:firstLine="284" w:left="0" w:right="2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ПРОЕКТ﻿‍​​​⁠﻿‍​​‌⁠⁠﻿⁠﻿⁠‍﻿﻿⁠⁠​​‍​⁠‌﻿﻿‍‌‌‍⁠‍‍​​‍⁠﻿‍‌ ДОГОВОРА</w:t>
      </w:r>
    </w:p>
    <w:p w14:paraId="02000000">
      <w:pPr>
        <w:widowControl w:val="0"/>
        <w:spacing w:after="0" w:line="274" w:lineRule="exact"/>
        <w:ind w:firstLine="284" w:left="0" w:right="20"/>
        <w:jc w:val="center"/>
        <w:rPr>
          <w:rFonts w:ascii="Times New Roman" w:hAnsi="Times New Roman"/>
          <w:b w:val="1"/>
        </w:rPr>
      </w:pPr>
    </w:p>
    <w:p w14:paraId="03000000">
      <w:pPr>
        <w:widowControl w:val="0"/>
        <w:spacing w:after="0" w:line="274" w:lineRule="exact"/>
        <w:ind w:firstLine="284" w:left="0" w:right="2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ДОГОВОР № </w:t>
      </w:r>
    </w:p>
    <w:p w14:paraId="04000000">
      <w:pPr>
        <w:widowControl w:val="0"/>
        <w:tabs>
          <w:tab w:leader="none" w:pos="8647" w:val="center"/>
          <w:tab w:leader="none" w:pos="9635" w:val="center"/>
          <w:tab w:leader="none" w:pos="10134" w:val="center"/>
        </w:tabs>
        <w:spacing w:after="240" w:line="274" w:lineRule="exact"/>
        <w:ind w:firstLine="0" w:left="4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на оказание услуг по комплексному техническому обслуживанию внутренних инженерных систем Муниципального автономного дошкольного образовательного учреждения «Детский сад №2» городского округа закрытого административно-территориального образования города Межгорье Республики Башкортостан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(МАДОУ Д/С № 2 ЗАТО Межгорье Республики Башкортостан)</w:t>
      </w:r>
    </w:p>
    <w:p w14:paraId="05000000">
      <w:pPr>
        <w:widowControl w:val="0"/>
        <w:tabs>
          <w:tab w:leader="none" w:pos="8647" w:val="center"/>
          <w:tab w:leader="none" w:pos="9635" w:val="center"/>
          <w:tab w:leader="none" w:pos="10134" w:val="center"/>
        </w:tabs>
        <w:spacing w:after="240" w:line="274" w:lineRule="exact"/>
        <w:ind w:firstLine="0" w:left="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г. Межгорье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«______» ___________ 20________г.</w:t>
      </w:r>
    </w:p>
    <w:p w14:paraId="06000000">
      <w:pPr>
        <w:widowControl w:val="0"/>
        <w:spacing w:after="24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________________________________ в дальнейшем «</w:t>
      </w:r>
      <w:r>
        <w:rPr>
          <w:rFonts w:ascii="Times New Roman" w:hAnsi="Times New Roman"/>
          <w:b w:val="1"/>
          <w:sz w:val="22"/>
        </w:rPr>
        <w:t>Заказчик</w:t>
      </w:r>
      <w:r>
        <w:rPr>
          <w:rFonts w:ascii="Times New Roman" w:hAnsi="Times New Roman"/>
          <w:sz w:val="22"/>
        </w:rPr>
        <w:t>», в лице _________________________, действующего на основании ________________, с одной стороны, и ___________________, именуемое в дальнейшем «</w:t>
      </w:r>
      <w:r>
        <w:rPr>
          <w:rFonts w:ascii="Times New Roman" w:hAnsi="Times New Roman"/>
          <w:b w:val="1"/>
          <w:sz w:val="22"/>
        </w:rPr>
        <w:t>Исполнитель</w:t>
      </w:r>
      <w:r>
        <w:rPr>
          <w:rFonts w:ascii="Times New Roman" w:hAnsi="Times New Roman"/>
          <w:sz w:val="22"/>
        </w:rPr>
        <w:t>», в лице ___________________, действующего на основании __________________,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</w:rPr>
        <w:t xml:space="preserve"> с другой стороны, вместе именуемые «Стороны», а по отдельности «сторона», </w:t>
      </w:r>
      <w:r>
        <w:rPr>
          <w:rFonts w:ascii="Times New Roman" w:hAnsi="Times New Roman"/>
          <w:sz w:val="22"/>
        </w:rPr>
        <w:t>заключили настоящий договор</w:t>
      </w:r>
      <w:r>
        <w:rPr>
          <w:rFonts w:ascii="Times New Roman" w:hAnsi="Times New Roman"/>
          <w:sz w:val="22"/>
        </w:rPr>
        <w:t xml:space="preserve"> о нижеследующем:</w:t>
      </w:r>
    </w:p>
    <w:p w14:paraId="07000000">
      <w:pPr>
        <w:widowControl w:val="0"/>
        <w:spacing w:after="0" w:line="274" w:lineRule="exact"/>
        <w:ind w:right="2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1. ПРЕДМЕТ ДОГОВОРА</w:t>
      </w:r>
    </w:p>
    <w:p w14:paraId="08000000">
      <w:pPr>
        <w:widowControl w:val="0"/>
        <w:numPr>
          <w:ilvl w:val="0"/>
          <w:numId w:val="1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Заказчик поручает, а Исполнитель в течение согласованного периода за плату обязуется оказывать на объектах Заказчика, по адрес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: г. услуг: Россия, Республика Башкортостан, г. Межгорье, ул. </w:t>
      </w:r>
      <w:r>
        <w:rPr>
          <w:rFonts w:ascii="Times New Roman" w:hAnsi="Times New Roman"/>
        </w:rPr>
        <w:t>Ильмяшевская</w:t>
      </w:r>
      <w:r>
        <w:rPr>
          <w:rFonts w:ascii="Times New Roman" w:hAnsi="Times New Roman"/>
        </w:rPr>
        <w:t>, д.5, г. Межгорье, пер. Школьный, д.12, следующие услуги:</w:t>
      </w:r>
    </w:p>
    <w:p w14:paraId="09000000">
      <w:pPr>
        <w:widowControl w:val="0"/>
        <w:numPr>
          <w:ilvl w:val="0"/>
          <w:numId w:val="2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Техническое обслуживание (комплекс мероприятий, который включает в себя услуги по мониторингу технического состояния и поддержанию работоспособности здания (помещения) как объекта в целом, так и отдельных его элементов и сетей, в объемах, установленных настоящим договором) инженерных сетей и оборудования (теплоснабжение, водоснабжение и водоотведение);</w:t>
      </w:r>
    </w:p>
    <w:p w14:paraId="0A000000">
      <w:pPr>
        <w:widowControl w:val="0"/>
        <w:numPr>
          <w:ilvl w:val="0"/>
          <w:numId w:val="2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Аварийное обслуживание (оказание внеплановых услуг и оперативное устранение внештатных ситуаций в обслуживаемых зданиях и помещениях в объемах, установленных настоящим договором) инженерных сетей и оборудования (теплоснабжение, водоснабжение и водоотведение);</w:t>
      </w:r>
    </w:p>
    <w:p w14:paraId="0B000000">
      <w:pPr>
        <w:widowControl w:val="0"/>
        <w:numPr>
          <w:ilvl w:val="0"/>
          <w:numId w:val="2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Круглосуточное диспетчерское обслуживание (круглосуточный прием заявок по телефонам) инженерного сетей и оборудования (теплоснабжение, водоснабжение и водоотведение).</w:t>
      </w:r>
    </w:p>
    <w:p w14:paraId="0C000000">
      <w:pPr>
        <w:widowControl w:val="0"/>
        <w:numPr>
          <w:ilvl w:val="0"/>
          <w:numId w:val="1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Полный перечень и периодичность оказываемых в рамках технического и аварийного обслуживания услуг, сроки их оказания устанавливаются в Приложении №1, которое является неотъемлемой частью настоящего договора. Иные услуги, не указанные в настоящем договоре и Приложении №1, Исполнитель вправе оказывать по заданию Заказчика на основании отдельного договора и за отдельную плату.</w:t>
      </w:r>
    </w:p>
    <w:p w14:paraId="0D000000">
      <w:pPr>
        <w:widowControl w:val="0"/>
        <w:numPr>
          <w:ilvl w:val="0"/>
          <w:numId w:val="1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Каждый факт оказания услуг по настоящему договору фиксируется сторонами (представителями сторон) в журнале учета оказанных услуг, который хранится у Исполнителя и/или у Заказчика (по согласованию сторон), либо путем составления сторонами (представителями сторон) соответствующих актов (по выбору Исполнителя).</w:t>
      </w:r>
    </w:p>
    <w:p w14:paraId="0E000000">
      <w:pPr>
        <w:widowControl w:val="0"/>
        <w:numPr>
          <w:ilvl w:val="0"/>
          <w:numId w:val="1"/>
        </w:numPr>
        <w:spacing w:after="24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Период оказания Исполнителем услуг по настоящему договору: </w:t>
      </w:r>
      <w:r>
        <w:rPr>
          <w:rFonts w:ascii="Times New Roman" w:hAnsi="Times New Roman"/>
          <w:b w:val="1"/>
          <w:color w:val="000000"/>
          <w:highlight w:val="white"/>
        </w:rPr>
        <w:t>с 1 июня 2026 г. по 31 декабря 2026г.г.</w:t>
      </w:r>
    </w:p>
    <w:p w14:paraId="0F000000">
      <w:pPr>
        <w:widowControl w:val="0"/>
        <w:numPr>
          <w:ilvl w:val="0"/>
          <w:numId w:val="3"/>
        </w:numPr>
        <w:tabs>
          <w:tab w:leader="none" w:pos="3008" w:val="left"/>
        </w:tabs>
        <w:spacing w:after="0" w:line="274" w:lineRule="exact"/>
        <w:ind w:firstLine="0" w:left="270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ПРАВА И ОБЯЗАННОСТИ ИСПОЛНИТЕЛЯ</w:t>
      </w:r>
    </w:p>
    <w:p w14:paraId="10000000">
      <w:pPr>
        <w:widowControl w:val="0"/>
        <w:spacing w:after="0" w:line="274" w:lineRule="exact"/>
        <w:ind w:firstLine="0" w:left="4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Исполнитель обязан:</w:t>
      </w:r>
    </w:p>
    <w:p w14:paraId="11000000">
      <w:pPr>
        <w:widowControl w:val="0"/>
        <w:numPr>
          <w:ilvl w:val="1"/>
          <w:numId w:val="3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течение периода оказания услуг самостоятельно,</w:t>
      </w:r>
      <w:r>
        <w:rPr>
          <w:rFonts w:ascii="Times New Roman" w:hAnsi="Times New Roman"/>
        </w:rPr>
        <w:t xml:space="preserve"> с использованием собственного оборудования с использованием собственного инвентаря, спецодежды, расходного материала и др. необходимого для надлежащего исполнения договора</w:t>
      </w:r>
      <w:r>
        <w:rPr>
          <w:rFonts w:ascii="Times New Roman" w:hAnsi="Times New Roman"/>
        </w:rPr>
        <w:t xml:space="preserve"> либо путем привлечения третьих лиц, имеющих необходимые навыки, оборудование, а в случае необходимости - сертификаты, лицензии и иные разрешительные документы оказывать услуги в сроки и с периодичностью, предусмотренные в Приложении №1.</w:t>
      </w:r>
    </w:p>
    <w:p w14:paraId="12000000">
      <w:pPr>
        <w:widowControl w:val="0"/>
        <w:numPr>
          <w:ilvl w:val="1"/>
          <w:numId w:val="3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Осуществлять круглосуточное диспетчерское обслуживание, т.е. обеспечить круглосуточный прием заявок по телефонам. Номера телефонов в городе Челябинске, по которым производится круглосуточное диспетчерское обслуживание: </w:t>
      </w:r>
      <w:r>
        <w:rPr>
          <w:rFonts w:ascii="Times New Roman" w:hAnsi="Times New Roman"/>
          <w:b w:val="1"/>
          <w:color w:val="000000"/>
          <w:highlight w:val="white"/>
        </w:rPr>
        <w:t>____________________.</w:t>
      </w:r>
    </w:p>
    <w:p w14:paraId="13000000">
      <w:pPr>
        <w:widowControl w:val="0"/>
        <w:numPr>
          <w:ilvl w:val="1"/>
          <w:numId w:val="3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Устранять недостатки, выявленные Заказчиком в ходе оказания услуг, в сроки и в порядке, указанными в уведомлении Заказчика</w:t>
      </w:r>
    </w:p>
    <w:p w14:paraId="14000000">
      <w:pPr>
        <w:widowControl w:val="0"/>
        <w:numPr>
          <w:ilvl w:val="1"/>
          <w:numId w:val="3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позднее 5 числа месяца, следующего за месяцем, в котором оказаны услуги, выставлять Заказчику счет на оплату за техническое, аварийное и диспетчерское обслуживание инженерных сетей и оборудования. В течение одного рабочего дня в письменной форме сообщать Заказчику изменения банковского расчетного счета с указанием новых реквизитов. В противном случае все риски, связанные с перечислением Заказчиком денежных средств на указанный в настоящем Договоре банковский расчетный счет, несет Исполнитель.</w:t>
      </w:r>
    </w:p>
    <w:p w14:paraId="15000000">
      <w:pPr>
        <w:widowControl w:val="0"/>
        <w:numPr>
          <w:ilvl w:val="1"/>
          <w:numId w:val="3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случае выявления необходимости в текущем ремонте (т.е. проведении комплекса ремонтных и организационно-технических мероприятий с целью устранения повреждений и неисправностей инженерных сетей и оборудования здания или помещения), доводить до сведения Заказчика в письменном виде информацию о повреждениях, неисправностях и необходимых работах путем составления дефектных ведомостей. В случае повреждения Исполнителем имущества Заказчика, при оказании услуг по настоящему Договору, Исполнитель в течение 5 (пяти) дней производит ремонт/замену поврежденного имущества за свой счет.</w:t>
      </w:r>
    </w:p>
    <w:p w14:paraId="16000000">
      <w:pPr>
        <w:widowControl w:val="0"/>
        <w:numPr>
          <w:ilvl w:val="1"/>
          <w:numId w:val="3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После прекращения договорных отношений сторон незамедлительно передать ключи от помещений объекта Заказчику по акту приема-передачи, если данные ключи ранее передавались Исполнителю.</w:t>
      </w:r>
    </w:p>
    <w:p w14:paraId="17000000">
      <w:pPr>
        <w:widowControl w:val="0"/>
        <w:spacing w:after="0" w:line="274" w:lineRule="exact"/>
        <w:ind w:firstLine="0" w:left="4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Исполнитель вправе:</w:t>
      </w:r>
    </w:p>
    <w:p w14:paraId="18000000">
      <w:pPr>
        <w:widowControl w:val="0"/>
        <w:numPr>
          <w:ilvl w:val="1"/>
          <w:numId w:val="3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Самостоятельно определять порядок и способ выполнения своих обязательств по настоящему договору, в том числе определять исполнителей для оказания услуг, привлекать иных лиц с целью оказания всех или некоторых услуг, оставаясь ответственным перед Заказчиком за их качество и объем.</w:t>
      </w:r>
    </w:p>
    <w:p w14:paraId="19000000">
      <w:pPr>
        <w:widowControl w:val="0"/>
        <w:numPr>
          <w:ilvl w:val="1"/>
          <w:numId w:val="3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Приостановить оказание услуг полностью или в части, изменить периодичность оказания услуг, в случае нарушения Заказчиком условий настоящего договора об оплате, до полного исполнения Заказчиком своих обязательств. В соответствии с настоящим пунктом, если Заказчиком нарушены условия договора об оплате в одном из расчетных периодов, Исполнитель имеет право приостановить оказание услуг полностью или в части, изменить периодичность оказания услуг в любом последующем расчетном периоде.</w:t>
      </w:r>
    </w:p>
    <w:p w14:paraId="1A000000">
      <w:pPr>
        <w:widowControl w:val="0"/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этом случае, Исполнитель обязан направить Заказчику письменное уведомление о предстоящем приостановлении и изменении периодичности оказания услуг. При этом приостановление оказания услуг полностью или в части, изменение периодичности возможно с момента получения Заказчиком уведомления под роспись или по истечении 6-ти дней с момента направления уведомления заказным письмом.</w:t>
      </w:r>
    </w:p>
    <w:p w14:paraId="1B000000">
      <w:pPr>
        <w:widowControl w:val="0"/>
        <w:numPr>
          <w:ilvl w:val="1"/>
          <w:numId w:val="3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При необходимости принятия неотложных мер по предупреждению или ликвидации аварии на сетях и оборудовании тепло-, водоснабжения и водоотведения, вводить ограничение на их работу или полное отключение. О введении данных ограничений или полного отключения Исполнитель обязан незамедлительно уведомить Заказчика.</w:t>
      </w:r>
    </w:p>
    <w:p w14:paraId="1C000000">
      <w:pPr>
        <w:widowControl w:val="0"/>
        <w:numPr>
          <w:ilvl w:val="1"/>
          <w:numId w:val="3"/>
        </w:numPr>
        <w:spacing w:after="24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Для выполнения ремонта на инженерных сетях и оборудовании отключать подачу коммунальных ресурсов, известив Заказчика телефонограммой.</w:t>
      </w:r>
    </w:p>
    <w:p w14:paraId="1D000000">
      <w:pPr>
        <w:widowControl w:val="0"/>
        <w:numPr>
          <w:ilvl w:val="0"/>
          <w:numId w:val="3"/>
        </w:numPr>
        <w:tabs>
          <w:tab w:leader="none" w:pos="3248" w:val="left"/>
        </w:tabs>
        <w:spacing w:after="0" w:line="274" w:lineRule="exact"/>
        <w:ind w:firstLine="0" w:left="294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ПРАВА И ОБЯЗАННОСТИ ЗАКАЗЧИКА</w:t>
      </w:r>
    </w:p>
    <w:p w14:paraId="1E000000">
      <w:pPr>
        <w:widowControl w:val="0"/>
        <w:spacing w:after="0" w:line="274" w:lineRule="exact"/>
        <w:ind w:firstLine="0" w:left="4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Заказчик обязан:</w:t>
      </w:r>
    </w:p>
    <w:p w14:paraId="1F000000">
      <w:pPr>
        <w:widowControl w:val="0"/>
        <w:numPr>
          <w:ilvl w:val="1"/>
          <w:numId w:val="3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Ежемесячно, не позднее 10 числа месяца, следующего за расчетным, оплачивать в полном объеме услуги Исполнителя, путем перечисления денежных средств на его расчетный счет. Подписывать и возвращать в адрес Исполнителя один экземпляр акта оказанных услуг.</w:t>
      </w:r>
    </w:p>
    <w:p w14:paraId="20000000">
      <w:pPr>
        <w:widowControl w:val="0"/>
        <w:numPr>
          <w:ilvl w:val="1"/>
          <w:numId w:val="3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Беспрепятственно допускать представителя Исполнителя и обслуживающей организации в помещение для профилактических осмотров, выяснения причин неисправности инженерно-технического оборудования и их устранения.</w:t>
      </w:r>
    </w:p>
    <w:p w14:paraId="21000000">
      <w:pPr>
        <w:widowControl w:val="0"/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Обеспечивать свободный доступ к инженерным сетям и оборудованию, незамедлительно устранять обстоятельства, препятствующие такому доступу (в том числе, самостоятельно демонтировать элементы отделки помещения, препятствующие доступу к инженерным сетям и оборудованию). Заказчик несет ответственность за последствия необеспечения такого доступа.</w:t>
      </w:r>
    </w:p>
    <w:p w14:paraId="22000000">
      <w:pPr>
        <w:widowControl w:val="0"/>
        <w:numPr>
          <w:ilvl w:val="1"/>
          <w:numId w:val="3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При возникновении аварийной ситуации в течение пятнадцати минут сообщить об этом в диспетчерскую службу Исполнителя по телефонам, указанным в настоящем договоре, по которым производится диспетчерское обслуживание.</w:t>
      </w:r>
    </w:p>
    <w:p w14:paraId="23000000">
      <w:pPr>
        <w:widowControl w:val="0"/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позднее дня, следующего за днем аварии, сторонами составляется акт по факту аварии, которым устанавливаются ее возможные причины. На основании данного акта Исполнителем составляется дефектная ведомость.</w:t>
      </w:r>
    </w:p>
    <w:p w14:paraId="24000000">
      <w:pPr>
        <w:widowControl w:val="0"/>
        <w:numPr>
          <w:ilvl w:val="1"/>
          <w:numId w:val="3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Обеспечить Исполнителю доступ во все помещения объекта и назначить ответственное за работу с Исполнителем лицо распоряжением.</w:t>
      </w:r>
    </w:p>
    <w:p w14:paraId="25000000">
      <w:pPr>
        <w:widowControl w:val="0"/>
        <w:numPr>
          <w:ilvl w:val="1"/>
          <w:numId w:val="3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При изменении организационно-правовой формы, наименования, юридического адреса, банковских реквизитов, в трехдневный срок письменно известить Исполнителя о таких изменениях.</w:t>
      </w:r>
    </w:p>
    <w:p w14:paraId="26000000">
      <w:pPr>
        <w:widowControl w:val="0"/>
        <w:numPr>
          <w:ilvl w:val="1"/>
          <w:numId w:val="3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день начала оказания услуг по настоящему договору передать Исполнителю ключи (по акту приема-передачи) от помещений объекта, необходимых для выполнения Исполнителем обязанностей по настоящему договору, или иным способом (по выбору Заказчика) обеспечить Исполнителю доступ в данные помещения.</w:t>
      </w:r>
    </w:p>
    <w:p w14:paraId="27000000">
      <w:pPr>
        <w:widowControl w:val="0"/>
        <w:spacing w:after="0" w:line="274" w:lineRule="exact"/>
        <w:ind w:firstLine="0" w:left="4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Заказчик имеет право:</w:t>
      </w:r>
    </w:p>
    <w:p w14:paraId="28000000">
      <w:pPr>
        <w:widowControl w:val="0"/>
        <w:numPr>
          <w:ilvl w:val="1"/>
          <w:numId w:val="3"/>
        </w:numPr>
        <w:spacing w:after="0" w:line="278" w:lineRule="exact"/>
        <w:ind w:firstLine="0"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Вносить предложения по улучшению деятельности Исполнителя. Требовать от Исполнителя надлежащего исполнения обязательств в соответствии с настоящим Договором, а также требовать своевременного устранения выявленных недостатков</w:t>
      </w:r>
    </w:p>
    <w:p w14:paraId="29000000">
      <w:pPr>
        <w:widowControl w:val="0"/>
        <w:numPr>
          <w:ilvl w:val="1"/>
          <w:numId w:val="3"/>
        </w:numPr>
        <w:spacing w:after="0" w:line="278" w:lineRule="exact"/>
        <w:ind w:firstLine="0"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любое время запрашивать у Исполнителя информацию о ходе и состоянии оказываемых услуг.</w:t>
      </w:r>
    </w:p>
    <w:p w14:paraId="2A000000">
      <w:pPr>
        <w:widowControl w:val="0"/>
        <w:numPr>
          <w:ilvl w:val="1"/>
          <w:numId w:val="3"/>
        </w:numPr>
        <w:spacing w:after="244" w:line="278" w:lineRule="exact"/>
        <w:ind w:firstLine="0"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Осуществлять контроль за объектом и сроками исполнения оказание услуг.</w:t>
      </w:r>
    </w:p>
    <w:p w14:paraId="2B000000">
      <w:pPr>
        <w:widowControl w:val="0"/>
        <w:numPr>
          <w:ilvl w:val="1"/>
          <w:numId w:val="3"/>
        </w:numPr>
        <w:spacing w:after="244" w:line="278" w:lineRule="exact"/>
        <w:ind w:firstLine="0"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Отказаться полностью или частично от оплаты и от дальнейшего исполнения Договора, а также потребовать возмещение убытков, если Исполнитель не приступает своевременно к исполнению настоящего Договора, выполняет работу с отступлением от периодичности производства работ или при наличии претензий к качеству выполненных работ.</w:t>
      </w:r>
    </w:p>
    <w:p w14:paraId="2C000000">
      <w:pPr>
        <w:keepNext w:val="1"/>
        <w:keepLines w:val="1"/>
        <w:widowControl w:val="0"/>
        <w:numPr>
          <w:ilvl w:val="0"/>
          <w:numId w:val="3"/>
        </w:numPr>
        <w:tabs>
          <w:tab w:leader="none" w:pos="1538" w:val="left"/>
        </w:tabs>
        <w:spacing w:after="0" w:line="274" w:lineRule="exact"/>
        <w:ind w:firstLine="0" w:left="1240"/>
        <w:jc w:val="both"/>
        <w:outlineLvl w:val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СТОИМОСТЬ, ПОРЯДОК ПРИЕМКИ УСЛУГ, ПОРЯДОК РАСЧЕТОВ</w:t>
      </w:r>
    </w:p>
    <w:p w14:paraId="2D000000">
      <w:pPr>
        <w:widowControl w:val="0"/>
        <w:numPr>
          <w:ilvl w:val="1"/>
          <w:numId w:val="3"/>
        </w:numPr>
        <w:spacing w:after="0" w:line="274" w:lineRule="exact"/>
        <w:ind w:firstLine="0" w:left="2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Стоимость услуг (обслуживания) по настоящему договору _______________________________________________________________________________. Данная стоимость услуг является стоимостью аварийного и диспетчерского обслуживания.</w:t>
      </w:r>
    </w:p>
    <w:p w14:paraId="2E000000">
      <w:pPr>
        <w:widowControl w:val="0"/>
        <w:spacing w:after="0" w:line="274" w:lineRule="exact"/>
        <w:ind w:firstLine="0"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Цена договора является твердой и определяется на весь срок исполнения договора.</w:t>
      </w:r>
    </w:p>
    <w:p w14:paraId="2F000000">
      <w:pPr>
        <w:widowControl w:val="0"/>
        <w:numPr>
          <w:ilvl w:val="1"/>
          <w:numId w:val="3"/>
        </w:numPr>
        <w:spacing w:after="0" w:line="274" w:lineRule="exact"/>
        <w:ind w:firstLine="0" w:left="2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Услуги на сумму большую, чем предусмотрено п.4.1, договора, могут быть оказаны Исполнителем Заказчику на основании отдельного договора и подлежат оплате Заказчиком в полном объеме в соответствии с условиями отдельного договора.</w:t>
      </w:r>
    </w:p>
    <w:p w14:paraId="30000000">
      <w:pPr>
        <w:widowControl w:val="0"/>
        <w:numPr>
          <w:ilvl w:val="1"/>
          <w:numId w:val="3"/>
        </w:numPr>
        <w:spacing w:after="0" w:line="274" w:lineRule="exact"/>
        <w:ind w:firstLine="0" w:left="2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Факт надлежащего оказания услуг по настоящему договору подтверждается актом оказанных услуг, который составляется сторонами по итогам каждого календарного месяца. Одновременно со счетом на оплату услуг, до 5 числа месяца, следующего за расчетным, Исполнитель передает Заказчику акт оказанных услуг за прошедший месяц. Счет и акт вручаются Заказчику под роспись или отправляются по почте заказным письмом на адрес Заказчика и считаются полученными Заказчиком на 6 день после отправки.</w:t>
      </w:r>
    </w:p>
    <w:p w14:paraId="31000000">
      <w:pPr>
        <w:widowControl w:val="0"/>
        <w:numPr>
          <w:ilvl w:val="1"/>
          <w:numId w:val="3"/>
        </w:numPr>
        <w:spacing w:after="0" w:line="274" w:lineRule="exact"/>
        <w:ind w:firstLine="0" w:left="2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Заказчик для приемки оказанных услуг организует проверку их объемов и качества на соответствие требованиям настоящего Договора в течение 5 дней после получения Акта приема-сдачи оказанных услуг.</w:t>
      </w:r>
    </w:p>
    <w:p w14:paraId="32000000">
      <w:pPr>
        <w:numPr>
          <w:ilvl w:val="1"/>
          <w:numId w:val="3"/>
        </w:numPr>
        <w:spacing w:after="0" w:line="240" w:lineRule="atLeast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выявления несоответствия оказанных услуг (в т.ч. объемов и качества) условиям настоящего Договора Заказчик незамедлительно уведомляет об этом Исполнителя и составляет Акт устранения недостатков с указанием сроков их устранения и направляет его Исполнителю.</w:t>
      </w:r>
    </w:p>
    <w:p w14:paraId="33000000">
      <w:pPr>
        <w:widowControl w:val="0"/>
        <w:numPr>
          <w:ilvl w:val="1"/>
          <w:numId w:val="3"/>
        </w:numPr>
        <w:spacing w:after="0" w:line="274" w:lineRule="exact"/>
        <w:ind w:firstLine="0" w:left="2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обязан устранить выявленные недостатки за свой счет в срок, установленный Заказчиком</w:t>
      </w:r>
    </w:p>
    <w:p w14:paraId="34000000">
      <w:pPr>
        <w:widowControl w:val="0"/>
        <w:numPr>
          <w:ilvl w:val="1"/>
          <w:numId w:val="3"/>
        </w:numPr>
        <w:spacing w:after="0" w:line="274" w:lineRule="exact"/>
        <w:ind w:firstLine="0" w:left="2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Заказчик осуществляет подписания Акта приема-сдачи оказанных услуг в срок не позднее 5 дней со дня его получения и один экземпляр передает Исполнителю либо направляет Исполнителю мотивированный отказ от подписания с Актом об устранении недостатков и сроков такого устранения.</w:t>
      </w:r>
    </w:p>
    <w:p w14:paraId="35000000">
      <w:pPr>
        <w:widowControl w:val="0"/>
        <w:numPr>
          <w:ilvl w:val="1"/>
          <w:numId w:val="3"/>
        </w:numPr>
        <w:spacing w:after="0" w:line="274" w:lineRule="exact"/>
        <w:ind w:firstLine="0" w:left="2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После устранения Исполнителем выявленных Заказчиком недостатков Заказчик подписывает Акт приема-сдачи в срок не позднее двух рабочих дней со дня устранения таких недостатков. </w:t>
      </w:r>
      <w:r>
        <w:rPr>
          <w:rFonts w:ascii="Times New Roman" w:hAnsi="Times New Roman"/>
        </w:rPr>
        <w:t>При отказе Исполнителя от устранения недостатков Заказчик имеет право расторгнуть Договор с Исполнителем в одностороннем порядке или организовать проведение независимой экспертизы (на усмотрение Заказчика). В случае получения заключения экспертов о наличии недостатков и дефектов, вызванных действиями Исполнителя, он возмещает затраты Заказчика на проведение экспертизы.</w:t>
      </w:r>
    </w:p>
    <w:p w14:paraId="36000000">
      <w:pPr>
        <w:numPr>
          <w:ilvl w:val="1"/>
          <w:numId w:val="3"/>
        </w:num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Услуги считаются оказанными со дня подписания сторонами Акта приема-сдачи оказанных услуг. </w:t>
      </w:r>
      <w:bookmarkStart w:id="1" w:name="bookmark1"/>
    </w:p>
    <w:p w14:paraId="37000000">
      <w:pPr>
        <w:numPr>
          <w:ilvl w:val="1"/>
          <w:numId w:val="3"/>
        </w:num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Расчет за оказанные услуги осуществляется в течение 7 (семи) рабочих дней со дня подписания Заказчиком Акта об оказанных услугах или универсального передаточного документа</w:t>
      </w:r>
      <w:r>
        <w:rPr>
          <w:rFonts w:ascii="Times New Roman" w:hAnsi="Times New Roman"/>
        </w:rPr>
        <w:t>.</w:t>
      </w:r>
    </w:p>
    <w:p w14:paraId="38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</w:p>
    <w:p w14:paraId="39000000">
      <w:pPr>
        <w:keepNext w:val="1"/>
        <w:keepLines w:val="1"/>
        <w:widowControl w:val="0"/>
        <w:spacing w:after="0" w:line="274" w:lineRule="exact"/>
        <w:ind/>
        <w:jc w:val="center"/>
        <w:outlineLvl w:val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5. ОТВЕТСТВЕННОСТЬ СТОРОН</w:t>
      </w:r>
      <w:bookmarkEnd w:id="1"/>
    </w:p>
    <w:p w14:paraId="3A000000">
      <w:pPr>
        <w:widowControl w:val="0"/>
        <w:numPr>
          <w:ilvl w:val="0"/>
          <w:numId w:val="4"/>
        </w:numPr>
        <w:spacing w:after="0" w:line="274" w:lineRule="exact"/>
        <w:ind w:firstLine="0" w:left="2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случае невыполнения или ненадлежащего выполнения одной из сторон обязательств по настоящему договору сторона, не исполнившая или ненадлежащим образом исполнившая обязательство, несет ответственность в соответствии с действующим законодательством РФ.</w:t>
      </w:r>
    </w:p>
    <w:p w14:paraId="3B000000">
      <w:pPr>
        <w:widowControl w:val="0"/>
        <w:numPr>
          <w:ilvl w:val="0"/>
          <w:numId w:val="4"/>
        </w:numPr>
        <w:spacing w:after="12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просрочки исполнения Заказчиком обязательств, предусмотренных настоящим договором, Исполнитель вправе потребовать уплаты пени в размере одной трехсотой действующей на дату уплаты пени </w:t>
      </w:r>
      <w:r>
        <w:rPr>
          <w:rFonts w:ascii="Times New Roman" w:hAnsi="Times New Roman"/>
        </w:rPr>
        <w:t xml:space="preserve">ключевой ставки </w:t>
      </w:r>
      <w:r>
        <w:rPr>
          <w:rFonts w:ascii="Times New Roman" w:hAnsi="Times New Roman"/>
        </w:rPr>
        <w:t xml:space="preserve"> Центрального банка РФ от не уплаченной в срок суммы за каждый день просрочки исполнения обязательств, предусмотренных настоящим договором, начиная со дня, следующего после дня истечения установленного настоящим договором срока исполнения обязательств.</w:t>
      </w:r>
    </w:p>
    <w:p w14:paraId="3C000000">
      <w:pPr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просрочки исполнения Исполнителем обязательств по настоящему договору, (в том числе гарантийного обязательства), Исполнитель выплачивает Заказчику пени.</w:t>
      </w:r>
    </w:p>
    <w:p w14:paraId="3D000000">
      <w:pPr>
        <w:spacing w:after="0" w:line="240" w:lineRule="auto"/>
        <w:ind w:firstLine="720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Пени начисляются за каждый день просрочки исполнения Исполнителем обязательства, предусмотренного настоящим договором, начиная со дня, следующего после дня истечения установленного настоящим договором срока исполнения обязательства, и устанавливаются в размере не менее одной трехсотой действующей на дату уплаты пени ключевой ставки 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и определяется по формуле:</w:t>
      </w:r>
    </w:p>
    <w:p w14:paraId="3E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</w:p>
    <w:p w14:paraId="3F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 = (Ц - В) x С,</w:t>
      </w:r>
    </w:p>
    <w:p w14:paraId="40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 w14:paraId="41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 - цена договора;</w:t>
      </w:r>
    </w:p>
    <w:p w14:paraId="42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- стоимость фактически исполненного в установленный срок Исполнителем обязательства по договору, определяемая на основании документа о приемке товаров, результатов выполнения работ, оказания услуг, в том числе отдельных этапов исполнения договоров;</w:t>
      </w:r>
    </w:p>
    <w:p w14:paraId="43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- размер ставки.</w:t>
      </w:r>
    </w:p>
    <w:p w14:paraId="44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</w:p>
    <w:p w14:paraId="45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ставки определяется по формуле:</w:t>
      </w:r>
    </w:p>
    <w:p w14:paraId="46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</w:p>
    <w:p w14:paraId="47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  <w:r>
        <w:rPr>
          <w:rFonts w:ascii="Calibri" w:hAnsi="Calibri"/>
        </w:rPr>
        <w:drawing>
          <wp:inline>
            <wp:extent cx="1000125" cy="2762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000125" cy="2762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8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 w14:paraId="49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</w:t>
      </w:r>
      <w:r>
        <w:rPr>
          <w:rFonts w:ascii="Calibri" w:hAnsi="Calibri"/>
        </w:rPr>
        <w:drawing>
          <wp:inline>
            <wp:extent cx="361950" cy="276225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361950" cy="2762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размер </w:t>
      </w:r>
      <w:r>
        <w:rPr>
          <w:rFonts w:ascii="Times New Roman" w:hAnsi="Times New Roman"/>
        </w:rPr>
        <w:t>ключевой ставки</w:t>
      </w:r>
      <w:r>
        <w:rPr>
          <w:rFonts w:ascii="Times New Roman" w:hAnsi="Times New Roman"/>
        </w:rPr>
        <w:t>, установленной Центральным банком Российской Федерации на дату уплаты пени, определяемый с учетом коэффициента К;</w:t>
      </w:r>
    </w:p>
    <w:p w14:paraId="4A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ДП - количество дней просрочки.</w:t>
      </w:r>
    </w:p>
    <w:p w14:paraId="4B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C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Коэффициент К определяется по формуле:</w:t>
      </w:r>
    </w:p>
    <w:p w14:paraId="4D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</w:p>
    <w:p w14:paraId="4E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  <w:r>
        <w:rPr>
          <w:rFonts w:ascii="Calibri" w:hAnsi="Calibri"/>
        </w:rPr>
        <w:drawing>
          <wp:inline>
            <wp:extent cx="1200150" cy="457200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1200150" cy="4572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F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где:</w:t>
      </w:r>
    </w:p>
    <w:p w14:paraId="50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ДП - количество дней просрочки;</w:t>
      </w:r>
    </w:p>
    <w:p w14:paraId="51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ДК - срок исполнения обязательства по договору (количество дней).</w:t>
      </w:r>
    </w:p>
    <w:p w14:paraId="52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К, равном 0 - 50 процентам, размер ставки определяется за каждый день просрочки и принимается равным 0,01 ставки ключевой ставки Центральным банком Российской Федерации на дату уплаты пени.</w:t>
      </w:r>
    </w:p>
    <w:p w14:paraId="53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К, равном 50 - 100 процентам, размер ставки определяется за каждый день просрочки и принимается равным 0,02 ключевой ставки я, установленной Центральным банком Российской Федерации на дату уплаты пени.</w:t>
      </w:r>
    </w:p>
    <w:p w14:paraId="54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К, равном 100 процентам и более, размер ставки определяется за каждый день просрочки и принимается равным 0,03 ключевой ставки, установленной Центральным банком Российской Федерации на дату уплаты пени.</w:t>
      </w:r>
    </w:p>
    <w:p w14:paraId="55000000">
      <w:pPr>
        <w:widowControl w:val="0"/>
        <w:numPr>
          <w:ilvl w:val="0"/>
          <w:numId w:val="4"/>
        </w:numPr>
        <w:spacing w:after="12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неисполнении или ненадлежащем исполнении </w:t>
      </w:r>
      <w:r>
        <w:rPr>
          <w:rFonts w:ascii="Times New Roman" w:hAnsi="Times New Roman"/>
        </w:rPr>
        <w:t>Исполнителем</w:t>
      </w:r>
      <w:r>
        <w:rPr>
          <w:rFonts w:ascii="Times New Roman" w:hAnsi="Times New Roman"/>
        </w:rPr>
        <w:t xml:space="preserve"> обязательств по договору, за исключением просрочки исполнения </w:t>
      </w:r>
      <w:r>
        <w:rPr>
          <w:rFonts w:ascii="Times New Roman" w:hAnsi="Times New Roman"/>
        </w:rPr>
        <w:t>Исполнителем</w:t>
      </w:r>
      <w:r>
        <w:rPr>
          <w:rFonts w:ascii="Times New Roman" w:hAnsi="Times New Roman"/>
        </w:rPr>
        <w:t xml:space="preserve"> обязательств (в том числе гарантийного обязательства), предусмотренных договором, </w:t>
      </w:r>
      <w:r>
        <w:rPr>
          <w:rFonts w:ascii="Times New Roman" w:hAnsi="Times New Roman"/>
        </w:rPr>
        <w:t>Исполнитель</w:t>
      </w:r>
      <w:r>
        <w:rPr>
          <w:rFonts w:ascii="Times New Roman" w:hAnsi="Times New Roman"/>
        </w:rPr>
        <w:t xml:space="preserve"> выплачивает Заказчику штраф, в размере 10%  цены </w:t>
      </w:r>
      <w:r>
        <w:rPr>
          <w:rFonts w:ascii="Times New Roman" w:hAnsi="Times New Roman"/>
        </w:rPr>
        <w:t>договора,</w:t>
      </w:r>
      <w:r>
        <w:rPr>
          <w:rFonts w:ascii="Times New Roman" w:hAnsi="Times New Roman"/>
        </w:rPr>
        <w:t xml:space="preserve"> что составляет  _______________________________________________________________________.</w:t>
      </w:r>
    </w:p>
    <w:p w14:paraId="56000000">
      <w:pPr>
        <w:widowControl w:val="0"/>
        <w:numPr>
          <w:ilvl w:val="0"/>
          <w:numId w:val="4"/>
        </w:numPr>
        <w:spacing w:after="12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ненадлежащем исполнении Заказчиком обязательств по </w:t>
      </w:r>
      <w:r>
        <w:rPr>
          <w:rFonts w:ascii="Times New Roman" w:hAnsi="Times New Roman"/>
        </w:rPr>
        <w:t xml:space="preserve">договору, за </w:t>
      </w:r>
      <w:r>
        <w:rPr>
          <w:rFonts w:ascii="Times New Roman" w:hAnsi="Times New Roman"/>
        </w:rPr>
        <w:t xml:space="preserve">исключением просрочки исполнения обязательств, предусмотренных </w:t>
      </w:r>
      <w:r>
        <w:rPr>
          <w:rFonts w:ascii="Times New Roman" w:hAnsi="Times New Roman"/>
        </w:rPr>
        <w:t>договором</w:t>
      </w:r>
      <w:r>
        <w:rPr>
          <w:rFonts w:ascii="Times New Roman" w:hAnsi="Times New Roman"/>
        </w:rPr>
        <w:t xml:space="preserve">, Заказчик выплачивает </w:t>
      </w:r>
      <w:r>
        <w:rPr>
          <w:rFonts w:ascii="Times New Roman" w:hAnsi="Times New Roman"/>
        </w:rPr>
        <w:t>Исполнителю</w:t>
      </w:r>
      <w:r>
        <w:rPr>
          <w:rFonts w:ascii="Times New Roman" w:hAnsi="Times New Roman"/>
        </w:rPr>
        <w:t xml:space="preserve"> штраф, в размере 2,5 % от цены </w:t>
      </w:r>
      <w:r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>, что составляет _______________________________________________________________________</w:t>
      </w:r>
    </w:p>
    <w:p w14:paraId="57000000">
      <w:pPr>
        <w:widowControl w:val="0"/>
        <w:numPr>
          <w:ilvl w:val="0"/>
          <w:numId w:val="4"/>
        </w:numPr>
        <w:spacing w:after="0" w:line="274" w:lineRule="exact"/>
        <w:ind w:firstLine="0" w:left="20" w:right="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Уплата неустоек (пеней, штрафов) не освобождает Стороны от исполнения обязательств, принятых на себя по настоящему договору.</w:t>
      </w:r>
    </w:p>
    <w:p w14:paraId="58000000">
      <w:pPr>
        <w:widowControl w:val="0"/>
        <w:spacing w:after="0" w:line="274" w:lineRule="exact"/>
        <w:ind w:firstLine="0" w:left="20" w:right="20"/>
        <w:jc w:val="both"/>
        <w:rPr>
          <w:rFonts w:ascii="Times New Roman" w:hAnsi="Times New Roman"/>
        </w:rPr>
      </w:pPr>
    </w:p>
    <w:p w14:paraId="59000000">
      <w:pPr>
        <w:widowControl w:val="0"/>
        <w:numPr>
          <w:ilvl w:val="0"/>
          <w:numId w:val="5"/>
        </w:numPr>
        <w:tabs>
          <w:tab w:leader="none" w:pos="284" w:val="left"/>
        </w:tabs>
        <w:spacing w:after="0" w:line="274" w:lineRule="exact"/>
        <w:ind w:firstLine="0" w:left="851" w:right="2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СРОК ДЕЙСТВИЯ, ПОРЯДОК ИЗМЕНЕНИЯ И РАСТОРЖЕНИЯ НАСТОЯЩЕГОДОГОВОРА</w:t>
      </w:r>
    </w:p>
    <w:p w14:paraId="5A000000">
      <w:pPr>
        <w:widowControl w:val="0"/>
        <w:numPr>
          <w:ilvl w:val="1"/>
          <w:numId w:val="5"/>
        </w:numPr>
        <w:spacing w:after="0" w:line="274" w:lineRule="exact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Настоящий договор вступает в силу с момента его заключения и действует до окончания периода оказания услуг, предусмотренного п. 1.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. настоящего договора.</w:t>
      </w:r>
    </w:p>
    <w:p w14:paraId="5B000000">
      <w:pPr>
        <w:widowControl w:val="0"/>
        <w:numPr>
          <w:ilvl w:val="1"/>
          <w:numId w:val="5"/>
        </w:numPr>
        <w:spacing w:after="0" w:line="274" w:lineRule="exact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Настоящий 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5C000000">
      <w:pPr>
        <w:widowControl w:val="0"/>
        <w:numPr>
          <w:ilvl w:val="1"/>
          <w:numId w:val="5"/>
        </w:numPr>
        <w:spacing w:after="0" w:line="274" w:lineRule="exact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Настоящий договор может быть расторгнуть в связи с односторонним отказом стороны договора от исполнения договора в соответствии с гражданским законодательством, в порядке, установленном Федеральным законом от 18.07.2011 года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223-ФЗ "О закупках товаров, работ, услуг отдельными видами юридических лиц".</w:t>
      </w:r>
    </w:p>
    <w:p w14:paraId="5D000000">
      <w:pPr>
        <w:widowControl w:val="0"/>
        <w:numPr>
          <w:ilvl w:val="1"/>
          <w:numId w:val="5"/>
        </w:numPr>
        <w:spacing w:after="0" w:line="274" w:lineRule="exact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5E000000">
      <w:pPr>
        <w:numPr>
          <w:ilvl w:val="1"/>
          <w:numId w:val="5"/>
        </w:numPr>
        <w:spacing w:after="0" w:line="240" w:lineRule="atLeast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Изменение условий Договора допускается по соглашению Сторон. </w:t>
      </w:r>
    </w:p>
    <w:p w14:paraId="5F000000">
      <w:pPr>
        <w:numPr>
          <w:ilvl w:val="1"/>
          <w:numId w:val="5"/>
        </w:numPr>
        <w:spacing w:after="0" w:line="240" w:lineRule="atLeast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настоящим Договором и Гражданским Кодексом Российской Федерации</w:t>
      </w:r>
    </w:p>
    <w:p w14:paraId="60000000">
      <w:pPr>
        <w:widowControl w:val="0"/>
        <w:numPr>
          <w:ilvl w:val="1"/>
          <w:numId w:val="5"/>
        </w:numPr>
        <w:spacing w:after="0" w:line="274" w:lineRule="exact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Разногласия, возникающие между Заказчиком и Исполнителем при заключении, изменении и расторжении настоящего Договора разрешаются путем переговоров,</w:t>
      </w:r>
      <w:r>
        <w:rPr>
          <w:rFonts w:ascii="Times New Roman" w:hAnsi="Times New Roman"/>
        </w:rPr>
        <w:t xml:space="preserve"> а достигнутые договоренности оформлять в виде дополнительных соглашений, подписанных Сторонами и скрепленных печатями.</w:t>
      </w:r>
    </w:p>
    <w:p w14:paraId="61000000">
      <w:pPr>
        <w:numPr>
          <w:ilvl w:val="1"/>
          <w:numId w:val="5"/>
        </w:num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споры между сторонами, по которым не было достигнуто соглашение, разрешаются Арбитражным судом </w:t>
      </w:r>
      <w:r>
        <w:rPr>
          <w:rFonts w:ascii="Times New Roman" w:hAnsi="Times New Roman"/>
        </w:rPr>
        <w:t xml:space="preserve">Республики </w:t>
      </w:r>
      <w:r>
        <w:rPr>
          <w:rFonts w:ascii="Times New Roman" w:hAnsi="Times New Roman"/>
        </w:rPr>
        <w:t>Башкортостан</w:t>
      </w:r>
      <w:r>
        <w:rPr>
          <w:rFonts w:ascii="Times New Roman" w:hAnsi="Times New Roman"/>
        </w:rPr>
        <w:t xml:space="preserve">. До передачи спора на разрешение Арбитражного суда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ответ, по существу, в срок не позднее 10 календарных дней с даты ее получения. </w:t>
      </w:r>
    </w:p>
    <w:p w14:paraId="62000000">
      <w:pPr>
        <w:spacing w:after="200" w:line="240" w:lineRule="auto"/>
        <w:ind w:firstLine="720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Стороны, указанному в разделе 8 настоящего Договора,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</w:t>
      </w:r>
    </w:p>
    <w:p w14:paraId="63000000">
      <w:pPr>
        <w:spacing w:after="200" w:line="276" w:lineRule="auto"/>
        <w:ind w:firstLine="720" w:left="0"/>
        <w:contextualSpacing w:val="1"/>
        <w:jc w:val="both"/>
        <w:rPr>
          <w:rFonts w:ascii="Times New Roman" w:hAnsi="Times New Roman"/>
        </w:rPr>
      </w:pPr>
    </w:p>
    <w:p w14:paraId="64000000">
      <w:pPr>
        <w:widowControl w:val="0"/>
        <w:spacing w:after="0" w:line="274" w:lineRule="exact"/>
        <w:ind w:right="2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7. ПРОЧИЕ УСЛОВИЯ</w:t>
      </w:r>
    </w:p>
    <w:p w14:paraId="65000000">
      <w:pPr>
        <w:widowControl w:val="0"/>
        <w:numPr>
          <w:ilvl w:val="0"/>
          <w:numId w:val="6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Настоящий договор составлен в двух экземплярах, имеющих равную юридическую силу, по одному для каждой из сторон.</w:t>
      </w:r>
    </w:p>
    <w:p w14:paraId="66000000">
      <w:pPr>
        <w:widowControl w:val="0"/>
        <w:numPr>
          <w:ilvl w:val="0"/>
          <w:numId w:val="6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Граница эксплуатационной ответственности Исполнителя по настоящему договору определяется объемом внутридомовой территории, а именно ограничена наружной границей стен объекта (обслуживаемого помещения, здания). Исполнитель в соответствии с настоящим договором обязан оказывать услуги по обслуживанию внутренних инженерных сетей и оборудования Заказчика в пределах границы эксплуатационной ответственности, установленной настоящим пунктом договора. Исполнитель в соответствии с настоящим договором не несет обязанности по обслуживанию наружных инженерных </w:t>
      </w:r>
      <w:r>
        <w:rPr>
          <w:rFonts w:ascii="Times New Roman" w:hAnsi="Times New Roman"/>
        </w:rPr>
        <w:t>сетей и оборудования Заказчика, находящихся за пределами границы эксплуатационной ответственности, установленной настоящим пунктом договора.</w:t>
      </w:r>
    </w:p>
    <w:p w14:paraId="67000000">
      <w:pPr>
        <w:widowControl w:val="0"/>
        <w:numPr>
          <w:ilvl w:val="0"/>
          <w:numId w:val="6"/>
        </w:numPr>
        <w:spacing w:after="0" w:line="274" w:lineRule="exact"/>
        <w:ind w:firstLine="0" w:left="4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68000000">
      <w:pPr>
        <w:tabs>
          <w:tab w:leader="none" w:pos="1276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7.4. Приложения к договору, являющиеся его неотъемлемой частью:</w:t>
      </w:r>
    </w:p>
    <w:p w14:paraId="69000000">
      <w:pPr>
        <w:tabs>
          <w:tab w:leader="none" w:pos="1276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 – Техническое задание.</w:t>
      </w:r>
    </w:p>
    <w:p w14:paraId="6A000000">
      <w:pPr>
        <w:tabs>
          <w:tab w:leader="none" w:pos="1276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highlight w:val="white"/>
        </w:rPr>
      </w:pPr>
    </w:p>
    <w:p w14:paraId="6B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8. РЕКВИЗИТЫ СТОРОН</w:t>
      </w:r>
    </w:p>
    <w:tbl>
      <w:tblPr>
        <w:tblStyle w:val="Style_1"/>
        <w:tblW w:type="auto" w:w="0"/>
        <w:tblLayout w:type="fixed"/>
      </w:tblPr>
      <w:tblGrid>
        <w:gridCol w:w="5020"/>
        <w:gridCol w:w="5043"/>
      </w:tblGrid>
      <w:tr>
        <w:tc>
          <w:tcPr>
            <w:tcW w:type="dxa" w:w="5020"/>
            <w:shd w:fill="auto" w:val="clear"/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«Заказчик»</w:t>
            </w:r>
          </w:p>
        </w:tc>
        <w:tc>
          <w:tcPr>
            <w:tcW w:type="dxa" w:w="5043"/>
            <w:shd w:fill="auto" w:val="clear"/>
          </w:tcPr>
          <w:p w14:paraId="6D000000">
            <w:pPr>
              <w:spacing w:after="0" w:line="240" w:lineRule="auto"/>
              <w:ind w:firstLine="0" w:left="-98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«Исполнитель»</w:t>
            </w:r>
          </w:p>
        </w:tc>
      </w:tr>
      <w:tr>
        <w:tc>
          <w:tcPr>
            <w:tcW w:type="dxa" w:w="5020"/>
            <w:shd w:fill="auto" w:val="clear"/>
          </w:tcPr>
          <w:p w14:paraId="6E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5043"/>
            <w:shd w:fill="auto" w:val="clear"/>
          </w:tcPr>
          <w:p w14:paraId="6F000000">
            <w:pPr>
              <w:spacing w:after="0" w:line="240" w:lineRule="auto"/>
              <w:ind w:firstLine="0" w:left="186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020"/>
            <w:shd w:fill="auto" w:val="clear"/>
          </w:tcPr>
          <w:p w14:paraId="70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  <w:p w14:paraId="71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_________________/ </w:t>
            </w:r>
            <w:r>
              <w:rPr>
                <w:rFonts w:ascii="Times New Roman" w:hAnsi="Times New Roman"/>
              </w:rPr>
              <w:t>____________</w:t>
            </w:r>
          </w:p>
          <w:p w14:paraId="72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type="dxa" w:w="5043"/>
            <w:shd w:fill="auto" w:val="clear"/>
          </w:tcPr>
          <w:p w14:paraId="73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7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_________________/________________/</w:t>
            </w:r>
          </w:p>
          <w:p w14:paraId="7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</w:tr>
    </w:tbl>
    <w:p w14:paraId="76000000">
      <w:pPr>
        <w:widowControl w:val="0"/>
        <w:spacing w:after="0" w:line="274" w:lineRule="exact"/>
        <w:ind w:right="20"/>
        <w:jc w:val="center"/>
        <w:rPr>
          <w:rFonts w:ascii="Times New Roman" w:hAnsi="Times New Roman"/>
          <w:b w:val="1"/>
        </w:rPr>
      </w:pPr>
    </w:p>
    <w:p w14:paraId="77000000">
      <w:pPr>
        <w:widowControl w:val="0"/>
        <w:spacing w:after="0" w:line="274" w:lineRule="exact"/>
        <w:ind w:right="20"/>
        <w:jc w:val="center"/>
        <w:rPr>
          <w:rFonts w:ascii="Times New Roman" w:hAnsi="Times New Roman"/>
          <w:b w:val="1"/>
        </w:rPr>
      </w:pPr>
    </w:p>
    <w:p w14:paraId="78000000">
      <w:pPr>
        <w:widowControl w:val="0"/>
        <w:spacing w:after="0" w:line="274" w:lineRule="exact"/>
        <w:ind w:right="20"/>
        <w:jc w:val="center"/>
        <w:rPr>
          <w:rFonts w:ascii="Times New Roman" w:hAnsi="Times New Roman"/>
          <w:b w:val="1"/>
        </w:rPr>
      </w:pPr>
    </w:p>
    <w:p w14:paraId="79000000">
      <w:pPr>
        <w:spacing w:after="0" w:line="240" w:lineRule="auto"/>
        <w:ind w:right="24"/>
        <w:rPr>
          <w:rFonts w:ascii="Times New Roman" w:hAnsi="Times New Roman"/>
          <w:sz w:val="24"/>
        </w:rPr>
      </w:pPr>
    </w:p>
    <w:p w14:paraId="7A000000">
      <w:pPr>
        <w:spacing w:after="0" w:line="240" w:lineRule="auto"/>
        <w:ind w:right="24"/>
        <w:rPr>
          <w:rFonts w:ascii="Times New Roman" w:hAnsi="Times New Roman"/>
          <w:sz w:val="24"/>
        </w:rPr>
      </w:pPr>
    </w:p>
    <w:p w14:paraId="7B000000">
      <w:pPr>
        <w:spacing w:after="0" w:line="240" w:lineRule="auto"/>
        <w:ind w:right="24"/>
        <w:rPr>
          <w:rFonts w:ascii="Times New Roman" w:hAnsi="Times New Roman"/>
          <w:sz w:val="24"/>
        </w:rPr>
      </w:pPr>
    </w:p>
    <w:p w14:paraId="7C000000">
      <w:pPr>
        <w:spacing w:after="0" w:line="240" w:lineRule="auto"/>
        <w:ind w:right="24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Приложение № 1 Договору </w:t>
      </w:r>
    </w:p>
    <w:p w14:paraId="7D000000">
      <w:pPr>
        <w:spacing w:after="0" w:line="240" w:lineRule="auto"/>
        <w:ind w:right="24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№ ______от «__» ___ 202</w:t>
      </w:r>
      <w:r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 xml:space="preserve">г. </w:t>
      </w:r>
    </w:p>
    <w:p w14:paraId="7E000000">
      <w:pPr>
        <w:spacing w:after="0" w:line="240" w:lineRule="auto"/>
        <w:ind w:right="24"/>
        <w:jc w:val="right"/>
        <w:rPr>
          <w:rFonts w:ascii="Times New Roman" w:hAnsi="Times New Roman"/>
          <w:color w:val="000000"/>
          <w:sz w:val="24"/>
        </w:rPr>
      </w:pPr>
    </w:p>
    <w:p w14:paraId="7F000000">
      <w:pPr>
        <w:widowControl w:val="0"/>
        <w:tabs>
          <w:tab w:leader="underscore" w:pos="7962" w:val="left"/>
          <w:tab w:leader="underscore" w:pos="10094" w:val="right"/>
          <w:tab w:leader="none" w:pos="10602" w:val="right"/>
        </w:tabs>
        <w:spacing w:after="0" w:line="250" w:lineRule="exact"/>
        <w:ind w:right="2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Техническое задание</w:t>
      </w:r>
    </w:p>
    <w:p w14:paraId="80000000">
      <w:pPr>
        <w:widowControl w:val="0"/>
        <w:tabs>
          <w:tab w:leader="underscore" w:pos="7962" w:val="left"/>
          <w:tab w:leader="underscore" w:pos="10094" w:val="right"/>
          <w:tab w:leader="none" w:pos="10602" w:val="right"/>
        </w:tabs>
        <w:spacing w:after="0" w:line="250" w:lineRule="exact"/>
        <w:ind w:right="2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на оказание услуг по комплексному техническому обслуживанию внутренних инженерных систем Муниципального автономного дошкольного образовательного учреждения «Детский сад №2» городского округа закрытого административно-территориального образования города Межгорье Республики Башкортостан</w:t>
      </w:r>
    </w:p>
    <w:p w14:paraId="81000000">
      <w:pPr>
        <w:widowControl w:val="0"/>
        <w:tabs>
          <w:tab w:leader="underscore" w:pos="7962" w:val="left"/>
          <w:tab w:leader="underscore" w:pos="10094" w:val="right"/>
          <w:tab w:leader="none" w:pos="10602" w:val="right"/>
        </w:tabs>
        <w:spacing w:after="0" w:line="250" w:lineRule="exact"/>
        <w:ind w:right="2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(МАДОУ Д/С № 2 ЗАТО Межгорье Республики Башкортостан)»</w:t>
      </w:r>
    </w:p>
    <w:p w14:paraId="82000000"/>
    <w:sectPr>
      <w:pgSz w:h="16838" w:orient="portrait" w:w="11906"/>
      <w:pgMar w:bottom="1134" w:footer="708" w:gutter="0" w:header="708" w:left="993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1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decimal"/>
      <w:lvlText w:val="1.1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2"/>
      <w:numFmt w:val="decimal"/>
      <w:lvlText w:val="%1."/>
      <w:lvlJc w:val="left"/>
      <w:rPr>
        <w:rFonts w:ascii="Times New Roman" w:hAnsi="Times New Roman"/>
        <w:b w:val="1"/>
        <w:i w:val="0"/>
        <w:smallCaps w:val="0"/>
        <w:strike w:val="0"/>
        <w:color w:val="000000"/>
        <w:spacing w:val="0"/>
        <w:sz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lvl w:ilvl="0">
      <w:start w:val="1"/>
      <w:numFmt w:val="decimal"/>
      <w:lvlText w:val="5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lvl w:ilvl="0">
      <w:start w:val="6"/>
      <w:numFmt w:val="decimal"/>
      <w:lvlText w:val="%1."/>
      <w:lvlJc w:val="left"/>
      <w:rPr>
        <w:rFonts w:ascii="Times New Roman" w:hAnsi="Times New Roman"/>
        <w:b w:val="1"/>
        <w:i w:val="0"/>
        <w:smallCaps w:val="0"/>
        <w:strike w:val="0"/>
        <w:color w:val="000000"/>
        <w:spacing w:val="0"/>
        <w:sz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lvl w:ilvl="0">
      <w:start w:val="1"/>
      <w:numFmt w:val="decimal"/>
      <w:lvlText w:val="7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media/1.png" Type="http://schemas.openxmlformats.org/officeDocument/2006/relationships/image"/>
  <Relationship Id="rId10" Target="numbering.xml" Type="http://schemas.openxmlformats.org/officeDocument/2006/relationships/numbering"/>
  <Relationship Id="rId2" Target="media/2.png" Type="http://schemas.openxmlformats.org/officeDocument/2006/relationships/image"/>
  <Relationship Id="rId3" Target="media/3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2026-05-25T13:23:17Z</dcterms:modified>
</cp:coreProperties>
</file>