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7F3" w:rsidRPr="000765E6" w:rsidRDefault="007A77F3" w:rsidP="00B64A6E">
      <w:pPr>
        <w:spacing w:after="0" w:line="240" w:lineRule="auto"/>
        <w:jc w:val="center"/>
        <w:rPr>
          <w:rFonts w:ascii="Times New Roman" w:hAnsi="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0765E6" w:rsidTr="008052FB">
        <w:tc>
          <w:tcPr>
            <w:tcW w:w="4248" w:type="dxa"/>
          </w:tcPr>
          <w:p w:rsidR="000765E6" w:rsidRDefault="000765E6" w:rsidP="00B64A6E">
            <w:pPr>
              <w:jc w:val="center"/>
              <w:rPr>
                <w:rFonts w:ascii="Times New Roman" w:hAnsi="Times New Roman"/>
                <w:b/>
                <w:sz w:val="24"/>
                <w:szCs w:val="24"/>
              </w:rPr>
            </w:pPr>
          </w:p>
        </w:tc>
        <w:tc>
          <w:tcPr>
            <w:tcW w:w="5097" w:type="dxa"/>
          </w:tcPr>
          <w:p w:rsidR="000765E6" w:rsidRPr="000765E6" w:rsidRDefault="000765E6" w:rsidP="000765E6">
            <w:pPr>
              <w:tabs>
                <w:tab w:val="right" w:pos="1418"/>
              </w:tabs>
              <w:spacing w:line="360" w:lineRule="auto"/>
              <w:jc w:val="center"/>
              <w:outlineLvl w:val="0"/>
              <w:rPr>
                <w:rFonts w:ascii="Times New Roman" w:hAnsi="Times New Roman"/>
                <w:sz w:val="24"/>
                <w:szCs w:val="24"/>
              </w:rPr>
            </w:pPr>
            <w:r w:rsidRPr="000765E6">
              <w:rPr>
                <w:rFonts w:ascii="Times New Roman" w:hAnsi="Times New Roman"/>
                <w:sz w:val="24"/>
                <w:szCs w:val="24"/>
              </w:rPr>
              <w:t>Утверждаю:</w:t>
            </w:r>
          </w:p>
          <w:p w:rsidR="000765E6" w:rsidRPr="000765E6" w:rsidRDefault="000765E6" w:rsidP="000765E6">
            <w:pPr>
              <w:spacing w:line="360" w:lineRule="auto"/>
              <w:jc w:val="center"/>
              <w:outlineLvl w:val="0"/>
              <w:rPr>
                <w:rFonts w:ascii="Times New Roman" w:hAnsi="Times New Roman"/>
                <w:sz w:val="24"/>
                <w:szCs w:val="24"/>
              </w:rPr>
            </w:pPr>
            <w:r w:rsidRPr="000765E6">
              <w:rPr>
                <w:rFonts w:ascii="Times New Roman" w:hAnsi="Times New Roman"/>
                <w:sz w:val="24"/>
                <w:szCs w:val="24"/>
              </w:rPr>
              <w:t>Директор ГАПОУ СО «Т</w:t>
            </w:r>
            <w:r w:rsidR="001E6673">
              <w:rPr>
                <w:rFonts w:ascii="Times New Roman" w:hAnsi="Times New Roman"/>
                <w:sz w:val="24"/>
                <w:szCs w:val="24"/>
              </w:rPr>
              <w:t>Т и</w:t>
            </w:r>
            <w:r w:rsidRPr="000765E6">
              <w:rPr>
                <w:rFonts w:ascii="Times New Roman" w:hAnsi="Times New Roman"/>
                <w:sz w:val="24"/>
                <w:szCs w:val="24"/>
              </w:rPr>
              <w:t>м. А.А. Елохина»</w:t>
            </w:r>
          </w:p>
          <w:p w:rsidR="000765E6" w:rsidRPr="000765E6" w:rsidRDefault="000765E6" w:rsidP="000765E6">
            <w:pPr>
              <w:spacing w:line="360" w:lineRule="auto"/>
              <w:jc w:val="center"/>
              <w:outlineLvl w:val="0"/>
              <w:rPr>
                <w:rFonts w:ascii="Times New Roman" w:hAnsi="Times New Roman"/>
                <w:sz w:val="24"/>
                <w:szCs w:val="24"/>
              </w:rPr>
            </w:pPr>
            <w:r w:rsidRPr="000765E6">
              <w:rPr>
                <w:rFonts w:ascii="Times New Roman" w:hAnsi="Times New Roman"/>
                <w:sz w:val="24"/>
                <w:szCs w:val="24"/>
              </w:rPr>
              <w:t>_______________Е.А. Санникова</w:t>
            </w:r>
          </w:p>
          <w:p w:rsidR="000765E6" w:rsidRPr="000765E6" w:rsidRDefault="009F4BA8" w:rsidP="000765E6">
            <w:pPr>
              <w:spacing w:line="360" w:lineRule="auto"/>
              <w:jc w:val="center"/>
              <w:outlineLvl w:val="0"/>
              <w:rPr>
                <w:rFonts w:ascii="Times New Roman" w:hAnsi="Times New Roman"/>
                <w:sz w:val="24"/>
                <w:szCs w:val="24"/>
              </w:rPr>
            </w:pPr>
            <w:r>
              <w:rPr>
                <w:rStyle w:val="af0"/>
                <w:rFonts w:ascii="Times New Roman" w:eastAsia="Calibri" w:hAnsi="Times New Roman"/>
                <w:b w:val="0"/>
                <w:sz w:val="24"/>
                <w:szCs w:val="24"/>
              </w:rPr>
              <w:t>2</w:t>
            </w:r>
            <w:r w:rsidR="004637B3">
              <w:rPr>
                <w:rStyle w:val="af0"/>
                <w:rFonts w:ascii="Times New Roman" w:eastAsia="Calibri" w:hAnsi="Times New Roman"/>
                <w:b w:val="0"/>
                <w:sz w:val="24"/>
                <w:szCs w:val="24"/>
              </w:rPr>
              <w:t>5</w:t>
            </w:r>
            <w:r w:rsidR="000765E6" w:rsidRPr="00EB421F">
              <w:rPr>
                <w:rStyle w:val="af0"/>
                <w:rFonts w:ascii="Times New Roman" w:eastAsia="Calibri" w:hAnsi="Times New Roman"/>
                <w:b w:val="0"/>
                <w:sz w:val="24"/>
                <w:szCs w:val="24"/>
              </w:rPr>
              <w:t>.0</w:t>
            </w:r>
            <w:r w:rsidR="004637B3">
              <w:rPr>
                <w:rStyle w:val="af0"/>
                <w:rFonts w:ascii="Times New Roman" w:eastAsia="Calibri" w:hAnsi="Times New Roman"/>
                <w:b w:val="0"/>
                <w:sz w:val="24"/>
                <w:szCs w:val="24"/>
              </w:rPr>
              <w:t>5</w:t>
            </w:r>
            <w:r w:rsidR="000765E6" w:rsidRPr="00EB421F">
              <w:rPr>
                <w:rStyle w:val="af0"/>
                <w:rFonts w:ascii="Times New Roman" w:eastAsia="Calibri" w:hAnsi="Times New Roman"/>
                <w:b w:val="0"/>
                <w:sz w:val="24"/>
                <w:szCs w:val="24"/>
              </w:rPr>
              <w:t>.202</w:t>
            </w:r>
            <w:r w:rsidR="00037BA1">
              <w:rPr>
                <w:rStyle w:val="af0"/>
                <w:rFonts w:ascii="Times New Roman" w:eastAsia="Calibri" w:hAnsi="Times New Roman"/>
                <w:b w:val="0"/>
                <w:sz w:val="24"/>
                <w:szCs w:val="24"/>
              </w:rPr>
              <w:t>6</w:t>
            </w:r>
          </w:p>
          <w:p w:rsidR="000765E6" w:rsidRDefault="000765E6" w:rsidP="00B64A6E">
            <w:pPr>
              <w:jc w:val="center"/>
              <w:rPr>
                <w:rFonts w:ascii="Times New Roman" w:hAnsi="Times New Roman"/>
                <w:b/>
                <w:sz w:val="24"/>
                <w:szCs w:val="24"/>
              </w:rPr>
            </w:pPr>
          </w:p>
        </w:tc>
      </w:tr>
    </w:tbl>
    <w:p w:rsidR="007A77F3" w:rsidRPr="000765E6" w:rsidRDefault="007A77F3" w:rsidP="00B64A6E">
      <w:pPr>
        <w:spacing w:after="0" w:line="240" w:lineRule="auto"/>
        <w:jc w:val="center"/>
        <w:rPr>
          <w:rFonts w:ascii="Times New Roman" w:hAnsi="Times New Roman"/>
          <w:b/>
          <w:sz w:val="24"/>
          <w:szCs w:val="24"/>
        </w:rPr>
      </w:pPr>
    </w:p>
    <w:p w:rsidR="00BD781E" w:rsidRPr="000765E6" w:rsidRDefault="00BD781E" w:rsidP="00B64A6E">
      <w:pPr>
        <w:spacing w:after="0" w:line="240" w:lineRule="auto"/>
        <w:jc w:val="center"/>
        <w:rPr>
          <w:rFonts w:ascii="Times New Roman" w:hAnsi="Times New Roman"/>
          <w:b/>
          <w:sz w:val="24"/>
          <w:szCs w:val="24"/>
        </w:rPr>
      </w:pPr>
    </w:p>
    <w:p w:rsidR="00BD781E" w:rsidRPr="000765E6" w:rsidRDefault="00BD781E" w:rsidP="00B64A6E">
      <w:pPr>
        <w:spacing w:after="0" w:line="240" w:lineRule="auto"/>
        <w:jc w:val="center"/>
        <w:rPr>
          <w:rFonts w:ascii="Times New Roman" w:hAnsi="Times New Roman"/>
          <w:b/>
          <w:sz w:val="24"/>
          <w:szCs w:val="24"/>
        </w:rPr>
      </w:pPr>
    </w:p>
    <w:p w:rsidR="00BD781E" w:rsidRPr="000765E6" w:rsidRDefault="00BD781E" w:rsidP="00B64A6E">
      <w:pPr>
        <w:spacing w:after="0" w:line="240" w:lineRule="auto"/>
        <w:jc w:val="center"/>
        <w:rPr>
          <w:rFonts w:ascii="Times New Roman" w:hAnsi="Times New Roman"/>
          <w:b/>
          <w:sz w:val="24"/>
          <w:szCs w:val="24"/>
        </w:rPr>
      </w:pPr>
    </w:p>
    <w:p w:rsidR="007A77F3" w:rsidRPr="000765E6" w:rsidRDefault="007A77F3" w:rsidP="00B64A6E">
      <w:pPr>
        <w:spacing w:after="0" w:line="240" w:lineRule="auto"/>
        <w:jc w:val="center"/>
        <w:rPr>
          <w:rFonts w:ascii="Times New Roman" w:hAnsi="Times New Roman"/>
          <w:b/>
          <w:sz w:val="24"/>
          <w:szCs w:val="24"/>
        </w:rPr>
      </w:pPr>
    </w:p>
    <w:p w:rsidR="008B4D7F" w:rsidRPr="000765E6" w:rsidRDefault="008B4D7F" w:rsidP="00B64A6E">
      <w:pPr>
        <w:spacing w:after="0" w:line="240" w:lineRule="auto"/>
        <w:jc w:val="center"/>
        <w:rPr>
          <w:rFonts w:ascii="Times New Roman" w:hAnsi="Times New Roman"/>
          <w:b/>
          <w:sz w:val="24"/>
          <w:szCs w:val="24"/>
        </w:rPr>
      </w:pPr>
    </w:p>
    <w:p w:rsidR="008B4D7F" w:rsidRPr="000765E6" w:rsidRDefault="008B4D7F" w:rsidP="00B64A6E">
      <w:pPr>
        <w:spacing w:after="0" w:line="240" w:lineRule="auto"/>
        <w:jc w:val="center"/>
        <w:rPr>
          <w:rFonts w:ascii="Times New Roman" w:hAnsi="Times New Roman"/>
          <w:b/>
          <w:sz w:val="24"/>
          <w:szCs w:val="24"/>
        </w:rPr>
      </w:pPr>
    </w:p>
    <w:p w:rsidR="008B4D7F" w:rsidRPr="000765E6" w:rsidRDefault="008B4D7F" w:rsidP="00B64A6E">
      <w:pPr>
        <w:spacing w:after="0" w:line="240" w:lineRule="auto"/>
        <w:jc w:val="center"/>
        <w:rPr>
          <w:rFonts w:ascii="Times New Roman" w:hAnsi="Times New Roman"/>
          <w:b/>
          <w:sz w:val="24"/>
          <w:szCs w:val="24"/>
        </w:rPr>
      </w:pPr>
    </w:p>
    <w:p w:rsidR="00733C1B" w:rsidRDefault="007A77F3" w:rsidP="00B64A6E">
      <w:pPr>
        <w:spacing w:after="0" w:line="240" w:lineRule="auto"/>
        <w:jc w:val="center"/>
        <w:rPr>
          <w:rFonts w:ascii="Times New Roman" w:hAnsi="Times New Roman"/>
          <w:b/>
          <w:sz w:val="24"/>
          <w:szCs w:val="24"/>
        </w:rPr>
      </w:pPr>
      <w:r w:rsidRPr="000765E6">
        <w:rPr>
          <w:rFonts w:ascii="Times New Roman" w:hAnsi="Times New Roman"/>
          <w:b/>
          <w:sz w:val="24"/>
          <w:szCs w:val="24"/>
        </w:rPr>
        <w:t>ДОКУМЕНТАЦИЯ ЗАПРОСА КОТИРОВОК</w:t>
      </w:r>
      <w:r w:rsidR="000765E6" w:rsidRPr="000765E6">
        <w:rPr>
          <w:rFonts w:ascii="Times New Roman" w:hAnsi="Times New Roman"/>
          <w:b/>
          <w:sz w:val="24"/>
          <w:szCs w:val="24"/>
        </w:rPr>
        <w:t xml:space="preserve"> </w:t>
      </w:r>
    </w:p>
    <w:p w:rsidR="000427F3" w:rsidRDefault="000427F3" w:rsidP="00B64A6E">
      <w:pPr>
        <w:spacing w:after="0" w:line="240" w:lineRule="auto"/>
        <w:jc w:val="center"/>
        <w:rPr>
          <w:rFonts w:ascii="Times New Roman" w:hAnsi="Times New Roman"/>
          <w:b/>
          <w:sz w:val="24"/>
          <w:szCs w:val="24"/>
        </w:rPr>
      </w:pPr>
    </w:p>
    <w:p w:rsidR="000765E6" w:rsidRPr="000765E6" w:rsidRDefault="000765E6" w:rsidP="00B64A6E">
      <w:pPr>
        <w:spacing w:after="0" w:line="240" w:lineRule="auto"/>
        <w:jc w:val="center"/>
        <w:rPr>
          <w:rFonts w:ascii="Times New Roman" w:hAnsi="Times New Roman"/>
          <w:b/>
          <w:sz w:val="24"/>
          <w:szCs w:val="24"/>
        </w:rPr>
      </w:pPr>
    </w:p>
    <w:p w:rsidR="007A77F3" w:rsidRPr="004637B3" w:rsidRDefault="000765E6" w:rsidP="004637B3">
      <w:pPr>
        <w:jc w:val="center"/>
        <w:rPr>
          <w:rFonts w:ascii="Times New Roman" w:hAnsi="Times New Roman"/>
          <w:b/>
          <w:i/>
          <w:sz w:val="24"/>
          <w:szCs w:val="24"/>
        </w:rPr>
      </w:pPr>
      <w:r w:rsidRPr="000765E6">
        <w:rPr>
          <w:rFonts w:ascii="Times New Roman" w:hAnsi="Times New Roman"/>
          <w:b/>
          <w:sz w:val="24"/>
          <w:szCs w:val="24"/>
        </w:rPr>
        <w:t xml:space="preserve">объект </w:t>
      </w:r>
      <w:r w:rsidRPr="006412C0">
        <w:rPr>
          <w:rFonts w:ascii="Times New Roman" w:hAnsi="Times New Roman"/>
          <w:b/>
          <w:sz w:val="24"/>
          <w:szCs w:val="24"/>
        </w:rPr>
        <w:t>закупки: «</w:t>
      </w:r>
      <w:r w:rsidR="004637B3" w:rsidRPr="004637B3">
        <w:rPr>
          <w:rFonts w:ascii="Times New Roman" w:hAnsi="Times New Roman"/>
          <w:b/>
          <w:sz w:val="24"/>
          <w:szCs w:val="24"/>
        </w:rPr>
        <w:t xml:space="preserve">Устройство автомобильной </w:t>
      </w:r>
      <w:r w:rsidR="004637B3" w:rsidRPr="004637B3">
        <w:rPr>
          <w:rStyle w:val="docdata"/>
          <w:rFonts w:ascii="Times New Roman" w:hAnsi="Times New Roman"/>
          <w:b/>
          <w:iCs/>
          <w:color w:val="000000"/>
          <w:sz w:val="24"/>
          <w:szCs w:val="24"/>
          <w:shd w:val="clear" w:color="auto" w:fill="FFFFFF"/>
        </w:rPr>
        <w:t xml:space="preserve">площадки </w:t>
      </w:r>
      <w:r w:rsidR="006F34A8">
        <w:rPr>
          <w:rStyle w:val="docdata"/>
          <w:rFonts w:ascii="Times New Roman" w:hAnsi="Times New Roman"/>
          <w:b/>
          <w:iCs/>
          <w:color w:val="000000"/>
          <w:sz w:val="24"/>
          <w:szCs w:val="24"/>
          <w:shd w:val="clear" w:color="auto" w:fill="FFFFFF"/>
        </w:rPr>
        <w:t xml:space="preserve">на территории </w:t>
      </w:r>
      <w:r w:rsidR="004637B3" w:rsidRPr="004637B3">
        <w:rPr>
          <w:rStyle w:val="docdata"/>
          <w:rFonts w:ascii="Times New Roman" w:hAnsi="Times New Roman"/>
          <w:b/>
          <w:iCs/>
          <w:color w:val="000000"/>
          <w:sz w:val="24"/>
          <w:szCs w:val="24"/>
          <w:shd w:val="clear" w:color="auto" w:fill="FFFFFF"/>
        </w:rPr>
        <w:t>техникума по адресу: Свердловская область г. Тавда, ул. Лесопильщиков, д.11</w:t>
      </w:r>
      <w:r w:rsidR="004637B3">
        <w:rPr>
          <w:rStyle w:val="docdata"/>
          <w:rFonts w:ascii="Times New Roman" w:hAnsi="Times New Roman"/>
          <w:b/>
          <w:iCs/>
          <w:color w:val="000000"/>
          <w:sz w:val="24"/>
          <w:szCs w:val="24"/>
          <w:shd w:val="clear" w:color="auto" w:fill="FFFFFF"/>
        </w:rPr>
        <w:t>»</w:t>
      </w:r>
    </w:p>
    <w:p w:rsidR="007A77F3" w:rsidRDefault="007A77F3" w:rsidP="00B64A6E">
      <w:pPr>
        <w:spacing w:after="0" w:line="240" w:lineRule="auto"/>
        <w:jc w:val="center"/>
        <w:rPr>
          <w:rFonts w:ascii="Times New Roman" w:hAnsi="Times New Roman"/>
          <w:i/>
          <w:sz w:val="24"/>
          <w:szCs w:val="24"/>
        </w:rPr>
      </w:pPr>
    </w:p>
    <w:p w:rsidR="004637B3" w:rsidRPr="000765E6" w:rsidRDefault="004637B3" w:rsidP="00B64A6E">
      <w:pPr>
        <w:spacing w:after="0" w:line="240" w:lineRule="auto"/>
        <w:jc w:val="center"/>
        <w:rPr>
          <w:rFonts w:ascii="Times New Roman" w:hAnsi="Times New Roman"/>
          <w:i/>
          <w:sz w:val="24"/>
          <w:szCs w:val="24"/>
        </w:rPr>
      </w:pPr>
    </w:p>
    <w:p w:rsidR="005656FA" w:rsidRPr="000765E6" w:rsidRDefault="007A77F3" w:rsidP="00B64A6E">
      <w:pPr>
        <w:spacing w:after="0" w:line="240" w:lineRule="auto"/>
        <w:jc w:val="both"/>
        <w:rPr>
          <w:rFonts w:ascii="Times New Roman" w:hAnsi="Times New Roman"/>
          <w:sz w:val="24"/>
          <w:szCs w:val="24"/>
        </w:rPr>
      </w:pPr>
      <w:r w:rsidRPr="000765E6">
        <w:rPr>
          <w:rFonts w:ascii="Times New Roman" w:hAnsi="Times New Roman"/>
          <w:sz w:val="24"/>
          <w:szCs w:val="24"/>
        </w:rPr>
        <w:t>Заказчик:</w:t>
      </w:r>
    </w:p>
    <w:p w:rsidR="007A77F3" w:rsidRPr="000765E6" w:rsidRDefault="00091FE0" w:rsidP="00B64A6E">
      <w:pPr>
        <w:spacing w:after="0" w:line="240" w:lineRule="auto"/>
        <w:jc w:val="both"/>
        <w:rPr>
          <w:rFonts w:ascii="Times New Roman" w:hAnsi="Times New Roman"/>
          <w:sz w:val="24"/>
          <w:szCs w:val="24"/>
        </w:rPr>
      </w:pPr>
      <w:r w:rsidRPr="000765E6">
        <w:rPr>
          <w:rFonts w:ascii="Times New Roman" w:hAnsi="Times New Roman"/>
          <w:sz w:val="24"/>
          <w:szCs w:val="24"/>
        </w:rPr>
        <w:t>Государственное автономное профессиональное образовательное учреждение Свердловской области «Т</w:t>
      </w:r>
      <w:r w:rsidR="001A42C3">
        <w:rPr>
          <w:rFonts w:ascii="Times New Roman" w:hAnsi="Times New Roman"/>
          <w:sz w:val="24"/>
          <w:szCs w:val="24"/>
        </w:rPr>
        <w:t xml:space="preserve">авдинский техникум </w:t>
      </w:r>
      <w:r w:rsidRPr="000765E6">
        <w:rPr>
          <w:rFonts w:ascii="Times New Roman" w:hAnsi="Times New Roman"/>
          <w:sz w:val="24"/>
          <w:szCs w:val="24"/>
        </w:rPr>
        <w:t>им.</w:t>
      </w:r>
      <w:r w:rsidR="009F1392" w:rsidRPr="000765E6">
        <w:rPr>
          <w:rFonts w:ascii="Times New Roman" w:hAnsi="Times New Roman"/>
          <w:sz w:val="24"/>
          <w:szCs w:val="24"/>
        </w:rPr>
        <w:t xml:space="preserve"> </w:t>
      </w:r>
      <w:r w:rsidRPr="000765E6">
        <w:rPr>
          <w:rFonts w:ascii="Times New Roman" w:hAnsi="Times New Roman"/>
          <w:sz w:val="24"/>
          <w:szCs w:val="24"/>
        </w:rPr>
        <w:t>А.А.</w:t>
      </w:r>
      <w:r w:rsidR="009F1392" w:rsidRPr="000765E6">
        <w:rPr>
          <w:rFonts w:ascii="Times New Roman" w:hAnsi="Times New Roman"/>
          <w:sz w:val="24"/>
          <w:szCs w:val="24"/>
        </w:rPr>
        <w:t xml:space="preserve"> </w:t>
      </w:r>
      <w:r w:rsidRPr="000765E6">
        <w:rPr>
          <w:rFonts w:ascii="Times New Roman" w:hAnsi="Times New Roman"/>
          <w:sz w:val="24"/>
          <w:szCs w:val="24"/>
        </w:rPr>
        <w:t>Елохина»</w:t>
      </w:r>
    </w:p>
    <w:p w:rsidR="007A77F3" w:rsidRPr="000765E6" w:rsidRDefault="007A77F3" w:rsidP="00B64A6E">
      <w:pPr>
        <w:spacing w:after="0" w:line="240" w:lineRule="auto"/>
        <w:jc w:val="center"/>
        <w:rPr>
          <w:rFonts w:ascii="Times New Roman" w:hAnsi="Times New Roman"/>
          <w:i/>
          <w:sz w:val="24"/>
          <w:szCs w:val="24"/>
        </w:rPr>
      </w:pPr>
    </w:p>
    <w:p w:rsidR="007A77F3" w:rsidRPr="000765E6" w:rsidRDefault="007A77F3" w:rsidP="00B64A6E">
      <w:pPr>
        <w:spacing w:after="0" w:line="240" w:lineRule="auto"/>
        <w:jc w:val="center"/>
        <w:rPr>
          <w:rFonts w:ascii="Times New Roman" w:hAnsi="Times New Roman"/>
          <w:i/>
          <w:sz w:val="24"/>
          <w:szCs w:val="24"/>
        </w:rPr>
      </w:pPr>
    </w:p>
    <w:p w:rsidR="007A77F3" w:rsidRPr="000765E6" w:rsidRDefault="007A77F3" w:rsidP="00B64A6E">
      <w:pPr>
        <w:spacing w:after="0" w:line="240" w:lineRule="auto"/>
        <w:jc w:val="center"/>
        <w:rPr>
          <w:rFonts w:ascii="Times New Roman" w:hAnsi="Times New Roman"/>
          <w:i/>
          <w:sz w:val="24"/>
          <w:szCs w:val="24"/>
        </w:rPr>
      </w:pPr>
    </w:p>
    <w:p w:rsidR="00BD781E" w:rsidRPr="000765E6" w:rsidRDefault="00BD781E" w:rsidP="00B64A6E">
      <w:pPr>
        <w:spacing w:after="0" w:line="240" w:lineRule="auto"/>
        <w:jc w:val="center"/>
        <w:rPr>
          <w:rFonts w:ascii="Times New Roman" w:hAnsi="Times New Roman"/>
          <w:i/>
          <w:sz w:val="24"/>
          <w:szCs w:val="24"/>
        </w:rPr>
      </w:pPr>
    </w:p>
    <w:p w:rsidR="007A77F3" w:rsidRPr="000765E6" w:rsidRDefault="007A77F3" w:rsidP="00B64A6E">
      <w:pPr>
        <w:tabs>
          <w:tab w:val="center" w:pos="5102"/>
          <w:tab w:val="left" w:pos="5970"/>
        </w:tabs>
        <w:spacing w:after="0" w:line="240" w:lineRule="auto"/>
        <w:jc w:val="center"/>
        <w:rPr>
          <w:rFonts w:ascii="Times New Roman" w:hAnsi="Times New Roman"/>
          <w:sz w:val="24"/>
          <w:szCs w:val="24"/>
        </w:rPr>
      </w:pPr>
    </w:p>
    <w:p w:rsidR="007A77F3" w:rsidRPr="000765E6" w:rsidRDefault="007A77F3" w:rsidP="00B64A6E">
      <w:pPr>
        <w:tabs>
          <w:tab w:val="center" w:pos="5102"/>
          <w:tab w:val="left" w:pos="5970"/>
        </w:tabs>
        <w:spacing w:after="0" w:line="240" w:lineRule="auto"/>
        <w:jc w:val="center"/>
        <w:rPr>
          <w:rFonts w:ascii="Times New Roman" w:hAnsi="Times New Roman"/>
          <w:sz w:val="24"/>
          <w:szCs w:val="24"/>
        </w:rPr>
      </w:pPr>
    </w:p>
    <w:p w:rsidR="00D530DB" w:rsidRPr="000765E6" w:rsidRDefault="00D530DB" w:rsidP="00B64A6E">
      <w:pPr>
        <w:tabs>
          <w:tab w:val="center" w:pos="5102"/>
          <w:tab w:val="left" w:pos="5970"/>
        </w:tabs>
        <w:spacing w:after="0" w:line="240" w:lineRule="auto"/>
        <w:jc w:val="center"/>
        <w:rPr>
          <w:rFonts w:ascii="Times New Roman" w:hAnsi="Times New Roman"/>
          <w:sz w:val="24"/>
          <w:szCs w:val="24"/>
        </w:rPr>
      </w:pPr>
    </w:p>
    <w:p w:rsidR="00D530DB" w:rsidRPr="000765E6" w:rsidRDefault="00D530DB" w:rsidP="00B64A6E">
      <w:pPr>
        <w:tabs>
          <w:tab w:val="center" w:pos="5102"/>
          <w:tab w:val="left" w:pos="5970"/>
        </w:tabs>
        <w:spacing w:after="0" w:line="240" w:lineRule="auto"/>
        <w:jc w:val="center"/>
        <w:rPr>
          <w:rFonts w:ascii="Times New Roman" w:hAnsi="Times New Roman"/>
          <w:sz w:val="24"/>
          <w:szCs w:val="24"/>
        </w:rPr>
      </w:pPr>
    </w:p>
    <w:p w:rsidR="00733C1B" w:rsidRPr="000765E6" w:rsidRDefault="00733C1B" w:rsidP="00B64A6E">
      <w:pPr>
        <w:tabs>
          <w:tab w:val="center" w:pos="5102"/>
          <w:tab w:val="left" w:pos="5970"/>
        </w:tabs>
        <w:spacing w:after="0" w:line="240" w:lineRule="auto"/>
        <w:jc w:val="center"/>
        <w:rPr>
          <w:rFonts w:ascii="Times New Roman" w:hAnsi="Times New Roman"/>
          <w:sz w:val="24"/>
          <w:szCs w:val="24"/>
        </w:rPr>
      </w:pPr>
    </w:p>
    <w:p w:rsidR="00DE3BA1" w:rsidRPr="000765E6" w:rsidRDefault="00DE3BA1" w:rsidP="00B64A6E">
      <w:pPr>
        <w:tabs>
          <w:tab w:val="center" w:pos="5102"/>
          <w:tab w:val="left" w:pos="5970"/>
        </w:tabs>
        <w:spacing w:after="0" w:line="240" w:lineRule="auto"/>
        <w:jc w:val="center"/>
        <w:rPr>
          <w:rFonts w:ascii="Times New Roman" w:hAnsi="Times New Roman"/>
          <w:sz w:val="24"/>
          <w:szCs w:val="24"/>
        </w:rPr>
      </w:pPr>
    </w:p>
    <w:p w:rsidR="00DE3BA1" w:rsidRPr="000765E6" w:rsidRDefault="00DE3BA1" w:rsidP="00B64A6E">
      <w:pPr>
        <w:tabs>
          <w:tab w:val="center" w:pos="5102"/>
          <w:tab w:val="left" w:pos="5970"/>
        </w:tabs>
        <w:spacing w:after="0" w:line="240" w:lineRule="auto"/>
        <w:jc w:val="center"/>
        <w:rPr>
          <w:rFonts w:ascii="Times New Roman" w:hAnsi="Times New Roman"/>
          <w:sz w:val="24"/>
          <w:szCs w:val="24"/>
        </w:rPr>
      </w:pPr>
    </w:p>
    <w:p w:rsidR="00DE3BA1" w:rsidRPr="000765E6" w:rsidRDefault="00DE3BA1" w:rsidP="00B64A6E">
      <w:pPr>
        <w:tabs>
          <w:tab w:val="center" w:pos="5102"/>
          <w:tab w:val="left" w:pos="5970"/>
        </w:tabs>
        <w:spacing w:after="0" w:line="240" w:lineRule="auto"/>
        <w:jc w:val="center"/>
        <w:rPr>
          <w:rFonts w:ascii="Times New Roman" w:hAnsi="Times New Roman"/>
          <w:sz w:val="24"/>
          <w:szCs w:val="24"/>
        </w:rPr>
      </w:pPr>
    </w:p>
    <w:p w:rsidR="00DE3BA1" w:rsidRDefault="00DE3BA1" w:rsidP="00B64A6E">
      <w:pPr>
        <w:tabs>
          <w:tab w:val="center" w:pos="5102"/>
          <w:tab w:val="left" w:pos="5970"/>
        </w:tabs>
        <w:spacing w:after="0" w:line="240" w:lineRule="auto"/>
        <w:jc w:val="center"/>
        <w:rPr>
          <w:rFonts w:ascii="Times New Roman" w:hAnsi="Times New Roman"/>
          <w:sz w:val="24"/>
          <w:szCs w:val="24"/>
        </w:rPr>
      </w:pPr>
    </w:p>
    <w:p w:rsidR="001F49FC" w:rsidRDefault="001F49FC" w:rsidP="00B64A6E">
      <w:pPr>
        <w:tabs>
          <w:tab w:val="center" w:pos="5102"/>
          <w:tab w:val="left" w:pos="5970"/>
        </w:tabs>
        <w:spacing w:after="0" w:line="240" w:lineRule="auto"/>
        <w:jc w:val="center"/>
        <w:rPr>
          <w:rFonts w:ascii="Times New Roman" w:hAnsi="Times New Roman"/>
          <w:sz w:val="24"/>
          <w:szCs w:val="24"/>
        </w:rPr>
      </w:pPr>
    </w:p>
    <w:p w:rsidR="001F49FC" w:rsidRDefault="001F49FC" w:rsidP="00B64A6E">
      <w:pPr>
        <w:tabs>
          <w:tab w:val="center" w:pos="5102"/>
          <w:tab w:val="left" w:pos="5970"/>
        </w:tabs>
        <w:spacing w:after="0" w:line="240" w:lineRule="auto"/>
        <w:jc w:val="center"/>
        <w:rPr>
          <w:rFonts w:ascii="Times New Roman" w:hAnsi="Times New Roman"/>
          <w:sz w:val="24"/>
          <w:szCs w:val="24"/>
        </w:rPr>
      </w:pPr>
    </w:p>
    <w:p w:rsidR="00996A33" w:rsidRDefault="00996A33" w:rsidP="00B64A6E">
      <w:pPr>
        <w:tabs>
          <w:tab w:val="center" w:pos="5102"/>
          <w:tab w:val="left" w:pos="5970"/>
        </w:tabs>
        <w:spacing w:after="0" w:line="240" w:lineRule="auto"/>
        <w:jc w:val="center"/>
        <w:rPr>
          <w:rFonts w:ascii="Times New Roman" w:hAnsi="Times New Roman"/>
          <w:sz w:val="24"/>
          <w:szCs w:val="24"/>
        </w:rPr>
      </w:pPr>
    </w:p>
    <w:p w:rsidR="000427F3" w:rsidRDefault="000427F3" w:rsidP="00B64A6E">
      <w:pPr>
        <w:tabs>
          <w:tab w:val="center" w:pos="5102"/>
          <w:tab w:val="left" w:pos="5970"/>
        </w:tabs>
        <w:spacing w:after="0" w:line="240" w:lineRule="auto"/>
        <w:jc w:val="center"/>
        <w:rPr>
          <w:rFonts w:ascii="Times New Roman" w:hAnsi="Times New Roman"/>
          <w:sz w:val="24"/>
          <w:szCs w:val="24"/>
        </w:rPr>
      </w:pPr>
    </w:p>
    <w:p w:rsidR="000427F3" w:rsidRDefault="000427F3" w:rsidP="00B64A6E">
      <w:pPr>
        <w:tabs>
          <w:tab w:val="center" w:pos="5102"/>
          <w:tab w:val="left" w:pos="5970"/>
        </w:tabs>
        <w:spacing w:after="0" w:line="240" w:lineRule="auto"/>
        <w:jc w:val="center"/>
        <w:rPr>
          <w:rFonts w:ascii="Times New Roman" w:hAnsi="Times New Roman"/>
          <w:sz w:val="24"/>
          <w:szCs w:val="24"/>
        </w:rPr>
      </w:pPr>
    </w:p>
    <w:p w:rsidR="001E39CD" w:rsidRDefault="001E39CD" w:rsidP="00B64A6E">
      <w:pPr>
        <w:tabs>
          <w:tab w:val="center" w:pos="5102"/>
          <w:tab w:val="left" w:pos="5970"/>
        </w:tabs>
        <w:spacing w:after="0" w:line="240" w:lineRule="auto"/>
        <w:jc w:val="center"/>
        <w:rPr>
          <w:rFonts w:ascii="Times New Roman" w:hAnsi="Times New Roman"/>
          <w:sz w:val="24"/>
          <w:szCs w:val="24"/>
        </w:rPr>
      </w:pPr>
    </w:p>
    <w:p w:rsidR="00037BA1" w:rsidRDefault="00037BA1" w:rsidP="00B64A6E">
      <w:pPr>
        <w:tabs>
          <w:tab w:val="center" w:pos="5102"/>
          <w:tab w:val="left" w:pos="5970"/>
        </w:tabs>
        <w:spacing w:after="0" w:line="240" w:lineRule="auto"/>
        <w:jc w:val="center"/>
        <w:rPr>
          <w:rFonts w:ascii="Times New Roman" w:hAnsi="Times New Roman"/>
          <w:sz w:val="24"/>
          <w:szCs w:val="24"/>
        </w:rPr>
      </w:pPr>
    </w:p>
    <w:p w:rsidR="001E39CD" w:rsidRDefault="001E39CD" w:rsidP="00B64A6E">
      <w:pPr>
        <w:tabs>
          <w:tab w:val="center" w:pos="5102"/>
          <w:tab w:val="left" w:pos="5970"/>
        </w:tabs>
        <w:spacing w:after="0" w:line="240" w:lineRule="auto"/>
        <w:jc w:val="center"/>
        <w:rPr>
          <w:rFonts w:ascii="Times New Roman" w:hAnsi="Times New Roman"/>
          <w:sz w:val="24"/>
          <w:szCs w:val="24"/>
        </w:rPr>
      </w:pPr>
    </w:p>
    <w:p w:rsidR="004637B3" w:rsidRDefault="004637B3" w:rsidP="00B64A6E">
      <w:pPr>
        <w:tabs>
          <w:tab w:val="center" w:pos="5102"/>
          <w:tab w:val="left" w:pos="5970"/>
        </w:tabs>
        <w:spacing w:after="0" w:line="240" w:lineRule="auto"/>
        <w:jc w:val="center"/>
        <w:rPr>
          <w:rFonts w:ascii="Times New Roman" w:hAnsi="Times New Roman"/>
          <w:sz w:val="24"/>
          <w:szCs w:val="24"/>
        </w:rPr>
      </w:pPr>
    </w:p>
    <w:p w:rsidR="00996A33" w:rsidRDefault="00996A33" w:rsidP="00B64A6E">
      <w:pPr>
        <w:tabs>
          <w:tab w:val="center" w:pos="5102"/>
          <w:tab w:val="left" w:pos="5970"/>
        </w:tabs>
        <w:spacing w:after="0" w:line="240" w:lineRule="auto"/>
        <w:jc w:val="center"/>
        <w:rPr>
          <w:rFonts w:ascii="Times New Roman" w:hAnsi="Times New Roman"/>
          <w:sz w:val="24"/>
          <w:szCs w:val="24"/>
        </w:rPr>
      </w:pPr>
    </w:p>
    <w:p w:rsidR="00DF5DE7" w:rsidRDefault="00DF5DE7" w:rsidP="00B64A6E">
      <w:pPr>
        <w:tabs>
          <w:tab w:val="center" w:pos="5102"/>
          <w:tab w:val="left" w:pos="5970"/>
        </w:tabs>
        <w:spacing w:after="0" w:line="240" w:lineRule="auto"/>
        <w:jc w:val="center"/>
        <w:rPr>
          <w:rFonts w:ascii="Times New Roman" w:hAnsi="Times New Roman"/>
          <w:sz w:val="24"/>
          <w:szCs w:val="24"/>
        </w:rPr>
      </w:pPr>
    </w:p>
    <w:p w:rsidR="007A77F3" w:rsidRPr="000765E6" w:rsidRDefault="000765E6" w:rsidP="00B64A6E">
      <w:pPr>
        <w:tabs>
          <w:tab w:val="center" w:pos="5102"/>
          <w:tab w:val="left" w:pos="5970"/>
        </w:tabs>
        <w:spacing w:after="0" w:line="240" w:lineRule="auto"/>
        <w:jc w:val="center"/>
        <w:rPr>
          <w:rFonts w:ascii="Times New Roman" w:hAnsi="Times New Roman"/>
          <w:sz w:val="24"/>
          <w:szCs w:val="24"/>
        </w:rPr>
      </w:pPr>
      <w:r>
        <w:rPr>
          <w:rFonts w:ascii="Times New Roman" w:hAnsi="Times New Roman"/>
          <w:sz w:val="24"/>
          <w:szCs w:val="24"/>
        </w:rPr>
        <w:t>2</w:t>
      </w:r>
      <w:r w:rsidR="00AB419F" w:rsidRPr="000765E6">
        <w:rPr>
          <w:rFonts w:ascii="Times New Roman" w:hAnsi="Times New Roman"/>
          <w:sz w:val="24"/>
          <w:szCs w:val="24"/>
        </w:rPr>
        <w:t>02</w:t>
      </w:r>
      <w:r w:rsidR="00037BA1">
        <w:rPr>
          <w:rFonts w:ascii="Times New Roman" w:hAnsi="Times New Roman"/>
          <w:sz w:val="24"/>
          <w:szCs w:val="24"/>
        </w:rPr>
        <w:t>6</w:t>
      </w:r>
      <w:r w:rsidR="002F0320" w:rsidRPr="000765E6">
        <w:rPr>
          <w:rFonts w:ascii="Times New Roman" w:hAnsi="Times New Roman"/>
          <w:sz w:val="24"/>
          <w:szCs w:val="24"/>
        </w:rPr>
        <w:t xml:space="preserve"> </w:t>
      </w:r>
      <w:r w:rsidR="007A77F3" w:rsidRPr="000765E6">
        <w:rPr>
          <w:rFonts w:ascii="Times New Roman" w:hAnsi="Times New Roman"/>
          <w:sz w:val="24"/>
          <w:szCs w:val="24"/>
        </w:rPr>
        <w:t>год</w:t>
      </w:r>
    </w:p>
    <w:p w:rsidR="00EB7B52" w:rsidRPr="000765E6" w:rsidRDefault="00097E86" w:rsidP="00097E86">
      <w:pPr>
        <w:tabs>
          <w:tab w:val="center" w:pos="5102"/>
          <w:tab w:val="left" w:pos="5970"/>
        </w:tabs>
        <w:spacing w:after="0" w:line="240" w:lineRule="auto"/>
        <w:jc w:val="center"/>
        <w:rPr>
          <w:rFonts w:ascii="Times New Roman" w:hAnsi="Times New Roman"/>
          <w:sz w:val="24"/>
          <w:szCs w:val="24"/>
        </w:rPr>
      </w:pPr>
      <w:r w:rsidRPr="000765E6">
        <w:rPr>
          <w:rFonts w:ascii="Times New Roman" w:hAnsi="Times New Roman"/>
          <w:sz w:val="24"/>
          <w:szCs w:val="24"/>
        </w:rPr>
        <w:t>г.</w:t>
      </w:r>
      <w:r w:rsidR="009F1392" w:rsidRPr="000765E6">
        <w:rPr>
          <w:rFonts w:ascii="Times New Roman" w:hAnsi="Times New Roman"/>
          <w:sz w:val="24"/>
          <w:szCs w:val="24"/>
        </w:rPr>
        <w:t xml:space="preserve"> </w:t>
      </w:r>
      <w:r w:rsidRPr="000765E6">
        <w:rPr>
          <w:rFonts w:ascii="Times New Roman" w:hAnsi="Times New Roman"/>
          <w:sz w:val="24"/>
          <w:szCs w:val="24"/>
        </w:rPr>
        <w:t>Тавд</w:t>
      </w:r>
      <w:r w:rsidR="006A4D1F" w:rsidRPr="000765E6">
        <w:rPr>
          <w:rFonts w:ascii="Times New Roman" w:hAnsi="Times New Roman"/>
          <w:sz w:val="24"/>
          <w:szCs w:val="24"/>
        </w:rPr>
        <w:t>а</w:t>
      </w:r>
    </w:p>
    <w:p w:rsidR="006D59C5" w:rsidRDefault="00F3755F" w:rsidP="00EB7B52">
      <w:pPr>
        <w:jc w:val="center"/>
        <w:rPr>
          <w:rFonts w:ascii="Times New Roman" w:hAnsi="Times New Roman"/>
          <w:b/>
          <w:color w:val="000000"/>
          <w:sz w:val="24"/>
          <w:szCs w:val="24"/>
        </w:rPr>
      </w:pPr>
      <w:r w:rsidRPr="000765E6">
        <w:rPr>
          <w:rFonts w:ascii="Times New Roman" w:hAnsi="Times New Roman"/>
          <w:b/>
          <w:color w:val="000000"/>
          <w:sz w:val="24"/>
          <w:szCs w:val="24"/>
        </w:rPr>
        <w:lastRenderedPageBreak/>
        <w:t>ИЗВЕЩЕНИЕ О ПРОВЕДЕНИИ ЗАПРОСА КОТИРОВОК</w:t>
      </w:r>
    </w:p>
    <w:tbl>
      <w:tblPr>
        <w:tblW w:w="9939" w:type="dxa"/>
        <w:tblInd w:w="-50" w:type="dxa"/>
        <w:tblLayout w:type="fixed"/>
        <w:tblLook w:val="0000" w:firstRow="0" w:lastRow="0" w:firstColumn="0" w:lastColumn="0" w:noHBand="0" w:noVBand="0"/>
      </w:tblPr>
      <w:tblGrid>
        <w:gridCol w:w="16"/>
        <w:gridCol w:w="568"/>
        <w:gridCol w:w="2976"/>
        <w:gridCol w:w="6237"/>
        <w:gridCol w:w="142"/>
      </w:tblGrid>
      <w:tr w:rsidR="00340410" w:rsidRPr="009D3B68" w:rsidTr="00DD7FDE">
        <w:trPr>
          <w:trHeight w:val="89"/>
        </w:trPr>
        <w:tc>
          <w:tcPr>
            <w:tcW w:w="584" w:type="dxa"/>
            <w:gridSpan w:val="2"/>
            <w:tcBorders>
              <w:top w:val="single" w:sz="4" w:space="0" w:color="000000"/>
              <w:left w:val="single" w:sz="4" w:space="0" w:color="000000"/>
              <w:bottom w:val="single" w:sz="4" w:space="0" w:color="000000"/>
            </w:tcBorders>
            <w:shd w:val="clear" w:color="auto" w:fill="auto"/>
          </w:tcPr>
          <w:p w:rsidR="00340410" w:rsidRPr="00340410" w:rsidRDefault="00340410" w:rsidP="00340410">
            <w:pPr>
              <w:snapToGri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 п/п</w:t>
            </w:r>
          </w:p>
        </w:tc>
        <w:tc>
          <w:tcPr>
            <w:tcW w:w="2976" w:type="dxa"/>
            <w:tcBorders>
              <w:top w:val="single" w:sz="4" w:space="0" w:color="000000"/>
              <w:left w:val="single" w:sz="4" w:space="0" w:color="000000"/>
              <w:bottom w:val="single" w:sz="4" w:space="0" w:color="000000"/>
            </w:tcBorders>
            <w:shd w:val="clear" w:color="auto" w:fill="auto"/>
          </w:tcPr>
          <w:p w:rsidR="00340410" w:rsidRPr="00340410" w:rsidRDefault="00340410" w:rsidP="00340410">
            <w:pPr>
              <w:suppressLineNumbers/>
              <w:snapToGrid w:val="0"/>
              <w:spacing w:after="0" w:line="240" w:lineRule="auto"/>
              <w:jc w:val="center"/>
              <w:rPr>
                <w:rFonts w:ascii="Times New Roman" w:hAnsi="Times New Roman"/>
                <w:b/>
                <w:color w:val="000000"/>
                <w:sz w:val="24"/>
                <w:szCs w:val="24"/>
              </w:rPr>
            </w:pPr>
            <w:r w:rsidRPr="00340410">
              <w:rPr>
                <w:rFonts w:ascii="Times New Roman" w:hAnsi="Times New Roman"/>
                <w:b/>
                <w:color w:val="000000"/>
                <w:sz w:val="24"/>
                <w:szCs w:val="24"/>
              </w:rPr>
              <w:t>Наименование показателя</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10" w:rsidRPr="00340410" w:rsidRDefault="00340410" w:rsidP="00340410">
            <w:pPr>
              <w:suppressLineNumbers/>
              <w:snapToGrid w:val="0"/>
              <w:spacing w:after="0" w:line="240" w:lineRule="auto"/>
              <w:jc w:val="center"/>
              <w:rPr>
                <w:rFonts w:ascii="Times New Roman" w:hAnsi="Times New Roman"/>
                <w:b/>
                <w:color w:val="000000"/>
                <w:sz w:val="24"/>
                <w:szCs w:val="24"/>
              </w:rPr>
            </w:pPr>
            <w:r w:rsidRPr="00340410">
              <w:rPr>
                <w:rFonts w:ascii="Times New Roman" w:hAnsi="Times New Roman"/>
                <w:b/>
                <w:color w:val="000000"/>
                <w:sz w:val="24"/>
                <w:szCs w:val="24"/>
              </w:rPr>
              <w:t>Значение (пояснение)</w:t>
            </w:r>
          </w:p>
        </w:tc>
      </w:tr>
      <w:tr w:rsidR="00340410" w:rsidRPr="009D3B68" w:rsidTr="00DD7FDE">
        <w:trPr>
          <w:trHeight w:val="89"/>
        </w:trPr>
        <w:tc>
          <w:tcPr>
            <w:tcW w:w="584" w:type="dxa"/>
            <w:gridSpan w:val="2"/>
            <w:tcBorders>
              <w:top w:val="single" w:sz="4" w:space="0" w:color="000000"/>
              <w:left w:val="single" w:sz="4" w:space="0" w:color="000000"/>
              <w:bottom w:val="single" w:sz="4" w:space="0" w:color="000000"/>
            </w:tcBorders>
            <w:shd w:val="clear" w:color="auto" w:fill="auto"/>
          </w:tcPr>
          <w:p w:rsidR="00340410" w:rsidRPr="00340410" w:rsidRDefault="00340410" w:rsidP="00340410">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1</w:t>
            </w:r>
          </w:p>
        </w:tc>
        <w:tc>
          <w:tcPr>
            <w:tcW w:w="2976" w:type="dxa"/>
            <w:tcBorders>
              <w:top w:val="single" w:sz="4" w:space="0" w:color="000000"/>
              <w:left w:val="single" w:sz="4" w:space="0" w:color="000000"/>
              <w:bottom w:val="single" w:sz="4" w:space="0" w:color="000000"/>
            </w:tcBorders>
            <w:shd w:val="clear" w:color="auto" w:fill="auto"/>
          </w:tcPr>
          <w:p w:rsidR="00340410" w:rsidRPr="00340410" w:rsidRDefault="00340410" w:rsidP="00340410">
            <w:pPr>
              <w:suppressLineNumbers/>
              <w:snapToGrid w:val="0"/>
              <w:spacing w:after="0" w:line="240" w:lineRule="auto"/>
              <w:jc w:val="both"/>
              <w:rPr>
                <w:rFonts w:ascii="Times New Roman" w:hAnsi="Times New Roman"/>
                <w:b/>
                <w:sz w:val="24"/>
                <w:szCs w:val="24"/>
              </w:rPr>
            </w:pPr>
            <w:r w:rsidRPr="00340410">
              <w:rPr>
                <w:rFonts w:ascii="Times New Roman" w:hAnsi="Times New Roman"/>
                <w:b/>
                <w:sz w:val="24"/>
                <w:szCs w:val="24"/>
              </w:rPr>
              <w:t>Способ осуществления закупки</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10" w:rsidRPr="00340410" w:rsidRDefault="00340410" w:rsidP="00037BA1">
            <w:pPr>
              <w:keepNext/>
              <w:keepLines/>
              <w:widowControl w:val="0"/>
              <w:suppressLineNumbers/>
              <w:tabs>
                <w:tab w:val="left" w:pos="1134"/>
              </w:tabs>
              <w:suppressAutoHyphens/>
              <w:spacing w:after="0" w:line="240" w:lineRule="auto"/>
              <w:jc w:val="both"/>
              <w:rPr>
                <w:rFonts w:ascii="Times New Roman" w:hAnsi="Times New Roman"/>
                <w:sz w:val="24"/>
                <w:szCs w:val="24"/>
              </w:rPr>
            </w:pPr>
            <w:r w:rsidRPr="00340410">
              <w:rPr>
                <w:rFonts w:ascii="Times New Roman" w:hAnsi="Times New Roman"/>
                <w:sz w:val="24"/>
                <w:szCs w:val="24"/>
              </w:rPr>
              <w:t xml:space="preserve">Запрос котировок </w:t>
            </w:r>
          </w:p>
        </w:tc>
      </w:tr>
      <w:tr w:rsidR="00340410" w:rsidRPr="009D3B68" w:rsidTr="00DD7FDE">
        <w:trPr>
          <w:trHeight w:val="760"/>
        </w:trPr>
        <w:tc>
          <w:tcPr>
            <w:tcW w:w="584" w:type="dxa"/>
            <w:gridSpan w:val="2"/>
            <w:tcBorders>
              <w:top w:val="single" w:sz="4" w:space="0" w:color="000000"/>
              <w:left w:val="single" w:sz="4" w:space="0" w:color="000000"/>
              <w:bottom w:val="single" w:sz="4" w:space="0" w:color="000000"/>
            </w:tcBorders>
            <w:shd w:val="clear" w:color="auto" w:fill="auto"/>
          </w:tcPr>
          <w:p w:rsidR="00340410" w:rsidRPr="00340410" w:rsidRDefault="00340410" w:rsidP="00340410">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2</w:t>
            </w:r>
          </w:p>
        </w:tc>
        <w:tc>
          <w:tcPr>
            <w:tcW w:w="2976" w:type="dxa"/>
            <w:tcBorders>
              <w:top w:val="single" w:sz="4" w:space="0" w:color="000000"/>
              <w:left w:val="single" w:sz="4" w:space="0" w:color="000000"/>
              <w:bottom w:val="single" w:sz="4" w:space="0" w:color="000000"/>
            </w:tcBorders>
            <w:shd w:val="clear" w:color="auto" w:fill="auto"/>
          </w:tcPr>
          <w:p w:rsidR="00340410" w:rsidRPr="00340410" w:rsidRDefault="00340410" w:rsidP="00340410">
            <w:pPr>
              <w:suppressLineNumbers/>
              <w:snapToGrid w:val="0"/>
              <w:spacing w:after="0" w:line="240" w:lineRule="auto"/>
              <w:jc w:val="both"/>
              <w:rPr>
                <w:rFonts w:ascii="Times New Roman" w:hAnsi="Times New Roman"/>
                <w:b/>
                <w:color w:val="000000"/>
                <w:sz w:val="24"/>
                <w:szCs w:val="24"/>
              </w:rPr>
            </w:pPr>
            <w:r w:rsidRPr="00340410">
              <w:rPr>
                <w:rFonts w:ascii="Times New Roman" w:hAnsi="Times New Roman"/>
                <w:b/>
                <w:sz w:val="24"/>
                <w:szCs w:val="24"/>
              </w:rPr>
              <w:t>Наименование, место нахождения, почтовый адрес, адрес электронной почты, номер контактного телефона Заказчика</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10" w:rsidRPr="00340410" w:rsidRDefault="00340410" w:rsidP="00340410">
            <w:pPr>
              <w:spacing w:after="0" w:line="240" w:lineRule="auto"/>
              <w:jc w:val="both"/>
              <w:rPr>
                <w:rFonts w:ascii="Times New Roman" w:hAnsi="Times New Roman"/>
                <w:sz w:val="24"/>
                <w:szCs w:val="24"/>
              </w:rPr>
            </w:pPr>
            <w:r w:rsidRPr="00340410">
              <w:rPr>
                <w:rFonts w:ascii="Times New Roman" w:hAnsi="Times New Roman"/>
                <w:sz w:val="24"/>
                <w:szCs w:val="24"/>
              </w:rPr>
              <w:t>Государственное автономное профессиональное образовательное учреждение Свердловской области «Тавдинский техникум  им.</w:t>
            </w:r>
            <w:r w:rsidR="00F33DAE">
              <w:rPr>
                <w:rFonts w:ascii="Times New Roman" w:hAnsi="Times New Roman"/>
                <w:sz w:val="24"/>
                <w:szCs w:val="24"/>
              </w:rPr>
              <w:t xml:space="preserve"> </w:t>
            </w:r>
            <w:r w:rsidRPr="00340410">
              <w:rPr>
                <w:rFonts w:ascii="Times New Roman" w:hAnsi="Times New Roman"/>
                <w:sz w:val="24"/>
                <w:szCs w:val="24"/>
              </w:rPr>
              <w:t>А.А. Елохина.</w:t>
            </w:r>
          </w:p>
          <w:p w:rsidR="00340410" w:rsidRPr="00340410" w:rsidRDefault="00340410" w:rsidP="00340410">
            <w:pPr>
              <w:spacing w:after="0" w:line="240" w:lineRule="auto"/>
              <w:jc w:val="both"/>
              <w:rPr>
                <w:rFonts w:ascii="Times New Roman" w:hAnsi="Times New Roman"/>
                <w:sz w:val="24"/>
                <w:szCs w:val="24"/>
              </w:rPr>
            </w:pPr>
            <w:r w:rsidRPr="00340410">
              <w:rPr>
                <w:rFonts w:ascii="Times New Roman" w:hAnsi="Times New Roman"/>
                <w:sz w:val="24"/>
                <w:szCs w:val="24"/>
              </w:rPr>
              <w:t xml:space="preserve">Российская Федерация, Адрес: 623950, Свердловская область,  </w:t>
            </w:r>
            <w:r w:rsidR="00F33DAE">
              <w:rPr>
                <w:rFonts w:ascii="Times New Roman" w:hAnsi="Times New Roman"/>
                <w:sz w:val="24"/>
                <w:szCs w:val="24"/>
              </w:rPr>
              <w:t>г. Тавда, ул. Шоссейная, 5</w:t>
            </w:r>
            <w:r w:rsidRPr="00340410">
              <w:rPr>
                <w:rFonts w:ascii="Times New Roman" w:hAnsi="Times New Roman"/>
                <w:sz w:val="24"/>
                <w:szCs w:val="24"/>
              </w:rPr>
              <w:t xml:space="preserve"> </w:t>
            </w:r>
          </w:p>
          <w:p w:rsidR="00340410" w:rsidRPr="00340410" w:rsidRDefault="00340410" w:rsidP="00340410">
            <w:pPr>
              <w:spacing w:after="0" w:line="240" w:lineRule="auto"/>
              <w:jc w:val="both"/>
              <w:rPr>
                <w:rFonts w:ascii="Times New Roman" w:hAnsi="Times New Roman"/>
                <w:sz w:val="24"/>
                <w:szCs w:val="24"/>
              </w:rPr>
            </w:pPr>
            <w:r w:rsidRPr="00340410">
              <w:rPr>
                <w:rFonts w:ascii="Times New Roman" w:hAnsi="Times New Roman"/>
                <w:sz w:val="24"/>
                <w:szCs w:val="24"/>
              </w:rPr>
              <w:t xml:space="preserve">эл. почта: </w:t>
            </w:r>
            <w:r w:rsidR="00037BA1">
              <w:rPr>
                <w:rFonts w:ascii="Times New Roman" w:hAnsi="Times New Roman"/>
                <w:color w:val="0000FF"/>
                <w:sz w:val="24"/>
                <w:szCs w:val="24"/>
                <w:u w:val="single"/>
                <w:lang w:val="en-US"/>
              </w:rPr>
              <w:t>tavda</w:t>
            </w:r>
            <w:r w:rsidR="00037BA1" w:rsidRPr="002D191B">
              <w:rPr>
                <w:rFonts w:ascii="Times New Roman" w:hAnsi="Times New Roman"/>
                <w:color w:val="0000FF"/>
                <w:sz w:val="24"/>
                <w:szCs w:val="24"/>
                <w:u w:val="single"/>
              </w:rPr>
              <w:t>-</w:t>
            </w:r>
            <w:r w:rsidR="00037BA1">
              <w:rPr>
                <w:rFonts w:ascii="Times New Roman" w:hAnsi="Times New Roman"/>
                <w:color w:val="0000FF"/>
                <w:sz w:val="24"/>
                <w:szCs w:val="24"/>
                <w:u w:val="single"/>
                <w:lang w:val="en-US"/>
              </w:rPr>
              <w:t>tpu</w:t>
            </w:r>
            <w:r w:rsidR="00037BA1" w:rsidRPr="002D191B">
              <w:rPr>
                <w:rFonts w:ascii="Times New Roman" w:hAnsi="Times New Roman"/>
                <w:color w:val="0000FF"/>
                <w:sz w:val="24"/>
                <w:szCs w:val="24"/>
                <w:u w:val="single"/>
              </w:rPr>
              <w:t>@</w:t>
            </w:r>
            <w:r w:rsidR="00037BA1">
              <w:rPr>
                <w:rFonts w:ascii="Times New Roman" w:hAnsi="Times New Roman"/>
                <w:color w:val="0000FF"/>
                <w:sz w:val="24"/>
                <w:szCs w:val="24"/>
                <w:u w:val="single"/>
                <w:lang w:val="en-US"/>
              </w:rPr>
              <w:t>yandex</w:t>
            </w:r>
            <w:r w:rsidR="00037BA1" w:rsidRPr="002D191B">
              <w:rPr>
                <w:rFonts w:ascii="Times New Roman" w:hAnsi="Times New Roman"/>
                <w:color w:val="0000FF"/>
                <w:sz w:val="24"/>
                <w:szCs w:val="24"/>
                <w:u w:val="single"/>
              </w:rPr>
              <w:t>.</w:t>
            </w:r>
            <w:r w:rsidR="00037BA1">
              <w:rPr>
                <w:rFonts w:ascii="Times New Roman" w:hAnsi="Times New Roman"/>
                <w:color w:val="0000FF"/>
                <w:sz w:val="24"/>
                <w:szCs w:val="24"/>
                <w:u w:val="single"/>
                <w:lang w:val="en-US"/>
              </w:rPr>
              <w:t>ru</w:t>
            </w:r>
          </w:p>
          <w:p w:rsidR="00340410" w:rsidRPr="00340410" w:rsidRDefault="00340410" w:rsidP="00340410">
            <w:pPr>
              <w:spacing w:after="0" w:line="240" w:lineRule="auto"/>
              <w:rPr>
                <w:rFonts w:ascii="Times New Roman" w:eastAsia="Lucida Sans Unicode" w:hAnsi="Times New Roman"/>
                <w:i/>
                <w:kern w:val="1"/>
                <w:sz w:val="24"/>
                <w:szCs w:val="24"/>
                <w:lang w:eastAsia="hi-IN" w:bidi="hi-IN"/>
              </w:rPr>
            </w:pPr>
            <w:r w:rsidRPr="00340410">
              <w:rPr>
                <w:rFonts w:ascii="Times New Roman" w:hAnsi="Times New Roman"/>
                <w:i/>
                <w:color w:val="000000"/>
                <w:sz w:val="24"/>
                <w:szCs w:val="24"/>
              </w:rPr>
              <w:t xml:space="preserve">Ф.И.О. контактного лица: </w:t>
            </w:r>
            <w:r w:rsidR="004637B3">
              <w:rPr>
                <w:rFonts w:ascii="Times New Roman" w:hAnsi="Times New Roman"/>
                <w:i/>
                <w:color w:val="000000"/>
                <w:sz w:val="24"/>
                <w:szCs w:val="24"/>
              </w:rPr>
              <w:t>Вишницкий Андрей Александрович</w:t>
            </w:r>
            <w:r w:rsidRPr="00340410">
              <w:rPr>
                <w:rFonts w:ascii="Times New Roman" w:hAnsi="Times New Roman"/>
                <w:i/>
                <w:color w:val="000000"/>
                <w:sz w:val="24"/>
                <w:szCs w:val="24"/>
              </w:rPr>
              <w:t xml:space="preserve"> </w:t>
            </w:r>
          </w:p>
          <w:p w:rsidR="00340410" w:rsidRPr="00340410" w:rsidRDefault="00340410" w:rsidP="004637B3">
            <w:pPr>
              <w:suppressLineNumbers/>
              <w:spacing w:after="0" w:line="240" w:lineRule="auto"/>
              <w:rPr>
                <w:rFonts w:ascii="Times New Roman" w:hAnsi="Times New Roman"/>
                <w:color w:val="000000"/>
                <w:sz w:val="24"/>
                <w:szCs w:val="24"/>
              </w:rPr>
            </w:pPr>
            <w:r w:rsidRPr="00340410">
              <w:rPr>
                <w:rFonts w:ascii="Times New Roman" w:eastAsia="Lucida Sans Unicode" w:hAnsi="Times New Roman"/>
                <w:i/>
                <w:kern w:val="1"/>
                <w:sz w:val="24"/>
                <w:szCs w:val="24"/>
                <w:lang w:eastAsia="hi-IN" w:bidi="hi-IN"/>
              </w:rPr>
              <w:t>Номер телефона контактного лица:</w:t>
            </w:r>
            <w:r w:rsidRPr="00340410">
              <w:rPr>
                <w:rFonts w:ascii="Times New Roman" w:eastAsia="Lucida Sans Unicode" w:hAnsi="Times New Roman"/>
                <w:kern w:val="1"/>
                <w:sz w:val="24"/>
                <w:szCs w:val="24"/>
                <w:lang w:eastAsia="hi-IN" w:bidi="hi-IN"/>
              </w:rPr>
              <w:t xml:space="preserve"> </w:t>
            </w:r>
            <w:r w:rsidRPr="00340410">
              <w:rPr>
                <w:rFonts w:ascii="Times New Roman" w:hAnsi="Times New Roman"/>
                <w:sz w:val="24"/>
                <w:szCs w:val="24"/>
              </w:rPr>
              <w:t>89</w:t>
            </w:r>
            <w:r w:rsidR="004637B3">
              <w:rPr>
                <w:rFonts w:ascii="Times New Roman" w:hAnsi="Times New Roman"/>
                <w:sz w:val="24"/>
                <w:szCs w:val="24"/>
              </w:rPr>
              <w:t>086334688</w:t>
            </w:r>
          </w:p>
        </w:tc>
      </w:tr>
      <w:tr w:rsidR="00340410" w:rsidRPr="009D3B68" w:rsidTr="00DD7FDE">
        <w:trPr>
          <w:trHeight w:val="428"/>
        </w:trPr>
        <w:tc>
          <w:tcPr>
            <w:tcW w:w="584" w:type="dxa"/>
            <w:gridSpan w:val="2"/>
            <w:tcBorders>
              <w:top w:val="single" w:sz="4" w:space="0" w:color="000000"/>
              <w:left w:val="single" w:sz="4" w:space="0" w:color="000000"/>
            </w:tcBorders>
            <w:shd w:val="clear" w:color="auto" w:fill="auto"/>
          </w:tcPr>
          <w:p w:rsidR="00340410" w:rsidRPr="00340410" w:rsidRDefault="00340410" w:rsidP="00340410">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3</w:t>
            </w:r>
          </w:p>
        </w:tc>
        <w:tc>
          <w:tcPr>
            <w:tcW w:w="2976" w:type="dxa"/>
            <w:tcBorders>
              <w:top w:val="single" w:sz="4" w:space="0" w:color="000000"/>
              <w:left w:val="single" w:sz="4" w:space="0" w:color="000000"/>
            </w:tcBorders>
            <w:shd w:val="clear" w:color="auto" w:fill="auto"/>
          </w:tcPr>
          <w:p w:rsidR="00340410" w:rsidRPr="00340410" w:rsidRDefault="00340410" w:rsidP="00340410">
            <w:pPr>
              <w:suppressLineNumbers/>
              <w:tabs>
                <w:tab w:val="left" w:pos="709"/>
                <w:tab w:val="left" w:pos="1985"/>
              </w:tabs>
              <w:snapToGrid w:val="0"/>
              <w:spacing w:after="0" w:line="240" w:lineRule="auto"/>
              <w:jc w:val="both"/>
              <w:rPr>
                <w:rFonts w:ascii="Times New Roman" w:hAnsi="Times New Roman"/>
                <w:b/>
                <w:color w:val="000000"/>
                <w:sz w:val="24"/>
                <w:szCs w:val="24"/>
              </w:rPr>
            </w:pPr>
            <w:r w:rsidRPr="00340410">
              <w:rPr>
                <w:rFonts w:ascii="Times New Roman" w:hAnsi="Times New Roman"/>
                <w:b/>
                <w:sz w:val="24"/>
                <w:szCs w:val="24"/>
              </w:rPr>
              <w:t>Предмет договора с указанием количества поставляемого объема товара, выполняемых работ, оказываемых услуг</w:t>
            </w:r>
          </w:p>
        </w:tc>
        <w:tc>
          <w:tcPr>
            <w:tcW w:w="6379" w:type="dxa"/>
            <w:gridSpan w:val="2"/>
            <w:tcBorders>
              <w:top w:val="single" w:sz="4" w:space="0" w:color="000000"/>
              <w:left w:val="single" w:sz="4" w:space="0" w:color="000000"/>
              <w:right w:val="single" w:sz="4" w:space="0" w:color="000000"/>
            </w:tcBorders>
            <w:shd w:val="clear" w:color="auto" w:fill="auto"/>
          </w:tcPr>
          <w:p w:rsidR="004637B3" w:rsidRPr="004637B3" w:rsidRDefault="004637B3" w:rsidP="00BB1264">
            <w:pPr>
              <w:spacing w:after="0" w:line="240" w:lineRule="auto"/>
              <w:jc w:val="both"/>
              <w:rPr>
                <w:rStyle w:val="docdata"/>
                <w:rFonts w:ascii="Times New Roman" w:hAnsi="Times New Roman"/>
                <w:iCs/>
                <w:color w:val="000000"/>
                <w:sz w:val="24"/>
                <w:szCs w:val="24"/>
                <w:shd w:val="clear" w:color="auto" w:fill="FFFFFF"/>
              </w:rPr>
            </w:pPr>
            <w:r w:rsidRPr="004637B3">
              <w:rPr>
                <w:rFonts w:ascii="Times New Roman" w:hAnsi="Times New Roman"/>
                <w:sz w:val="24"/>
                <w:szCs w:val="24"/>
              </w:rPr>
              <w:t xml:space="preserve">Устройство автомобильной </w:t>
            </w:r>
            <w:r w:rsidR="006F34A8">
              <w:rPr>
                <w:rStyle w:val="docdata"/>
                <w:rFonts w:ascii="Times New Roman" w:hAnsi="Times New Roman"/>
                <w:iCs/>
                <w:color w:val="000000"/>
                <w:sz w:val="24"/>
                <w:szCs w:val="24"/>
                <w:shd w:val="clear" w:color="auto" w:fill="FFFFFF"/>
              </w:rPr>
              <w:t xml:space="preserve">площадки на территории </w:t>
            </w:r>
            <w:r w:rsidRPr="004637B3">
              <w:rPr>
                <w:rStyle w:val="docdata"/>
                <w:rFonts w:ascii="Times New Roman" w:hAnsi="Times New Roman"/>
                <w:iCs/>
                <w:color w:val="000000"/>
                <w:sz w:val="24"/>
                <w:szCs w:val="24"/>
                <w:shd w:val="clear" w:color="auto" w:fill="FFFFFF"/>
              </w:rPr>
              <w:t xml:space="preserve">техникума по адресу: </w:t>
            </w:r>
            <w:r>
              <w:rPr>
                <w:rStyle w:val="docdata"/>
                <w:rFonts w:ascii="Times New Roman" w:hAnsi="Times New Roman"/>
                <w:iCs/>
                <w:color w:val="000000"/>
                <w:sz w:val="24"/>
                <w:szCs w:val="24"/>
                <w:shd w:val="clear" w:color="auto" w:fill="FFFFFF"/>
              </w:rPr>
              <w:t>С</w:t>
            </w:r>
            <w:r w:rsidRPr="004637B3">
              <w:rPr>
                <w:rStyle w:val="docdata"/>
                <w:rFonts w:ascii="Times New Roman" w:hAnsi="Times New Roman"/>
                <w:iCs/>
                <w:color w:val="000000"/>
                <w:sz w:val="24"/>
                <w:szCs w:val="24"/>
                <w:shd w:val="clear" w:color="auto" w:fill="FFFFFF"/>
              </w:rPr>
              <w:t>вердловская область г. Тавда, ул. Лесопильщиков, д.11.</w:t>
            </w:r>
          </w:p>
          <w:p w:rsidR="00340410" w:rsidRPr="004637B3" w:rsidRDefault="00DD7FDE" w:rsidP="004637B3">
            <w:pPr>
              <w:spacing w:after="0" w:line="240" w:lineRule="auto"/>
              <w:jc w:val="both"/>
              <w:rPr>
                <w:rFonts w:ascii="Times New Roman" w:hAnsi="Times New Roman"/>
                <w:color w:val="000000"/>
                <w:sz w:val="24"/>
                <w:szCs w:val="24"/>
              </w:rPr>
            </w:pPr>
            <w:r w:rsidRPr="004637B3">
              <w:rPr>
                <w:rFonts w:ascii="Times New Roman" w:hAnsi="Times New Roman"/>
                <w:sz w:val="24"/>
                <w:szCs w:val="24"/>
              </w:rPr>
              <w:t xml:space="preserve">Объем </w:t>
            </w:r>
            <w:r w:rsidR="004637B3" w:rsidRPr="004637B3">
              <w:rPr>
                <w:rFonts w:ascii="Times New Roman" w:hAnsi="Times New Roman"/>
                <w:sz w:val="24"/>
                <w:szCs w:val="24"/>
              </w:rPr>
              <w:t>работ</w:t>
            </w:r>
            <w:r w:rsidRPr="004637B3">
              <w:rPr>
                <w:rFonts w:ascii="Times New Roman" w:hAnsi="Times New Roman"/>
                <w:sz w:val="24"/>
                <w:szCs w:val="24"/>
              </w:rPr>
              <w:t xml:space="preserve"> определяется на основании </w:t>
            </w:r>
            <w:r w:rsidR="004637B3" w:rsidRPr="004637B3">
              <w:rPr>
                <w:rFonts w:ascii="Times New Roman" w:hAnsi="Times New Roman"/>
                <w:sz w:val="24"/>
                <w:szCs w:val="24"/>
              </w:rPr>
              <w:t xml:space="preserve">ведомости объемов работ </w:t>
            </w:r>
            <w:r w:rsidRPr="004637B3">
              <w:rPr>
                <w:rFonts w:ascii="Times New Roman" w:hAnsi="Times New Roman"/>
                <w:sz w:val="24"/>
                <w:szCs w:val="24"/>
              </w:rPr>
              <w:t>(Приложение №</w:t>
            </w:r>
            <w:r w:rsidR="00BB1264" w:rsidRPr="004637B3">
              <w:rPr>
                <w:rFonts w:ascii="Times New Roman" w:hAnsi="Times New Roman"/>
                <w:sz w:val="24"/>
                <w:szCs w:val="24"/>
              </w:rPr>
              <w:t>3</w:t>
            </w:r>
            <w:r w:rsidRPr="004637B3">
              <w:rPr>
                <w:rFonts w:ascii="Times New Roman" w:hAnsi="Times New Roman"/>
                <w:sz w:val="24"/>
                <w:szCs w:val="24"/>
              </w:rPr>
              <w:t xml:space="preserve"> к извещению о проведении запроса котировок). </w:t>
            </w:r>
          </w:p>
        </w:tc>
      </w:tr>
      <w:tr w:rsidR="00340410"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340410" w:rsidRPr="00340410" w:rsidRDefault="00340410" w:rsidP="00340410">
            <w:pPr>
              <w:suppressLineNumbers/>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4</w:t>
            </w:r>
          </w:p>
        </w:tc>
        <w:tc>
          <w:tcPr>
            <w:tcW w:w="2976" w:type="dxa"/>
            <w:tcBorders>
              <w:top w:val="single" w:sz="4" w:space="0" w:color="000000"/>
              <w:left w:val="single" w:sz="4" w:space="0" w:color="000000"/>
              <w:bottom w:val="single" w:sz="4" w:space="0" w:color="000000"/>
            </w:tcBorders>
            <w:shd w:val="clear" w:color="auto" w:fill="auto"/>
          </w:tcPr>
          <w:p w:rsidR="00340410" w:rsidRPr="00340410" w:rsidRDefault="00340410" w:rsidP="00340410">
            <w:pPr>
              <w:suppressLineNumbers/>
              <w:snapToGrid w:val="0"/>
              <w:spacing w:after="0" w:line="240" w:lineRule="auto"/>
              <w:rPr>
                <w:rFonts w:ascii="Times New Roman" w:hAnsi="Times New Roman"/>
                <w:b/>
                <w:sz w:val="24"/>
                <w:szCs w:val="24"/>
              </w:rPr>
            </w:pPr>
            <w:r w:rsidRPr="00340410">
              <w:rPr>
                <w:rFonts w:ascii="Times New Roman" w:hAnsi="Times New Roman"/>
                <w:b/>
                <w:sz w:val="24"/>
                <w:szCs w:val="24"/>
              </w:rPr>
              <w:t>Форма котировочной заявки</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10" w:rsidRPr="00340410" w:rsidRDefault="00340410" w:rsidP="00DD7FDE">
            <w:pPr>
              <w:suppressLineNumbers/>
              <w:snapToGrid w:val="0"/>
              <w:spacing w:after="0" w:line="240" w:lineRule="auto"/>
              <w:rPr>
                <w:rFonts w:ascii="Times New Roman" w:hAnsi="Times New Roman"/>
                <w:color w:val="000000"/>
                <w:sz w:val="24"/>
                <w:szCs w:val="24"/>
              </w:rPr>
            </w:pPr>
            <w:r w:rsidRPr="00340410">
              <w:rPr>
                <w:rFonts w:ascii="Times New Roman" w:hAnsi="Times New Roman"/>
                <w:sz w:val="24"/>
                <w:szCs w:val="24"/>
              </w:rPr>
              <w:t xml:space="preserve">Приложение </w:t>
            </w:r>
            <w:r w:rsidRPr="00BB1264">
              <w:rPr>
                <w:rFonts w:ascii="Times New Roman" w:hAnsi="Times New Roman"/>
                <w:color w:val="000000" w:themeColor="text1"/>
                <w:sz w:val="24"/>
                <w:szCs w:val="24"/>
              </w:rPr>
              <w:t xml:space="preserve">№2 к </w:t>
            </w:r>
            <w:r w:rsidRPr="00340410">
              <w:rPr>
                <w:rFonts w:ascii="Times New Roman" w:hAnsi="Times New Roman"/>
                <w:sz w:val="24"/>
                <w:szCs w:val="24"/>
              </w:rPr>
              <w:t>извещению о проведении запроса котировок</w:t>
            </w:r>
          </w:p>
        </w:tc>
      </w:tr>
      <w:tr w:rsidR="00340410" w:rsidRPr="009D3B68" w:rsidTr="00DD7FDE">
        <w:trPr>
          <w:cantSplit/>
          <w:trHeight w:val="89"/>
        </w:trPr>
        <w:tc>
          <w:tcPr>
            <w:tcW w:w="584" w:type="dxa"/>
            <w:gridSpan w:val="2"/>
            <w:tcBorders>
              <w:top w:val="single" w:sz="4" w:space="0" w:color="000000"/>
              <w:left w:val="single" w:sz="4" w:space="0" w:color="000000"/>
              <w:bottom w:val="single" w:sz="4" w:space="0" w:color="000000"/>
            </w:tcBorders>
            <w:shd w:val="clear" w:color="auto" w:fill="auto"/>
          </w:tcPr>
          <w:p w:rsidR="00340410" w:rsidRPr="00340410" w:rsidRDefault="00340410" w:rsidP="00340410">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5</w:t>
            </w:r>
          </w:p>
        </w:tc>
        <w:tc>
          <w:tcPr>
            <w:tcW w:w="2976" w:type="dxa"/>
            <w:tcBorders>
              <w:top w:val="single" w:sz="4" w:space="0" w:color="000000"/>
              <w:left w:val="single" w:sz="4" w:space="0" w:color="000000"/>
              <w:bottom w:val="single" w:sz="4" w:space="0" w:color="000000"/>
            </w:tcBorders>
            <w:shd w:val="clear" w:color="auto" w:fill="auto"/>
          </w:tcPr>
          <w:p w:rsidR="00340410" w:rsidRPr="00340410" w:rsidRDefault="00340410" w:rsidP="00340410">
            <w:pPr>
              <w:suppressLineNumbers/>
              <w:snapToGrid w:val="0"/>
              <w:spacing w:after="0" w:line="240" w:lineRule="auto"/>
              <w:rPr>
                <w:rFonts w:ascii="Times New Roman" w:hAnsi="Times New Roman"/>
                <w:b/>
                <w:sz w:val="24"/>
                <w:szCs w:val="24"/>
              </w:rPr>
            </w:pPr>
            <w:r w:rsidRPr="00340410">
              <w:rPr>
                <w:rFonts w:ascii="Times New Roman" w:hAnsi="Times New Roman"/>
                <w:b/>
                <w:sz w:val="24"/>
                <w:szCs w:val="24"/>
              </w:rPr>
              <w:t>Сведения о начальной (максимальной) цене договора (цене лота) и</w:t>
            </w:r>
          </w:p>
          <w:p w:rsidR="00340410" w:rsidRPr="00340410" w:rsidRDefault="00340410" w:rsidP="00340410">
            <w:pPr>
              <w:suppressLineNumbers/>
              <w:snapToGrid w:val="0"/>
              <w:spacing w:after="0" w:line="240" w:lineRule="auto"/>
              <w:rPr>
                <w:rFonts w:ascii="Times New Roman" w:hAnsi="Times New Roman"/>
                <w:b/>
                <w:color w:val="000000"/>
                <w:sz w:val="24"/>
                <w:szCs w:val="24"/>
              </w:rPr>
            </w:pPr>
            <w:r w:rsidRPr="00340410">
              <w:rPr>
                <w:rFonts w:ascii="Times New Roman" w:hAnsi="Times New Roman"/>
                <w:b/>
                <w:sz w:val="24"/>
                <w:szCs w:val="24"/>
              </w:rPr>
              <w:t>порядок формирования цены договора</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340410" w:rsidRPr="00EC3968" w:rsidRDefault="00340410" w:rsidP="00DD7FDE">
            <w:pPr>
              <w:autoSpaceDE w:val="0"/>
              <w:autoSpaceDN w:val="0"/>
              <w:adjustRightInd w:val="0"/>
              <w:spacing w:after="0" w:line="240" w:lineRule="auto"/>
              <w:jc w:val="both"/>
              <w:rPr>
                <w:rFonts w:ascii="Times New Roman" w:hAnsi="Times New Roman"/>
                <w:color w:val="0070C0"/>
                <w:sz w:val="24"/>
                <w:szCs w:val="24"/>
              </w:rPr>
            </w:pPr>
            <w:r w:rsidRPr="00EC3968">
              <w:rPr>
                <w:rFonts w:ascii="Times New Roman" w:hAnsi="Times New Roman"/>
                <w:sz w:val="24"/>
                <w:szCs w:val="24"/>
              </w:rPr>
              <w:t>Начальная (максимальная) цена договора составляет</w:t>
            </w:r>
            <w:r w:rsidR="00EB421F" w:rsidRPr="00EC3968">
              <w:rPr>
                <w:rFonts w:ascii="Times New Roman" w:hAnsi="Times New Roman"/>
                <w:sz w:val="24"/>
                <w:szCs w:val="24"/>
              </w:rPr>
              <w:t xml:space="preserve"> </w:t>
            </w:r>
            <w:r w:rsidR="004637B3">
              <w:rPr>
                <w:rFonts w:ascii="Times New Roman" w:hAnsi="Times New Roman"/>
                <w:sz w:val="24"/>
                <w:szCs w:val="24"/>
              </w:rPr>
              <w:t xml:space="preserve">286 111,62 </w:t>
            </w:r>
            <w:r w:rsidR="00EB421F" w:rsidRPr="007160F2">
              <w:rPr>
                <w:rFonts w:ascii="Times New Roman" w:hAnsi="Times New Roman"/>
                <w:sz w:val="24"/>
                <w:szCs w:val="24"/>
              </w:rPr>
              <w:t>(</w:t>
            </w:r>
            <w:r w:rsidR="004637B3">
              <w:rPr>
                <w:rFonts w:ascii="Times New Roman" w:hAnsi="Times New Roman"/>
                <w:sz w:val="24"/>
                <w:szCs w:val="24"/>
              </w:rPr>
              <w:t xml:space="preserve">Двести восемьдесят шесть тысяч сто одиннадцать рублей 62 копейки) рублей. </w:t>
            </w:r>
            <w:r w:rsidRPr="00EC3968">
              <w:rPr>
                <w:rFonts w:ascii="Times New Roman" w:hAnsi="Times New Roman"/>
                <w:color w:val="0070C0"/>
                <w:sz w:val="24"/>
                <w:szCs w:val="24"/>
              </w:rPr>
              <w:t xml:space="preserve"> </w:t>
            </w:r>
          </w:p>
          <w:p w:rsidR="00340410" w:rsidRPr="00EC3968" w:rsidRDefault="00340410" w:rsidP="004637B3">
            <w:pPr>
              <w:autoSpaceDE w:val="0"/>
              <w:autoSpaceDN w:val="0"/>
              <w:adjustRightInd w:val="0"/>
              <w:spacing w:after="0" w:line="240" w:lineRule="auto"/>
              <w:jc w:val="both"/>
              <w:rPr>
                <w:rFonts w:ascii="Times New Roman" w:hAnsi="Times New Roman"/>
                <w:color w:val="000000"/>
                <w:sz w:val="24"/>
                <w:szCs w:val="24"/>
              </w:rPr>
            </w:pPr>
            <w:r w:rsidRPr="00EC3968">
              <w:rPr>
                <w:rFonts w:ascii="Times New Roman" w:hAnsi="Times New Roman"/>
                <w:sz w:val="24"/>
                <w:szCs w:val="24"/>
              </w:rPr>
              <w:t xml:space="preserve">Начальная (максимальная) цена договора определена </w:t>
            </w:r>
            <w:r w:rsidR="004637B3">
              <w:rPr>
                <w:rFonts w:ascii="Times New Roman" w:hAnsi="Times New Roman"/>
                <w:sz w:val="24"/>
                <w:szCs w:val="24"/>
              </w:rPr>
              <w:t xml:space="preserve">проектно-сметным методом </w:t>
            </w:r>
            <w:r w:rsidRPr="00EC3968">
              <w:rPr>
                <w:rFonts w:ascii="Times New Roman" w:hAnsi="Times New Roman"/>
                <w:sz w:val="24"/>
                <w:szCs w:val="24"/>
              </w:rPr>
              <w:t>(</w:t>
            </w:r>
            <w:r w:rsidRPr="00EC3968">
              <w:rPr>
                <w:rFonts w:ascii="Times New Roman" w:hAnsi="Times New Roman"/>
                <w:color w:val="000000" w:themeColor="text1"/>
                <w:sz w:val="24"/>
                <w:szCs w:val="24"/>
              </w:rPr>
              <w:t xml:space="preserve">приложение №1 к </w:t>
            </w:r>
            <w:r w:rsidRPr="00EC3968">
              <w:rPr>
                <w:rFonts w:ascii="Times New Roman" w:hAnsi="Times New Roman"/>
                <w:sz w:val="24"/>
                <w:szCs w:val="24"/>
              </w:rPr>
              <w:t>извещению о проведении запроса котировок).</w:t>
            </w:r>
          </w:p>
        </w:tc>
      </w:tr>
      <w:tr w:rsidR="00DD7FDE" w:rsidRPr="009D3B68" w:rsidTr="00DD7FDE">
        <w:trPr>
          <w:cantSplit/>
          <w:trHeight w:val="89"/>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6</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suppressLineNumbers/>
              <w:snapToGri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Сведения о включенных (не включенных) в цену товара, работ, услуг</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DD7FDE" w:rsidRPr="004637B3" w:rsidRDefault="00606280" w:rsidP="00606280">
            <w:pPr>
              <w:widowControl w:val="0"/>
              <w:spacing w:after="0" w:line="240" w:lineRule="auto"/>
              <w:jc w:val="both"/>
              <w:rPr>
                <w:rFonts w:ascii="Times New Roman" w:hAnsi="Times New Roman"/>
                <w:color w:val="000000"/>
                <w:sz w:val="24"/>
                <w:szCs w:val="24"/>
                <w:highlight w:val="yellow"/>
              </w:rPr>
            </w:pPr>
            <w:r>
              <w:rPr>
                <w:rFonts w:ascii="Times New Roman" w:eastAsia="MS Mincho;ＭＳ 明朝" w:hAnsi="Times New Roman"/>
                <w:sz w:val="24"/>
                <w:szCs w:val="24"/>
                <w:lang w:eastAsia="ru-RU"/>
              </w:rPr>
              <w:t>Цена д</w:t>
            </w:r>
            <w:r>
              <w:rPr>
                <w:rFonts w:ascii="Times New Roman" w:eastAsia="Times New Roman" w:hAnsi="Times New Roman"/>
                <w:sz w:val="24"/>
                <w:szCs w:val="24"/>
                <w:lang w:eastAsia="ru-RU"/>
              </w:rPr>
              <w:t>оговора</w:t>
            </w:r>
            <w:r>
              <w:rPr>
                <w:rFonts w:ascii="Times New Roman" w:eastAsia="MS Mincho;ＭＳ 明朝" w:hAnsi="Times New Roman"/>
                <w:sz w:val="24"/>
                <w:szCs w:val="24"/>
                <w:lang w:eastAsia="ru-RU"/>
              </w:rPr>
              <w:t xml:space="preserve"> </w:t>
            </w:r>
            <w:r>
              <w:rPr>
                <w:rFonts w:ascii="Times New Roman" w:eastAsia="Times New Roman" w:hAnsi="Times New Roman"/>
                <w:sz w:val="24"/>
                <w:szCs w:val="24"/>
                <w:lang w:eastAsia="ru-RU"/>
              </w:rPr>
              <w:t>включает в себя стоимость работ, материалов, расходы на эксплуатацию машин и оборудования, заработную плату, вывоз мусора, оплату всех видов налогов, пошлин и сборов, других накладных расходов, уплату обязательных платежей, установленных законодательством Российской Федерации, транспортные и иные расходы Подрядчика, связанные с исполнением настоящего договора</w:t>
            </w:r>
            <w:r>
              <w:rPr>
                <w:rFonts w:ascii="Times New Roman" w:eastAsia="MS Mincho;ＭＳ 明朝" w:hAnsi="Times New Roman"/>
                <w:sz w:val="24"/>
                <w:szCs w:val="24"/>
                <w:lang w:eastAsia="ru-RU"/>
              </w:rPr>
              <w:t>.</w:t>
            </w:r>
          </w:p>
        </w:tc>
      </w:tr>
      <w:tr w:rsidR="00DD7FDE" w:rsidRPr="009D3B68" w:rsidTr="00DD7FDE">
        <w:trPr>
          <w:cantSplit/>
          <w:trHeight w:val="376"/>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7</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suppressLineNumbers/>
              <w:snapToGri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 xml:space="preserve">Источник финансирования </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DD7FDE" w:rsidRPr="00340410" w:rsidRDefault="004637B3" w:rsidP="00DD7FDE">
            <w:pPr>
              <w:suppressLineNumbers/>
              <w:snapToGrid w:val="0"/>
              <w:spacing w:after="0" w:line="240" w:lineRule="auto"/>
              <w:rPr>
                <w:rFonts w:ascii="Times New Roman" w:hAnsi="Times New Roman"/>
                <w:bCs/>
                <w:color w:val="000000"/>
                <w:sz w:val="24"/>
                <w:szCs w:val="24"/>
              </w:rPr>
            </w:pPr>
            <w:r>
              <w:rPr>
                <w:rFonts w:ascii="Times New Roman" w:hAnsi="Times New Roman"/>
                <w:color w:val="000000"/>
                <w:sz w:val="24"/>
                <w:szCs w:val="24"/>
              </w:rPr>
              <w:t>Приносящая</w:t>
            </w:r>
            <w:r w:rsidR="00D5138E">
              <w:rPr>
                <w:rFonts w:ascii="Times New Roman" w:hAnsi="Times New Roman"/>
                <w:color w:val="000000"/>
                <w:sz w:val="24"/>
                <w:szCs w:val="24"/>
              </w:rPr>
              <w:t xml:space="preserve"> доход деятельность</w:t>
            </w:r>
          </w:p>
        </w:tc>
      </w:tr>
      <w:tr w:rsidR="00DD7FDE" w:rsidRPr="009D3B68" w:rsidTr="00DD7FDE">
        <w:trPr>
          <w:cantSplit/>
          <w:trHeight w:val="822"/>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bCs/>
                <w:color w:val="000000"/>
                <w:sz w:val="24"/>
                <w:szCs w:val="24"/>
              </w:rPr>
            </w:pPr>
            <w:r w:rsidRPr="00340410">
              <w:rPr>
                <w:rFonts w:ascii="Times New Roman" w:hAnsi="Times New Roman"/>
                <w:bCs/>
                <w:color w:val="000000"/>
                <w:sz w:val="24"/>
                <w:szCs w:val="24"/>
              </w:rPr>
              <w:t>8</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suppressLineNumbers/>
              <w:snapToGri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Форма, сроки и порядок оплаты товара, работы, услуги</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DD7FDE" w:rsidRPr="00606280" w:rsidRDefault="00606280" w:rsidP="00606280">
            <w:pPr>
              <w:spacing w:after="0" w:line="240" w:lineRule="auto"/>
              <w:jc w:val="both"/>
              <w:rPr>
                <w:rFonts w:ascii="Times New Roman" w:eastAsia="Times New Roman" w:hAnsi="Times New Roman"/>
                <w:bCs/>
                <w:sz w:val="24"/>
                <w:szCs w:val="24"/>
              </w:rPr>
            </w:pPr>
            <w:r w:rsidRPr="00FD28CD">
              <w:rPr>
                <w:rFonts w:ascii="Times New Roman" w:eastAsia="Times New Roman" w:hAnsi="Times New Roman"/>
                <w:bCs/>
                <w:sz w:val="24"/>
                <w:szCs w:val="24"/>
              </w:rPr>
              <w:t xml:space="preserve">Заказчик оплачивает </w:t>
            </w:r>
            <w:r>
              <w:rPr>
                <w:rFonts w:ascii="Times New Roman" w:eastAsia="Times New Roman" w:hAnsi="Times New Roman"/>
                <w:bCs/>
                <w:sz w:val="24"/>
                <w:szCs w:val="24"/>
              </w:rPr>
              <w:t xml:space="preserve">выполненные Подрядчиком работы </w:t>
            </w:r>
            <w:r w:rsidRPr="00FD28CD">
              <w:rPr>
                <w:rFonts w:ascii="Times New Roman" w:eastAsia="Times New Roman" w:hAnsi="Times New Roman"/>
                <w:bCs/>
                <w:sz w:val="24"/>
                <w:szCs w:val="24"/>
              </w:rPr>
              <w:t xml:space="preserve">путем безналичного перечисления денежных средств на расчетный счет </w:t>
            </w:r>
            <w:r>
              <w:rPr>
                <w:rFonts w:ascii="Times New Roman" w:eastAsia="Times New Roman" w:hAnsi="Times New Roman"/>
                <w:bCs/>
                <w:sz w:val="24"/>
                <w:szCs w:val="24"/>
              </w:rPr>
              <w:t xml:space="preserve">Подрядчика, </w:t>
            </w:r>
            <w:r w:rsidRPr="00FD28CD">
              <w:rPr>
                <w:rFonts w:ascii="Times New Roman" w:eastAsia="Times New Roman" w:hAnsi="Times New Roman"/>
                <w:bCs/>
                <w:sz w:val="24"/>
                <w:szCs w:val="24"/>
              </w:rPr>
              <w:t xml:space="preserve">на основании выставленного счета, счета-фактуры (если выставление счета-фактуры является обязательным) в срок </w:t>
            </w:r>
            <w:r w:rsidRPr="00FD28CD">
              <w:rPr>
                <w:rFonts w:ascii="Times New Roman" w:hAnsi="Times New Roman"/>
                <w:sz w:val="24"/>
                <w:szCs w:val="24"/>
              </w:rPr>
              <w:t xml:space="preserve">не более 7 (семи) рабочих дней со дня подписания Сторонами соответствующего акта </w:t>
            </w:r>
            <w:r>
              <w:rPr>
                <w:rFonts w:ascii="Times New Roman" w:hAnsi="Times New Roman"/>
                <w:sz w:val="24"/>
                <w:szCs w:val="24"/>
              </w:rPr>
              <w:t>о</w:t>
            </w:r>
            <w:r>
              <w:rPr>
                <w:rFonts w:ascii="Times New Roman" w:hAnsi="Times New Roman"/>
                <w:sz w:val="24"/>
                <w:szCs w:val="24"/>
              </w:rPr>
              <w:t xml:space="preserve"> выполнении работ</w:t>
            </w:r>
          </w:p>
        </w:tc>
      </w:tr>
      <w:tr w:rsidR="00DD7FDE" w:rsidRPr="009D3B68" w:rsidTr="00DD7FDE">
        <w:trPr>
          <w:trHeight w:val="1416"/>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9</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Место, условия поставки товара, выполнения работ, оказания услуг</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D5138E" w:rsidRPr="004637B3" w:rsidRDefault="00D5138E" w:rsidP="00D5138E">
            <w:pPr>
              <w:spacing w:after="0" w:line="240" w:lineRule="auto"/>
              <w:jc w:val="both"/>
              <w:rPr>
                <w:rStyle w:val="docdata"/>
                <w:rFonts w:ascii="Times New Roman" w:hAnsi="Times New Roman"/>
                <w:iCs/>
                <w:color w:val="000000"/>
                <w:sz w:val="24"/>
                <w:szCs w:val="24"/>
                <w:shd w:val="clear" w:color="auto" w:fill="FFFFFF"/>
              </w:rPr>
            </w:pPr>
            <w:r>
              <w:rPr>
                <w:rFonts w:ascii="Times New Roman" w:hAnsi="Times New Roman"/>
                <w:sz w:val="24"/>
                <w:szCs w:val="24"/>
              </w:rPr>
              <w:t>А</w:t>
            </w:r>
            <w:r w:rsidRPr="004637B3">
              <w:rPr>
                <w:rFonts w:ascii="Times New Roman" w:hAnsi="Times New Roman"/>
                <w:sz w:val="24"/>
                <w:szCs w:val="24"/>
              </w:rPr>
              <w:t>втомобильн</w:t>
            </w:r>
            <w:r>
              <w:rPr>
                <w:rFonts w:ascii="Times New Roman" w:hAnsi="Times New Roman"/>
                <w:sz w:val="24"/>
                <w:szCs w:val="24"/>
              </w:rPr>
              <w:t>ая</w:t>
            </w:r>
            <w:r w:rsidRPr="004637B3">
              <w:rPr>
                <w:rFonts w:ascii="Times New Roman" w:hAnsi="Times New Roman"/>
                <w:sz w:val="24"/>
                <w:szCs w:val="24"/>
              </w:rPr>
              <w:t xml:space="preserve"> </w:t>
            </w:r>
            <w:r w:rsidRPr="004637B3">
              <w:rPr>
                <w:rStyle w:val="docdata"/>
                <w:rFonts w:ascii="Times New Roman" w:hAnsi="Times New Roman"/>
                <w:iCs/>
                <w:color w:val="000000"/>
                <w:sz w:val="24"/>
                <w:szCs w:val="24"/>
                <w:shd w:val="clear" w:color="auto" w:fill="FFFFFF"/>
              </w:rPr>
              <w:t>площадк</w:t>
            </w:r>
            <w:r>
              <w:rPr>
                <w:rStyle w:val="docdata"/>
                <w:rFonts w:ascii="Times New Roman" w:hAnsi="Times New Roman"/>
                <w:iCs/>
                <w:color w:val="000000"/>
                <w:sz w:val="24"/>
                <w:szCs w:val="24"/>
                <w:shd w:val="clear" w:color="auto" w:fill="FFFFFF"/>
              </w:rPr>
              <w:t>а</w:t>
            </w:r>
            <w:r w:rsidRPr="004637B3">
              <w:rPr>
                <w:rStyle w:val="docdata"/>
                <w:rFonts w:ascii="Times New Roman" w:hAnsi="Times New Roman"/>
                <w:iCs/>
                <w:color w:val="000000"/>
                <w:sz w:val="24"/>
                <w:szCs w:val="24"/>
                <w:shd w:val="clear" w:color="auto" w:fill="FFFFFF"/>
              </w:rPr>
              <w:t xml:space="preserve"> </w:t>
            </w:r>
            <w:r w:rsidR="006F34A8">
              <w:rPr>
                <w:rStyle w:val="docdata"/>
                <w:rFonts w:ascii="Times New Roman" w:hAnsi="Times New Roman"/>
                <w:iCs/>
                <w:color w:val="000000"/>
                <w:sz w:val="24"/>
                <w:szCs w:val="24"/>
                <w:shd w:val="clear" w:color="auto" w:fill="FFFFFF"/>
              </w:rPr>
              <w:t xml:space="preserve">на территории </w:t>
            </w:r>
            <w:r w:rsidRPr="004637B3">
              <w:rPr>
                <w:rStyle w:val="docdata"/>
                <w:rFonts w:ascii="Times New Roman" w:hAnsi="Times New Roman"/>
                <w:iCs/>
                <w:color w:val="000000"/>
                <w:sz w:val="24"/>
                <w:szCs w:val="24"/>
                <w:shd w:val="clear" w:color="auto" w:fill="FFFFFF"/>
              </w:rPr>
              <w:t xml:space="preserve">техникума по адресу: </w:t>
            </w:r>
            <w:r>
              <w:rPr>
                <w:rStyle w:val="docdata"/>
                <w:rFonts w:ascii="Times New Roman" w:hAnsi="Times New Roman"/>
                <w:iCs/>
                <w:color w:val="000000"/>
                <w:sz w:val="24"/>
                <w:szCs w:val="24"/>
                <w:shd w:val="clear" w:color="auto" w:fill="FFFFFF"/>
              </w:rPr>
              <w:t>С</w:t>
            </w:r>
            <w:r w:rsidRPr="004637B3">
              <w:rPr>
                <w:rStyle w:val="docdata"/>
                <w:rFonts w:ascii="Times New Roman" w:hAnsi="Times New Roman"/>
                <w:iCs/>
                <w:color w:val="000000"/>
                <w:sz w:val="24"/>
                <w:szCs w:val="24"/>
                <w:shd w:val="clear" w:color="auto" w:fill="FFFFFF"/>
              </w:rPr>
              <w:t>вердловская область г. Тавда, ул. Лесопильщиков, д.11.</w:t>
            </w:r>
          </w:p>
          <w:p w:rsidR="00DF5DE7" w:rsidRPr="00A2776D" w:rsidRDefault="00DF5DE7" w:rsidP="009F4BA8">
            <w:pPr>
              <w:tabs>
                <w:tab w:val="left" w:pos="426"/>
              </w:tabs>
              <w:spacing w:after="0" w:line="240" w:lineRule="auto"/>
              <w:jc w:val="both"/>
              <w:rPr>
                <w:rFonts w:ascii="Times New Roman" w:eastAsia="Lucida Sans Unicode" w:hAnsi="Times New Roman"/>
                <w:kern w:val="1"/>
                <w:sz w:val="24"/>
                <w:szCs w:val="24"/>
                <w:highlight w:val="yellow"/>
                <w:lang w:eastAsia="hi-IN" w:bidi="hi-IN"/>
              </w:rPr>
            </w:pPr>
          </w:p>
        </w:tc>
      </w:tr>
      <w:tr w:rsidR="00DD7FDE" w:rsidRPr="009D3B68" w:rsidTr="00DD7FDE">
        <w:trPr>
          <w:trHeight w:val="659"/>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lastRenderedPageBreak/>
              <w:t>10</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autoSpaceDE w:val="0"/>
              <w:snapToGrid w:val="0"/>
              <w:spacing w:after="0" w:line="240" w:lineRule="auto"/>
              <w:rPr>
                <w:rFonts w:ascii="Times New Roman" w:eastAsia="Arial" w:hAnsi="Times New Roman"/>
                <w:b/>
                <w:color w:val="000000"/>
                <w:sz w:val="24"/>
                <w:szCs w:val="24"/>
              </w:rPr>
            </w:pPr>
            <w:r w:rsidRPr="00340410">
              <w:rPr>
                <w:rFonts w:ascii="Times New Roman" w:eastAsia="Arial" w:hAnsi="Times New Roman"/>
                <w:b/>
                <w:color w:val="000000"/>
                <w:sz w:val="24"/>
                <w:szCs w:val="24"/>
              </w:rPr>
              <w:t>Срок поставки товара, выполнения работ, оказания услуг</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201162" w:rsidRPr="008F07FB" w:rsidRDefault="006678A0" w:rsidP="00861737">
            <w:pPr>
              <w:spacing w:after="0" w:line="240" w:lineRule="auto"/>
              <w:jc w:val="both"/>
              <w:rPr>
                <w:rFonts w:ascii="Times New Roman" w:hAnsi="Times New Roman"/>
                <w:color w:val="000000"/>
                <w:spacing w:val="-5"/>
                <w:sz w:val="24"/>
                <w:szCs w:val="24"/>
              </w:rPr>
            </w:pPr>
            <w:r w:rsidRPr="008F07FB">
              <w:rPr>
                <w:rFonts w:ascii="Times New Roman" w:hAnsi="Times New Roman"/>
                <w:sz w:val="24"/>
                <w:szCs w:val="24"/>
              </w:rPr>
              <w:t xml:space="preserve">С </w:t>
            </w:r>
            <w:r w:rsidR="00D5138E">
              <w:rPr>
                <w:rFonts w:ascii="Times New Roman" w:hAnsi="Times New Roman"/>
                <w:sz w:val="24"/>
                <w:szCs w:val="24"/>
              </w:rPr>
              <w:t xml:space="preserve">даты </w:t>
            </w:r>
            <w:r w:rsidRPr="008F07FB">
              <w:rPr>
                <w:rFonts w:ascii="Times New Roman" w:hAnsi="Times New Roman"/>
                <w:sz w:val="24"/>
                <w:szCs w:val="24"/>
              </w:rPr>
              <w:t>заключения договора</w:t>
            </w:r>
            <w:r w:rsidR="00D5138E">
              <w:rPr>
                <w:rFonts w:ascii="Times New Roman" w:hAnsi="Times New Roman"/>
                <w:sz w:val="24"/>
                <w:szCs w:val="24"/>
              </w:rPr>
              <w:t xml:space="preserve"> по 20.07.2026. </w:t>
            </w:r>
            <w:r w:rsidR="001D4D0F">
              <w:rPr>
                <w:rFonts w:ascii="Times New Roman" w:hAnsi="Times New Roman"/>
                <w:sz w:val="24"/>
                <w:szCs w:val="24"/>
                <w:lang w:eastAsia="zh-CN"/>
              </w:rPr>
              <w:t>Возм</w:t>
            </w:r>
            <w:r w:rsidR="00861737">
              <w:rPr>
                <w:rFonts w:ascii="Times New Roman" w:hAnsi="Times New Roman"/>
                <w:sz w:val="24"/>
                <w:szCs w:val="24"/>
                <w:lang w:eastAsia="zh-CN"/>
              </w:rPr>
              <w:t>ожно досрочное выполнение работ</w:t>
            </w:r>
          </w:p>
        </w:tc>
      </w:tr>
      <w:tr w:rsidR="00DD7FDE" w:rsidRPr="009D3B68" w:rsidTr="00DD7FDE">
        <w:trPr>
          <w:trHeight w:val="659"/>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11</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suppressLineNumbers/>
              <w:snapToGrid w:val="0"/>
              <w:spacing w:after="0" w:line="240" w:lineRule="auto"/>
              <w:rPr>
                <w:rFonts w:ascii="Times New Roman" w:hAnsi="Times New Roman"/>
                <w:b/>
                <w:color w:val="000000"/>
                <w:sz w:val="24"/>
                <w:szCs w:val="24"/>
              </w:rPr>
            </w:pPr>
            <w:r w:rsidRPr="00340410">
              <w:rPr>
                <w:rFonts w:ascii="Times New Roman" w:hAnsi="Times New Roman"/>
                <w:b/>
                <w:sz w:val="24"/>
                <w:szCs w:val="24"/>
              </w:rPr>
              <w:t>Место и порядок подачи заявок на участие в закупке</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1F49FC" w:rsidRPr="00A056A3" w:rsidRDefault="001F49FC" w:rsidP="001F49FC">
            <w:pPr>
              <w:spacing w:after="0" w:line="240" w:lineRule="auto"/>
              <w:ind w:right="170" w:firstLine="459"/>
              <w:jc w:val="both"/>
              <w:rPr>
                <w:rFonts w:ascii="Times New Roman" w:hAnsi="Times New Roman"/>
                <w:sz w:val="24"/>
                <w:szCs w:val="24"/>
              </w:rPr>
            </w:pPr>
            <w:r w:rsidRPr="00A056A3">
              <w:rPr>
                <w:rFonts w:ascii="Times New Roman" w:hAnsi="Times New Roman"/>
                <w:sz w:val="24"/>
                <w:szCs w:val="24"/>
              </w:rPr>
              <w:t xml:space="preserve">Заявка подается оператору электронной площадки  </w:t>
            </w:r>
            <w:r w:rsidRPr="00A056A3">
              <w:rPr>
                <w:rFonts w:ascii="Times New Roman" w:hAnsi="Times New Roman"/>
                <w:bCs/>
                <w:sz w:val="24"/>
                <w:szCs w:val="24"/>
              </w:rPr>
              <w:t>ЭТП «Р</w:t>
            </w:r>
            <w:r w:rsidR="00A056A3" w:rsidRPr="00A056A3">
              <w:rPr>
                <w:rFonts w:ascii="Times New Roman" w:hAnsi="Times New Roman"/>
                <w:bCs/>
                <w:sz w:val="24"/>
                <w:szCs w:val="24"/>
              </w:rPr>
              <w:t>егион</w:t>
            </w:r>
            <w:r w:rsidRPr="00A056A3">
              <w:rPr>
                <w:rFonts w:ascii="Times New Roman" w:hAnsi="Times New Roman"/>
                <w:bCs/>
                <w:sz w:val="24"/>
                <w:szCs w:val="24"/>
              </w:rPr>
              <w:t>» в информационно-телекоммуникационной сети «Интернет» в</w:t>
            </w:r>
            <w:r w:rsidRPr="00A056A3">
              <w:rPr>
                <w:rFonts w:ascii="Times New Roman" w:hAnsi="Times New Roman"/>
                <w:sz w:val="24"/>
                <w:szCs w:val="24"/>
              </w:rPr>
              <w:t xml:space="preserve">  порядке, определенном оператором электронной площадки, информация о котором размещена по адресу: </w:t>
            </w:r>
          </w:p>
          <w:p w:rsidR="00A056A3" w:rsidRDefault="00A056A3" w:rsidP="001F49FC">
            <w:pPr>
              <w:keepNext/>
              <w:keepLines/>
              <w:widowControl w:val="0"/>
              <w:numPr>
                <w:ilvl w:val="1"/>
                <w:numId w:val="0"/>
              </w:numPr>
              <w:suppressLineNumbers/>
              <w:tabs>
                <w:tab w:val="num" w:pos="1080"/>
              </w:tabs>
              <w:suppressAutoHyphens/>
              <w:spacing w:after="0" w:line="240" w:lineRule="auto"/>
              <w:ind w:firstLine="459"/>
              <w:jc w:val="both"/>
            </w:pPr>
            <w:hyperlink r:id="rId8" w:history="1">
              <w:r w:rsidRPr="00BD5AD8">
                <w:rPr>
                  <w:rStyle w:val="a3"/>
                </w:rPr>
                <w:t>https://etp-region.ru/?p=ф</w:t>
              </w:r>
            </w:hyperlink>
          </w:p>
          <w:p w:rsidR="001F49FC" w:rsidRPr="009F4BA8" w:rsidRDefault="001F49FC" w:rsidP="001F49FC">
            <w:pPr>
              <w:keepNext/>
              <w:keepLines/>
              <w:widowControl w:val="0"/>
              <w:numPr>
                <w:ilvl w:val="1"/>
                <w:numId w:val="0"/>
              </w:numPr>
              <w:suppressLineNumbers/>
              <w:tabs>
                <w:tab w:val="num" w:pos="1080"/>
              </w:tabs>
              <w:suppressAutoHyphens/>
              <w:spacing w:after="0" w:line="240" w:lineRule="auto"/>
              <w:ind w:firstLine="459"/>
              <w:jc w:val="both"/>
              <w:rPr>
                <w:rFonts w:ascii="Times New Roman" w:hAnsi="Times New Roman"/>
                <w:b/>
                <w:sz w:val="24"/>
                <w:szCs w:val="24"/>
              </w:rPr>
            </w:pPr>
            <w:r w:rsidRPr="009F4BA8">
              <w:rPr>
                <w:rFonts w:ascii="Times New Roman" w:hAnsi="Times New Roman"/>
                <w:b/>
                <w:sz w:val="24"/>
                <w:szCs w:val="24"/>
              </w:rPr>
              <w:t>Порядок подачи котировочных заявок:</w:t>
            </w:r>
          </w:p>
          <w:p w:rsidR="001F49FC" w:rsidRPr="009F4BA8" w:rsidRDefault="001F49FC" w:rsidP="001F49FC">
            <w:pPr>
              <w:widowControl w:val="0"/>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Порядок подачи заявки на участие в запросе котировок определяется регламентом оператора электронной площадки, на которой проводится запрос котировок.</w:t>
            </w:r>
          </w:p>
          <w:p w:rsidR="001F49FC" w:rsidRPr="009F4BA8" w:rsidRDefault="001F49FC" w:rsidP="001F49FC">
            <w:pPr>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 xml:space="preserve">Обязательства участника закупки, связанные с подачей заявки на участие в запросе котировок, включают: </w:t>
            </w:r>
          </w:p>
          <w:p w:rsidR="001F49FC" w:rsidRPr="009F4BA8" w:rsidRDefault="001F49FC" w:rsidP="001F49FC">
            <w:pPr>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 xml:space="preserve">а) обязательство заключить договор на условиях, указанных в проекте договора, являющегося неотъемлемой частью извещения о проведении запроса котировок (Приложение № 3 к извещению о закупке),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w:t>
            </w:r>
          </w:p>
          <w:p w:rsidR="001F49FC" w:rsidRPr="009F4BA8" w:rsidRDefault="001F49FC" w:rsidP="001F49FC">
            <w:pPr>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б) обязательство не изменять и (или) не отзывать котировочную заявку после истечения срока окончания подачи заявок;</w:t>
            </w:r>
          </w:p>
          <w:p w:rsidR="001F49FC" w:rsidRPr="009F4BA8" w:rsidRDefault="001F49FC" w:rsidP="001F49FC">
            <w:pPr>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в) обязательство не предоставлять в составе заявки заведомо недостоверные сведения, информацию, документы;</w:t>
            </w:r>
          </w:p>
          <w:p w:rsidR="001F49FC" w:rsidRPr="009F4BA8" w:rsidRDefault="001F49FC" w:rsidP="001F49FC">
            <w:pPr>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г) согласие на обработку персональных данных для физических лиц и индивидуальных предпринимателей если иное не предусмотрено действующим законодательством Российской Федерации.</w:t>
            </w:r>
          </w:p>
          <w:p w:rsidR="00DD7FDE" w:rsidRPr="009F4BA8" w:rsidRDefault="001F49FC" w:rsidP="001F49FC">
            <w:pPr>
              <w:widowControl w:val="0"/>
              <w:autoSpaceDE w:val="0"/>
              <w:autoSpaceDN w:val="0"/>
              <w:adjustRightInd w:val="0"/>
              <w:spacing w:after="0" w:line="240" w:lineRule="auto"/>
              <w:ind w:firstLine="459"/>
              <w:jc w:val="both"/>
              <w:rPr>
                <w:rFonts w:ascii="Times New Roman" w:hAnsi="Times New Roman"/>
                <w:sz w:val="24"/>
                <w:szCs w:val="24"/>
              </w:rPr>
            </w:pPr>
            <w:r w:rsidRPr="009F4BA8">
              <w:rPr>
                <w:rFonts w:ascii="Times New Roman" w:hAnsi="Times New Roman"/>
                <w:sz w:val="24"/>
                <w:szCs w:val="24"/>
              </w:rPr>
              <w:t>В случае, если по окончании срока подачи заявок не будет подано ни одной котировочной заявки, запрос котировок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 состоявшимся вносится в протокол подведения итогов запроса котировок в электронной форме.</w:t>
            </w:r>
          </w:p>
        </w:tc>
      </w:tr>
      <w:tr w:rsidR="00DD7FDE" w:rsidRPr="009D3B68" w:rsidTr="00DD7FDE">
        <w:trPr>
          <w:trHeight w:val="659"/>
        </w:trPr>
        <w:tc>
          <w:tcPr>
            <w:tcW w:w="584" w:type="dxa"/>
            <w:gridSpan w:val="2"/>
            <w:tcBorders>
              <w:top w:val="single" w:sz="4" w:space="0" w:color="000000"/>
              <w:left w:val="single" w:sz="4" w:space="0" w:color="000000"/>
              <w:bottom w:val="single" w:sz="4" w:space="0" w:color="000000"/>
            </w:tcBorders>
            <w:shd w:val="clear" w:color="auto" w:fill="auto"/>
          </w:tcPr>
          <w:p w:rsidR="00DD7FDE" w:rsidRPr="00340410" w:rsidRDefault="00DD7FDE" w:rsidP="00DD7FDE">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12</w:t>
            </w:r>
          </w:p>
        </w:tc>
        <w:tc>
          <w:tcPr>
            <w:tcW w:w="2976" w:type="dxa"/>
            <w:tcBorders>
              <w:top w:val="single" w:sz="4" w:space="0" w:color="000000"/>
              <w:left w:val="single" w:sz="4" w:space="0" w:color="000000"/>
              <w:bottom w:val="single" w:sz="4" w:space="0" w:color="000000"/>
            </w:tcBorders>
            <w:shd w:val="clear" w:color="auto" w:fill="auto"/>
          </w:tcPr>
          <w:p w:rsidR="00DD7FDE" w:rsidRPr="00340410" w:rsidRDefault="00DD7FDE" w:rsidP="00DD7FDE">
            <w:pPr>
              <w:suppressLineNumbers/>
              <w:snapToGrid w:val="0"/>
              <w:spacing w:after="0" w:line="240" w:lineRule="auto"/>
              <w:rPr>
                <w:rFonts w:ascii="Times New Roman" w:hAnsi="Times New Roman"/>
                <w:sz w:val="24"/>
                <w:szCs w:val="24"/>
              </w:rPr>
            </w:pPr>
            <w:r w:rsidRPr="00340410">
              <w:rPr>
                <w:rFonts w:ascii="Times New Roman" w:hAnsi="Times New Roman"/>
                <w:b/>
                <w:color w:val="000000"/>
                <w:sz w:val="24"/>
                <w:szCs w:val="24"/>
              </w:rPr>
              <w:t>Даты начала и окончания подачи заявок:</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DD7FDE" w:rsidRPr="00FD28CD" w:rsidRDefault="00DD7FDE" w:rsidP="00DD7FDE">
            <w:pPr>
              <w:suppressAutoHyphens/>
              <w:spacing w:after="0" w:line="240" w:lineRule="auto"/>
              <w:jc w:val="both"/>
              <w:rPr>
                <w:rFonts w:ascii="Times New Roman" w:hAnsi="Times New Roman"/>
                <w:i/>
                <w:color w:val="000000" w:themeColor="text1"/>
                <w:sz w:val="24"/>
                <w:szCs w:val="24"/>
              </w:rPr>
            </w:pPr>
            <w:r w:rsidRPr="00FD28CD">
              <w:rPr>
                <w:rFonts w:ascii="Times New Roman" w:hAnsi="Times New Roman"/>
                <w:i/>
                <w:color w:val="000000" w:themeColor="text1"/>
                <w:sz w:val="24"/>
                <w:szCs w:val="24"/>
              </w:rPr>
              <w:t>Дата и время начала срока подачи котировочных заявок:</w:t>
            </w:r>
          </w:p>
          <w:p w:rsidR="00DD7FDE" w:rsidRPr="009F4BA8" w:rsidRDefault="00DD7FDE" w:rsidP="00DD7FDE">
            <w:pPr>
              <w:suppressAutoHyphens/>
              <w:spacing w:after="0" w:line="240" w:lineRule="auto"/>
              <w:jc w:val="both"/>
              <w:rPr>
                <w:rFonts w:ascii="Times New Roman" w:hAnsi="Times New Roman"/>
                <w:b/>
                <w:color w:val="000000" w:themeColor="text1"/>
                <w:sz w:val="24"/>
                <w:szCs w:val="24"/>
                <w:u w:val="single"/>
              </w:rPr>
            </w:pPr>
            <w:r w:rsidRPr="009F4BA8">
              <w:rPr>
                <w:rFonts w:ascii="Times New Roman" w:hAnsi="Times New Roman"/>
                <w:b/>
                <w:color w:val="000000" w:themeColor="text1"/>
                <w:sz w:val="24"/>
                <w:szCs w:val="24"/>
              </w:rPr>
              <w:t>«</w:t>
            </w:r>
            <w:r w:rsidR="009F4BA8" w:rsidRPr="009F4BA8">
              <w:rPr>
                <w:rFonts w:ascii="Times New Roman" w:hAnsi="Times New Roman"/>
                <w:b/>
                <w:color w:val="000000" w:themeColor="text1"/>
                <w:sz w:val="24"/>
                <w:szCs w:val="24"/>
              </w:rPr>
              <w:t>2</w:t>
            </w:r>
            <w:r w:rsidR="00BE2E2A">
              <w:rPr>
                <w:rFonts w:ascii="Times New Roman" w:hAnsi="Times New Roman"/>
                <w:b/>
                <w:color w:val="000000" w:themeColor="text1"/>
                <w:sz w:val="24"/>
                <w:szCs w:val="24"/>
              </w:rPr>
              <w:t>6</w:t>
            </w:r>
            <w:r w:rsidRPr="009F4BA8">
              <w:rPr>
                <w:rFonts w:ascii="Times New Roman" w:hAnsi="Times New Roman"/>
                <w:b/>
                <w:color w:val="000000" w:themeColor="text1"/>
                <w:sz w:val="24"/>
                <w:szCs w:val="24"/>
              </w:rPr>
              <w:t xml:space="preserve">» </w:t>
            </w:r>
            <w:r w:rsidR="00D5138E">
              <w:rPr>
                <w:rFonts w:ascii="Times New Roman" w:hAnsi="Times New Roman"/>
                <w:b/>
                <w:color w:val="000000" w:themeColor="text1"/>
                <w:sz w:val="24"/>
                <w:szCs w:val="24"/>
              </w:rPr>
              <w:t>мая</w:t>
            </w:r>
            <w:r w:rsidR="008F07FB" w:rsidRPr="009F4BA8">
              <w:rPr>
                <w:rFonts w:ascii="Times New Roman" w:hAnsi="Times New Roman"/>
                <w:b/>
                <w:color w:val="000000" w:themeColor="text1"/>
                <w:sz w:val="24"/>
                <w:szCs w:val="24"/>
              </w:rPr>
              <w:t xml:space="preserve"> </w:t>
            </w:r>
            <w:r w:rsidRPr="009F4BA8">
              <w:rPr>
                <w:rFonts w:ascii="Times New Roman" w:hAnsi="Times New Roman"/>
                <w:b/>
                <w:color w:val="000000" w:themeColor="text1"/>
                <w:sz w:val="24"/>
                <w:szCs w:val="24"/>
              </w:rPr>
              <w:t>202</w:t>
            </w:r>
            <w:r w:rsidR="009F4BA8" w:rsidRPr="009F4BA8">
              <w:rPr>
                <w:rFonts w:ascii="Times New Roman" w:hAnsi="Times New Roman"/>
                <w:b/>
                <w:color w:val="000000" w:themeColor="text1"/>
                <w:sz w:val="24"/>
                <w:szCs w:val="24"/>
              </w:rPr>
              <w:t>6</w:t>
            </w:r>
            <w:r w:rsidRPr="009F4BA8">
              <w:rPr>
                <w:rFonts w:ascii="Times New Roman" w:hAnsi="Times New Roman"/>
                <w:b/>
                <w:color w:val="000000" w:themeColor="text1"/>
                <w:sz w:val="24"/>
                <w:szCs w:val="24"/>
              </w:rPr>
              <w:t xml:space="preserve"> с момента опубликования извещения</w:t>
            </w:r>
          </w:p>
          <w:p w:rsidR="00DD7FDE" w:rsidRPr="009F4BA8" w:rsidRDefault="00DD7FDE" w:rsidP="00DD7FDE">
            <w:pPr>
              <w:autoSpaceDE w:val="0"/>
              <w:autoSpaceDN w:val="0"/>
              <w:adjustRightInd w:val="0"/>
              <w:spacing w:after="0" w:line="240" w:lineRule="auto"/>
              <w:jc w:val="both"/>
              <w:rPr>
                <w:rFonts w:ascii="Times New Roman" w:hAnsi="Times New Roman"/>
                <w:i/>
                <w:color w:val="000000" w:themeColor="text1"/>
                <w:sz w:val="24"/>
                <w:szCs w:val="24"/>
              </w:rPr>
            </w:pPr>
            <w:r w:rsidRPr="009F4BA8">
              <w:rPr>
                <w:rFonts w:ascii="Times New Roman" w:hAnsi="Times New Roman"/>
                <w:i/>
                <w:color w:val="000000" w:themeColor="text1"/>
                <w:sz w:val="24"/>
                <w:szCs w:val="24"/>
              </w:rPr>
              <w:t>Дата и время  окончания  подачи котировочных заявок:</w:t>
            </w:r>
          </w:p>
          <w:p w:rsidR="00DD7FDE" w:rsidRPr="009F4BA8" w:rsidRDefault="00DD7FDE" w:rsidP="00DD7FDE">
            <w:pPr>
              <w:autoSpaceDE w:val="0"/>
              <w:autoSpaceDN w:val="0"/>
              <w:adjustRightInd w:val="0"/>
              <w:spacing w:after="0" w:line="240" w:lineRule="auto"/>
              <w:jc w:val="both"/>
              <w:rPr>
                <w:rFonts w:ascii="Times New Roman" w:hAnsi="Times New Roman"/>
                <w:b/>
                <w:color w:val="000000" w:themeColor="text1"/>
                <w:sz w:val="24"/>
                <w:szCs w:val="24"/>
              </w:rPr>
            </w:pPr>
            <w:r w:rsidRPr="009F4BA8">
              <w:rPr>
                <w:rFonts w:ascii="Times New Roman" w:hAnsi="Times New Roman"/>
                <w:b/>
                <w:i/>
                <w:color w:val="000000" w:themeColor="text1"/>
                <w:sz w:val="24"/>
                <w:szCs w:val="24"/>
              </w:rPr>
              <w:t xml:space="preserve"> </w:t>
            </w:r>
            <w:r w:rsidRPr="009F4BA8">
              <w:rPr>
                <w:rFonts w:ascii="Times New Roman" w:hAnsi="Times New Roman"/>
                <w:b/>
                <w:color w:val="000000" w:themeColor="text1"/>
                <w:sz w:val="24"/>
                <w:szCs w:val="24"/>
              </w:rPr>
              <w:t>«</w:t>
            </w:r>
            <w:r w:rsidR="009F4BA8" w:rsidRPr="009F4BA8">
              <w:rPr>
                <w:rFonts w:ascii="Times New Roman" w:hAnsi="Times New Roman"/>
                <w:b/>
                <w:color w:val="000000" w:themeColor="text1"/>
                <w:sz w:val="24"/>
                <w:szCs w:val="24"/>
              </w:rPr>
              <w:t>0</w:t>
            </w:r>
            <w:r w:rsidR="00BE2E2A">
              <w:rPr>
                <w:rFonts w:ascii="Times New Roman" w:hAnsi="Times New Roman"/>
                <w:b/>
                <w:color w:val="000000" w:themeColor="text1"/>
                <w:sz w:val="24"/>
                <w:szCs w:val="24"/>
              </w:rPr>
              <w:t>3</w:t>
            </w:r>
            <w:r w:rsidR="008052FB" w:rsidRPr="009F4BA8">
              <w:rPr>
                <w:rFonts w:ascii="Times New Roman" w:hAnsi="Times New Roman"/>
                <w:b/>
                <w:color w:val="000000" w:themeColor="text1"/>
                <w:sz w:val="24"/>
                <w:szCs w:val="24"/>
              </w:rPr>
              <w:t xml:space="preserve">» </w:t>
            </w:r>
            <w:r w:rsidR="00D5138E">
              <w:rPr>
                <w:rFonts w:ascii="Times New Roman" w:hAnsi="Times New Roman"/>
                <w:b/>
                <w:color w:val="000000" w:themeColor="text1"/>
                <w:sz w:val="24"/>
                <w:szCs w:val="24"/>
              </w:rPr>
              <w:t>июня</w:t>
            </w:r>
            <w:r w:rsidR="006145C0" w:rsidRPr="009F4BA8">
              <w:rPr>
                <w:rFonts w:ascii="Times New Roman" w:hAnsi="Times New Roman"/>
                <w:b/>
                <w:color w:val="000000" w:themeColor="text1"/>
                <w:sz w:val="24"/>
                <w:szCs w:val="24"/>
              </w:rPr>
              <w:t xml:space="preserve"> </w:t>
            </w:r>
            <w:r w:rsidRPr="009F4BA8">
              <w:rPr>
                <w:rFonts w:ascii="Times New Roman" w:hAnsi="Times New Roman"/>
                <w:b/>
                <w:color w:val="000000" w:themeColor="text1"/>
                <w:sz w:val="24"/>
                <w:szCs w:val="24"/>
              </w:rPr>
              <w:t>202</w:t>
            </w:r>
            <w:r w:rsidR="009F4BA8" w:rsidRPr="009F4BA8">
              <w:rPr>
                <w:rFonts w:ascii="Times New Roman" w:hAnsi="Times New Roman"/>
                <w:b/>
                <w:color w:val="000000" w:themeColor="text1"/>
                <w:sz w:val="24"/>
                <w:szCs w:val="24"/>
              </w:rPr>
              <w:t>6</w:t>
            </w:r>
            <w:r w:rsidRPr="009F4BA8">
              <w:rPr>
                <w:rFonts w:ascii="Times New Roman" w:hAnsi="Times New Roman"/>
                <w:b/>
                <w:color w:val="000000" w:themeColor="text1"/>
                <w:sz w:val="24"/>
                <w:szCs w:val="24"/>
              </w:rPr>
              <w:t xml:space="preserve"> года до </w:t>
            </w:r>
            <w:r w:rsidR="009F4BA8" w:rsidRPr="009F4BA8">
              <w:rPr>
                <w:rFonts w:ascii="Times New Roman" w:hAnsi="Times New Roman"/>
                <w:b/>
                <w:color w:val="000000" w:themeColor="text1"/>
                <w:sz w:val="24"/>
                <w:szCs w:val="24"/>
              </w:rPr>
              <w:t>09</w:t>
            </w:r>
            <w:r w:rsidRPr="009F4BA8">
              <w:rPr>
                <w:rFonts w:ascii="Times New Roman" w:hAnsi="Times New Roman"/>
                <w:b/>
                <w:color w:val="000000" w:themeColor="text1"/>
                <w:sz w:val="24"/>
                <w:szCs w:val="24"/>
              </w:rPr>
              <w:t xml:space="preserve"> часов 00 минут (время местное)</w:t>
            </w:r>
          </w:p>
          <w:p w:rsidR="00DD7FDE" w:rsidRPr="009F4BA8" w:rsidRDefault="00DD7FDE" w:rsidP="00DD7FDE">
            <w:pPr>
              <w:autoSpaceDE w:val="0"/>
              <w:autoSpaceDN w:val="0"/>
              <w:adjustRightInd w:val="0"/>
              <w:spacing w:after="0" w:line="240" w:lineRule="auto"/>
              <w:jc w:val="both"/>
              <w:rPr>
                <w:rFonts w:ascii="Times New Roman" w:hAnsi="Times New Roman"/>
                <w:i/>
                <w:color w:val="000000" w:themeColor="text1"/>
                <w:sz w:val="24"/>
                <w:szCs w:val="24"/>
              </w:rPr>
            </w:pPr>
            <w:r w:rsidRPr="009F4BA8">
              <w:rPr>
                <w:rFonts w:ascii="Times New Roman" w:hAnsi="Times New Roman"/>
                <w:i/>
                <w:color w:val="000000" w:themeColor="text1"/>
                <w:sz w:val="24"/>
                <w:szCs w:val="24"/>
              </w:rPr>
              <w:t>Дата рассмотрения котировочных заявок:</w:t>
            </w:r>
          </w:p>
          <w:p w:rsidR="00DD7FDE" w:rsidRPr="00FD28CD" w:rsidRDefault="00DD7FDE" w:rsidP="00BE2E2A">
            <w:pPr>
              <w:autoSpaceDE w:val="0"/>
              <w:autoSpaceDN w:val="0"/>
              <w:adjustRightInd w:val="0"/>
              <w:spacing w:after="0" w:line="240" w:lineRule="auto"/>
              <w:jc w:val="both"/>
              <w:rPr>
                <w:rFonts w:ascii="Times New Roman" w:hAnsi="Times New Roman"/>
                <w:color w:val="000000" w:themeColor="text1"/>
                <w:sz w:val="24"/>
                <w:szCs w:val="24"/>
              </w:rPr>
            </w:pPr>
            <w:r w:rsidRPr="009F4BA8">
              <w:rPr>
                <w:rFonts w:ascii="Times New Roman" w:hAnsi="Times New Roman"/>
                <w:b/>
                <w:color w:val="000000" w:themeColor="text1"/>
                <w:sz w:val="24"/>
                <w:szCs w:val="24"/>
              </w:rPr>
              <w:t>«</w:t>
            </w:r>
            <w:r w:rsidR="009F4BA8" w:rsidRPr="009F4BA8">
              <w:rPr>
                <w:rFonts w:ascii="Times New Roman" w:hAnsi="Times New Roman"/>
                <w:b/>
                <w:color w:val="000000" w:themeColor="text1"/>
                <w:sz w:val="24"/>
                <w:szCs w:val="24"/>
              </w:rPr>
              <w:t>0</w:t>
            </w:r>
            <w:r w:rsidR="00BE2E2A">
              <w:rPr>
                <w:rFonts w:ascii="Times New Roman" w:hAnsi="Times New Roman"/>
                <w:b/>
                <w:color w:val="000000" w:themeColor="text1"/>
                <w:sz w:val="24"/>
                <w:szCs w:val="24"/>
              </w:rPr>
              <w:t>4</w:t>
            </w:r>
            <w:r w:rsidRPr="009F4BA8">
              <w:rPr>
                <w:rFonts w:ascii="Times New Roman" w:hAnsi="Times New Roman"/>
                <w:b/>
                <w:color w:val="000000" w:themeColor="text1"/>
                <w:sz w:val="24"/>
                <w:szCs w:val="24"/>
              </w:rPr>
              <w:t xml:space="preserve">» </w:t>
            </w:r>
            <w:r w:rsidR="00D5138E">
              <w:rPr>
                <w:rFonts w:ascii="Times New Roman" w:hAnsi="Times New Roman"/>
                <w:b/>
                <w:color w:val="000000" w:themeColor="text1"/>
                <w:sz w:val="24"/>
                <w:szCs w:val="24"/>
              </w:rPr>
              <w:t>июня</w:t>
            </w:r>
            <w:r w:rsidR="001F49FC" w:rsidRPr="009F4BA8">
              <w:rPr>
                <w:rFonts w:ascii="Times New Roman" w:hAnsi="Times New Roman"/>
                <w:b/>
                <w:color w:val="000000" w:themeColor="text1"/>
                <w:sz w:val="24"/>
                <w:szCs w:val="24"/>
              </w:rPr>
              <w:t xml:space="preserve"> </w:t>
            </w:r>
            <w:r w:rsidRPr="009F4BA8">
              <w:rPr>
                <w:rFonts w:ascii="Times New Roman" w:hAnsi="Times New Roman"/>
                <w:b/>
                <w:color w:val="000000" w:themeColor="text1"/>
                <w:sz w:val="24"/>
                <w:szCs w:val="24"/>
              </w:rPr>
              <w:t>202</w:t>
            </w:r>
            <w:r w:rsidR="009F4BA8" w:rsidRPr="009F4BA8">
              <w:rPr>
                <w:rFonts w:ascii="Times New Roman" w:hAnsi="Times New Roman"/>
                <w:b/>
                <w:color w:val="000000" w:themeColor="text1"/>
                <w:sz w:val="24"/>
                <w:szCs w:val="24"/>
              </w:rPr>
              <w:t>6</w:t>
            </w:r>
            <w:r w:rsidRPr="009F4BA8">
              <w:rPr>
                <w:rFonts w:ascii="Times New Roman" w:hAnsi="Times New Roman"/>
                <w:b/>
                <w:color w:val="000000" w:themeColor="text1"/>
                <w:sz w:val="24"/>
                <w:szCs w:val="24"/>
              </w:rPr>
              <w:t xml:space="preserve"> года</w:t>
            </w:r>
          </w:p>
        </w:tc>
      </w:tr>
      <w:tr w:rsidR="0022108F" w:rsidRPr="009D3B68" w:rsidTr="008052FB">
        <w:trPr>
          <w:trHeight w:val="659"/>
        </w:trPr>
        <w:tc>
          <w:tcPr>
            <w:tcW w:w="584" w:type="dxa"/>
            <w:gridSpan w:val="2"/>
            <w:tcBorders>
              <w:top w:val="single" w:sz="4" w:space="0" w:color="000000"/>
              <w:left w:val="single" w:sz="4" w:space="0" w:color="000000"/>
              <w:bottom w:val="single" w:sz="4" w:space="0" w:color="000000"/>
            </w:tcBorders>
            <w:shd w:val="clear" w:color="auto" w:fill="auto"/>
          </w:tcPr>
          <w:p w:rsidR="0022108F" w:rsidRPr="00340410" w:rsidRDefault="0022108F" w:rsidP="0022108F">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13</w:t>
            </w:r>
          </w:p>
        </w:tc>
        <w:tc>
          <w:tcPr>
            <w:tcW w:w="2976" w:type="dxa"/>
            <w:tcBorders>
              <w:top w:val="single" w:sz="4" w:space="0" w:color="000000"/>
              <w:left w:val="single" w:sz="4" w:space="0" w:color="000000"/>
              <w:bottom w:val="single" w:sz="4" w:space="0" w:color="000000"/>
            </w:tcBorders>
            <w:shd w:val="clear" w:color="auto" w:fill="auto"/>
          </w:tcPr>
          <w:p w:rsidR="0022108F" w:rsidRPr="00340410" w:rsidRDefault="0022108F" w:rsidP="0022108F">
            <w:pPr>
              <w:spacing w:after="0" w:line="240" w:lineRule="auto"/>
              <w:jc w:val="both"/>
              <w:rPr>
                <w:rFonts w:ascii="Times New Roman" w:hAnsi="Times New Roman"/>
                <w:b/>
                <w:sz w:val="24"/>
                <w:szCs w:val="24"/>
              </w:rPr>
            </w:pPr>
            <w:r w:rsidRPr="00340410">
              <w:rPr>
                <w:rFonts w:ascii="Times New Roman" w:hAnsi="Times New Roman"/>
                <w:b/>
                <w:sz w:val="24"/>
                <w:szCs w:val="24"/>
              </w:rPr>
              <w:t>Тр</w:t>
            </w:r>
            <w:r>
              <w:rPr>
                <w:rFonts w:ascii="Times New Roman" w:hAnsi="Times New Roman"/>
                <w:b/>
                <w:sz w:val="24"/>
                <w:szCs w:val="24"/>
              </w:rPr>
              <w:t>ебования к участникам закупки</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lastRenderedPageBreak/>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t xml:space="preserve">3 .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EC46E3">
              <w:rPr>
                <w:rFonts w:ascii="Times New Roman" w:hAnsi="Times New Roman"/>
                <w:sz w:val="24"/>
                <w:szCs w:val="24"/>
                <w:vertAlign w:val="superscript"/>
              </w:rPr>
              <w:t>1</w:t>
            </w:r>
            <w:r w:rsidRPr="00EC46E3">
              <w:rPr>
                <w:rFonts w:ascii="Times New Roman" w:hAnsi="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EC46E3">
              <w:rPr>
                <w:rFonts w:ascii="Times New Roman" w:hAnsi="Times New Roman"/>
                <w:sz w:val="24"/>
                <w:szCs w:val="24"/>
                <w:vertAlign w:val="superscript"/>
              </w:rPr>
              <w:t xml:space="preserve">28 </w:t>
            </w:r>
            <w:r w:rsidRPr="00EC46E3">
              <w:rPr>
                <w:rFonts w:ascii="Times New Roman" w:hAnsi="Times New Roman"/>
                <w:sz w:val="24"/>
                <w:szCs w:val="24"/>
              </w:rPr>
              <w:t xml:space="preserve">Кодекса Российской Федерации об административных </w:t>
            </w:r>
            <w:r w:rsidRPr="00EC46E3">
              <w:rPr>
                <w:rFonts w:ascii="Times New Roman" w:hAnsi="Times New Roman"/>
                <w:sz w:val="24"/>
                <w:szCs w:val="24"/>
              </w:rPr>
              <w:lastRenderedPageBreak/>
              <w:t xml:space="preserve">правонарушениях; </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sz w:val="24"/>
                <w:szCs w:val="24"/>
              </w:rPr>
              <w:t xml:space="preserve">7. обладание участником закупки исключительными правами на результаты интеллектуальной деятельности, если в связи </w:t>
            </w:r>
            <w:r w:rsidRPr="00EC46E3">
              <w:rPr>
                <w:rFonts w:ascii="Times New Roman" w:hAnsi="Times New Roman"/>
                <w:color w:val="000000"/>
                <w:sz w:val="24"/>
                <w:szCs w:val="24"/>
              </w:rPr>
              <w:t xml:space="preserve">с исполнением договора заказчик приобретает права на такие результаты; </w:t>
            </w:r>
          </w:p>
          <w:p w:rsidR="0022108F" w:rsidRPr="00EC46E3" w:rsidRDefault="0022108F" w:rsidP="0022108F">
            <w:pPr>
              <w:spacing w:after="0" w:line="240" w:lineRule="auto"/>
              <w:ind w:firstLine="460"/>
              <w:jc w:val="both"/>
              <w:rPr>
                <w:rFonts w:ascii="Times New Roman" w:hAnsi="Times New Roman"/>
                <w:color w:val="000000"/>
                <w:sz w:val="24"/>
                <w:szCs w:val="24"/>
              </w:rPr>
            </w:pPr>
            <w:r w:rsidRPr="00EC46E3">
              <w:rPr>
                <w:rFonts w:ascii="Times New Roman" w:hAnsi="Times New Roman"/>
                <w:color w:val="000000"/>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color w:val="000000"/>
                <w:sz w:val="24"/>
                <w:szCs w:val="24"/>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EC46E3">
              <w:rPr>
                <w:rFonts w:ascii="Times New Roman" w:hAnsi="Times New Roman"/>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2108F" w:rsidRPr="00EC46E3" w:rsidRDefault="0022108F" w:rsidP="0022108F">
            <w:pPr>
              <w:spacing w:after="0" w:line="240" w:lineRule="auto"/>
              <w:ind w:firstLine="460"/>
              <w:jc w:val="both"/>
              <w:rPr>
                <w:rFonts w:ascii="Times New Roman" w:hAnsi="Times New Roman"/>
                <w:color w:val="000000"/>
                <w:sz w:val="24"/>
                <w:szCs w:val="24"/>
              </w:rPr>
            </w:pPr>
            <w:r w:rsidRPr="00EC46E3">
              <w:rPr>
                <w:rFonts w:ascii="Times New Roman" w:hAnsi="Times New Roman"/>
                <w:sz w:val="24"/>
                <w:szCs w:val="24"/>
              </w:rPr>
              <w:t xml:space="preserve"> 10. отсутствие у участника закупки ограничений для участия в закупках, установленных законодательством </w:t>
            </w:r>
            <w:r w:rsidRPr="00EC46E3">
              <w:rPr>
                <w:rFonts w:ascii="Times New Roman" w:hAnsi="Times New Roman"/>
                <w:color w:val="000000"/>
                <w:sz w:val="24"/>
                <w:szCs w:val="24"/>
              </w:rPr>
              <w:t>Российской Федерации.</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color w:val="000000"/>
                <w:sz w:val="24"/>
                <w:szCs w:val="24"/>
              </w:rPr>
              <w:t xml:space="preserve">11. отсутствие сведений об участнике закупки в реестре недобросовестных поставщиков, предусмотренном Федеральным </w:t>
            </w:r>
            <w:r w:rsidRPr="00EC46E3">
              <w:rPr>
                <w:rFonts w:ascii="Times New Roman" w:hAnsi="Times New Roman"/>
                <w:sz w:val="24"/>
                <w:szCs w:val="24"/>
              </w:rPr>
              <w:t>законом № 223-ФЗ;</w:t>
            </w:r>
          </w:p>
          <w:p w:rsidR="0022108F" w:rsidRPr="00EC46E3" w:rsidRDefault="0022108F" w:rsidP="0022108F">
            <w:pPr>
              <w:spacing w:after="0" w:line="240" w:lineRule="auto"/>
              <w:ind w:firstLine="460"/>
              <w:jc w:val="both"/>
              <w:rPr>
                <w:rFonts w:ascii="Times New Roman" w:hAnsi="Times New Roman"/>
                <w:color w:val="000000"/>
                <w:sz w:val="24"/>
                <w:szCs w:val="24"/>
              </w:rPr>
            </w:pPr>
            <w:r w:rsidRPr="00EC46E3">
              <w:rPr>
                <w:rFonts w:ascii="Times New Roman" w:hAnsi="Times New Roman"/>
                <w:sz w:val="24"/>
                <w:szCs w:val="24"/>
              </w:rPr>
              <w:t>12. отсутствие сведений об участнике закупки в реестре недобросовестных поставщиков, предусмотренном Федеральным законом № 44-ФЗ.</w:t>
            </w:r>
          </w:p>
          <w:p w:rsidR="0022108F" w:rsidRPr="00EC46E3" w:rsidRDefault="0022108F" w:rsidP="0022108F">
            <w:pPr>
              <w:spacing w:after="0" w:line="240" w:lineRule="auto"/>
              <w:ind w:firstLine="460"/>
              <w:jc w:val="both"/>
              <w:rPr>
                <w:rFonts w:ascii="Times New Roman" w:hAnsi="Times New Roman"/>
                <w:sz w:val="24"/>
                <w:szCs w:val="24"/>
              </w:rPr>
            </w:pPr>
            <w:r w:rsidRPr="00EC46E3">
              <w:rPr>
                <w:rFonts w:ascii="Times New Roman" w:hAnsi="Times New Roman"/>
                <w:color w:val="000000"/>
                <w:sz w:val="24"/>
                <w:szCs w:val="24"/>
              </w:rPr>
              <w:t>13. участник закупки не является иностранным агентом в соответствии с Федеральным законом № 255-ФЗ</w:t>
            </w:r>
          </w:p>
        </w:tc>
      </w:tr>
      <w:tr w:rsidR="00245628"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245628" w:rsidRPr="00340410" w:rsidRDefault="00245628" w:rsidP="00245628">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lastRenderedPageBreak/>
              <w:t>14</w:t>
            </w:r>
          </w:p>
        </w:tc>
        <w:tc>
          <w:tcPr>
            <w:tcW w:w="2976" w:type="dxa"/>
            <w:tcBorders>
              <w:top w:val="single" w:sz="4" w:space="0" w:color="000000"/>
              <w:left w:val="single" w:sz="4" w:space="0" w:color="000000"/>
              <w:bottom w:val="single" w:sz="4" w:space="0" w:color="000000"/>
            </w:tcBorders>
            <w:shd w:val="clear" w:color="auto" w:fill="auto"/>
          </w:tcPr>
          <w:p w:rsidR="00245628" w:rsidRPr="00340410" w:rsidRDefault="00245628" w:rsidP="00245628">
            <w:pPr>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 xml:space="preserve">Формы, порядок, дата и время окончания срока предоставления участникам закупки разъяснений положений </w:t>
            </w:r>
            <w:r w:rsidRPr="00340410">
              <w:rPr>
                <w:rFonts w:ascii="Times New Roman" w:hAnsi="Times New Roman"/>
                <w:b/>
                <w:color w:val="000000"/>
                <w:sz w:val="24"/>
                <w:szCs w:val="24"/>
              </w:rPr>
              <w:lastRenderedPageBreak/>
              <w:t>извещения и (или) документации о закупке</w:t>
            </w:r>
          </w:p>
          <w:p w:rsidR="00245628" w:rsidRPr="00340410" w:rsidRDefault="00245628" w:rsidP="00245628">
            <w:pPr>
              <w:pStyle w:val="12"/>
              <w:spacing w:line="240" w:lineRule="auto"/>
              <w:ind w:left="-23"/>
              <w:rPr>
                <w:rFonts w:eastAsia="Calibri"/>
                <w:b/>
                <w:snapToGrid/>
                <w:color w:val="000000"/>
                <w:sz w:val="24"/>
                <w:szCs w:val="24"/>
                <w:lang w:eastAsia="en-US"/>
              </w:rPr>
            </w:pP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245628" w:rsidRPr="006145C0" w:rsidRDefault="00245628" w:rsidP="00245628">
            <w:pPr>
              <w:widowControl w:val="0"/>
              <w:tabs>
                <w:tab w:val="left" w:pos="851"/>
                <w:tab w:val="left" w:pos="1418"/>
                <w:tab w:val="left" w:pos="10205"/>
              </w:tabs>
              <w:autoSpaceDE w:val="0"/>
              <w:autoSpaceDN w:val="0"/>
              <w:adjustRightInd w:val="0"/>
              <w:spacing w:after="0" w:line="240" w:lineRule="auto"/>
              <w:ind w:right="-1" w:firstLine="459"/>
              <w:jc w:val="both"/>
              <w:rPr>
                <w:rFonts w:ascii="Times New Roman" w:hAnsi="Times New Roman"/>
                <w:sz w:val="24"/>
                <w:szCs w:val="24"/>
              </w:rPr>
            </w:pPr>
            <w:r w:rsidRPr="006145C0">
              <w:rPr>
                <w:rFonts w:ascii="Times New Roman" w:hAnsi="Times New Roman"/>
                <w:sz w:val="24"/>
                <w:szCs w:val="24"/>
              </w:rPr>
              <w:lastRenderedPageBreak/>
              <w:t>Любой участник закупки вправе направить запрос на предоставление разъяснений положений извещения о проведении закупки, положений документации о закупке. Запрос на предоставление разъяснений подается посредством функционала электронной площадки.</w:t>
            </w:r>
          </w:p>
          <w:p w:rsidR="00245628" w:rsidRPr="006145C0" w:rsidRDefault="00245628" w:rsidP="00245628">
            <w:pPr>
              <w:widowControl w:val="0"/>
              <w:tabs>
                <w:tab w:val="left" w:pos="1418"/>
                <w:tab w:val="left" w:pos="10205"/>
              </w:tabs>
              <w:autoSpaceDE w:val="0"/>
              <w:autoSpaceDN w:val="0"/>
              <w:adjustRightInd w:val="0"/>
              <w:spacing w:after="0" w:line="240" w:lineRule="auto"/>
              <w:ind w:right="-1" w:firstLine="459"/>
              <w:jc w:val="both"/>
              <w:rPr>
                <w:rFonts w:ascii="Times New Roman" w:hAnsi="Times New Roman"/>
                <w:sz w:val="24"/>
                <w:szCs w:val="24"/>
              </w:rPr>
            </w:pPr>
            <w:r w:rsidRPr="006145C0">
              <w:rPr>
                <w:rFonts w:ascii="Times New Roman" w:hAnsi="Times New Roman"/>
                <w:sz w:val="24"/>
                <w:szCs w:val="24"/>
              </w:rPr>
              <w:lastRenderedPageBreak/>
              <w:t>Запрос на предоставление разъяснений положений извещения о проведении закупки, положений документации о закупке подается по форме и оформленный согласно образцу запроса (Часть II настоящей документации о закупке).</w:t>
            </w:r>
          </w:p>
          <w:p w:rsidR="00245628" w:rsidRPr="006145C0" w:rsidRDefault="00245628" w:rsidP="00245628">
            <w:pPr>
              <w:widowControl w:val="0"/>
              <w:tabs>
                <w:tab w:val="left" w:pos="851"/>
                <w:tab w:val="left" w:pos="1418"/>
                <w:tab w:val="left" w:pos="10205"/>
              </w:tabs>
              <w:autoSpaceDE w:val="0"/>
              <w:autoSpaceDN w:val="0"/>
              <w:adjustRightInd w:val="0"/>
              <w:spacing w:after="0" w:line="240" w:lineRule="auto"/>
              <w:ind w:right="-1" w:firstLine="459"/>
              <w:jc w:val="both"/>
              <w:rPr>
                <w:rFonts w:ascii="Times New Roman" w:hAnsi="Times New Roman"/>
                <w:sz w:val="24"/>
                <w:szCs w:val="24"/>
              </w:rPr>
            </w:pPr>
            <w:r w:rsidRPr="006145C0">
              <w:rPr>
                <w:rFonts w:ascii="Times New Roman" w:hAnsi="Times New Roman"/>
                <w:sz w:val="24"/>
                <w:szCs w:val="24"/>
              </w:rPr>
              <w:t>Заказчик обязан предоставить разъяснение положений извещения о проведении закупки, положений документации о закупке и разместить его в ЕИС в соответствии с поданным запросом в форме, предусмотренной документацией, в течение 3 (трех) рабочих дней при условии, что запрос на разъяснение поступил не позднее чем за 3 (три) рабочих дня до даты окончания срока подачи заявок на участие в закупке. Если запрос был направлен в нарушение данных сроков, заказчик имеет право не давать разъяснения по такому запросу.</w:t>
            </w:r>
          </w:p>
          <w:p w:rsidR="00245628" w:rsidRPr="006145C0" w:rsidRDefault="00245628" w:rsidP="00245628">
            <w:pPr>
              <w:widowControl w:val="0"/>
              <w:tabs>
                <w:tab w:val="left" w:pos="851"/>
                <w:tab w:val="left" w:pos="1418"/>
                <w:tab w:val="left" w:pos="10205"/>
              </w:tabs>
              <w:autoSpaceDE w:val="0"/>
              <w:autoSpaceDN w:val="0"/>
              <w:adjustRightInd w:val="0"/>
              <w:spacing w:after="0" w:line="240" w:lineRule="auto"/>
              <w:ind w:right="-1" w:firstLine="459"/>
              <w:jc w:val="both"/>
              <w:rPr>
                <w:rFonts w:ascii="Times New Roman" w:hAnsi="Times New Roman"/>
                <w:sz w:val="24"/>
                <w:szCs w:val="24"/>
              </w:rPr>
            </w:pPr>
            <w:r w:rsidRPr="006145C0">
              <w:rPr>
                <w:rFonts w:ascii="Times New Roman" w:hAnsi="Times New Roman"/>
                <w:sz w:val="24"/>
                <w:szCs w:val="24"/>
              </w:rPr>
              <w:t>Размещаемые в ЕИС разъяснения должны сопровождаться предметом запроса, но без указания участника закупки, от которого поступил запрос на разъяснение положений закупочной документации.</w:t>
            </w:r>
          </w:p>
          <w:p w:rsidR="00245628" w:rsidRPr="006145C0" w:rsidRDefault="00245628" w:rsidP="00245628">
            <w:pPr>
              <w:widowControl w:val="0"/>
              <w:tabs>
                <w:tab w:val="left" w:pos="851"/>
                <w:tab w:val="left" w:pos="1418"/>
                <w:tab w:val="left" w:pos="10205"/>
              </w:tabs>
              <w:autoSpaceDE w:val="0"/>
              <w:autoSpaceDN w:val="0"/>
              <w:adjustRightInd w:val="0"/>
              <w:spacing w:after="0" w:line="240" w:lineRule="auto"/>
              <w:ind w:right="-1" w:firstLine="459"/>
              <w:jc w:val="both"/>
              <w:rPr>
                <w:rFonts w:ascii="Times New Roman" w:hAnsi="Times New Roman"/>
                <w:sz w:val="24"/>
                <w:szCs w:val="24"/>
              </w:rPr>
            </w:pPr>
            <w:r w:rsidRPr="006145C0">
              <w:rPr>
                <w:rFonts w:ascii="Times New Roman" w:hAnsi="Times New Roman"/>
                <w:sz w:val="24"/>
                <w:szCs w:val="24"/>
              </w:rP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245628" w:rsidRPr="006145C0" w:rsidRDefault="00245628" w:rsidP="00BE2E2A">
            <w:pPr>
              <w:spacing w:after="0" w:line="240" w:lineRule="auto"/>
              <w:ind w:firstLine="459"/>
              <w:jc w:val="both"/>
              <w:rPr>
                <w:rFonts w:ascii="Times New Roman" w:hAnsi="Times New Roman"/>
                <w:sz w:val="24"/>
                <w:szCs w:val="24"/>
              </w:rPr>
            </w:pPr>
            <w:r w:rsidRPr="006145C0">
              <w:rPr>
                <w:rFonts w:ascii="Times New Roman" w:hAnsi="Times New Roman"/>
                <w:sz w:val="24"/>
                <w:szCs w:val="24"/>
              </w:rPr>
              <w:t xml:space="preserve">Дата и время окончания срока предоставления участникам закупки </w:t>
            </w:r>
            <w:r w:rsidRPr="006145C0">
              <w:rPr>
                <w:rFonts w:ascii="Times New Roman" w:hAnsi="Times New Roman"/>
                <w:color w:val="000000" w:themeColor="text1"/>
                <w:sz w:val="24"/>
                <w:szCs w:val="24"/>
              </w:rPr>
              <w:t xml:space="preserve">разъяснений </w:t>
            </w:r>
            <w:r w:rsidRPr="00AC415C">
              <w:rPr>
                <w:rFonts w:ascii="Times New Roman" w:hAnsi="Times New Roman"/>
                <w:color w:val="000000" w:themeColor="text1"/>
                <w:sz w:val="24"/>
                <w:szCs w:val="24"/>
              </w:rPr>
              <w:t>положений извещения и (или) документации о закупке</w:t>
            </w:r>
            <w:r w:rsidR="006145C0" w:rsidRPr="00AC415C">
              <w:rPr>
                <w:rFonts w:ascii="Times New Roman" w:hAnsi="Times New Roman"/>
                <w:color w:val="000000" w:themeColor="text1"/>
                <w:sz w:val="24"/>
                <w:szCs w:val="24"/>
              </w:rPr>
              <w:t xml:space="preserve"> </w:t>
            </w:r>
            <w:r w:rsidR="006145C0" w:rsidRPr="00FD28CD">
              <w:rPr>
                <w:rFonts w:ascii="Times New Roman" w:hAnsi="Times New Roman"/>
                <w:color w:val="000000" w:themeColor="text1"/>
                <w:sz w:val="24"/>
                <w:szCs w:val="24"/>
              </w:rPr>
              <w:t xml:space="preserve">до </w:t>
            </w:r>
            <w:r w:rsidR="00D5138E" w:rsidRPr="00D5138E">
              <w:rPr>
                <w:rFonts w:ascii="Times New Roman" w:hAnsi="Times New Roman"/>
                <w:b/>
                <w:color w:val="000000" w:themeColor="text1"/>
                <w:sz w:val="24"/>
                <w:szCs w:val="24"/>
              </w:rPr>
              <w:t>2</w:t>
            </w:r>
            <w:r w:rsidR="00BE2E2A">
              <w:rPr>
                <w:rFonts w:ascii="Times New Roman" w:hAnsi="Times New Roman"/>
                <w:b/>
                <w:color w:val="000000" w:themeColor="text1"/>
                <w:sz w:val="24"/>
                <w:szCs w:val="24"/>
              </w:rPr>
              <w:t>9</w:t>
            </w:r>
            <w:r w:rsidRPr="00D5138E">
              <w:rPr>
                <w:rFonts w:ascii="Times New Roman" w:hAnsi="Times New Roman"/>
                <w:b/>
                <w:color w:val="000000" w:themeColor="text1"/>
                <w:sz w:val="24"/>
                <w:szCs w:val="24"/>
              </w:rPr>
              <w:t>.</w:t>
            </w:r>
            <w:r w:rsidR="00EC3968" w:rsidRPr="00D5138E">
              <w:rPr>
                <w:rFonts w:ascii="Times New Roman" w:hAnsi="Times New Roman"/>
                <w:b/>
                <w:color w:val="000000" w:themeColor="text1"/>
                <w:sz w:val="24"/>
                <w:szCs w:val="24"/>
              </w:rPr>
              <w:t>0</w:t>
            </w:r>
            <w:r w:rsidR="00A2776D" w:rsidRPr="00D5138E">
              <w:rPr>
                <w:rFonts w:ascii="Times New Roman" w:hAnsi="Times New Roman"/>
                <w:b/>
                <w:color w:val="000000" w:themeColor="text1"/>
                <w:sz w:val="24"/>
                <w:szCs w:val="24"/>
              </w:rPr>
              <w:t>5</w:t>
            </w:r>
            <w:r w:rsidR="00EC3968" w:rsidRPr="009F4BA8">
              <w:rPr>
                <w:rFonts w:ascii="Times New Roman" w:hAnsi="Times New Roman"/>
                <w:b/>
                <w:color w:val="000000" w:themeColor="text1"/>
                <w:sz w:val="24"/>
                <w:szCs w:val="24"/>
              </w:rPr>
              <w:t>.</w:t>
            </w:r>
            <w:r w:rsidRPr="009F4BA8">
              <w:rPr>
                <w:rFonts w:ascii="Times New Roman" w:hAnsi="Times New Roman"/>
                <w:b/>
                <w:color w:val="000000" w:themeColor="text1"/>
                <w:sz w:val="24"/>
                <w:szCs w:val="24"/>
              </w:rPr>
              <w:t>202</w:t>
            </w:r>
            <w:r w:rsidR="009F4BA8" w:rsidRPr="009F4BA8">
              <w:rPr>
                <w:rFonts w:ascii="Times New Roman" w:hAnsi="Times New Roman"/>
                <w:b/>
                <w:color w:val="000000" w:themeColor="text1"/>
                <w:sz w:val="24"/>
                <w:szCs w:val="24"/>
              </w:rPr>
              <w:t>6</w:t>
            </w:r>
            <w:r w:rsidRPr="009F4BA8">
              <w:rPr>
                <w:rFonts w:ascii="Times New Roman" w:hAnsi="Times New Roman"/>
                <w:b/>
                <w:color w:val="000000" w:themeColor="text1"/>
                <w:sz w:val="24"/>
                <w:szCs w:val="24"/>
              </w:rPr>
              <w:t xml:space="preserve"> года </w:t>
            </w:r>
            <w:r w:rsidR="009F4BA8" w:rsidRPr="009F4BA8">
              <w:rPr>
                <w:rFonts w:ascii="Times New Roman" w:hAnsi="Times New Roman"/>
                <w:b/>
                <w:color w:val="000000" w:themeColor="text1"/>
                <w:sz w:val="24"/>
                <w:szCs w:val="24"/>
              </w:rPr>
              <w:t>09</w:t>
            </w:r>
            <w:r w:rsidRPr="009F4BA8">
              <w:rPr>
                <w:rFonts w:ascii="Times New Roman" w:hAnsi="Times New Roman"/>
                <w:b/>
                <w:color w:val="000000" w:themeColor="text1"/>
                <w:sz w:val="24"/>
                <w:szCs w:val="24"/>
              </w:rPr>
              <w:t>:00 (местное время)</w:t>
            </w:r>
            <w:r w:rsidRPr="006145C0">
              <w:rPr>
                <w:rFonts w:ascii="Times New Roman" w:hAnsi="Times New Roman"/>
                <w:color w:val="000000" w:themeColor="text1"/>
                <w:sz w:val="24"/>
                <w:szCs w:val="24"/>
              </w:rPr>
              <w:t xml:space="preserve"> </w:t>
            </w:r>
          </w:p>
        </w:tc>
      </w:tr>
      <w:tr w:rsidR="0022108F"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22108F" w:rsidRPr="00340410" w:rsidRDefault="0022108F" w:rsidP="0022108F">
            <w:pPr>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lastRenderedPageBreak/>
              <w:t>15</w:t>
            </w:r>
          </w:p>
        </w:tc>
        <w:tc>
          <w:tcPr>
            <w:tcW w:w="2976" w:type="dxa"/>
            <w:tcBorders>
              <w:top w:val="single" w:sz="4" w:space="0" w:color="000000"/>
              <w:left w:val="single" w:sz="4" w:space="0" w:color="000000"/>
              <w:bottom w:val="single" w:sz="4" w:space="0" w:color="000000"/>
            </w:tcBorders>
            <w:shd w:val="clear" w:color="auto" w:fill="auto"/>
          </w:tcPr>
          <w:p w:rsidR="0022108F" w:rsidRPr="00340410" w:rsidRDefault="0022108F" w:rsidP="0022108F">
            <w:pPr>
              <w:spacing w:after="0" w:line="240" w:lineRule="auto"/>
              <w:rPr>
                <w:rFonts w:ascii="Times New Roman" w:hAnsi="Times New Roman"/>
                <w:b/>
                <w:sz w:val="24"/>
                <w:szCs w:val="24"/>
              </w:rPr>
            </w:pPr>
            <w:r w:rsidRPr="00340410">
              <w:rPr>
                <w:rFonts w:ascii="Times New Roman" w:hAnsi="Times New Roman"/>
                <w:b/>
                <w:sz w:val="24"/>
                <w:szCs w:val="24"/>
              </w:rPr>
              <w:t>Критерии оценки и сопоставления заявок на участие в закупке (цена договора)</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Заказчик рассматривает и оценивает котировочные заявки на соответствие требованиям, установленным котировочной документацией, и осуществляет проверку соответствия участников процедуры закупки и поданных ими заявок требованиям, установленных  Положением о закупках товаров, работ, услуг для нужд</w:t>
            </w:r>
            <w:r w:rsidRPr="001F49FC">
              <w:rPr>
                <w:rFonts w:ascii="Times New Roman" w:hAnsi="Times New Roman"/>
                <w:i/>
                <w:sz w:val="24"/>
                <w:szCs w:val="24"/>
              </w:rPr>
              <w:t xml:space="preserve"> </w:t>
            </w:r>
            <w:r w:rsidRPr="001F49FC">
              <w:rPr>
                <w:rFonts w:ascii="Times New Roman" w:hAnsi="Times New Roman"/>
                <w:sz w:val="24"/>
                <w:szCs w:val="24"/>
              </w:rPr>
              <w:t>ГАПОУ СО «ТТ им. А.А. Елохина» с учетом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которой указана наиболее низкая цена товаров.</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Победителем запроса котировок признается участник закупки, заявка которого соответствует всем требованиям, установленным извещением о проведении запроса котировок, и содержит наиболее низкую цену договора.</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 xml:space="preserve">По результатам заседания комиссии по осуществлению </w:t>
            </w:r>
            <w:r w:rsidRPr="001F49FC">
              <w:rPr>
                <w:rFonts w:ascii="Times New Roman" w:hAnsi="Times New Roman"/>
                <w:sz w:val="24"/>
                <w:szCs w:val="24"/>
              </w:rPr>
              <w:lastRenderedPageBreak/>
              <w:t>закупок, на котором осуществляется определение победителя запроса котировок в электронной форме, оформляется протокол подведения итогов запроса котировок в электронной форме. В нем указываются следующие сведения:</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1)</w:t>
            </w:r>
            <w:r w:rsidRPr="001F49FC">
              <w:rPr>
                <w:rFonts w:ascii="Times New Roman" w:hAnsi="Times New Roman"/>
                <w:sz w:val="24"/>
                <w:szCs w:val="24"/>
              </w:rPr>
              <w:tab/>
              <w:t>дата подписания протокола;</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2)</w:t>
            </w:r>
            <w:r w:rsidRPr="001F49FC">
              <w:rPr>
                <w:rFonts w:ascii="Times New Roman" w:hAnsi="Times New Roman"/>
                <w:sz w:val="24"/>
                <w:szCs w:val="24"/>
              </w:rPr>
              <w:tab/>
              <w:t>количество поданных заявок на участие в закупке, а также дата и время регистрации каждой такой заявки;</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3)</w:t>
            </w:r>
            <w:r w:rsidRPr="001F49FC">
              <w:rPr>
                <w:rFonts w:ascii="Times New Roman" w:hAnsi="Times New Roman"/>
                <w:sz w:val="24"/>
                <w:szCs w:val="24"/>
              </w:rPr>
              <w:tab/>
              <w:t>порядковые номера заявок на участие в закупке участников закупки в порядке уменьшения степени выгодности содержащихся в них цены договора;</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4)</w:t>
            </w:r>
            <w:r w:rsidRPr="001F49FC">
              <w:rPr>
                <w:rFonts w:ascii="Times New Roman" w:hAnsi="Times New Roman"/>
                <w:sz w:val="24"/>
                <w:szCs w:val="24"/>
              </w:rPr>
              <w:tab/>
              <w:t>результаты рассмотрения заявок на участие в закупке, с указанием в том числе:</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a.</w:t>
            </w:r>
            <w:r w:rsidRPr="001F49FC">
              <w:rPr>
                <w:rFonts w:ascii="Times New Roman" w:hAnsi="Times New Roman"/>
                <w:sz w:val="24"/>
                <w:szCs w:val="24"/>
              </w:rPr>
              <w:tab/>
              <w:t>количества заявок на участие в закупке, которые отклонены;</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b.</w:t>
            </w:r>
            <w:r w:rsidRPr="001F49FC">
              <w:rPr>
                <w:rFonts w:ascii="Times New Roman" w:hAnsi="Times New Roman"/>
                <w:sz w:val="24"/>
                <w:szCs w:val="24"/>
              </w:rPr>
              <w:tab/>
              <w:t>оснований отклонения каждой заявки на участие в закупке с указанием положений извещения о проведении запроса котировок, которым не соответствуют такая заявка;</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5)</w:t>
            </w:r>
            <w:r w:rsidRPr="001F49FC">
              <w:rPr>
                <w:rFonts w:ascii="Times New Roman" w:hAnsi="Times New Roman"/>
                <w:sz w:val="24"/>
                <w:szCs w:val="24"/>
              </w:rPr>
              <w:tab/>
              <w:t>результаты оценки заявок на участие в закупке;</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6)</w:t>
            </w:r>
            <w:r w:rsidRPr="001F49FC">
              <w:rPr>
                <w:rFonts w:ascii="Times New Roman" w:hAnsi="Times New Roman"/>
                <w:sz w:val="24"/>
                <w:szCs w:val="24"/>
              </w:rPr>
              <w:tab/>
              <w:t>причины, по которым закупка признана несостоявшейся, в случае признания ее таковой;</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7)</w:t>
            </w:r>
            <w:r w:rsidRPr="001F49FC">
              <w:rPr>
                <w:rFonts w:ascii="Times New Roman" w:hAnsi="Times New Roman"/>
                <w:sz w:val="24"/>
                <w:szCs w:val="24"/>
              </w:rPr>
              <w:tab/>
              <w:t>объем закупаемых товаров, работ, услуг;</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8)</w:t>
            </w:r>
            <w:r w:rsidRPr="001F49FC">
              <w:rPr>
                <w:rFonts w:ascii="Times New Roman" w:hAnsi="Times New Roman"/>
                <w:sz w:val="24"/>
                <w:szCs w:val="24"/>
              </w:rPr>
              <w:tab/>
              <w:t xml:space="preserve"> цена закупаемых товаров, работ, услуг;</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9)</w:t>
            </w:r>
            <w:r w:rsidRPr="001F49FC">
              <w:rPr>
                <w:rFonts w:ascii="Times New Roman" w:hAnsi="Times New Roman"/>
                <w:sz w:val="24"/>
                <w:szCs w:val="24"/>
              </w:rPr>
              <w:tab/>
              <w:t>сроки исполнения договора.</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Протокол подписывается всеми присутствующими на заседании членами комиссии по осуществлению закупок в день подведения итогов запроса котировок.</w:t>
            </w:r>
          </w:p>
          <w:p w:rsidR="0022108F" w:rsidRPr="001F49FC" w:rsidRDefault="0022108F" w:rsidP="0022108F">
            <w:pPr>
              <w:spacing w:after="0" w:line="240" w:lineRule="auto"/>
              <w:jc w:val="both"/>
              <w:rPr>
                <w:rFonts w:ascii="Times New Roman" w:hAnsi="Times New Roman"/>
                <w:sz w:val="24"/>
                <w:szCs w:val="24"/>
              </w:rPr>
            </w:pPr>
            <w:r w:rsidRPr="001F49FC">
              <w:rPr>
                <w:rFonts w:ascii="Times New Roman" w:hAnsi="Times New Roman"/>
                <w:sz w:val="24"/>
                <w:szCs w:val="24"/>
              </w:rPr>
              <w:t>Указанный протокол размещается заказчиком не позднее чем через три дня со дня его подписания в единой информационной системе.</w:t>
            </w:r>
          </w:p>
        </w:tc>
      </w:tr>
      <w:tr w:rsidR="00245628"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245628" w:rsidRPr="00340410" w:rsidRDefault="00245628" w:rsidP="00245628">
            <w:pPr>
              <w:suppressLineNumbers/>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lastRenderedPageBreak/>
              <w:t>16</w:t>
            </w:r>
          </w:p>
        </w:tc>
        <w:tc>
          <w:tcPr>
            <w:tcW w:w="2976" w:type="dxa"/>
            <w:tcBorders>
              <w:top w:val="single" w:sz="4" w:space="0" w:color="000000"/>
              <w:left w:val="single" w:sz="4" w:space="0" w:color="000000"/>
              <w:bottom w:val="single" w:sz="4" w:space="0" w:color="000000"/>
            </w:tcBorders>
            <w:shd w:val="clear" w:color="auto" w:fill="auto"/>
          </w:tcPr>
          <w:p w:rsidR="00245628" w:rsidRPr="00340410" w:rsidRDefault="00245628" w:rsidP="00245628">
            <w:pPr>
              <w:suppressLineNumbers/>
              <w:snapToGrid w:val="0"/>
              <w:spacing w:after="0" w:line="240" w:lineRule="auto"/>
              <w:rPr>
                <w:rFonts w:ascii="Times New Roman" w:hAnsi="Times New Roman"/>
                <w:b/>
                <w:color w:val="000000"/>
                <w:sz w:val="24"/>
                <w:szCs w:val="24"/>
              </w:rPr>
            </w:pPr>
            <w:r w:rsidRPr="00340410">
              <w:rPr>
                <w:rFonts w:ascii="Times New Roman" w:hAnsi="Times New Roman"/>
                <w:b/>
                <w:sz w:val="24"/>
                <w:szCs w:val="24"/>
              </w:rPr>
              <w:t>Порядок рассмотрения и оценки котировочных заявок</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Рассмотрение и оценка котировочных заявок осуществляется последовательно.</w:t>
            </w:r>
          </w:p>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Комиссия по осуществлению закупок рассматривает котировочные заявки, на предмет их соответствия требованиям извещения о проведении запроса котировок. </w:t>
            </w:r>
          </w:p>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Заявка участника закупки отклоняется комиссией по осуществлению закупок при рассмотрении в следующих случаях:</w:t>
            </w:r>
          </w:p>
          <w:p w:rsidR="00245628" w:rsidRPr="00340410" w:rsidRDefault="00245628" w:rsidP="00245628">
            <w:pPr>
              <w:widowControl w:val="0"/>
              <w:tabs>
                <w:tab w:val="left" w:pos="1701"/>
              </w:tabs>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1. Несоответствия участника закупки требованиям к участникам закупки, установленным извещением о проведении запроса котировок.</w:t>
            </w:r>
          </w:p>
          <w:p w:rsidR="00245628" w:rsidRPr="00340410" w:rsidRDefault="00245628" w:rsidP="00245628">
            <w:pPr>
              <w:widowControl w:val="0"/>
              <w:tabs>
                <w:tab w:val="left" w:pos="1701"/>
              </w:tabs>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2. Несоответствия котировочной заявки требованиям к заявкам, установленным извещением о проведении запроса котировок.</w:t>
            </w:r>
          </w:p>
          <w:p w:rsidR="00245628" w:rsidRPr="00340410" w:rsidRDefault="00245628" w:rsidP="00245628">
            <w:pPr>
              <w:widowControl w:val="0"/>
              <w:tabs>
                <w:tab w:val="left" w:pos="1701"/>
              </w:tabs>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3. Несоответствия предлагаемых товаров, работ, услуг требованиям извещения о проведении запроса котировок.</w:t>
            </w:r>
          </w:p>
          <w:p w:rsidR="00245628" w:rsidRPr="00340410" w:rsidRDefault="00245628" w:rsidP="00245628">
            <w:pPr>
              <w:spacing w:after="0" w:line="240" w:lineRule="auto"/>
              <w:ind w:firstLine="459"/>
              <w:jc w:val="both"/>
              <w:rPr>
                <w:rFonts w:ascii="Times New Roman" w:hAnsi="Times New Roman"/>
                <w:sz w:val="24"/>
                <w:szCs w:val="24"/>
              </w:rPr>
            </w:pPr>
            <w:r w:rsidRPr="00340410">
              <w:rPr>
                <w:rFonts w:ascii="Times New Roman" w:hAnsi="Times New Roman"/>
                <w:sz w:val="24"/>
                <w:szCs w:val="24"/>
              </w:rPr>
              <w:t>4. Не предоставление информации и(или) документов, предусмотренных документацией о закупке либо наличие в таких документах недостоверных сведений.</w:t>
            </w:r>
          </w:p>
          <w:p w:rsidR="00245628" w:rsidRPr="00340410" w:rsidRDefault="00245628" w:rsidP="00245628">
            <w:pPr>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w:t>
            </w:r>
            <w:r w:rsidRPr="00340410">
              <w:rPr>
                <w:rFonts w:ascii="Times New Roman" w:hAnsi="Times New Roman"/>
                <w:sz w:val="24"/>
                <w:szCs w:val="24"/>
              </w:rPr>
              <w:lastRenderedPageBreak/>
              <w:t>поставки товара) превышает срок, установленный документацией о закупке.</w:t>
            </w:r>
          </w:p>
          <w:p w:rsidR="00245628" w:rsidRPr="00340410" w:rsidRDefault="00245628" w:rsidP="00245628">
            <w:pPr>
              <w:widowControl w:val="0"/>
              <w:tabs>
                <w:tab w:val="left" w:pos="1701"/>
              </w:tabs>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6. Непредставления (при необходимости) обеспечения заявки в случае установления требования об обеспечении заявки.</w:t>
            </w:r>
          </w:p>
          <w:p w:rsidR="00245628" w:rsidRPr="00340410" w:rsidRDefault="00245628" w:rsidP="00245628">
            <w:pPr>
              <w:widowControl w:val="0"/>
              <w:tabs>
                <w:tab w:val="left" w:pos="1701"/>
              </w:tabs>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7. Предоставления в составе заявки заведомо недостоверных сведений, намеренного искажения информации или документов, входящих в состав заявки.</w:t>
            </w:r>
          </w:p>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такой участник закупки отстраняется от участия в проведении запроса котировок на любом этапе его проведения.</w:t>
            </w:r>
          </w:p>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такой участник считается единственным участником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 с Заказчиком.  Запрос котировок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все заявки, отказано в дальнейшем участии в закупке всем участникам, подавшим заявки, запрос котировок признается несостоявшимся, Заказчик вправе осуществить закупку у единственного поставщика (исполнителя, подрядчика).</w:t>
            </w:r>
          </w:p>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 Общий срок рассмотрения и оценки котировочных заявок не может превышать 5 рабочих дней со дня окончания (истечения) срока подачи котировочных заявок.</w:t>
            </w:r>
          </w:p>
        </w:tc>
      </w:tr>
      <w:tr w:rsidR="00245628"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245628" w:rsidRPr="00340410" w:rsidRDefault="00245628" w:rsidP="00245628">
            <w:pPr>
              <w:suppressLineNumbers/>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lastRenderedPageBreak/>
              <w:t>17</w:t>
            </w:r>
          </w:p>
        </w:tc>
        <w:tc>
          <w:tcPr>
            <w:tcW w:w="2976" w:type="dxa"/>
            <w:tcBorders>
              <w:top w:val="single" w:sz="4" w:space="0" w:color="000000"/>
              <w:left w:val="single" w:sz="4" w:space="0" w:color="000000"/>
              <w:bottom w:val="single" w:sz="4" w:space="0" w:color="000000"/>
            </w:tcBorders>
            <w:shd w:val="clear" w:color="auto" w:fill="auto"/>
          </w:tcPr>
          <w:p w:rsidR="00245628" w:rsidRPr="00340410" w:rsidRDefault="00245628" w:rsidP="00245628">
            <w:pPr>
              <w:autoSpaceDE w:val="0"/>
              <w:autoSpaceDN w:val="0"/>
              <w:adjustRightIn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Порядок внесения изменений</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49FC" w:rsidRPr="001F49FC" w:rsidRDefault="001F49FC" w:rsidP="001F49FC">
            <w:pPr>
              <w:pStyle w:val="ad"/>
              <w:spacing w:before="0" w:beforeAutospacing="0" w:after="0" w:afterAutospacing="0"/>
              <w:ind w:firstLine="459"/>
              <w:jc w:val="both"/>
            </w:pPr>
            <w:r w:rsidRPr="001F49FC">
              <w:rPr>
                <w:color w:val="000000"/>
              </w:rPr>
              <w:t xml:space="preserve">Изменения, вносимые в извещение об осуществлении конкурентной закупки, документацию о закупке, </w:t>
            </w:r>
            <w:r w:rsidRPr="001F49FC">
              <w:t xml:space="preserve">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rsidR="00245628" w:rsidRPr="00340410" w:rsidRDefault="001F49FC" w:rsidP="001F49FC">
            <w:pPr>
              <w:spacing w:after="0" w:line="240" w:lineRule="auto"/>
              <w:ind w:firstLine="459"/>
              <w:jc w:val="both"/>
              <w:rPr>
                <w:rFonts w:ascii="Times New Roman" w:hAnsi="Times New Roman"/>
                <w:sz w:val="24"/>
                <w:szCs w:val="24"/>
              </w:rPr>
            </w:pPr>
            <w:r w:rsidRPr="001F49FC">
              <w:rPr>
                <w:rFonts w:ascii="Times New Roman" w:hAnsi="Times New Roman"/>
                <w:sz w:val="24"/>
                <w:szCs w:val="24"/>
              </w:rPr>
              <w:t xml:space="preserve">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w:t>
            </w:r>
            <w:r w:rsidRPr="001F49FC">
              <w:rPr>
                <w:rFonts w:ascii="Times New Roman" w:hAnsi="Times New Roman"/>
                <w:sz w:val="24"/>
                <w:szCs w:val="24"/>
              </w:rPr>
              <w:lastRenderedPageBreak/>
              <w:t>менее половины срока подачи заявок на участие в такой закупке.</w:t>
            </w:r>
          </w:p>
        </w:tc>
      </w:tr>
      <w:tr w:rsidR="00245628"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245628" w:rsidRPr="00340410" w:rsidRDefault="00245628" w:rsidP="00245628">
            <w:pPr>
              <w:suppressLineNumbers/>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lastRenderedPageBreak/>
              <w:t>18</w:t>
            </w:r>
          </w:p>
        </w:tc>
        <w:tc>
          <w:tcPr>
            <w:tcW w:w="2976" w:type="dxa"/>
            <w:tcBorders>
              <w:top w:val="single" w:sz="4" w:space="0" w:color="000000"/>
              <w:left w:val="single" w:sz="4" w:space="0" w:color="000000"/>
              <w:bottom w:val="single" w:sz="4" w:space="0" w:color="000000"/>
            </w:tcBorders>
            <w:shd w:val="clear" w:color="auto" w:fill="auto"/>
          </w:tcPr>
          <w:p w:rsidR="00245628" w:rsidRPr="00340410" w:rsidRDefault="00245628" w:rsidP="00245628">
            <w:pPr>
              <w:autoSpaceDE w:val="0"/>
              <w:autoSpaceDN w:val="0"/>
              <w:adjustRightIn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Отмена закупки</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5628" w:rsidRPr="00340410" w:rsidRDefault="00245628" w:rsidP="00245628">
            <w:pPr>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извещения о проведении запросе котировок в электронной форме.</w:t>
            </w:r>
          </w:p>
          <w:p w:rsidR="00245628" w:rsidRPr="00340410" w:rsidRDefault="00245628" w:rsidP="00245628">
            <w:pPr>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Решение об отмене запроса котировок в электронной форме размещается в единой информационной системе в день принятия этого решения.</w:t>
            </w:r>
          </w:p>
          <w:p w:rsidR="00245628" w:rsidRPr="00340410" w:rsidRDefault="00245628" w:rsidP="00245628">
            <w:pPr>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sz w:val="24"/>
                <w:szCs w:val="24"/>
              </w:rPr>
              <w:t xml:space="preserve">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9" w:history="1">
              <w:r w:rsidRPr="00340410">
                <w:rPr>
                  <w:rFonts w:ascii="Times New Roman" w:hAnsi="Times New Roman"/>
                  <w:sz w:val="24"/>
                  <w:szCs w:val="24"/>
                </w:rPr>
                <w:t>непреодолимой силы</w:t>
              </w:r>
            </w:hyperlink>
            <w:r w:rsidRPr="00340410">
              <w:rPr>
                <w:rFonts w:ascii="Times New Roman" w:hAnsi="Times New Roman"/>
                <w:sz w:val="24"/>
                <w:szCs w:val="24"/>
              </w:rPr>
              <w:t xml:space="preserve"> в соответствии с гражданским законодательством</w:t>
            </w:r>
          </w:p>
        </w:tc>
      </w:tr>
      <w:tr w:rsidR="00245628" w:rsidRPr="009D3B68" w:rsidTr="00DD7FDE">
        <w:trPr>
          <w:trHeight w:val="43"/>
        </w:trPr>
        <w:tc>
          <w:tcPr>
            <w:tcW w:w="584" w:type="dxa"/>
            <w:gridSpan w:val="2"/>
            <w:tcBorders>
              <w:top w:val="single" w:sz="4" w:space="0" w:color="000000"/>
              <w:left w:val="single" w:sz="4" w:space="0" w:color="000000"/>
              <w:bottom w:val="single" w:sz="4" w:space="0" w:color="000000"/>
            </w:tcBorders>
            <w:shd w:val="clear" w:color="auto" w:fill="auto"/>
          </w:tcPr>
          <w:p w:rsidR="00245628" w:rsidRPr="00340410" w:rsidRDefault="00245628" w:rsidP="00245628">
            <w:pPr>
              <w:suppressLineNumbers/>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19</w:t>
            </w:r>
          </w:p>
        </w:tc>
        <w:tc>
          <w:tcPr>
            <w:tcW w:w="2976" w:type="dxa"/>
            <w:tcBorders>
              <w:top w:val="single" w:sz="4" w:space="0" w:color="000000"/>
              <w:left w:val="single" w:sz="4" w:space="0" w:color="000000"/>
              <w:bottom w:val="single" w:sz="4" w:space="0" w:color="000000"/>
            </w:tcBorders>
            <w:shd w:val="clear" w:color="auto" w:fill="auto"/>
          </w:tcPr>
          <w:p w:rsidR="00245628" w:rsidRPr="00340410" w:rsidRDefault="00245628" w:rsidP="00245628">
            <w:pPr>
              <w:suppressLineNumbers/>
              <w:snapToGrid w:val="0"/>
              <w:spacing w:after="0" w:line="240" w:lineRule="auto"/>
              <w:rPr>
                <w:rFonts w:ascii="Times New Roman" w:hAnsi="Times New Roman"/>
                <w:b/>
                <w:color w:val="000000"/>
                <w:sz w:val="24"/>
                <w:szCs w:val="24"/>
              </w:rPr>
            </w:pPr>
            <w:r w:rsidRPr="00340410">
              <w:rPr>
                <w:rFonts w:ascii="Times New Roman" w:hAnsi="Times New Roman"/>
                <w:b/>
                <w:color w:val="000000"/>
                <w:sz w:val="24"/>
                <w:szCs w:val="24"/>
              </w:rPr>
              <w:t>Срок подписания договора с победителем в проведении запроса котировок</w:t>
            </w: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245628" w:rsidRPr="00340410" w:rsidRDefault="00245628" w:rsidP="00245628">
            <w:pPr>
              <w:widowControl w:val="0"/>
              <w:autoSpaceDE w:val="0"/>
              <w:autoSpaceDN w:val="0"/>
              <w:adjustRightInd w:val="0"/>
              <w:spacing w:after="0" w:line="240" w:lineRule="auto"/>
              <w:ind w:firstLine="459"/>
              <w:jc w:val="both"/>
              <w:rPr>
                <w:rFonts w:ascii="Times New Roman" w:hAnsi="Times New Roman"/>
                <w:sz w:val="24"/>
                <w:szCs w:val="24"/>
              </w:rPr>
            </w:pPr>
            <w:r w:rsidRPr="00340410">
              <w:rPr>
                <w:rFonts w:ascii="Times New Roman" w:hAnsi="Times New Roman"/>
                <w:color w:val="000000"/>
                <w:sz w:val="24"/>
                <w:szCs w:val="24"/>
              </w:rPr>
              <w:t>Договор по результатам запроса котировок заключается не ранее чем через десять дней и не позднее чем через двадцать дней с даты размещения в единой информационной системе протокола подведения</w:t>
            </w:r>
            <w:r w:rsidRPr="00340410">
              <w:rPr>
                <w:rFonts w:ascii="Times New Roman" w:hAnsi="Times New Roman"/>
                <w:sz w:val="24"/>
                <w:szCs w:val="24"/>
              </w:rPr>
              <w:t xml:space="preserve"> итогов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tc>
      </w:tr>
      <w:tr w:rsidR="00245628" w:rsidRPr="009D3B68" w:rsidTr="00F33DAE">
        <w:trPr>
          <w:trHeight w:val="43"/>
        </w:trPr>
        <w:tc>
          <w:tcPr>
            <w:tcW w:w="584" w:type="dxa"/>
            <w:gridSpan w:val="2"/>
            <w:tcBorders>
              <w:top w:val="single" w:sz="4" w:space="0" w:color="000000"/>
              <w:left w:val="single" w:sz="4" w:space="0" w:color="000000"/>
              <w:bottom w:val="single" w:sz="4" w:space="0" w:color="auto"/>
            </w:tcBorders>
            <w:shd w:val="clear" w:color="auto" w:fill="auto"/>
          </w:tcPr>
          <w:p w:rsidR="00245628" w:rsidRPr="00340410" w:rsidRDefault="00245628" w:rsidP="00245628">
            <w:pPr>
              <w:suppressLineNumbers/>
              <w:snapToGrid w:val="0"/>
              <w:spacing w:after="0" w:line="240" w:lineRule="auto"/>
              <w:contextualSpacing/>
              <w:rPr>
                <w:rFonts w:ascii="Times New Roman" w:hAnsi="Times New Roman"/>
                <w:color w:val="000000"/>
                <w:sz w:val="24"/>
                <w:szCs w:val="24"/>
              </w:rPr>
            </w:pPr>
            <w:r w:rsidRPr="00340410">
              <w:rPr>
                <w:rFonts w:ascii="Times New Roman" w:hAnsi="Times New Roman"/>
                <w:color w:val="000000"/>
                <w:sz w:val="24"/>
                <w:szCs w:val="24"/>
              </w:rPr>
              <w:t>20</w:t>
            </w:r>
          </w:p>
        </w:tc>
        <w:tc>
          <w:tcPr>
            <w:tcW w:w="2976" w:type="dxa"/>
            <w:tcBorders>
              <w:top w:val="single" w:sz="4" w:space="0" w:color="000000"/>
              <w:left w:val="single" w:sz="4" w:space="0" w:color="000000"/>
              <w:bottom w:val="single" w:sz="4" w:space="0" w:color="auto"/>
            </w:tcBorders>
            <w:shd w:val="clear" w:color="auto" w:fill="auto"/>
          </w:tcPr>
          <w:p w:rsidR="00245628" w:rsidRPr="00340410" w:rsidRDefault="00245628" w:rsidP="0074709C">
            <w:pPr>
              <w:spacing w:after="0" w:line="240" w:lineRule="auto"/>
              <w:rPr>
                <w:rFonts w:ascii="Times New Roman" w:hAnsi="Times New Roman"/>
                <w:b/>
                <w:sz w:val="24"/>
                <w:szCs w:val="24"/>
              </w:rPr>
            </w:pPr>
            <w:r w:rsidRPr="00340410">
              <w:rPr>
                <w:rFonts w:ascii="Times New Roman" w:hAnsi="Times New Roman"/>
                <w:b/>
                <w:color w:val="000000"/>
                <w:sz w:val="24"/>
                <w:szCs w:val="24"/>
              </w:rPr>
              <w:t>Размер обеспечени</w:t>
            </w:r>
            <w:r w:rsidR="0074709C">
              <w:rPr>
                <w:rFonts w:ascii="Times New Roman" w:hAnsi="Times New Roman"/>
                <w:b/>
                <w:color w:val="000000"/>
                <w:sz w:val="24"/>
                <w:szCs w:val="24"/>
              </w:rPr>
              <w:t>я</w:t>
            </w:r>
            <w:r w:rsidRPr="00340410">
              <w:rPr>
                <w:rFonts w:ascii="Times New Roman" w:hAnsi="Times New Roman"/>
                <w:b/>
                <w:color w:val="000000"/>
                <w:sz w:val="24"/>
                <w:szCs w:val="24"/>
              </w:rPr>
              <w:t xml:space="preserve"> заявки</w:t>
            </w:r>
          </w:p>
        </w:tc>
        <w:tc>
          <w:tcPr>
            <w:tcW w:w="6379" w:type="dxa"/>
            <w:gridSpan w:val="2"/>
            <w:tcBorders>
              <w:top w:val="single" w:sz="4" w:space="0" w:color="000000"/>
              <w:left w:val="single" w:sz="4" w:space="0" w:color="000000"/>
              <w:bottom w:val="single" w:sz="4" w:space="0" w:color="auto"/>
              <w:right w:val="single" w:sz="4" w:space="0" w:color="000000"/>
            </w:tcBorders>
            <w:shd w:val="clear" w:color="auto" w:fill="auto"/>
          </w:tcPr>
          <w:p w:rsidR="00245628" w:rsidRPr="00340410" w:rsidRDefault="00245628" w:rsidP="00245628">
            <w:pPr>
              <w:spacing w:after="0" w:line="240" w:lineRule="auto"/>
              <w:jc w:val="both"/>
              <w:rPr>
                <w:rFonts w:ascii="Times New Roman" w:hAnsi="Times New Roman"/>
                <w:sz w:val="24"/>
                <w:szCs w:val="24"/>
              </w:rPr>
            </w:pPr>
            <w:r w:rsidRPr="00340410">
              <w:rPr>
                <w:rFonts w:ascii="Times New Roman" w:hAnsi="Times New Roman"/>
                <w:sz w:val="24"/>
                <w:szCs w:val="24"/>
              </w:rPr>
              <w:t>Не установлено</w:t>
            </w:r>
          </w:p>
        </w:tc>
      </w:tr>
      <w:tr w:rsidR="00245628" w:rsidRPr="00340410" w:rsidTr="00DD7FDE">
        <w:tblPrEx>
          <w:tblCellSpacing w:w="0" w:type="dxa"/>
          <w:tblCellMar>
            <w:left w:w="0" w:type="dxa"/>
            <w:right w:w="0" w:type="dxa"/>
          </w:tblCellMar>
          <w:tblLook w:val="04A0" w:firstRow="1" w:lastRow="0" w:firstColumn="1" w:lastColumn="0" w:noHBand="0" w:noVBand="1"/>
        </w:tblPrEx>
        <w:trPr>
          <w:gridBefore w:val="1"/>
          <w:gridAfter w:val="1"/>
          <w:wBefore w:w="16" w:type="dxa"/>
          <w:wAfter w:w="142" w:type="dxa"/>
          <w:tblCellSpacing w:w="0" w:type="dxa"/>
        </w:trPr>
        <w:tc>
          <w:tcPr>
            <w:tcW w:w="9781" w:type="dxa"/>
            <w:gridSpan w:val="3"/>
            <w:vAlign w:val="center"/>
            <w:hideMark/>
          </w:tcPr>
          <w:p w:rsidR="00245628" w:rsidRPr="00340410" w:rsidRDefault="00245628" w:rsidP="00245628">
            <w:pPr>
              <w:spacing w:after="0" w:line="240" w:lineRule="auto"/>
              <w:rPr>
                <w:rFonts w:ascii="Times New Roman" w:hAnsi="Times New Roman"/>
                <w:sz w:val="24"/>
                <w:szCs w:val="24"/>
              </w:rPr>
            </w:pPr>
          </w:p>
        </w:tc>
      </w:tr>
      <w:tr w:rsidR="00245628" w:rsidRPr="00C37014" w:rsidTr="00DD7FDE">
        <w:tblPrEx>
          <w:tblCellSpacing w:w="0" w:type="dxa"/>
          <w:tblCellMar>
            <w:left w:w="0" w:type="dxa"/>
            <w:right w:w="0" w:type="dxa"/>
          </w:tblCellMar>
          <w:tblLook w:val="04A0" w:firstRow="1" w:lastRow="0" w:firstColumn="1" w:lastColumn="0" w:noHBand="0" w:noVBand="1"/>
        </w:tblPrEx>
        <w:trPr>
          <w:gridBefore w:val="1"/>
          <w:gridAfter w:val="1"/>
          <w:wBefore w:w="16" w:type="dxa"/>
          <w:wAfter w:w="142" w:type="dxa"/>
          <w:tblCellSpacing w:w="0" w:type="dxa"/>
        </w:trPr>
        <w:tc>
          <w:tcPr>
            <w:tcW w:w="9781" w:type="dxa"/>
            <w:gridSpan w:val="3"/>
            <w:vAlign w:val="center"/>
            <w:hideMark/>
          </w:tcPr>
          <w:p w:rsidR="00245628" w:rsidRPr="00C37014" w:rsidRDefault="00245628" w:rsidP="00245628">
            <w:pPr>
              <w:rPr>
                <w:sz w:val="20"/>
                <w:szCs w:val="20"/>
              </w:rPr>
            </w:pPr>
          </w:p>
        </w:tc>
      </w:tr>
    </w:tbl>
    <w:p w:rsidR="00340410" w:rsidRDefault="00340410"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BE2E2A" w:rsidRDefault="00BE2E2A" w:rsidP="00340410">
      <w:pPr>
        <w:widowControl w:val="0"/>
        <w:spacing w:line="25" w:lineRule="atLeast"/>
        <w:ind w:firstLine="567"/>
        <w:jc w:val="center"/>
        <w:outlineLvl w:val="0"/>
        <w:rPr>
          <w:sz w:val="20"/>
          <w:szCs w:val="20"/>
        </w:rPr>
      </w:pPr>
    </w:p>
    <w:p w:rsidR="00340410" w:rsidRDefault="00340410" w:rsidP="00340410">
      <w:pPr>
        <w:widowControl w:val="0"/>
        <w:spacing w:line="25" w:lineRule="atLeast"/>
        <w:ind w:firstLine="567"/>
        <w:jc w:val="center"/>
        <w:outlineLvl w:val="0"/>
        <w:rPr>
          <w:sz w:val="20"/>
          <w:szCs w:val="20"/>
        </w:rPr>
      </w:pPr>
    </w:p>
    <w:p w:rsidR="00E412EF" w:rsidRPr="000765E6" w:rsidRDefault="0022108F" w:rsidP="00E412EF">
      <w:pPr>
        <w:pStyle w:val="af1"/>
        <w:autoSpaceDE w:val="0"/>
        <w:spacing w:after="0"/>
        <w:jc w:val="right"/>
        <w:rPr>
          <w:b/>
        </w:rPr>
      </w:pPr>
      <w:r>
        <w:rPr>
          <w:b/>
        </w:rPr>
        <w:lastRenderedPageBreak/>
        <w:t>П</w:t>
      </w:r>
      <w:r w:rsidR="00E412EF" w:rsidRPr="000765E6">
        <w:rPr>
          <w:b/>
        </w:rPr>
        <w:t>риложение №1</w:t>
      </w:r>
    </w:p>
    <w:p w:rsidR="00E412EF" w:rsidRDefault="00E412EF" w:rsidP="00E412EF">
      <w:pPr>
        <w:spacing w:after="0" w:line="240" w:lineRule="auto"/>
        <w:jc w:val="right"/>
        <w:rPr>
          <w:rFonts w:ascii="Times New Roman" w:hAnsi="Times New Roman"/>
          <w:sz w:val="24"/>
          <w:szCs w:val="24"/>
        </w:rPr>
      </w:pPr>
      <w:r w:rsidRPr="000765E6">
        <w:rPr>
          <w:rFonts w:ascii="Times New Roman" w:hAnsi="Times New Roman"/>
          <w:sz w:val="24"/>
          <w:szCs w:val="24"/>
        </w:rPr>
        <w:t xml:space="preserve">к извещению о проведении </w:t>
      </w:r>
    </w:p>
    <w:p w:rsidR="00E412EF" w:rsidRDefault="00E412EF" w:rsidP="00E412EF">
      <w:pPr>
        <w:spacing w:after="0" w:line="240" w:lineRule="auto"/>
        <w:jc w:val="right"/>
        <w:rPr>
          <w:rFonts w:ascii="Times New Roman" w:hAnsi="Times New Roman"/>
          <w:sz w:val="24"/>
          <w:szCs w:val="24"/>
        </w:rPr>
      </w:pPr>
      <w:r w:rsidRPr="000765E6">
        <w:rPr>
          <w:rFonts w:ascii="Times New Roman" w:hAnsi="Times New Roman"/>
          <w:sz w:val="24"/>
          <w:szCs w:val="24"/>
        </w:rPr>
        <w:t>запроса котировок</w:t>
      </w:r>
    </w:p>
    <w:p w:rsidR="00BB1264" w:rsidRDefault="00BB1264" w:rsidP="00460EB6">
      <w:pPr>
        <w:pStyle w:val="af1"/>
        <w:autoSpaceDE w:val="0"/>
        <w:spacing w:after="0"/>
        <w:jc w:val="right"/>
        <w:rPr>
          <w:b/>
        </w:rPr>
      </w:pPr>
    </w:p>
    <w:p w:rsidR="00BB1264" w:rsidRDefault="00BB1264" w:rsidP="00460EB6">
      <w:pPr>
        <w:pStyle w:val="af1"/>
        <w:autoSpaceDE w:val="0"/>
        <w:spacing w:after="0"/>
        <w:jc w:val="right"/>
        <w:rPr>
          <w:b/>
        </w:rPr>
      </w:pPr>
    </w:p>
    <w:p w:rsidR="00E412EF" w:rsidRPr="00E46025" w:rsidRDefault="00E412EF" w:rsidP="00E412EF">
      <w:pPr>
        <w:pStyle w:val="Default"/>
        <w:jc w:val="center"/>
        <w:rPr>
          <w:b/>
          <w:bCs/>
        </w:rPr>
      </w:pPr>
      <w:r w:rsidRPr="00E46025">
        <w:rPr>
          <w:b/>
          <w:bCs/>
        </w:rPr>
        <w:t>Обоснование начальной максимальной  цены договора</w:t>
      </w:r>
    </w:p>
    <w:p w:rsidR="00D5138E" w:rsidRPr="004637B3" w:rsidRDefault="00D5138E" w:rsidP="00D5138E">
      <w:pPr>
        <w:jc w:val="center"/>
        <w:rPr>
          <w:rFonts w:ascii="Times New Roman" w:hAnsi="Times New Roman"/>
          <w:b/>
          <w:i/>
          <w:sz w:val="24"/>
          <w:szCs w:val="24"/>
        </w:rPr>
      </w:pPr>
      <w:r>
        <w:rPr>
          <w:rFonts w:ascii="Times New Roman" w:hAnsi="Times New Roman"/>
          <w:b/>
          <w:sz w:val="24"/>
          <w:szCs w:val="24"/>
        </w:rPr>
        <w:t>на ус</w:t>
      </w:r>
      <w:r w:rsidRPr="004637B3">
        <w:rPr>
          <w:rFonts w:ascii="Times New Roman" w:hAnsi="Times New Roman"/>
          <w:b/>
          <w:sz w:val="24"/>
          <w:szCs w:val="24"/>
        </w:rPr>
        <w:t xml:space="preserve">тройство автомобильной </w:t>
      </w:r>
      <w:r w:rsidRPr="004637B3">
        <w:rPr>
          <w:rStyle w:val="docdata"/>
          <w:rFonts w:ascii="Times New Roman" w:hAnsi="Times New Roman"/>
          <w:b/>
          <w:iCs/>
          <w:color w:val="000000"/>
          <w:sz w:val="24"/>
          <w:szCs w:val="24"/>
          <w:shd w:val="clear" w:color="auto" w:fill="FFFFFF"/>
        </w:rPr>
        <w:t xml:space="preserve">площадки </w:t>
      </w:r>
      <w:r w:rsidR="006F34A8">
        <w:rPr>
          <w:rStyle w:val="docdata"/>
          <w:rFonts w:ascii="Times New Roman" w:hAnsi="Times New Roman"/>
          <w:b/>
          <w:iCs/>
          <w:color w:val="000000"/>
          <w:sz w:val="24"/>
          <w:szCs w:val="24"/>
          <w:shd w:val="clear" w:color="auto" w:fill="FFFFFF"/>
        </w:rPr>
        <w:t xml:space="preserve">на территории </w:t>
      </w:r>
      <w:r w:rsidRPr="004637B3">
        <w:rPr>
          <w:rStyle w:val="docdata"/>
          <w:rFonts w:ascii="Times New Roman" w:hAnsi="Times New Roman"/>
          <w:b/>
          <w:iCs/>
          <w:color w:val="000000"/>
          <w:sz w:val="24"/>
          <w:szCs w:val="24"/>
          <w:shd w:val="clear" w:color="auto" w:fill="FFFFFF"/>
        </w:rPr>
        <w:t>техникума по адресу:                 Свердловская область г. Тавда, ул. Лесопильщиков, д.11</w:t>
      </w:r>
      <w:r>
        <w:rPr>
          <w:rStyle w:val="docdata"/>
          <w:rFonts w:ascii="Times New Roman" w:hAnsi="Times New Roman"/>
          <w:b/>
          <w:iCs/>
          <w:color w:val="000000"/>
          <w:sz w:val="24"/>
          <w:szCs w:val="24"/>
          <w:shd w:val="clear" w:color="auto" w:fill="FFFFFF"/>
        </w:rPr>
        <w:t>»</w:t>
      </w:r>
    </w:p>
    <w:p w:rsidR="00D5138E" w:rsidRDefault="00E77318" w:rsidP="00E412EF">
      <w:pPr>
        <w:spacing w:after="0" w:line="240" w:lineRule="auto"/>
        <w:jc w:val="center"/>
        <w:rPr>
          <w:rFonts w:ascii="Times New Roman" w:eastAsia="Times New Roman" w:hAnsi="Times New Roman"/>
          <w:sz w:val="24"/>
          <w:szCs w:val="24"/>
          <w:lang w:eastAsia="ru-RU"/>
        </w:rPr>
      </w:pPr>
      <w:r w:rsidRPr="00091F90">
        <w:rPr>
          <w:rFonts w:ascii="Times New Roman" w:eastAsia="Times New Roman" w:hAnsi="Times New Roman"/>
          <w:sz w:val="24"/>
          <w:szCs w:val="24"/>
          <w:lang w:eastAsia="ru-RU"/>
        </w:rPr>
        <w:t xml:space="preserve">Используемый метод определения начальной (максимальной) цены договора: </w:t>
      </w:r>
    </w:p>
    <w:p w:rsidR="00E77318" w:rsidRDefault="00D5138E" w:rsidP="00E412E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проектно-сметный метод</w:t>
      </w:r>
    </w:p>
    <w:p w:rsidR="00D5138E" w:rsidRDefault="00D5138E" w:rsidP="00E412EF">
      <w:pPr>
        <w:spacing w:after="0" w:line="240" w:lineRule="auto"/>
        <w:jc w:val="center"/>
        <w:rPr>
          <w:rFonts w:ascii="Times New Roman" w:eastAsia="Times New Roman" w:hAnsi="Times New Roman"/>
          <w:sz w:val="24"/>
          <w:szCs w:val="24"/>
          <w:lang w:eastAsia="ru-RU"/>
        </w:rPr>
      </w:pPr>
    </w:p>
    <w:p w:rsidR="00D5138E" w:rsidRDefault="00D5138E" w:rsidP="00E412EF">
      <w:pPr>
        <w:spacing w:after="0" w:line="240" w:lineRule="auto"/>
        <w:jc w:val="center"/>
        <w:rPr>
          <w:rFonts w:ascii="Times New Roman" w:eastAsia="Times New Roman" w:hAnsi="Times New Roman"/>
          <w:sz w:val="24"/>
          <w:szCs w:val="24"/>
          <w:lang w:eastAsia="ru-RU"/>
        </w:rPr>
      </w:pPr>
    </w:p>
    <w:p w:rsidR="00D5138E" w:rsidRDefault="00D5138E" w:rsidP="00D5138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Локально-сметный расчет (смета) № 01-01-01 приложен отдельным файлом.</w:t>
      </w:r>
    </w:p>
    <w:p w:rsidR="00D50DA4" w:rsidRDefault="00D50DA4" w:rsidP="00E412EF">
      <w:pPr>
        <w:spacing w:after="0" w:line="240" w:lineRule="auto"/>
        <w:jc w:val="center"/>
        <w:rPr>
          <w:rFonts w:ascii="Times New Roman" w:eastAsia="Times New Roman" w:hAnsi="Times New Roman"/>
          <w:sz w:val="24"/>
          <w:szCs w:val="24"/>
          <w:lang w:eastAsia="ru-RU"/>
        </w:rPr>
      </w:pPr>
    </w:p>
    <w:p w:rsidR="00D50DA4" w:rsidRDefault="00D50DA4" w:rsidP="00D5138E">
      <w:pPr>
        <w:spacing w:after="0" w:line="240" w:lineRule="auto"/>
        <w:jc w:val="both"/>
        <w:rPr>
          <w:rFonts w:ascii="Times New Roman" w:hAnsi="Times New Roman"/>
          <w:b/>
          <w:sz w:val="24"/>
          <w:szCs w:val="24"/>
          <w:lang w:eastAsia="ru-RU"/>
        </w:rPr>
      </w:pPr>
    </w:p>
    <w:p w:rsidR="00D5138E" w:rsidRPr="00091F90" w:rsidRDefault="00D5138E" w:rsidP="00D5138E">
      <w:pPr>
        <w:spacing w:after="0" w:line="240" w:lineRule="auto"/>
        <w:jc w:val="both"/>
        <w:rPr>
          <w:rFonts w:ascii="Times New Roman" w:hAnsi="Times New Roman"/>
          <w:b/>
          <w:sz w:val="24"/>
          <w:szCs w:val="24"/>
          <w:lang w:eastAsia="ru-RU"/>
        </w:rPr>
      </w:pPr>
    </w:p>
    <w:p w:rsidR="00E412EF" w:rsidRDefault="00A23F58" w:rsidP="00A23F58">
      <w:pPr>
        <w:pStyle w:val="Default"/>
        <w:jc w:val="both"/>
      </w:pPr>
      <w:r w:rsidRPr="00A23F58">
        <w:t>Расчет (обоснование) начальной максимальной цены договора подготовил:</w:t>
      </w:r>
    </w:p>
    <w:p w:rsidR="007B177D" w:rsidRDefault="007B177D" w:rsidP="00A23F58">
      <w:pPr>
        <w:pStyle w:val="Default"/>
        <w:jc w:val="both"/>
      </w:pPr>
    </w:p>
    <w:p w:rsidR="00D5138E" w:rsidRPr="00A23F58" w:rsidRDefault="00D5138E" w:rsidP="00A23F58">
      <w:pPr>
        <w:pStyle w:val="Default"/>
        <w:jc w:val="both"/>
      </w:pPr>
    </w:p>
    <w:p w:rsidR="00A23F58" w:rsidRDefault="00A23F58" w:rsidP="00A23F58">
      <w:pPr>
        <w:pStyle w:val="Default"/>
        <w:jc w:val="both"/>
      </w:pPr>
      <w:r w:rsidRPr="00A23F58">
        <w:t>Юрисконсульт                                                         Т.С. Ковалева</w:t>
      </w:r>
    </w:p>
    <w:p w:rsidR="00091F90" w:rsidRDefault="00091F90" w:rsidP="00A23F58">
      <w:pPr>
        <w:pStyle w:val="Default"/>
        <w:jc w:val="both"/>
      </w:pPr>
    </w:p>
    <w:p w:rsidR="00BB1264" w:rsidRDefault="007160F2" w:rsidP="00E77318">
      <w:pPr>
        <w:pStyle w:val="Default"/>
        <w:jc w:val="both"/>
      </w:pPr>
      <w:r>
        <w:t>2</w:t>
      </w:r>
      <w:r w:rsidR="00D5138E">
        <w:t>5</w:t>
      </w:r>
      <w:r w:rsidR="00E77318" w:rsidRPr="00115BE9">
        <w:t>.0</w:t>
      </w:r>
      <w:r w:rsidR="00D5138E">
        <w:t>5</w:t>
      </w:r>
      <w:r w:rsidR="001B5F92">
        <w:t>.202</w:t>
      </w:r>
      <w:r>
        <w:t>6</w:t>
      </w:r>
    </w:p>
    <w:p w:rsidR="00FD28CD" w:rsidRDefault="00FD28CD"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D5138E" w:rsidRDefault="00D5138E" w:rsidP="00E77318">
      <w:pPr>
        <w:pStyle w:val="Default"/>
        <w:jc w:val="both"/>
      </w:pPr>
    </w:p>
    <w:p w:rsidR="00595266" w:rsidRPr="000765E6" w:rsidRDefault="00DF5DE7" w:rsidP="00595266">
      <w:pPr>
        <w:pStyle w:val="af1"/>
        <w:autoSpaceDE w:val="0"/>
        <w:spacing w:after="0"/>
        <w:jc w:val="right"/>
        <w:rPr>
          <w:b/>
        </w:rPr>
      </w:pPr>
      <w:r>
        <w:rPr>
          <w:b/>
        </w:rPr>
        <w:lastRenderedPageBreak/>
        <w:t>П</w:t>
      </w:r>
      <w:r w:rsidR="00595266" w:rsidRPr="000765E6">
        <w:rPr>
          <w:b/>
        </w:rPr>
        <w:t>риложение №</w:t>
      </w:r>
      <w:r w:rsidR="007F2844">
        <w:rPr>
          <w:b/>
        </w:rPr>
        <w:t>2</w:t>
      </w:r>
    </w:p>
    <w:p w:rsidR="00595266" w:rsidRDefault="00595266" w:rsidP="00595266">
      <w:pPr>
        <w:spacing w:after="0" w:line="240" w:lineRule="auto"/>
        <w:jc w:val="right"/>
        <w:rPr>
          <w:rFonts w:ascii="Times New Roman" w:hAnsi="Times New Roman"/>
          <w:sz w:val="24"/>
          <w:szCs w:val="24"/>
        </w:rPr>
      </w:pPr>
      <w:r w:rsidRPr="000765E6">
        <w:rPr>
          <w:rFonts w:ascii="Times New Roman" w:hAnsi="Times New Roman"/>
          <w:sz w:val="24"/>
          <w:szCs w:val="24"/>
        </w:rPr>
        <w:t xml:space="preserve">к извещению о проведении </w:t>
      </w:r>
    </w:p>
    <w:p w:rsidR="00595266" w:rsidRDefault="00595266" w:rsidP="00595266">
      <w:pPr>
        <w:spacing w:after="0" w:line="240" w:lineRule="auto"/>
        <w:jc w:val="right"/>
        <w:rPr>
          <w:rFonts w:ascii="Times New Roman" w:hAnsi="Times New Roman"/>
          <w:sz w:val="24"/>
          <w:szCs w:val="24"/>
        </w:rPr>
      </w:pPr>
      <w:r w:rsidRPr="000765E6">
        <w:rPr>
          <w:rFonts w:ascii="Times New Roman" w:hAnsi="Times New Roman"/>
          <w:sz w:val="24"/>
          <w:szCs w:val="24"/>
        </w:rPr>
        <w:t>запроса котировок</w:t>
      </w:r>
    </w:p>
    <w:p w:rsidR="00324326" w:rsidRPr="007F2844" w:rsidRDefault="00595266" w:rsidP="00595266">
      <w:pPr>
        <w:spacing w:after="0" w:line="240" w:lineRule="auto"/>
        <w:jc w:val="center"/>
        <w:rPr>
          <w:rFonts w:ascii="Times New Roman" w:hAnsi="Times New Roman"/>
          <w:b/>
          <w:sz w:val="24"/>
          <w:szCs w:val="24"/>
        </w:rPr>
      </w:pPr>
      <w:r w:rsidRPr="007F2844">
        <w:rPr>
          <w:rFonts w:ascii="Times New Roman" w:hAnsi="Times New Roman"/>
          <w:b/>
          <w:sz w:val="24"/>
          <w:szCs w:val="24"/>
        </w:rPr>
        <w:t xml:space="preserve">Образец формы </w:t>
      </w:r>
      <w:r w:rsidR="00324326" w:rsidRPr="007F2844">
        <w:rPr>
          <w:rFonts w:ascii="Times New Roman" w:hAnsi="Times New Roman"/>
          <w:b/>
          <w:sz w:val="24"/>
          <w:szCs w:val="24"/>
        </w:rPr>
        <w:t>котировочной заявки</w:t>
      </w:r>
    </w:p>
    <w:tbl>
      <w:tblPr>
        <w:tblW w:w="92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3632"/>
        <w:gridCol w:w="3543"/>
        <w:gridCol w:w="39"/>
      </w:tblGrid>
      <w:tr w:rsidR="00324326" w:rsidRPr="000765E6" w:rsidTr="00F66368">
        <w:trPr>
          <w:trHeight w:val="4415"/>
        </w:trPr>
        <w:tc>
          <w:tcPr>
            <w:tcW w:w="9204" w:type="dxa"/>
            <w:gridSpan w:val="4"/>
            <w:tcBorders>
              <w:top w:val="nil"/>
              <w:left w:val="nil"/>
              <w:bottom w:val="nil"/>
              <w:right w:val="nil"/>
            </w:tcBorders>
          </w:tcPr>
          <w:tbl>
            <w:tblPr>
              <w:tblW w:w="10238" w:type="dxa"/>
              <w:tblLayout w:type="fixed"/>
              <w:tblLook w:val="0000" w:firstRow="0" w:lastRow="0" w:firstColumn="0" w:lastColumn="0" w:noHBand="0" w:noVBand="0"/>
            </w:tblPr>
            <w:tblGrid>
              <w:gridCol w:w="652"/>
              <w:gridCol w:w="1740"/>
              <w:gridCol w:w="2259"/>
              <w:gridCol w:w="1380"/>
              <w:gridCol w:w="4207"/>
            </w:tblGrid>
            <w:tr w:rsidR="00324326" w:rsidRPr="000765E6" w:rsidTr="005B41C9">
              <w:trPr>
                <w:trHeight w:val="316"/>
              </w:trPr>
              <w:tc>
                <w:tcPr>
                  <w:tcW w:w="4651" w:type="dxa"/>
                  <w:gridSpan w:val="3"/>
                  <w:shd w:val="clear" w:color="auto" w:fill="auto"/>
                  <w:vAlign w:val="bottom"/>
                </w:tcPr>
                <w:p w:rsidR="00324326" w:rsidRPr="000765E6" w:rsidRDefault="00CB6E43" w:rsidP="00595266">
                  <w:pPr>
                    <w:snapToGrid w:val="0"/>
                    <w:spacing w:after="0" w:line="240" w:lineRule="auto"/>
                    <w:rPr>
                      <w:rFonts w:ascii="Times New Roman" w:hAnsi="Times New Roman"/>
                      <w:bCs/>
                      <w:sz w:val="24"/>
                      <w:szCs w:val="24"/>
                    </w:rPr>
                  </w:pPr>
                  <w:r w:rsidRPr="000765E6">
                    <w:rPr>
                      <w:rFonts w:ascii="Times New Roman" w:hAnsi="Times New Roman"/>
                      <w:bCs/>
                      <w:sz w:val="24"/>
                      <w:szCs w:val="24"/>
                    </w:rPr>
                    <w:t xml:space="preserve"> </w:t>
                  </w:r>
                </w:p>
              </w:tc>
              <w:tc>
                <w:tcPr>
                  <w:tcW w:w="1380" w:type="dxa"/>
                  <w:shd w:val="clear" w:color="auto" w:fill="auto"/>
                  <w:vAlign w:val="bottom"/>
                </w:tcPr>
                <w:p w:rsidR="00324326" w:rsidRPr="000765E6" w:rsidRDefault="00324326" w:rsidP="00324326">
                  <w:pPr>
                    <w:snapToGrid w:val="0"/>
                    <w:spacing w:after="0" w:line="240" w:lineRule="auto"/>
                    <w:rPr>
                      <w:rFonts w:ascii="Times New Roman" w:hAnsi="Times New Roman"/>
                      <w:sz w:val="24"/>
                      <w:szCs w:val="24"/>
                    </w:rPr>
                  </w:pPr>
                </w:p>
              </w:tc>
              <w:tc>
                <w:tcPr>
                  <w:tcW w:w="4207" w:type="dxa"/>
                  <w:shd w:val="clear" w:color="auto" w:fill="auto"/>
                  <w:vAlign w:val="bottom"/>
                </w:tcPr>
                <w:p w:rsidR="00324326" w:rsidRPr="000765E6" w:rsidRDefault="00324326" w:rsidP="00324326">
                  <w:pPr>
                    <w:spacing w:after="0" w:line="240" w:lineRule="auto"/>
                    <w:rPr>
                      <w:rFonts w:ascii="Times New Roman" w:hAnsi="Times New Roman"/>
                      <w:b/>
                      <w:bCs/>
                      <w:sz w:val="24"/>
                      <w:szCs w:val="24"/>
                    </w:rPr>
                  </w:pPr>
                </w:p>
              </w:tc>
            </w:tr>
            <w:tr w:rsidR="00324326" w:rsidRPr="000765E6" w:rsidTr="005B41C9">
              <w:trPr>
                <w:trHeight w:val="256"/>
              </w:trPr>
              <w:tc>
                <w:tcPr>
                  <w:tcW w:w="652" w:type="dxa"/>
                  <w:shd w:val="clear" w:color="auto" w:fill="auto"/>
                  <w:vAlign w:val="bottom"/>
                </w:tcPr>
                <w:p w:rsidR="00324326" w:rsidRPr="000765E6" w:rsidRDefault="00324326" w:rsidP="00324326">
                  <w:pPr>
                    <w:snapToGrid w:val="0"/>
                    <w:spacing w:after="0" w:line="240" w:lineRule="auto"/>
                    <w:rPr>
                      <w:rFonts w:ascii="Times New Roman" w:hAnsi="Times New Roman"/>
                      <w:b/>
                      <w:bCs/>
                      <w:sz w:val="24"/>
                      <w:szCs w:val="24"/>
                    </w:rPr>
                  </w:pPr>
                </w:p>
              </w:tc>
              <w:tc>
                <w:tcPr>
                  <w:tcW w:w="1740" w:type="dxa"/>
                  <w:shd w:val="clear" w:color="auto" w:fill="auto"/>
                  <w:vAlign w:val="bottom"/>
                </w:tcPr>
                <w:p w:rsidR="00324326" w:rsidRPr="000765E6" w:rsidRDefault="00324326" w:rsidP="00324326">
                  <w:pPr>
                    <w:snapToGrid w:val="0"/>
                    <w:spacing w:after="0" w:line="240" w:lineRule="auto"/>
                    <w:rPr>
                      <w:rFonts w:ascii="Times New Roman" w:hAnsi="Times New Roman"/>
                      <w:sz w:val="24"/>
                      <w:szCs w:val="24"/>
                    </w:rPr>
                  </w:pPr>
                </w:p>
              </w:tc>
              <w:tc>
                <w:tcPr>
                  <w:tcW w:w="2259" w:type="dxa"/>
                  <w:shd w:val="clear" w:color="auto" w:fill="auto"/>
                  <w:vAlign w:val="bottom"/>
                </w:tcPr>
                <w:p w:rsidR="00324326" w:rsidRPr="000765E6" w:rsidRDefault="00324326" w:rsidP="00324326">
                  <w:pPr>
                    <w:snapToGrid w:val="0"/>
                    <w:spacing w:after="0" w:line="240" w:lineRule="auto"/>
                    <w:rPr>
                      <w:rFonts w:ascii="Times New Roman" w:hAnsi="Times New Roman"/>
                      <w:sz w:val="24"/>
                      <w:szCs w:val="24"/>
                    </w:rPr>
                  </w:pPr>
                </w:p>
              </w:tc>
              <w:tc>
                <w:tcPr>
                  <w:tcW w:w="1380" w:type="dxa"/>
                  <w:shd w:val="clear" w:color="auto" w:fill="auto"/>
                  <w:vAlign w:val="bottom"/>
                </w:tcPr>
                <w:p w:rsidR="00324326" w:rsidRPr="000765E6" w:rsidRDefault="00324326" w:rsidP="00324326">
                  <w:pPr>
                    <w:snapToGrid w:val="0"/>
                    <w:spacing w:after="0" w:line="240" w:lineRule="auto"/>
                    <w:rPr>
                      <w:rFonts w:ascii="Times New Roman" w:hAnsi="Times New Roman"/>
                      <w:sz w:val="24"/>
                      <w:szCs w:val="24"/>
                    </w:rPr>
                  </w:pPr>
                </w:p>
              </w:tc>
              <w:tc>
                <w:tcPr>
                  <w:tcW w:w="4207" w:type="dxa"/>
                  <w:shd w:val="clear" w:color="auto" w:fill="auto"/>
                  <w:vAlign w:val="bottom"/>
                </w:tcPr>
                <w:p w:rsidR="00324326" w:rsidRPr="000765E6" w:rsidRDefault="00324326" w:rsidP="00324326">
                  <w:pPr>
                    <w:snapToGrid w:val="0"/>
                    <w:spacing w:after="0" w:line="240" w:lineRule="auto"/>
                    <w:jc w:val="center"/>
                    <w:rPr>
                      <w:rFonts w:ascii="Times New Roman" w:hAnsi="Times New Roman"/>
                      <w:i/>
                      <w:sz w:val="24"/>
                      <w:szCs w:val="24"/>
                    </w:rPr>
                  </w:pPr>
                </w:p>
              </w:tc>
            </w:tr>
            <w:tr w:rsidR="00324326" w:rsidRPr="000765E6" w:rsidTr="005B41C9">
              <w:trPr>
                <w:trHeight w:val="421"/>
              </w:trPr>
              <w:tc>
                <w:tcPr>
                  <w:tcW w:w="10238" w:type="dxa"/>
                  <w:gridSpan w:val="5"/>
                  <w:shd w:val="clear" w:color="auto" w:fill="auto"/>
                  <w:vAlign w:val="bottom"/>
                </w:tcPr>
                <w:p w:rsidR="00324326" w:rsidRPr="000765E6" w:rsidRDefault="00324326" w:rsidP="00324326">
                  <w:pPr>
                    <w:snapToGrid w:val="0"/>
                    <w:spacing w:after="0" w:line="240" w:lineRule="auto"/>
                    <w:jc w:val="center"/>
                    <w:rPr>
                      <w:rFonts w:ascii="Times New Roman" w:hAnsi="Times New Roman"/>
                      <w:b/>
                      <w:bCs/>
                      <w:sz w:val="24"/>
                      <w:szCs w:val="24"/>
                    </w:rPr>
                  </w:pPr>
                  <w:r w:rsidRPr="000765E6">
                    <w:rPr>
                      <w:rFonts w:ascii="Times New Roman" w:hAnsi="Times New Roman"/>
                      <w:b/>
                      <w:bCs/>
                      <w:sz w:val="24"/>
                      <w:szCs w:val="24"/>
                    </w:rPr>
                    <w:t xml:space="preserve">ЗАЯВКА </w:t>
                  </w:r>
                </w:p>
                <w:p w:rsidR="00324326" w:rsidRPr="000765E6" w:rsidRDefault="00324326" w:rsidP="00324326">
                  <w:pPr>
                    <w:spacing w:after="0" w:line="240" w:lineRule="auto"/>
                    <w:jc w:val="center"/>
                    <w:rPr>
                      <w:rFonts w:ascii="Times New Roman" w:hAnsi="Times New Roman"/>
                      <w:b/>
                      <w:bCs/>
                      <w:sz w:val="24"/>
                      <w:szCs w:val="24"/>
                    </w:rPr>
                  </w:pPr>
                  <w:r w:rsidRPr="000765E6">
                    <w:rPr>
                      <w:rFonts w:ascii="Times New Roman" w:hAnsi="Times New Roman"/>
                      <w:b/>
                      <w:bCs/>
                      <w:sz w:val="24"/>
                      <w:szCs w:val="24"/>
                    </w:rPr>
                    <w:t xml:space="preserve">запроса котировок </w:t>
                  </w:r>
                </w:p>
                <w:p w:rsidR="00324326" w:rsidRPr="000765E6" w:rsidRDefault="00324326" w:rsidP="00324326">
                  <w:pPr>
                    <w:spacing w:after="0" w:line="240" w:lineRule="auto"/>
                    <w:jc w:val="center"/>
                    <w:rPr>
                      <w:rFonts w:ascii="Times New Roman" w:hAnsi="Times New Roman"/>
                      <w:b/>
                      <w:bCs/>
                      <w:sz w:val="24"/>
                      <w:szCs w:val="24"/>
                    </w:rPr>
                  </w:pPr>
                  <w:r w:rsidRPr="000765E6">
                    <w:rPr>
                      <w:rFonts w:ascii="Times New Roman" w:hAnsi="Times New Roman"/>
                      <w:b/>
                      <w:bCs/>
                      <w:sz w:val="24"/>
                      <w:szCs w:val="24"/>
                    </w:rPr>
                    <w:t>№ _____________________________________________</w:t>
                  </w:r>
                </w:p>
                <w:p w:rsidR="00324326" w:rsidRPr="000765E6" w:rsidRDefault="00324326" w:rsidP="00324326">
                  <w:pPr>
                    <w:spacing w:after="0" w:line="240" w:lineRule="auto"/>
                    <w:jc w:val="center"/>
                    <w:rPr>
                      <w:rFonts w:ascii="Times New Roman" w:hAnsi="Times New Roman"/>
                      <w:bCs/>
                      <w:sz w:val="24"/>
                      <w:szCs w:val="24"/>
                      <w:vertAlign w:val="superscript"/>
                    </w:rPr>
                  </w:pPr>
                  <w:r w:rsidRPr="000765E6">
                    <w:rPr>
                      <w:rFonts w:ascii="Times New Roman" w:hAnsi="Times New Roman"/>
                      <w:bCs/>
                      <w:sz w:val="24"/>
                      <w:szCs w:val="24"/>
                      <w:vertAlign w:val="superscript"/>
                    </w:rPr>
                    <w:t xml:space="preserve">       (необходимо указать номер извещения о проведении запроса котировок)</w:t>
                  </w:r>
                </w:p>
                <w:p w:rsidR="00324326" w:rsidRPr="000765E6" w:rsidRDefault="00324326" w:rsidP="00324326">
                  <w:pPr>
                    <w:snapToGrid w:val="0"/>
                    <w:spacing w:after="0" w:line="240" w:lineRule="auto"/>
                    <w:jc w:val="center"/>
                    <w:rPr>
                      <w:rFonts w:ascii="Times New Roman" w:hAnsi="Times New Roman"/>
                      <w:b/>
                      <w:bCs/>
                      <w:sz w:val="24"/>
                      <w:szCs w:val="24"/>
                    </w:rPr>
                  </w:pPr>
                </w:p>
              </w:tc>
            </w:tr>
          </w:tbl>
          <w:p w:rsidR="00B95F47" w:rsidRPr="004637B3" w:rsidRDefault="00324326" w:rsidP="00B95F47">
            <w:pPr>
              <w:spacing w:after="0" w:line="240" w:lineRule="auto"/>
              <w:jc w:val="both"/>
              <w:rPr>
                <w:rStyle w:val="docdata"/>
                <w:rFonts w:ascii="Times New Roman" w:hAnsi="Times New Roman"/>
                <w:iCs/>
                <w:color w:val="000000"/>
                <w:sz w:val="24"/>
                <w:szCs w:val="24"/>
                <w:shd w:val="clear" w:color="auto" w:fill="FFFFFF"/>
              </w:rPr>
            </w:pPr>
            <w:r w:rsidRPr="0064319F">
              <w:rPr>
                <w:rFonts w:ascii="Times New Roman" w:hAnsi="Times New Roman"/>
                <w:color w:val="000000"/>
                <w:sz w:val="24"/>
                <w:szCs w:val="24"/>
                <w:lang w:eastAsia="ru-RU"/>
              </w:rPr>
              <w:t xml:space="preserve">на право </w:t>
            </w:r>
            <w:r w:rsidRPr="00D40DA0">
              <w:rPr>
                <w:rFonts w:ascii="Times New Roman" w:hAnsi="Times New Roman"/>
                <w:color w:val="000000"/>
                <w:sz w:val="24"/>
                <w:szCs w:val="24"/>
                <w:lang w:eastAsia="ru-RU"/>
              </w:rPr>
              <w:t xml:space="preserve">заключения договора </w:t>
            </w:r>
            <w:r w:rsidR="00B95F47">
              <w:rPr>
                <w:rFonts w:ascii="Times New Roman" w:hAnsi="Times New Roman"/>
                <w:color w:val="000000"/>
                <w:sz w:val="24"/>
                <w:szCs w:val="24"/>
                <w:lang w:eastAsia="ru-RU"/>
              </w:rPr>
              <w:t>на у</w:t>
            </w:r>
            <w:r w:rsidR="00B95F47" w:rsidRPr="004637B3">
              <w:rPr>
                <w:rFonts w:ascii="Times New Roman" w:hAnsi="Times New Roman"/>
                <w:sz w:val="24"/>
                <w:szCs w:val="24"/>
              </w:rPr>
              <w:t xml:space="preserve">стройство автомобильной </w:t>
            </w:r>
            <w:r w:rsidR="00B95F47" w:rsidRPr="004637B3">
              <w:rPr>
                <w:rStyle w:val="docdata"/>
                <w:rFonts w:ascii="Times New Roman" w:hAnsi="Times New Roman"/>
                <w:iCs/>
                <w:color w:val="000000"/>
                <w:sz w:val="24"/>
                <w:szCs w:val="24"/>
                <w:shd w:val="clear" w:color="auto" w:fill="FFFFFF"/>
              </w:rPr>
              <w:t xml:space="preserve">площадки </w:t>
            </w:r>
            <w:r w:rsidR="006F34A8">
              <w:rPr>
                <w:rStyle w:val="docdata"/>
                <w:rFonts w:ascii="Times New Roman" w:hAnsi="Times New Roman"/>
                <w:iCs/>
                <w:color w:val="000000"/>
                <w:sz w:val="24"/>
                <w:szCs w:val="24"/>
                <w:shd w:val="clear" w:color="auto" w:fill="FFFFFF"/>
              </w:rPr>
              <w:t xml:space="preserve">на территории </w:t>
            </w:r>
            <w:r w:rsidR="00B95F47" w:rsidRPr="004637B3">
              <w:rPr>
                <w:rStyle w:val="docdata"/>
                <w:rFonts w:ascii="Times New Roman" w:hAnsi="Times New Roman"/>
                <w:iCs/>
                <w:color w:val="000000"/>
                <w:sz w:val="24"/>
                <w:szCs w:val="24"/>
                <w:shd w:val="clear" w:color="auto" w:fill="FFFFFF"/>
              </w:rPr>
              <w:t xml:space="preserve">техникума по адресу: </w:t>
            </w:r>
            <w:r w:rsidR="00B95F47">
              <w:rPr>
                <w:rStyle w:val="docdata"/>
                <w:rFonts w:ascii="Times New Roman" w:hAnsi="Times New Roman"/>
                <w:iCs/>
                <w:color w:val="000000"/>
                <w:sz w:val="24"/>
                <w:szCs w:val="24"/>
                <w:shd w:val="clear" w:color="auto" w:fill="FFFFFF"/>
              </w:rPr>
              <w:t>С</w:t>
            </w:r>
            <w:r w:rsidR="00B95F47" w:rsidRPr="004637B3">
              <w:rPr>
                <w:rStyle w:val="docdata"/>
                <w:rFonts w:ascii="Times New Roman" w:hAnsi="Times New Roman"/>
                <w:iCs/>
                <w:color w:val="000000"/>
                <w:sz w:val="24"/>
                <w:szCs w:val="24"/>
                <w:shd w:val="clear" w:color="auto" w:fill="FFFFFF"/>
              </w:rPr>
              <w:t>вердловская область г. Тавда, ул. Лесопильщиков, д.11.</w:t>
            </w:r>
          </w:p>
          <w:p w:rsidR="00D40DA0" w:rsidRPr="000765E6" w:rsidRDefault="00D40DA0" w:rsidP="00324326">
            <w:pPr>
              <w:spacing w:after="0" w:line="240" w:lineRule="auto"/>
              <w:jc w:val="center"/>
              <w:rPr>
                <w:rFonts w:ascii="Times New Roman" w:hAnsi="Times New Roman"/>
                <w:color w:val="000000"/>
                <w:sz w:val="24"/>
                <w:szCs w:val="24"/>
                <w:lang w:eastAsia="ru-RU"/>
              </w:rPr>
            </w:pPr>
          </w:p>
          <w:p w:rsidR="00324326" w:rsidRPr="000765E6" w:rsidRDefault="00324326" w:rsidP="00BE2E2A">
            <w:pPr>
              <w:spacing w:after="0" w:line="240" w:lineRule="auto"/>
              <w:rPr>
                <w:rFonts w:ascii="Times New Roman" w:hAnsi="Times New Roman"/>
                <w:sz w:val="24"/>
                <w:szCs w:val="24"/>
              </w:rPr>
            </w:pPr>
            <w:r w:rsidRPr="000765E6">
              <w:rPr>
                <w:rFonts w:ascii="Times New Roman" w:hAnsi="Times New Roman"/>
                <w:color w:val="000000"/>
                <w:sz w:val="24"/>
                <w:szCs w:val="24"/>
                <w:lang w:eastAsia="ru-RU"/>
              </w:rPr>
              <w:t>1. Изучив извещение и документацию о проведении запроса котировок</w:t>
            </w:r>
            <w:r w:rsidR="00BE2E2A">
              <w:rPr>
                <w:rFonts w:ascii="Times New Roman" w:hAnsi="Times New Roman"/>
                <w:color w:val="000000"/>
                <w:sz w:val="24"/>
                <w:szCs w:val="24"/>
                <w:lang w:eastAsia="ru-RU"/>
              </w:rPr>
              <w:t>___________________</w:t>
            </w:r>
            <w:r w:rsidRPr="000765E6">
              <w:rPr>
                <w:rFonts w:ascii="Times New Roman" w:hAnsi="Times New Roman"/>
                <w:color w:val="000000"/>
                <w:sz w:val="24"/>
                <w:szCs w:val="24"/>
                <w:lang w:eastAsia="ru-RU"/>
              </w:rPr>
              <w:t>_______________________(указывается наименование участника закупки) __________________ в лице, ________ (указывается наименование должности, Ф.И.О. руководителя, уполномоченного лица для юридического лица)______, сообщает о согласии исполнить условия Договора, указанные в извещении и документации о проведении запроса котировок.</w:t>
            </w:r>
          </w:p>
        </w:tc>
      </w:tr>
      <w:tr w:rsidR="00324326" w:rsidRPr="000765E6" w:rsidTr="00F66368">
        <w:trPr>
          <w:gridAfter w:val="1"/>
          <w:wAfter w:w="39" w:type="dxa"/>
          <w:trHeight w:val="177"/>
        </w:trPr>
        <w:tc>
          <w:tcPr>
            <w:tcW w:w="1990" w:type="dxa"/>
          </w:tcPr>
          <w:p w:rsidR="00324326" w:rsidRPr="000765E6" w:rsidRDefault="00324326" w:rsidP="00324326">
            <w:pPr>
              <w:spacing w:after="0" w:line="240" w:lineRule="auto"/>
              <w:rPr>
                <w:rFonts w:ascii="Times New Roman" w:hAnsi="Times New Roman"/>
                <w:b/>
                <w:bCs/>
                <w:sz w:val="24"/>
                <w:szCs w:val="24"/>
              </w:rPr>
            </w:pPr>
            <w:r w:rsidRPr="000765E6">
              <w:rPr>
                <w:rFonts w:ascii="Times New Roman" w:hAnsi="Times New Roman"/>
                <w:b/>
                <w:bCs/>
                <w:sz w:val="24"/>
                <w:szCs w:val="24"/>
              </w:rPr>
              <w:t>Заказчик:</w:t>
            </w:r>
          </w:p>
        </w:tc>
        <w:tc>
          <w:tcPr>
            <w:tcW w:w="7175" w:type="dxa"/>
            <w:gridSpan w:val="2"/>
          </w:tcPr>
          <w:p w:rsidR="00324326" w:rsidRPr="000765E6" w:rsidRDefault="00CB6E43" w:rsidP="008F10CD">
            <w:pPr>
              <w:spacing w:after="0" w:line="240" w:lineRule="auto"/>
              <w:rPr>
                <w:rFonts w:ascii="Times New Roman" w:hAnsi="Times New Roman"/>
                <w:b/>
                <w:sz w:val="24"/>
                <w:szCs w:val="24"/>
              </w:rPr>
            </w:pPr>
            <w:r w:rsidRPr="000765E6">
              <w:rPr>
                <w:rFonts w:ascii="Times New Roman" w:hAnsi="Times New Roman"/>
                <w:b/>
                <w:color w:val="000000"/>
                <w:sz w:val="24"/>
                <w:szCs w:val="24"/>
              </w:rPr>
              <w:t>Государственное автономное профессиональное образовательное учреждение Свердловской области «Т</w:t>
            </w:r>
            <w:r w:rsidR="008F10CD">
              <w:rPr>
                <w:rFonts w:ascii="Times New Roman" w:hAnsi="Times New Roman"/>
                <w:b/>
                <w:color w:val="000000"/>
                <w:sz w:val="24"/>
                <w:szCs w:val="24"/>
              </w:rPr>
              <w:t xml:space="preserve">Т </w:t>
            </w:r>
            <w:r w:rsidRPr="000765E6">
              <w:rPr>
                <w:rFonts w:ascii="Times New Roman" w:hAnsi="Times New Roman"/>
                <w:b/>
                <w:color w:val="000000"/>
                <w:sz w:val="24"/>
                <w:szCs w:val="24"/>
              </w:rPr>
              <w:t>им. А.А .Елохина»</w:t>
            </w:r>
          </w:p>
        </w:tc>
      </w:tr>
      <w:tr w:rsidR="00324326" w:rsidRPr="000765E6" w:rsidTr="00F66368">
        <w:trPr>
          <w:gridAfter w:val="1"/>
          <w:wAfter w:w="39" w:type="dxa"/>
          <w:trHeight w:val="177"/>
        </w:trPr>
        <w:tc>
          <w:tcPr>
            <w:tcW w:w="1990" w:type="dxa"/>
          </w:tcPr>
          <w:p w:rsidR="00324326" w:rsidRPr="000765E6" w:rsidRDefault="00324326" w:rsidP="00324326">
            <w:pPr>
              <w:spacing w:after="0" w:line="240" w:lineRule="auto"/>
              <w:rPr>
                <w:rFonts w:ascii="Times New Roman" w:hAnsi="Times New Roman"/>
                <w:b/>
                <w:sz w:val="24"/>
                <w:szCs w:val="24"/>
              </w:rPr>
            </w:pPr>
            <w:r w:rsidRPr="000765E6">
              <w:rPr>
                <w:rFonts w:ascii="Times New Roman" w:hAnsi="Times New Roman"/>
                <w:b/>
                <w:bCs/>
                <w:sz w:val="24"/>
                <w:szCs w:val="24"/>
              </w:rPr>
              <w:t>Предмет заказа:</w:t>
            </w:r>
          </w:p>
        </w:tc>
        <w:tc>
          <w:tcPr>
            <w:tcW w:w="7175" w:type="dxa"/>
            <w:gridSpan w:val="2"/>
          </w:tcPr>
          <w:p w:rsidR="00324326" w:rsidRPr="001B5F92" w:rsidRDefault="00B95F47" w:rsidP="006F34A8">
            <w:pPr>
              <w:spacing w:after="0" w:line="240" w:lineRule="auto"/>
              <w:jc w:val="both"/>
              <w:rPr>
                <w:rFonts w:ascii="Times New Roman" w:hAnsi="Times New Roman"/>
                <w:snapToGrid w:val="0"/>
                <w:sz w:val="24"/>
                <w:szCs w:val="24"/>
              </w:rPr>
            </w:pPr>
            <w:r w:rsidRPr="004637B3">
              <w:rPr>
                <w:rFonts w:ascii="Times New Roman" w:hAnsi="Times New Roman"/>
                <w:sz w:val="24"/>
                <w:szCs w:val="24"/>
              </w:rPr>
              <w:t xml:space="preserve">Устройство автомобильной </w:t>
            </w:r>
            <w:r w:rsidRPr="004637B3">
              <w:rPr>
                <w:rStyle w:val="docdata"/>
                <w:rFonts w:ascii="Times New Roman" w:hAnsi="Times New Roman"/>
                <w:iCs/>
                <w:color w:val="000000"/>
                <w:sz w:val="24"/>
                <w:szCs w:val="24"/>
                <w:shd w:val="clear" w:color="auto" w:fill="FFFFFF"/>
              </w:rPr>
              <w:t xml:space="preserve">площадки </w:t>
            </w:r>
            <w:r w:rsidR="006F34A8">
              <w:rPr>
                <w:rStyle w:val="docdata"/>
                <w:rFonts w:ascii="Times New Roman" w:hAnsi="Times New Roman"/>
                <w:iCs/>
                <w:color w:val="000000"/>
                <w:sz w:val="24"/>
                <w:szCs w:val="24"/>
                <w:shd w:val="clear" w:color="auto" w:fill="FFFFFF"/>
              </w:rPr>
              <w:t xml:space="preserve">на территории </w:t>
            </w:r>
            <w:r w:rsidRPr="004637B3">
              <w:rPr>
                <w:rStyle w:val="docdata"/>
                <w:rFonts w:ascii="Times New Roman" w:hAnsi="Times New Roman"/>
                <w:iCs/>
                <w:color w:val="000000"/>
                <w:sz w:val="24"/>
                <w:szCs w:val="24"/>
                <w:shd w:val="clear" w:color="auto" w:fill="FFFFFF"/>
              </w:rPr>
              <w:t xml:space="preserve">техникума по адресу: </w:t>
            </w:r>
            <w:r>
              <w:rPr>
                <w:rStyle w:val="docdata"/>
                <w:rFonts w:ascii="Times New Roman" w:hAnsi="Times New Roman"/>
                <w:iCs/>
                <w:color w:val="000000"/>
                <w:sz w:val="24"/>
                <w:szCs w:val="24"/>
                <w:shd w:val="clear" w:color="auto" w:fill="FFFFFF"/>
              </w:rPr>
              <w:t>С</w:t>
            </w:r>
            <w:r w:rsidRPr="004637B3">
              <w:rPr>
                <w:rStyle w:val="docdata"/>
                <w:rFonts w:ascii="Times New Roman" w:hAnsi="Times New Roman"/>
                <w:iCs/>
                <w:color w:val="000000"/>
                <w:sz w:val="24"/>
                <w:szCs w:val="24"/>
                <w:shd w:val="clear" w:color="auto" w:fill="FFFFFF"/>
              </w:rPr>
              <w:t>вердловская область г. Тавда</w:t>
            </w:r>
            <w:r>
              <w:rPr>
                <w:rStyle w:val="docdata"/>
                <w:rFonts w:ascii="Times New Roman" w:hAnsi="Times New Roman"/>
                <w:iCs/>
                <w:color w:val="000000"/>
                <w:sz w:val="24"/>
                <w:szCs w:val="24"/>
                <w:shd w:val="clear" w:color="auto" w:fill="FFFFFF"/>
              </w:rPr>
              <w:t>, ул. Лесопильщиков, д.11</w:t>
            </w:r>
          </w:p>
        </w:tc>
      </w:tr>
      <w:tr w:rsidR="00324326" w:rsidRPr="000765E6" w:rsidTr="00893591">
        <w:trPr>
          <w:gridAfter w:val="1"/>
          <w:wAfter w:w="39" w:type="dxa"/>
          <w:trHeight w:val="1123"/>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 xml:space="preserve">Наименование </w:t>
            </w:r>
            <w:r w:rsidRPr="000765E6">
              <w:rPr>
                <w:rStyle w:val="ae"/>
                <w:rFonts w:eastAsia="Calibri"/>
                <w:bCs/>
              </w:rPr>
              <w:t>(для юридического лица);</w:t>
            </w:r>
            <w:r w:rsidRPr="000765E6">
              <w:rPr>
                <w:rStyle w:val="ae"/>
                <w:rFonts w:eastAsia="Calibri"/>
                <w:b/>
                <w:bCs/>
              </w:rPr>
              <w:t xml:space="preserve"> </w:t>
            </w:r>
          </w:p>
          <w:p w:rsidR="00324326" w:rsidRPr="000765E6" w:rsidRDefault="00324326" w:rsidP="00324326">
            <w:pPr>
              <w:spacing w:after="0" w:line="240" w:lineRule="auto"/>
              <w:rPr>
                <w:rStyle w:val="ae"/>
                <w:rFonts w:eastAsia="Calibri"/>
                <w:b/>
                <w:bCs/>
              </w:rPr>
            </w:pPr>
            <w:r w:rsidRPr="000765E6">
              <w:rPr>
                <w:rStyle w:val="ae"/>
                <w:rFonts w:eastAsia="Calibri"/>
                <w:b/>
                <w:bCs/>
              </w:rPr>
              <w:t xml:space="preserve">Фамилия, имя, отчество </w:t>
            </w:r>
            <w:r w:rsidRPr="000765E6">
              <w:rPr>
                <w:rStyle w:val="ae"/>
                <w:rFonts w:eastAsia="Calibri"/>
                <w:bCs/>
              </w:rPr>
              <w:t>(для физического лица)</w:t>
            </w:r>
            <w:r w:rsidRPr="000765E6">
              <w:rPr>
                <w:rStyle w:val="ae"/>
                <w:rFonts w:eastAsia="Calibri"/>
                <w:b/>
                <w:bCs/>
              </w:rPr>
              <w:t xml:space="preserve"> </w:t>
            </w:r>
          </w:p>
          <w:p w:rsidR="00324326" w:rsidRPr="000765E6" w:rsidRDefault="00324326" w:rsidP="00324326">
            <w:pPr>
              <w:spacing w:after="0" w:line="240" w:lineRule="auto"/>
              <w:rPr>
                <w:rStyle w:val="ae"/>
                <w:rFonts w:eastAsia="Calibri"/>
                <w:b/>
                <w:bCs/>
              </w:rPr>
            </w:pPr>
            <w:r w:rsidRPr="000765E6">
              <w:rPr>
                <w:rStyle w:val="ae"/>
                <w:rFonts w:eastAsia="Calibri"/>
                <w:b/>
                <w:bCs/>
              </w:rPr>
              <w:t>участника размещения заказа.</w:t>
            </w:r>
          </w:p>
          <w:p w:rsidR="00324326" w:rsidRPr="000765E6" w:rsidRDefault="00324326" w:rsidP="00324326">
            <w:pPr>
              <w:spacing w:after="0" w:line="240" w:lineRule="auto"/>
              <w:rPr>
                <w:rStyle w:val="ae"/>
                <w:rFonts w:eastAsia="Calibri"/>
                <w:b/>
                <w:bCs/>
              </w:rPr>
            </w:pPr>
            <w:r w:rsidRPr="000765E6">
              <w:rPr>
                <w:rStyle w:val="ae"/>
                <w:rFonts w:eastAsia="Calibri"/>
                <w:bCs/>
                <w:i/>
              </w:rPr>
              <w:t>При подаче заявки участником в качестве (в статусе) индивидуального предпринимателя, следует указывать статус участника</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1076"/>
        </w:trPr>
        <w:tc>
          <w:tcPr>
            <w:tcW w:w="5622" w:type="dxa"/>
            <w:gridSpan w:val="2"/>
          </w:tcPr>
          <w:p w:rsidR="00324326" w:rsidRPr="000765E6" w:rsidRDefault="00324326" w:rsidP="00324326">
            <w:pPr>
              <w:spacing w:after="0" w:line="240" w:lineRule="auto"/>
              <w:rPr>
                <w:rStyle w:val="ae"/>
                <w:rFonts w:eastAsia="Calibri"/>
                <w:bCs/>
              </w:rPr>
            </w:pPr>
            <w:r w:rsidRPr="000765E6">
              <w:rPr>
                <w:rStyle w:val="ae"/>
                <w:rFonts w:eastAsia="Calibri"/>
                <w:b/>
                <w:bCs/>
              </w:rPr>
              <w:t xml:space="preserve">Место нахождения </w:t>
            </w:r>
            <w:r w:rsidRPr="000765E6">
              <w:rPr>
                <w:rStyle w:val="ae"/>
                <w:rFonts w:eastAsia="Calibri"/>
                <w:bCs/>
              </w:rPr>
              <w:t>(для юридического лица);</w:t>
            </w:r>
          </w:p>
          <w:p w:rsidR="00324326" w:rsidRPr="000765E6" w:rsidRDefault="00324326" w:rsidP="00324326">
            <w:pPr>
              <w:spacing w:after="0" w:line="240" w:lineRule="auto"/>
              <w:rPr>
                <w:rStyle w:val="ae"/>
                <w:rFonts w:eastAsia="Calibri"/>
                <w:bCs/>
              </w:rPr>
            </w:pPr>
            <w:r w:rsidRPr="000765E6">
              <w:rPr>
                <w:rStyle w:val="ae"/>
                <w:rFonts w:eastAsia="Calibri"/>
                <w:b/>
                <w:bCs/>
              </w:rPr>
              <w:t xml:space="preserve">место жительства </w:t>
            </w:r>
            <w:r w:rsidRPr="000765E6">
              <w:rPr>
                <w:rStyle w:val="ae"/>
                <w:rFonts w:eastAsia="Calibri"/>
                <w:bCs/>
              </w:rPr>
              <w:t xml:space="preserve">(для физического лица) </w:t>
            </w:r>
          </w:p>
          <w:p w:rsidR="00324326" w:rsidRPr="000765E6" w:rsidRDefault="00324326" w:rsidP="00324326">
            <w:pPr>
              <w:spacing w:after="0" w:line="240" w:lineRule="auto"/>
              <w:rPr>
                <w:rStyle w:val="ae"/>
                <w:rFonts w:eastAsia="Calibri"/>
                <w:b/>
                <w:bCs/>
              </w:rPr>
            </w:pPr>
            <w:r w:rsidRPr="000765E6">
              <w:rPr>
                <w:rStyle w:val="ae"/>
                <w:rFonts w:eastAsia="Calibri"/>
                <w:b/>
                <w:bCs/>
              </w:rPr>
              <w:t>участника размещения заказа</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672"/>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 xml:space="preserve">Электронный адрес участника </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879"/>
        </w:trPr>
        <w:tc>
          <w:tcPr>
            <w:tcW w:w="5622" w:type="dxa"/>
            <w:gridSpan w:val="2"/>
          </w:tcPr>
          <w:p w:rsidR="00324326" w:rsidRPr="000765E6" w:rsidRDefault="00324326" w:rsidP="007B74C9">
            <w:pPr>
              <w:spacing w:after="0" w:line="240" w:lineRule="auto"/>
              <w:rPr>
                <w:rStyle w:val="ae"/>
                <w:rFonts w:eastAsia="Calibri"/>
                <w:bCs/>
              </w:rPr>
            </w:pPr>
            <w:r w:rsidRPr="000765E6">
              <w:rPr>
                <w:rStyle w:val="ae"/>
                <w:rFonts w:eastAsia="Calibri"/>
                <w:bCs/>
              </w:rPr>
              <w:t xml:space="preserve">Контактный телефон, факс, </w:t>
            </w:r>
            <w:r w:rsidRPr="000765E6">
              <w:rPr>
                <w:rStyle w:val="ae"/>
                <w:rFonts w:eastAsia="Calibri"/>
                <w:bCs/>
                <w:lang w:val="en-US"/>
              </w:rPr>
              <w:t>e</w:t>
            </w:r>
            <w:r w:rsidRPr="000765E6">
              <w:rPr>
                <w:rStyle w:val="ae"/>
                <w:rFonts w:eastAsia="Calibri"/>
                <w:bCs/>
              </w:rPr>
              <w:t>-</w:t>
            </w:r>
            <w:r w:rsidRPr="000765E6">
              <w:rPr>
                <w:rStyle w:val="ae"/>
                <w:rFonts w:eastAsia="Calibri"/>
                <w:bCs/>
                <w:lang w:val="en-US"/>
              </w:rPr>
              <w:t>mail</w:t>
            </w:r>
            <w:r w:rsidRPr="000765E6">
              <w:rPr>
                <w:rStyle w:val="ae"/>
                <w:rFonts w:eastAsia="Calibri"/>
                <w:bCs/>
              </w:rPr>
              <w:t xml:space="preserve">  на случай признания участника размещения заказа Победителем в проведении запроса котировок </w:t>
            </w:r>
          </w:p>
        </w:tc>
        <w:tc>
          <w:tcPr>
            <w:tcW w:w="3543" w:type="dxa"/>
          </w:tcPr>
          <w:p w:rsidR="00324326" w:rsidRPr="000765E6" w:rsidRDefault="00324326" w:rsidP="00324326">
            <w:pPr>
              <w:spacing w:after="0" w:line="240" w:lineRule="auto"/>
              <w:rPr>
                <w:rStyle w:val="ae"/>
                <w:rFonts w:eastAsia="Calibri"/>
                <w:bCs/>
              </w:rPr>
            </w:pPr>
          </w:p>
        </w:tc>
      </w:tr>
      <w:tr w:rsidR="00324326" w:rsidRPr="000765E6" w:rsidTr="00893591">
        <w:trPr>
          <w:gridAfter w:val="1"/>
          <w:wAfter w:w="39" w:type="dxa"/>
          <w:trHeight w:val="86"/>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 xml:space="preserve">Банковские реквизиты участника размещения заказа </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86"/>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Дата постановки на учет в налоговом органе</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86"/>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ОКПО участника размещения заказа</w:t>
            </w:r>
            <w:r w:rsidRPr="000765E6">
              <w:rPr>
                <w:rStyle w:val="ae"/>
                <w:rFonts w:eastAsia="Calibri"/>
                <w:bCs/>
              </w:rPr>
              <w:t xml:space="preserve"> </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86"/>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ОГРН  участника размещения заказа</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86"/>
        </w:trPr>
        <w:tc>
          <w:tcPr>
            <w:tcW w:w="5622" w:type="dxa"/>
            <w:gridSpan w:val="2"/>
          </w:tcPr>
          <w:p w:rsidR="00324326" w:rsidRPr="000765E6" w:rsidRDefault="00324326" w:rsidP="00324326">
            <w:pPr>
              <w:spacing w:after="0" w:line="240" w:lineRule="auto"/>
              <w:rPr>
                <w:rStyle w:val="ae"/>
                <w:rFonts w:eastAsia="Calibri"/>
                <w:b/>
                <w:bCs/>
              </w:rPr>
            </w:pPr>
            <w:r w:rsidRPr="000765E6">
              <w:rPr>
                <w:rStyle w:val="ae"/>
                <w:rFonts w:eastAsia="Calibri"/>
                <w:b/>
                <w:bCs/>
              </w:rPr>
              <w:t>ИНН\КПП участника размещения заказа</w:t>
            </w:r>
          </w:p>
        </w:tc>
        <w:tc>
          <w:tcPr>
            <w:tcW w:w="3543" w:type="dxa"/>
          </w:tcPr>
          <w:p w:rsidR="00324326" w:rsidRPr="000765E6" w:rsidRDefault="00324326" w:rsidP="00324326">
            <w:pPr>
              <w:spacing w:after="0" w:line="240" w:lineRule="auto"/>
              <w:rPr>
                <w:rStyle w:val="ae"/>
                <w:rFonts w:eastAsia="Calibri"/>
                <w:b/>
                <w:bCs/>
              </w:rPr>
            </w:pPr>
          </w:p>
        </w:tc>
      </w:tr>
      <w:tr w:rsidR="00324326" w:rsidRPr="000765E6" w:rsidTr="00893591">
        <w:trPr>
          <w:gridAfter w:val="1"/>
          <w:wAfter w:w="39" w:type="dxa"/>
          <w:trHeight w:val="86"/>
        </w:trPr>
        <w:tc>
          <w:tcPr>
            <w:tcW w:w="5622" w:type="dxa"/>
            <w:gridSpan w:val="2"/>
          </w:tcPr>
          <w:p w:rsidR="00324326" w:rsidRPr="000765E6" w:rsidRDefault="00324326" w:rsidP="00324326">
            <w:pPr>
              <w:pStyle w:val="ad"/>
              <w:spacing w:before="0" w:beforeAutospacing="0" w:after="0" w:afterAutospacing="0"/>
              <w:rPr>
                <w:b/>
              </w:rPr>
            </w:pPr>
            <w:r w:rsidRPr="000765E6">
              <w:rPr>
                <w:b/>
              </w:rPr>
              <w:t>Сведения о включенных в цену  расходах</w:t>
            </w:r>
            <w:r w:rsidRPr="000765E6">
              <w:t xml:space="preserve"> </w:t>
            </w:r>
          </w:p>
        </w:tc>
        <w:tc>
          <w:tcPr>
            <w:tcW w:w="3543" w:type="dxa"/>
          </w:tcPr>
          <w:p w:rsidR="00324326" w:rsidRPr="000427F3" w:rsidRDefault="00324326" w:rsidP="00893591">
            <w:pPr>
              <w:widowControl w:val="0"/>
              <w:autoSpaceDE w:val="0"/>
              <w:autoSpaceDN w:val="0"/>
              <w:adjustRightInd w:val="0"/>
              <w:spacing w:after="0" w:line="240" w:lineRule="auto"/>
              <w:jc w:val="both"/>
              <w:rPr>
                <w:rFonts w:ascii="Times New Roman" w:hAnsi="Times New Roman"/>
                <w:sz w:val="24"/>
                <w:szCs w:val="24"/>
                <w:highlight w:val="yellow"/>
              </w:rPr>
            </w:pPr>
          </w:p>
        </w:tc>
      </w:tr>
      <w:tr w:rsidR="00324326" w:rsidRPr="000765E6" w:rsidTr="00893591">
        <w:trPr>
          <w:gridAfter w:val="1"/>
          <w:wAfter w:w="39" w:type="dxa"/>
          <w:trHeight w:val="702"/>
        </w:trPr>
        <w:tc>
          <w:tcPr>
            <w:tcW w:w="5622" w:type="dxa"/>
            <w:gridSpan w:val="2"/>
          </w:tcPr>
          <w:p w:rsidR="00324326" w:rsidRPr="000765E6" w:rsidRDefault="00324326" w:rsidP="00324326">
            <w:pPr>
              <w:pStyle w:val="ad"/>
              <w:spacing w:before="0" w:beforeAutospacing="0" w:after="0" w:afterAutospacing="0"/>
              <w:rPr>
                <w:b/>
              </w:rPr>
            </w:pPr>
            <w:r w:rsidRPr="000765E6">
              <w:rPr>
                <w:b/>
              </w:rPr>
              <w:t>Общая цена работ, услуг, с учетом вышеуказанных сведений о включенных в цену расходах, составляет</w:t>
            </w:r>
          </w:p>
          <w:p w:rsidR="00324326" w:rsidRPr="000765E6" w:rsidRDefault="00324326" w:rsidP="00324326">
            <w:pPr>
              <w:pStyle w:val="ad"/>
              <w:spacing w:before="0" w:beforeAutospacing="0" w:after="0" w:afterAutospacing="0"/>
              <w:rPr>
                <w:b/>
              </w:rPr>
            </w:pPr>
            <w:r w:rsidRPr="000765E6">
              <w:t>(единица измерения – рубль РФ)</w:t>
            </w:r>
          </w:p>
        </w:tc>
        <w:tc>
          <w:tcPr>
            <w:tcW w:w="3543" w:type="dxa"/>
          </w:tcPr>
          <w:p w:rsidR="00324326" w:rsidRPr="000765E6" w:rsidRDefault="00BE2E2A" w:rsidP="00324326">
            <w:pPr>
              <w:pStyle w:val="ad"/>
              <w:spacing w:before="0" w:beforeAutospacing="0" w:after="0" w:afterAutospacing="0"/>
            </w:pPr>
            <w:r>
              <w:rPr>
                <w:rFonts w:eastAsia="MS Mincho;ＭＳ 明朝"/>
              </w:rPr>
              <w:t>Цена д</w:t>
            </w:r>
            <w:r>
              <w:t>оговора</w:t>
            </w:r>
            <w:r>
              <w:rPr>
                <w:rFonts w:eastAsia="MS Mincho;ＭＳ 明朝"/>
              </w:rPr>
              <w:t xml:space="preserve"> </w:t>
            </w:r>
            <w:r>
              <w:t xml:space="preserve">включает в себя стоимость работ, материалов, расходы на эксплуатацию машин и оборудования, заработную плату, вывоз </w:t>
            </w:r>
            <w:r>
              <w:lastRenderedPageBreak/>
              <w:t>мусора, оплату всех видов налогов, пошлин и сборов, других накладных расходов, уплату обязательных платежей, установленных законодательством Российской Федерации, транспортные и иные расходы Подрядчика, связанные с исполнением настоящего договора</w:t>
            </w:r>
            <w:r>
              <w:rPr>
                <w:rFonts w:eastAsia="MS Mincho;ＭＳ 明朝"/>
              </w:rPr>
              <w:t>.</w:t>
            </w:r>
          </w:p>
        </w:tc>
      </w:tr>
    </w:tbl>
    <w:p w:rsidR="00324326" w:rsidRDefault="00324326" w:rsidP="00324326">
      <w:pPr>
        <w:spacing w:after="0" w:line="240" w:lineRule="auto"/>
        <w:jc w:val="both"/>
        <w:rPr>
          <w:rFonts w:ascii="Times New Roman" w:hAnsi="Times New Roman"/>
          <w:b/>
          <w:sz w:val="24"/>
          <w:szCs w:val="24"/>
        </w:rPr>
      </w:pPr>
    </w:p>
    <w:tbl>
      <w:tblPr>
        <w:tblStyle w:val="a4"/>
        <w:tblW w:w="9180" w:type="dxa"/>
        <w:tblLayout w:type="fixed"/>
        <w:tblLook w:val="04A0" w:firstRow="1" w:lastRow="0" w:firstColumn="1" w:lastColumn="0" w:noHBand="0" w:noVBand="1"/>
      </w:tblPr>
      <w:tblGrid>
        <w:gridCol w:w="675"/>
        <w:gridCol w:w="3969"/>
        <w:gridCol w:w="1276"/>
        <w:gridCol w:w="1134"/>
        <w:gridCol w:w="2126"/>
      </w:tblGrid>
      <w:tr w:rsidR="00BE2E2A" w:rsidTr="00BE2E2A">
        <w:tc>
          <w:tcPr>
            <w:tcW w:w="675" w:type="dxa"/>
          </w:tcPr>
          <w:p w:rsidR="00BE2E2A" w:rsidRDefault="00BE2E2A" w:rsidP="0091433A">
            <w:pPr>
              <w:jc w:val="center"/>
              <w:rPr>
                <w:rFonts w:ascii="Times New Roman" w:hAnsi="Times New Roman"/>
                <w:b/>
                <w:sz w:val="24"/>
                <w:szCs w:val="24"/>
              </w:rPr>
            </w:pPr>
            <w:r w:rsidRPr="000765E6">
              <w:rPr>
                <w:rFonts w:ascii="Times New Roman" w:hAnsi="Times New Roman"/>
                <w:b/>
                <w:sz w:val="24"/>
                <w:szCs w:val="24"/>
              </w:rPr>
              <w:t xml:space="preserve">№ </w:t>
            </w:r>
          </w:p>
          <w:p w:rsidR="00BE2E2A" w:rsidRDefault="00BE2E2A" w:rsidP="0091433A">
            <w:pPr>
              <w:jc w:val="center"/>
              <w:rPr>
                <w:rFonts w:ascii="Times New Roman" w:hAnsi="Times New Roman"/>
                <w:b/>
                <w:sz w:val="24"/>
                <w:szCs w:val="24"/>
              </w:rPr>
            </w:pPr>
            <w:r w:rsidRPr="000765E6">
              <w:rPr>
                <w:rFonts w:ascii="Times New Roman" w:hAnsi="Times New Roman"/>
                <w:b/>
                <w:sz w:val="24"/>
                <w:szCs w:val="24"/>
              </w:rPr>
              <w:t>п/п</w:t>
            </w:r>
          </w:p>
        </w:tc>
        <w:tc>
          <w:tcPr>
            <w:tcW w:w="3969" w:type="dxa"/>
          </w:tcPr>
          <w:p w:rsidR="00BE2E2A" w:rsidRPr="000765E6" w:rsidRDefault="00BE2E2A" w:rsidP="0091433A">
            <w:pPr>
              <w:jc w:val="center"/>
              <w:rPr>
                <w:rFonts w:ascii="Times New Roman" w:hAnsi="Times New Roman"/>
                <w:b/>
                <w:sz w:val="24"/>
                <w:szCs w:val="24"/>
              </w:rPr>
            </w:pPr>
            <w:r w:rsidRPr="000765E6">
              <w:rPr>
                <w:rFonts w:ascii="Times New Roman" w:hAnsi="Times New Roman"/>
                <w:b/>
                <w:sz w:val="24"/>
                <w:szCs w:val="24"/>
              </w:rPr>
              <w:t xml:space="preserve">Наименование </w:t>
            </w:r>
            <w:r>
              <w:rPr>
                <w:rFonts w:ascii="Times New Roman" w:hAnsi="Times New Roman"/>
                <w:b/>
                <w:sz w:val="24"/>
                <w:szCs w:val="24"/>
              </w:rPr>
              <w:t xml:space="preserve">работ </w:t>
            </w:r>
          </w:p>
          <w:p w:rsidR="00BE2E2A" w:rsidRDefault="00BE2E2A" w:rsidP="0091433A">
            <w:pPr>
              <w:jc w:val="center"/>
              <w:rPr>
                <w:rFonts w:ascii="Times New Roman" w:hAnsi="Times New Roman"/>
                <w:b/>
                <w:sz w:val="24"/>
                <w:szCs w:val="24"/>
              </w:rPr>
            </w:pPr>
            <w:r w:rsidRPr="000765E6">
              <w:rPr>
                <w:rFonts w:ascii="Times New Roman" w:hAnsi="Times New Roman"/>
                <w:b/>
                <w:sz w:val="24"/>
                <w:szCs w:val="24"/>
              </w:rPr>
              <w:t>(указать полное наименование работы, услуги)</w:t>
            </w:r>
          </w:p>
        </w:tc>
        <w:tc>
          <w:tcPr>
            <w:tcW w:w="1276" w:type="dxa"/>
          </w:tcPr>
          <w:p w:rsidR="00BE2E2A" w:rsidRDefault="00BE2E2A" w:rsidP="00BE2E2A">
            <w:pPr>
              <w:jc w:val="center"/>
              <w:rPr>
                <w:rFonts w:ascii="Times New Roman" w:hAnsi="Times New Roman"/>
                <w:b/>
                <w:sz w:val="24"/>
                <w:szCs w:val="24"/>
              </w:rPr>
            </w:pPr>
            <w:r w:rsidRPr="000765E6">
              <w:rPr>
                <w:rFonts w:ascii="Times New Roman" w:hAnsi="Times New Roman"/>
                <w:b/>
                <w:sz w:val="24"/>
                <w:szCs w:val="24"/>
              </w:rPr>
              <w:t>Ед</w:t>
            </w:r>
            <w:r>
              <w:rPr>
                <w:rFonts w:ascii="Times New Roman" w:hAnsi="Times New Roman"/>
                <w:b/>
                <w:sz w:val="24"/>
                <w:szCs w:val="24"/>
              </w:rPr>
              <w:t>.</w:t>
            </w:r>
            <w:r w:rsidRPr="000765E6">
              <w:rPr>
                <w:rFonts w:ascii="Times New Roman" w:hAnsi="Times New Roman"/>
                <w:b/>
                <w:sz w:val="24"/>
                <w:szCs w:val="24"/>
              </w:rPr>
              <w:t xml:space="preserve"> изм.</w:t>
            </w:r>
          </w:p>
        </w:tc>
        <w:tc>
          <w:tcPr>
            <w:tcW w:w="1134" w:type="dxa"/>
          </w:tcPr>
          <w:p w:rsidR="00BE2E2A" w:rsidRDefault="00BE2E2A" w:rsidP="0091433A">
            <w:pPr>
              <w:jc w:val="center"/>
              <w:rPr>
                <w:rFonts w:ascii="Times New Roman" w:hAnsi="Times New Roman"/>
                <w:b/>
                <w:sz w:val="24"/>
                <w:szCs w:val="24"/>
              </w:rPr>
            </w:pPr>
            <w:r w:rsidRPr="000765E6">
              <w:rPr>
                <w:rFonts w:ascii="Times New Roman" w:hAnsi="Times New Roman"/>
                <w:b/>
                <w:sz w:val="24"/>
                <w:szCs w:val="24"/>
              </w:rPr>
              <w:t>Кол</w:t>
            </w:r>
            <w:r>
              <w:rPr>
                <w:rFonts w:ascii="Times New Roman" w:hAnsi="Times New Roman"/>
                <w:b/>
                <w:sz w:val="24"/>
                <w:szCs w:val="24"/>
              </w:rPr>
              <w:t>-во</w:t>
            </w:r>
          </w:p>
        </w:tc>
        <w:tc>
          <w:tcPr>
            <w:tcW w:w="2126" w:type="dxa"/>
          </w:tcPr>
          <w:p w:rsidR="00BE2E2A" w:rsidRPr="000765E6" w:rsidRDefault="00BE2E2A" w:rsidP="0091433A">
            <w:pPr>
              <w:jc w:val="center"/>
              <w:rPr>
                <w:rFonts w:ascii="Times New Roman" w:hAnsi="Times New Roman"/>
                <w:b/>
                <w:sz w:val="24"/>
                <w:szCs w:val="24"/>
              </w:rPr>
            </w:pPr>
            <w:r w:rsidRPr="000765E6">
              <w:rPr>
                <w:rFonts w:ascii="Times New Roman" w:hAnsi="Times New Roman"/>
                <w:b/>
                <w:sz w:val="24"/>
                <w:szCs w:val="24"/>
              </w:rPr>
              <w:t>Цена,</w:t>
            </w:r>
          </w:p>
          <w:p w:rsidR="00BE2E2A" w:rsidRDefault="00BE2E2A" w:rsidP="0091433A">
            <w:pPr>
              <w:jc w:val="center"/>
              <w:rPr>
                <w:rFonts w:ascii="Times New Roman" w:hAnsi="Times New Roman"/>
                <w:b/>
                <w:sz w:val="24"/>
                <w:szCs w:val="24"/>
              </w:rPr>
            </w:pPr>
            <w:r>
              <w:rPr>
                <w:rFonts w:ascii="Times New Roman" w:hAnsi="Times New Roman"/>
                <w:b/>
                <w:sz w:val="24"/>
                <w:szCs w:val="24"/>
              </w:rPr>
              <w:t>р</w:t>
            </w:r>
            <w:r w:rsidRPr="000765E6">
              <w:rPr>
                <w:rFonts w:ascii="Times New Roman" w:hAnsi="Times New Roman"/>
                <w:b/>
                <w:sz w:val="24"/>
                <w:szCs w:val="24"/>
              </w:rPr>
              <w:t>уб</w:t>
            </w:r>
            <w:r>
              <w:rPr>
                <w:rFonts w:ascii="Times New Roman" w:hAnsi="Times New Roman"/>
                <w:b/>
                <w:sz w:val="24"/>
                <w:szCs w:val="24"/>
              </w:rPr>
              <w:t>., НДС/без НДС</w:t>
            </w:r>
          </w:p>
        </w:tc>
      </w:tr>
      <w:tr w:rsidR="00BE2E2A" w:rsidTr="00BE2E2A">
        <w:tc>
          <w:tcPr>
            <w:tcW w:w="675" w:type="dxa"/>
          </w:tcPr>
          <w:p w:rsidR="00BE2E2A" w:rsidRDefault="00BE2E2A" w:rsidP="0091433A">
            <w:pPr>
              <w:jc w:val="center"/>
              <w:rPr>
                <w:rFonts w:ascii="Times New Roman" w:hAnsi="Times New Roman"/>
                <w:b/>
                <w:sz w:val="24"/>
                <w:szCs w:val="24"/>
              </w:rPr>
            </w:pPr>
            <w:r>
              <w:rPr>
                <w:rFonts w:ascii="Times New Roman" w:hAnsi="Times New Roman"/>
                <w:b/>
                <w:sz w:val="24"/>
                <w:szCs w:val="24"/>
              </w:rPr>
              <w:t>1.</w:t>
            </w:r>
          </w:p>
        </w:tc>
        <w:tc>
          <w:tcPr>
            <w:tcW w:w="3969" w:type="dxa"/>
          </w:tcPr>
          <w:p w:rsidR="00BE2E2A" w:rsidRPr="00476B83" w:rsidRDefault="00BE2E2A" w:rsidP="006F34A8">
            <w:pPr>
              <w:jc w:val="both"/>
              <w:rPr>
                <w:rFonts w:ascii="Times New Roman" w:hAnsi="Times New Roman"/>
                <w:b/>
                <w:sz w:val="24"/>
                <w:szCs w:val="24"/>
              </w:rPr>
            </w:pPr>
            <w:r w:rsidRPr="004637B3">
              <w:rPr>
                <w:rFonts w:ascii="Times New Roman" w:hAnsi="Times New Roman"/>
                <w:sz w:val="24"/>
                <w:szCs w:val="24"/>
              </w:rPr>
              <w:t xml:space="preserve">Устройство автомобильной </w:t>
            </w:r>
            <w:r w:rsidRPr="004637B3">
              <w:rPr>
                <w:rStyle w:val="docdata"/>
                <w:rFonts w:ascii="Times New Roman" w:hAnsi="Times New Roman"/>
                <w:iCs/>
                <w:color w:val="000000"/>
                <w:sz w:val="24"/>
                <w:szCs w:val="24"/>
                <w:shd w:val="clear" w:color="auto" w:fill="FFFFFF"/>
              </w:rPr>
              <w:t xml:space="preserve">площадки </w:t>
            </w:r>
            <w:r w:rsidR="006F34A8">
              <w:rPr>
                <w:rStyle w:val="docdata"/>
                <w:rFonts w:ascii="Times New Roman" w:hAnsi="Times New Roman"/>
                <w:iCs/>
                <w:color w:val="000000"/>
                <w:sz w:val="24"/>
                <w:szCs w:val="24"/>
                <w:shd w:val="clear" w:color="auto" w:fill="FFFFFF"/>
              </w:rPr>
              <w:t xml:space="preserve">на территории </w:t>
            </w:r>
            <w:r w:rsidRPr="004637B3">
              <w:rPr>
                <w:rStyle w:val="docdata"/>
                <w:rFonts w:ascii="Times New Roman" w:hAnsi="Times New Roman"/>
                <w:iCs/>
                <w:color w:val="000000"/>
                <w:sz w:val="24"/>
                <w:szCs w:val="24"/>
                <w:shd w:val="clear" w:color="auto" w:fill="FFFFFF"/>
              </w:rPr>
              <w:t xml:space="preserve">техникума по адресу: </w:t>
            </w:r>
            <w:r>
              <w:rPr>
                <w:rStyle w:val="docdata"/>
                <w:rFonts w:ascii="Times New Roman" w:hAnsi="Times New Roman"/>
                <w:iCs/>
                <w:color w:val="000000"/>
                <w:sz w:val="24"/>
                <w:szCs w:val="24"/>
                <w:shd w:val="clear" w:color="auto" w:fill="FFFFFF"/>
              </w:rPr>
              <w:t>С</w:t>
            </w:r>
            <w:r w:rsidRPr="004637B3">
              <w:rPr>
                <w:rStyle w:val="docdata"/>
                <w:rFonts w:ascii="Times New Roman" w:hAnsi="Times New Roman"/>
                <w:iCs/>
                <w:color w:val="000000"/>
                <w:sz w:val="24"/>
                <w:szCs w:val="24"/>
                <w:shd w:val="clear" w:color="auto" w:fill="FFFFFF"/>
              </w:rPr>
              <w:t>вердловская область г. Тавда</w:t>
            </w:r>
            <w:r>
              <w:rPr>
                <w:rStyle w:val="docdata"/>
                <w:rFonts w:ascii="Times New Roman" w:hAnsi="Times New Roman"/>
                <w:iCs/>
                <w:color w:val="000000"/>
                <w:sz w:val="24"/>
                <w:szCs w:val="24"/>
                <w:shd w:val="clear" w:color="auto" w:fill="FFFFFF"/>
              </w:rPr>
              <w:t>, ул. Лесопильщиков, д.11</w:t>
            </w:r>
          </w:p>
        </w:tc>
        <w:tc>
          <w:tcPr>
            <w:tcW w:w="1276" w:type="dxa"/>
          </w:tcPr>
          <w:p w:rsidR="00BE2E2A" w:rsidRPr="00476B83" w:rsidRDefault="00BE2E2A" w:rsidP="0091433A">
            <w:pPr>
              <w:jc w:val="center"/>
              <w:rPr>
                <w:rFonts w:ascii="Times New Roman" w:hAnsi="Times New Roman"/>
                <w:sz w:val="24"/>
                <w:szCs w:val="24"/>
              </w:rPr>
            </w:pPr>
            <w:r>
              <w:rPr>
                <w:rFonts w:ascii="Times New Roman" w:hAnsi="Times New Roman"/>
                <w:sz w:val="24"/>
                <w:szCs w:val="24"/>
              </w:rPr>
              <w:t>Усл.ед</w:t>
            </w:r>
          </w:p>
        </w:tc>
        <w:tc>
          <w:tcPr>
            <w:tcW w:w="1134" w:type="dxa"/>
          </w:tcPr>
          <w:p w:rsidR="00BE2E2A" w:rsidRPr="00476B83" w:rsidRDefault="00BE2E2A" w:rsidP="00D40DA0">
            <w:pPr>
              <w:jc w:val="center"/>
              <w:rPr>
                <w:rFonts w:ascii="Times New Roman" w:hAnsi="Times New Roman"/>
                <w:sz w:val="24"/>
                <w:szCs w:val="24"/>
              </w:rPr>
            </w:pPr>
            <w:r>
              <w:rPr>
                <w:rFonts w:ascii="Times New Roman" w:hAnsi="Times New Roman"/>
                <w:sz w:val="24"/>
                <w:szCs w:val="24"/>
              </w:rPr>
              <w:t>1</w:t>
            </w:r>
          </w:p>
        </w:tc>
        <w:tc>
          <w:tcPr>
            <w:tcW w:w="2126" w:type="dxa"/>
          </w:tcPr>
          <w:p w:rsidR="00BE2E2A" w:rsidRDefault="00BE2E2A" w:rsidP="00324326">
            <w:pPr>
              <w:jc w:val="both"/>
              <w:rPr>
                <w:rFonts w:ascii="Times New Roman" w:hAnsi="Times New Roman"/>
                <w:b/>
                <w:sz w:val="24"/>
                <w:szCs w:val="24"/>
              </w:rPr>
            </w:pPr>
          </w:p>
        </w:tc>
      </w:tr>
    </w:tbl>
    <w:p w:rsidR="007160F2" w:rsidRDefault="007160F2" w:rsidP="007160F2">
      <w:pPr>
        <w:spacing w:after="0" w:line="240" w:lineRule="auto"/>
        <w:ind w:firstLine="426"/>
        <w:jc w:val="both"/>
        <w:rPr>
          <w:rFonts w:ascii="Times New Roman" w:hAnsi="Times New Roman"/>
          <w:sz w:val="24"/>
          <w:szCs w:val="24"/>
        </w:rPr>
      </w:pPr>
      <w:r>
        <w:rPr>
          <w:rFonts w:ascii="Times New Roman" w:hAnsi="Times New Roman"/>
          <w:b/>
          <w:sz w:val="24"/>
          <w:szCs w:val="24"/>
        </w:rPr>
        <w:t>Мы (Я), ____________________________</w:t>
      </w:r>
      <w:r>
        <w:rPr>
          <w:rFonts w:ascii="Times New Roman" w:hAnsi="Times New Roman"/>
          <w:i/>
          <w:iCs/>
          <w:sz w:val="24"/>
          <w:szCs w:val="24"/>
        </w:rPr>
        <w:t>наименование участника, (для юр. лица), Ф.И.О. участника (для физ. лица) (</w:t>
      </w:r>
      <w:r>
        <w:rPr>
          <w:rStyle w:val="ae"/>
          <w:rFonts w:eastAsia="Calibri"/>
          <w:bCs/>
          <w:i/>
        </w:rPr>
        <w:t>при подаче заявки индивидуальному предпринимателю, следует указывать статус участника</w:t>
      </w:r>
      <w:r>
        <w:rPr>
          <w:rStyle w:val="ae"/>
          <w:rFonts w:eastAsia="Calibri"/>
          <w:bCs/>
        </w:rPr>
        <w:t>),</w:t>
      </w:r>
      <w:r>
        <w:rPr>
          <w:rFonts w:ascii="Times New Roman" w:hAnsi="Times New Roman"/>
          <w:iCs/>
          <w:sz w:val="24"/>
          <w:szCs w:val="24"/>
        </w:rPr>
        <w:t xml:space="preserve"> в лице </w:t>
      </w:r>
      <w:r>
        <w:rPr>
          <w:rFonts w:ascii="Times New Roman" w:hAnsi="Times New Roman"/>
          <w:i/>
          <w:iCs/>
          <w:sz w:val="24"/>
          <w:szCs w:val="24"/>
        </w:rPr>
        <w:t xml:space="preserve">__________________________________должность, Ф.И.О. руководителя, Ф.И.О. полномочного представителя участника (для юр. лица); Ф.И.О. участника (для физ. Лица) </w:t>
      </w:r>
      <w:r>
        <w:rPr>
          <w:rFonts w:ascii="Times New Roman" w:hAnsi="Times New Roman"/>
          <w:sz w:val="24"/>
          <w:szCs w:val="24"/>
        </w:rPr>
        <w:t xml:space="preserve">в случае принятия нашей цены </w:t>
      </w:r>
      <w:r>
        <w:rPr>
          <w:rFonts w:ascii="Times New Roman" w:hAnsi="Times New Roman"/>
          <w:iCs/>
          <w:sz w:val="24"/>
          <w:szCs w:val="24"/>
        </w:rPr>
        <w:t>выражаем(ю) с</w:t>
      </w:r>
      <w:r>
        <w:rPr>
          <w:rFonts w:ascii="Times New Roman" w:hAnsi="Times New Roman"/>
          <w:sz w:val="24"/>
          <w:szCs w:val="24"/>
        </w:rPr>
        <w:t>огласие исполнить требования, указанные в извещении о проведении запроса котировок и проекте договора.</w:t>
      </w:r>
    </w:p>
    <w:p w:rsidR="007160F2" w:rsidRDefault="007160F2" w:rsidP="007160F2">
      <w:pPr>
        <w:spacing w:after="0" w:line="240" w:lineRule="auto"/>
        <w:ind w:firstLine="426"/>
        <w:jc w:val="both"/>
        <w:rPr>
          <w:rFonts w:ascii="Times New Roman" w:hAnsi="Times New Roman"/>
          <w:sz w:val="24"/>
          <w:szCs w:val="24"/>
        </w:rPr>
      </w:pPr>
      <w:r>
        <w:rPr>
          <w:rFonts w:ascii="Times New Roman" w:hAnsi="Times New Roman"/>
          <w:sz w:val="24"/>
          <w:szCs w:val="24"/>
        </w:rPr>
        <w:t xml:space="preserve"> Обязуемся подписать договор и </w:t>
      </w:r>
      <w:r w:rsidR="00B95F47">
        <w:rPr>
          <w:rFonts w:ascii="Times New Roman" w:hAnsi="Times New Roman"/>
          <w:sz w:val="24"/>
          <w:szCs w:val="24"/>
        </w:rPr>
        <w:t xml:space="preserve">выполнить работы </w:t>
      </w:r>
      <w:r>
        <w:rPr>
          <w:rFonts w:ascii="Times New Roman" w:hAnsi="Times New Roman"/>
          <w:sz w:val="24"/>
          <w:szCs w:val="24"/>
        </w:rPr>
        <w:t>по месту и в указанные в договоре сроки.</w:t>
      </w:r>
    </w:p>
    <w:p w:rsidR="007160F2" w:rsidRDefault="007160F2" w:rsidP="007160F2">
      <w:pPr>
        <w:spacing w:after="0" w:line="240" w:lineRule="auto"/>
        <w:ind w:firstLine="426"/>
        <w:jc w:val="both"/>
        <w:rPr>
          <w:rFonts w:ascii="Times New Roman" w:hAnsi="Times New Roman"/>
          <w:sz w:val="24"/>
          <w:szCs w:val="24"/>
        </w:rPr>
      </w:pPr>
      <w:r>
        <w:rPr>
          <w:rFonts w:ascii="Times New Roman" w:hAnsi="Times New Roman"/>
          <w:sz w:val="24"/>
          <w:szCs w:val="24"/>
        </w:rPr>
        <w:t xml:space="preserve">Гарантируем качество </w:t>
      </w:r>
      <w:r w:rsidR="00B95F47">
        <w:rPr>
          <w:rFonts w:ascii="Times New Roman" w:hAnsi="Times New Roman"/>
          <w:sz w:val="24"/>
          <w:szCs w:val="24"/>
        </w:rPr>
        <w:t>выполняемых работ</w:t>
      </w:r>
      <w:r>
        <w:rPr>
          <w:rFonts w:ascii="Times New Roman" w:hAnsi="Times New Roman"/>
          <w:sz w:val="24"/>
          <w:szCs w:val="24"/>
        </w:rPr>
        <w:t xml:space="preserve">.  </w:t>
      </w:r>
    </w:p>
    <w:p w:rsidR="007160F2" w:rsidRDefault="007160F2" w:rsidP="007160F2">
      <w:pPr>
        <w:spacing w:after="0" w:line="240" w:lineRule="auto"/>
        <w:ind w:firstLine="426"/>
        <w:jc w:val="both"/>
        <w:rPr>
          <w:rFonts w:ascii="Times New Roman" w:hAnsi="Times New Roman"/>
          <w:sz w:val="24"/>
          <w:szCs w:val="24"/>
        </w:rPr>
      </w:pPr>
      <w:r>
        <w:rPr>
          <w:rFonts w:ascii="Times New Roman" w:hAnsi="Times New Roman"/>
          <w:sz w:val="24"/>
          <w:szCs w:val="24"/>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7160F2" w:rsidRDefault="007160F2" w:rsidP="007160F2">
      <w:pPr>
        <w:spacing w:after="0" w:line="240" w:lineRule="auto"/>
        <w:ind w:firstLine="426"/>
        <w:jc w:val="both"/>
        <w:rPr>
          <w:rFonts w:ascii="Times New Roman" w:hAnsi="Times New Roman"/>
          <w:sz w:val="24"/>
          <w:szCs w:val="24"/>
        </w:rPr>
      </w:pPr>
      <w:r>
        <w:rPr>
          <w:rFonts w:ascii="Times New Roman" w:hAnsi="Times New Roman"/>
          <w:sz w:val="24"/>
          <w:szCs w:val="24"/>
        </w:rPr>
        <w:t xml:space="preserve">Мы </w:t>
      </w:r>
      <w:r>
        <w:rPr>
          <w:rFonts w:ascii="Times New Roman" w:hAnsi="Times New Roman"/>
          <w:b/>
          <w:sz w:val="24"/>
          <w:szCs w:val="24"/>
        </w:rPr>
        <w:t>декларируем</w:t>
      </w:r>
      <w:r>
        <w:rPr>
          <w:rFonts w:ascii="Times New Roman" w:hAnsi="Times New Roman"/>
          <w:sz w:val="24"/>
          <w:szCs w:val="24"/>
        </w:rPr>
        <w:t xml:space="preserve"> о своем соответствии требованиям указанным в документации проведения запроса котировок, а именно:</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 xml:space="preserve">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w:t>
      </w:r>
      <w:r>
        <w:rPr>
          <w:rFonts w:ascii="Times New Roman" w:hAnsi="Times New Roman"/>
          <w:sz w:val="24"/>
          <w:szCs w:val="24"/>
        </w:rPr>
        <w:lastRenderedPageBreak/>
        <w:t xml:space="preserve">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Times New Roman" w:hAnsi="Times New Roman"/>
          <w:sz w:val="24"/>
          <w:szCs w:val="24"/>
          <w:vertAlign w:val="superscript"/>
        </w:rPr>
        <w:t>1</w:t>
      </w:r>
      <w:r>
        <w:rPr>
          <w:rFonts w:ascii="Times New Roman" w:hAnsi="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5.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hAnsi="Times New Roman"/>
          <w:sz w:val="24"/>
          <w:szCs w:val="24"/>
          <w:vertAlign w:val="superscript"/>
        </w:rPr>
        <w:t xml:space="preserve">28 </w:t>
      </w:r>
      <w:r>
        <w:rPr>
          <w:rFonts w:ascii="Times New Roman" w:hAnsi="Times New Roman"/>
          <w:sz w:val="24"/>
          <w:szCs w:val="24"/>
        </w:rPr>
        <w:t xml:space="preserve">Кодекса Российской Федерации об административных правонарушениях; </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 xml:space="preserve">6. обладание участником закупки исключительными правами на результаты интеллектуальной деятельности, если в связи </w:t>
      </w:r>
      <w:r>
        <w:rPr>
          <w:rFonts w:ascii="Times New Roman" w:hAnsi="Times New Roman"/>
          <w:color w:val="000000"/>
          <w:sz w:val="24"/>
          <w:szCs w:val="24"/>
        </w:rPr>
        <w:t xml:space="preserve">с исполнением договора заказчик приобретает права на такие результаты; </w:t>
      </w:r>
    </w:p>
    <w:p w:rsidR="007160F2" w:rsidRDefault="007160F2" w:rsidP="007160F2">
      <w:pPr>
        <w:spacing w:after="0" w:line="240" w:lineRule="auto"/>
        <w:ind w:firstLine="460"/>
        <w:jc w:val="both"/>
        <w:rPr>
          <w:rFonts w:ascii="Times New Roman" w:hAnsi="Times New Roman"/>
          <w:color w:val="000000"/>
          <w:sz w:val="24"/>
          <w:szCs w:val="24"/>
        </w:rPr>
      </w:pPr>
      <w:r>
        <w:rPr>
          <w:rFonts w:ascii="Times New Roman" w:hAnsi="Times New Roman"/>
          <w:color w:val="000000"/>
          <w:sz w:val="24"/>
          <w:szCs w:val="24"/>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color w:val="000000"/>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Times New Roman" w:hAnsi="Times New Roman"/>
          <w:sz w:val="24"/>
          <w:szCs w:val="24"/>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 xml:space="preserve"> 9. отсутствие у участника закупки ограничений для участия в закупках, установленных законодательством </w:t>
      </w:r>
      <w:r>
        <w:rPr>
          <w:rFonts w:ascii="Times New Roman" w:hAnsi="Times New Roman"/>
          <w:color w:val="000000"/>
          <w:sz w:val="24"/>
          <w:szCs w:val="24"/>
        </w:rPr>
        <w:t>Российской Федерации</w:t>
      </w:r>
      <w:r>
        <w:rPr>
          <w:rFonts w:ascii="Times New Roman" w:hAnsi="Times New Roman"/>
          <w:sz w:val="24"/>
          <w:szCs w:val="24"/>
        </w:rPr>
        <w:t>;</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color w:val="000000"/>
          <w:sz w:val="24"/>
          <w:szCs w:val="24"/>
        </w:rPr>
        <w:t xml:space="preserve">10. отсутствие сведений об участнике закупки в реестре недобросовестных поставщиков, предусмотренном Федеральным </w:t>
      </w:r>
      <w:r>
        <w:rPr>
          <w:rFonts w:ascii="Times New Roman" w:hAnsi="Times New Roman"/>
          <w:sz w:val="24"/>
          <w:szCs w:val="24"/>
        </w:rPr>
        <w:t>законом № 223-ФЗ;</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11. отсутствие сведений об участнике закупки в реестре недобросовестных поставщиков, предусмотренном Федеральным законом № 44-ФЗ.</w:t>
      </w: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color w:val="000000"/>
          <w:sz w:val="24"/>
          <w:szCs w:val="24"/>
        </w:rPr>
        <w:t>12. участник закупки не является иностранным агентом в соответствии с Федеральным законом № 255-ФЗ</w:t>
      </w:r>
    </w:p>
    <w:p w:rsidR="007160F2" w:rsidRDefault="007160F2" w:rsidP="007160F2">
      <w:pPr>
        <w:spacing w:after="0" w:line="240" w:lineRule="auto"/>
        <w:ind w:firstLine="567"/>
        <w:jc w:val="both"/>
        <w:rPr>
          <w:rFonts w:ascii="Times New Roman" w:hAnsi="Times New Roman"/>
          <w:sz w:val="24"/>
          <w:szCs w:val="24"/>
        </w:rPr>
      </w:pPr>
      <w:r>
        <w:rPr>
          <w:rFonts w:ascii="Times New Roman" w:hAnsi="Times New Roman"/>
          <w:sz w:val="24"/>
          <w:szCs w:val="24"/>
        </w:rPr>
        <w:t xml:space="preserve">Настоящей заявкой мы подтверждаем, что нам известны положения </w:t>
      </w:r>
      <w:r>
        <w:rPr>
          <w:rFonts w:ascii="Times New Roman" w:hAnsi="Times New Roman"/>
          <w:b/>
          <w:sz w:val="24"/>
          <w:szCs w:val="24"/>
        </w:rPr>
        <w:t xml:space="preserve">Федерального закона от 18 июля 2011 года № 223-ФЗ «О закупках товаров, работ, услуг отдельными видами юридических лиц»,  Положения о закупках товаров, работ, </w:t>
      </w:r>
      <w:r>
        <w:rPr>
          <w:rFonts w:ascii="Times New Roman" w:hAnsi="Times New Roman"/>
          <w:b/>
          <w:sz w:val="24"/>
          <w:szCs w:val="24"/>
        </w:rPr>
        <w:lastRenderedPageBreak/>
        <w:t xml:space="preserve">услуг для нужд ГАПОУ СО «ТТ им. А.А. Елохина, </w:t>
      </w:r>
      <w:r>
        <w:rPr>
          <w:rFonts w:ascii="Times New Roman" w:hAnsi="Times New Roman"/>
          <w:sz w:val="24"/>
          <w:szCs w:val="24"/>
        </w:rPr>
        <w:t>регламентирующие требования, предъявляемые к содержанию котировочной заявки и порядку ее подачи.</w:t>
      </w:r>
    </w:p>
    <w:p w:rsidR="007160F2" w:rsidRDefault="007160F2" w:rsidP="007160F2">
      <w:pPr>
        <w:spacing w:after="0" w:line="240" w:lineRule="auto"/>
        <w:ind w:firstLine="567"/>
        <w:jc w:val="both"/>
        <w:rPr>
          <w:rFonts w:ascii="Times New Roman" w:hAnsi="Times New Roman"/>
          <w:sz w:val="24"/>
          <w:szCs w:val="24"/>
        </w:rPr>
      </w:pPr>
    </w:p>
    <w:p w:rsidR="007160F2" w:rsidRDefault="007160F2" w:rsidP="007160F2">
      <w:pPr>
        <w:spacing w:after="0" w:line="240" w:lineRule="auto"/>
        <w:ind w:firstLine="460"/>
        <w:jc w:val="both"/>
        <w:rPr>
          <w:rFonts w:ascii="Times New Roman" w:hAnsi="Times New Roman"/>
          <w:sz w:val="24"/>
          <w:szCs w:val="24"/>
        </w:rPr>
      </w:pPr>
      <w:r>
        <w:rPr>
          <w:rFonts w:ascii="Times New Roman" w:hAnsi="Times New Roman"/>
          <w:sz w:val="24"/>
          <w:szCs w:val="24"/>
        </w:rPr>
        <w:t>Подтверждаем свое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160F2" w:rsidRDefault="007160F2" w:rsidP="007160F2">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 подтверждение соответствия  прилагаем к настоящей заявке следующие документы на </w:t>
      </w:r>
      <w:r>
        <w:rPr>
          <w:rFonts w:ascii="Times New Roman" w:hAnsi="Times New Roman"/>
          <w:b/>
          <w:sz w:val="24"/>
          <w:szCs w:val="24"/>
        </w:rPr>
        <w:t>___</w:t>
      </w:r>
      <w:r>
        <w:rPr>
          <w:rFonts w:ascii="Times New Roman" w:hAnsi="Times New Roman"/>
          <w:sz w:val="24"/>
          <w:szCs w:val="24"/>
        </w:rPr>
        <w:t xml:space="preserve"> листах. </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7160F2" w:rsidRDefault="007160F2" w:rsidP="007160F2">
      <w:pPr>
        <w:pStyle w:val="af1"/>
        <w:spacing w:before="75" w:after="0"/>
        <w:ind w:right="-2" w:firstLine="709"/>
        <w:jc w:val="both"/>
      </w:pPr>
      <w:r>
        <w:rPr>
          <w:color w:val="000000"/>
        </w:rPr>
        <w:t>2) </w:t>
      </w:r>
      <w:r>
        <w:t>идентификационный</w:t>
      </w:r>
      <w:r>
        <w:rPr>
          <w:spacing w:val="-2"/>
        </w:rPr>
        <w:t xml:space="preserve"> </w:t>
      </w:r>
      <w:r>
        <w:t>номер</w:t>
      </w:r>
      <w:r>
        <w:rPr>
          <w:spacing w:val="-2"/>
        </w:rPr>
        <w:t xml:space="preserve"> </w:t>
      </w:r>
      <w:r>
        <w:t>налогоплательщика</w:t>
      </w:r>
      <w:r>
        <w:rPr>
          <w:spacing w:val="-3"/>
        </w:rPr>
        <w:t xml:space="preserve"> </w:t>
      </w:r>
      <w:r>
        <w:t>участника</w:t>
      </w:r>
      <w:r>
        <w:rPr>
          <w:spacing w:val="-2"/>
        </w:rPr>
        <w:t xml:space="preserve"> </w:t>
      </w:r>
      <w:r>
        <w:t>закупки</w:t>
      </w:r>
      <w:r>
        <w:rPr>
          <w:spacing w:val="-2"/>
        </w:rPr>
        <w:t xml:space="preserve"> </w:t>
      </w:r>
      <w:r>
        <w:t>или</w:t>
      </w:r>
      <w:r>
        <w:rPr>
          <w:spacing w:val="-2"/>
        </w:rPr>
        <w:t xml:space="preserve"> </w:t>
      </w:r>
      <w:r>
        <w:t>в соответствии с законодательством соответствующего иностранного государства аналог</w:t>
      </w:r>
      <w:r>
        <w:rPr>
          <w:spacing w:val="72"/>
        </w:rPr>
        <w:t xml:space="preserve">  </w:t>
      </w:r>
      <w:r>
        <w:t>идентификационного</w:t>
      </w:r>
      <w:r>
        <w:rPr>
          <w:spacing w:val="72"/>
        </w:rPr>
        <w:t xml:space="preserve">  </w:t>
      </w:r>
      <w:r>
        <w:t>номера</w:t>
      </w:r>
      <w:r>
        <w:rPr>
          <w:spacing w:val="72"/>
        </w:rPr>
        <w:t xml:space="preserve">  </w:t>
      </w:r>
      <w:r>
        <w:t>налогоплательщика</w:t>
      </w:r>
      <w:r>
        <w:rPr>
          <w:spacing w:val="72"/>
        </w:rPr>
        <w:t xml:space="preserve">  </w:t>
      </w:r>
      <w:r>
        <w:t>таких</w:t>
      </w:r>
      <w:r>
        <w:rPr>
          <w:spacing w:val="72"/>
        </w:rPr>
        <w:t xml:space="preserve">  </w:t>
      </w:r>
      <w:r>
        <w:t>лиц</w:t>
      </w:r>
      <w:r>
        <w:rPr>
          <w:spacing w:val="72"/>
        </w:rPr>
        <w:t xml:space="preserve">  </w:t>
      </w:r>
      <w:r>
        <w:rPr>
          <w:spacing w:val="-4"/>
        </w:rPr>
        <w:t xml:space="preserve">(для </w:t>
      </w:r>
      <w:r>
        <w:rPr>
          <w:spacing w:val="-2"/>
        </w:rPr>
        <w:t xml:space="preserve">иностранного лица), идентификационный номер налогоплательщика (при наличии) </w:t>
      </w:r>
      <w:r>
        <w:t>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160F2" w:rsidRDefault="007160F2" w:rsidP="007160F2">
      <w:pPr>
        <w:spacing w:after="0" w:line="240" w:lineRule="auto"/>
        <w:ind w:right="-2" w:firstLine="709"/>
        <w:jc w:val="both"/>
        <w:rPr>
          <w:rFonts w:ascii="Times New Roman" w:hAnsi="Times New Roman"/>
          <w:sz w:val="24"/>
          <w:szCs w:val="24"/>
        </w:rPr>
      </w:pPr>
      <w:r>
        <w:rPr>
          <w:rFonts w:ascii="Times New Roman" w:hAnsi="Times New Roman"/>
          <w:color w:val="000000"/>
          <w:sz w:val="24"/>
          <w:szCs w:val="24"/>
        </w:rPr>
        <w:t>3) документы, подтверждающие полномочия лица на осуществление действий от имени участника закупки – юридического</w:t>
      </w:r>
      <w:r>
        <w:rPr>
          <w:rFonts w:ascii="Times New Roman" w:hAnsi="Times New Roman" w:cs="Liberation Serif"/>
          <w:color w:val="000000"/>
          <w:sz w:val="24"/>
          <w:szCs w:val="24"/>
        </w:rPr>
        <w:t xml:space="preserve">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Pr>
          <w:rFonts w:ascii="Times New Roman" w:hAnsi="Times New Roman" w:cs="Liberation Serif"/>
          <w:color w:val="000000"/>
          <w:sz w:val="24"/>
          <w:szCs w:val="24"/>
        </w:rPr>
        <w:br/>
        <w:t>в соответствии с законодательством соответствующего государства (для иностранного лица);</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7) копии учредительных документов участника закупки (для юридических лиц);</w:t>
      </w:r>
    </w:p>
    <w:p w:rsidR="007160F2" w:rsidRDefault="007160F2" w:rsidP="007160F2">
      <w:pPr>
        <w:spacing w:after="0" w:line="228" w:lineRule="auto"/>
        <w:ind w:firstLine="708"/>
        <w:jc w:val="both"/>
        <w:rPr>
          <w:rFonts w:ascii="Times New Roman" w:hAnsi="Times New Roman"/>
          <w:sz w:val="24"/>
          <w:szCs w:val="24"/>
        </w:rPr>
      </w:pPr>
      <w:r>
        <w:rPr>
          <w:rFonts w:ascii="Times New Roman" w:hAnsi="Times New Roman" w:cs="Liberation Serif"/>
          <w:color w:val="000000"/>
          <w:sz w:val="24"/>
          <w:szCs w:val="24"/>
        </w:rPr>
        <w:t xml:space="preserve">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Pr>
          <w:rFonts w:ascii="Times New Roman" w:hAnsi="Times New Roman" w:cs="Liberation Serif"/>
          <w:color w:val="000000"/>
          <w:sz w:val="24"/>
          <w:szCs w:val="24"/>
        </w:rPr>
        <w:lastRenderedPageBreak/>
        <w:t>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7160F2" w:rsidRDefault="007160F2" w:rsidP="007160F2">
      <w:pPr>
        <w:spacing w:after="0" w:line="228" w:lineRule="auto"/>
        <w:ind w:firstLine="708"/>
        <w:jc w:val="both"/>
        <w:rPr>
          <w:rFonts w:ascii="Times New Roman" w:hAnsi="Times New Roman"/>
          <w:sz w:val="24"/>
          <w:szCs w:val="24"/>
        </w:rPr>
      </w:pPr>
      <w:r>
        <w:rPr>
          <w:rFonts w:ascii="Times New Roman" w:hAnsi="Times New Roman" w:cs="Liberation Serif"/>
          <w:color w:val="000000"/>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sz w:val="24"/>
          <w:szCs w:val="24"/>
        </w:rPr>
        <w:t xml:space="preserve">9) копии документов и(или) информацию, которые подтверждают соответствие участника закупки требованиям в случае, если предоставление указанных </w:t>
      </w:r>
      <w:r>
        <w:rPr>
          <w:rFonts w:ascii="Times New Roman" w:hAnsi="Times New Roman" w:cs="Liberation Serif"/>
          <w:color w:val="000000"/>
          <w:sz w:val="24"/>
          <w:szCs w:val="24"/>
        </w:rPr>
        <w:t> </w:t>
      </w:r>
      <w:r>
        <w:rPr>
          <w:rFonts w:ascii="Times New Roman" w:hAnsi="Times New Roman"/>
          <w:sz w:val="24"/>
          <w:szCs w:val="24"/>
        </w:rPr>
        <w:t>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декларация о соответствии участника закупки требованиям, установленным документацией).</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10)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rsidR="007160F2" w:rsidRDefault="007160F2" w:rsidP="007160F2">
      <w:pPr>
        <w:pStyle w:val="a7"/>
        <w:spacing w:after="0" w:line="240" w:lineRule="auto"/>
        <w:ind w:left="0" w:firstLine="709"/>
        <w:jc w:val="both"/>
        <w:rPr>
          <w:rFonts w:ascii="Times New Roman" w:hAnsi="Times New Roman"/>
          <w:sz w:val="24"/>
          <w:szCs w:val="24"/>
        </w:rPr>
      </w:pPr>
      <w:r>
        <w:rPr>
          <w:rFonts w:ascii="Times New Roman" w:hAnsi="Times New Roman" w:cs="Liberation Serif"/>
          <w:color w:val="000000"/>
          <w:sz w:val="24"/>
          <w:szCs w:val="24"/>
        </w:rPr>
        <w:t>11)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rsidR="007160F2" w:rsidRDefault="007160F2" w:rsidP="007160F2">
      <w:pPr>
        <w:spacing w:after="0" w:line="240" w:lineRule="auto"/>
        <w:ind w:firstLine="708"/>
        <w:jc w:val="both"/>
        <w:rPr>
          <w:rFonts w:ascii="Times New Roman" w:hAnsi="Times New Roman"/>
          <w:sz w:val="24"/>
          <w:szCs w:val="24"/>
        </w:rPr>
      </w:pPr>
      <w:r>
        <w:rPr>
          <w:rFonts w:ascii="Times New Roman" w:hAnsi="Times New Roman" w:cs="Liberation Serif"/>
          <w:color w:val="000000"/>
          <w:sz w:val="24"/>
          <w:szCs w:val="24"/>
        </w:rPr>
        <w:t>12)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rsidR="007160F2" w:rsidRDefault="007160F2" w:rsidP="007160F2">
      <w:pPr>
        <w:spacing w:after="0" w:line="240" w:lineRule="auto"/>
        <w:ind w:firstLine="708"/>
        <w:jc w:val="both"/>
        <w:rPr>
          <w:rFonts w:ascii="Times New Roman" w:hAnsi="Times New Roman" w:cs="Liberation Serif"/>
          <w:bCs/>
          <w:sz w:val="24"/>
          <w:szCs w:val="24"/>
        </w:rPr>
      </w:pPr>
      <w:r>
        <w:rPr>
          <w:rFonts w:ascii="Times New Roman" w:hAnsi="Times New Roman" w:cs="Liberation Serif"/>
          <w:color w:val="000000"/>
          <w:sz w:val="24"/>
          <w:szCs w:val="24"/>
        </w:rPr>
        <w:t>13) </w:t>
      </w:r>
      <w:r>
        <w:rPr>
          <w:rFonts w:ascii="Times New Roman" w:hAnsi="Times New Roman" w:cs="Liberation Serif"/>
          <w:bCs/>
          <w:sz w:val="24"/>
          <w:szCs w:val="24"/>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Pr>
          <w:rFonts w:ascii="Times New Roman" w:hAnsi="Times New Roman" w:cs="Liberation Serif"/>
          <w:bCs/>
          <w:sz w:val="24"/>
          <w:szCs w:val="24"/>
          <w:vertAlign w:val="superscript"/>
        </w:rPr>
        <w:t>1-4</w:t>
      </w:r>
      <w:r>
        <w:rPr>
          <w:rFonts w:ascii="Times New Roman" w:hAnsi="Times New Roman" w:cs="Liberation Serif"/>
          <w:bCs/>
          <w:sz w:val="24"/>
          <w:szCs w:val="24"/>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bl>
      <w:tblPr>
        <w:tblW w:w="9510" w:type="dxa"/>
        <w:tblInd w:w="109" w:type="dxa"/>
        <w:tblLayout w:type="fixed"/>
        <w:tblLook w:val="01E0" w:firstRow="1" w:lastRow="1" w:firstColumn="1" w:lastColumn="1" w:noHBand="0" w:noVBand="0"/>
      </w:tblPr>
      <w:tblGrid>
        <w:gridCol w:w="6116"/>
        <w:gridCol w:w="3394"/>
      </w:tblGrid>
      <w:tr w:rsidR="007160F2" w:rsidTr="004637B3">
        <w:trPr>
          <w:trHeight w:val="674"/>
        </w:trPr>
        <w:tc>
          <w:tcPr>
            <w:tcW w:w="6116" w:type="dxa"/>
          </w:tcPr>
          <w:p w:rsidR="007160F2" w:rsidRDefault="007160F2" w:rsidP="004637B3">
            <w:pPr>
              <w:spacing w:after="0" w:line="240" w:lineRule="auto"/>
              <w:jc w:val="both"/>
              <w:rPr>
                <w:rFonts w:ascii="Times New Roman" w:hAnsi="Times New Roman"/>
                <w:sz w:val="24"/>
                <w:szCs w:val="24"/>
              </w:rPr>
            </w:pPr>
            <w:r>
              <w:rPr>
                <w:rFonts w:ascii="Times New Roman" w:hAnsi="Times New Roman"/>
                <w:i/>
                <w:sz w:val="24"/>
                <w:szCs w:val="24"/>
              </w:rPr>
              <w:t>Подпись руководителя, полномочного представителя участника, М.П. (для юр. лиц);  подпись участника</w:t>
            </w:r>
            <w:r>
              <w:rPr>
                <w:rFonts w:ascii="Times New Roman" w:hAnsi="Times New Roman"/>
                <w:b/>
                <w:i/>
                <w:iCs/>
                <w:sz w:val="24"/>
                <w:szCs w:val="24"/>
              </w:rPr>
              <w:t xml:space="preserve"> </w:t>
            </w:r>
            <w:r>
              <w:rPr>
                <w:rFonts w:ascii="Times New Roman" w:hAnsi="Times New Roman"/>
                <w:i/>
                <w:sz w:val="24"/>
                <w:szCs w:val="24"/>
              </w:rPr>
              <w:t>(для физ. лиц )</w:t>
            </w:r>
          </w:p>
        </w:tc>
        <w:tc>
          <w:tcPr>
            <w:tcW w:w="3394" w:type="dxa"/>
          </w:tcPr>
          <w:p w:rsidR="007160F2" w:rsidRDefault="007160F2" w:rsidP="004637B3">
            <w:pPr>
              <w:spacing w:after="0" w:line="240" w:lineRule="auto"/>
              <w:jc w:val="both"/>
              <w:rPr>
                <w:rFonts w:ascii="Times New Roman" w:hAnsi="Times New Roman"/>
                <w:sz w:val="24"/>
                <w:szCs w:val="24"/>
              </w:rPr>
            </w:pPr>
            <w:r>
              <w:rPr>
                <w:rFonts w:ascii="Times New Roman" w:hAnsi="Times New Roman"/>
                <w:b/>
                <w:bCs/>
                <w:sz w:val="24"/>
                <w:szCs w:val="24"/>
                <w:u w:val="single"/>
              </w:rPr>
              <w:t>/</w:t>
            </w:r>
            <w:r>
              <w:rPr>
                <w:rFonts w:ascii="Times New Roman" w:hAnsi="Times New Roman"/>
                <w:bCs/>
                <w:sz w:val="24"/>
                <w:szCs w:val="24"/>
                <w:u w:val="single"/>
              </w:rPr>
              <w:t xml:space="preserve">                                    </w:t>
            </w:r>
            <w:r>
              <w:rPr>
                <w:rFonts w:ascii="Times New Roman" w:hAnsi="Times New Roman"/>
                <w:b/>
                <w:bCs/>
                <w:sz w:val="24"/>
                <w:szCs w:val="24"/>
                <w:u w:val="single"/>
              </w:rPr>
              <w:t>/</w:t>
            </w:r>
          </w:p>
          <w:p w:rsidR="007160F2" w:rsidRDefault="007160F2" w:rsidP="004637B3">
            <w:pPr>
              <w:spacing w:after="0" w:line="240" w:lineRule="auto"/>
              <w:jc w:val="both"/>
              <w:rPr>
                <w:rFonts w:ascii="Times New Roman" w:hAnsi="Times New Roman"/>
                <w:sz w:val="24"/>
                <w:szCs w:val="24"/>
              </w:rPr>
            </w:pPr>
            <w:r>
              <w:rPr>
                <w:rFonts w:ascii="Times New Roman" w:hAnsi="Times New Roman"/>
                <w:i/>
                <w:sz w:val="24"/>
                <w:szCs w:val="24"/>
              </w:rPr>
              <w:t>Расшифровка подписи (Ф.И.О.)</w:t>
            </w:r>
          </w:p>
        </w:tc>
      </w:tr>
    </w:tbl>
    <w:p w:rsidR="007F2844" w:rsidRPr="000765E6" w:rsidRDefault="007F2844" w:rsidP="007F2844">
      <w:pPr>
        <w:pStyle w:val="af1"/>
        <w:autoSpaceDE w:val="0"/>
        <w:spacing w:after="0"/>
        <w:jc w:val="right"/>
        <w:rPr>
          <w:b/>
        </w:rPr>
      </w:pPr>
      <w:r w:rsidRPr="000765E6">
        <w:rPr>
          <w:b/>
        </w:rPr>
        <w:lastRenderedPageBreak/>
        <w:t>Приложение №</w:t>
      </w:r>
      <w:r>
        <w:rPr>
          <w:b/>
        </w:rPr>
        <w:t>3</w:t>
      </w:r>
    </w:p>
    <w:p w:rsidR="007F2844" w:rsidRDefault="007F2844" w:rsidP="007F2844">
      <w:pPr>
        <w:spacing w:after="0" w:line="240" w:lineRule="auto"/>
        <w:jc w:val="right"/>
        <w:rPr>
          <w:rFonts w:ascii="Times New Roman" w:hAnsi="Times New Roman"/>
          <w:sz w:val="24"/>
          <w:szCs w:val="24"/>
        </w:rPr>
      </w:pPr>
      <w:r w:rsidRPr="000765E6">
        <w:rPr>
          <w:rFonts w:ascii="Times New Roman" w:hAnsi="Times New Roman"/>
          <w:sz w:val="24"/>
          <w:szCs w:val="24"/>
        </w:rPr>
        <w:t xml:space="preserve">к извещению о проведении </w:t>
      </w:r>
    </w:p>
    <w:p w:rsidR="007F2844" w:rsidRDefault="007F2844" w:rsidP="007F2844">
      <w:pPr>
        <w:spacing w:after="0" w:line="240" w:lineRule="auto"/>
        <w:jc w:val="right"/>
        <w:rPr>
          <w:rFonts w:ascii="Times New Roman" w:hAnsi="Times New Roman"/>
          <w:sz w:val="24"/>
          <w:szCs w:val="24"/>
        </w:rPr>
      </w:pPr>
      <w:r w:rsidRPr="000765E6">
        <w:rPr>
          <w:rFonts w:ascii="Times New Roman" w:hAnsi="Times New Roman"/>
          <w:sz w:val="24"/>
          <w:szCs w:val="24"/>
        </w:rPr>
        <w:t>запроса котировок</w:t>
      </w:r>
    </w:p>
    <w:p w:rsidR="00097E86" w:rsidRPr="000765E6" w:rsidRDefault="00097E86" w:rsidP="00B64A6E">
      <w:pPr>
        <w:spacing w:after="0" w:line="240" w:lineRule="auto"/>
        <w:jc w:val="right"/>
        <w:rPr>
          <w:rFonts w:ascii="Times New Roman" w:hAnsi="Times New Roman"/>
          <w:b/>
          <w:sz w:val="24"/>
          <w:szCs w:val="24"/>
        </w:rPr>
      </w:pPr>
    </w:p>
    <w:tbl>
      <w:tblPr>
        <w:tblW w:w="9760" w:type="dxa"/>
        <w:tblInd w:w="108" w:type="dxa"/>
        <w:tblLook w:val="04A0" w:firstRow="1" w:lastRow="0" w:firstColumn="1" w:lastColumn="0" w:noHBand="0" w:noVBand="1"/>
      </w:tblPr>
      <w:tblGrid>
        <w:gridCol w:w="640"/>
        <w:gridCol w:w="5280"/>
        <w:gridCol w:w="880"/>
        <w:gridCol w:w="1120"/>
        <w:gridCol w:w="1840"/>
      </w:tblGrid>
      <w:tr w:rsidR="00B95F47" w:rsidRPr="00B95F47" w:rsidTr="00B95F47">
        <w:trPr>
          <w:trHeight w:val="780"/>
        </w:trPr>
        <w:tc>
          <w:tcPr>
            <w:tcW w:w="9760" w:type="dxa"/>
            <w:gridSpan w:val="5"/>
            <w:tcBorders>
              <w:top w:val="nil"/>
              <w:left w:val="nil"/>
              <w:bottom w:val="nil"/>
              <w:right w:val="nil"/>
            </w:tcBorders>
            <w:shd w:val="clear" w:color="auto" w:fill="auto"/>
            <w:noWrap/>
            <w:vAlign w:val="bottom"/>
            <w:hideMark/>
          </w:tcPr>
          <w:p w:rsidR="00B95F47" w:rsidRPr="00B95F47" w:rsidRDefault="00B95F47" w:rsidP="00606280">
            <w:pPr>
              <w:spacing w:after="0" w:line="240" w:lineRule="auto"/>
              <w:jc w:val="center"/>
              <w:rPr>
                <w:rFonts w:ascii="Arial" w:eastAsia="Times New Roman" w:hAnsi="Arial" w:cs="Arial"/>
                <w:b/>
                <w:bCs/>
                <w:sz w:val="28"/>
                <w:szCs w:val="28"/>
                <w:lang w:eastAsia="ru-RU"/>
              </w:rPr>
            </w:pPr>
            <w:r w:rsidRPr="00B95F47">
              <w:rPr>
                <w:rFonts w:ascii="Arial" w:eastAsia="Times New Roman" w:hAnsi="Arial" w:cs="Arial"/>
                <w:b/>
                <w:bCs/>
                <w:sz w:val="28"/>
                <w:szCs w:val="28"/>
                <w:lang w:eastAsia="ru-RU"/>
              </w:rPr>
              <w:t xml:space="preserve">ВЕДОМОСТЬ ОБЪЕМОВ РАБОТ  </w:t>
            </w:r>
          </w:p>
        </w:tc>
      </w:tr>
      <w:tr w:rsidR="00B95F47" w:rsidRPr="00B95F47" w:rsidTr="00B95F47">
        <w:trPr>
          <w:trHeight w:val="510"/>
        </w:trPr>
        <w:tc>
          <w:tcPr>
            <w:tcW w:w="9760" w:type="dxa"/>
            <w:gridSpan w:val="5"/>
            <w:tcBorders>
              <w:top w:val="nil"/>
              <w:left w:val="nil"/>
              <w:bottom w:val="single" w:sz="4" w:space="0" w:color="auto"/>
              <w:right w:val="nil"/>
            </w:tcBorders>
            <w:shd w:val="clear" w:color="auto" w:fill="auto"/>
            <w:vAlign w:val="bottom"/>
            <w:hideMark/>
          </w:tcPr>
          <w:p w:rsidR="00B95F47" w:rsidRPr="00B95F47" w:rsidRDefault="00B95F47" w:rsidP="006F34A8">
            <w:pPr>
              <w:spacing w:after="0" w:line="240" w:lineRule="auto"/>
              <w:jc w:val="center"/>
              <w:rPr>
                <w:rFonts w:ascii="Arial" w:eastAsia="Times New Roman" w:hAnsi="Arial" w:cs="Arial"/>
                <w:sz w:val="20"/>
                <w:szCs w:val="20"/>
                <w:lang w:eastAsia="ru-RU"/>
              </w:rPr>
            </w:pPr>
            <w:r w:rsidRPr="00B95F47">
              <w:rPr>
                <w:rFonts w:ascii="Arial" w:eastAsia="Times New Roman" w:hAnsi="Arial" w:cs="Arial"/>
                <w:sz w:val="20"/>
                <w:szCs w:val="20"/>
                <w:lang w:eastAsia="ru-RU"/>
              </w:rPr>
              <w:t xml:space="preserve">Устройство автомобильной площадки </w:t>
            </w:r>
            <w:r w:rsidR="006F34A8">
              <w:rPr>
                <w:rFonts w:ascii="Arial" w:eastAsia="Times New Roman" w:hAnsi="Arial" w:cs="Arial"/>
                <w:sz w:val="20"/>
                <w:szCs w:val="20"/>
                <w:lang w:eastAsia="ru-RU"/>
              </w:rPr>
              <w:t xml:space="preserve">на территории </w:t>
            </w:r>
            <w:r w:rsidRPr="00B95F47">
              <w:rPr>
                <w:rFonts w:ascii="Arial" w:eastAsia="Times New Roman" w:hAnsi="Arial" w:cs="Arial"/>
                <w:sz w:val="20"/>
                <w:szCs w:val="20"/>
                <w:lang w:eastAsia="ru-RU"/>
              </w:rPr>
              <w:t>техникума по адресу: г.Тавда, ул.Лесопильщиков, д.11</w:t>
            </w:r>
          </w:p>
        </w:tc>
      </w:tr>
      <w:tr w:rsidR="00B95F47" w:rsidRPr="00B95F47" w:rsidTr="00B95F47">
        <w:trPr>
          <w:trHeight w:val="510"/>
        </w:trPr>
        <w:tc>
          <w:tcPr>
            <w:tcW w:w="9760" w:type="dxa"/>
            <w:gridSpan w:val="5"/>
            <w:tcBorders>
              <w:top w:val="nil"/>
              <w:left w:val="nil"/>
              <w:bottom w:val="single" w:sz="4" w:space="0" w:color="auto"/>
              <w:right w:val="nil"/>
            </w:tcBorders>
            <w:shd w:val="clear" w:color="auto" w:fill="auto"/>
            <w:vAlign w:val="bottom"/>
            <w:hideMark/>
          </w:tcPr>
          <w:p w:rsidR="00B95F47" w:rsidRPr="00B95F47" w:rsidRDefault="00B95F47" w:rsidP="00B95F47">
            <w:pPr>
              <w:spacing w:after="0" w:line="240" w:lineRule="auto"/>
              <w:jc w:val="center"/>
              <w:rPr>
                <w:rFonts w:ascii="Arial" w:eastAsia="Times New Roman" w:hAnsi="Arial" w:cs="Arial"/>
                <w:sz w:val="20"/>
                <w:szCs w:val="20"/>
                <w:lang w:eastAsia="ru-RU"/>
              </w:rPr>
            </w:pPr>
            <w:r w:rsidRPr="00B95F47">
              <w:rPr>
                <w:rFonts w:ascii="Arial" w:eastAsia="Times New Roman" w:hAnsi="Arial" w:cs="Arial"/>
                <w:sz w:val="20"/>
                <w:szCs w:val="20"/>
                <w:lang w:eastAsia="ru-RU"/>
              </w:rPr>
              <w:t>ГАПОУ СО "Тавдинский техникум им. А.А. Елохина",  г.Тавда, ул.Лесопильщиков, д.11</w:t>
            </w:r>
          </w:p>
        </w:tc>
      </w:tr>
      <w:tr w:rsidR="00B95F47" w:rsidRPr="00B95F47" w:rsidTr="00B95F47">
        <w:trPr>
          <w:trHeight w:val="570"/>
        </w:trPr>
        <w:tc>
          <w:tcPr>
            <w:tcW w:w="640" w:type="dxa"/>
            <w:tcBorders>
              <w:top w:val="nil"/>
              <w:left w:val="nil"/>
              <w:bottom w:val="nil"/>
              <w:right w:val="nil"/>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sz w:val="20"/>
                <w:szCs w:val="20"/>
                <w:lang w:eastAsia="ru-RU"/>
              </w:rPr>
            </w:pPr>
          </w:p>
        </w:tc>
        <w:tc>
          <w:tcPr>
            <w:tcW w:w="528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184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r>
      <w:tr w:rsidR="00B95F47" w:rsidRPr="00B95F47" w:rsidTr="00B95F47">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п/п</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Примечание</w:t>
            </w:r>
          </w:p>
        </w:tc>
      </w:tr>
      <w:tr w:rsidR="00B95F47" w:rsidRPr="00B95F47" w:rsidTr="00B95F47">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w:t>
            </w:r>
          </w:p>
        </w:tc>
        <w:tc>
          <w:tcPr>
            <w:tcW w:w="5280" w:type="dxa"/>
            <w:tcBorders>
              <w:top w:val="nil"/>
              <w:left w:val="nil"/>
              <w:bottom w:val="single" w:sz="4" w:space="0" w:color="auto"/>
              <w:right w:val="single" w:sz="4" w:space="0" w:color="auto"/>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4</w:t>
            </w:r>
          </w:p>
        </w:tc>
        <w:tc>
          <w:tcPr>
            <w:tcW w:w="1840" w:type="dxa"/>
            <w:tcBorders>
              <w:top w:val="nil"/>
              <w:left w:val="nil"/>
              <w:bottom w:val="single" w:sz="4" w:space="0" w:color="auto"/>
              <w:right w:val="single" w:sz="4" w:space="0" w:color="auto"/>
            </w:tcBorders>
            <w:shd w:val="clear" w:color="auto" w:fill="auto"/>
            <w:noWrap/>
            <w:vAlign w:val="center"/>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5</w:t>
            </w:r>
          </w:p>
        </w:tc>
      </w:tr>
      <w:tr w:rsidR="00B95F47" w:rsidRPr="00B95F47" w:rsidTr="00B95F47">
        <w:trPr>
          <w:trHeight w:val="300"/>
        </w:trPr>
        <w:tc>
          <w:tcPr>
            <w:tcW w:w="9760" w:type="dxa"/>
            <w:gridSpan w:val="5"/>
            <w:tcBorders>
              <w:top w:val="nil"/>
              <w:left w:val="single" w:sz="4" w:space="0" w:color="auto"/>
              <w:bottom w:val="single" w:sz="4" w:space="0" w:color="auto"/>
              <w:right w:val="single" w:sz="4" w:space="0" w:color="000000"/>
            </w:tcBorders>
            <w:shd w:val="clear" w:color="auto" w:fill="auto"/>
            <w:hideMark/>
          </w:tcPr>
          <w:p w:rsidR="00B95F47" w:rsidRPr="00B95F47" w:rsidRDefault="00B95F47" w:rsidP="00B95F47">
            <w:pPr>
              <w:spacing w:after="0" w:line="240" w:lineRule="auto"/>
              <w:rPr>
                <w:rFonts w:ascii="Arial" w:eastAsia="Times New Roman" w:hAnsi="Arial" w:cs="Arial"/>
                <w:b/>
                <w:bCs/>
                <w:color w:val="000000"/>
                <w:sz w:val="18"/>
                <w:szCs w:val="18"/>
                <w:lang w:eastAsia="ru-RU"/>
              </w:rPr>
            </w:pPr>
            <w:r w:rsidRPr="00B95F47">
              <w:rPr>
                <w:rFonts w:ascii="Arial" w:eastAsia="Times New Roman" w:hAnsi="Arial" w:cs="Arial"/>
                <w:b/>
                <w:bCs/>
                <w:color w:val="000000"/>
                <w:sz w:val="18"/>
                <w:szCs w:val="18"/>
                <w:lang w:eastAsia="ru-RU"/>
              </w:rPr>
              <w:t>Раздел 1. Автомобильная площадка 12,0 м х 7,5 м</w:t>
            </w:r>
          </w:p>
        </w:tc>
      </w:tr>
      <w:tr w:rsidR="00B95F47" w:rsidRPr="00B95F47" w:rsidTr="00B95F4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Разборка покрытий и оснований: щебеночных</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18,9</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2</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Планировка площадей бульдозерами мощностью: 59 кВт (80л.с.)</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3</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Уплотнение грунта пневматическими трамбовками, группа грунтов: 1-2</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27</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4</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Устройство оснований толщиной 15 см из щебня при укатке каменных материалов с пределом прочности на сжатие свыше 98,1 МПа (1000 кгс/см2): однослойных</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5</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Щебень из плотных горных пород для дорожного строительства М 800, фракция 16-31,5 мм</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1,35</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6</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Щебень из плотных горных пород для дорожного строительства М 800, фракция 31,5-63 мм</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17,01</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7</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Розлив вяжущих материалов</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0,072</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8</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Битум нефтяной дорожный БНД 100/130</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0,07416</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9</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10</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При изменении толщины покрытия на 0,5 см добавлять или исключать: к норме 27-06-029-01</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11</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Смеси асфальтобетонные А 16 ВН на БНД</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21,688</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12</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Эмульсия битумно-дорожная</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0,00051</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13</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1т груза</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30,24</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14</w:t>
            </w:r>
          </w:p>
        </w:tc>
        <w:tc>
          <w:tcPr>
            <w:tcW w:w="52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 км</w:t>
            </w:r>
          </w:p>
        </w:tc>
        <w:tc>
          <w:tcPr>
            <w:tcW w:w="880" w:type="dxa"/>
            <w:tcBorders>
              <w:top w:val="nil"/>
              <w:left w:val="nil"/>
              <w:bottom w:val="single" w:sz="4" w:space="0" w:color="auto"/>
              <w:right w:val="single" w:sz="4" w:space="0" w:color="auto"/>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1т груза</w:t>
            </w:r>
          </w:p>
        </w:tc>
        <w:tc>
          <w:tcPr>
            <w:tcW w:w="1120" w:type="dxa"/>
            <w:tcBorders>
              <w:top w:val="nil"/>
              <w:left w:val="nil"/>
              <w:bottom w:val="single" w:sz="4" w:space="0" w:color="auto"/>
              <w:right w:val="nil"/>
            </w:tcBorders>
            <w:shd w:val="clear" w:color="auto" w:fill="auto"/>
            <w:hideMark/>
          </w:tcPr>
          <w:p w:rsidR="00B95F47" w:rsidRPr="00B95F47" w:rsidRDefault="00B95F47" w:rsidP="00B95F47">
            <w:pPr>
              <w:spacing w:after="0" w:line="240" w:lineRule="auto"/>
              <w:jc w:val="center"/>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30,24</w:t>
            </w:r>
          </w:p>
        </w:tc>
        <w:tc>
          <w:tcPr>
            <w:tcW w:w="1840" w:type="dxa"/>
            <w:tcBorders>
              <w:top w:val="nil"/>
              <w:left w:val="single" w:sz="4" w:space="0" w:color="auto"/>
              <w:bottom w:val="single" w:sz="4" w:space="0" w:color="auto"/>
              <w:right w:val="single" w:sz="4" w:space="0" w:color="auto"/>
            </w:tcBorders>
            <w:shd w:val="clear" w:color="auto" w:fill="auto"/>
            <w:hideMark/>
          </w:tcPr>
          <w:p w:rsidR="00B95F47" w:rsidRPr="00B95F47" w:rsidRDefault="00B95F47" w:rsidP="00B95F47">
            <w:pPr>
              <w:spacing w:after="0" w:line="240" w:lineRule="auto"/>
              <w:rPr>
                <w:rFonts w:ascii="Arial" w:eastAsia="Times New Roman" w:hAnsi="Arial" w:cs="Arial"/>
                <w:color w:val="000000"/>
                <w:sz w:val="16"/>
                <w:szCs w:val="16"/>
                <w:lang w:eastAsia="ru-RU"/>
              </w:rPr>
            </w:pPr>
            <w:r w:rsidRPr="00B95F47">
              <w:rPr>
                <w:rFonts w:ascii="Arial" w:eastAsia="Times New Roman" w:hAnsi="Arial" w:cs="Arial"/>
                <w:color w:val="000000"/>
                <w:sz w:val="16"/>
                <w:szCs w:val="16"/>
                <w:lang w:eastAsia="ru-RU"/>
              </w:rPr>
              <w:t> </w:t>
            </w:r>
          </w:p>
        </w:tc>
      </w:tr>
      <w:tr w:rsidR="00B95F47" w:rsidRPr="00B95F47" w:rsidTr="00B95F47">
        <w:trPr>
          <w:trHeight w:val="225"/>
        </w:trPr>
        <w:tc>
          <w:tcPr>
            <w:tcW w:w="64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Arial" w:eastAsia="Times New Roman" w:hAnsi="Arial" w:cs="Arial"/>
                <w:color w:val="000000"/>
                <w:sz w:val="16"/>
                <w:szCs w:val="16"/>
                <w:lang w:eastAsia="ru-RU"/>
              </w:rPr>
            </w:pPr>
          </w:p>
        </w:tc>
        <w:tc>
          <w:tcPr>
            <w:tcW w:w="528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184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r>
      <w:tr w:rsidR="00B95F47" w:rsidRPr="00B95F47" w:rsidTr="00B95F47">
        <w:trPr>
          <w:trHeight w:val="225"/>
        </w:trPr>
        <w:tc>
          <w:tcPr>
            <w:tcW w:w="64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528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B95F47" w:rsidRPr="00B95F47" w:rsidRDefault="00B95F47" w:rsidP="00B95F47">
            <w:pPr>
              <w:spacing w:after="0" w:line="240" w:lineRule="auto"/>
              <w:rPr>
                <w:rFonts w:ascii="Times New Roman" w:eastAsia="Times New Roman" w:hAnsi="Times New Roman"/>
                <w:sz w:val="20"/>
                <w:szCs w:val="20"/>
                <w:lang w:eastAsia="ru-RU"/>
              </w:rPr>
            </w:pPr>
          </w:p>
        </w:tc>
        <w:tc>
          <w:tcPr>
            <w:tcW w:w="1840" w:type="dxa"/>
            <w:tcBorders>
              <w:top w:val="nil"/>
              <w:left w:val="nil"/>
              <w:bottom w:val="nil"/>
              <w:right w:val="nil"/>
            </w:tcBorders>
            <w:shd w:val="clear" w:color="auto" w:fill="auto"/>
            <w:noWrap/>
            <w:vAlign w:val="bottom"/>
            <w:hideMark/>
          </w:tcPr>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Default="00B95F47" w:rsidP="00B95F47">
            <w:pPr>
              <w:spacing w:after="0" w:line="240" w:lineRule="auto"/>
              <w:rPr>
                <w:rFonts w:ascii="Times New Roman" w:eastAsia="Times New Roman" w:hAnsi="Times New Roman"/>
                <w:sz w:val="20"/>
                <w:szCs w:val="20"/>
                <w:lang w:eastAsia="ru-RU"/>
              </w:rPr>
            </w:pPr>
          </w:p>
          <w:p w:rsidR="00B95F47" w:rsidRPr="00B95F47" w:rsidRDefault="00B95F47" w:rsidP="00B95F47">
            <w:pPr>
              <w:spacing w:after="0" w:line="240" w:lineRule="auto"/>
              <w:rPr>
                <w:rFonts w:ascii="Times New Roman" w:eastAsia="Times New Roman" w:hAnsi="Times New Roman"/>
                <w:sz w:val="20"/>
                <w:szCs w:val="20"/>
                <w:lang w:eastAsia="ru-RU"/>
              </w:rPr>
            </w:pPr>
          </w:p>
        </w:tc>
      </w:tr>
    </w:tbl>
    <w:p w:rsidR="007160F2" w:rsidRPr="008D636E" w:rsidRDefault="007160F2" w:rsidP="007160F2">
      <w:pPr>
        <w:spacing w:after="0" w:line="240" w:lineRule="auto"/>
        <w:ind w:firstLine="567"/>
        <w:jc w:val="both"/>
        <w:rPr>
          <w:rFonts w:ascii="Times New Roman" w:hAnsi="Times New Roman"/>
          <w:b/>
          <w:color w:val="000000"/>
          <w:sz w:val="24"/>
          <w:szCs w:val="24"/>
        </w:rPr>
      </w:pPr>
    </w:p>
    <w:p w:rsidR="00C72B41" w:rsidRPr="000765E6" w:rsidRDefault="00E94061" w:rsidP="00C72B41">
      <w:pPr>
        <w:pStyle w:val="af1"/>
        <w:autoSpaceDE w:val="0"/>
        <w:spacing w:after="0"/>
        <w:jc w:val="right"/>
        <w:rPr>
          <w:b/>
        </w:rPr>
      </w:pPr>
      <w:r>
        <w:rPr>
          <w:b/>
        </w:rPr>
        <w:lastRenderedPageBreak/>
        <w:t>П</w:t>
      </w:r>
      <w:r w:rsidR="00C72B41" w:rsidRPr="000765E6">
        <w:rPr>
          <w:b/>
        </w:rPr>
        <w:t>риложение №</w:t>
      </w:r>
      <w:r w:rsidR="00E05C40">
        <w:rPr>
          <w:b/>
        </w:rPr>
        <w:t>4</w:t>
      </w:r>
    </w:p>
    <w:p w:rsidR="00C72B41" w:rsidRPr="000765E6" w:rsidRDefault="00C72B41" w:rsidP="00C72B41">
      <w:pPr>
        <w:spacing w:after="0" w:line="240" w:lineRule="auto"/>
        <w:jc w:val="right"/>
        <w:rPr>
          <w:rFonts w:ascii="Times New Roman" w:hAnsi="Times New Roman"/>
          <w:sz w:val="24"/>
          <w:szCs w:val="24"/>
        </w:rPr>
      </w:pPr>
      <w:r w:rsidRPr="000765E6">
        <w:rPr>
          <w:rFonts w:ascii="Times New Roman" w:hAnsi="Times New Roman"/>
          <w:sz w:val="24"/>
          <w:szCs w:val="24"/>
        </w:rPr>
        <w:t xml:space="preserve">к извещению о проведении </w:t>
      </w:r>
    </w:p>
    <w:p w:rsidR="00C72B41" w:rsidRPr="000765E6" w:rsidRDefault="00C72B41" w:rsidP="00C72B41">
      <w:pPr>
        <w:spacing w:after="0" w:line="240" w:lineRule="auto"/>
        <w:jc w:val="right"/>
        <w:rPr>
          <w:rFonts w:ascii="Times New Roman" w:hAnsi="Times New Roman"/>
          <w:sz w:val="24"/>
          <w:szCs w:val="24"/>
        </w:rPr>
      </w:pPr>
      <w:r w:rsidRPr="000765E6">
        <w:rPr>
          <w:rFonts w:ascii="Times New Roman" w:hAnsi="Times New Roman"/>
          <w:sz w:val="24"/>
          <w:szCs w:val="24"/>
        </w:rPr>
        <w:t xml:space="preserve">запроса котировок </w:t>
      </w:r>
    </w:p>
    <w:p w:rsidR="00EA6F98" w:rsidRPr="000765E6" w:rsidRDefault="00EA6F98" w:rsidP="00C72B41">
      <w:pPr>
        <w:spacing w:after="0" w:line="240" w:lineRule="auto"/>
        <w:jc w:val="center"/>
        <w:rPr>
          <w:rFonts w:ascii="Times New Roman" w:eastAsia="Times New Roman" w:hAnsi="Times New Roman"/>
          <w:b/>
          <w:sz w:val="24"/>
          <w:szCs w:val="24"/>
          <w:lang w:eastAsia="ru-RU"/>
        </w:rPr>
      </w:pPr>
    </w:p>
    <w:p w:rsidR="0064319F" w:rsidRPr="0064319F" w:rsidRDefault="0064319F" w:rsidP="0064319F">
      <w:pPr>
        <w:spacing w:after="0" w:line="240" w:lineRule="auto"/>
        <w:jc w:val="center"/>
        <w:rPr>
          <w:rFonts w:ascii="Times New Roman" w:eastAsia="Times New Roman" w:hAnsi="Times New Roman"/>
          <w:b/>
          <w:sz w:val="24"/>
          <w:szCs w:val="24"/>
        </w:rPr>
      </w:pPr>
      <w:r w:rsidRPr="0064319F">
        <w:rPr>
          <w:rFonts w:ascii="Times New Roman" w:eastAsia="Times New Roman" w:hAnsi="Times New Roman"/>
          <w:b/>
          <w:sz w:val="24"/>
          <w:szCs w:val="24"/>
        </w:rPr>
        <w:t>ДОГОВОР № ___</w:t>
      </w:r>
    </w:p>
    <w:tbl>
      <w:tblPr>
        <w:tblW w:w="10547" w:type="dxa"/>
        <w:jc w:val="center"/>
        <w:tblLook w:val="04A0" w:firstRow="1" w:lastRow="0" w:firstColumn="1" w:lastColumn="0" w:noHBand="0" w:noVBand="1"/>
      </w:tblPr>
      <w:tblGrid>
        <w:gridCol w:w="5210"/>
        <w:gridCol w:w="2051"/>
        <w:gridCol w:w="448"/>
        <w:gridCol w:w="236"/>
        <w:gridCol w:w="1304"/>
        <w:gridCol w:w="1298"/>
      </w:tblGrid>
      <w:tr w:rsidR="0064319F" w:rsidRPr="0064319F" w:rsidTr="00893591">
        <w:trPr>
          <w:jc w:val="center"/>
        </w:trPr>
        <w:tc>
          <w:tcPr>
            <w:tcW w:w="5210" w:type="dxa"/>
            <w:shd w:val="clear" w:color="auto" w:fill="auto"/>
          </w:tcPr>
          <w:p w:rsidR="0064319F" w:rsidRPr="0064319F" w:rsidRDefault="00893591" w:rsidP="0064319F">
            <w:pPr>
              <w:spacing w:after="0" w:line="240" w:lineRule="auto"/>
              <w:rPr>
                <w:rFonts w:ascii="Times New Roman" w:hAnsi="Times New Roman"/>
                <w:sz w:val="24"/>
                <w:szCs w:val="24"/>
              </w:rPr>
            </w:pPr>
            <w:r>
              <w:rPr>
                <w:rFonts w:ascii="Times New Roman" w:hAnsi="Times New Roman"/>
                <w:sz w:val="24"/>
                <w:szCs w:val="24"/>
              </w:rPr>
              <w:t xml:space="preserve">        </w:t>
            </w:r>
            <w:r w:rsidR="0064319F" w:rsidRPr="0064319F">
              <w:rPr>
                <w:rFonts w:ascii="Times New Roman" w:hAnsi="Times New Roman"/>
                <w:sz w:val="24"/>
                <w:szCs w:val="24"/>
              </w:rPr>
              <w:t>г. Тавда</w:t>
            </w:r>
          </w:p>
        </w:tc>
        <w:tc>
          <w:tcPr>
            <w:tcW w:w="2051" w:type="dxa"/>
            <w:shd w:val="clear" w:color="auto" w:fill="auto"/>
          </w:tcPr>
          <w:p w:rsidR="0064319F" w:rsidRPr="0064319F" w:rsidRDefault="0064319F" w:rsidP="0064319F">
            <w:pPr>
              <w:spacing w:after="0" w:line="240" w:lineRule="auto"/>
              <w:rPr>
                <w:rFonts w:ascii="Times New Roman" w:hAnsi="Times New Roman"/>
                <w:sz w:val="24"/>
                <w:szCs w:val="24"/>
              </w:rPr>
            </w:pPr>
          </w:p>
        </w:tc>
        <w:tc>
          <w:tcPr>
            <w:tcW w:w="448" w:type="dxa"/>
            <w:tcBorders>
              <w:bottom w:val="single" w:sz="4" w:space="0" w:color="auto"/>
            </w:tcBorders>
            <w:shd w:val="clear" w:color="auto" w:fill="auto"/>
          </w:tcPr>
          <w:p w:rsidR="0064319F" w:rsidRPr="0064319F" w:rsidRDefault="0064319F" w:rsidP="0064319F">
            <w:pPr>
              <w:spacing w:after="0" w:line="240" w:lineRule="auto"/>
              <w:rPr>
                <w:rFonts w:ascii="Times New Roman" w:hAnsi="Times New Roman"/>
                <w:sz w:val="24"/>
                <w:szCs w:val="24"/>
              </w:rPr>
            </w:pPr>
          </w:p>
        </w:tc>
        <w:tc>
          <w:tcPr>
            <w:tcW w:w="236" w:type="dxa"/>
            <w:shd w:val="clear" w:color="auto" w:fill="auto"/>
          </w:tcPr>
          <w:p w:rsidR="0064319F" w:rsidRPr="0064319F" w:rsidRDefault="0064319F" w:rsidP="0064319F">
            <w:pPr>
              <w:spacing w:after="0" w:line="240" w:lineRule="auto"/>
              <w:rPr>
                <w:rFonts w:ascii="Times New Roman" w:hAnsi="Times New Roman"/>
                <w:sz w:val="24"/>
                <w:szCs w:val="24"/>
              </w:rPr>
            </w:pPr>
          </w:p>
        </w:tc>
        <w:tc>
          <w:tcPr>
            <w:tcW w:w="1304" w:type="dxa"/>
            <w:tcBorders>
              <w:bottom w:val="single" w:sz="4" w:space="0" w:color="auto"/>
            </w:tcBorders>
            <w:shd w:val="clear" w:color="auto" w:fill="auto"/>
          </w:tcPr>
          <w:p w:rsidR="0064319F" w:rsidRPr="0064319F" w:rsidRDefault="0064319F" w:rsidP="0064319F">
            <w:pPr>
              <w:spacing w:after="0" w:line="240" w:lineRule="auto"/>
              <w:rPr>
                <w:rFonts w:ascii="Times New Roman" w:hAnsi="Times New Roman"/>
                <w:sz w:val="24"/>
                <w:szCs w:val="24"/>
              </w:rPr>
            </w:pPr>
          </w:p>
        </w:tc>
        <w:tc>
          <w:tcPr>
            <w:tcW w:w="1298" w:type="dxa"/>
            <w:shd w:val="clear" w:color="auto" w:fill="auto"/>
          </w:tcPr>
          <w:p w:rsidR="0064319F" w:rsidRPr="0064319F" w:rsidRDefault="00196F8C" w:rsidP="007160F2">
            <w:pPr>
              <w:spacing w:after="0" w:line="240" w:lineRule="auto"/>
              <w:rPr>
                <w:rFonts w:ascii="Times New Roman" w:hAnsi="Times New Roman"/>
                <w:sz w:val="24"/>
                <w:szCs w:val="24"/>
              </w:rPr>
            </w:pPr>
            <w:r>
              <w:rPr>
                <w:rFonts w:ascii="Times New Roman" w:hAnsi="Times New Roman"/>
                <w:sz w:val="24"/>
                <w:szCs w:val="24"/>
              </w:rPr>
              <w:t>202</w:t>
            </w:r>
            <w:r w:rsidR="007160F2">
              <w:rPr>
                <w:rFonts w:ascii="Times New Roman" w:hAnsi="Times New Roman"/>
                <w:sz w:val="24"/>
                <w:szCs w:val="24"/>
              </w:rPr>
              <w:t>6</w:t>
            </w:r>
          </w:p>
        </w:tc>
      </w:tr>
    </w:tbl>
    <w:p w:rsidR="0064319F" w:rsidRPr="0064319F" w:rsidRDefault="0064319F" w:rsidP="0064319F">
      <w:pPr>
        <w:spacing w:after="0" w:line="240" w:lineRule="auto"/>
        <w:ind w:firstLine="709"/>
        <w:jc w:val="both"/>
        <w:rPr>
          <w:rFonts w:ascii="Times New Roman" w:eastAsia="Times New Roman" w:hAnsi="Times New Roman"/>
          <w:b/>
          <w:sz w:val="24"/>
          <w:szCs w:val="24"/>
        </w:rPr>
      </w:pPr>
    </w:p>
    <w:p w:rsidR="0064319F" w:rsidRDefault="0064319F" w:rsidP="0064319F">
      <w:pPr>
        <w:spacing w:after="0" w:line="240" w:lineRule="auto"/>
        <w:ind w:firstLine="709"/>
        <w:jc w:val="both"/>
        <w:rPr>
          <w:rFonts w:ascii="Times New Roman" w:eastAsia="Times New Roman" w:hAnsi="Times New Roman"/>
          <w:sz w:val="24"/>
          <w:szCs w:val="24"/>
        </w:rPr>
      </w:pPr>
      <w:r w:rsidRPr="004425F5">
        <w:rPr>
          <w:rFonts w:ascii="Times New Roman" w:eastAsia="Times New Roman" w:hAnsi="Times New Roman"/>
          <w:sz w:val="24"/>
          <w:szCs w:val="24"/>
          <w:lang w:eastAsia="ru-RU"/>
        </w:rPr>
        <w:t>Государственное автономное профессиональное образовательное учреждение Свердловской области «Тавдинский техникум им. А.А. Елохина»</w:t>
      </w:r>
      <w:r w:rsidRPr="004425F5">
        <w:rPr>
          <w:rFonts w:ascii="Times New Roman" w:eastAsia="Times New Roman" w:hAnsi="Times New Roman"/>
          <w:sz w:val="24"/>
          <w:szCs w:val="24"/>
        </w:rPr>
        <w:t xml:space="preserve">, именуемое </w:t>
      </w:r>
      <w:r w:rsidR="00010664">
        <w:rPr>
          <w:rFonts w:ascii="Times New Roman" w:eastAsia="Times New Roman" w:hAnsi="Times New Roman"/>
          <w:sz w:val="24"/>
          <w:szCs w:val="24"/>
        </w:rPr>
        <w:t xml:space="preserve">                                </w:t>
      </w:r>
      <w:r w:rsidRPr="004425F5">
        <w:rPr>
          <w:rFonts w:ascii="Times New Roman" w:eastAsia="Times New Roman" w:hAnsi="Times New Roman"/>
          <w:sz w:val="24"/>
          <w:szCs w:val="24"/>
        </w:rPr>
        <w:t>в дальнейшем «Заказчик», в лице директора Санниковой Е.А., действующей на основании Устава, с одной стороны, и_____________________________, именуем</w:t>
      </w:r>
      <w:r w:rsidR="00B95F47">
        <w:rPr>
          <w:rFonts w:ascii="Times New Roman" w:eastAsia="Times New Roman" w:hAnsi="Times New Roman"/>
          <w:sz w:val="24"/>
          <w:szCs w:val="24"/>
        </w:rPr>
        <w:t>ый</w:t>
      </w:r>
      <w:r w:rsidRPr="004425F5">
        <w:rPr>
          <w:rFonts w:ascii="Times New Roman" w:eastAsia="Times New Roman" w:hAnsi="Times New Roman"/>
          <w:sz w:val="24"/>
          <w:szCs w:val="24"/>
        </w:rPr>
        <w:t xml:space="preserve"> в дальнейшем «</w:t>
      </w:r>
      <w:r w:rsidR="00B95F47">
        <w:rPr>
          <w:rFonts w:ascii="Times New Roman" w:eastAsia="Times New Roman" w:hAnsi="Times New Roman"/>
          <w:sz w:val="24"/>
          <w:szCs w:val="24"/>
        </w:rPr>
        <w:t>Подрядчик</w:t>
      </w:r>
      <w:r w:rsidRPr="004425F5">
        <w:rPr>
          <w:rFonts w:ascii="Times New Roman" w:eastAsia="Times New Roman" w:hAnsi="Times New Roman"/>
          <w:sz w:val="24"/>
          <w:szCs w:val="24"/>
        </w:rPr>
        <w:t>», в лице ______________, действующ</w:t>
      </w:r>
      <w:r w:rsidR="004425F5">
        <w:rPr>
          <w:rFonts w:ascii="Times New Roman" w:eastAsia="Times New Roman" w:hAnsi="Times New Roman"/>
          <w:sz w:val="24"/>
          <w:szCs w:val="24"/>
        </w:rPr>
        <w:t>ий</w:t>
      </w:r>
      <w:r w:rsidR="00010664">
        <w:rPr>
          <w:rFonts w:ascii="Times New Roman" w:eastAsia="Times New Roman" w:hAnsi="Times New Roman"/>
          <w:sz w:val="24"/>
          <w:szCs w:val="24"/>
        </w:rPr>
        <w:t xml:space="preserve"> на основании ______________,                    </w:t>
      </w:r>
      <w:r w:rsidRPr="004425F5">
        <w:rPr>
          <w:rFonts w:ascii="Times New Roman" w:eastAsia="Times New Roman" w:hAnsi="Times New Roman"/>
          <w:sz w:val="24"/>
          <w:szCs w:val="24"/>
        </w:rPr>
        <w:t xml:space="preserve">с другой стороны, вместе именуемые «Стороны», </w:t>
      </w:r>
      <w:r w:rsidRPr="004425F5">
        <w:rPr>
          <w:rFonts w:ascii="Times New Roman" w:hAnsi="Times New Roman"/>
          <w:sz w:val="24"/>
          <w:szCs w:val="24"/>
        </w:rPr>
        <w:t xml:space="preserve">с соблюдением требований Гражданского </w:t>
      </w:r>
      <w:r w:rsidRPr="004D7A00">
        <w:rPr>
          <w:rFonts w:ascii="Times New Roman" w:hAnsi="Times New Roman"/>
          <w:sz w:val="24"/>
          <w:szCs w:val="24"/>
        </w:rPr>
        <w:t xml:space="preserve">кодекса Российской Федерации, Федерального закона от 18.07.2011 г. </w:t>
      </w:r>
      <w:r w:rsidR="00010664" w:rsidRPr="004D7A00">
        <w:rPr>
          <w:rFonts w:ascii="Times New Roman" w:hAnsi="Times New Roman"/>
          <w:sz w:val="24"/>
          <w:szCs w:val="24"/>
        </w:rPr>
        <w:t xml:space="preserve">                  </w:t>
      </w:r>
      <w:r w:rsidRPr="004D7A00">
        <w:rPr>
          <w:rFonts w:ascii="Times New Roman" w:hAnsi="Times New Roman"/>
          <w:sz w:val="24"/>
          <w:szCs w:val="24"/>
        </w:rPr>
        <w:t xml:space="preserve">№ 223-ФЗ «О закупках товаров, работ, услуг отдельными видами юридических лиц», </w:t>
      </w:r>
      <w:r w:rsidR="00010664" w:rsidRPr="004D7A00">
        <w:rPr>
          <w:rFonts w:ascii="Times New Roman" w:hAnsi="Times New Roman"/>
          <w:sz w:val="24"/>
          <w:szCs w:val="24"/>
        </w:rPr>
        <w:t xml:space="preserve">                </w:t>
      </w:r>
      <w:r w:rsidRPr="004D7A00">
        <w:rPr>
          <w:rFonts w:ascii="Times New Roman" w:hAnsi="Times New Roman"/>
          <w:sz w:val="24"/>
          <w:szCs w:val="24"/>
        </w:rPr>
        <w:t xml:space="preserve">на основании </w:t>
      </w:r>
      <w:r w:rsidR="004D7A00" w:rsidRPr="004D7A00">
        <w:rPr>
          <w:rFonts w:ascii="Times New Roman" w:hAnsi="Times New Roman"/>
          <w:sz w:val="24"/>
          <w:szCs w:val="24"/>
        </w:rPr>
        <w:t xml:space="preserve">протокола подведения итогов запроса котировок № </w:t>
      </w:r>
      <w:r w:rsidR="004D7A00">
        <w:rPr>
          <w:rFonts w:ascii="Times New Roman" w:hAnsi="Times New Roman"/>
          <w:sz w:val="24"/>
          <w:szCs w:val="24"/>
        </w:rPr>
        <w:t>_________________</w:t>
      </w:r>
      <w:r w:rsidR="007160F2">
        <w:rPr>
          <w:rFonts w:ascii="Times New Roman" w:hAnsi="Times New Roman"/>
          <w:sz w:val="24"/>
          <w:szCs w:val="24"/>
        </w:rPr>
        <w:t xml:space="preserve">          </w:t>
      </w:r>
      <w:r w:rsidR="004D7A00" w:rsidRPr="004D7A00">
        <w:rPr>
          <w:rFonts w:ascii="Times New Roman" w:hAnsi="Times New Roman"/>
          <w:sz w:val="24"/>
          <w:szCs w:val="24"/>
        </w:rPr>
        <w:t xml:space="preserve">от </w:t>
      </w:r>
      <w:r w:rsidR="004D7A00">
        <w:rPr>
          <w:rFonts w:ascii="Times New Roman" w:hAnsi="Times New Roman"/>
          <w:sz w:val="24"/>
          <w:szCs w:val="24"/>
        </w:rPr>
        <w:t>________</w:t>
      </w:r>
      <w:r w:rsidR="004D7A00" w:rsidRPr="004D7A00">
        <w:rPr>
          <w:rFonts w:ascii="Times New Roman" w:hAnsi="Times New Roman"/>
          <w:sz w:val="24"/>
          <w:szCs w:val="24"/>
        </w:rPr>
        <w:t xml:space="preserve">, </w:t>
      </w:r>
      <w:r w:rsidRPr="004D7A00">
        <w:rPr>
          <w:rFonts w:ascii="Times New Roman" w:eastAsia="Times New Roman" w:hAnsi="Times New Roman"/>
          <w:sz w:val="24"/>
          <w:szCs w:val="24"/>
        </w:rPr>
        <w:t>заключили настоящий договор (далее Договор) о нижеследующем</w:t>
      </w:r>
      <w:r w:rsidRPr="0064319F">
        <w:rPr>
          <w:rFonts w:ascii="Times New Roman" w:eastAsia="Times New Roman" w:hAnsi="Times New Roman"/>
          <w:sz w:val="24"/>
          <w:szCs w:val="24"/>
        </w:rPr>
        <w:t>:</w:t>
      </w:r>
    </w:p>
    <w:p w:rsidR="00B95F47" w:rsidRDefault="00B95F47" w:rsidP="0064319F">
      <w:pPr>
        <w:spacing w:after="0" w:line="240" w:lineRule="auto"/>
        <w:ind w:firstLine="709"/>
        <w:jc w:val="both"/>
        <w:rPr>
          <w:rFonts w:ascii="Times New Roman" w:eastAsia="Times New Roman" w:hAnsi="Times New Roman"/>
          <w:sz w:val="24"/>
          <w:szCs w:val="24"/>
        </w:rPr>
      </w:pPr>
    </w:p>
    <w:p w:rsidR="0064319F" w:rsidRPr="0064319F" w:rsidRDefault="0064319F" w:rsidP="00F1638D">
      <w:pPr>
        <w:spacing w:after="0" w:line="240" w:lineRule="auto"/>
        <w:jc w:val="center"/>
        <w:rPr>
          <w:rFonts w:ascii="Times New Roman" w:eastAsia="Times New Roman" w:hAnsi="Times New Roman"/>
          <w:b/>
          <w:sz w:val="24"/>
          <w:szCs w:val="24"/>
        </w:rPr>
      </w:pPr>
      <w:r w:rsidRPr="0064319F">
        <w:rPr>
          <w:rFonts w:ascii="Times New Roman" w:eastAsia="Times New Roman" w:hAnsi="Times New Roman"/>
          <w:b/>
          <w:sz w:val="24"/>
          <w:szCs w:val="24"/>
        </w:rPr>
        <w:t>1</w:t>
      </w:r>
      <w:r w:rsidR="00196F8C">
        <w:rPr>
          <w:rFonts w:ascii="Times New Roman" w:eastAsia="Times New Roman" w:hAnsi="Times New Roman"/>
          <w:b/>
          <w:sz w:val="24"/>
          <w:szCs w:val="24"/>
        </w:rPr>
        <w:t>.</w:t>
      </w:r>
      <w:r w:rsidRPr="0064319F">
        <w:rPr>
          <w:rFonts w:ascii="Times New Roman" w:eastAsia="Times New Roman" w:hAnsi="Times New Roman"/>
          <w:b/>
          <w:sz w:val="24"/>
          <w:szCs w:val="24"/>
        </w:rPr>
        <w:t xml:space="preserve"> ПРЕДМЕТ ДОГОВОРА</w:t>
      </w:r>
    </w:p>
    <w:p w:rsidR="00BE2E2A" w:rsidRDefault="0064319F" w:rsidP="00BE2E2A">
      <w:pPr>
        <w:spacing w:after="0" w:line="240" w:lineRule="auto"/>
        <w:ind w:firstLine="567"/>
        <w:jc w:val="both"/>
        <w:rPr>
          <w:rFonts w:ascii="Times New Roman" w:hAnsi="Times New Roman"/>
        </w:rPr>
      </w:pPr>
      <w:r w:rsidRPr="009A19F7">
        <w:rPr>
          <w:rFonts w:ascii="Times New Roman" w:eastAsia="Times New Roman" w:hAnsi="Times New Roman"/>
          <w:sz w:val="24"/>
          <w:szCs w:val="24"/>
          <w:lang w:bidi="he-IL"/>
        </w:rPr>
        <w:t xml:space="preserve">1.1. Заказчик поручает, а </w:t>
      </w:r>
      <w:r w:rsidR="00B95F47">
        <w:rPr>
          <w:rFonts w:ascii="Times New Roman" w:eastAsia="Times New Roman" w:hAnsi="Times New Roman"/>
          <w:sz w:val="24"/>
          <w:szCs w:val="24"/>
          <w:lang w:bidi="he-IL"/>
        </w:rPr>
        <w:t xml:space="preserve">Подрядчик </w:t>
      </w:r>
      <w:r w:rsidRPr="009A19F7">
        <w:rPr>
          <w:rFonts w:ascii="Times New Roman" w:eastAsia="Times New Roman" w:hAnsi="Times New Roman"/>
          <w:sz w:val="24"/>
          <w:szCs w:val="24"/>
          <w:lang w:bidi="he-IL"/>
        </w:rPr>
        <w:t>принимает на себя обязательства</w:t>
      </w:r>
      <w:r w:rsidR="00B95F47">
        <w:rPr>
          <w:rFonts w:ascii="Times New Roman" w:eastAsia="Times New Roman" w:hAnsi="Times New Roman"/>
          <w:sz w:val="24"/>
          <w:szCs w:val="24"/>
          <w:lang w:bidi="he-IL"/>
        </w:rPr>
        <w:t xml:space="preserve"> выполнить работы по у</w:t>
      </w:r>
      <w:r w:rsidR="00B95F47" w:rsidRPr="004637B3">
        <w:rPr>
          <w:rFonts w:ascii="Times New Roman" w:hAnsi="Times New Roman"/>
          <w:sz w:val="24"/>
          <w:szCs w:val="24"/>
        </w:rPr>
        <w:t>стройств</w:t>
      </w:r>
      <w:r w:rsidR="00B95F47">
        <w:rPr>
          <w:rFonts w:ascii="Times New Roman" w:hAnsi="Times New Roman"/>
          <w:sz w:val="24"/>
          <w:szCs w:val="24"/>
        </w:rPr>
        <w:t>у</w:t>
      </w:r>
      <w:r w:rsidR="00B95F47" w:rsidRPr="004637B3">
        <w:rPr>
          <w:rFonts w:ascii="Times New Roman" w:hAnsi="Times New Roman"/>
          <w:sz w:val="24"/>
          <w:szCs w:val="24"/>
        </w:rPr>
        <w:t xml:space="preserve"> автомобильной </w:t>
      </w:r>
      <w:r w:rsidR="00B95F47" w:rsidRPr="004637B3">
        <w:rPr>
          <w:rStyle w:val="docdata"/>
          <w:rFonts w:ascii="Times New Roman" w:hAnsi="Times New Roman"/>
          <w:iCs/>
          <w:color w:val="000000"/>
          <w:sz w:val="24"/>
          <w:szCs w:val="24"/>
          <w:shd w:val="clear" w:color="auto" w:fill="FFFFFF"/>
        </w:rPr>
        <w:t>площадки</w:t>
      </w:r>
      <w:r w:rsidR="006F34A8">
        <w:rPr>
          <w:rStyle w:val="docdata"/>
          <w:rFonts w:ascii="Times New Roman" w:hAnsi="Times New Roman"/>
          <w:iCs/>
          <w:color w:val="000000"/>
          <w:sz w:val="24"/>
          <w:szCs w:val="24"/>
          <w:shd w:val="clear" w:color="auto" w:fill="FFFFFF"/>
        </w:rPr>
        <w:t xml:space="preserve"> на территории </w:t>
      </w:r>
      <w:r w:rsidR="00B95F47" w:rsidRPr="004637B3">
        <w:rPr>
          <w:rStyle w:val="docdata"/>
          <w:rFonts w:ascii="Times New Roman" w:hAnsi="Times New Roman"/>
          <w:iCs/>
          <w:color w:val="000000"/>
          <w:sz w:val="24"/>
          <w:szCs w:val="24"/>
          <w:shd w:val="clear" w:color="auto" w:fill="FFFFFF"/>
        </w:rPr>
        <w:t xml:space="preserve">техникума по адресу: </w:t>
      </w:r>
      <w:r w:rsidR="00B95F47">
        <w:rPr>
          <w:rStyle w:val="docdata"/>
          <w:rFonts w:ascii="Times New Roman" w:hAnsi="Times New Roman"/>
          <w:iCs/>
          <w:color w:val="000000"/>
          <w:sz w:val="24"/>
          <w:szCs w:val="24"/>
          <w:shd w:val="clear" w:color="auto" w:fill="FFFFFF"/>
        </w:rPr>
        <w:t>С</w:t>
      </w:r>
      <w:r w:rsidR="00B95F47" w:rsidRPr="004637B3">
        <w:rPr>
          <w:rStyle w:val="docdata"/>
          <w:rFonts w:ascii="Times New Roman" w:hAnsi="Times New Roman"/>
          <w:iCs/>
          <w:color w:val="000000"/>
          <w:sz w:val="24"/>
          <w:szCs w:val="24"/>
          <w:shd w:val="clear" w:color="auto" w:fill="FFFFFF"/>
        </w:rPr>
        <w:t>вердловская область г. Тавда</w:t>
      </w:r>
      <w:r w:rsidR="00B95F47">
        <w:rPr>
          <w:rStyle w:val="docdata"/>
          <w:rFonts w:ascii="Times New Roman" w:hAnsi="Times New Roman"/>
          <w:iCs/>
          <w:color w:val="000000"/>
          <w:sz w:val="24"/>
          <w:szCs w:val="24"/>
          <w:shd w:val="clear" w:color="auto" w:fill="FFFFFF"/>
        </w:rPr>
        <w:t>, ул. Лесопильщиков, д.11</w:t>
      </w:r>
      <w:r w:rsidR="00B95F47">
        <w:rPr>
          <w:rStyle w:val="docdata"/>
          <w:rFonts w:ascii="Times New Roman" w:hAnsi="Times New Roman"/>
          <w:iCs/>
          <w:color w:val="000000"/>
          <w:sz w:val="24"/>
          <w:szCs w:val="24"/>
          <w:shd w:val="clear" w:color="auto" w:fill="FFFFFF"/>
        </w:rPr>
        <w:t xml:space="preserve">, </w:t>
      </w:r>
      <w:r w:rsidR="009A19F7" w:rsidRPr="00071188">
        <w:rPr>
          <w:rFonts w:ascii="Times New Roman" w:hAnsi="Times New Roman"/>
          <w:sz w:val="24"/>
          <w:szCs w:val="24"/>
        </w:rPr>
        <w:t xml:space="preserve">в </w:t>
      </w:r>
      <w:r w:rsidRPr="00071188">
        <w:rPr>
          <w:rFonts w:ascii="Times New Roman" w:eastAsia="Times New Roman" w:hAnsi="Times New Roman"/>
          <w:bCs/>
          <w:sz w:val="24"/>
          <w:szCs w:val="24"/>
        </w:rPr>
        <w:t xml:space="preserve">соответствии с условиями настоящего </w:t>
      </w:r>
      <w:r w:rsidR="00B13AC4">
        <w:rPr>
          <w:rFonts w:ascii="Times New Roman" w:eastAsia="Times New Roman" w:hAnsi="Times New Roman"/>
          <w:bCs/>
          <w:sz w:val="24"/>
          <w:szCs w:val="24"/>
        </w:rPr>
        <w:t>д</w:t>
      </w:r>
      <w:r w:rsidRPr="00071188">
        <w:rPr>
          <w:rFonts w:ascii="Times New Roman" w:eastAsia="Times New Roman" w:hAnsi="Times New Roman"/>
          <w:bCs/>
          <w:sz w:val="24"/>
          <w:szCs w:val="24"/>
        </w:rPr>
        <w:t>оговора,</w:t>
      </w:r>
      <w:r w:rsidR="00436C61" w:rsidRPr="00071188">
        <w:rPr>
          <w:rFonts w:ascii="Times New Roman" w:eastAsia="Times New Roman" w:hAnsi="Times New Roman"/>
          <w:bCs/>
          <w:sz w:val="24"/>
          <w:szCs w:val="24"/>
        </w:rPr>
        <w:t xml:space="preserve"> </w:t>
      </w:r>
      <w:r w:rsidR="00B95F47">
        <w:rPr>
          <w:rFonts w:ascii="Times New Roman" w:eastAsia="Times New Roman" w:hAnsi="Times New Roman"/>
          <w:bCs/>
          <w:sz w:val="24"/>
          <w:szCs w:val="24"/>
        </w:rPr>
        <w:t xml:space="preserve">ведомостью объемов работ </w:t>
      </w:r>
      <w:r w:rsidR="00436C61" w:rsidRPr="00071188">
        <w:rPr>
          <w:rFonts w:ascii="Times New Roman" w:eastAsia="Times New Roman" w:hAnsi="Times New Roman"/>
          <w:bCs/>
          <w:sz w:val="24"/>
          <w:szCs w:val="24"/>
        </w:rPr>
        <w:t>(Приложение №</w:t>
      </w:r>
      <w:r w:rsidR="00E32AD1" w:rsidRPr="00071188">
        <w:rPr>
          <w:rFonts w:ascii="Times New Roman" w:eastAsia="Times New Roman" w:hAnsi="Times New Roman"/>
          <w:bCs/>
          <w:sz w:val="24"/>
          <w:szCs w:val="24"/>
        </w:rPr>
        <w:t>1</w:t>
      </w:r>
      <w:r w:rsidR="00BE2E2A">
        <w:rPr>
          <w:rFonts w:ascii="Times New Roman" w:eastAsia="Times New Roman" w:hAnsi="Times New Roman"/>
          <w:bCs/>
          <w:sz w:val="24"/>
          <w:szCs w:val="24"/>
        </w:rPr>
        <w:t xml:space="preserve">) и локальным сметным расчетом (приложение № 2), </w:t>
      </w:r>
      <w:r w:rsidR="00BE2E2A">
        <w:rPr>
          <w:rFonts w:ascii="Times New Roman" w:eastAsia="Times New Roman" w:hAnsi="Times New Roman"/>
          <w:bCs/>
          <w:sz w:val="24"/>
          <w:szCs w:val="24"/>
        </w:rPr>
        <w:t>являющимися неотъемлемой частью договора, а Заказчик обязуется принять выполненные работы и произвести их оплату.</w:t>
      </w:r>
    </w:p>
    <w:p w:rsidR="00B95F47" w:rsidRDefault="00071188" w:rsidP="00B95F47">
      <w:pPr>
        <w:spacing w:after="0" w:line="240" w:lineRule="auto"/>
        <w:ind w:firstLine="567"/>
        <w:jc w:val="both"/>
        <w:rPr>
          <w:rFonts w:ascii="Times New Roman" w:hAnsi="Times New Roman"/>
          <w:sz w:val="24"/>
          <w:szCs w:val="24"/>
        </w:rPr>
      </w:pPr>
      <w:r w:rsidRPr="00071188">
        <w:rPr>
          <w:rFonts w:ascii="Times New Roman" w:eastAsia="Times New Roman" w:hAnsi="Times New Roman"/>
          <w:bCs/>
          <w:sz w:val="24"/>
          <w:szCs w:val="24"/>
        </w:rPr>
        <w:t xml:space="preserve">1.2. </w:t>
      </w:r>
      <w:r w:rsidR="00B95F47">
        <w:rPr>
          <w:rFonts w:ascii="Times New Roman" w:hAnsi="Times New Roman"/>
          <w:sz w:val="24"/>
          <w:szCs w:val="24"/>
        </w:rPr>
        <w:t xml:space="preserve">Место </w:t>
      </w:r>
      <w:r w:rsidR="00B95F47">
        <w:rPr>
          <w:rFonts w:ascii="Times New Roman" w:hAnsi="Times New Roman"/>
          <w:sz w:val="24"/>
          <w:szCs w:val="24"/>
        </w:rPr>
        <w:t>выполнения работ</w:t>
      </w:r>
      <w:r w:rsidR="00B95F47">
        <w:rPr>
          <w:rFonts w:ascii="Times New Roman" w:hAnsi="Times New Roman"/>
          <w:sz w:val="24"/>
          <w:szCs w:val="24"/>
        </w:rPr>
        <w:t xml:space="preserve">: 623950 Свердловская область г. Тавда ул. </w:t>
      </w:r>
      <w:r w:rsidR="00B95F47">
        <w:rPr>
          <w:rFonts w:ascii="Times New Roman" w:hAnsi="Times New Roman"/>
          <w:sz w:val="24"/>
          <w:szCs w:val="24"/>
        </w:rPr>
        <w:t xml:space="preserve">Лесопильщиков, 11, автомобильная площадка </w:t>
      </w:r>
      <w:r w:rsidR="006F34A8">
        <w:rPr>
          <w:rFonts w:ascii="Times New Roman" w:hAnsi="Times New Roman"/>
          <w:sz w:val="24"/>
          <w:szCs w:val="24"/>
        </w:rPr>
        <w:t xml:space="preserve">на территории </w:t>
      </w:r>
      <w:r w:rsidR="00B95F47">
        <w:rPr>
          <w:rFonts w:ascii="Times New Roman" w:hAnsi="Times New Roman"/>
          <w:sz w:val="24"/>
          <w:szCs w:val="24"/>
        </w:rPr>
        <w:t>техникума</w:t>
      </w:r>
      <w:r w:rsidR="00B95F47">
        <w:rPr>
          <w:rFonts w:ascii="Times New Roman" w:hAnsi="Times New Roman"/>
          <w:sz w:val="24"/>
          <w:szCs w:val="24"/>
        </w:rPr>
        <w:t>.</w:t>
      </w:r>
    </w:p>
    <w:p w:rsidR="00B95F47" w:rsidRDefault="00B95F47" w:rsidP="00B95F47">
      <w:pPr>
        <w:jc w:val="both"/>
        <w:rPr>
          <w:rFonts w:ascii="Times New Roman" w:hAnsi="Times New Roman"/>
          <w:sz w:val="24"/>
          <w:szCs w:val="24"/>
          <w:lang w:eastAsia="zh-CN"/>
        </w:rPr>
      </w:pPr>
      <w:r>
        <w:rPr>
          <w:rFonts w:ascii="Times New Roman" w:hAnsi="Times New Roman"/>
          <w:sz w:val="24"/>
          <w:szCs w:val="24"/>
        </w:rPr>
        <w:t xml:space="preserve">         1.3. Срок </w:t>
      </w:r>
      <w:r>
        <w:rPr>
          <w:rFonts w:ascii="Times New Roman" w:hAnsi="Times New Roman"/>
          <w:sz w:val="24"/>
          <w:szCs w:val="24"/>
        </w:rPr>
        <w:t>выполнения работ</w:t>
      </w:r>
      <w:r>
        <w:rPr>
          <w:rFonts w:ascii="Times New Roman" w:hAnsi="Times New Roman"/>
          <w:sz w:val="24"/>
          <w:szCs w:val="24"/>
        </w:rPr>
        <w:t xml:space="preserve">: с даты подписания договора по </w:t>
      </w:r>
      <w:r>
        <w:rPr>
          <w:rFonts w:ascii="Times New Roman" w:hAnsi="Times New Roman"/>
          <w:sz w:val="24"/>
          <w:szCs w:val="24"/>
        </w:rPr>
        <w:t>20.07</w:t>
      </w:r>
      <w:r>
        <w:rPr>
          <w:rFonts w:ascii="Times New Roman" w:hAnsi="Times New Roman"/>
          <w:sz w:val="24"/>
          <w:szCs w:val="24"/>
        </w:rPr>
        <w:t>.2026.</w:t>
      </w:r>
      <w:r>
        <w:rPr>
          <w:rFonts w:ascii="Times New Roman" w:hAnsi="Times New Roman"/>
          <w:sz w:val="24"/>
          <w:szCs w:val="24"/>
          <w:lang w:eastAsia="zh-CN"/>
        </w:rPr>
        <w:t xml:space="preserve"> </w:t>
      </w:r>
      <w:r w:rsidR="001D4D0F">
        <w:rPr>
          <w:rFonts w:ascii="Times New Roman" w:hAnsi="Times New Roman"/>
          <w:sz w:val="24"/>
          <w:szCs w:val="24"/>
          <w:lang w:eastAsia="zh-CN"/>
        </w:rPr>
        <w:t>Возможно досрочное выполнение работ.</w:t>
      </w:r>
    </w:p>
    <w:p w:rsidR="00323DBB" w:rsidRPr="007F7EE7" w:rsidRDefault="00196F8C" w:rsidP="007F6970">
      <w:pPr>
        <w:spacing w:after="0" w:line="240" w:lineRule="auto"/>
        <w:ind w:firstLine="567"/>
        <w:jc w:val="center"/>
        <w:rPr>
          <w:rFonts w:ascii="Times New Roman" w:eastAsia="Times New Roman" w:hAnsi="Times New Roman"/>
          <w:b/>
          <w:sz w:val="24"/>
          <w:szCs w:val="24"/>
        </w:rPr>
      </w:pPr>
      <w:r w:rsidRPr="00196F8C">
        <w:rPr>
          <w:rFonts w:ascii="Times New Roman" w:eastAsia="Times New Roman" w:hAnsi="Times New Roman"/>
          <w:b/>
          <w:sz w:val="24"/>
          <w:szCs w:val="24"/>
        </w:rPr>
        <w:t xml:space="preserve">2. </w:t>
      </w:r>
      <w:r w:rsidR="00323DBB">
        <w:rPr>
          <w:rFonts w:ascii="Times New Roman" w:eastAsia="Times New Roman" w:hAnsi="Times New Roman"/>
          <w:b/>
          <w:sz w:val="24"/>
          <w:szCs w:val="24"/>
        </w:rPr>
        <w:t xml:space="preserve"> </w:t>
      </w:r>
      <w:r w:rsidR="00323DBB" w:rsidRPr="007F7EE7">
        <w:rPr>
          <w:rFonts w:ascii="Times New Roman" w:eastAsia="Times New Roman" w:hAnsi="Times New Roman"/>
          <w:b/>
          <w:sz w:val="24"/>
          <w:szCs w:val="24"/>
        </w:rPr>
        <w:t>ЦЕНА ДОГОВОРА И ПОРЯДО</w:t>
      </w:r>
      <w:r w:rsidR="00BE2E2A">
        <w:rPr>
          <w:rFonts w:ascii="Times New Roman" w:eastAsia="Times New Roman" w:hAnsi="Times New Roman"/>
          <w:b/>
          <w:sz w:val="24"/>
          <w:szCs w:val="24"/>
        </w:rPr>
        <w:t>К</w:t>
      </w:r>
      <w:r w:rsidR="00323DBB" w:rsidRPr="007F7EE7">
        <w:rPr>
          <w:rFonts w:ascii="Times New Roman" w:eastAsia="Times New Roman" w:hAnsi="Times New Roman"/>
          <w:b/>
          <w:sz w:val="24"/>
          <w:szCs w:val="24"/>
        </w:rPr>
        <w:t xml:space="preserve"> РАСЧЕТОВ</w:t>
      </w:r>
    </w:p>
    <w:p w:rsidR="00B95F47" w:rsidRDefault="00E061E7" w:rsidP="00B95F47">
      <w:pPr>
        <w:tabs>
          <w:tab w:val="left" w:pos="1134"/>
        </w:tabs>
        <w:spacing w:after="0" w:line="240" w:lineRule="auto"/>
        <w:ind w:firstLine="567"/>
        <w:jc w:val="both"/>
        <w:rPr>
          <w:rFonts w:ascii="Times New Roman" w:hAnsi="Times New Roman"/>
          <w:i/>
          <w:sz w:val="24"/>
          <w:szCs w:val="24"/>
        </w:rPr>
      </w:pPr>
      <w:r w:rsidRPr="00FD28CD">
        <w:rPr>
          <w:rFonts w:ascii="Times New Roman" w:eastAsia="Times New Roman" w:hAnsi="Times New Roman"/>
          <w:sz w:val="24"/>
          <w:szCs w:val="24"/>
        </w:rPr>
        <w:t>2</w:t>
      </w:r>
      <w:r w:rsidR="00323DBB" w:rsidRPr="00FD28CD">
        <w:rPr>
          <w:rFonts w:ascii="Times New Roman" w:eastAsia="Times New Roman" w:hAnsi="Times New Roman"/>
          <w:sz w:val="24"/>
          <w:szCs w:val="24"/>
        </w:rPr>
        <w:t xml:space="preserve">.1. </w:t>
      </w:r>
      <w:r w:rsidR="00B95F47">
        <w:rPr>
          <w:rFonts w:ascii="Times New Roman" w:eastAsia="MS Mincho" w:hAnsi="Times New Roman"/>
          <w:sz w:val="24"/>
          <w:szCs w:val="24"/>
        </w:rPr>
        <w:t xml:space="preserve">Стоимость договора </w:t>
      </w:r>
      <w:r w:rsidR="00B95F47">
        <w:rPr>
          <w:rFonts w:ascii="Times New Roman" w:hAnsi="Times New Roman"/>
          <w:sz w:val="24"/>
          <w:szCs w:val="24"/>
        </w:rPr>
        <w:t xml:space="preserve">составляет ______________________ (___________________), </w:t>
      </w:r>
      <w:r w:rsidR="00B95F47">
        <w:rPr>
          <w:rFonts w:ascii="Times New Roman" w:hAnsi="Times New Roman"/>
          <w:i/>
          <w:sz w:val="24"/>
          <w:szCs w:val="24"/>
        </w:rPr>
        <w:t xml:space="preserve">без НДС/ с НДС.  </w:t>
      </w:r>
    </w:p>
    <w:p w:rsidR="00B95F47" w:rsidRDefault="00E061E7" w:rsidP="00B95F47">
      <w:pPr>
        <w:widowControl w:val="0"/>
        <w:spacing w:after="0" w:line="240" w:lineRule="auto"/>
        <w:ind w:firstLine="567"/>
        <w:jc w:val="both"/>
        <w:rPr>
          <w:rFonts w:ascii="Times New Roman" w:hAnsi="Times New Roman"/>
          <w:sz w:val="24"/>
          <w:szCs w:val="24"/>
        </w:rPr>
      </w:pPr>
      <w:r w:rsidRPr="00FD28CD">
        <w:rPr>
          <w:rFonts w:ascii="Times New Roman" w:eastAsia="Times New Roman" w:hAnsi="Times New Roman"/>
          <w:sz w:val="24"/>
          <w:szCs w:val="24"/>
          <w:lang w:eastAsia="ru-RU"/>
        </w:rPr>
        <w:t xml:space="preserve">2.2. </w:t>
      </w:r>
      <w:r w:rsidR="00B95F47">
        <w:rPr>
          <w:rFonts w:ascii="Times New Roman" w:eastAsia="MS Mincho;ＭＳ 明朝" w:hAnsi="Times New Roman"/>
          <w:sz w:val="24"/>
          <w:szCs w:val="24"/>
          <w:lang w:eastAsia="ru-RU"/>
        </w:rPr>
        <w:t>Цена д</w:t>
      </w:r>
      <w:r w:rsidR="00B95F47">
        <w:rPr>
          <w:rFonts w:ascii="Times New Roman" w:eastAsia="Times New Roman" w:hAnsi="Times New Roman"/>
          <w:sz w:val="24"/>
          <w:szCs w:val="24"/>
          <w:lang w:eastAsia="ru-RU"/>
        </w:rPr>
        <w:t>оговора</w:t>
      </w:r>
      <w:r w:rsidR="00B95F47">
        <w:rPr>
          <w:rFonts w:ascii="Times New Roman" w:eastAsia="MS Mincho;ＭＳ 明朝" w:hAnsi="Times New Roman"/>
          <w:sz w:val="24"/>
          <w:szCs w:val="24"/>
          <w:lang w:eastAsia="ru-RU"/>
        </w:rPr>
        <w:t xml:space="preserve"> </w:t>
      </w:r>
      <w:r w:rsidR="00B95F47">
        <w:rPr>
          <w:rFonts w:ascii="Times New Roman" w:eastAsia="Times New Roman" w:hAnsi="Times New Roman"/>
          <w:sz w:val="24"/>
          <w:szCs w:val="24"/>
          <w:lang w:eastAsia="ru-RU"/>
        </w:rPr>
        <w:t>включает в себя стоимость работ, материалов, расходы на эксплуатацию машин и оборудования, заработную плату, вывоз мусора, оплату всех видов налогов, пошлин и сборов, других накладных расходов, уплату обязательных платежей, установленных законодательством Российской Федерации, транспортные и иные расходы Подрядчика, связанные с исполнением настоящего договора</w:t>
      </w:r>
      <w:r w:rsidR="00B95F47">
        <w:rPr>
          <w:rFonts w:ascii="Times New Roman" w:eastAsia="MS Mincho;ＭＳ 明朝" w:hAnsi="Times New Roman"/>
          <w:sz w:val="24"/>
          <w:szCs w:val="24"/>
          <w:lang w:eastAsia="ru-RU"/>
        </w:rPr>
        <w:t>.</w:t>
      </w:r>
    </w:p>
    <w:p w:rsidR="00FD28CD" w:rsidRPr="00FD28CD" w:rsidRDefault="00FD28CD" w:rsidP="00B95F47">
      <w:pPr>
        <w:widowControl w:val="0"/>
        <w:autoSpaceDE w:val="0"/>
        <w:autoSpaceDN w:val="0"/>
        <w:adjustRightInd w:val="0"/>
        <w:spacing w:after="0" w:line="240" w:lineRule="auto"/>
        <w:ind w:firstLine="567"/>
        <w:jc w:val="both"/>
        <w:rPr>
          <w:rFonts w:ascii="Times New Roman" w:hAnsi="Times New Roman"/>
          <w:sz w:val="24"/>
          <w:szCs w:val="24"/>
        </w:rPr>
      </w:pPr>
      <w:r w:rsidRPr="00FD28CD">
        <w:rPr>
          <w:rFonts w:ascii="Times New Roman" w:hAnsi="Times New Roman"/>
          <w:sz w:val="24"/>
          <w:szCs w:val="24"/>
        </w:rPr>
        <w:t xml:space="preserve">2.3. Цена договора является твердой и определяется на весь срок исполнения договора, за исключением случаев, установленных Федеральным законом от 18.07.2011 </w:t>
      </w:r>
      <w:r w:rsidR="00A4760B">
        <w:rPr>
          <w:rFonts w:ascii="Times New Roman" w:hAnsi="Times New Roman"/>
          <w:sz w:val="24"/>
          <w:szCs w:val="24"/>
        </w:rPr>
        <w:t xml:space="preserve"> </w:t>
      </w:r>
      <w:r w:rsidRPr="00FD28CD">
        <w:rPr>
          <w:rFonts w:ascii="Times New Roman" w:hAnsi="Times New Roman"/>
          <w:sz w:val="24"/>
          <w:szCs w:val="24"/>
        </w:rPr>
        <w:t>№ 223-</w:t>
      </w:r>
      <w:r>
        <w:rPr>
          <w:rFonts w:ascii="Times New Roman" w:hAnsi="Times New Roman"/>
          <w:sz w:val="24"/>
          <w:szCs w:val="24"/>
        </w:rPr>
        <w:t xml:space="preserve">ФЗ </w:t>
      </w:r>
      <w:r w:rsidRPr="00FD28CD">
        <w:rPr>
          <w:rFonts w:ascii="Times New Roman" w:hAnsi="Times New Roman"/>
          <w:sz w:val="24"/>
          <w:szCs w:val="24"/>
        </w:rPr>
        <w:t xml:space="preserve">«О закупках товаров, работ, услуг отдельными видами юридических лиц» и Положением о закупках товаров, работ, услуг для нужд ГАПОУ СО «ТТ им. А.А. Елохина». </w:t>
      </w:r>
    </w:p>
    <w:p w:rsidR="00FD28CD" w:rsidRPr="00FD28CD" w:rsidRDefault="00FD28CD" w:rsidP="007F6970">
      <w:pPr>
        <w:pStyle w:val="ConsPlusNormal"/>
        <w:ind w:firstLine="567"/>
        <w:contextualSpacing/>
        <w:jc w:val="both"/>
        <w:rPr>
          <w:rFonts w:ascii="Times New Roman" w:hAnsi="Times New Roman" w:cs="Times New Roman"/>
          <w:sz w:val="24"/>
          <w:szCs w:val="24"/>
        </w:rPr>
      </w:pPr>
      <w:r w:rsidRPr="00FD28CD">
        <w:rPr>
          <w:rFonts w:ascii="Times New Roman" w:hAnsi="Times New Roman" w:cs="Times New Roman"/>
          <w:sz w:val="24"/>
          <w:szCs w:val="24"/>
        </w:rPr>
        <w:t xml:space="preserve">При заключении и исполнении настоящего договора изменение его условий не допускается, за исключением случаев, предусмотренных п. 48 Положения о закупках товаров, работ, услуг для нужд ГАПОУ СО «ТТ им. А.А. Елохина». </w:t>
      </w:r>
    </w:p>
    <w:p w:rsidR="00EB421F" w:rsidRPr="00FD28CD" w:rsidRDefault="00FD28CD" w:rsidP="007F6970">
      <w:pPr>
        <w:spacing w:after="0" w:line="240" w:lineRule="auto"/>
        <w:ind w:firstLine="567"/>
        <w:jc w:val="both"/>
        <w:rPr>
          <w:rFonts w:ascii="Times New Roman" w:eastAsia="Times New Roman" w:hAnsi="Times New Roman"/>
          <w:bCs/>
          <w:sz w:val="24"/>
          <w:szCs w:val="24"/>
        </w:rPr>
      </w:pPr>
      <w:r w:rsidRPr="00FD28CD">
        <w:rPr>
          <w:rFonts w:ascii="Times New Roman" w:eastAsia="Times New Roman" w:hAnsi="Times New Roman"/>
          <w:sz w:val="24"/>
          <w:szCs w:val="24"/>
        </w:rPr>
        <w:t>2.4</w:t>
      </w:r>
      <w:r w:rsidR="00323DBB" w:rsidRPr="00FD28CD">
        <w:rPr>
          <w:rFonts w:ascii="Times New Roman" w:eastAsia="Times New Roman" w:hAnsi="Times New Roman"/>
          <w:sz w:val="24"/>
          <w:szCs w:val="24"/>
        </w:rPr>
        <w:t xml:space="preserve">. </w:t>
      </w:r>
      <w:r w:rsidR="00EB421F" w:rsidRPr="00FD28CD">
        <w:rPr>
          <w:rFonts w:ascii="Times New Roman" w:eastAsia="Times New Roman" w:hAnsi="Times New Roman"/>
          <w:bCs/>
          <w:sz w:val="24"/>
          <w:szCs w:val="24"/>
        </w:rPr>
        <w:t xml:space="preserve">Заказчик оплачивает </w:t>
      </w:r>
      <w:r w:rsidR="00B95F47">
        <w:rPr>
          <w:rFonts w:ascii="Times New Roman" w:eastAsia="Times New Roman" w:hAnsi="Times New Roman"/>
          <w:bCs/>
          <w:sz w:val="24"/>
          <w:szCs w:val="24"/>
        </w:rPr>
        <w:t xml:space="preserve">выполненные Подрядчиком работы </w:t>
      </w:r>
      <w:r w:rsidR="00142F64" w:rsidRPr="00FD28CD">
        <w:rPr>
          <w:rFonts w:ascii="Times New Roman" w:eastAsia="Times New Roman" w:hAnsi="Times New Roman"/>
          <w:bCs/>
          <w:sz w:val="24"/>
          <w:szCs w:val="24"/>
        </w:rPr>
        <w:t>путем</w:t>
      </w:r>
      <w:r w:rsidR="00106F74" w:rsidRPr="00FD28CD">
        <w:rPr>
          <w:rFonts w:ascii="Times New Roman" w:eastAsia="Times New Roman" w:hAnsi="Times New Roman"/>
          <w:bCs/>
          <w:sz w:val="24"/>
          <w:szCs w:val="24"/>
        </w:rPr>
        <w:t xml:space="preserve"> </w:t>
      </w:r>
      <w:r w:rsidR="00EB421F" w:rsidRPr="00FD28CD">
        <w:rPr>
          <w:rFonts w:ascii="Times New Roman" w:eastAsia="Times New Roman" w:hAnsi="Times New Roman"/>
          <w:bCs/>
          <w:sz w:val="24"/>
          <w:szCs w:val="24"/>
        </w:rPr>
        <w:t xml:space="preserve">безналичного перечисления денежных средств на расчетный счет </w:t>
      </w:r>
      <w:r w:rsidR="00B95F47">
        <w:rPr>
          <w:rFonts w:ascii="Times New Roman" w:eastAsia="Times New Roman" w:hAnsi="Times New Roman"/>
          <w:bCs/>
          <w:sz w:val="24"/>
          <w:szCs w:val="24"/>
        </w:rPr>
        <w:t xml:space="preserve">Подрядчика, </w:t>
      </w:r>
      <w:r w:rsidR="00EB421F" w:rsidRPr="00FD28CD">
        <w:rPr>
          <w:rFonts w:ascii="Times New Roman" w:eastAsia="Times New Roman" w:hAnsi="Times New Roman"/>
          <w:bCs/>
          <w:sz w:val="24"/>
          <w:szCs w:val="24"/>
        </w:rPr>
        <w:t xml:space="preserve">на основании выставленного счета, счета-фактуры (если выставление счета-фактуры является обязательным) </w:t>
      </w:r>
      <w:r w:rsidRPr="00FD28CD">
        <w:rPr>
          <w:rFonts w:ascii="Times New Roman" w:eastAsia="Times New Roman" w:hAnsi="Times New Roman"/>
          <w:bCs/>
          <w:sz w:val="24"/>
          <w:szCs w:val="24"/>
        </w:rPr>
        <w:t xml:space="preserve">в срок </w:t>
      </w:r>
      <w:r w:rsidRPr="00FD28CD">
        <w:rPr>
          <w:rFonts w:ascii="Times New Roman" w:hAnsi="Times New Roman"/>
          <w:sz w:val="24"/>
          <w:szCs w:val="24"/>
        </w:rPr>
        <w:t xml:space="preserve">не более 7 (семи) рабочих дней со дня подписания Сторонами соответствующего акта </w:t>
      </w:r>
      <w:r w:rsidR="0044439B">
        <w:rPr>
          <w:rFonts w:ascii="Times New Roman" w:hAnsi="Times New Roman"/>
          <w:sz w:val="24"/>
          <w:szCs w:val="24"/>
        </w:rPr>
        <w:t>о</w:t>
      </w:r>
      <w:r w:rsidR="00B95F47">
        <w:rPr>
          <w:rFonts w:ascii="Times New Roman" w:hAnsi="Times New Roman"/>
          <w:sz w:val="24"/>
          <w:szCs w:val="24"/>
        </w:rPr>
        <w:t xml:space="preserve"> выполнении работ.</w:t>
      </w:r>
      <w:r w:rsidR="00EB421F" w:rsidRPr="00FD28CD">
        <w:rPr>
          <w:rFonts w:ascii="Times New Roman" w:eastAsia="Times New Roman" w:hAnsi="Times New Roman"/>
          <w:bCs/>
          <w:sz w:val="24"/>
          <w:szCs w:val="24"/>
          <w:highlight w:val="yellow"/>
        </w:rPr>
        <w:t xml:space="preserve"> </w:t>
      </w:r>
    </w:p>
    <w:p w:rsidR="00B40696" w:rsidRPr="00FD28CD" w:rsidRDefault="00B40696" w:rsidP="007F6970">
      <w:pPr>
        <w:autoSpaceDE w:val="0"/>
        <w:autoSpaceDN w:val="0"/>
        <w:adjustRightInd w:val="0"/>
        <w:spacing w:after="0" w:line="240" w:lineRule="auto"/>
        <w:ind w:firstLine="567"/>
        <w:jc w:val="both"/>
        <w:rPr>
          <w:rFonts w:ascii="Times New Roman" w:hAnsi="Times New Roman"/>
          <w:sz w:val="24"/>
          <w:szCs w:val="24"/>
        </w:rPr>
      </w:pPr>
      <w:r w:rsidRPr="00FD28CD">
        <w:rPr>
          <w:rFonts w:ascii="Times New Roman" w:hAnsi="Times New Roman"/>
          <w:sz w:val="24"/>
          <w:szCs w:val="24"/>
        </w:rPr>
        <w:t>2.</w:t>
      </w:r>
      <w:r w:rsidR="00FD28CD" w:rsidRPr="00FD28CD">
        <w:rPr>
          <w:rFonts w:ascii="Times New Roman" w:hAnsi="Times New Roman"/>
          <w:sz w:val="24"/>
          <w:szCs w:val="24"/>
        </w:rPr>
        <w:t>5</w:t>
      </w:r>
      <w:r w:rsidRPr="00FD28CD">
        <w:rPr>
          <w:rFonts w:ascii="Times New Roman" w:hAnsi="Times New Roman"/>
          <w:sz w:val="24"/>
          <w:szCs w:val="24"/>
        </w:rPr>
        <w:t>. Обязательства Заказчика по оплате считаются исполненными с момента списания денежных средств с расчетного счета Заказчика.</w:t>
      </w:r>
    </w:p>
    <w:p w:rsidR="001D4D0F" w:rsidRDefault="00E061E7" w:rsidP="007F6970">
      <w:pPr>
        <w:spacing w:after="0" w:line="240" w:lineRule="auto"/>
        <w:ind w:firstLine="567"/>
        <w:jc w:val="both"/>
        <w:rPr>
          <w:rFonts w:ascii="Times New Roman" w:hAnsi="Times New Roman"/>
          <w:sz w:val="24"/>
          <w:szCs w:val="24"/>
        </w:rPr>
      </w:pPr>
      <w:r w:rsidRPr="00FD28CD">
        <w:rPr>
          <w:rFonts w:ascii="Times New Roman" w:hAnsi="Times New Roman"/>
          <w:sz w:val="24"/>
          <w:szCs w:val="24"/>
        </w:rPr>
        <w:lastRenderedPageBreak/>
        <w:t>2.</w:t>
      </w:r>
      <w:r w:rsidR="00FD28CD" w:rsidRPr="00FD28CD">
        <w:rPr>
          <w:rFonts w:ascii="Times New Roman" w:hAnsi="Times New Roman"/>
          <w:sz w:val="24"/>
          <w:szCs w:val="24"/>
        </w:rPr>
        <w:t>6</w:t>
      </w:r>
      <w:r w:rsidRPr="00FD28CD">
        <w:rPr>
          <w:rFonts w:ascii="Times New Roman" w:hAnsi="Times New Roman"/>
          <w:sz w:val="24"/>
          <w:szCs w:val="24"/>
        </w:rPr>
        <w:t xml:space="preserve">. Источник финансирования – </w:t>
      </w:r>
      <w:r w:rsidR="001D4D0F">
        <w:rPr>
          <w:rFonts w:ascii="Times New Roman" w:hAnsi="Times New Roman"/>
          <w:sz w:val="24"/>
          <w:szCs w:val="24"/>
        </w:rPr>
        <w:t>приносящая доход деятельность.</w:t>
      </w:r>
    </w:p>
    <w:p w:rsidR="00E061E7" w:rsidRPr="00FD28CD" w:rsidRDefault="00E061E7" w:rsidP="007F6970">
      <w:pPr>
        <w:spacing w:after="0" w:line="240" w:lineRule="auto"/>
        <w:ind w:firstLine="567"/>
        <w:jc w:val="both"/>
        <w:rPr>
          <w:rFonts w:ascii="Times New Roman" w:hAnsi="Times New Roman"/>
          <w:sz w:val="24"/>
          <w:szCs w:val="24"/>
        </w:rPr>
      </w:pPr>
      <w:r w:rsidRPr="00FD28CD">
        <w:rPr>
          <w:rFonts w:ascii="Times New Roman" w:hAnsi="Times New Roman"/>
          <w:sz w:val="24"/>
          <w:szCs w:val="24"/>
        </w:rPr>
        <w:t xml:space="preserve"> </w:t>
      </w:r>
    </w:p>
    <w:p w:rsidR="00E061E7" w:rsidRDefault="00E061E7" w:rsidP="00F1638D">
      <w:pPr>
        <w:tabs>
          <w:tab w:val="left" w:pos="720"/>
        </w:tabs>
        <w:spacing w:after="0" w:line="240" w:lineRule="auto"/>
        <w:ind w:right="-1"/>
        <w:jc w:val="center"/>
        <w:outlineLvl w:val="0"/>
        <w:rPr>
          <w:rFonts w:ascii="Times New Roman" w:hAnsi="Times New Roman"/>
          <w:b/>
          <w:sz w:val="24"/>
          <w:szCs w:val="24"/>
          <w:shd w:val="clear" w:color="auto" w:fill="FFFFFF"/>
        </w:rPr>
      </w:pPr>
      <w:r>
        <w:rPr>
          <w:rFonts w:ascii="Times New Roman" w:hAnsi="Times New Roman"/>
          <w:b/>
          <w:sz w:val="24"/>
          <w:szCs w:val="24"/>
          <w:shd w:val="clear" w:color="auto" w:fill="FFFFFF"/>
        </w:rPr>
        <w:t>3</w:t>
      </w:r>
      <w:r w:rsidRPr="00E061E7">
        <w:rPr>
          <w:rFonts w:ascii="Times New Roman" w:hAnsi="Times New Roman"/>
          <w:b/>
          <w:sz w:val="24"/>
          <w:szCs w:val="24"/>
          <w:shd w:val="clear" w:color="auto" w:fill="FFFFFF"/>
        </w:rPr>
        <w:t xml:space="preserve">. ПРАВА И ОБЯЗАННОСТИ </w:t>
      </w:r>
      <w:r w:rsidR="00C51EF3">
        <w:rPr>
          <w:rFonts w:ascii="Times New Roman" w:hAnsi="Times New Roman"/>
          <w:b/>
          <w:sz w:val="24"/>
          <w:szCs w:val="24"/>
          <w:shd w:val="clear" w:color="auto" w:fill="FFFFFF"/>
        </w:rPr>
        <w:t>СТОРОН</w:t>
      </w:r>
    </w:p>
    <w:p w:rsidR="001D4D0F" w:rsidRDefault="001D4D0F" w:rsidP="001D4D0F">
      <w:pPr>
        <w:pStyle w:val="aff6"/>
        <w:spacing w:after="0"/>
        <w:ind w:left="0" w:firstLine="567"/>
      </w:pPr>
      <w:r>
        <w:rPr>
          <w:b/>
          <w:color w:val="000000"/>
        </w:rPr>
        <w:t xml:space="preserve">3.1. Подрядчик </w:t>
      </w:r>
      <w:r>
        <w:rPr>
          <w:b/>
        </w:rPr>
        <w:t>обязан:</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 xml:space="preserve">3.1.1. Надлежащим образом выполнить работы в полном соответствии с </w:t>
      </w:r>
      <w:r>
        <w:rPr>
          <w:rFonts w:ascii="Times New Roman" w:hAnsi="Times New Roman"/>
          <w:sz w:val="24"/>
          <w:szCs w:val="24"/>
        </w:rPr>
        <w:t xml:space="preserve">ведомостью объемов работ, </w:t>
      </w:r>
      <w:r>
        <w:rPr>
          <w:rFonts w:ascii="Times New Roman" w:hAnsi="Times New Roman"/>
          <w:sz w:val="24"/>
          <w:szCs w:val="24"/>
        </w:rPr>
        <w:t>локальным сметным расчет</w:t>
      </w:r>
      <w:r>
        <w:rPr>
          <w:rFonts w:ascii="Times New Roman" w:hAnsi="Times New Roman"/>
          <w:sz w:val="24"/>
          <w:szCs w:val="24"/>
        </w:rPr>
        <w:t>ом</w:t>
      </w:r>
      <w:r>
        <w:rPr>
          <w:rFonts w:ascii="Times New Roman" w:hAnsi="Times New Roman"/>
          <w:sz w:val="24"/>
          <w:szCs w:val="24"/>
        </w:rPr>
        <w:t>, условиями настоящего договора, действующим законодательством.</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3.1.2. Исполнять полученные в ходе работ указания Заказчика, если такие указания не противоречат условиям договора и не представляют собой вмешательства в оперативно – хозяйственную деятельность Подрядчика.</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3.1.3. За счет собственных средств поставить необходимые для оказания данных работ инструменты, технику. Необходимые механизмы и ин</w:t>
      </w:r>
      <w:r>
        <w:rPr>
          <w:rFonts w:ascii="Times New Roman" w:hAnsi="Times New Roman"/>
          <w:sz w:val="24"/>
          <w:szCs w:val="24"/>
        </w:rPr>
        <w:t xml:space="preserve">струменты доставляются к месту выполнения </w:t>
      </w:r>
      <w:r>
        <w:rPr>
          <w:rFonts w:ascii="Times New Roman" w:hAnsi="Times New Roman"/>
          <w:sz w:val="24"/>
          <w:szCs w:val="24"/>
        </w:rPr>
        <w:t>работ Подрядчиком.</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3.1.4. Обеспечить выполнение на объектах необходимых мероприятий по технике безопасности, охране окружающей среды и обеспечению безопасности работ регулируются статьей 751 ГК РФ.</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3.1.5. Выполнить все предусмотренные работы лично с надлежащим качеством. Качество выполненных подрядных работ и их результатов должно соответствовать условиям договора и обязательным требованиям, установленным нормативно-техническим актам.</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3.1.6. Сдать, предусмотренные локальным сметным расчетом работы Заказчику путем подписания Сторонами акта о приемке выполненных работ.</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3.1.7. При возникновении обстоятельств, замедляющих ход работ или делающих дальнейшее продолжение работ невозможным, немедленно письменно поставить об этом в известность Заказчика.</w:t>
      </w:r>
    </w:p>
    <w:p w:rsidR="001D4D0F" w:rsidRDefault="001D4D0F" w:rsidP="001D4D0F">
      <w:pPr>
        <w:spacing w:after="0" w:line="240" w:lineRule="auto"/>
        <w:ind w:firstLine="567"/>
        <w:jc w:val="both"/>
        <w:rPr>
          <w:rFonts w:ascii="Times New Roman" w:hAnsi="Times New Roman"/>
          <w:sz w:val="24"/>
          <w:szCs w:val="24"/>
        </w:rPr>
      </w:pPr>
      <w:r>
        <w:rPr>
          <w:rFonts w:ascii="Times New Roman" w:hAnsi="Times New Roman"/>
          <w:sz w:val="24"/>
          <w:szCs w:val="24"/>
        </w:rPr>
        <w:t>3.1.8. В разумные сроки и безвозмездно устранить по требованию Заказчика недостатки и дефекты в работе, выявленные как непосредственно при приемке работ.</w:t>
      </w:r>
    </w:p>
    <w:p w:rsidR="001D4D0F" w:rsidRDefault="001D4D0F" w:rsidP="001D4D0F">
      <w:pPr>
        <w:pStyle w:val="af3"/>
        <w:spacing w:after="0"/>
        <w:ind w:left="0" w:firstLine="567"/>
        <w:jc w:val="both"/>
        <w:rPr>
          <w:sz w:val="24"/>
          <w:szCs w:val="24"/>
        </w:rPr>
      </w:pPr>
      <w:r>
        <w:rPr>
          <w:sz w:val="24"/>
          <w:szCs w:val="24"/>
        </w:rPr>
        <w:t>3.1.9. С участием Заказчика проводить приемку выполненных работ с составлением двухстороннего акта установленной формы. В случае отказа Заказчика подписать двухсторонний акт или уклонения от его подписания, акт составляется в отсутствие Заказчика. В случае, если в указанный срок Заказчик не подписал вышеуказанные документы или не направил мотивированный отказ, результаты работы считаются принятыми Заказчиком и акты выполненных работ подлежат оплате в полном объеме.</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b/>
          <w:sz w:val="24"/>
          <w:szCs w:val="24"/>
        </w:rPr>
        <w:t>3.2. Подрядчик имеет право</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3.2.1. На досрочное окончание работ по договору.</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 xml:space="preserve">3.2.2. При исполнении договора по согласованию с Заказчиком допускается выполнение работ (использование товара) функциональные характеристики (потребительские свойства), технические, качественные и эксплуатационные характеристики которой (-ого) являются улучшенными по сравнению с такими характеристиками, указанными в договоре. Вносимые в соответствии с настоящим пунктом в договор изменения не должны противоречить положениям статьи 31-4 Федерального закона от 18 июля 2011 года № 223-ФЗ «О закупках товаров, работ, услуг отдельными видами юридических лиц». </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b/>
          <w:sz w:val="24"/>
          <w:szCs w:val="24"/>
        </w:rPr>
        <w:t>3.3 Заказчик обязан</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3.3.1. Обеспечить  доступ специалистов Подрядчика на объект для выполнения работ по настоящему договору.</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3.3.2. Осуществлять контроль и технический надзор за объемами, качеством и сроками выполнения работ в соответствии с условиями настоящего договора и требованиями нормативных документов.</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3.3.3. При обнаружении отступлений от настоящего договора, ухудшающих результат работы, или иных недостатков в работе немедленно сообщить об этом Подрядчику.</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3.3.4. Оплатить выполненные Подрядчиком работы в размерах и в сроки, установленные настоящим договором.</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b/>
          <w:sz w:val="24"/>
          <w:szCs w:val="24"/>
        </w:rPr>
        <w:t>3.4. Заказчик имеет право:</w:t>
      </w:r>
    </w:p>
    <w:p w:rsidR="001D4D0F" w:rsidRDefault="001D4D0F" w:rsidP="001D4D0F">
      <w:pPr>
        <w:tabs>
          <w:tab w:val="left" w:pos="0"/>
          <w:tab w:val="left" w:pos="142"/>
        </w:tabs>
        <w:spacing w:after="0" w:line="240" w:lineRule="auto"/>
        <w:ind w:firstLine="567"/>
        <w:jc w:val="both"/>
        <w:rPr>
          <w:rFonts w:ascii="Times New Roman" w:hAnsi="Times New Roman"/>
          <w:sz w:val="24"/>
          <w:szCs w:val="24"/>
        </w:rPr>
      </w:pPr>
      <w:r>
        <w:rPr>
          <w:rFonts w:ascii="Times New Roman" w:hAnsi="Times New Roman"/>
          <w:sz w:val="24"/>
          <w:szCs w:val="24"/>
        </w:rPr>
        <w:t>3.4.1. В любое время проверять ход и качество работ, не вмешиваясь при этом в административно-хозяйственную деятельность Подрядчика, в том числе с привлечением соответствующего специалиста, который будет осуществлять такой контроль.</w:t>
      </w:r>
    </w:p>
    <w:p w:rsidR="001D4D0F" w:rsidRDefault="001D4D0F" w:rsidP="001D4D0F">
      <w:pPr>
        <w:tabs>
          <w:tab w:val="left" w:pos="0"/>
          <w:tab w:val="left" w:pos="142"/>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3.4.2. Требовать от Подрядчика предоставления надлежащим образом оформленной отчетной документации и материалов, подтверждающих исполнение обязательств по выполнению работ.</w:t>
      </w:r>
    </w:p>
    <w:p w:rsidR="00606280" w:rsidRDefault="00606280" w:rsidP="001D4D0F">
      <w:pPr>
        <w:tabs>
          <w:tab w:val="left" w:pos="0"/>
          <w:tab w:val="left" w:pos="142"/>
        </w:tabs>
        <w:spacing w:after="0" w:line="240" w:lineRule="auto"/>
        <w:ind w:firstLine="567"/>
        <w:jc w:val="both"/>
        <w:rPr>
          <w:rFonts w:ascii="Times New Roman" w:hAnsi="Times New Roman"/>
          <w:sz w:val="24"/>
          <w:szCs w:val="24"/>
        </w:rPr>
      </w:pPr>
    </w:p>
    <w:p w:rsidR="00606280" w:rsidRDefault="00606280" w:rsidP="00606280">
      <w:pPr>
        <w:spacing w:after="0" w:line="240" w:lineRule="auto"/>
        <w:jc w:val="center"/>
        <w:rPr>
          <w:rFonts w:ascii="Times New Roman" w:hAnsi="Times New Roman"/>
          <w:sz w:val="24"/>
          <w:szCs w:val="24"/>
        </w:rPr>
      </w:pPr>
      <w:r>
        <w:rPr>
          <w:rFonts w:ascii="Times New Roman" w:eastAsia="Times New Roman" w:hAnsi="Times New Roman"/>
          <w:b/>
          <w:sz w:val="24"/>
          <w:szCs w:val="24"/>
        </w:rPr>
        <w:t>4. ПОРЯДОК ПРИЕМА ВЫПОЛНЕННЫХ РАБОТ</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4.1. Сдача результатов выполненных работ Подрядчиком и принятие их Заказчиком осуществляется путем подписания сторонами акта о приемке выполненных работ (форма КС-2), справки о стоимости выполненных работ и затрат (форма КС-3).</w:t>
      </w:r>
    </w:p>
    <w:p w:rsidR="00606280" w:rsidRDefault="00606280" w:rsidP="00606280">
      <w:pPr>
        <w:tabs>
          <w:tab w:val="left" w:pos="1134"/>
        </w:tabs>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4.2. Заказчик, получивший сообщение Подрядчика о готовности к сдаче работ, приступает к приемке результатов выполненных работ с приложением результатов выполненных работ и предоставлением актов приемки по формам КС-2, КС-3, счета-фактуры в срок не позднее 5 (пяти) рабочих дней осуществляет приемку результатов выполненных работ, назначает проведение приемочной комиссии и обеспечивает участие в ней представителей сторон.</w:t>
      </w:r>
    </w:p>
    <w:p w:rsidR="00606280" w:rsidRDefault="00606280" w:rsidP="00606280">
      <w:pPr>
        <w:spacing w:after="0" w:line="240" w:lineRule="auto"/>
        <w:ind w:firstLine="567"/>
        <w:jc w:val="both"/>
        <w:rPr>
          <w:rFonts w:ascii="Times New Roman" w:hAnsi="Times New Roman"/>
          <w:bCs/>
          <w:color w:val="000000"/>
          <w:spacing w:val="-2"/>
          <w:sz w:val="24"/>
          <w:szCs w:val="24"/>
        </w:rPr>
      </w:pPr>
      <w:r>
        <w:rPr>
          <w:rFonts w:ascii="Times New Roman" w:hAnsi="Times New Roman"/>
          <w:bCs/>
          <w:color w:val="000000"/>
          <w:spacing w:val="-2"/>
          <w:sz w:val="24"/>
          <w:szCs w:val="24"/>
        </w:rPr>
        <w:t>Сдача работ Подрядчиком и их приемка Заказчиком оформляется актами приемки выполненных работ по формам КС-2, КС-3 подписанными Сторонами.</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4.3. При обнаружении в ходе приемки отступлений, ухудшающих результат выполненных работ, или иных недостатков выполненных работ Сторонами составляется акт, в котором фиксируется перечень дефектов (недоделок) и сроки их устранения Подрядчиком. Подрядчик обязан устранить все обнаруженные недостатки своими силами и за свой счет.</w:t>
      </w:r>
    </w:p>
    <w:p w:rsidR="00606280" w:rsidRDefault="00606280" w:rsidP="00606280">
      <w:pPr>
        <w:spacing w:after="0" w:line="240" w:lineRule="auto"/>
        <w:ind w:firstLine="567"/>
        <w:jc w:val="both"/>
        <w:rPr>
          <w:rFonts w:ascii="Times New Roman" w:hAnsi="Times New Roman"/>
          <w:bCs/>
          <w:color w:val="000000"/>
          <w:spacing w:val="-2"/>
          <w:sz w:val="24"/>
          <w:szCs w:val="24"/>
        </w:rPr>
      </w:pPr>
      <w:r>
        <w:rPr>
          <w:rFonts w:ascii="Times New Roman" w:hAnsi="Times New Roman"/>
          <w:bCs/>
          <w:color w:val="000000"/>
          <w:spacing w:val="-2"/>
          <w:sz w:val="24"/>
          <w:szCs w:val="24"/>
        </w:rPr>
        <w:t>Акт приемки выполненных работ (форма КС-2) подписывается после устранения Подрядчиком всех выявленных при приемке недостатков.</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 xml:space="preserve">4.4. Работы считаются выполненными со дня подписания акта о приемке выполненных работ (форма КС-2), справки о стоимости выполненных работ и затрат (форма КС-3) Заказчиком и Подрядчиком. </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4.5. В случае досрочного выполнения работ Подрядчиком, Заказчик обязан досрочно принять и оплатить результат выполненных работ.</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 xml:space="preserve">4.6. </w:t>
      </w:r>
      <w:r>
        <w:rPr>
          <w:rFonts w:ascii="Times New Roman" w:hAnsi="Times New Roman"/>
          <w:sz w:val="24"/>
          <w:szCs w:val="24"/>
        </w:rPr>
        <w:t xml:space="preserve">Для проверки предоставленных Подрядчиком результатов, предусмотренных </w:t>
      </w:r>
      <w:r>
        <w:rPr>
          <w:rFonts w:ascii="Times New Roman" w:hAnsi="Times New Roman"/>
          <w:color w:val="000000"/>
          <w:sz w:val="24"/>
          <w:szCs w:val="24"/>
        </w:rPr>
        <w:t>Договором</w:t>
      </w:r>
      <w:r>
        <w:rPr>
          <w:rFonts w:ascii="Times New Roman" w:hAnsi="Times New Roman"/>
          <w:sz w:val="24"/>
          <w:szCs w:val="24"/>
        </w:rPr>
        <w:t>,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4.7. В случае установления по результатам экспертизы факта ненадлежащего качества выполненной работы (ее результатов),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06280" w:rsidRDefault="00606280" w:rsidP="00606280">
      <w:pPr>
        <w:spacing w:after="0" w:line="240" w:lineRule="auto"/>
        <w:ind w:firstLine="567"/>
        <w:jc w:val="both"/>
        <w:rPr>
          <w:rFonts w:ascii="Times New Roman" w:hAnsi="Times New Roman"/>
          <w:sz w:val="24"/>
          <w:szCs w:val="24"/>
        </w:rPr>
      </w:pPr>
      <w:r>
        <w:rPr>
          <w:rFonts w:ascii="Times New Roman" w:hAnsi="Times New Roman"/>
          <w:bCs/>
          <w:color w:val="000000"/>
          <w:spacing w:val="-2"/>
          <w:sz w:val="24"/>
          <w:szCs w:val="24"/>
        </w:rPr>
        <w:t>4.8.  Результат выполненных работ переходит в собственность Заказчика с момента подписания сторонами акта о приемке выполненных работ (форма КС-2), справки о стоимости выполненных работ и затрат (форма КС-3) после чего Заказчик берет на себя риск его случайной гибели или повреждения.</w:t>
      </w:r>
    </w:p>
    <w:p w:rsidR="00606280" w:rsidRDefault="00606280" w:rsidP="00606280">
      <w:pPr>
        <w:spacing w:after="0" w:line="240" w:lineRule="auto"/>
        <w:ind w:firstLine="567"/>
        <w:jc w:val="both"/>
        <w:rPr>
          <w:rFonts w:ascii="Times New Roman" w:hAnsi="Times New Roman"/>
          <w:bCs/>
          <w:color w:val="000000"/>
          <w:spacing w:val="-2"/>
          <w:sz w:val="24"/>
          <w:szCs w:val="24"/>
        </w:rPr>
      </w:pPr>
      <w:r>
        <w:rPr>
          <w:rFonts w:ascii="Times New Roman" w:hAnsi="Times New Roman"/>
          <w:bCs/>
          <w:color w:val="000000"/>
          <w:spacing w:val="-2"/>
          <w:sz w:val="24"/>
          <w:szCs w:val="24"/>
        </w:rPr>
        <w:t>4.9. При сдаче-приемке выполненных работ Стороны также руководствуются пунктами Технического задания, локальными сметными расчетами.</w:t>
      </w:r>
    </w:p>
    <w:p w:rsidR="00A4760B" w:rsidRDefault="00A4760B" w:rsidP="00606280">
      <w:pPr>
        <w:spacing w:after="0" w:line="240" w:lineRule="auto"/>
        <w:ind w:firstLine="567"/>
        <w:jc w:val="both"/>
        <w:rPr>
          <w:rFonts w:ascii="Times New Roman" w:hAnsi="Times New Roman"/>
          <w:bCs/>
          <w:color w:val="000000"/>
          <w:spacing w:val="-2"/>
          <w:sz w:val="24"/>
          <w:szCs w:val="24"/>
        </w:rPr>
      </w:pPr>
    </w:p>
    <w:p w:rsidR="00A4760B" w:rsidRDefault="00A4760B" w:rsidP="00606280">
      <w:pPr>
        <w:spacing w:after="0" w:line="240" w:lineRule="auto"/>
        <w:ind w:firstLine="567"/>
        <w:jc w:val="both"/>
        <w:rPr>
          <w:rFonts w:ascii="Times New Roman" w:hAnsi="Times New Roman"/>
          <w:sz w:val="24"/>
          <w:szCs w:val="24"/>
        </w:rPr>
      </w:pPr>
    </w:p>
    <w:p w:rsidR="00606280" w:rsidRDefault="00606280" w:rsidP="00010664">
      <w:pPr>
        <w:widowControl w:val="0"/>
        <w:autoSpaceDE w:val="0"/>
        <w:autoSpaceDN w:val="0"/>
        <w:adjustRightInd w:val="0"/>
        <w:spacing w:after="0" w:line="240" w:lineRule="auto"/>
        <w:jc w:val="center"/>
        <w:rPr>
          <w:rFonts w:ascii="Times New Roman" w:eastAsia="Times New Roman" w:hAnsi="Times New Roman"/>
          <w:b/>
          <w:sz w:val="24"/>
          <w:szCs w:val="24"/>
        </w:rPr>
      </w:pPr>
    </w:p>
    <w:p w:rsidR="007F7EE7" w:rsidRPr="003E095B" w:rsidRDefault="003E095B" w:rsidP="00010664">
      <w:pPr>
        <w:widowControl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5. </w:t>
      </w:r>
      <w:r w:rsidR="00893591" w:rsidRPr="003E095B">
        <w:rPr>
          <w:rFonts w:ascii="Times New Roman" w:eastAsia="Times New Roman" w:hAnsi="Times New Roman"/>
          <w:b/>
          <w:sz w:val="24"/>
          <w:szCs w:val="24"/>
        </w:rPr>
        <w:t>О</w:t>
      </w:r>
      <w:r w:rsidR="007F7EE7" w:rsidRPr="003E095B">
        <w:rPr>
          <w:rFonts w:ascii="Times New Roman" w:eastAsia="Times New Roman" w:hAnsi="Times New Roman"/>
          <w:b/>
          <w:sz w:val="24"/>
          <w:szCs w:val="24"/>
        </w:rPr>
        <w:t>ТВЕТСТВЕННОСТЬ СТОРОН</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за каждый факт неисполнения Заказчиком обязательства в размере: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1000 рублей, если цена договора не превышает 3 млн.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5000 рублей, если цена договора составляет от 3 млн. рублей до 50 млн.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10000 рублей, если цена договора составляет от 50 млн. рублей до 100 млн.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100000 рублей, если цена договора превышает 100 млн. рублей.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5.6.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 процентов цены договора (этапа) в случае, если цена договора (этапа) не превышает 3 млн. рублей;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2,5 процента цены договора (этапа) в случае, если цена договора (этапа) составляет от 3 млн. рублей до 50 млн.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0,5 процента цены договора (этапа) в случае, если цена договора (этапа) составляет от 50 млн. рублей до 100 млн.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0,25 процента цены договора (этапа) в случае, если цена договора (этапа) составляет от 100 млн. рублей до 500 млн.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0,2 процента цены договора (этапа) в случае, если цена договора (этапа) составляет от 500 млн. рублей до 1 млрд. рублей (включительно);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0,1 процента цены договора (этапа) в случае, если цена договора (этапа) превышает 1 млрд. рублей.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предъявить требование об уплате неустойки (штрафов, пени) по банковской (независимой) гарантии гаранту;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взыскать неустойку (штраф, пени) в судебном порядке. </w:t>
      </w:r>
    </w:p>
    <w:p w:rsidR="007160F2" w:rsidRDefault="007160F2"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5.11. Уплата неустойки (штрафа, пени) не освобождает виновную сторону от выполнения принятых на себя обязательств по договору. </w:t>
      </w:r>
    </w:p>
    <w:p w:rsidR="00FD28CD" w:rsidRDefault="007160F2" w:rsidP="007F6970">
      <w:pPr>
        <w:pStyle w:val="14"/>
        <w:shd w:val="clear" w:color="auto" w:fill="auto"/>
        <w:ind w:firstLine="567"/>
        <w:jc w:val="both"/>
        <w:rPr>
          <w:sz w:val="24"/>
          <w:szCs w:val="24"/>
        </w:rPr>
      </w:pPr>
      <w:r>
        <w:rPr>
          <w:sz w:val="24"/>
          <w:szCs w:val="24"/>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6280" w:rsidRDefault="00606280" w:rsidP="007F6970">
      <w:pPr>
        <w:pStyle w:val="14"/>
        <w:shd w:val="clear" w:color="auto" w:fill="auto"/>
        <w:ind w:firstLine="567"/>
        <w:jc w:val="both"/>
        <w:rPr>
          <w:sz w:val="24"/>
          <w:szCs w:val="24"/>
        </w:rPr>
      </w:pPr>
    </w:p>
    <w:p w:rsidR="00FD28CD" w:rsidRPr="00FD28CD" w:rsidRDefault="00FD28CD" w:rsidP="00FD28CD">
      <w:pPr>
        <w:autoSpaceDE w:val="0"/>
        <w:autoSpaceDN w:val="0"/>
        <w:adjustRightInd w:val="0"/>
        <w:spacing w:after="0" w:line="240" w:lineRule="auto"/>
        <w:jc w:val="center"/>
        <w:rPr>
          <w:rFonts w:ascii="Times New Roman" w:hAnsi="Times New Roman"/>
          <w:b/>
          <w:sz w:val="24"/>
          <w:szCs w:val="24"/>
        </w:rPr>
      </w:pPr>
      <w:r w:rsidRPr="00FD28CD">
        <w:rPr>
          <w:rFonts w:ascii="Times New Roman" w:hAnsi="Times New Roman"/>
          <w:b/>
          <w:sz w:val="24"/>
          <w:szCs w:val="24"/>
        </w:rPr>
        <w:t>6. ОБСТОЯТЕЛЬСТВА НЕПРЕОДОЛИМОЙ СИЛЫ (ФОРС-МАЖОР)</w:t>
      </w:r>
    </w:p>
    <w:p w:rsidR="00FD28CD" w:rsidRPr="00FD28CD" w:rsidRDefault="00FD28CD" w:rsidP="00FD28CD">
      <w:pPr>
        <w:spacing w:after="0" w:line="240" w:lineRule="auto"/>
        <w:ind w:firstLine="567"/>
        <w:jc w:val="both"/>
        <w:rPr>
          <w:rFonts w:ascii="Times New Roman" w:hAnsi="Times New Roman"/>
          <w:sz w:val="24"/>
          <w:szCs w:val="24"/>
        </w:rPr>
      </w:pPr>
      <w:r w:rsidRPr="00FD28CD">
        <w:rPr>
          <w:rFonts w:ascii="Times New Roman" w:hAnsi="Times New Roman"/>
          <w:sz w:val="24"/>
          <w:szCs w:val="24"/>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FD28CD" w:rsidRPr="00FD28CD" w:rsidRDefault="00FD28CD" w:rsidP="00FD28CD">
      <w:pPr>
        <w:spacing w:after="0" w:line="240" w:lineRule="auto"/>
        <w:ind w:firstLine="567"/>
        <w:jc w:val="both"/>
        <w:rPr>
          <w:rFonts w:ascii="Times New Roman" w:hAnsi="Times New Roman"/>
          <w:sz w:val="24"/>
          <w:szCs w:val="24"/>
        </w:rPr>
      </w:pPr>
      <w:r w:rsidRPr="00FD28CD">
        <w:rPr>
          <w:rFonts w:ascii="Times New Roman" w:hAnsi="Times New Roman"/>
          <w:sz w:val="24"/>
          <w:szCs w:val="24"/>
        </w:rPr>
        <w:t xml:space="preserve">6.2.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w:t>
      </w:r>
      <w:r w:rsidRPr="00FD28CD">
        <w:rPr>
          <w:rFonts w:ascii="Times New Roman" w:hAnsi="Times New Roman"/>
          <w:sz w:val="24"/>
          <w:szCs w:val="24"/>
        </w:rPr>
        <w:lastRenderedPageBreak/>
        <w:t>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rsidR="00FD28CD" w:rsidRPr="00FD28CD" w:rsidRDefault="00FD28CD" w:rsidP="00FD28CD">
      <w:pPr>
        <w:spacing w:after="0" w:line="240" w:lineRule="auto"/>
        <w:ind w:firstLine="567"/>
        <w:jc w:val="both"/>
        <w:rPr>
          <w:rFonts w:ascii="Times New Roman" w:hAnsi="Times New Roman"/>
          <w:sz w:val="24"/>
          <w:szCs w:val="24"/>
        </w:rPr>
      </w:pPr>
      <w:r w:rsidRPr="00FD28CD">
        <w:rPr>
          <w:rFonts w:ascii="Times New Roman" w:hAnsi="Times New Roman"/>
          <w:sz w:val="24"/>
          <w:szCs w:val="24"/>
        </w:rPr>
        <w:t>6.3.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rsidR="00FD28CD" w:rsidRDefault="00FD28CD" w:rsidP="00FD28CD">
      <w:pPr>
        <w:spacing w:after="0" w:line="240" w:lineRule="auto"/>
        <w:ind w:firstLine="567"/>
        <w:jc w:val="both"/>
        <w:rPr>
          <w:rFonts w:ascii="Times New Roman" w:hAnsi="Times New Roman"/>
          <w:sz w:val="24"/>
          <w:szCs w:val="24"/>
        </w:rPr>
      </w:pPr>
      <w:r w:rsidRPr="00FD28CD">
        <w:rPr>
          <w:rFonts w:ascii="Times New Roman" w:hAnsi="Times New Roman"/>
          <w:sz w:val="24"/>
          <w:szCs w:val="24"/>
        </w:rPr>
        <w:t xml:space="preserve">6.4. Если обстоятельства и их последствия будут длиться более 5 </w:t>
      </w:r>
      <w:r w:rsidRPr="00FD28CD">
        <w:rPr>
          <w:rFonts w:ascii="Times New Roman" w:hAnsi="Times New Roman"/>
          <w:color w:val="000000"/>
          <w:sz w:val="24"/>
          <w:szCs w:val="24"/>
        </w:rPr>
        <w:t xml:space="preserve"> (пяти) рабочих дней, </w:t>
      </w:r>
      <w:r w:rsidRPr="00FD28CD">
        <w:rPr>
          <w:rFonts w:ascii="Times New Roman" w:hAnsi="Times New Roman"/>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rsidR="00A4760B" w:rsidRDefault="00A4760B" w:rsidP="00FD28CD">
      <w:pPr>
        <w:spacing w:after="0" w:line="240" w:lineRule="auto"/>
        <w:ind w:firstLine="567"/>
        <w:jc w:val="both"/>
        <w:rPr>
          <w:rFonts w:ascii="Times New Roman" w:hAnsi="Times New Roman"/>
          <w:sz w:val="24"/>
          <w:szCs w:val="24"/>
        </w:rPr>
      </w:pPr>
    </w:p>
    <w:p w:rsidR="003500A5" w:rsidRDefault="003500A5" w:rsidP="003500A5">
      <w:pPr>
        <w:spacing w:after="0" w:line="240" w:lineRule="auto"/>
        <w:ind w:firstLine="567"/>
        <w:jc w:val="center"/>
        <w:rPr>
          <w:rFonts w:ascii="Times New Roman" w:hAnsi="Times New Roman"/>
          <w:b/>
          <w:sz w:val="24"/>
          <w:szCs w:val="24"/>
        </w:rPr>
      </w:pPr>
      <w:r>
        <w:rPr>
          <w:rFonts w:ascii="Times New Roman" w:hAnsi="Times New Roman"/>
          <w:b/>
          <w:sz w:val="24"/>
          <w:szCs w:val="24"/>
        </w:rPr>
        <w:t>7. АНТИКОРРУПЦИОННАЯ ОГОВОРКА</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color w:val="000000"/>
          <w:sz w:val="24"/>
          <w:szCs w:val="24"/>
        </w:rPr>
        <w:t>7.1.</w:t>
      </w:r>
      <w:r>
        <w:rPr>
          <w:rFonts w:ascii="Times New Roman" w:hAnsi="Times New Roman"/>
          <w:sz w:val="24"/>
          <w:szCs w:val="24"/>
        </w:rPr>
        <w:t xml:space="preserve">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 </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 </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t xml:space="preserve">7.3.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t>Каналы уведомления Исполнителя о нарушениях каких-либо положений настоящего раздела: ____________________,</w:t>
      </w:r>
      <w:r>
        <w:rPr>
          <w:rFonts w:ascii="Times New Roman" w:hAnsi="Times New Roman"/>
          <w:b/>
          <w:bCs/>
          <w:sz w:val="24"/>
          <w:szCs w:val="24"/>
        </w:rPr>
        <w:t xml:space="preserve"> </w:t>
      </w:r>
      <w:r>
        <w:rPr>
          <w:rFonts w:ascii="Times New Roman" w:hAnsi="Times New Roman"/>
          <w:sz w:val="24"/>
          <w:szCs w:val="24"/>
        </w:rPr>
        <w:t xml:space="preserve">официальный сайт ____________________ (при наличии). </w:t>
      </w:r>
    </w:p>
    <w:p w:rsidR="003500A5" w:rsidRDefault="003500A5" w:rsidP="003500A5">
      <w:pPr>
        <w:spacing w:after="0" w:line="240" w:lineRule="auto"/>
        <w:ind w:firstLine="567"/>
        <w:jc w:val="both"/>
      </w:pPr>
      <w:r>
        <w:rPr>
          <w:rFonts w:ascii="Times New Roman" w:hAnsi="Times New Roman"/>
          <w:sz w:val="24"/>
          <w:szCs w:val="24"/>
        </w:rPr>
        <w:t xml:space="preserve">Каналы уведомления Заказчика о нарушениях каких-либо положений настоящего раздела: </w:t>
      </w:r>
      <w:r>
        <w:rPr>
          <w:rFonts w:ascii="Times New Roman" w:hAnsi="Times New Roman"/>
          <w:b/>
          <w:bCs/>
          <w:sz w:val="24"/>
          <w:szCs w:val="24"/>
        </w:rPr>
        <w:t>tavda-tpu@yandex.ru,</w:t>
      </w:r>
      <w:r>
        <w:rPr>
          <w:rFonts w:ascii="Times New Roman" w:hAnsi="Times New Roman"/>
          <w:sz w:val="24"/>
          <w:szCs w:val="24"/>
        </w:rPr>
        <w:t xml:space="preserve"> официальный сайт </w:t>
      </w:r>
      <w:hyperlink r:id="rId10" w:tgtFrame="_blank">
        <w:r>
          <w:rPr>
            <w:rStyle w:val="a3"/>
            <w:rFonts w:ascii="Times New Roman" w:hAnsi="Times New Roman"/>
            <w:b/>
            <w:bCs/>
            <w:sz w:val="24"/>
            <w:szCs w:val="24"/>
            <w:u w:val="none"/>
          </w:rPr>
          <w:t>tavda-tpu.ru</w:t>
        </w:r>
      </w:hyperlink>
      <w:r>
        <w:rPr>
          <w:rFonts w:ascii="Times New Roman" w:hAnsi="Times New Roman"/>
          <w:b/>
          <w:bCs/>
          <w:sz w:val="24"/>
          <w:szCs w:val="24"/>
        </w:rPr>
        <w:t>.</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t xml:space="preserve">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 </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t xml:space="preserve">7.4.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 </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t xml:space="preserve">7.5.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 </w:t>
      </w:r>
    </w:p>
    <w:p w:rsidR="003500A5" w:rsidRDefault="003500A5" w:rsidP="003500A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7.6.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rsidR="00606280" w:rsidRDefault="00606280" w:rsidP="003500A5">
      <w:pPr>
        <w:spacing w:after="0" w:line="240" w:lineRule="auto"/>
        <w:ind w:firstLine="567"/>
        <w:jc w:val="both"/>
        <w:rPr>
          <w:rFonts w:ascii="Times New Roman" w:hAnsi="Times New Roman"/>
          <w:sz w:val="24"/>
          <w:szCs w:val="24"/>
        </w:rPr>
      </w:pPr>
    </w:p>
    <w:p w:rsidR="003500A5" w:rsidRDefault="003500A5" w:rsidP="003500A5">
      <w:pPr>
        <w:spacing w:after="0" w:line="240" w:lineRule="auto"/>
        <w:jc w:val="center"/>
        <w:rPr>
          <w:rFonts w:ascii="Times New Roman" w:hAnsi="Times New Roman"/>
          <w:b/>
          <w:bCs/>
          <w:sz w:val="24"/>
          <w:szCs w:val="24"/>
        </w:rPr>
      </w:pPr>
      <w:r>
        <w:rPr>
          <w:rFonts w:ascii="Times New Roman" w:hAnsi="Times New Roman"/>
          <w:b/>
          <w:bCs/>
          <w:sz w:val="24"/>
          <w:szCs w:val="24"/>
        </w:rPr>
        <w:t>8. ИЗМЕНЕНИЕ И РАСТОРЖЕНИЕ ДОГОВОРА</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8.1. </w:t>
      </w:r>
      <w:bookmarkStart w:id="0" w:name="Par1584"/>
      <w:bookmarkEnd w:id="0"/>
      <w:r>
        <w:rPr>
          <w:rFonts w:ascii="Times New Roman" w:hAnsi="Times New Roman"/>
          <w:sz w:val="24"/>
          <w:szCs w:val="24"/>
        </w:rPr>
        <w:t xml:space="preserve">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ГАПОУ СО «ТТ им. А.А. Елохина» и настоящим договором.</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8.2. По соглашению Сторон допускается изменить: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1. Количество товара (объем работ или объем услуг) в пределах 30% изначально предусмотренного количества товара (объема работ или объема услуг). 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 соответственно уменьшаемому количеству товара (объему работ или объему услуг), исходя из цены единицы товара (работы или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2. Сроки исполнения обязательств Сторон по договору не более чем на 30% от первоначально предусмотренных сроков.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3.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4.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5. Цену договора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6. Цену единицы товара (работы или услуги) путем ее уменьшения без изменения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8.3.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8.4. Предусмотренное пунктами </w:t>
      </w:r>
      <w:r w:rsidR="009F4BA8">
        <w:rPr>
          <w:rFonts w:ascii="Times New Roman" w:hAnsi="Times New Roman"/>
          <w:sz w:val="24"/>
          <w:szCs w:val="24"/>
        </w:rPr>
        <w:t>8</w:t>
      </w:r>
      <w:r>
        <w:rPr>
          <w:rFonts w:ascii="Times New Roman" w:hAnsi="Times New Roman"/>
          <w:sz w:val="24"/>
          <w:szCs w:val="24"/>
        </w:rPr>
        <w:t xml:space="preserve">.2, </w:t>
      </w:r>
      <w:r w:rsidR="009F4BA8">
        <w:rPr>
          <w:rFonts w:ascii="Times New Roman" w:hAnsi="Times New Roman"/>
          <w:sz w:val="24"/>
          <w:szCs w:val="24"/>
        </w:rPr>
        <w:t>8</w:t>
      </w:r>
      <w:r>
        <w:rPr>
          <w:rFonts w:ascii="Times New Roman" w:hAnsi="Times New Roman"/>
          <w:sz w:val="24"/>
          <w:szCs w:val="24"/>
        </w:rPr>
        <w:t xml:space="preserve">.3 настоящего раздела договора изменение существенных условий договора осуществляется с соблюдением условий, </w:t>
      </w:r>
      <w:r>
        <w:rPr>
          <w:rFonts w:ascii="Times New Roman" w:hAnsi="Times New Roman"/>
          <w:sz w:val="24"/>
          <w:szCs w:val="24"/>
        </w:rPr>
        <w:lastRenderedPageBreak/>
        <w:t>предусмотренных подпунктом 3 части второй пункта 49 Типового положения, пунктом 49 положения о закупке ГАПОУ СО «ТТ им. А.А. Елохина».</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8.5.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Основаниями для одностороннего отказа от исполнения договора могут являться: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1. Отказ Поставщика передать Заказчику товар или принадлежности и (или) документы, относящиеся к товару (пункт 1 статьи 463, статья 464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2. Осуществление поставки товаров ненадлежащего качества, если недостатки не могут быть устранены в приемлемый для Заказчика срок (пункт 2 статьи 475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3. Осуществление поставки товаров в ассортименте, не соответствующем договору (пункты 1 и 2 статьи 468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4. Осуществление поставок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 (пункт 2 статьи 480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5. Неоднократное (два и более раза) нарушение сроков поставки товаров, предусмотренных договором, включая график поставки (пункт 2 статьи 523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6. Если Подрядчик не приступает к исполнению договора в срок, установленный договором, или нарушает график выполнения работ (оказания услуг), предусмотренный договором, или выполняет работу (оказывает услугу) так, что окончание ее к сроку, предусмотренному договором, становится явно невозможно, либо в ходе выполнения работы (оказания услуги) стало очевидно, что она не будет выполнена (оказана) надлежащим образом в установленный договором срок (пункты 1-3 статьи 715 ГК РФ, статья 783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7. Если отступления в работе (услуге) от условий договора или иные недостатки результата работы (услуги) в установленный заказчиком разумный срок не были устранены либо являются существенными и неустранимыми (пункт 3 статьи 723 ГК РФ, статья 783 ГК РФ); </w:t>
      </w:r>
    </w:p>
    <w:p w:rsidR="003500A5" w:rsidRDefault="003500A5" w:rsidP="007F6970">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8. Иные основания, предусмотренные ГК РФ.  </w:t>
      </w:r>
    </w:p>
    <w:p w:rsidR="003500A5" w:rsidRDefault="003500A5" w:rsidP="007F6970">
      <w:pPr>
        <w:spacing w:after="0" w:line="240" w:lineRule="auto"/>
        <w:ind w:firstLine="567"/>
        <w:jc w:val="both"/>
        <w:rPr>
          <w:rFonts w:ascii="Times New Roman" w:hAnsi="Times New Roman"/>
          <w:sz w:val="24"/>
          <w:szCs w:val="24"/>
        </w:rPr>
      </w:pPr>
      <w:r>
        <w:rPr>
          <w:rFonts w:ascii="Times New Roman" w:eastAsia="Times New Roman" w:hAnsi="Times New Roman"/>
          <w:bCs/>
          <w:sz w:val="24"/>
          <w:szCs w:val="24"/>
          <w:lang w:eastAsia="ru-RU"/>
        </w:rPr>
        <w:t>8.7.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3500A5" w:rsidRDefault="003500A5" w:rsidP="007F697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8.8.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Pr>
          <w:rFonts w:ascii="Times New Roman" w:hAnsi="Times New Roman"/>
          <w:sz w:val="24"/>
          <w:szCs w:val="24"/>
        </w:rPr>
        <w:t>требованиям к участникам закупки и (или) поставляемому товару;</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sz w:val="24"/>
          <w:szCs w:val="24"/>
        </w:rPr>
        <w:t>2)</w:t>
      </w:r>
      <w:r w:rsidR="00A4760B">
        <w:rPr>
          <w:rFonts w:ascii="Times New Roman" w:hAnsi="Times New Roman"/>
          <w:sz w:val="24"/>
          <w:szCs w:val="24"/>
        </w:rPr>
        <w:t> П</w:t>
      </w:r>
      <w:r>
        <w:rPr>
          <w:rFonts w:ascii="Times New Roman" w:hAnsi="Times New Roman"/>
          <w:sz w:val="24"/>
          <w:szCs w:val="24"/>
        </w:rPr>
        <w:t>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sz w:val="24"/>
          <w:szCs w:val="24"/>
        </w:rPr>
        <w:t>8.9. Порядок принятия решения об одностороннем отказе от исполнения договора:</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1) в случае неисполнения или ненадлежащего исполнения Поставщиком</w:t>
      </w:r>
      <w:r w:rsidR="00A4760B">
        <w:rPr>
          <w:rFonts w:ascii="Times New Roman" w:hAnsi="Times New Roman"/>
          <w:sz w:val="24"/>
          <w:szCs w:val="24"/>
        </w:rPr>
        <w:t xml:space="preserve"> </w:t>
      </w:r>
      <w:r w:rsidR="00A4760B">
        <w:rPr>
          <w:rFonts w:ascii="Times New Roman" w:hAnsi="Times New Roman"/>
          <w:sz w:val="24"/>
          <w:szCs w:val="24"/>
        </w:rPr>
        <w:t>(Подрядчик</w:t>
      </w:r>
      <w:r w:rsidR="00A4760B">
        <w:rPr>
          <w:rFonts w:ascii="Times New Roman" w:hAnsi="Times New Roman"/>
          <w:sz w:val="24"/>
          <w:szCs w:val="24"/>
        </w:rPr>
        <w:t>ом, Исполнителем</w:t>
      </w:r>
      <w:r w:rsidR="00A4760B">
        <w:rPr>
          <w:rFonts w:ascii="Times New Roman" w:hAnsi="Times New Roman"/>
          <w:sz w:val="24"/>
          <w:szCs w:val="24"/>
        </w:rPr>
        <w:t xml:space="preserve">) </w:t>
      </w:r>
      <w:r>
        <w:rPr>
          <w:rFonts w:ascii="Times New Roman" w:hAnsi="Times New Roman"/>
          <w:sz w:val="24"/>
          <w:szCs w:val="24"/>
        </w:rPr>
        <w:t xml:space="preserve"> обязательств по договору Заказчиком составляется в письменной форме извещение с указанием сроков по устранению допущенных поставщиком нарушений, которое вручается поставщику под расписку. В случае отсутствия уполномоченного представителя Поставщика</w:t>
      </w:r>
      <w:r w:rsidR="00A4760B">
        <w:rPr>
          <w:rFonts w:ascii="Times New Roman" w:hAnsi="Times New Roman"/>
          <w:sz w:val="24"/>
          <w:szCs w:val="24"/>
        </w:rPr>
        <w:t xml:space="preserve"> </w:t>
      </w:r>
      <w:r w:rsidR="00A4760B">
        <w:rPr>
          <w:rFonts w:ascii="Times New Roman" w:hAnsi="Times New Roman"/>
          <w:sz w:val="24"/>
          <w:szCs w:val="24"/>
        </w:rPr>
        <w:t>(Подрядчик</w:t>
      </w:r>
      <w:r w:rsidR="00A4760B">
        <w:rPr>
          <w:rFonts w:ascii="Times New Roman" w:hAnsi="Times New Roman"/>
          <w:sz w:val="24"/>
          <w:szCs w:val="24"/>
        </w:rPr>
        <w:t>а</w:t>
      </w:r>
      <w:r w:rsidR="00A4760B">
        <w:rPr>
          <w:rFonts w:ascii="Times New Roman" w:hAnsi="Times New Roman"/>
          <w:sz w:val="24"/>
          <w:szCs w:val="24"/>
        </w:rPr>
        <w:t>, Исполнител</w:t>
      </w:r>
      <w:r w:rsidR="00A4760B">
        <w:rPr>
          <w:rFonts w:ascii="Times New Roman" w:hAnsi="Times New Roman"/>
          <w:sz w:val="24"/>
          <w:szCs w:val="24"/>
        </w:rPr>
        <w:t>я</w:t>
      </w:r>
      <w:r w:rsidR="00A4760B">
        <w:rPr>
          <w:rFonts w:ascii="Times New Roman" w:hAnsi="Times New Roman"/>
          <w:sz w:val="24"/>
          <w:szCs w:val="24"/>
        </w:rPr>
        <w:t xml:space="preserve">) </w:t>
      </w:r>
      <w:r>
        <w:rPr>
          <w:rFonts w:ascii="Times New Roman" w:hAnsi="Times New Roman"/>
          <w:sz w:val="24"/>
          <w:szCs w:val="24"/>
        </w:rPr>
        <w:t xml:space="preserve"> при приемке поставленного товара (выполненной работы, оказанной услуги) такое извещение направляется Поставщику </w:t>
      </w:r>
      <w:r w:rsidR="00A4760B">
        <w:rPr>
          <w:rFonts w:ascii="Times New Roman" w:hAnsi="Times New Roman"/>
          <w:sz w:val="24"/>
          <w:szCs w:val="24"/>
        </w:rPr>
        <w:t>(Подрядчик</w:t>
      </w:r>
      <w:r w:rsidR="00A4760B">
        <w:rPr>
          <w:rFonts w:ascii="Times New Roman" w:hAnsi="Times New Roman"/>
          <w:sz w:val="24"/>
          <w:szCs w:val="24"/>
        </w:rPr>
        <w:t>у</w:t>
      </w:r>
      <w:r w:rsidR="00A4760B">
        <w:rPr>
          <w:rFonts w:ascii="Times New Roman" w:hAnsi="Times New Roman"/>
          <w:sz w:val="24"/>
          <w:szCs w:val="24"/>
        </w:rPr>
        <w:t>, Исполнител</w:t>
      </w:r>
      <w:r w:rsidR="00A4760B">
        <w:rPr>
          <w:rFonts w:ascii="Times New Roman" w:hAnsi="Times New Roman"/>
          <w:sz w:val="24"/>
          <w:szCs w:val="24"/>
        </w:rPr>
        <w:t>ю</w:t>
      </w:r>
      <w:r w:rsidR="00A4760B">
        <w:rPr>
          <w:rFonts w:ascii="Times New Roman" w:hAnsi="Times New Roman"/>
          <w:sz w:val="24"/>
          <w:szCs w:val="24"/>
        </w:rPr>
        <w:t xml:space="preserve">) </w:t>
      </w:r>
      <w:r>
        <w:rPr>
          <w:rFonts w:ascii="Times New Roman" w:hAnsi="Times New Roman"/>
          <w:sz w:val="24"/>
          <w:szCs w:val="24"/>
        </w:rPr>
        <w:t>по адресу электронной почты, указанному в договоре.</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sz w:val="24"/>
          <w:szCs w:val="24"/>
        </w:rPr>
        <w:t>2) если по истечении срока, указанного в извещении, Поставщик</w:t>
      </w:r>
      <w:r w:rsidR="00A4760B">
        <w:rPr>
          <w:rFonts w:ascii="Times New Roman" w:hAnsi="Times New Roman"/>
          <w:sz w:val="24"/>
          <w:szCs w:val="24"/>
        </w:rPr>
        <w:t xml:space="preserve"> </w:t>
      </w:r>
      <w:r w:rsidR="00A4760B">
        <w:rPr>
          <w:rFonts w:ascii="Times New Roman" w:hAnsi="Times New Roman"/>
          <w:sz w:val="24"/>
          <w:szCs w:val="24"/>
        </w:rPr>
        <w:t xml:space="preserve">(Подрядчик, Исполнитель) </w:t>
      </w:r>
      <w:r>
        <w:rPr>
          <w:rFonts w:ascii="Times New Roman" w:hAnsi="Times New Roman"/>
          <w:sz w:val="24"/>
          <w:szCs w:val="24"/>
        </w:rPr>
        <w:t xml:space="preserve">не устранил нарушения, Заказчик направляет (вручает) Поставщику </w:t>
      </w:r>
      <w:r w:rsidR="00A4760B">
        <w:rPr>
          <w:rFonts w:ascii="Times New Roman" w:hAnsi="Times New Roman"/>
          <w:sz w:val="24"/>
          <w:szCs w:val="24"/>
        </w:rPr>
        <w:t>(Подрядчик</w:t>
      </w:r>
      <w:r w:rsidR="00A4760B">
        <w:rPr>
          <w:rFonts w:ascii="Times New Roman" w:hAnsi="Times New Roman"/>
          <w:sz w:val="24"/>
          <w:szCs w:val="24"/>
        </w:rPr>
        <w:t xml:space="preserve">у, Исполнителю) </w:t>
      </w:r>
      <w:r>
        <w:rPr>
          <w:rFonts w:ascii="Times New Roman" w:hAnsi="Times New Roman"/>
          <w:sz w:val="24"/>
          <w:szCs w:val="24"/>
        </w:rPr>
        <w:t>решение об одностороннем отказе от исполнения договора с указанием в нем оснований для принятия такого отказа и срок прекращения договора.</w:t>
      </w:r>
    </w:p>
    <w:p w:rsidR="003500A5" w:rsidRDefault="003500A5" w:rsidP="007F6970">
      <w:pPr>
        <w:spacing w:after="0" w:line="240" w:lineRule="auto"/>
        <w:ind w:firstLine="567"/>
        <w:jc w:val="both"/>
        <w:rPr>
          <w:rFonts w:ascii="Times New Roman" w:hAnsi="Times New Roman"/>
          <w:sz w:val="24"/>
          <w:szCs w:val="24"/>
        </w:rPr>
      </w:pPr>
      <w:r>
        <w:rPr>
          <w:rFonts w:ascii="Times New Roman" w:hAnsi="Times New Roman"/>
          <w:sz w:val="24"/>
          <w:szCs w:val="24"/>
        </w:rPr>
        <w:t xml:space="preserve">К решению об одностороннем отказе от исполнения договора может прилагаться заключение по результатам экспертизы поставленного товара (выполненной работы, оказанной услуги), а также иные документы (акты, предписания и пр.), в которых будут подтверждены нарушения условий договора, послужившие основанием для принятия такого решения. </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Договор прекращается с момента получения данного решения Поставщиком</w:t>
      </w:r>
      <w:r w:rsidR="00A4760B">
        <w:rPr>
          <w:rFonts w:ascii="Times New Roman" w:eastAsia="Times New Roman" w:hAnsi="Times New Roman"/>
          <w:bCs/>
          <w:sz w:val="24"/>
          <w:szCs w:val="24"/>
          <w:lang w:eastAsia="ru-RU"/>
        </w:rPr>
        <w:t xml:space="preserve"> </w:t>
      </w:r>
      <w:r w:rsidR="00A4760B">
        <w:rPr>
          <w:rFonts w:ascii="Times New Roman" w:hAnsi="Times New Roman"/>
          <w:sz w:val="24"/>
          <w:szCs w:val="24"/>
        </w:rPr>
        <w:t>(Подрядчик</w:t>
      </w:r>
      <w:r w:rsidR="00A4760B">
        <w:rPr>
          <w:rFonts w:ascii="Times New Roman" w:hAnsi="Times New Roman"/>
          <w:sz w:val="24"/>
          <w:szCs w:val="24"/>
        </w:rPr>
        <w:t>ом</w:t>
      </w:r>
      <w:r w:rsidR="00A4760B">
        <w:rPr>
          <w:rFonts w:ascii="Times New Roman" w:hAnsi="Times New Roman"/>
          <w:sz w:val="24"/>
          <w:szCs w:val="24"/>
        </w:rPr>
        <w:t xml:space="preserve"> Исполнител</w:t>
      </w:r>
      <w:r w:rsidR="00A4760B">
        <w:rPr>
          <w:rFonts w:ascii="Times New Roman" w:hAnsi="Times New Roman"/>
          <w:sz w:val="24"/>
          <w:szCs w:val="24"/>
        </w:rPr>
        <w:t>ем</w:t>
      </w:r>
      <w:r w:rsidR="00A4760B">
        <w:rPr>
          <w:rFonts w:ascii="Times New Roman" w:hAnsi="Times New Roman"/>
          <w:sz w:val="24"/>
          <w:szCs w:val="24"/>
        </w:rPr>
        <w:t>)</w:t>
      </w:r>
      <w:r>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если иной срок не предусмотрен законодательством, договором, решением об одностороннем отказе от исполнения договора. </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8.10. В случае одностороннего отказа Заказчика от исполнения договора информация о Поставщике</w:t>
      </w:r>
      <w:r w:rsidR="00A4760B">
        <w:rPr>
          <w:rFonts w:ascii="Times New Roman" w:eastAsia="Times New Roman" w:hAnsi="Times New Roman"/>
          <w:bCs/>
          <w:sz w:val="24"/>
          <w:szCs w:val="24"/>
          <w:lang w:eastAsia="ru-RU"/>
        </w:rPr>
        <w:t xml:space="preserve"> </w:t>
      </w:r>
      <w:r w:rsidR="00A4760B">
        <w:rPr>
          <w:rFonts w:ascii="Times New Roman" w:hAnsi="Times New Roman"/>
          <w:sz w:val="24"/>
          <w:szCs w:val="24"/>
        </w:rPr>
        <w:t>(Подрядчик</w:t>
      </w:r>
      <w:r w:rsidR="00A4760B">
        <w:rPr>
          <w:rFonts w:ascii="Times New Roman" w:hAnsi="Times New Roman"/>
          <w:sz w:val="24"/>
          <w:szCs w:val="24"/>
        </w:rPr>
        <w:t>е</w:t>
      </w:r>
      <w:r w:rsidR="00A4760B">
        <w:rPr>
          <w:rFonts w:ascii="Times New Roman" w:hAnsi="Times New Roman"/>
          <w:sz w:val="24"/>
          <w:szCs w:val="24"/>
        </w:rPr>
        <w:t>, Исполнител</w:t>
      </w:r>
      <w:r w:rsidR="00A4760B">
        <w:rPr>
          <w:rFonts w:ascii="Times New Roman" w:hAnsi="Times New Roman"/>
          <w:sz w:val="24"/>
          <w:szCs w:val="24"/>
        </w:rPr>
        <w:t>е</w:t>
      </w:r>
      <w:r w:rsidR="00A4760B">
        <w:rPr>
          <w:rFonts w:ascii="Times New Roman" w:hAnsi="Times New Roman"/>
          <w:sz w:val="24"/>
          <w:szCs w:val="24"/>
        </w:rPr>
        <w:t>)</w:t>
      </w:r>
      <w:r>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не исполнившим или ненадлежащим образом исполнившим обязательства, предусмотренные договором, подлежит включению в РНП по решению органа исполнительной власти, уполномоченного на осуществление контроля в сфере закупок (Управление ФАС по Свердловской области) (часть 2 статьи 5 Федерального закона № 223-ФЗ).</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8.11. Основания и порядок расторжения договора в судебном порядке по требованию одной из сторон регулируются общими нормами о расторжении договора в судебном порядке (статьи 450-453 ГК РФ). </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8.12. Договор по решению суда может быть расторгнут:</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 при его существенном нарушении одной из сторон (подпункт 1 пункта 2 статьи 450 ГК РФ);</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 при существенном изменении обстоятельств, из которых стороны исходили при заключении договора (статья 451 ГК РФ);</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 в случаях, предусмотренных ГК РФ, другими законами, договором (подпункт 2 пункта 2 статьи 450 ГК РФ).</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Требование о расторжении договора может быть заявлено Заказчиком в суд только после получения отказа Поставщика</w:t>
      </w:r>
      <w:r w:rsidR="00A4760B">
        <w:rPr>
          <w:rFonts w:ascii="Times New Roman" w:eastAsia="Times New Roman" w:hAnsi="Times New Roman"/>
          <w:bCs/>
          <w:sz w:val="24"/>
          <w:szCs w:val="24"/>
          <w:lang w:eastAsia="ru-RU"/>
        </w:rPr>
        <w:t xml:space="preserve"> </w:t>
      </w:r>
      <w:r w:rsidR="00A4760B">
        <w:rPr>
          <w:rFonts w:ascii="Times New Roman" w:hAnsi="Times New Roman"/>
          <w:sz w:val="24"/>
          <w:szCs w:val="24"/>
        </w:rPr>
        <w:t>(Подрядчик</w:t>
      </w:r>
      <w:r w:rsidR="00A4760B">
        <w:rPr>
          <w:rFonts w:ascii="Times New Roman" w:hAnsi="Times New Roman"/>
          <w:sz w:val="24"/>
          <w:szCs w:val="24"/>
        </w:rPr>
        <w:t>а, Исполнителя</w:t>
      </w:r>
      <w:r w:rsidR="00A4760B">
        <w:rPr>
          <w:rFonts w:ascii="Times New Roman" w:hAnsi="Times New Roman"/>
          <w:sz w:val="24"/>
          <w:szCs w:val="24"/>
        </w:rPr>
        <w:t xml:space="preserve">) </w:t>
      </w:r>
      <w:r>
        <w:rPr>
          <w:rFonts w:ascii="Times New Roman" w:eastAsia="Times New Roman" w:hAnsi="Times New Roman"/>
          <w:bCs/>
          <w:sz w:val="24"/>
          <w:szCs w:val="24"/>
          <w:lang w:eastAsia="ru-RU"/>
        </w:rPr>
        <w:t xml:space="preserve"> на предложение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 (пункт 2 статьи 452 ГК РФ). </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случае получения отказа Поставщика</w:t>
      </w:r>
      <w:r w:rsidR="00A4760B">
        <w:rPr>
          <w:rFonts w:ascii="Times New Roman" w:eastAsia="Times New Roman" w:hAnsi="Times New Roman"/>
          <w:bCs/>
          <w:sz w:val="24"/>
          <w:szCs w:val="24"/>
          <w:lang w:eastAsia="ru-RU"/>
        </w:rPr>
        <w:t xml:space="preserve"> </w:t>
      </w:r>
      <w:r w:rsidR="00A4760B">
        <w:rPr>
          <w:rFonts w:ascii="Times New Roman" w:hAnsi="Times New Roman"/>
          <w:sz w:val="24"/>
          <w:szCs w:val="24"/>
        </w:rPr>
        <w:t>(Подрядчик</w:t>
      </w:r>
      <w:r w:rsidR="00A4760B">
        <w:rPr>
          <w:rFonts w:ascii="Times New Roman" w:hAnsi="Times New Roman"/>
          <w:sz w:val="24"/>
          <w:szCs w:val="24"/>
        </w:rPr>
        <w:t>а</w:t>
      </w:r>
      <w:r w:rsidR="00A4760B">
        <w:rPr>
          <w:rFonts w:ascii="Times New Roman" w:hAnsi="Times New Roman"/>
          <w:sz w:val="24"/>
          <w:szCs w:val="24"/>
        </w:rPr>
        <w:t>, Исполнител</w:t>
      </w:r>
      <w:r w:rsidR="00A4760B">
        <w:rPr>
          <w:rFonts w:ascii="Times New Roman" w:hAnsi="Times New Roman"/>
          <w:sz w:val="24"/>
          <w:szCs w:val="24"/>
        </w:rPr>
        <w:t>я</w:t>
      </w:r>
      <w:r w:rsidR="00A4760B">
        <w:rPr>
          <w:rFonts w:ascii="Times New Roman" w:hAnsi="Times New Roman"/>
          <w:sz w:val="24"/>
          <w:szCs w:val="24"/>
        </w:rPr>
        <w:t xml:space="preserve">) </w:t>
      </w:r>
      <w:r>
        <w:rPr>
          <w:rFonts w:ascii="Times New Roman" w:eastAsia="Times New Roman" w:hAnsi="Times New Roman"/>
          <w:bCs/>
          <w:sz w:val="24"/>
          <w:szCs w:val="24"/>
          <w:lang w:eastAsia="ru-RU"/>
        </w:rPr>
        <w:t xml:space="preserve"> на требование расторгнуть договор либо неполучения ответа в срок, указанный в требовании или установленный законом либо договором, Заказчику рекомендуется обратиться в суд с исковым заявлением о расторжении договора.</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случае расторжения договора в судебном порядке договор будет считаться расторгнутым с момента вступления решения суда в законную силу, если этим решением не предусмотрена иная дата, с которой обязательства считаются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расторжения договора (пункт 3 статьи 453 ГК РФ).</w:t>
      </w:r>
    </w:p>
    <w:p w:rsidR="003500A5" w:rsidRDefault="003500A5" w:rsidP="007F6970">
      <w:pPr>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Сведения о Поставщиках</w:t>
      </w:r>
      <w:r w:rsidR="00A4760B">
        <w:rPr>
          <w:rFonts w:ascii="Times New Roman" w:eastAsia="Times New Roman" w:hAnsi="Times New Roman"/>
          <w:bCs/>
          <w:sz w:val="24"/>
          <w:szCs w:val="24"/>
          <w:lang w:eastAsia="ru-RU"/>
        </w:rPr>
        <w:t xml:space="preserve"> </w:t>
      </w:r>
      <w:r w:rsidR="00A4760B">
        <w:rPr>
          <w:rFonts w:ascii="Times New Roman" w:hAnsi="Times New Roman"/>
          <w:sz w:val="24"/>
          <w:szCs w:val="24"/>
        </w:rPr>
        <w:t>(Подрядчик</w:t>
      </w:r>
      <w:r w:rsidR="00A4760B">
        <w:rPr>
          <w:rFonts w:ascii="Times New Roman" w:hAnsi="Times New Roman"/>
          <w:sz w:val="24"/>
          <w:szCs w:val="24"/>
        </w:rPr>
        <w:t>ах</w:t>
      </w:r>
      <w:r w:rsidR="00A4760B">
        <w:rPr>
          <w:rFonts w:ascii="Times New Roman" w:hAnsi="Times New Roman"/>
          <w:sz w:val="24"/>
          <w:szCs w:val="24"/>
        </w:rPr>
        <w:t>, Исполнител</w:t>
      </w:r>
      <w:r w:rsidR="00A4760B">
        <w:rPr>
          <w:rFonts w:ascii="Times New Roman" w:hAnsi="Times New Roman"/>
          <w:sz w:val="24"/>
          <w:szCs w:val="24"/>
        </w:rPr>
        <w:t>ях</w:t>
      </w:r>
      <w:r w:rsidR="00A4760B">
        <w:rPr>
          <w:rFonts w:ascii="Times New Roman" w:hAnsi="Times New Roman"/>
          <w:sz w:val="24"/>
          <w:szCs w:val="24"/>
        </w:rPr>
        <w:t>)</w:t>
      </w:r>
      <w:r>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договоры с которыми расторгнуты по решению суда, включаются в РНП (часть 2 статьи 5 Федерального закона № 223-ФЗ) </w:t>
      </w:r>
    </w:p>
    <w:p w:rsidR="003500A5" w:rsidRDefault="003500A5" w:rsidP="007F6970">
      <w:pPr>
        <w:tabs>
          <w:tab w:val="left" w:pos="0"/>
        </w:tabs>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8.13.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141EF2" w:rsidRPr="00141EF2" w:rsidRDefault="003E095B" w:rsidP="00141EF2">
      <w:pPr>
        <w:spacing w:after="0" w:line="240" w:lineRule="auto"/>
        <w:ind w:right="-425"/>
        <w:jc w:val="center"/>
        <w:rPr>
          <w:rFonts w:ascii="Times New Roman" w:hAnsi="Times New Roman"/>
          <w:b/>
          <w:bCs/>
          <w:sz w:val="24"/>
          <w:szCs w:val="24"/>
          <w:lang w:eastAsia="ar-SA"/>
        </w:rPr>
      </w:pPr>
      <w:r>
        <w:rPr>
          <w:rFonts w:ascii="Times New Roman" w:hAnsi="Times New Roman"/>
          <w:b/>
          <w:bCs/>
          <w:sz w:val="24"/>
          <w:szCs w:val="24"/>
          <w:lang w:eastAsia="ar-SA"/>
        </w:rPr>
        <w:t>9</w:t>
      </w:r>
      <w:r w:rsidR="00141EF2" w:rsidRPr="00141EF2">
        <w:rPr>
          <w:rFonts w:ascii="Times New Roman" w:hAnsi="Times New Roman"/>
          <w:b/>
          <w:bCs/>
          <w:sz w:val="24"/>
          <w:szCs w:val="24"/>
          <w:lang w:eastAsia="ar-SA"/>
        </w:rPr>
        <w:t>.  ПОРЯДОК РАЗРЕШЕНИЯ СПОРОВ</w:t>
      </w:r>
    </w:p>
    <w:p w:rsidR="00141EF2" w:rsidRPr="00141EF2" w:rsidRDefault="003E095B" w:rsidP="007F6970">
      <w:pPr>
        <w:spacing w:after="0" w:line="240" w:lineRule="auto"/>
        <w:ind w:right="-425" w:firstLine="567"/>
        <w:jc w:val="both"/>
        <w:rPr>
          <w:rFonts w:ascii="Times New Roman" w:hAnsi="Times New Roman"/>
          <w:bCs/>
          <w:sz w:val="24"/>
          <w:szCs w:val="24"/>
          <w:lang w:eastAsia="ar-SA"/>
        </w:rPr>
      </w:pPr>
      <w:r>
        <w:rPr>
          <w:rFonts w:ascii="Times New Roman" w:hAnsi="Times New Roman"/>
          <w:bCs/>
          <w:sz w:val="24"/>
          <w:szCs w:val="24"/>
          <w:lang w:eastAsia="ar-SA"/>
        </w:rPr>
        <w:t>9</w:t>
      </w:r>
      <w:r w:rsidR="00141EF2" w:rsidRPr="00141EF2">
        <w:rPr>
          <w:rFonts w:ascii="Times New Roman" w:hAnsi="Times New Roman"/>
          <w:bCs/>
          <w:sz w:val="24"/>
          <w:szCs w:val="24"/>
          <w:lang w:eastAsia="ar-SA"/>
        </w:rPr>
        <w:t>.1.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10 (десяти) дней со дня ее получения.</w:t>
      </w:r>
    </w:p>
    <w:p w:rsidR="00141EF2" w:rsidRPr="00141EF2" w:rsidRDefault="003E095B" w:rsidP="007F6970">
      <w:pPr>
        <w:spacing w:after="0" w:line="240" w:lineRule="auto"/>
        <w:ind w:right="-425" w:firstLine="567"/>
        <w:jc w:val="both"/>
        <w:rPr>
          <w:rFonts w:ascii="Times New Roman" w:hAnsi="Times New Roman"/>
          <w:bCs/>
          <w:sz w:val="24"/>
          <w:szCs w:val="24"/>
          <w:lang w:eastAsia="ar-SA"/>
        </w:rPr>
      </w:pPr>
      <w:r>
        <w:rPr>
          <w:rFonts w:ascii="Times New Roman" w:hAnsi="Times New Roman"/>
          <w:bCs/>
          <w:sz w:val="24"/>
          <w:szCs w:val="24"/>
          <w:lang w:eastAsia="ar-SA"/>
        </w:rPr>
        <w:t>9</w:t>
      </w:r>
      <w:r w:rsidR="00141EF2" w:rsidRPr="00141EF2">
        <w:rPr>
          <w:rFonts w:ascii="Times New Roman" w:hAnsi="Times New Roman"/>
          <w:bCs/>
          <w:sz w:val="24"/>
          <w:szCs w:val="24"/>
          <w:lang w:eastAsia="ar-SA"/>
        </w:rPr>
        <w:t xml:space="preserve">.2. При не достижении согласия споры решаются в Арбитражном суде Свердловской области. </w:t>
      </w:r>
    </w:p>
    <w:p w:rsidR="00141EF2" w:rsidRPr="00141EF2" w:rsidRDefault="00141EF2" w:rsidP="00141EF2">
      <w:pPr>
        <w:autoSpaceDE w:val="0"/>
        <w:autoSpaceDN w:val="0"/>
        <w:adjustRightInd w:val="0"/>
        <w:spacing w:after="0" w:line="240" w:lineRule="auto"/>
        <w:jc w:val="center"/>
        <w:rPr>
          <w:rFonts w:ascii="Times New Roman" w:hAnsi="Times New Roman"/>
          <w:b/>
          <w:sz w:val="24"/>
          <w:szCs w:val="24"/>
        </w:rPr>
      </w:pPr>
      <w:r w:rsidRPr="00141EF2">
        <w:rPr>
          <w:rFonts w:ascii="Times New Roman" w:hAnsi="Times New Roman"/>
          <w:b/>
          <w:sz w:val="24"/>
          <w:szCs w:val="24"/>
        </w:rPr>
        <w:t>1</w:t>
      </w:r>
      <w:r w:rsidR="003E095B">
        <w:rPr>
          <w:rFonts w:ascii="Times New Roman" w:hAnsi="Times New Roman"/>
          <w:b/>
          <w:sz w:val="24"/>
          <w:szCs w:val="24"/>
        </w:rPr>
        <w:t>0</w:t>
      </w:r>
      <w:r w:rsidRPr="00141EF2">
        <w:rPr>
          <w:rFonts w:ascii="Times New Roman" w:hAnsi="Times New Roman"/>
          <w:b/>
          <w:sz w:val="24"/>
          <w:szCs w:val="24"/>
        </w:rPr>
        <w:t>. СРОК ДЕЙСТВИЯ ДОГОВОРА, ПРОЧИЕ УСЛОВИЯ</w:t>
      </w:r>
    </w:p>
    <w:p w:rsidR="00141EF2" w:rsidRPr="006C1515" w:rsidRDefault="00141EF2" w:rsidP="007F6970">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bidi="he-IL"/>
        </w:rPr>
      </w:pPr>
      <w:r w:rsidRPr="00DD142F">
        <w:rPr>
          <w:rFonts w:ascii="Times New Roman" w:hAnsi="Times New Roman"/>
          <w:sz w:val="24"/>
          <w:szCs w:val="24"/>
        </w:rPr>
        <w:t>1</w:t>
      </w:r>
      <w:r w:rsidR="003E095B" w:rsidRPr="00DD142F">
        <w:rPr>
          <w:rFonts w:ascii="Times New Roman" w:hAnsi="Times New Roman"/>
          <w:sz w:val="24"/>
          <w:szCs w:val="24"/>
        </w:rPr>
        <w:t>0</w:t>
      </w:r>
      <w:r w:rsidRPr="00DD142F">
        <w:rPr>
          <w:rFonts w:ascii="Times New Roman" w:hAnsi="Times New Roman"/>
          <w:sz w:val="24"/>
          <w:szCs w:val="24"/>
        </w:rPr>
        <w:t>.1</w:t>
      </w:r>
      <w:r w:rsidRPr="00DD142F">
        <w:rPr>
          <w:rFonts w:ascii="Times New Roman" w:hAnsi="Times New Roman"/>
          <w:color w:val="000000" w:themeColor="text1"/>
          <w:sz w:val="24"/>
          <w:szCs w:val="24"/>
        </w:rPr>
        <w:t xml:space="preserve">. </w:t>
      </w:r>
      <w:r w:rsidRPr="00DD142F">
        <w:rPr>
          <w:rFonts w:ascii="Times New Roman" w:eastAsia="Times New Roman" w:hAnsi="Times New Roman"/>
          <w:color w:val="000000" w:themeColor="text1"/>
          <w:sz w:val="24"/>
          <w:szCs w:val="24"/>
          <w:lang w:bidi="he-IL"/>
        </w:rPr>
        <w:t xml:space="preserve">Настоящий </w:t>
      </w:r>
      <w:r w:rsidR="00744F91">
        <w:rPr>
          <w:rFonts w:ascii="Times New Roman" w:eastAsia="Times New Roman" w:hAnsi="Times New Roman"/>
          <w:color w:val="000000" w:themeColor="text1"/>
          <w:sz w:val="24"/>
          <w:szCs w:val="24"/>
          <w:lang w:bidi="he-IL"/>
        </w:rPr>
        <w:t>д</w:t>
      </w:r>
      <w:r w:rsidRPr="00DD142F">
        <w:rPr>
          <w:rFonts w:ascii="Times New Roman" w:eastAsia="Times New Roman" w:hAnsi="Times New Roman"/>
          <w:color w:val="000000" w:themeColor="text1"/>
          <w:sz w:val="24"/>
          <w:szCs w:val="24"/>
          <w:lang w:bidi="he-IL"/>
        </w:rPr>
        <w:t xml:space="preserve">оговор вступает в силу </w:t>
      </w:r>
      <w:r w:rsidR="001860FD" w:rsidRPr="00DD142F">
        <w:rPr>
          <w:rFonts w:ascii="Times New Roman" w:eastAsia="Times New Roman" w:hAnsi="Times New Roman"/>
          <w:color w:val="000000" w:themeColor="text1"/>
          <w:sz w:val="24"/>
          <w:szCs w:val="24"/>
          <w:lang w:bidi="he-IL"/>
        </w:rPr>
        <w:t>с даты подписания и д</w:t>
      </w:r>
      <w:r w:rsidR="006C1515" w:rsidRPr="00DD142F">
        <w:rPr>
          <w:rFonts w:ascii="Times New Roman" w:eastAsia="Times New Roman" w:hAnsi="Times New Roman"/>
          <w:color w:val="000000" w:themeColor="text1"/>
          <w:sz w:val="24"/>
          <w:szCs w:val="24"/>
          <w:lang w:bidi="he-IL"/>
        </w:rPr>
        <w:t>ействует п</w:t>
      </w:r>
      <w:r w:rsidR="00BD48FB" w:rsidRPr="00DD142F">
        <w:rPr>
          <w:rFonts w:ascii="Times New Roman" w:eastAsia="Times New Roman" w:hAnsi="Times New Roman"/>
          <w:color w:val="000000" w:themeColor="text1"/>
          <w:sz w:val="24"/>
          <w:szCs w:val="24"/>
          <w:lang w:bidi="he-IL"/>
        </w:rPr>
        <w:t xml:space="preserve">о </w:t>
      </w:r>
      <w:r w:rsidR="003500A5">
        <w:rPr>
          <w:rFonts w:ascii="Times New Roman" w:eastAsia="Times New Roman" w:hAnsi="Times New Roman"/>
          <w:color w:val="000000" w:themeColor="text1"/>
          <w:sz w:val="24"/>
          <w:szCs w:val="24"/>
          <w:lang w:bidi="he-IL"/>
        </w:rPr>
        <w:t>30</w:t>
      </w:r>
      <w:r w:rsidR="00BD3021" w:rsidRPr="00FD2F0F">
        <w:rPr>
          <w:rFonts w:ascii="Times New Roman" w:eastAsia="Times New Roman" w:hAnsi="Times New Roman"/>
          <w:color w:val="000000" w:themeColor="text1"/>
          <w:sz w:val="24"/>
          <w:szCs w:val="24"/>
          <w:lang w:bidi="he-IL"/>
        </w:rPr>
        <w:t>.0</w:t>
      </w:r>
      <w:r w:rsidR="00606280">
        <w:rPr>
          <w:rFonts w:ascii="Times New Roman" w:eastAsia="Times New Roman" w:hAnsi="Times New Roman"/>
          <w:color w:val="000000" w:themeColor="text1"/>
          <w:sz w:val="24"/>
          <w:szCs w:val="24"/>
          <w:lang w:bidi="he-IL"/>
        </w:rPr>
        <w:t>7</w:t>
      </w:r>
      <w:r w:rsidR="00BD3021" w:rsidRPr="00FD2F0F">
        <w:rPr>
          <w:rFonts w:ascii="Times New Roman" w:eastAsia="Times New Roman" w:hAnsi="Times New Roman"/>
          <w:color w:val="000000" w:themeColor="text1"/>
          <w:sz w:val="24"/>
          <w:szCs w:val="24"/>
          <w:lang w:bidi="he-IL"/>
        </w:rPr>
        <w:t>.</w:t>
      </w:r>
      <w:r w:rsidRPr="00FD2F0F">
        <w:rPr>
          <w:rFonts w:ascii="Times New Roman" w:eastAsia="Times New Roman" w:hAnsi="Times New Roman"/>
          <w:color w:val="000000" w:themeColor="text1"/>
          <w:sz w:val="24"/>
          <w:szCs w:val="24"/>
          <w:lang w:bidi="he-IL"/>
        </w:rPr>
        <w:t>202</w:t>
      </w:r>
      <w:r w:rsidR="003500A5">
        <w:rPr>
          <w:rFonts w:ascii="Times New Roman" w:eastAsia="Times New Roman" w:hAnsi="Times New Roman"/>
          <w:color w:val="000000" w:themeColor="text1"/>
          <w:sz w:val="24"/>
          <w:szCs w:val="24"/>
          <w:lang w:bidi="he-IL"/>
        </w:rPr>
        <w:t>6</w:t>
      </w:r>
      <w:r w:rsidRPr="00FD2F0F">
        <w:rPr>
          <w:rFonts w:ascii="Times New Roman" w:eastAsia="Times New Roman" w:hAnsi="Times New Roman"/>
          <w:color w:val="000000" w:themeColor="text1"/>
          <w:sz w:val="24"/>
          <w:szCs w:val="24"/>
          <w:lang w:bidi="he-IL"/>
        </w:rPr>
        <w:t>.</w:t>
      </w:r>
    </w:p>
    <w:p w:rsidR="00141EF2" w:rsidRPr="00141EF2" w:rsidRDefault="00141EF2" w:rsidP="007F6970">
      <w:pPr>
        <w:autoSpaceDE w:val="0"/>
        <w:autoSpaceDN w:val="0"/>
        <w:adjustRightInd w:val="0"/>
        <w:spacing w:after="0" w:line="240" w:lineRule="auto"/>
        <w:ind w:firstLine="567"/>
        <w:jc w:val="both"/>
        <w:rPr>
          <w:rFonts w:ascii="Times New Roman" w:hAnsi="Times New Roman"/>
          <w:bCs/>
          <w:sz w:val="24"/>
          <w:szCs w:val="24"/>
          <w:lang w:eastAsia="ar-SA"/>
        </w:rPr>
      </w:pPr>
      <w:r w:rsidRPr="006C1515">
        <w:rPr>
          <w:rFonts w:ascii="Times New Roman" w:hAnsi="Times New Roman"/>
          <w:bCs/>
          <w:sz w:val="24"/>
          <w:szCs w:val="24"/>
          <w:lang w:eastAsia="ar-SA"/>
        </w:rPr>
        <w:t>1</w:t>
      </w:r>
      <w:r w:rsidR="003E095B">
        <w:rPr>
          <w:rFonts w:ascii="Times New Roman" w:hAnsi="Times New Roman"/>
          <w:bCs/>
          <w:sz w:val="24"/>
          <w:szCs w:val="24"/>
          <w:lang w:eastAsia="ar-SA"/>
        </w:rPr>
        <w:t>0</w:t>
      </w:r>
      <w:r w:rsidRPr="006C1515">
        <w:rPr>
          <w:rFonts w:ascii="Times New Roman" w:hAnsi="Times New Roman"/>
          <w:bCs/>
          <w:sz w:val="24"/>
          <w:szCs w:val="24"/>
          <w:lang w:eastAsia="ar-SA"/>
        </w:rPr>
        <w:t xml:space="preserve">.2. Настоящий </w:t>
      </w:r>
      <w:r w:rsidR="00744F91">
        <w:rPr>
          <w:rFonts w:ascii="Times New Roman" w:hAnsi="Times New Roman"/>
          <w:bCs/>
          <w:sz w:val="24"/>
          <w:szCs w:val="24"/>
          <w:lang w:eastAsia="ar-SA"/>
        </w:rPr>
        <w:t>д</w:t>
      </w:r>
      <w:r w:rsidRPr="006C1515">
        <w:rPr>
          <w:rFonts w:ascii="Times New Roman" w:hAnsi="Times New Roman"/>
          <w:bCs/>
          <w:sz w:val="24"/>
          <w:szCs w:val="24"/>
          <w:lang w:eastAsia="ar-SA"/>
        </w:rPr>
        <w:t>оговор составлен в форме электронного</w:t>
      </w:r>
      <w:r w:rsidRPr="00141EF2">
        <w:rPr>
          <w:rFonts w:ascii="Times New Roman" w:hAnsi="Times New Roman"/>
          <w:bCs/>
          <w:sz w:val="24"/>
          <w:szCs w:val="24"/>
          <w:lang w:eastAsia="ar-SA"/>
        </w:rPr>
        <w:t xml:space="preserve"> документа, подписанного усиленными электронными подписями Сторон.</w:t>
      </w:r>
    </w:p>
    <w:p w:rsidR="00141EF2" w:rsidRPr="00141EF2" w:rsidRDefault="00141EF2" w:rsidP="007F6970">
      <w:pPr>
        <w:autoSpaceDE w:val="0"/>
        <w:autoSpaceDN w:val="0"/>
        <w:adjustRightInd w:val="0"/>
        <w:spacing w:after="0" w:line="240" w:lineRule="auto"/>
        <w:ind w:firstLine="567"/>
        <w:jc w:val="both"/>
        <w:rPr>
          <w:rFonts w:ascii="Times New Roman" w:hAnsi="Times New Roman"/>
          <w:sz w:val="24"/>
          <w:szCs w:val="24"/>
        </w:rPr>
      </w:pPr>
      <w:r w:rsidRPr="00141EF2">
        <w:rPr>
          <w:rFonts w:ascii="Times New Roman" w:hAnsi="Times New Roman"/>
          <w:sz w:val="24"/>
          <w:szCs w:val="24"/>
        </w:rPr>
        <w:t>1</w:t>
      </w:r>
      <w:r w:rsidR="003E095B">
        <w:rPr>
          <w:rFonts w:ascii="Times New Roman" w:hAnsi="Times New Roman"/>
          <w:sz w:val="24"/>
          <w:szCs w:val="24"/>
        </w:rPr>
        <w:t>0</w:t>
      </w:r>
      <w:r w:rsidRPr="00141EF2">
        <w:rPr>
          <w:rFonts w:ascii="Times New Roman" w:hAnsi="Times New Roman"/>
          <w:sz w:val="24"/>
          <w:szCs w:val="24"/>
        </w:rPr>
        <w:t xml:space="preserve">.3. Все изменения и дополнения к </w:t>
      </w:r>
      <w:r w:rsidR="00744F91">
        <w:rPr>
          <w:rFonts w:ascii="Times New Roman" w:hAnsi="Times New Roman"/>
          <w:sz w:val="24"/>
          <w:szCs w:val="24"/>
        </w:rPr>
        <w:t>д</w:t>
      </w:r>
      <w:r w:rsidRPr="00141EF2">
        <w:rPr>
          <w:rFonts w:ascii="Times New Roman" w:hAnsi="Times New Roman"/>
          <w:sz w:val="24"/>
          <w:szCs w:val="24"/>
        </w:rPr>
        <w:t xml:space="preserve">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744F91">
        <w:rPr>
          <w:rFonts w:ascii="Times New Roman" w:hAnsi="Times New Roman"/>
          <w:sz w:val="24"/>
          <w:szCs w:val="24"/>
        </w:rPr>
        <w:t>д</w:t>
      </w:r>
      <w:r w:rsidRPr="00141EF2">
        <w:rPr>
          <w:rFonts w:ascii="Times New Roman" w:hAnsi="Times New Roman"/>
          <w:sz w:val="24"/>
          <w:szCs w:val="24"/>
        </w:rPr>
        <w:t>оговора.</w:t>
      </w:r>
    </w:p>
    <w:p w:rsidR="00141EF2" w:rsidRPr="00141EF2" w:rsidRDefault="00141EF2" w:rsidP="007F6970">
      <w:pPr>
        <w:autoSpaceDE w:val="0"/>
        <w:autoSpaceDN w:val="0"/>
        <w:adjustRightInd w:val="0"/>
        <w:spacing w:after="0" w:line="240" w:lineRule="auto"/>
        <w:ind w:firstLine="567"/>
        <w:jc w:val="both"/>
        <w:rPr>
          <w:rFonts w:ascii="Times New Roman" w:hAnsi="Times New Roman"/>
          <w:sz w:val="24"/>
          <w:szCs w:val="24"/>
        </w:rPr>
      </w:pPr>
      <w:r w:rsidRPr="00141EF2">
        <w:rPr>
          <w:rFonts w:ascii="Times New Roman" w:hAnsi="Times New Roman"/>
          <w:sz w:val="24"/>
          <w:szCs w:val="24"/>
        </w:rPr>
        <w:t>1</w:t>
      </w:r>
      <w:r w:rsidR="003E095B">
        <w:rPr>
          <w:rFonts w:ascii="Times New Roman" w:hAnsi="Times New Roman"/>
          <w:sz w:val="24"/>
          <w:szCs w:val="24"/>
        </w:rPr>
        <w:t>0</w:t>
      </w:r>
      <w:r w:rsidRPr="00141EF2">
        <w:rPr>
          <w:rFonts w:ascii="Times New Roman" w:hAnsi="Times New Roman"/>
          <w:sz w:val="24"/>
          <w:szCs w:val="24"/>
        </w:rPr>
        <w:t xml:space="preserve">.4. Во всем остальном, что не предусмотрено </w:t>
      </w:r>
      <w:r w:rsidR="00744F91">
        <w:rPr>
          <w:rFonts w:ascii="Times New Roman" w:hAnsi="Times New Roman"/>
          <w:sz w:val="24"/>
          <w:szCs w:val="24"/>
        </w:rPr>
        <w:t>д</w:t>
      </w:r>
      <w:r w:rsidRPr="00141EF2">
        <w:rPr>
          <w:rFonts w:ascii="Times New Roman" w:hAnsi="Times New Roman"/>
          <w:sz w:val="24"/>
          <w:szCs w:val="24"/>
        </w:rPr>
        <w:t>оговором, Стороны руководствуются законодательством Российской Федерации.</w:t>
      </w:r>
    </w:p>
    <w:p w:rsidR="00141EF2" w:rsidRPr="00141EF2" w:rsidRDefault="00141EF2" w:rsidP="007F6970">
      <w:pPr>
        <w:pStyle w:val="aff1"/>
        <w:ind w:firstLine="567"/>
        <w:jc w:val="both"/>
        <w:rPr>
          <w:rFonts w:ascii="Times New Roman" w:hAnsi="Times New Roman"/>
          <w:sz w:val="24"/>
          <w:szCs w:val="24"/>
        </w:rPr>
      </w:pPr>
      <w:r w:rsidRPr="00141EF2">
        <w:rPr>
          <w:rFonts w:ascii="Times New Roman" w:hAnsi="Times New Roman"/>
          <w:sz w:val="24"/>
          <w:szCs w:val="24"/>
        </w:rPr>
        <w:t>1</w:t>
      </w:r>
      <w:r w:rsidR="003E095B">
        <w:rPr>
          <w:rFonts w:ascii="Times New Roman" w:hAnsi="Times New Roman"/>
          <w:sz w:val="24"/>
          <w:szCs w:val="24"/>
        </w:rPr>
        <w:t>0</w:t>
      </w:r>
      <w:r w:rsidRPr="00141EF2">
        <w:rPr>
          <w:rFonts w:ascii="Times New Roman" w:hAnsi="Times New Roman"/>
          <w:sz w:val="24"/>
          <w:szCs w:val="24"/>
        </w:rPr>
        <w:t xml:space="preserve">.5. Приложения к </w:t>
      </w:r>
      <w:r w:rsidR="00744F91">
        <w:rPr>
          <w:rFonts w:ascii="Times New Roman" w:hAnsi="Times New Roman"/>
          <w:sz w:val="24"/>
          <w:szCs w:val="24"/>
        </w:rPr>
        <w:t>д</w:t>
      </w:r>
      <w:r w:rsidRPr="00141EF2">
        <w:rPr>
          <w:rFonts w:ascii="Times New Roman" w:hAnsi="Times New Roman"/>
          <w:sz w:val="24"/>
          <w:szCs w:val="24"/>
        </w:rPr>
        <w:t>оговору, являющиеся его неотъемлемой частью:</w:t>
      </w:r>
    </w:p>
    <w:p w:rsidR="00606280" w:rsidRDefault="00141EF2" w:rsidP="007F6970">
      <w:pPr>
        <w:spacing w:after="0" w:line="240" w:lineRule="auto"/>
        <w:ind w:firstLine="567"/>
        <w:jc w:val="both"/>
        <w:rPr>
          <w:rFonts w:ascii="Times New Roman" w:eastAsia="Times New Roman" w:hAnsi="Times New Roman"/>
          <w:sz w:val="24"/>
          <w:szCs w:val="24"/>
        </w:rPr>
      </w:pPr>
      <w:r w:rsidRPr="0064319F">
        <w:rPr>
          <w:rFonts w:ascii="Times New Roman" w:eastAsia="Times New Roman" w:hAnsi="Times New Roman"/>
          <w:sz w:val="24"/>
          <w:szCs w:val="24"/>
        </w:rPr>
        <w:t xml:space="preserve">Приложение № 1 </w:t>
      </w:r>
      <w:r w:rsidR="00606280">
        <w:rPr>
          <w:rFonts w:ascii="Times New Roman" w:eastAsia="Times New Roman" w:hAnsi="Times New Roman"/>
          <w:sz w:val="24"/>
          <w:szCs w:val="24"/>
        </w:rPr>
        <w:t>–</w:t>
      </w:r>
      <w:r w:rsidRPr="0064319F">
        <w:rPr>
          <w:rFonts w:ascii="Times New Roman" w:eastAsia="Times New Roman" w:hAnsi="Times New Roman"/>
          <w:sz w:val="24"/>
          <w:szCs w:val="24"/>
        </w:rPr>
        <w:t xml:space="preserve"> </w:t>
      </w:r>
      <w:r w:rsidR="00606280">
        <w:rPr>
          <w:rFonts w:ascii="Times New Roman" w:eastAsia="Times New Roman" w:hAnsi="Times New Roman"/>
          <w:sz w:val="24"/>
          <w:szCs w:val="24"/>
        </w:rPr>
        <w:t>Ведомость объемов работ.</w:t>
      </w:r>
    </w:p>
    <w:p w:rsidR="009301FB" w:rsidRDefault="00606280" w:rsidP="007F697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Приложение № 2 – Локальный сметный расчет</w:t>
      </w:r>
      <w:r w:rsidR="006C1515">
        <w:rPr>
          <w:rFonts w:ascii="Times New Roman" w:eastAsia="Times New Roman" w:hAnsi="Times New Roman"/>
          <w:sz w:val="24"/>
          <w:szCs w:val="24"/>
        </w:rPr>
        <w:t>.</w:t>
      </w:r>
    </w:p>
    <w:p w:rsidR="0064319F" w:rsidRDefault="003E095B" w:rsidP="006C1515">
      <w:pPr>
        <w:spacing w:after="0" w:line="240" w:lineRule="auto"/>
        <w:ind w:firstLine="709"/>
        <w:jc w:val="center"/>
        <w:rPr>
          <w:rFonts w:ascii="Times New Roman" w:hAnsi="Times New Roman"/>
          <w:b/>
          <w:sz w:val="24"/>
          <w:szCs w:val="24"/>
        </w:rPr>
      </w:pPr>
      <w:r>
        <w:rPr>
          <w:rFonts w:ascii="Times New Roman" w:hAnsi="Times New Roman"/>
          <w:b/>
          <w:sz w:val="24"/>
          <w:szCs w:val="24"/>
        </w:rPr>
        <w:t>11</w:t>
      </w:r>
      <w:r w:rsidR="006C1515" w:rsidRPr="001C6FD4">
        <w:rPr>
          <w:rFonts w:ascii="Times New Roman" w:hAnsi="Times New Roman"/>
          <w:b/>
          <w:sz w:val="24"/>
          <w:szCs w:val="24"/>
        </w:rPr>
        <w:t>. АДРЕСА,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C1515" w:rsidTr="006C1515">
        <w:tc>
          <w:tcPr>
            <w:tcW w:w="4785" w:type="dxa"/>
          </w:tcPr>
          <w:p w:rsidR="006C1515" w:rsidRPr="00314992" w:rsidRDefault="006C1515" w:rsidP="006C1515">
            <w:pPr>
              <w:widowControl w:val="0"/>
              <w:contextualSpacing/>
              <w:jc w:val="center"/>
              <w:rPr>
                <w:rFonts w:ascii="Times New Roman" w:eastAsia="Times New Roman" w:hAnsi="Times New Roman"/>
                <w:b/>
                <w:sz w:val="26"/>
                <w:szCs w:val="26"/>
                <w:lang w:eastAsia="ru-RU"/>
              </w:rPr>
            </w:pPr>
            <w:r w:rsidRPr="00314992">
              <w:rPr>
                <w:rFonts w:ascii="Times New Roman" w:eastAsia="Times New Roman" w:hAnsi="Times New Roman"/>
                <w:b/>
                <w:sz w:val="26"/>
                <w:szCs w:val="26"/>
                <w:lang w:eastAsia="ru-RU"/>
              </w:rPr>
              <w:t>Заказчик:</w:t>
            </w:r>
          </w:p>
          <w:p w:rsidR="003500A5" w:rsidRDefault="006C151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314992">
              <w:rPr>
                <w:rFonts w:ascii="Times New Roman" w:eastAsia="Times New Roman" w:hAnsi="Times New Roman"/>
                <w:b/>
                <w:sz w:val="26"/>
                <w:szCs w:val="26"/>
                <w:lang w:eastAsia="ru-RU"/>
              </w:rPr>
              <w:t>ГАПОУ СО «ТТ им.</w:t>
            </w:r>
            <w:r w:rsidR="007F6970">
              <w:rPr>
                <w:rFonts w:ascii="Times New Roman" w:eastAsia="Times New Roman" w:hAnsi="Times New Roman"/>
                <w:b/>
                <w:sz w:val="26"/>
                <w:szCs w:val="26"/>
                <w:lang w:eastAsia="ru-RU"/>
              </w:rPr>
              <w:t xml:space="preserve"> </w:t>
            </w:r>
            <w:r w:rsidRPr="00314992">
              <w:rPr>
                <w:rFonts w:ascii="Times New Roman" w:eastAsia="Times New Roman" w:hAnsi="Times New Roman"/>
                <w:b/>
                <w:sz w:val="26"/>
                <w:szCs w:val="26"/>
                <w:lang w:eastAsia="ru-RU"/>
              </w:rPr>
              <w:t>А.А.</w:t>
            </w:r>
            <w:r w:rsidR="007F6970">
              <w:rPr>
                <w:rFonts w:ascii="Times New Roman" w:eastAsia="Times New Roman" w:hAnsi="Times New Roman"/>
                <w:b/>
                <w:sz w:val="26"/>
                <w:szCs w:val="26"/>
                <w:lang w:eastAsia="ru-RU"/>
              </w:rPr>
              <w:t xml:space="preserve"> </w:t>
            </w:r>
            <w:r w:rsidRPr="00314992">
              <w:rPr>
                <w:rFonts w:ascii="Times New Roman" w:eastAsia="Times New Roman" w:hAnsi="Times New Roman"/>
                <w:b/>
                <w:sz w:val="26"/>
                <w:szCs w:val="26"/>
                <w:lang w:eastAsia="ru-RU"/>
              </w:rPr>
              <w:t>Елохина»</w:t>
            </w:r>
            <w:r w:rsidRPr="00314992">
              <w:rPr>
                <w:rFonts w:ascii="Times New Roman" w:eastAsia="Times New Roman" w:hAnsi="Times New Roman"/>
                <w:sz w:val="26"/>
                <w:szCs w:val="26"/>
                <w:lang w:eastAsia="ru-RU"/>
              </w:rPr>
              <w:t xml:space="preserve"> </w:t>
            </w:r>
            <w:r w:rsidR="003500A5">
              <w:rPr>
                <w:rFonts w:ascii="Times New Roman" w:hAnsi="Times New Roman"/>
                <w:sz w:val="24"/>
                <w:szCs w:val="24"/>
              </w:rPr>
              <w:t>623950 Свердловская обл. г. Тавда, Шоссейная, 5</w:t>
            </w:r>
          </w:p>
          <w:p w:rsidR="003500A5" w:rsidRPr="002D191B"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en-US"/>
              </w:rPr>
            </w:pPr>
            <w:r>
              <w:rPr>
                <w:rFonts w:ascii="Times New Roman" w:hAnsi="Times New Roman"/>
                <w:sz w:val="24"/>
                <w:szCs w:val="24"/>
              </w:rPr>
              <w:t>тел</w:t>
            </w:r>
            <w:r>
              <w:rPr>
                <w:rFonts w:ascii="Times New Roman" w:hAnsi="Times New Roman"/>
                <w:sz w:val="24"/>
                <w:szCs w:val="24"/>
                <w:lang w:val="en-US"/>
              </w:rPr>
              <w:t>.8(34360) 5-22-62, 5-24-62</w:t>
            </w:r>
          </w:p>
          <w:p w:rsidR="003500A5" w:rsidRPr="002D191B"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rPr>
            </w:pPr>
            <w:r>
              <w:rPr>
                <w:rFonts w:ascii="Times New Roman" w:hAnsi="Times New Roman"/>
                <w:sz w:val="24"/>
                <w:szCs w:val="24"/>
                <w:lang w:val="en-US"/>
              </w:rPr>
              <w:t xml:space="preserve">e-mail:  </w:t>
            </w:r>
            <w:r>
              <w:rPr>
                <w:rStyle w:val="a3"/>
                <w:rFonts w:ascii="Times New Roman" w:hAnsi="Times New Roman"/>
                <w:sz w:val="24"/>
                <w:szCs w:val="24"/>
                <w:lang w:val="en-US"/>
              </w:rPr>
              <w:t>tavda-tpu@yandex.ru</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Банковские реквизиты:</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БИК 016577551</w:t>
            </w:r>
          </w:p>
          <w:p w:rsidR="009F4BA8"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ОКЦ № 1 Уральского ГУ Банка России//УФК по Свердловской области </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г. Екатеринбург</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ИНН 6634002753 КПП 667601001</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ОГРН 1026601904240</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р/с 03224643650000006200</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к/с40102810645370000054                                                                       л/с </w:t>
            </w:r>
            <w:r w:rsidR="00606280">
              <w:rPr>
                <w:rFonts w:ascii="Times New Roman" w:hAnsi="Times New Roman"/>
                <w:sz w:val="24"/>
                <w:szCs w:val="24"/>
              </w:rPr>
              <w:t>3</w:t>
            </w:r>
            <w:r>
              <w:rPr>
                <w:rFonts w:ascii="Times New Roman" w:hAnsi="Times New Roman"/>
                <w:sz w:val="24"/>
                <w:szCs w:val="24"/>
              </w:rPr>
              <w:t xml:space="preserve">3012008370 – лицевой счет </w:t>
            </w:r>
            <w:r w:rsidR="00606280">
              <w:rPr>
                <w:rFonts w:ascii="Times New Roman" w:hAnsi="Times New Roman"/>
                <w:sz w:val="24"/>
                <w:szCs w:val="24"/>
              </w:rPr>
              <w:t xml:space="preserve">по приносящей доход деятельности </w:t>
            </w:r>
            <w:r>
              <w:rPr>
                <w:rFonts w:ascii="Times New Roman" w:hAnsi="Times New Roman"/>
                <w:sz w:val="24"/>
                <w:szCs w:val="24"/>
              </w:rPr>
              <w:t>в Министерстве финансов Свердловской области</w:t>
            </w:r>
          </w:p>
          <w:p w:rsidR="003500A5" w:rsidRDefault="003500A5" w:rsidP="00350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6C1515" w:rsidRPr="00C3357C" w:rsidRDefault="006C1515" w:rsidP="006C15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sz w:val="24"/>
                <w:szCs w:val="24"/>
                <w:lang w:eastAsia="ru-RU"/>
              </w:rPr>
            </w:pPr>
            <w:r w:rsidRPr="00C3357C">
              <w:rPr>
                <w:rFonts w:ascii="Times New Roman" w:eastAsia="Times New Roman" w:hAnsi="Times New Roman"/>
                <w:sz w:val="24"/>
                <w:szCs w:val="24"/>
                <w:lang w:eastAsia="ru-RU"/>
              </w:rPr>
              <w:t>___________________Е.А. Санникова</w:t>
            </w:r>
          </w:p>
          <w:p w:rsidR="006C1515" w:rsidRDefault="006C1515" w:rsidP="007113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b/>
                <w:sz w:val="24"/>
                <w:szCs w:val="24"/>
              </w:rPr>
            </w:pPr>
          </w:p>
        </w:tc>
        <w:tc>
          <w:tcPr>
            <w:tcW w:w="4786" w:type="dxa"/>
          </w:tcPr>
          <w:p w:rsidR="006C1515" w:rsidRPr="00314992" w:rsidRDefault="00606280" w:rsidP="006C1515">
            <w:pPr>
              <w:widowControl w:val="0"/>
              <w:contextualSpacing/>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lastRenderedPageBreak/>
              <w:t>Подрядчик</w:t>
            </w:r>
            <w:r w:rsidR="006C1515" w:rsidRPr="00314992">
              <w:rPr>
                <w:rFonts w:ascii="Times New Roman" w:eastAsia="Times New Roman" w:hAnsi="Times New Roman"/>
                <w:b/>
                <w:sz w:val="26"/>
                <w:szCs w:val="26"/>
                <w:lang w:eastAsia="ru-RU"/>
              </w:rPr>
              <w:t>:</w:t>
            </w:r>
          </w:p>
          <w:p w:rsidR="006C1515" w:rsidRDefault="006C1515" w:rsidP="006C1515">
            <w:pPr>
              <w:autoSpaceDE w:val="0"/>
              <w:autoSpaceDN w:val="0"/>
              <w:adjustRightInd w:val="0"/>
              <w:jc w:val="center"/>
              <w:rPr>
                <w:rFonts w:ascii="Times New Roman" w:hAnsi="Times New Roman"/>
                <w:b/>
                <w:sz w:val="24"/>
                <w:szCs w:val="24"/>
              </w:rPr>
            </w:pPr>
          </w:p>
        </w:tc>
      </w:tr>
    </w:tbl>
    <w:p w:rsidR="0064319F" w:rsidRPr="0064319F" w:rsidRDefault="0064319F" w:rsidP="0064319F">
      <w:pPr>
        <w:spacing w:after="0" w:line="240" w:lineRule="auto"/>
        <w:jc w:val="right"/>
        <w:rPr>
          <w:rFonts w:ascii="Times New Roman" w:eastAsia="Times New Roman" w:hAnsi="Times New Roman"/>
          <w:sz w:val="24"/>
          <w:szCs w:val="24"/>
        </w:rPr>
      </w:pPr>
      <w:r w:rsidRPr="0064319F">
        <w:rPr>
          <w:rFonts w:ascii="Times New Roman" w:eastAsia="Times New Roman" w:hAnsi="Times New Roman"/>
          <w:sz w:val="24"/>
          <w:szCs w:val="24"/>
        </w:rPr>
        <w:lastRenderedPageBreak/>
        <w:t>Приложение № 1 к договору</w:t>
      </w:r>
    </w:p>
    <w:p w:rsidR="0064319F" w:rsidRDefault="0064319F" w:rsidP="0064319F">
      <w:pPr>
        <w:spacing w:after="0" w:line="240" w:lineRule="auto"/>
        <w:jc w:val="right"/>
        <w:rPr>
          <w:rFonts w:ascii="Times New Roman" w:eastAsia="Times New Roman" w:hAnsi="Times New Roman"/>
          <w:sz w:val="24"/>
          <w:szCs w:val="24"/>
        </w:rPr>
      </w:pPr>
      <w:r w:rsidRPr="0064319F">
        <w:rPr>
          <w:rFonts w:ascii="Times New Roman" w:eastAsia="Times New Roman" w:hAnsi="Times New Roman"/>
          <w:sz w:val="24"/>
          <w:szCs w:val="24"/>
        </w:rPr>
        <w:t>№ _____ от «____» _____ 202</w:t>
      </w:r>
      <w:r w:rsidR="007F6970">
        <w:rPr>
          <w:rFonts w:ascii="Times New Roman" w:eastAsia="Times New Roman" w:hAnsi="Times New Roman"/>
          <w:sz w:val="24"/>
          <w:szCs w:val="24"/>
        </w:rPr>
        <w:t>6</w:t>
      </w:r>
      <w:r w:rsidRPr="0064319F">
        <w:rPr>
          <w:rFonts w:ascii="Times New Roman" w:eastAsia="Times New Roman" w:hAnsi="Times New Roman"/>
          <w:sz w:val="24"/>
          <w:szCs w:val="24"/>
        </w:rPr>
        <w:t xml:space="preserve"> года</w:t>
      </w:r>
    </w:p>
    <w:tbl>
      <w:tblPr>
        <w:tblW w:w="9977" w:type="dxa"/>
        <w:tblInd w:w="108" w:type="dxa"/>
        <w:tblLook w:val="04A0" w:firstRow="1" w:lastRow="0" w:firstColumn="1" w:lastColumn="0" w:noHBand="0" w:noVBand="1"/>
      </w:tblPr>
      <w:tblGrid>
        <w:gridCol w:w="9977"/>
      </w:tblGrid>
      <w:tr w:rsidR="00A4760B" w:rsidRPr="00B95F47" w:rsidTr="00A4760B">
        <w:trPr>
          <w:trHeight w:val="780"/>
        </w:trPr>
        <w:tc>
          <w:tcPr>
            <w:tcW w:w="9977" w:type="dxa"/>
            <w:tcBorders>
              <w:top w:val="nil"/>
              <w:left w:val="nil"/>
              <w:bottom w:val="nil"/>
              <w:right w:val="nil"/>
            </w:tcBorders>
            <w:shd w:val="clear" w:color="auto" w:fill="auto"/>
            <w:noWrap/>
            <w:vAlign w:val="bottom"/>
          </w:tcPr>
          <w:tbl>
            <w:tblPr>
              <w:tblW w:w="9760" w:type="dxa"/>
              <w:tblLook w:val="04A0" w:firstRow="1" w:lastRow="0" w:firstColumn="1" w:lastColumn="0" w:noHBand="0" w:noVBand="1"/>
            </w:tblPr>
            <w:tblGrid>
              <w:gridCol w:w="640"/>
              <w:gridCol w:w="5280"/>
              <w:gridCol w:w="880"/>
              <w:gridCol w:w="1120"/>
              <w:gridCol w:w="1840"/>
            </w:tblGrid>
            <w:tr w:rsidR="00A4760B" w:rsidRPr="00A4760B" w:rsidTr="00A4760B">
              <w:trPr>
                <w:trHeight w:val="780"/>
              </w:trPr>
              <w:tc>
                <w:tcPr>
                  <w:tcW w:w="9760" w:type="dxa"/>
                  <w:gridSpan w:val="5"/>
                  <w:tcBorders>
                    <w:top w:val="nil"/>
                    <w:left w:val="nil"/>
                    <w:bottom w:val="nil"/>
                    <w:right w:val="nil"/>
                  </w:tcBorders>
                  <w:shd w:val="clear" w:color="auto" w:fill="auto"/>
                  <w:noWrap/>
                  <w:vAlign w:val="bottom"/>
                  <w:hideMark/>
                </w:tcPr>
                <w:p w:rsidR="00A4760B" w:rsidRPr="00A4760B" w:rsidRDefault="00A4760B" w:rsidP="00A056A3">
                  <w:pPr>
                    <w:spacing w:after="0" w:line="240" w:lineRule="auto"/>
                    <w:jc w:val="center"/>
                    <w:rPr>
                      <w:rFonts w:ascii="Arial" w:eastAsia="Times New Roman" w:hAnsi="Arial" w:cs="Arial"/>
                      <w:b/>
                      <w:bCs/>
                      <w:sz w:val="28"/>
                      <w:szCs w:val="28"/>
                      <w:lang w:eastAsia="ru-RU"/>
                    </w:rPr>
                  </w:pPr>
                  <w:r w:rsidRPr="00A4760B">
                    <w:rPr>
                      <w:rFonts w:ascii="Arial" w:eastAsia="Times New Roman" w:hAnsi="Arial" w:cs="Arial"/>
                      <w:b/>
                      <w:bCs/>
                      <w:sz w:val="28"/>
                      <w:szCs w:val="28"/>
                      <w:lang w:eastAsia="ru-RU"/>
                    </w:rPr>
                    <w:t xml:space="preserve">ВЕДОМОСТЬ ОБЪЕМОВ РАБОТ  </w:t>
                  </w:r>
                </w:p>
              </w:tc>
            </w:tr>
            <w:tr w:rsidR="00A4760B" w:rsidRPr="00A4760B" w:rsidTr="00A4760B">
              <w:trPr>
                <w:trHeight w:val="510"/>
              </w:trPr>
              <w:tc>
                <w:tcPr>
                  <w:tcW w:w="9760" w:type="dxa"/>
                  <w:gridSpan w:val="5"/>
                  <w:tcBorders>
                    <w:top w:val="nil"/>
                    <w:left w:val="nil"/>
                    <w:bottom w:val="single" w:sz="4" w:space="0" w:color="auto"/>
                    <w:right w:val="nil"/>
                  </w:tcBorders>
                  <w:shd w:val="clear" w:color="auto" w:fill="auto"/>
                  <w:vAlign w:val="bottom"/>
                  <w:hideMark/>
                </w:tcPr>
                <w:p w:rsidR="00A4760B" w:rsidRPr="00A4760B" w:rsidRDefault="00A4760B" w:rsidP="00874749">
                  <w:pPr>
                    <w:spacing w:after="0" w:line="240" w:lineRule="auto"/>
                    <w:jc w:val="center"/>
                    <w:rPr>
                      <w:rFonts w:ascii="Arial" w:eastAsia="Times New Roman" w:hAnsi="Arial" w:cs="Arial"/>
                      <w:sz w:val="20"/>
                      <w:szCs w:val="20"/>
                      <w:lang w:eastAsia="ru-RU"/>
                    </w:rPr>
                  </w:pPr>
                  <w:r w:rsidRPr="00A4760B">
                    <w:rPr>
                      <w:rFonts w:ascii="Arial" w:eastAsia="Times New Roman" w:hAnsi="Arial" w:cs="Arial"/>
                      <w:sz w:val="20"/>
                      <w:szCs w:val="20"/>
                      <w:lang w:eastAsia="ru-RU"/>
                    </w:rPr>
                    <w:t xml:space="preserve">Устройство автомобильной площадки </w:t>
                  </w:r>
                  <w:r w:rsidR="00874749">
                    <w:rPr>
                      <w:rFonts w:ascii="Arial" w:eastAsia="Times New Roman" w:hAnsi="Arial" w:cs="Arial"/>
                      <w:sz w:val="20"/>
                      <w:szCs w:val="20"/>
                      <w:lang w:eastAsia="ru-RU"/>
                    </w:rPr>
                    <w:t xml:space="preserve">на территории </w:t>
                  </w:r>
                  <w:r w:rsidRPr="00A4760B">
                    <w:rPr>
                      <w:rFonts w:ascii="Arial" w:eastAsia="Times New Roman" w:hAnsi="Arial" w:cs="Arial"/>
                      <w:sz w:val="20"/>
                      <w:szCs w:val="20"/>
                      <w:lang w:eastAsia="ru-RU"/>
                    </w:rPr>
                    <w:t>техникума по адресу: г.Тавда, ул.Лесопильщиков, д.11</w:t>
                  </w:r>
                </w:p>
              </w:tc>
            </w:tr>
            <w:tr w:rsidR="00A4760B" w:rsidRPr="00A4760B" w:rsidTr="00874749">
              <w:trPr>
                <w:trHeight w:val="570"/>
              </w:trPr>
              <w:tc>
                <w:tcPr>
                  <w:tcW w:w="640" w:type="dxa"/>
                  <w:tcBorders>
                    <w:top w:val="nil"/>
                    <w:left w:val="nil"/>
                    <w:bottom w:val="nil"/>
                    <w:right w:val="nil"/>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sz w:val="20"/>
                      <w:szCs w:val="20"/>
                      <w:lang w:eastAsia="ru-RU"/>
                    </w:rPr>
                  </w:pPr>
                </w:p>
              </w:tc>
              <w:tc>
                <w:tcPr>
                  <w:tcW w:w="5280" w:type="dxa"/>
                  <w:tcBorders>
                    <w:top w:val="nil"/>
                    <w:left w:val="nil"/>
                    <w:bottom w:val="nil"/>
                    <w:right w:val="nil"/>
                  </w:tcBorders>
                  <w:shd w:val="clear" w:color="auto" w:fill="auto"/>
                  <w:noWrap/>
                  <w:vAlign w:val="bottom"/>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184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r>
            <w:tr w:rsidR="00A4760B" w:rsidRPr="00A4760B" w:rsidTr="00A4760B">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п/п</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Примечание</w:t>
                  </w:r>
                </w:p>
              </w:tc>
            </w:tr>
            <w:tr w:rsidR="00A4760B" w:rsidRPr="00A4760B" w:rsidTr="00A4760B">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w:t>
                  </w:r>
                </w:p>
              </w:tc>
              <w:tc>
                <w:tcPr>
                  <w:tcW w:w="5280" w:type="dxa"/>
                  <w:tcBorders>
                    <w:top w:val="nil"/>
                    <w:left w:val="nil"/>
                    <w:bottom w:val="single" w:sz="4" w:space="0" w:color="auto"/>
                    <w:right w:val="single" w:sz="4" w:space="0" w:color="auto"/>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4</w:t>
                  </w:r>
                </w:p>
              </w:tc>
              <w:tc>
                <w:tcPr>
                  <w:tcW w:w="1840" w:type="dxa"/>
                  <w:tcBorders>
                    <w:top w:val="nil"/>
                    <w:left w:val="nil"/>
                    <w:bottom w:val="single" w:sz="4" w:space="0" w:color="auto"/>
                    <w:right w:val="single" w:sz="4" w:space="0" w:color="auto"/>
                  </w:tcBorders>
                  <w:shd w:val="clear" w:color="auto" w:fill="auto"/>
                  <w:noWrap/>
                  <w:vAlign w:val="center"/>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5</w:t>
                  </w:r>
                </w:p>
              </w:tc>
            </w:tr>
            <w:tr w:rsidR="00A4760B" w:rsidRPr="00A4760B" w:rsidTr="00A4760B">
              <w:trPr>
                <w:trHeight w:val="300"/>
              </w:trPr>
              <w:tc>
                <w:tcPr>
                  <w:tcW w:w="9760" w:type="dxa"/>
                  <w:gridSpan w:val="5"/>
                  <w:tcBorders>
                    <w:top w:val="nil"/>
                    <w:left w:val="single" w:sz="4" w:space="0" w:color="auto"/>
                    <w:bottom w:val="single" w:sz="4" w:space="0" w:color="auto"/>
                    <w:right w:val="single" w:sz="4" w:space="0" w:color="000000"/>
                  </w:tcBorders>
                  <w:shd w:val="clear" w:color="auto" w:fill="auto"/>
                  <w:hideMark/>
                </w:tcPr>
                <w:p w:rsidR="00A4760B" w:rsidRPr="00A4760B" w:rsidRDefault="00A4760B" w:rsidP="00A4760B">
                  <w:pPr>
                    <w:spacing w:after="0" w:line="240" w:lineRule="auto"/>
                    <w:rPr>
                      <w:rFonts w:ascii="Arial" w:eastAsia="Times New Roman" w:hAnsi="Arial" w:cs="Arial"/>
                      <w:b/>
                      <w:bCs/>
                      <w:color w:val="000000"/>
                      <w:sz w:val="18"/>
                      <w:szCs w:val="18"/>
                      <w:lang w:eastAsia="ru-RU"/>
                    </w:rPr>
                  </w:pPr>
                  <w:r w:rsidRPr="00A4760B">
                    <w:rPr>
                      <w:rFonts w:ascii="Arial" w:eastAsia="Times New Roman" w:hAnsi="Arial" w:cs="Arial"/>
                      <w:b/>
                      <w:bCs/>
                      <w:color w:val="000000"/>
                      <w:sz w:val="18"/>
                      <w:szCs w:val="18"/>
                      <w:lang w:eastAsia="ru-RU"/>
                    </w:rPr>
                    <w:t>Раздел 1. Автомобильная площадка 12,0 м х 7,5 м</w:t>
                  </w:r>
                </w:p>
              </w:tc>
            </w:tr>
            <w:tr w:rsidR="00A4760B" w:rsidRPr="00A4760B" w:rsidTr="00A4760B">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Разборка покрытий и оснований: щебеночных</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18,9</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2</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Планировка площадей бульдозерами мощностью: 59 кВт (80л.с.)</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3</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Уплотнение грунта пневматическими трамбовками, группа грунтов: 1-2</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27</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4</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Устройство оснований толщиной 15 см из щебня при укатке каменных материалов с пределом прочности на сжатие свыше 98,1 МПа (1000 кгс/см2): однослойных</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5</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Щебень из плотных горных пород для дорожного строительства М 800, фракция 16-31,5 мм</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1,35</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6</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Щебень из плотных горных пород для дорожного строительства М 800, фракция 31,5-63 мм</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17,01</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7</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Розлив вяжущих материалов</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0,072</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8</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Битум нефтяной дорожный БНД 100/130</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0,07416</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9</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Устройство покрытия из горячих асфальтобетонных смесей асфальтоукладчиками второго типоразмера, толщина слоя 4 см</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10</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При изменении толщины покрытия на 0,5 см добавлять или исключать: к норме 27-06-029-01</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м2</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90</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11</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Смеси асфальтобетонные А 16 ВН на БНД</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21,688</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12</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Эмульсия битумно-дорожная</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0,00051</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13</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Погрузка в автотранспортное средство: мусор строительный с погрузкой экскаваторами емкостью ковша до 0,5 м3</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1т груза</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30,24</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14</w:t>
                  </w:r>
                </w:p>
              </w:tc>
              <w:tc>
                <w:tcPr>
                  <w:tcW w:w="52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6 км</w:t>
                  </w:r>
                </w:p>
              </w:tc>
              <w:tc>
                <w:tcPr>
                  <w:tcW w:w="880" w:type="dxa"/>
                  <w:tcBorders>
                    <w:top w:val="nil"/>
                    <w:left w:val="nil"/>
                    <w:bottom w:val="single" w:sz="4" w:space="0" w:color="auto"/>
                    <w:right w:val="single" w:sz="4" w:space="0" w:color="auto"/>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1т груза</w:t>
                  </w:r>
                </w:p>
              </w:tc>
              <w:tc>
                <w:tcPr>
                  <w:tcW w:w="1120" w:type="dxa"/>
                  <w:tcBorders>
                    <w:top w:val="nil"/>
                    <w:left w:val="nil"/>
                    <w:bottom w:val="single" w:sz="4" w:space="0" w:color="auto"/>
                    <w:right w:val="nil"/>
                  </w:tcBorders>
                  <w:shd w:val="clear" w:color="auto" w:fill="auto"/>
                  <w:hideMark/>
                </w:tcPr>
                <w:p w:rsidR="00A4760B" w:rsidRPr="00A4760B" w:rsidRDefault="00A4760B" w:rsidP="00A4760B">
                  <w:pPr>
                    <w:spacing w:after="0" w:line="240" w:lineRule="auto"/>
                    <w:jc w:val="center"/>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30,24</w:t>
                  </w:r>
                </w:p>
              </w:tc>
              <w:tc>
                <w:tcPr>
                  <w:tcW w:w="1840" w:type="dxa"/>
                  <w:tcBorders>
                    <w:top w:val="nil"/>
                    <w:left w:val="single" w:sz="4" w:space="0" w:color="auto"/>
                    <w:bottom w:val="single" w:sz="4" w:space="0" w:color="auto"/>
                    <w:right w:val="single" w:sz="4" w:space="0" w:color="auto"/>
                  </w:tcBorders>
                  <w:shd w:val="clear" w:color="auto" w:fill="auto"/>
                  <w:hideMark/>
                </w:tcPr>
                <w:p w:rsidR="00A4760B" w:rsidRPr="00A4760B" w:rsidRDefault="00A4760B" w:rsidP="00A4760B">
                  <w:pPr>
                    <w:spacing w:after="0" w:line="240" w:lineRule="auto"/>
                    <w:rPr>
                      <w:rFonts w:ascii="Arial" w:eastAsia="Times New Roman" w:hAnsi="Arial" w:cs="Arial"/>
                      <w:color w:val="000000"/>
                      <w:sz w:val="16"/>
                      <w:szCs w:val="16"/>
                      <w:lang w:eastAsia="ru-RU"/>
                    </w:rPr>
                  </w:pPr>
                  <w:r w:rsidRPr="00A4760B">
                    <w:rPr>
                      <w:rFonts w:ascii="Arial" w:eastAsia="Times New Roman" w:hAnsi="Arial" w:cs="Arial"/>
                      <w:color w:val="000000"/>
                      <w:sz w:val="16"/>
                      <w:szCs w:val="16"/>
                      <w:lang w:eastAsia="ru-RU"/>
                    </w:rPr>
                    <w:t> </w:t>
                  </w:r>
                </w:p>
              </w:tc>
            </w:tr>
            <w:tr w:rsidR="00A4760B" w:rsidRPr="00A4760B" w:rsidTr="00A4760B">
              <w:trPr>
                <w:trHeight w:val="225"/>
              </w:trPr>
              <w:tc>
                <w:tcPr>
                  <w:tcW w:w="64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Arial" w:eastAsia="Times New Roman" w:hAnsi="Arial" w:cs="Arial"/>
                      <w:color w:val="000000"/>
                      <w:sz w:val="16"/>
                      <w:szCs w:val="16"/>
                      <w:lang w:eastAsia="ru-RU"/>
                    </w:rPr>
                  </w:pPr>
                </w:p>
              </w:tc>
              <w:tc>
                <w:tcPr>
                  <w:tcW w:w="528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184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r>
            <w:tr w:rsidR="00A4760B" w:rsidRPr="00A4760B" w:rsidTr="00A4760B">
              <w:trPr>
                <w:trHeight w:val="225"/>
              </w:trPr>
              <w:tc>
                <w:tcPr>
                  <w:tcW w:w="64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528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88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c>
                <w:tcPr>
                  <w:tcW w:w="1840" w:type="dxa"/>
                  <w:tcBorders>
                    <w:top w:val="nil"/>
                    <w:left w:val="nil"/>
                    <w:bottom w:val="nil"/>
                    <w:right w:val="nil"/>
                  </w:tcBorders>
                  <w:shd w:val="clear" w:color="auto" w:fill="auto"/>
                  <w:noWrap/>
                  <w:vAlign w:val="bottom"/>
                  <w:hideMark/>
                </w:tcPr>
                <w:p w:rsidR="00A4760B" w:rsidRPr="00A4760B" w:rsidRDefault="00A4760B" w:rsidP="00A4760B">
                  <w:pPr>
                    <w:spacing w:after="0" w:line="240" w:lineRule="auto"/>
                    <w:rPr>
                      <w:rFonts w:ascii="Times New Roman" w:eastAsia="Times New Roman" w:hAnsi="Times New Roman"/>
                      <w:sz w:val="20"/>
                      <w:szCs w:val="20"/>
                      <w:lang w:eastAsia="ru-RU"/>
                    </w:rPr>
                  </w:pPr>
                </w:p>
              </w:tc>
            </w:tr>
          </w:tbl>
          <w:p w:rsidR="00A4760B" w:rsidRPr="00B95F47" w:rsidRDefault="00A4760B" w:rsidP="00A849BD">
            <w:pPr>
              <w:spacing w:after="0" w:line="240" w:lineRule="auto"/>
              <w:jc w:val="center"/>
              <w:rPr>
                <w:rFonts w:ascii="Arial" w:eastAsia="Times New Roman" w:hAnsi="Arial" w:cs="Arial"/>
                <w:b/>
                <w:bCs/>
                <w:sz w:val="28"/>
                <w:szCs w:val="28"/>
                <w:lang w:eastAsia="ru-RU"/>
              </w:rPr>
            </w:pPr>
          </w:p>
        </w:tc>
      </w:tr>
    </w:tbl>
    <w:p w:rsidR="0044439B" w:rsidRDefault="0044439B"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874749" w:rsidRDefault="00874749" w:rsidP="0064319F">
      <w:pPr>
        <w:spacing w:after="0" w:line="240" w:lineRule="auto"/>
        <w:jc w:val="right"/>
        <w:rPr>
          <w:rFonts w:ascii="Times New Roman" w:eastAsia="Times New Roman" w:hAnsi="Times New Roman"/>
          <w:sz w:val="24"/>
          <w:szCs w:val="24"/>
        </w:rPr>
      </w:pPr>
    </w:p>
    <w:p w:rsidR="00874749" w:rsidRDefault="00874749" w:rsidP="0064319F">
      <w:pPr>
        <w:spacing w:after="0" w:line="240" w:lineRule="auto"/>
        <w:jc w:val="right"/>
        <w:rPr>
          <w:rFonts w:ascii="Times New Roman" w:eastAsia="Times New Roman" w:hAnsi="Times New Roman"/>
          <w:sz w:val="24"/>
          <w:szCs w:val="24"/>
        </w:rPr>
      </w:pPr>
    </w:p>
    <w:p w:rsidR="00874749" w:rsidRDefault="00874749" w:rsidP="0064319F">
      <w:pPr>
        <w:spacing w:after="0" w:line="240" w:lineRule="auto"/>
        <w:jc w:val="right"/>
        <w:rPr>
          <w:rFonts w:ascii="Times New Roman" w:eastAsia="Times New Roman" w:hAnsi="Times New Roman"/>
          <w:sz w:val="24"/>
          <w:szCs w:val="24"/>
        </w:rPr>
      </w:pPr>
      <w:bookmarkStart w:id="1" w:name="_GoBack"/>
      <w:bookmarkEnd w:id="1"/>
    </w:p>
    <w:p w:rsidR="00A056A3" w:rsidRDefault="00A056A3"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A4760B" w:rsidRDefault="00A4760B" w:rsidP="0064319F">
      <w:pPr>
        <w:spacing w:after="0" w:line="240" w:lineRule="auto"/>
        <w:jc w:val="right"/>
        <w:rPr>
          <w:rFonts w:ascii="Times New Roman" w:eastAsia="Times New Roman" w:hAnsi="Times New Roman"/>
          <w:sz w:val="24"/>
          <w:szCs w:val="24"/>
        </w:rPr>
      </w:pPr>
    </w:p>
    <w:p w:rsidR="00A4760B" w:rsidRPr="0064319F" w:rsidRDefault="00A4760B" w:rsidP="0064319F">
      <w:pPr>
        <w:spacing w:after="0" w:line="240" w:lineRule="auto"/>
        <w:jc w:val="right"/>
        <w:rPr>
          <w:rFonts w:ascii="Times New Roman" w:eastAsia="Times New Roman" w:hAnsi="Times New Roman"/>
          <w:sz w:val="24"/>
          <w:szCs w:val="24"/>
        </w:rPr>
      </w:pPr>
    </w:p>
    <w:p w:rsidR="003500A5" w:rsidRPr="008D636E" w:rsidRDefault="008D5A63" w:rsidP="00606280">
      <w:pPr>
        <w:spacing w:after="0" w:line="240" w:lineRule="auto"/>
        <w:jc w:val="center"/>
        <w:rPr>
          <w:rFonts w:ascii="Times New Roman" w:hAnsi="Times New Roman"/>
          <w:b/>
          <w:color w:val="000000"/>
          <w:sz w:val="24"/>
          <w:szCs w:val="24"/>
        </w:rPr>
      </w:pPr>
      <w:r>
        <w:rPr>
          <w:rFonts w:ascii="Times New Roman" w:hAnsi="Times New Roman"/>
          <w:b/>
          <w:sz w:val="24"/>
          <w:szCs w:val="24"/>
        </w:rPr>
        <w:lastRenderedPageBreak/>
        <w:tab/>
      </w:r>
    </w:p>
    <w:p w:rsidR="00606280" w:rsidRPr="0064319F" w:rsidRDefault="00606280" w:rsidP="00606280">
      <w:pPr>
        <w:spacing w:after="0" w:line="240" w:lineRule="auto"/>
        <w:jc w:val="right"/>
        <w:rPr>
          <w:rFonts w:ascii="Times New Roman" w:eastAsia="Times New Roman" w:hAnsi="Times New Roman"/>
          <w:sz w:val="24"/>
          <w:szCs w:val="24"/>
        </w:rPr>
      </w:pPr>
      <w:r w:rsidRPr="0064319F">
        <w:rPr>
          <w:rFonts w:ascii="Times New Roman" w:eastAsia="Times New Roman" w:hAnsi="Times New Roman"/>
          <w:sz w:val="24"/>
          <w:szCs w:val="24"/>
        </w:rPr>
        <w:t xml:space="preserve">Приложение № </w:t>
      </w:r>
      <w:r>
        <w:rPr>
          <w:rFonts w:ascii="Times New Roman" w:eastAsia="Times New Roman" w:hAnsi="Times New Roman"/>
          <w:sz w:val="24"/>
          <w:szCs w:val="24"/>
        </w:rPr>
        <w:t>2</w:t>
      </w:r>
      <w:r w:rsidRPr="0064319F">
        <w:rPr>
          <w:rFonts w:ascii="Times New Roman" w:eastAsia="Times New Roman" w:hAnsi="Times New Roman"/>
          <w:sz w:val="24"/>
          <w:szCs w:val="24"/>
        </w:rPr>
        <w:t xml:space="preserve"> к договору</w:t>
      </w:r>
    </w:p>
    <w:p w:rsidR="00606280" w:rsidRDefault="00606280" w:rsidP="00606280">
      <w:pPr>
        <w:spacing w:after="0" w:line="240" w:lineRule="auto"/>
        <w:jc w:val="right"/>
        <w:rPr>
          <w:rFonts w:ascii="Times New Roman" w:eastAsia="Times New Roman" w:hAnsi="Times New Roman"/>
          <w:sz w:val="24"/>
          <w:szCs w:val="24"/>
        </w:rPr>
      </w:pPr>
      <w:r w:rsidRPr="0064319F">
        <w:rPr>
          <w:rFonts w:ascii="Times New Roman" w:eastAsia="Times New Roman" w:hAnsi="Times New Roman"/>
          <w:sz w:val="24"/>
          <w:szCs w:val="24"/>
        </w:rPr>
        <w:t>№ _____ от «____» _____ 202</w:t>
      </w:r>
      <w:r>
        <w:rPr>
          <w:rFonts w:ascii="Times New Roman" w:eastAsia="Times New Roman" w:hAnsi="Times New Roman"/>
          <w:sz w:val="24"/>
          <w:szCs w:val="24"/>
        </w:rPr>
        <w:t>6</w:t>
      </w:r>
      <w:r w:rsidRPr="0064319F">
        <w:rPr>
          <w:rFonts w:ascii="Times New Roman" w:eastAsia="Times New Roman" w:hAnsi="Times New Roman"/>
          <w:sz w:val="24"/>
          <w:szCs w:val="24"/>
        </w:rPr>
        <w:t xml:space="preserve"> года</w:t>
      </w:r>
    </w:p>
    <w:p w:rsidR="008D5A63" w:rsidRDefault="008D5A63" w:rsidP="003500A5">
      <w:pPr>
        <w:pStyle w:val="aff1"/>
        <w:ind w:firstLine="567"/>
        <w:jc w:val="both"/>
        <w:rPr>
          <w:rFonts w:ascii="Times New Roman" w:hAnsi="Times New Roman"/>
          <w:b/>
          <w:sz w:val="24"/>
          <w:szCs w:val="24"/>
        </w:rPr>
      </w:pPr>
    </w:p>
    <w:p w:rsidR="00A056A3" w:rsidRPr="008D636E" w:rsidRDefault="00A056A3" w:rsidP="00A056A3">
      <w:pPr>
        <w:pStyle w:val="aff1"/>
        <w:ind w:firstLine="567"/>
        <w:jc w:val="center"/>
        <w:rPr>
          <w:rFonts w:ascii="Times New Roman" w:hAnsi="Times New Roman"/>
          <w:b/>
          <w:sz w:val="24"/>
          <w:szCs w:val="24"/>
        </w:rPr>
      </w:pPr>
      <w:r>
        <w:rPr>
          <w:rFonts w:ascii="Times New Roman" w:hAnsi="Times New Roman"/>
          <w:b/>
          <w:sz w:val="24"/>
          <w:szCs w:val="24"/>
        </w:rPr>
        <w:t>Локальный сметный расчет</w:t>
      </w:r>
    </w:p>
    <w:sectPr w:rsidR="00A056A3" w:rsidRPr="008D636E" w:rsidSect="00DF5DE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A9" w:rsidRDefault="00D276A9" w:rsidP="006D256C">
      <w:pPr>
        <w:spacing w:after="0" w:line="240" w:lineRule="auto"/>
      </w:pPr>
      <w:r>
        <w:separator/>
      </w:r>
    </w:p>
  </w:endnote>
  <w:endnote w:type="continuationSeparator" w:id="0">
    <w:p w:rsidR="00D276A9" w:rsidRDefault="00D276A9" w:rsidP="006D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CC"/>
    <w:family w:val="roman"/>
    <w:pitch w:val="variable"/>
  </w:font>
  <w:font w:name="MS Mincho;ＭＳ 明朝">
    <w:panose1 w:val="00000000000000000000"/>
    <w:charset w:val="8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A9" w:rsidRDefault="00D276A9" w:rsidP="006D256C">
      <w:pPr>
        <w:spacing w:after="0" w:line="240" w:lineRule="auto"/>
      </w:pPr>
      <w:r>
        <w:separator/>
      </w:r>
    </w:p>
  </w:footnote>
  <w:footnote w:type="continuationSeparator" w:id="0">
    <w:p w:rsidR="00D276A9" w:rsidRDefault="00D276A9" w:rsidP="006D2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B5E"/>
    <w:multiLevelType w:val="hybridMultilevel"/>
    <w:tmpl w:val="59602D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013A8"/>
    <w:multiLevelType w:val="multilevel"/>
    <w:tmpl w:val="6B4A6B5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9011F74"/>
    <w:multiLevelType w:val="hybridMultilevel"/>
    <w:tmpl w:val="5E2E7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37E05"/>
    <w:multiLevelType w:val="hybridMultilevel"/>
    <w:tmpl w:val="71E8701A"/>
    <w:lvl w:ilvl="0" w:tplc="DD328164">
      <w:start w:val="7"/>
      <w:numFmt w:val="decimal"/>
      <w:lvlText w:val="%1."/>
      <w:lvlJc w:val="left"/>
      <w:pPr>
        <w:ind w:left="1713" w:hanging="360"/>
      </w:pPr>
      <w:rPr>
        <w:rFonts w:hint="default"/>
      </w:rPr>
    </w:lvl>
    <w:lvl w:ilvl="1" w:tplc="04190019">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14250CDC"/>
    <w:multiLevelType w:val="multilevel"/>
    <w:tmpl w:val="303E138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DC6B12"/>
    <w:multiLevelType w:val="hybridMultilevel"/>
    <w:tmpl w:val="16CCFC7A"/>
    <w:lvl w:ilvl="0" w:tplc="523C3FB2">
      <w:start w:val="1"/>
      <w:numFmt w:val="decimal"/>
      <w:lvlText w:val="%1."/>
      <w:lvlJc w:val="left"/>
      <w:pPr>
        <w:ind w:left="1069" w:hanging="360"/>
      </w:pPr>
      <w:rPr>
        <w:rFonts w:eastAsia="DejaVu San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7D19C5"/>
    <w:multiLevelType w:val="hybridMultilevel"/>
    <w:tmpl w:val="85C20C2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C3746"/>
    <w:multiLevelType w:val="hybridMultilevel"/>
    <w:tmpl w:val="3C668C9C"/>
    <w:lvl w:ilvl="0" w:tplc="A6CC670C">
      <w:start w:val="1"/>
      <w:numFmt w:val="decimal"/>
      <w:lvlText w:val="%1."/>
      <w:lvlJc w:val="left"/>
      <w:pPr>
        <w:tabs>
          <w:tab w:val="num" w:pos="720"/>
        </w:tabs>
        <w:ind w:left="720" w:hanging="360"/>
      </w:pPr>
      <w:rPr>
        <w:b w:val="0"/>
        <w:color w:val="auto"/>
        <w:sz w:val="24"/>
        <w:szCs w:val="24"/>
      </w:rPr>
    </w:lvl>
    <w:lvl w:ilvl="1" w:tplc="63A2C396">
      <w:start w:val="1"/>
      <w:numFmt w:val="bullet"/>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092CB7"/>
    <w:multiLevelType w:val="hybridMultilevel"/>
    <w:tmpl w:val="3ABEDF3E"/>
    <w:lvl w:ilvl="0" w:tplc="CB2023E0">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DA5891"/>
    <w:multiLevelType w:val="hybridMultilevel"/>
    <w:tmpl w:val="64269B3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E571AD9"/>
    <w:multiLevelType w:val="multilevel"/>
    <w:tmpl w:val="1B607E1A"/>
    <w:lvl w:ilvl="0">
      <w:start w:val="1"/>
      <w:numFmt w:val="decimal"/>
      <w:pStyle w:val="-"/>
      <w:lvlText w:val="%1."/>
      <w:lvlJc w:val="center"/>
      <w:pPr>
        <w:tabs>
          <w:tab w:val="num" w:pos="0"/>
        </w:tabs>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22A43442"/>
    <w:multiLevelType w:val="hybridMultilevel"/>
    <w:tmpl w:val="85C20C2C"/>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5F3DA8"/>
    <w:multiLevelType w:val="hybridMultilevel"/>
    <w:tmpl w:val="EBC20AE2"/>
    <w:lvl w:ilvl="0" w:tplc="C8B685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73E93"/>
    <w:multiLevelType w:val="hybridMultilevel"/>
    <w:tmpl w:val="0A4A188E"/>
    <w:lvl w:ilvl="0" w:tplc="C24EDA8E">
      <w:start w:val="1000"/>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FF3EDB"/>
    <w:multiLevelType w:val="multilevel"/>
    <w:tmpl w:val="C9542BF4"/>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146"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FF501A5"/>
    <w:multiLevelType w:val="multilevel"/>
    <w:tmpl w:val="ACBA07F2"/>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211635F"/>
    <w:multiLevelType w:val="multilevel"/>
    <w:tmpl w:val="FCEA5646"/>
    <w:lvl w:ilvl="0">
      <w:start w:val="9"/>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36FC1D28"/>
    <w:multiLevelType w:val="hybridMultilevel"/>
    <w:tmpl w:val="5AC22728"/>
    <w:lvl w:ilvl="0" w:tplc="BA20DA6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B7F2B"/>
    <w:multiLevelType w:val="multilevel"/>
    <w:tmpl w:val="D8386A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D835653"/>
    <w:multiLevelType w:val="hybridMultilevel"/>
    <w:tmpl w:val="53AA15A0"/>
    <w:lvl w:ilvl="0" w:tplc="AED24F20">
      <w:start w:val="1"/>
      <w:numFmt w:val="bullet"/>
      <w:lvlText w:val=""/>
      <w:lvlJc w:val="left"/>
      <w:pPr>
        <w:tabs>
          <w:tab w:val="num" w:pos="1068"/>
        </w:tabs>
        <w:ind w:left="1068"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9">
      <w:start w:val="1"/>
      <w:numFmt w:val="lowerLetter"/>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A20CD"/>
    <w:multiLevelType w:val="hybridMultilevel"/>
    <w:tmpl w:val="2F32EA84"/>
    <w:lvl w:ilvl="0" w:tplc="0419000F">
      <w:start w:val="17"/>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B256305"/>
    <w:multiLevelType w:val="hybridMultilevel"/>
    <w:tmpl w:val="3FFC1846"/>
    <w:lvl w:ilvl="0" w:tplc="AED24F20">
      <w:start w:val="1"/>
      <w:numFmt w:val="bullet"/>
      <w:lvlText w:val=""/>
      <w:lvlJc w:val="left"/>
      <w:pPr>
        <w:tabs>
          <w:tab w:val="num" w:pos="502"/>
        </w:tabs>
        <w:ind w:left="502"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C25A1B"/>
    <w:multiLevelType w:val="hybridMultilevel"/>
    <w:tmpl w:val="C87E3BA6"/>
    <w:lvl w:ilvl="0" w:tplc="7A60286A">
      <w:start w:val="6"/>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65332DEC"/>
    <w:multiLevelType w:val="hybridMultilevel"/>
    <w:tmpl w:val="F274DBF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AF0C3E"/>
    <w:multiLevelType w:val="multilevel"/>
    <w:tmpl w:val="B4EEBFC8"/>
    <w:lvl w:ilvl="0">
      <w:start w:val="1"/>
      <w:numFmt w:val="decimal"/>
      <w:lvlText w:val="%1"/>
      <w:lvlJc w:val="left"/>
      <w:rPr>
        <w:rFonts w:ascii="Times New Roman" w:eastAsia="Times New Roman" w:hAnsi="Times New Roman" w:cs="Times New Roman"/>
        <w:b w:val="0"/>
        <w:bCs w:val="0"/>
        <w:i w:val="0"/>
        <w:iCs w:val="0"/>
        <w:strike w:val="0"/>
        <w:dstrike w:val="0"/>
        <w:color w:val="000000"/>
        <w:spacing w:val="0"/>
        <w:w w:val="100"/>
        <w:position w:val="0"/>
        <w:sz w:val="20"/>
        <w:szCs w:val="20"/>
        <w:u w:val="none"/>
        <w:shd w:val="clear" w:color="auto" w:fill="auto"/>
        <w:vertAlign w:val="superscript"/>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6FF84F0B"/>
    <w:multiLevelType w:val="hybridMultilevel"/>
    <w:tmpl w:val="EBE8CA32"/>
    <w:lvl w:ilvl="0" w:tplc="6A7485D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15:restartNumberingAfterBreak="0">
    <w:nsid w:val="711B64F3"/>
    <w:multiLevelType w:val="multilevel"/>
    <w:tmpl w:val="0762AA2E"/>
    <w:lvl w:ilvl="0">
      <w:numFmt w:val="bullet"/>
      <w:lvlText w:val="-"/>
      <w:lvlJc w:val="left"/>
      <w:rPr>
        <w:rFonts w:ascii="Times New Roman" w:eastAsia="Times New Roman" w:hAnsi="Times New Roman" w:cs="Times New Roman"/>
        <w:b w:val="0"/>
        <w:bCs w:val="0"/>
        <w:i w:val="0"/>
        <w:iCs w:val="0"/>
        <w:strike w:val="0"/>
        <w:dstrike w:val="0"/>
        <w:color w:val="000000"/>
        <w:spacing w:val="0"/>
        <w:w w:val="100"/>
        <w:position w:val="0"/>
        <w:sz w:val="26"/>
        <w:szCs w:val="26"/>
        <w:u w:val="none"/>
        <w:shd w:val="clear" w:color="auto" w:fill="auto"/>
        <w:vertAlign w:val="baseline"/>
        <w:lang w:val="ru-RU" w:eastAsia="ru-RU" w:bidi="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736076AD"/>
    <w:multiLevelType w:val="hybridMultilevel"/>
    <w:tmpl w:val="A4469456"/>
    <w:lvl w:ilvl="0" w:tplc="58623B20">
      <w:start w:val="5"/>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74204F5C"/>
    <w:multiLevelType w:val="multilevel"/>
    <w:tmpl w:val="8EBC3E0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C411DA1"/>
    <w:multiLevelType w:val="multilevel"/>
    <w:tmpl w:val="E4E49380"/>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8"/>
  </w:num>
  <w:num w:numId="3">
    <w:abstractNumId w:val="14"/>
  </w:num>
  <w:num w:numId="4">
    <w:abstractNumId w:val="6"/>
  </w:num>
  <w:num w:numId="5">
    <w:abstractNumId w:val="20"/>
  </w:num>
  <w:num w:numId="6">
    <w:abstractNumId w:val="0"/>
  </w:num>
  <w:num w:numId="7">
    <w:abstractNumId w:val="2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27"/>
  </w:num>
  <w:num w:numId="10">
    <w:abstractNumId w:val="1"/>
  </w:num>
  <w:num w:numId="11">
    <w:abstractNumId w:val="11"/>
  </w:num>
  <w:num w:numId="12">
    <w:abstractNumId w:val="5"/>
  </w:num>
  <w:num w:numId="13">
    <w:abstractNumId w:val="28"/>
  </w:num>
  <w:num w:numId="14">
    <w:abstractNumId w:val="25"/>
  </w:num>
  <w:num w:numId="15">
    <w:abstractNumId w:val="9"/>
  </w:num>
  <w:num w:numId="16">
    <w:abstractNumId w:val="23"/>
  </w:num>
  <w:num w:numId="17">
    <w:abstractNumId w:val="7"/>
  </w:num>
  <w:num w:numId="18">
    <w:abstractNumId w:val="17"/>
  </w:num>
  <w:num w:numId="19">
    <w:abstractNumId w:val="3"/>
  </w:num>
  <w:num w:numId="20">
    <w:abstractNumId w:val="29"/>
  </w:num>
  <w:num w:numId="21">
    <w:abstractNumId w:val="13"/>
  </w:num>
  <w:num w:numId="22">
    <w:abstractNumId w:val="15"/>
  </w:num>
  <w:num w:numId="23">
    <w:abstractNumId w:val="4"/>
  </w:num>
  <w:num w:numId="24">
    <w:abstractNumId w:val="16"/>
  </w:num>
  <w:num w:numId="25">
    <w:abstractNumId w:val="24"/>
  </w:num>
  <w:num w:numId="26">
    <w:abstractNumId w:val="26"/>
  </w:num>
  <w:num w:numId="27">
    <w:abstractNumId w:val="18"/>
  </w:num>
  <w:num w:numId="28">
    <w:abstractNumId w:val="2"/>
  </w:num>
  <w:num w:numId="29">
    <w:abstractNumId w:val="21"/>
  </w:num>
  <w:num w:numId="3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EE"/>
    <w:rsid w:val="000015F0"/>
    <w:rsid w:val="00002554"/>
    <w:rsid w:val="00002E64"/>
    <w:rsid w:val="00004119"/>
    <w:rsid w:val="00006928"/>
    <w:rsid w:val="00010664"/>
    <w:rsid w:val="00010687"/>
    <w:rsid w:val="00011EC6"/>
    <w:rsid w:val="000120E1"/>
    <w:rsid w:val="000128FF"/>
    <w:rsid w:val="00012A5B"/>
    <w:rsid w:val="000149CE"/>
    <w:rsid w:val="00017395"/>
    <w:rsid w:val="00020B35"/>
    <w:rsid w:val="00020C58"/>
    <w:rsid w:val="00020F4B"/>
    <w:rsid w:val="00023A7D"/>
    <w:rsid w:val="00023C3E"/>
    <w:rsid w:val="00031144"/>
    <w:rsid w:val="00032C92"/>
    <w:rsid w:val="0003465C"/>
    <w:rsid w:val="00035555"/>
    <w:rsid w:val="00036666"/>
    <w:rsid w:val="00037BA1"/>
    <w:rsid w:val="00041ACB"/>
    <w:rsid w:val="000427F3"/>
    <w:rsid w:val="000538EE"/>
    <w:rsid w:val="000563A8"/>
    <w:rsid w:val="0006071E"/>
    <w:rsid w:val="00060D5F"/>
    <w:rsid w:val="000650DA"/>
    <w:rsid w:val="000652F7"/>
    <w:rsid w:val="0006708C"/>
    <w:rsid w:val="00071188"/>
    <w:rsid w:val="000729F9"/>
    <w:rsid w:val="000765E6"/>
    <w:rsid w:val="000767CB"/>
    <w:rsid w:val="00076F27"/>
    <w:rsid w:val="000804B6"/>
    <w:rsid w:val="00080A28"/>
    <w:rsid w:val="00080B5D"/>
    <w:rsid w:val="00081EC6"/>
    <w:rsid w:val="00082102"/>
    <w:rsid w:val="0008363A"/>
    <w:rsid w:val="00086610"/>
    <w:rsid w:val="00086A61"/>
    <w:rsid w:val="00086AE4"/>
    <w:rsid w:val="0009021E"/>
    <w:rsid w:val="000904B1"/>
    <w:rsid w:val="00090F06"/>
    <w:rsid w:val="000916AA"/>
    <w:rsid w:val="00091F90"/>
    <w:rsid w:val="00091FE0"/>
    <w:rsid w:val="00092559"/>
    <w:rsid w:val="000925E4"/>
    <w:rsid w:val="00092E6B"/>
    <w:rsid w:val="00093EC3"/>
    <w:rsid w:val="000941F0"/>
    <w:rsid w:val="00095F85"/>
    <w:rsid w:val="000960F9"/>
    <w:rsid w:val="0009669C"/>
    <w:rsid w:val="00096B0C"/>
    <w:rsid w:val="0009783A"/>
    <w:rsid w:val="00097E86"/>
    <w:rsid w:val="000A56D8"/>
    <w:rsid w:val="000A7B42"/>
    <w:rsid w:val="000B2747"/>
    <w:rsid w:val="000B5174"/>
    <w:rsid w:val="000B63E3"/>
    <w:rsid w:val="000C516F"/>
    <w:rsid w:val="000C5349"/>
    <w:rsid w:val="000C5866"/>
    <w:rsid w:val="000D270F"/>
    <w:rsid w:val="000D294D"/>
    <w:rsid w:val="000D3B87"/>
    <w:rsid w:val="000D4E33"/>
    <w:rsid w:val="000D7758"/>
    <w:rsid w:val="000E33BE"/>
    <w:rsid w:val="000E442B"/>
    <w:rsid w:val="000E4CFE"/>
    <w:rsid w:val="000E4FCC"/>
    <w:rsid w:val="000E7936"/>
    <w:rsid w:val="000F0A27"/>
    <w:rsid w:val="000F2866"/>
    <w:rsid w:val="000F2AD3"/>
    <w:rsid w:val="000F5814"/>
    <w:rsid w:val="000F7349"/>
    <w:rsid w:val="0010125C"/>
    <w:rsid w:val="00101B16"/>
    <w:rsid w:val="00104924"/>
    <w:rsid w:val="00105CB3"/>
    <w:rsid w:val="00106F74"/>
    <w:rsid w:val="00112FD2"/>
    <w:rsid w:val="001149DE"/>
    <w:rsid w:val="00115BE9"/>
    <w:rsid w:val="001167A9"/>
    <w:rsid w:val="001202A7"/>
    <w:rsid w:val="0012246C"/>
    <w:rsid w:val="0012257C"/>
    <w:rsid w:val="00122CC7"/>
    <w:rsid w:val="001256A2"/>
    <w:rsid w:val="001325A3"/>
    <w:rsid w:val="001328F6"/>
    <w:rsid w:val="0013430B"/>
    <w:rsid w:val="001367A3"/>
    <w:rsid w:val="001400C1"/>
    <w:rsid w:val="00140356"/>
    <w:rsid w:val="00141EF2"/>
    <w:rsid w:val="00142F64"/>
    <w:rsid w:val="0014559E"/>
    <w:rsid w:val="00145674"/>
    <w:rsid w:val="00145C75"/>
    <w:rsid w:val="00145EFC"/>
    <w:rsid w:val="00147D62"/>
    <w:rsid w:val="00147EDA"/>
    <w:rsid w:val="00154FCB"/>
    <w:rsid w:val="00156C77"/>
    <w:rsid w:val="001634BA"/>
    <w:rsid w:val="0016593F"/>
    <w:rsid w:val="00165AA0"/>
    <w:rsid w:val="00167C45"/>
    <w:rsid w:val="00173716"/>
    <w:rsid w:val="001761AA"/>
    <w:rsid w:val="00181C98"/>
    <w:rsid w:val="00182E32"/>
    <w:rsid w:val="001845DE"/>
    <w:rsid w:val="001857EE"/>
    <w:rsid w:val="001860FD"/>
    <w:rsid w:val="00186227"/>
    <w:rsid w:val="001875CF"/>
    <w:rsid w:val="0019164D"/>
    <w:rsid w:val="00191A03"/>
    <w:rsid w:val="00194941"/>
    <w:rsid w:val="00196D9B"/>
    <w:rsid w:val="00196F8C"/>
    <w:rsid w:val="001A0771"/>
    <w:rsid w:val="001A11C7"/>
    <w:rsid w:val="001A42C3"/>
    <w:rsid w:val="001B2F9C"/>
    <w:rsid w:val="001B5F92"/>
    <w:rsid w:val="001B6575"/>
    <w:rsid w:val="001B71C8"/>
    <w:rsid w:val="001C2238"/>
    <w:rsid w:val="001C4B31"/>
    <w:rsid w:val="001C6FD4"/>
    <w:rsid w:val="001C70AF"/>
    <w:rsid w:val="001D184A"/>
    <w:rsid w:val="001D1F6C"/>
    <w:rsid w:val="001D396E"/>
    <w:rsid w:val="001D3BE7"/>
    <w:rsid w:val="001D4B5C"/>
    <w:rsid w:val="001D4D0F"/>
    <w:rsid w:val="001D4DF1"/>
    <w:rsid w:val="001D4E58"/>
    <w:rsid w:val="001D545F"/>
    <w:rsid w:val="001D7A14"/>
    <w:rsid w:val="001E1253"/>
    <w:rsid w:val="001E39CD"/>
    <w:rsid w:val="001E3BF1"/>
    <w:rsid w:val="001E57A7"/>
    <w:rsid w:val="001E6673"/>
    <w:rsid w:val="001E6E1D"/>
    <w:rsid w:val="001E7628"/>
    <w:rsid w:val="001F01C5"/>
    <w:rsid w:val="001F0A93"/>
    <w:rsid w:val="001F2E00"/>
    <w:rsid w:val="001F49FC"/>
    <w:rsid w:val="00201162"/>
    <w:rsid w:val="00201232"/>
    <w:rsid w:val="0020433C"/>
    <w:rsid w:val="00204BD3"/>
    <w:rsid w:val="002064DC"/>
    <w:rsid w:val="00206659"/>
    <w:rsid w:val="002129A8"/>
    <w:rsid w:val="00212D4D"/>
    <w:rsid w:val="00214CEA"/>
    <w:rsid w:val="00216D0B"/>
    <w:rsid w:val="00217776"/>
    <w:rsid w:val="0022108F"/>
    <w:rsid w:val="00221FD1"/>
    <w:rsid w:val="00222CD6"/>
    <w:rsid w:val="0022680F"/>
    <w:rsid w:val="002305E4"/>
    <w:rsid w:val="00232E67"/>
    <w:rsid w:val="00235A33"/>
    <w:rsid w:val="00240B5E"/>
    <w:rsid w:val="00245628"/>
    <w:rsid w:val="00246A73"/>
    <w:rsid w:val="00251472"/>
    <w:rsid w:val="00252843"/>
    <w:rsid w:val="00252BEE"/>
    <w:rsid w:val="00253B1F"/>
    <w:rsid w:val="00254C52"/>
    <w:rsid w:val="002571B7"/>
    <w:rsid w:val="0025720B"/>
    <w:rsid w:val="00260904"/>
    <w:rsid w:val="00262B0F"/>
    <w:rsid w:val="002632AA"/>
    <w:rsid w:val="00271560"/>
    <w:rsid w:val="00274BDD"/>
    <w:rsid w:val="002750C8"/>
    <w:rsid w:val="00276639"/>
    <w:rsid w:val="002770B2"/>
    <w:rsid w:val="00280033"/>
    <w:rsid w:val="0028120E"/>
    <w:rsid w:val="002829D8"/>
    <w:rsid w:val="0028394B"/>
    <w:rsid w:val="00285FFC"/>
    <w:rsid w:val="0028669A"/>
    <w:rsid w:val="00290774"/>
    <w:rsid w:val="00292852"/>
    <w:rsid w:val="0029447E"/>
    <w:rsid w:val="002962C6"/>
    <w:rsid w:val="002A05F8"/>
    <w:rsid w:val="002A14F6"/>
    <w:rsid w:val="002A2122"/>
    <w:rsid w:val="002A33C4"/>
    <w:rsid w:val="002A4A9D"/>
    <w:rsid w:val="002A5690"/>
    <w:rsid w:val="002B30B1"/>
    <w:rsid w:val="002B455B"/>
    <w:rsid w:val="002B480A"/>
    <w:rsid w:val="002B54F8"/>
    <w:rsid w:val="002B566E"/>
    <w:rsid w:val="002B5F70"/>
    <w:rsid w:val="002B7E85"/>
    <w:rsid w:val="002C1C3D"/>
    <w:rsid w:val="002C37B4"/>
    <w:rsid w:val="002C5699"/>
    <w:rsid w:val="002C670F"/>
    <w:rsid w:val="002D330A"/>
    <w:rsid w:val="002D6BD8"/>
    <w:rsid w:val="002D6EC5"/>
    <w:rsid w:val="002D78BB"/>
    <w:rsid w:val="002E0C64"/>
    <w:rsid w:val="002E103A"/>
    <w:rsid w:val="002E23B3"/>
    <w:rsid w:val="002E5627"/>
    <w:rsid w:val="002E7117"/>
    <w:rsid w:val="002F0320"/>
    <w:rsid w:val="002F2F46"/>
    <w:rsid w:val="002F346C"/>
    <w:rsid w:val="002F3B08"/>
    <w:rsid w:val="002F3BF7"/>
    <w:rsid w:val="002F4790"/>
    <w:rsid w:val="002F50A0"/>
    <w:rsid w:val="002F5348"/>
    <w:rsid w:val="00300E15"/>
    <w:rsid w:val="0030224F"/>
    <w:rsid w:val="003033BF"/>
    <w:rsid w:val="0030452D"/>
    <w:rsid w:val="00305723"/>
    <w:rsid w:val="00310CB9"/>
    <w:rsid w:val="00311A1D"/>
    <w:rsid w:val="0031286B"/>
    <w:rsid w:val="00323DBB"/>
    <w:rsid w:val="00324326"/>
    <w:rsid w:val="00326618"/>
    <w:rsid w:val="00330DC0"/>
    <w:rsid w:val="00330F6E"/>
    <w:rsid w:val="00333DE4"/>
    <w:rsid w:val="003344BE"/>
    <w:rsid w:val="00336549"/>
    <w:rsid w:val="0034011D"/>
    <w:rsid w:val="00340410"/>
    <w:rsid w:val="00340CE1"/>
    <w:rsid w:val="00344130"/>
    <w:rsid w:val="00344AA8"/>
    <w:rsid w:val="003500A5"/>
    <w:rsid w:val="0035137E"/>
    <w:rsid w:val="00351DAC"/>
    <w:rsid w:val="003539F5"/>
    <w:rsid w:val="0035796E"/>
    <w:rsid w:val="00360C5F"/>
    <w:rsid w:val="0036318A"/>
    <w:rsid w:val="00363D11"/>
    <w:rsid w:val="00364E11"/>
    <w:rsid w:val="00365BC9"/>
    <w:rsid w:val="00365CA1"/>
    <w:rsid w:val="0037073D"/>
    <w:rsid w:val="0037597A"/>
    <w:rsid w:val="003779A8"/>
    <w:rsid w:val="003805E8"/>
    <w:rsid w:val="00381F59"/>
    <w:rsid w:val="00384668"/>
    <w:rsid w:val="00384B28"/>
    <w:rsid w:val="00386812"/>
    <w:rsid w:val="00387CAE"/>
    <w:rsid w:val="0039159F"/>
    <w:rsid w:val="0039320F"/>
    <w:rsid w:val="00394BFA"/>
    <w:rsid w:val="0039502D"/>
    <w:rsid w:val="00395689"/>
    <w:rsid w:val="00395D9D"/>
    <w:rsid w:val="003964A8"/>
    <w:rsid w:val="003A0E28"/>
    <w:rsid w:val="003A141D"/>
    <w:rsid w:val="003A25CB"/>
    <w:rsid w:val="003A310E"/>
    <w:rsid w:val="003A3808"/>
    <w:rsid w:val="003A52D9"/>
    <w:rsid w:val="003A5D41"/>
    <w:rsid w:val="003A74A3"/>
    <w:rsid w:val="003B0A39"/>
    <w:rsid w:val="003B0E56"/>
    <w:rsid w:val="003B1982"/>
    <w:rsid w:val="003B3199"/>
    <w:rsid w:val="003B4373"/>
    <w:rsid w:val="003B4BCD"/>
    <w:rsid w:val="003B4DEC"/>
    <w:rsid w:val="003B588A"/>
    <w:rsid w:val="003B5AA0"/>
    <w:rsid w:val="003C0D78"/>
    <w:rsid w:val="003C200E"/>
    <w:rsid w:val="003C256A"/>
    <w:rsid w:val="003C47C4"/>
    <w:rsid w:val="003C5024"/>
    <w:rsid w:val="003C7B1C"/>
    <w:rsid w:val="003D3EA3"/>
    <w:rsid w:val="003D55A7"/>
    <w:rsid w:val="003D5C77"/>
    <w:rsid w:val="003E095B"/>
    <w:rsid w:val="003E3D34"/>
    <w:rsid w:val="003E5157"/>
    <w:rsid w:val="003F2ECA"/>
    <w:rsid w:val="003F3865"/>
    <w:rsid w:val="003F3E1B"/>
    <w:rsid w:val="003F5FBC"/>
    <w:rsid w:val="003F75A5"/>
    <w:rsid w:val="00401CDE"/>
    <w:rsid w:val="00404CB9"/>
    <w:rsid w:val="004070F8"/>
    <w:rsid w:val="00407772"/>
    <w:rsid w:val="004122A8"/>
    <w:rsid w:val="004134F2"/>
    <w:rsid w:val="00415829"/>
    <w:rsid w:val="0041670D"/>
    <w:rsid w:val="00417C85"/>
    <w:rsid w:val="00421860"/>
    <w:rsid w:val="004221E5"/>
    <w:rsid w:val="00426222"/>
    <w:rsid w:val="0043055C"/>
    <w:rsid w:val="00432895"/>
    <w:rsid w:val="00434F2C"/>
    <w:rsid w:val="0043539E"/>
    <w:rsid w:val="00436C61"/>
    <w:rsid w:val="00436E06"/>
    <w:rsid w:val="00437452"/>
    <w:rsid w:val="00441EC7"/>
    <w:rsid w:val="0044215A"/>
    <w:rsid w:val="004425F5"/>
    <w:rsid w:val="00442FA9"/>
    <w:rsid w:val="0044391B"/>
    <w:rsid w:val="0044439B"/>
    <w:rsid w:val="00445C23"/>
    <w:rsid w:val="00446A71"/>
    <w:rsid w:val="004479A8"/>
    <w:rsid w:val="00452F06"/>
    <w:rsid w:val="00453D19"/>
    <w:rsid w:val="00454DD8"/>
    <w:rsid w:val="00457AF7"/>
    <w:rsid w:val="00460EB6"/>
    <w:rsid w:val="0046375F"/>
    <w:rsid w:val="004637B3"/>
    <w:rsid w:val="0046475B"/>
    <w:rsid w:val="00464853"/>
    <w:rsid w:val="00464F7E"/>
    <w:rsid w:val="00464FDF"/>
    <w:rsid w:val="00467D1A"/>
    <w:rsid w:val="00472A17"/>
    <w:rsid w:val="00472BEC"/>
    <w:rsid w:val="004748D3"/>
    <w:rsid w:val="00476B83"/>
    <w:rsid w:val="004807FF"/>
    <w:rsid w:val="00480CB8"/>
    <w:rsid w:val="004823A1"/>
    <w:rsid w:val="004843DD"/>
    <w:rsid w:val="00487C42"/>
    <w:rsid w:val="00487CE1"/>
    <w:rsid w:val="00487DCC"/>
    <w:rsid w:val="00491D29"/>
    <w:rsid w:val="00494AC2"/>
    <w:rsid w:val="004979E8"/>
    <w:rsid w:val="004A18FF"/>
    <w:rsid w:val="004B300E"/>
    <w:rsid w:val="004B4F29"/>
    <w:rsid w:val="004B55A4"/>
    <w:rsid w:val="004C0C74"/>
    <w:rsid w:val="004C4DB2"/>
    <w:rsid w:val="004C6C91"/>
    <w:rsid w:val="004D392D"/>
    <w:rsid w:val="004D69B4"/>
    <w:rsid w:val="004D6FFE"/>
    <w:rsid w:val="004D7A00"/>
    <w:rsid w:val="004E5A49"/>
    <w:rsid w:val="004E6309"/>
    <w:rsid w:val="004F072D"/>
    <w:rsid w:val="004F07A5"/>
    <w:rsid w:val="004F0CB4"/>
    <w:rsid w:val="004F134B"/>
    <w:rsid w:val="004F5082"/>
    <w:rsid w:val="004F515B"/>
    <w:rsid w:val="004F5462"/>
    <w:rsid w:val="004F7F9D"/>
    <w:rsid w:val="00500104"/>
    <w:rsid w:val="00500C3E"/>
    <w:rsid w:val="0050129A"/>
    <w:rsid w:val="00502E60"/>
    <w:rsid w:val="00503728"/>
    <w:rsid w:val="00503E7A"/>
    <w:rsid w:val="005042C7"/>
    <w:rsid w:val="00504577"/>
    <w:rsid w:val="00504D58"/>
    <w:rsid w:val="005052E9"/>
    <w:rsid w:val="00505352"/>
    <w:rsid w:val="00507540"/>
    <w:rsid w:val="0050768A"/>
    <w:rsid w:val="00511060"/>
    <w:rsid w:val="00513F29"/>
    <w:rsid w:val="00516600"/>
    <w:rsid w:val="0051790C"/>
    <w:rsid w:val="00517939"/>
    <w:rsid w:val="00520DB5"/>
    <w:rsid w:val="00522184"/>
    <w:rsid w:val="00522A9A"/>
    <w:rsid w:val="00522DD6"/>
    <w:rsid w:val="00526892"/>
    <w:rsid w:val="0052776B"/>
    <w:rsid w:val="00530015"/>
    <w:rsid w:val="00535EF1"/>
    <w:rsid w:val="005361EA"/>
    <w:rsid w:val="00540981"/>
    <w:rsid w:val="00541669"/>
    <w:rsid w:val="005445F8"/>
    <w:rsid w:val="00545E95"/>
    <w:rsid w:val="00545FE0"/>
    <w:rsid w:val="00552532"/>
    <w:rsid w:val="00555117"/>
    <w:rsid w:val="0056139E"/>
    <w:rsid w:val="0056169A"/>
    <w:rsid w:val="00564C60"/>
    <w:rsid w:val="005656FA"/>
    <w:rsid w:val="00572155"/>
    <w:rsid w:val="005726CD"/>
    <w:rsid w:val="00572CD7"/>
    <w:rsid w:val="005742CE"/>
    <w:rsid w:val="00576A5C"/>
    <w:rsid w:val="005838A4"/>
    <w:rsid w:val="0058487F"/>
    <w:rsid w:val="00587A59"/>
    <w:rsid w:val="0059037F"/>
    <w:rsid w:val="00592465"/>
    <w:rsid w:val="00595266"/>
    <w:rsid w:val="00596196"/>
    <w:rsid w:val="00596267"/>
    <w:rsid w:val="005968B8"/>
    <w:rsid w:val="00597AFA"/>
    <w:rsid w:val="00597BF6"/>
    <w:rsid w:val="005A07F1"/>
    <w:rsid w:val="005A30D8"/>
    <w:rsid w:val="005A6776"/>
    <w:rsid w:val="005A7266"/>
    <w:rsid w:val="005A7591"/>
    <w:rsid w:val="005B0BF7"/>
    <w:rsid w:val="005B25C6"/>
    <w:rsid w:val="005B3724"/>
    <w:rsid w:val="005B41C9"/>
    <w:rsid w:val="005C3641"/>
    <w:rsid w:val="005C5E64"/>
    <w:rsid w:val="005C6806"/>
    <w:rsid w:val="005C6B69"/>
    <w:rsid w:val="005C6DA4"/>
    <w:rsid w:val="005C7475"/>
    <w:rsid w:val="005D6921"/>
    <w:rsid w:val="005E11FB"/>
    <w:rsid w:val="005E14DF"/>
    <w:rsid w:val="005E1945"/>
    <w:rsid w:val="005E1D43"/>
    <w:rsid w:val="005E1EBC"/>
    <w:rsid w:val="005F0021"/>
    <w:rsid w:val="005F3FAC"/>
    <w:rsid w:val="005F4845"/>
    <w:rsid w:val="005F75CE"/>
    <w:rsid w:val="005F78A5"/>
    <w:rsid w:val="005F7B5F"/>
    <w:rsid w:val="006030BE"/>
    <w:rsid w:val="00603C25"/>
    <w:rsid w:val="00606280"/>
    <w:rsid w:val="0060659E"/>
    <w:rsid w:val="006070CA"/>
    <w:rsid w:val="00607248"/>
    <w:rsid w:val="006072EC"/>
    <w:rsid w:val="00610551"/>
    <w:rsid w:val="00610BDA"/>
    <w:rsid w:val="00610F8B"/>
    <w:rsid w:val="00612571"/>
    <w:rsid w:val="0061436C"/>
    <w:rsid w:val="006145C0"/>
    <w:rsid w:val="00622513"/>
    <w:rsid w:val="00622B1D"/>
    <w:rsid w:val="006253EE"/>
    <w:rsid w:val="006269E3"/>
    <w:rsid w:val="00627295"/>
    <w:rsid w:val="00627EC6"/>
    <w:rsid w:val="0063120D"/>
    <w:rsid w:val="006349AE"/>
    <w:rsid w:val="00640C98"/>
    <w:rsid w:val="006412C0"/>
    <w:rsid w:val="00641E5C"/>
    <w:rsid w:val="0064319F"/>
    <w:rsid w:val="006444E4"/>
    <w:rsid w:val="006452CF"/>
    <w:rsid w:val="00645CF7"/>
    <w:rsid w:val="0064630B"/>
    <w:rsid w:val="00657B07"/>
    <w:rsid w:val="00661265"/>
    <w:rsid w:val="00661392"/>
    <w:rsid w:val="00664BB2"/>
    <w:rsid w:val="00665837"/>
    <w:rsid w:val="00665A87"/>
    <w:rsid w:val="00665C8D"/>
    <w:rsid w:val="006665C1"/>
    <w:rsid w:val="006677C0"/>
    <w:rsid w:val="006678A0"/>
    <w:rsid w:val="00667C10"/>
    <w:rsid w:val="00670C29"/>
    <w:rsid w:val="00670CE8"/>
    <w:rsid w:val="006729E8"/>
    <w:rsid w:val="006732FC"/>
    <w:rsid w:val="00673D32"/>
    <w:rsid w:val="006748BC"/>
    <w:rsid w:val="00674AA0"/>
    <w:rsid w:val="00675F93"/>
    <w:rsid w:val="00682427"/>
    <w:rsid w:val="00683D4E"/>
    <w:rsid w:val="006843ED"/>
    <w:rsid w:val="00684A81"/>
    <w:rsid w:val="00686C36"/>
    <w:rsid w:val="00690EF8"/>
    <w:rsid w:val="00691710"/>
    <w:rsid w:val="00693697"/>
    <w:rsid w:val="006949B1"/>
    <w:rsid w:val="00694EDA"/>
    <w:rsid w:val="00695ADB"/>
    <w:rsid w:val="006966CF"/>
    <w:rsid w:val="006A1677"/>
    <w:rsid w:val="006A491F"/>
    <w:rsid w:val="006A4D1F"/>
    <w:rsid w:val="006B15F3"/>
    <w:rsid w:val="006B1745"/>
    <w:rsid w:val="006B2E93"/>
    <w:rsid w:val="006B3567"/>
    <w:rsid w:val="006B59B6"/>
    <w:rsid w:val="006B7165"/>
    <w:rsid w:val="006C0B34"/>
    <w:rsid w:val="006C1515"/>
    <w:rsid w:val="006C191B"/>
    <w:rsid w:val="006C41DF"/>
    <w:rsid w:val="006D0F94"/>
    <w:rsid w:val="006D256C"/>
    <w:rsid w:val="006D59C5"/>
    <w:rsid w:val="006D6FF4"/>
    <w:rsid w:val="006D7222"/>
    <w:rsid w:val="006E0BD4"/>
    <w:rsid w:val="006E31DC"/>
    <w:rsid w:val="006E5298"/>
    <w:rsid w:val="006E5E67"/>
    <w:rsid w:val="006E7E33"/>
    <w:rsid w:val="006F2B23"/>
    <w:rsid w:val="006F34A8"/>
    <w:rsid w:val="006F3524"/>
    <w:rsid w:val="006F4FB3"/>
    <w:rsid w:val="006F5415"/>
    <w:rsid w:val="007017D9"/>
    <w:rsid w:val="00701F96"/>
    <w:rsid w:val="007030FD"/>
    <w:rsid w:val="007031F6"/>
    <w:rsid w:val="0070382A"/>
    <w:rsid w:val="00704E8F"/>
    <w:rsid w:val="00707061"/>
    <w:rsid w:val="00707D8A"/>
    <w:rsid w:val="007113FA"/>
    <w:rsid w:val="00711816"/>
    <w:rsid w:val="00712957"/>
    <w:rsid w:val="00713D82"/>
    <w:rsid w:val="0071495D"/>
    <w:rsid w:val="007160F2"/>
    <w:rsid w:val="00721456"/>
    <w:rsid w:val="00721D96"/>
    <w:rsid w:val="0072248D"/>
    <w:rsid w:val="00722BF7"/>
    <w:rsid w:val="00723728"/>
    <w:rsid w:val="00724BA2"/>
    <w:rsid w:val="007300F8"/>
    <w:rsid w:val="0073088C"/>
    <w:rsid w:val="00731485"/>
    <w:rsid w:val="00732E31"/>
    <w:rsid w:val="00733C1B"/>
    <w:rsid w:val="00736231"/>
    <w:rsid w:val="00737B87"/>
    <w:rsid w:val="0074067B"/>
    <w:rsid w:val="00740973"/>
    <w:rsid w:val="00741C84"/>
    <w:rsid w:val="007421C5"/>
    <w:rsid w:val="00744427"/>
    <w:rsid w:val="00744F91"/>
    <w:rsid w:val="007469D4"/>
    <w:rsid w:val="0074709C"/>
    <w:rsid w:val="00750B54"/>
    <w:rsid w:val="00751B4C"/>
    <w:rsid w:val="007561B6"/>
    <w:rsid w:val="007571BC"/>
    <w:rsid w:val="0076118D"/>
    <w:rsid w:val="007651DD"/>
    <w:rsid w:val="00765EF6"/>
    <w:rsid w:val="00766705"/>
    <w:rsid w:val="007674C6"/>
    <w:rsid w:val="00773430"/>
    <w:rsid w:val="00774CF8"/>
    <w:rsid w:val="0077634F"/>
    <w:rsid w:val="00777D02"/>
    <w:rsid w:val="0078265B"/>
    <w:rsid w:val="00784DFC"/>
    <w:rsid w:val="00787A21"/>
    <w:rsid w:val="007914D4"/>
    <w:rsid w:val="00792056"/>
    <w:rsid w:val="00795E2E"/>
    <w:rsid w:val="007A035D"/>
    <w:rsid w:val="007A092C"/>
    <w:rsid w:val="007A3563"/>
    <w:rsid w:val="007A5A60"/>
    <w:rsid w:val="007A5CD3"/>
    <w:rsid w:val="007A5EDC"/>
    <w:rsid w:val="007A7262"/>
    <w:rsid w:val="007A77F3"/>
    <w:rsid w:val="007A7AD0"/>
    <w:rsid w:val="007A7F14"/>
    <w:rsid w:val="007B050B"/>
    <w:rsid w:val="007B177D"/>
    <w:rsid w:val="007B4977"/>
    <w:rsid w:val="007B71E1"/>
    <w:rsid w:val="007B74C9"/>
    <w:rsid w:val="007C0C06"/>
    <w:rsid w:val="007C0FD8"/>
    <w:rsid w:val="007C1F26"/>
    <w:rsid w:val="007C4A09"/>
    <w:rsid w:val="007C5E3B"/>
    <w:rsid w:val="007D18C7"/>
    <w:rsid w:val="007D230B"/>
    <w:rsid w:val="007D6088"/>
    <w:rsid w:val="007E1163"/>
    <w:rsid w:val="007E1D00"/>
    <w:rsid w:val="007E3752"/>
    <w:rsid w:val="007E48F5"/>
    <w:rsid w:val="007E49C0"/>
    <w:rsid w:val="007E6CEF"/>
    <w:rsid w:val="007F0881"/>
    <w:rsid w:val="007F2844"/>
    <w:rsid w:val="007F2B58"/>
    <w:rsid w:val="007F6970"/>
    <w:rsid w:val="007F6A5C"/>
    <w:rsid w:val="007F7EE7"/>
    <w:rsid w:val="00804148"/>
    <w:rsid w:val="008043A0"/>
    <w:rsid w:val="008052FB"/>
    <w:rsid w:val="00805C6F"/>
    <w:rsid w:val="00812575"/>
    <w:rsid w:val="00813DFD"/>
    <w:rsid w:val="00815725"/>
    <w:rsid w:val="00815A85"/>
    <w:rsid w:val="00815FBB"/>
    <w:rsid w:val="008173DC"/>
    <w:rsid w:val="00820F37"/>
    <w:rsid w:val="008210A9"/>
    <w:rsid w:val="008223F6"/>
    <w:rsid w:val="00823E92"/>
    <w:rsid w:val="00825C2D"/>
    <w:rsid w:val="0082710E"/>
    <w:rsid w:val="00827292"/>
    <w:rsid w:val="00831D26"/>
    <w:rsid w:val="00832346"/>
    <w:rsid w:val="00835B51"/>
    <w:rsid w:val="00835E07"/>
    <w:rsid w:val="0083643F"/>
    <w:rsid w:val="00841148"/>
    <w:rsid w:val="0084172E"/>
    <w:rsid w:val="00843019"/>
    <w:rsid w:val="008431EB"/>
    <w:rsid w:val="008437B4"/>
    <w:rsid w:val="00846794"/>
    <w:rsid w:val="00846FE4"/>
    <w:rsid w:val="00852267"/>
    <w:rsid w:val="00852D82"/>
    <w:rsid w:val="008550C3"/>
    <w:rsid w:val="008578E2"/>
    <w:rsid w:val="008615E7"/>
    <w:rsid w:val="00861737"/>
    <w:rsid w:val="0086196F"/>
    <w:rsid w:val="00862B69"/>
    <w:rsid w:val="00862D05"/>
    <w:rsid w:val="008641B8"/>
    <w:rsid w:val="008644EE"/>
    <w:rsid w:val="00866CA9"/>
    <w:rsid w:val="00867075"/>
    <w:rsid w:val="0086779F"/>
    <w:rsid w:val="00867E8B"/>
    <w:rsid w:val="00871675"/>
    <w:rsid w:val="0087267B"/>
    <w:rsid w:val="00874749"/>
    <w:rsid w:val="00874A46"/>
    <w:rsid w:val="00874E34"/>
    <w:rsid w:val="008753C9"/>
    <w:rsid w:val="00881DBE"/>
    <w:rsid w:val="00882F6D"/>
    <w:rsid w:val="008846CF"/>
    <w:rsid w:val="00885562"/>
    <w:rsid w:val="00885601"/>
    <w:rsid w:val="00886566"/>
    <w:rsid w:val="00887D79"/>
    <w:rsid w:val="00890871"/>
    <w:rsid w:val="008913D9"/>
    <w:rsid w:val="00892E09"/>
    <w:rsid w:val="008931A1"/>
    <w:rsid w:val="00893591"/>
    <w:rsid w:val="00894318"/>
    <w:rsid w:val="008943DE"/>
    <w:rsid w:val="008966CA"/>
    <w:rsid w:val="008A00A1"/>
    <w:rsid w:val="008A09BE"/>
    <w:rsid w:val="008A0C0C"/>
    <w:rsid w:val="008A143C"/>
    <w:rsid w:val="008A6538"/>
    <w:rsid w:val="008A679F"/>
    <w:rsid w:val="008B17CC"/>
    <w:rsid w:val="008B3F98"/>
    <w:rsid w:val="008B4D7F"/>
    <w:rsid w:val="008B5B00"/>
    <w:rsid w:val="008B67B1"/>
    <w:rsid w:val="008B709E"/>
    <w:rsid w:val="008B7F82"/>
    <w:rsid w:val="008C0162"/>
    <w:rsid w:val="008C2E5E"/>
    <w:rsid w:val="008C58ED"/>
    <w:rsid w:val="008D137B"/>
    <w:rsid w:val="008D14A8"/>
    <w:rsid w:val="008D30EF"/>
    <w:rsid w:val="008D3A1A"/>
    <w:rsid w:val="008D5932"/>
    <w:rsid w:val="008D5A63"/>
    <w:rsid w:val="008D636E"/>
    <w:rsid w:val="008D791C"/>
    <w:rsid w:val="008E3BD6"/>
    <w:rsid w:val="008E4799"/>
    <w:rsid w:val="008E6643"/>
    <w:rsid w:val="008F07FB"/>
    <w:rsid w:val="008F10CD"/>
    <w:rsid w:val="008F4869"/>
    <w:rsid w:val="008F71C4"/>
    <w:rsid w:val="008F7BDE"/>
    <w:rsid w:val="00901C08"/>
    <w:rsid w:val="00901C87"/>
    <w:rsid w:val="009077CF"/>
    <w:rsid w:val="0091239E"/>
    <w:rsid w:val="009136B2"/>
    <w:rsid w:val="0091433A"/>
    <w:rsid w:val="00915422"/>
    <w:rsid w:val="009174A7"/>
    <w:rsid w:val="00917B95"/>
    <w:rsid w:val="0092029C"/>
    <w:rsid w:val="00920B04"/>
    <w:rsid w:val="009230A1"/>
    <w:rsid w:val="009278C1"/>
    <w:rsid w:val="009301FB"/>
    <w:rsid w:val="00930B79"/>
    <w:rsid w:val="009351F7"/>
    <w:rsid w:val="009368ED"/>
    <w:rsid w:val="00936D49"/>
    <w:rsid w:val="009451CB"/>
    <w:rsid w:val="00945628"/>
    <w:rsid w:val="00947B0B"/>
    <w:rsid w:val="009512AB"/>
    <w:rsid w:val="00955FF8"/>
    <w:rsid w:val="00956BA6"/>
    <w:rsid w:val="00957FA8"/>
    <w:rsid w:val="00960082"/>
    <w:rsid w:val="00960F02"/>
    <w:rsid w:val="009634CF"/>
    <w:rsid w:val="009635AB"/>
    <w:rsid w:val="00965F5F"/>
    <w:rsid w:val="009678A8"/>
    <w:rsid w:val="00967A2B"/>
    <w:rsid w:val="0097363D"/>
    <w:rsid w:val="00974747"/>
    <w:rsid w:val="00981BBB"/>
    <w:rsid w:val="00981F32"/>
    <w:rsid w:val="00986198"/>
    <w:rsid w:val="00986DA9"/>
    <w:rsid w:val="00991C39"/>
    <w:rsid w:val="00996A33"/>
    <w:rsid w:val="00996ACC"/>
    <w:rsid w:val="0099731A"/>
    <w:rsid w:val="009A06BE"/>
    <w:rsid w:val="009A0FEC"/>
    <w:rsid w:val="009A19F7"/>
    <w:rsid w:val="009A7FB0"/>
    <w:rsid w:val="009B0127"/>
    <w:rsid w:val="009B109D"/>
    <w:rsid w:val="009B277D"/>
    <w:rsid w:val="009B2FE2"/>
    <w:rsid w:val="009B409C"/>
    <w:rsid w:val="009B7404"/>
    <w:rsid w:val="009C18A9"/>
    <w:rsid w:val="009C2D74"/>
    <w:rsid w:val="009C2E17"/>
    <w:rsid w:val="009C30E1"/>
    <w:rsid w:val="009C37F0"/>
    <w:rsid w:val="009C443F"/>
    <w:rsid w:val="009C48AE"/>
    <w:rsid w:val="009C59F6"/>
    <w:rsid w:val="009C5D56"/>
    <w:rsid w:val="009C6F18"/>
    <w:rsid w:val="009D2BB4"/>
    <w:rsid w:val="009D4BC7"/>
    <w:rsid w:val="009D4E6B"/>
    <w:rsid w:val="009D4EBD"/>
    <w:rsid w:val="009D7387"/>
    <w:rsid w:val="009D7B0A"/>
    <w:rsid w:val="009E10F4"/>
    <w:rsid w:val="009E41AF"/>
    <w:rsid w:val="009E70FD"/>
    <w:rsid w:val="009E773D"/>
    <w:rsid w:val="009E7850"/>
    <w:rsid w:val="009E79DB"/>
    <w:rsid w:val="009F1392"/>
    <w:rsid w:val="009F2A8E"/>
    <w:rsid w:val="009F4BA8"/>
    <w:rsid w:val="009F53F6"/>
    <w:rsid w:val="009F5948"/>
    <w:rsid w:val="009F5C0B"/>
    <w:rsid w:val="009F76CF"/>
    <w:rsid w:val="00A0030B"/>
    <w:rsid w:val="00A03945"/>
    <w:rsid w:val="00A03FEC"/>
    <w:rsid w:val="00A04B3B"/>
    <w:rsid w:val="00A056A3"/>
    <w:rsid w:val="00A1084F"/>
    <w:rsid w:val="00A11876"/>
    <w:rsid w:val="00A12319"/>
    <w:rsid w:val="00A12758"/>
    <w:rsid w:val="00A1548F"/>
    <w:rsid w:val="00A16E31"/>
    <w:rsid w:val="00A21CFB"/>
    <w:rsid w:val="00A22517"/>
    <w:rsid w:val="00A23F58"/>
    <w:rsid w:val="00A26E21"/>
    <w:rsid w:val="00A26F23"/>
    <w:rsid w:val="00A2776D"/>
    <w:rsid w:val="00A329FC"/>
    <w:rsid w:val="00A347C8"/>
    <w:rsid w:val="00A36219"/>
    <w:rsid w:val="00A402B1"/>
    <w:rsid w:val="00A4740D"/>
    <w:rsid w:val="00A4760B"/>
    <w:rsid w:val="00A47E54"/>
    <w:rsid w:val="00A51B36"/>
    <w:rsid w:val="00A529E7"/>
    <w:rsid w:val="00A56758"/>
    <w:rsid w:val="00A56E41"/>
    <w:rsid w:val="00A60C48"/>
    <w:rsid w:val="00A613FB"/>
    <w:rsid w:val="00A619FF"/>
    <w:rsid w:val="00A63925"/>
    <w:rsid w:val="00A649ED"/>
    <w:rsid w:val="00A66476"/>
    <w:rsid w:val="00A7067A"/>
    <w:rsid w:val="00A7400E"/>
    <w:rsid w:val="00A741D5"/>
    <w:rsid w:val="00A75E03"/>
    <w:rsid w:val="00A76DAD"/>
    <w:rsid w:val="00A77971"/>
    <w:rsid w:val="00A80D11"/>
    <w:rsid w:val="00A83023"/>
    <w:rsid w:val="00A857BE"/>
    <w:rsid w:val="00A901B5"/>
    <w:rsid w:val="00A91241"/>
    <w:rsid w:val="00A9527D"/>
    <w:rsid w:val="00A95425"/>
    <w:rsid w:val="00A96998"/>
    <w:rsid w:val="00A974F6"/>
    <w:rsid w:val="00AA08FE"/>
    <w:rsid w:val="00AA1F65"/>
    <w:rsid w:val="00AA34E6"/>
    <w:rsid w:val="00AA37E1"/>
    <w:rsid w:val="00AA75AF"/>
    <w:rsid w:val="00AB0343"/>
    <w:rsid w:val="00AB27D5"/>
    <w:rsid w:val="00AB419F"/>
    <w:rsid w:val="00AB59AA"/>
    <w:rsid w:val="00AB5D05"/>
    <w:rsid w:val="00AB6C1E"/>
    <w:rsid w:val="00AB6F12"/>
    <w:rsid w:val="00AC08D0"/>
    <w:rsid w:val="00AC1D62"/>
    <w:rsid w:val="00AC342E"/>
    <w:rsid w:val="00AC415C"/>
    <w:rsid w:val="00AC61FE"/>
    <w:rsid w:val="00AC7223"/>
    <w:rsid w:val="00AD1204"/>
    <w:rsid w:val="00AD2104"/>
    <w:rsid w:val="00AD2D53"/>
    <w:rsid w:val="00AD305C"/>
    <w:rsid w:val="00AD3823"/>
    <w:rsid w:val="00AD438F"/>
    <w:rsid w:val="00AD64A4"/>
    <w:rsid w:val="00AE0CF5"/>
    <w:rsid w:val="00AE0D10"/>
    <w:rsid w:val="00AE5C35"/>
    <w:rsid w:val="00AE675F"/>
    <w:rsid w:val="00AE7386"/>
    <w:rsid w:val="00AF31BD"/>
    <w:rsid w:val="00AF4465"/>
    <w:rsid w:val="00AF5BB7"/>
    <w:rsid w:val="00AF699D"/>
    <w:rsid w:val="00AF7E3A"/>
    <w:rsid w:val="00B007FE"/>
    <w:rsid w:val="00B01057"/>
    <w:rsid w:val="00B01465"/>
    <w:rsid w:val="00B02FDD"/>
    <w:rsid w:val="00B03D58"/>
    <w:rsid w:val="00B048C4"/>
    <w:rsid w:val="00B06C73"/>
    <w:rsid w:val="00B0750C"/>
    <w:rsid w:val="00B0763F"/>
    <w:rsid w:val="00B1259D"/>
    <w:rsid w:val="00B13323"/>
    <w:rsid w:val="00B13AC4"/>
    <w:rsid w:val="00B16CFC"/>
    <w:rsid w:val="00B1731D"/>
    <w:rsid w:val="00B2380E"/>
    <w:rsid w:val="00B260B3"/>
    <w:rsid w:val="00B26DAF"/>
    <w:rsid w:val="00B27C5F"/>
    <w:rsid w:val="00B33CBE"/>
    <w:rsid w:val="00B34D3F"/>
    <w:rsid w:val="00B35AAB"/>
    <w:rsid w:val="00B40696"/>
    <w:rsid w:val="00B427AF"/>
    <w:rsid w:val="00B43487"/>
    <w:rsid w:val="00B453B6"/>
    <w:rsid w:val="00B45F2D"/>
    <w:rsid w:val="00B47BE0"/>
    <w:rsid w:val="00B51994"/>
    <w:rsid w:val="00B51C3D"/>
    <w:rsid w:val="00B53174"/>
    <w:rsid w:val="00B53C72"/>
    <w:rsid w:val="00B550E8"/>
    <w:rsid w:val="00B55188"/>
    <w:rsid w:val="00B55B0E"/>
    <w:rsid w:val="00B623AE"/>
    <w:rsid w:val="00B634EB"/>
    <w:rsid w:val="00B64203"/>
    <w:rsid w:val="00B647EE"/>
    <w:rsid w:val="00B64A6E"/>
    <w:rsid w:val="00B64F20"/>
    <w:rsid w:val="00B6508B"/>
    <w:rsid w:val="00B65897"/>
    <w:rsid w:val="00B65950"/>
    <w:rsid w:val="00B65D7D"/>
    <w:rsid w:val="00B66401"/>
    <w:rsid w:val="00B70555"/>
    <w:rsid w:val="00B72514"/>
    <w:rsid w:val="00B75BEB"/>
    <w:rsid w:val="00B77B09"/>
    <w:rsid w:val="00B80803"/>
    <w:rsid w:val="00B808D4"/>
    <w:rsid w:val="00B85043"/>
    <w:rsid w:val="00B85272"/>
    <w:rsid w:val="00B861B9"/>
    <w:rsid w:val="00B873EB"/>
    <w:rsid w:val="00B90935"/>
    <w:rsid w:val="00B924C1"/>
    <w:rsid w:val="00B924EF"/>
    <w:rsid w:val="00B93355"/>
    <w:rsid w:val="00B94010"/>
    <w:rsid w:val="00B9474D"/>
    <w:rsid w:val="00B95F47"/>
    <w:rsid w:val="00B96141"/>
    <w:rsid w:val="00B9758C"/>
    <w:rsid w:val="00BA294D"/>
    <w:rsid w:val="00BA4909"/>
    <w:rsid w:val="00BA524C"/>
    <w:rsid w:val="00BA5A69"/>
    <w:rsid w:val="00BB1264"/>
    <w:rsid w:val="00BB2639"/>
    <w:rsid w:val="00BB4686"/>
    <w:rsid w:val="00BB4C7B"/>
    <w:rsid w:val="00BB7B90"/>
    <w:rsid w:val="00BC1B85"/>
    <w:rsid w:val="00BC3FD6"/>
    <w:rsid w:val="00BC5BD6"/>
    <w:rsid w:val="00BC714F"/>
    <w:rsid w:val="00BC7878"/>
    <w:rsid w:val="00BD07B4"/>
    <w:rsid w:val="00BD1EDC"/>
    <w:rsid w:val="00BD3021"/>
    <w:rsid w:val="00BD369C"/>
    <w:rsid w:val="00BD48DB"/>
    <w:rsid w:val="00BD48FB"/>
    <w:rsid w:val="00BD4BDE"/>
    <w:rsid w:val="00BD66B7"/>
    <w:rsid w:val="00BD781E"/>
    <w:rsid w:val="00BE2E2A"/>
    <w:rsid w:val="00BE5BC9"/>
    <w:rsid w:val="00BE5D92"/>
    <w:rsid w:val="00BE6F6A"/>
    <w:rsid w:val="00BE701D"/>
    <w:rsid w:val="00BF14DF"/>
    <w:rsid w:val="00BF293E"/>
    <w:rsid w:val="00BF49B4"/>
    <w:rsid w:val="00BF5DF5"/>
    <w:rsid w:val="00BF6C2C"/>
    <w:rsid w:val="00BF6C6B"/>
    <w:rsid w:val="00BF7302"/>
    <w:rsid w:val="00BF73CA"/>
    <w:rsid w:val="00C028B2"/>
    <w:rsid w:val="00C043BF"/>
    <w:rsid w:val="00C046DC"/>
    <w:rsid w:val="00C06076"/>
    <w:rsid w:val="00C06CA0"/>
    <w:rsid w:val="00C07A60"/>
    <w:rsid w:val="00C100F0"/>
    <w:rsid w:val="00C1303A"/>
    <w:rsid w:val="00C15D8C"/>
    <w:rsid w:val="00C15F0F"/>
    <w:rsid w:val="00C1714B"/>
    <w:rsid w:val="00C1753C"/>
    <w:rsid w:val="00C225F8"/>
    <w:rsid w:val="00C23759"/>
    <w:rsid w:val="00C26829"/>
    <w:rsid w:val="00C2793A"/>
    <w:rsid w:val="00C3089A"/>
    <w:rsid w:val="00C30D91"/>
    <w:rsid w:val="00C311D6"/>
    <w:rsid w:val="00C32F3E"/>
    <w:rsid w:val="00C3357C"/>
    <w:rsid w:val="00C3441B"/>
    <w:rsid w:val="00C34814"/>
    <w:rsid w:val="00C351A9"/>
    <w:rsid w:val="00C35B4D"/>
    <w:rsid w:val="00C36B0F"/>
    <w:rsid w:val="00C3785D"/>
    <w:rsid w:val="00C407F1"/>
    <w:rsid w:val="00C4415F"/>
    <w:rsid w:val="00C51EF3"/>
    <w:rsid w:val="00C53939"/>
    <w:rsid w:val="00C56A25"/>
    <w:rsid w:val="00C57EB1"/>
    <w:rsid w:val="00C65C63"/>
    <w:rsid w:val="00C71BF4"/>
    <w:rsid w:val="00C71EB1"/>
    <w:rsid w:val="00C7270B"/>
    <w:rsid w:val="00C72B41"/>
    <w:rsid w:val="00C73575"/>
    <w:rsid w:val="00C7364C"/>
    <w:rsid w:val="00C76E7A"/>
    <w:rsid w:val="00C8086F"/>
    <w:rsid w:val="00C80975"/>
    <w:rsid w:val="00C817D7"/>
    <w:rsid w:val="00C82368"/>
    <w:rsid w:val="00C8295E"/>
    <w:rsid w:val="00C84270"/>
    <w:rsid w:val="00C845C7"/>
    <w:rsid w:val="00C84C11"/>
    <w:rsid w:val="00C87156"/>
    <w:rsid w:val="00C87684"/>
    <w:rsid w:val="00C93553"/>
    <w:rsid w:val="00C93D70"/>
    <w:rsid w:val="00C95E10"/>
    <w:rsid w:val="00CA136F"/>
    <w:rsid w:val="00CA1BD5"/>
    <w:rsid w:val="00CA2A8D"/>
    <w:rsid w:val="00CA3CD9"/>
    <w:rsid w:val="00CA5566"/>
    <w:rsid w:val="00CA558E"/>
    <w:rsid w:val="00CA68CC"/>
    <w:rsid w:val="00CB103D"/>
    <w:rsid w:val="00CB1B50"/>
    <w:rsid w:val="00CB4E15"/>
    <w:rsid w:val="00CB6ADE"/>
    <w:rsid w:val="00CB6D2A"/>
    <w:rsid w:val="00CB6E43"/>
    <w:rsid w:val="00CB7D05"/>
    <w:rsid w:val="00CC1B53"/>
    <w:rsid w:val="00CC2E5C"/>
    <w:rsid w:val="00CC4B4D"/>
    <w:rsid w:val="00CC5D2D"/>
    <w:rsid w:val="00CD3421"/>
    <w:rsid w:val="00CD3423"/>
    <w:rsid w:val="00CD4F17"/>
    <w:rsid w:val="00CD5C68"/>
    <w:rsid w:val="00CD5D07"/>
    <w:rsid w:val="00CD76C4"/>
    <w:rsid w:val="00CE1B73"/>
    <w:rsid w:val="00CE3E62"/>
    <w:rsid w:val="00CF1484"/>
    <w:rsid w:val="00CF29E4"/>
    <w:rsid w:val="00CF5058"/>
    <w:rsid w:val="00CF6EEB"/>
    <w:rsid w:val="00D0166C"/>
    <w:rsid w:val="00D02E80"/>
    <w:rsid w:val="00D0441F"/>
    <w:rsid w:val="00D0502A"/>
    <w:rsid w:val="00D05040"/>
    <w:rsid w:val="00D10C5A"/>
    <w:rsid w:val="00D10F09"/>
    <w:rsid w:val="00D11AF6"/>
    <w:rsid w:val="00D11BA0"/>
    <w:rsid w:val="00D11DC9"/>
    <w:rsid w:val="00D13971"/>
    <w:rsid w:val="00D144D6"/>
    <w:rsid w:val="00D20BAE"/>
    <w:rsid w:val="00D21142"/>
    <w:rsid w:val="00D24695"/>
    <w:rsid w:val="00D249A8"/>
    <w:rsid w:val="00D2526D"/>
    <w:rsid w:val="00D25EA1"/>
    <w:rsid w:val="00D26681"/>
    <w:rsid w:val="00D276A9"/>
    <w:rsid w:val="00D32CF8"/>
    <w:rsid w:val="00D3541C"/>
    <w:rsid w:val="00D40DA0"/>
    <w:rsid w:val="00D42117"/>
    <w:rsid w:val="00D44BA3"/>
    <w:rsid w:val="00D45670"/>
    <w:rsid w:val="00D45694"/>
    <w:rsid w:val="00D5091D"/>
    <w:rsid w:val="00D50DA4"/>
    <w:rsid w:val="00D5138E"/>
    <w:rsid w:val="00D530DB"/>
    <w:rsid w:val="00D53E49"/>
    <w:rsid w:val="00D555CE"/>
    <w:rsid w:val="00D61371"/>
    <w:rsid w:val="00D61D7A"/>
    <w:rsid w:val="00D62C44"/>
    <w:rsid w:val="00D631FC"/>
    <w:rsid w:val="00D63CEC"/>
    <w:rsid w:val="00D644BB"/>
    <w:rsid w:val="00D67DB9"/>
    <w:rsid w:val="00D70210"/>
    <w:rsid w:val="00D70A6A"/>
    <w:rsid w:val="00D742FA"/>
    <w:rsid w:val="00D74640"/>
    <w:rsid w:val="00D771BF"/>
    <w:rsid w:val="00D8104D"/>
    <w:rsid w:val="00D8154C"/>
    <w:rsid w:val="00D8321C"/>
    <w:rsid w:val="00D849EE"/>
    <w:rsid w:val="00D8581E"/>
    <w:rsid w:val="00D900A1"/>
    <w:rsid w:val="00D91E71"/>
    <w:rsid w:val="00D937EC"/>
    <w:rsid w:val="00D971A3"/>
    <w:rsid w:val="00DA12BB"/>
    <w:rsid w:val="00DA188A"/>
    <w:rsid w:val="00DA23C3"/>
    <w:rsid w:val="00DA6FB6"/>
    <w:rsid w:val="00DB00A9"/>
    <w:rsid w:val="00DB2FE0"/>
    <w:rsid w:val="00DB768B"/>
    <w:rsid w:val="00DB7C8C"/>
    <w:rsid w:val="00DC0F8B"/>
    <w:rsid w:val="00DC712A"/>
    <w:rsid w:val="00DC7A73"/>
    <w:rsid w:val="00DC7E12"/>
    <w:rsid w:val="00DD0E1A"/>
    <w:rsid w:val="00DD0EF3"/>
    <w:rsid w:val="00DD142F"/>
    <w:rsid w:val="00DD3903"/>
    <w:rsid w:val="00DD5E64"/>
    <w:rsid w:val="00DD7E82"/>
    <w:rsid w:val="00DD7FDE"/>
    <w:rsid w:val="00DE09E7"/>
    <w:rsid w:val="00DE20A3"/>
    <w:rsid w:val="00DE26ED"/>
    <w:rsid w:val="00DE31D3"/>
    <w:rsid w:val="00DE33E7"/>
    <w:rsid w:val="00DE3BA1"/>
    <w:rsid w:val="00DE4879"/>
    <w:rsid w:val="00DE554E"/>
    <w:rsid w:val="00DF0834"/>
    <w:rsid w:val="00DF5DE7"/>
    <w:rsid w:val="00E00E23"/>
    <w:rsid w:val="00E00F96"/>
    <w:rsid w:val="00E04F66"/>
    <w:rsid w:val="00E05C40"/>
    <w:rsid w:val="00E061E7"/>
    <w:rsid w:val="00E108CF"/>
    <w:rsid w:val="00E10F8E"/>
    <w:rsid w:val="00E11F4A"/>
    <w:rsid w:val="00E12F8A"/>
    <w:rsid w:val="00E14A8E"/>
    <w:rsid w:val="00E20167"/>
    <w:rsid w:val="00E21B31"/>
    <w:rsid w:val="00E22B3E"/>
    <w:rsid w:val="00E243A3"/>
    <w:rsid w:val="00E25986"/>
    <w:rsid w:val="00E262F7"/>
    <w:rsid w:val="00E26E64"/>
    <w:rsid w:val="00E32AD1"/>
    <w:rsid w:val="00E35013"/>
    <w:rsid w:val="00E35082"/>
    <w:rsid w:val="00E36903"/>
    <w:rsid w:val="00E36A90"/>
    <w:rsid w:val="00E40751"/>
    <w:rsid w:val="00E412EF"/>
    <w:rsid w:val="00E43D0D"/>
    <w:rsid w:val="00E43E33"/>
    <w:rsid w:val="00E44CD3"/>
    <w:rsid w:val="00E46025"/>
    <w:rsid w:val="00E50C06"/>
    <w:rsid w:val="00E53677"/>
    <w:rsid w:val="00E564E8"/>
    <w:rsid w:val="00E61013"/>
    <w:rsid w:val="00E64451"/>
    <w:rsid w:val="00E65131"/>
    <w:rsid w:val="00E678AE"/>
    <w:rsid w:val="00E7012F"/>
    <w:rsid w:val="00E7309C"/>
    <w:rsid w:val="00E733A6"/>
    <w:rsid w:val="00E77318"/>
    <w:rsid w:val="00E800B5"/>
    <w:rsid w:val="00E85F97"/>
    <w:rsid w:val="00E93BEB"/>
    <w:rsid w:val="00E94061"/>
    <w:rsid w:val="00E9551E"/>
    <w:rsid w:val="00EA1A47"/>
    <w:rsid w:val="00EA1B4A"/>
    <w:rsid w:val="00EA626E"/>
    <w:rsid w:val="00EA6F98"/>
    <w:rsid w:val="00EA7768"/>
    <w:rsid w:val="00EB00E6"/>
    <w:rsid w:val="00EB05C3"/>
    <w:rsid w:val="00EB1DC7"/>
    <w:rsid w:val="00EB421F"/>
    <w:rsid w:val="00EB5395"/>
    <w:rsid w:val="00EB64C5"/>
    <w:rsid w:val="00EB7B52"/>
    <w:rsid w:val="00EB7C84"/>
    <w:rsid w:val="00EC046B"/>
    <w:rsid w:val="00EC06EC"/>
    <w:rsid w:val="00EC1EFC"/>
    <w:rsid w:val="00EC3968"/>
    <w:rsid w:val="00EC5E4D"/>
    <w:rsid w:val="00EC5E78"/>
    <w:rsid w:val="00ED3B0F"/>
    <w:rsid w:val="00ED3FF2"/>
    <w:rsid w:val="00ED59D1"/>
    <w:rsid w:val="00ED7381"/>
    <w:rsid w:val="00EE2CB5"/>
    <w:rsid w:val="00EE409E"/>
    <w:rsid w:val="00EE4C8D"/>
    <w:rsid w:val="00EF2901"/>
    <w:rsid w:val="00EF3871"/>
    <w:rsid w:val="00EF4574"/>
    <w:rsid w:val="00EF601B"/>
    <w:rsid w:val="00F001C8"/>
    <w:rsid w:val="00F03A6F"/>
    <w:rsid w:val="00F064B2"/>
    <w:rsid w:val="00F11D3F"/>
    <w:rsid w:val="00F13EF5"/>
    <w:rsid w:val="00F14ABA"/>
    <w:rsid w:val="00F15F52"/>
    <w:rsid w:val="00F1638D"/>
    <w:rsid w:val="00F16426"/>
    <w:rsid w:val="00F2005A"/>
    <w:rsid w:val="00F20A0C"/>
    <w:rsid w:val="00F22DBF"/>
    <w:rsid w:val="00F274BE"/>
    <w:rsid w:val="00F33DAE"/>
    <w:rsid w:val="00F356DE"/>
    <w:rsid w:val="00F36099"/>
    <w:rsid w:val="00F3755F"/>
    <w:rsid w:val="00F40321"/>
    <w:rsid w:val="00F41ACC"/>
    <w:rsid w:val="00F41F86"/>
    <w:rsid w:val="00F43763"/>
    <w:rsid w:val="00F44B95"/>
    <w:rsid w:val="00F4762C"/>
    <w:rsid w:val="00F50002"/>
    <w:rsid w:val="00F50C6B"/>
    <w:rsid w:val="00F50F44"/>
    <w:rsid w:val="00F512AE"/>
    <w:rsid w:val="00F5243F"/>
    <w:rsid w:val="00F62C1F"/>
    <w:rsid w:val="00F6346C"/>
    <w:rsid w:val="00F64C9C"/>
    <w:rsid w:val="00F66368"/>
    <w:rsid w:val="00F664D4"/>
    <w:rsid w:val="00F704DF"/>
    <w:rsid w:val="00F7099C"/>
    <w:rsid w:val="00F73A90"/>
    <w:rsid w:val="00F8130A"/>
    <w:rsid w:val="00F85497"/>
    <w:rsid w:val="00F857C9"/>
    <w:rsid w:val="00F94627"/>
    <w:rsid w:val="00F950AA"/>
    <w:rsid w:val="00F96232"/>
    <w:rsid w:val="00F976F2"/>
    <w:rsid w:val="00FA06DC"/>
    <w:rsid w:val="00FA1E58"/>
    <w:rsid w:val="00FA292A"/>
    <w:rsid w:val="00FA29B5"/>
    <w:rsid w:val="00FA331B"/>
    <w:rsid w:val="00FA5214"/>
    <w:rsid w:val="00FA65D0"/>
    <w:rsid w:val="00FB181C"/>
    <w:rsid w:val="00FB191C"/>
    <w:rsid w:val="00FB6119"/>
    <w:rsid w:val="00FC6507"/>
    <w:rsid w:val="00FD2435"/>
    <w:rsid w:val="00FD28CD"/>
    <w:rsid w:val="00FD2F0F"/>
    <w:rsid w:val="00FD40A5"/>
    <w:rsid w:val="00FD65D4"/>
    <w:rsid w:val="00FD6613"/>
    <w:rsid w:val="00FD7EC1"/>
    <w:rsid w:val="00FE034E"/>
    <w:rsid w:val="00FE0DF3"/>
    <w:rsid w:val="00FE560F"/>
    <w:rsid w:val="00FE5B58"/>
    <w:rsid w:val="00FE6D5E"/>
    <w:rsid w:val="00FE6F3C"/>
    <w:rsid w:val="00FE7F02"/>
    <w:rsid w:val="00FF0CCB"/>
    <w:rsid w:val="00FF1C51"/>
    <w:rsid w:val="00FF3A2F"/>
    <w:rsid w:val="00FF5EC5"/>
    <w:rsid w:val="00FF6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32CB"/>
  <w15:docId w15:val="{E61EE733-45A9-4FF3-86E6-B6DD4541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3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53EE"/>
    <w:rPr>
      <w:color w:val="0000FF"/>
      <w:u w:val="single"/>
    </w:rPr>
  </w:style>
  <w:style w:type="table" w:styleId="a4">
    <w:name w:val="Table Grid"/>
    <w:basedOn w:val="a1"/>
    <w:uiPriority w:val="59"/>
    <w:rsid w:val="008C2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6D6F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4F07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072D"/>
    <w:rPr>
      <w:rFonts w:ascii="Tahoma" w:eastAsia="Calibri" w:hAnsi="Tahoma" w:cs="Tahoma"/>
      <w:sz w:val="16"/>
      <w:szCs w:val="16"/>
    </w:rPr>
  </w:style>
  <w:style w:type="paragraph" w:customStyle="1" w:styleId="ConsPlusNonformat">
    <w:name w:val="ConsPlusNonformat"/>
    <w:rsid w:val="00500104"/>
    <w:pPr>
      <w:autoSpaceDE w:val="0"/>
      <w:autoSpaceDN w:val="0"/>
      <w:adjustRightInd w:val="0"/>
      <w:spacing w:after="0" w:line="240" w:lineRule="auto"/>
    </w:pPr>
    <w:rPr>
      <w:rFonts w:ascii="Courier New" w:hAnsi="Courier New" w:cs="Courier New"/>
      <w:sz w:val="20"/>
      <w:szCs w:val="20"/>
    </w:rPr>
  </w:style>
  <w:style w:type="paragraph" w:styleId="a7">
    <w:name w:val="List Paragraph"/>
    <w:basedOn w:val="a"/>
    <w:link w:val="a8"/>
    <w:qFormat/>
    <w:rsid w:val="00B1731D"/>
    <w:pPr>
      <w:ind w:left="720"/>
      <w:contextualSpacing/>
    </w:pPr>
  </w:style>
  <w:style w:type="paragraph" w:styleId="a9">
    <w:name w:val="header"/>
    <w:basedOn w:val="a"/>
    <w:link w:val="aa"/>
    <w:uiPriority w:val="99"/>
    <w:semiHidden/>
    <w:unhideWhenUsed/>
    <w:rsid w:val="006D256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D256C"/>
    <w:rPr>
      <w:rFonts w:ascii="Calibri" w:eastAsia="Calibri" w:hAnsi="Calibri" w:cs="Times New Roman"/>
    </w:rPr>
  </w:style>
  <w:style w:type="paragraph" w:styleId="ab">
    <w:name w:val="footer"/>
    <w:basedOn w:val="a"/>
    <w:link w:val="ac"/>
    <w:uiPriority w:val="99"/>
    <w:semiHidden/>
    <w:unhideWhenUsed/>
    <w:rsid w:val="006D256C"/>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D256C"/>
    <w:rPr>
      <w:rFonts w:ascii="Calibri" w:eastAsia="Calibri" w:hAnsi="Calibri" w:cs="Times New Roman"/>
    </w:rPr>
  </w:style>
  <w:style w:type="paragraph" w:styleId="ad">
    <w:name w:val="Normal (Web)"/>
    <w:aliases w:val="Обычный (Web),Обычный (веб) Знак Знак,Обычный (Web) Знак Знак Знак"/>
    <w:basedOn w:val="a"/>
    <w:link w:val="ae"/>
    <w:qFormat/>
    <w:rsid w:val="00B658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бычный (веб) Знак"/>
    <w:aliases w:val="Обычный (Web) Знак1,Обычный (веб) Знак Знак Знак,Обычный (Web) Знак Знак Знак Знак"/>
    <w:link w:val="ad"/>
    <w:qFormat/>
    <w:rsid w:val="00B65897"/>
    <w:rPr>
      <w:rFonts w:ascii="Times New Roman" w:eastAsia="Times New Roman" w:hAnsi="Times New Roman" w:cs="Times New Roman"/>
      <w:sz w:val="24"/>
      <w:szCs w:val="24"/>
      <w:lang w:eastAsia="ru-RU"/>
    </w:rPr>
  </w:style>
  <w:style w:type="paragraph" w:customStyle="1" w:styleId="ConsNormal">
    <w:name w:val="ConsNormal"/>
    <w:link w:val="ConsNormal0"/>
    <w:rsid w:val="00B65897"/>
    <w:pPr>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PlusNormal">
    <w:name w:val="ConsPlusNormal"/>
    <w:link w:val="ConsPlusNormal0"/>
    <w:qFormat/>
    <w:rsid w:val="00B658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B65897"/>
    <w:rPr>
      <w:rFonts w:ascii="Arial" w:eastAsia="Times New Roman" w:hAnsi="Arial" w:cs="Arial"/>
      <w:sz w:val="20"/>
      <w:szCs w:val="20"/>
      <w:lang w:eastAsia="ru-RU"/>
    </w:rPr>
  </w:style>
  <w:style w:type="paragraph" w:customStyle="1" w:styleId="variable">
    <w:name w:val="variable"/>
    <w:basedOn w:val="a"/>
    <w:rsid w:val="00F8130A"/>
    <w:pPr>
      <w:spacing w:after="0" w:line="240" w:lineRule="auto"/>
    </w:pPr>
    <w:rPr>
      <w:rFonts w:ascii="Times New Roman" w:eastAsia="Times New Roman" w:hAnsi="Times New Roman"/>
      <w:b/>
      <w:sz w:val="24"/>
      <w:szCs w:val="24"/>
      <w:lang w:eastAsia="ru-RU"/>
    </w:rPr>
  </w:style>
  <w:style w:type="paragraph" w:styleId="af">
    <w:name w:val="Title"/>
    <w:aliases w:val="Title+T"/>
    <w:basedOn w:val="a"/>
    <w:link w:val="af0"/>
    <w:qFormat/>
    <w:rsid w:val="00E25986"/>
    <w:pPr>
      <w:spacing w:before="240" w:after="60" w:line="240" w:lineRule="auto"/>
      <w:jc w:val="center"/>
      <w:outlineLvl w:val="0"/>
    </w:pPr>
    <w:rPr>
      <w:rFonts w:ascii="Arial" w:eastAsia="Times New Roman" w:hAnsi="Arial"/>
      <w:b/>
      <w:kern w:val="28"/>
      <w:sz w:val="32"/>
      <w:szCs w:val="20"/>
      <w:lang w:eastAsia="ru-RU"/>
    </w:rPr>
  </w:style>
  <w:style w:type="character" w:customStyle="1" w:styleId="af0">
    <w:name w:val="Заголовок Знак"/>
    <w:aliases w:val="Title+T Знак"/>
    <w:basedOn w:val="a0"/>
    <w:link w:val="af"/>
    <w:rsid w:val="00E25986"/>
    <w:rPr>
      <w:rFonts w:ascii="Arial" w:eastAsia="Times New Roman" w:hAnsi="Arial" w:cs="Times New Roman"/>
      <w:b/>
      <w:kern w:val="28"/>
      <w:sz w:val="32"/>
      <w:szCs w:val="20"/>
      <w:lang w:eastAsia="ru-RU"/>
    </w:rPr>
  </w:style>
  <w:style w:type="paragraph" w:customStyle="1" w:styleId="12pt">
    <w:name w:val="Обычный+12pt"/>
    <w:basedOn w:val="a"/>
    <w:rsid w:val="00E25986"/>
    <w:pPr>
      <w:spacing w:after="0" w:line="240" w:lineRule="auto"/>
      <w:ind w:firstLine="709"/>
      <w:jc w:val="both"/>
    </w:pPr>
    <w:rPr>
      <w:rFonts w:ascii="Times New Roman" w:eastAsia="Times New Roman" w:hAnsi="Times New Roman"/>
      <w:sz w:val="24"/>
      <w:szCs w:val="24"/>
      <w:lang w:eastAsia="ru-RU"/>
    </w:rPr>
  </w:style>
  <w:style w:type="paragraph" w:styleId="af1">
    <w:name w:val="Body Text"/>
    <w:basedOn w:val="a"/>
    <w:link w:val="af2"/>
    <w:uiPriority w:val="99"/>
    <w:rsid w:val="00BD781E"/>
    <w:pPr>
      <w:spacing w:after="120" w:line="240" w:lineRule="auto"/>
    </w:pPr>
    <w:rPr>
      <w:rFonts w:ascii="Times New Roman" w:eastAsia="Times New Roman" w:hAnsi="Times New Roman"/>
      <w:sz w:val="24"/>
      <w:szCs w:val="24"/>
      <w:lang w:eastAsia="ru-RU"/>
    </w:rPr>
  </w:style>
  <w:style w:type="character" w:customStyle="1" w:styleId="af2">
    <w:name w:val="Основной текст Знак"/>
    <w:basedOn w:val="a0"/>
    <w:link w:val="af1"/>
    <w:uiPriority w:val="99"/>
    <w:rsid w:val="00BD781E"/>
    <w:rPr>
      <w:rFonts w:ascii="Times New Roman" w:eastAsia="Times New Roman" w:hAnsi="Times New Roman" w:cs="Times New Roman"/>
      <w:sz w:val="24"/>
      <w:szCs w:val="24"/>
      <w:lang w:eastAsia="ru-RU"/>
    </w:rPr>
  </w:style>
  <w:style w:type="paragraph" w:customStyle="1" w:styleId="ConsPlusTitle">
    <w:name w:val="ConsPlusTitle"/>
    <w:uiPriority w:val="99"/>
    <w:rsid w:val="00BD781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3">
    <w:name w:val="Body Text Indent"/>
    <w:basedOn w:val="a"/>
    <w:link w:val="af4"/>
    <w:rsid w:val="00707D8A"/>
    <w:pPr>
      <w:spacing w:after="120" w:line="240" w:lineRule="auto"/>
      <w:ind w:left="283"/>
    </w:pPr>
    <w:rPr>
      <w:rFonts w:ascii="Times New Roman" w:eastAsia="Times New Roman" w:hAnsi="Times New Roman"/>
      <w:sz w:val="20"/>
      <w:szCs w:val="20"/>
      <w:lang w:eastAsia="ru-RU"/>
    </w:rPr>
  </w:style>
  <w:style w:type="character" w:customStyle="1" w:styleId="af4">
    <w:name w:val="Основной текст с отступом Знак"/>
    <w:basedOn w:val="a0"/>
    <w:link w:val="af3"/>
    <w:rsid w:val="00707D8A"/>
    <w:rPr>
      <w:rFonts w:ascii="Times New Roman" w:eastAsia="Times New Roman" w:hAnsi="Times New Roman" w:cs="Times New Roman"/>
      <w:sz w:val="20"/>
      <w:szCs w:val="20"/>
      <w:lang w:eastAsia="ru-RU"/>
    </w:rPr>
  </w:style>
  <w:style w:type="paragraph" w:customStyle="1" w:styleId="Para1">
    <w:name w:val="Para1"/>
    <w:basedOn w:val="a9"/>
    <w:rsid w:val="00707D8A"/>
    <w:pPr>
      <w:tabs>
        <w:tab w:val="clear" w:pos="4677"/>
        <w:tab w:val="clear" w:pos="9355"/>
        <w:tab w:val="center" w:pos="4320"/>
        <w:tab w:val="right" w:pos="8640"/>
      </w:tabs>
    </w:pPr>
    <w:rPr>
      <w:rFonts w:ascii="TimesET" w:eastAsia="Times New Roman" w:hAnsi="TimesET"/>
      <w:b/>
      <w:sz w:val="24"/>
      <w:szCs w:val="20"/>
      <w:lang w:val="en-US" w:eastAsia="ru-RU"/>
    </w:rPr>
  </w:style>
  <w:style w:type="paragraph" w:customStyle="1" w:styleId="Norm">
    <w:name w:val="Norm"/>
    <w:basedOn w:val="a"/>
    <w:rsid w:val="00707D8A"/>
    <w:pPr>
      <w:spacing w:after="0" w:line="240" w:lineRule="auto"/>
      <w:ind w:firstLine="245"/>
      <w:jc w:val="both"/>
    </w:pPr>
    <w:rPr>
      <w:rFonts w:ascii="TimesET" w:eastAsia="Times New Roman" w:hAnsi="TimesET"/>
      <w:sz w:val="24"/>
      <w:szCs w:val="20"/>
      <w:lang w:val="en-US" w:eastAsia="ru-RU"/>
    </w:rPr>
  </w:style>
  <w:style w:type="character" w:customStyle="1" w:styleId="af5">
    <w:name w:val="Основной текст_"/>
    <w:basedOn w:val="a0"/>
    <w:link w:val="2"/>
    <w:rsid w:val="00707D8A"/>
    <w:rPr>
      <w:rFonts w:ascii="Lucida Sans Unicode" w:eastAsia="Lucida Sans Unicode" w:hAnsi="Lucida Sans Unicode" w:cs="Lucida Sans Unicode"/>
      <w:sz w:val="19"/>
      <w:szCs w:val="19"/>
      <w:shd w:val="clear" w:color="auto" w:fill="FFFFFF"/>
    </w:rPr>
  </w:style>
  <w:style w:type="paragraph" w:customStyle="1" w:styleId="2">
    <w:name w:val="Основной текст2"/>
    <w:basedOn w:val="a"/>
    <w:link w:val="af5"/>
    <w:rsid w:val="00707D8A"/>
    <w:pPr>
      <w:widowControl w:val="0"/>
      <w:shd w:val="clear" w:color="auto" w:fill="FFFFFF"/>
      <w:spacing w:after="0" w:line="269" w:lineRule="exact"/>
      <w:jc w:val="both"/>
    </w:pPr>
    <w:rPr>
      <w:rFonts w:ascii="Lucida Sans Unicode" w:eastAsia="Lucida Sans Unicode" w:hAnsi="Lucida Sans Unicode" w:cs="Lucida Sans Unicode"/>
      <w:sz w:val="19"/>
      <w:szCs w:val="19"/>
    </w:rPr>
  </w:style>
  <w:style w:type="paragraph" w:styleId="20">
    <w:name w:val="Body Text 2"/>
    <w:basedOn w:val="a"/>
    <w:link w:val="21"/>
    <w:uiPriority w:val="99"/>
    <w:semiHidden/>
    <w:unhideWhenUsed/>
    <w:rsid w:val="006949B1"/>
    <w:pPr>
      <w:spacing w:after="120" w:line="480" w:lineRule="auto"/>
    </w:pPr>
  </w:style>
  <w:style w:type="character" w:customStyle="1" w:styleId="21">
    <w:name w:val="Основной текст 2 Знак"/>
    <w:basedOn w:val="a0"/>
    <w:link w:val="20"/>
    <w:uiPriority w:val="99"/>
    <w:semiHidden/>
    <w:rsid w:val="006949B1"/>
    <w:rPr>
      <w:rFonts w:ascii="Calibri" w:eastAsia="Calibri" w:hAnsi="Calibri" w:cs="Times New Roman"/>
    </w:rPr>
  </w:style>
  <w:style w:type="paragraph" w:customStyle="1" w:styleId="af6">
    <w:name w:val="Таблицы (моноширинный)"/>
    <w:basedOn w:val="a"/>
    <w:next w:val="a"/>
    <w:uiPriority w:val="99"/>
    <w:rsid w:val="00693697"/>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8">
    <w:name w:val="Абзац списка Знак"/>
    <w:link w:val="a7"/>
    <w:uiPriority w:val="34"/>
    <w:qFormat/>
    <w:locked/>
    <w:rsid w:val="00693697"/>
    <w:rPr>
      <w:rFonts w:ascii="Calibri" w:eastAsia="Calibri" w:hAnsi="Calibri" w:cs="Times New Roman"/>
    </w:rPr>
  </w:style>
  <w:style w:type="paragraph" w:customStyle="1" w:styleId="af7">
    <w:name w:val="Стиль"/>
    <w:link w:val="af8"/>
    <w:autoRedefine/>
    <w:uiPriority w:val="99"/>
    <w:rsid w:val="00693697"/>
    <w:pPr>
      <w:widowControl w:val="0"/>
      <w:spacing w:after="0" w:line="240" w:lineRule="atLeast"/>
      <w:jc w:val="both"/>
    </w:pPr>
    <w:rPr>
      <w:rFonts w:ascii="Times New Roman" w:eastAsia="Times New Roman" w:hAnsi="Times New Roman" w:cs="Times New Roman"/>
      <w:sz w:val="24"/>
      <w:lang w:eastAsia="ru-RU"/>
    </w:rPr>
  </w:style>
  <w:style w:type="character" w:customStyle="1" w:styleId="af8">
    <w:name w:val="Стиль Знак"/>
    <w:link w:val="af7"/>
    <w:uiPriority w:val="99"/>
    <w:locked/>
    <w:rsid w:val="00693697"/>
    <w:rPr>
      <w:rFonts w:ascii="Times New Roman" w:eastAsia="Times New Roman" w:hAnsi="Times New Roman" w:cs="Times New Roman"/>
      <w:sz w:val="24"/>
      <w:lang w:eastAsia="ru-RU"/>
    </w:rPr>
  </w:style>
  <w:style w:type="paragraph" w:styleId="3">
    <w:name w:val="Body Text 3"/>
    <w:basedOn w:val="a"/>
    <w:link w:val="30"/>
    <w:uiPriority w:val="99"/>
    <w:rsid w:val="00693697"/>
    <w:pPr>
      <w:spacing w:after="120"/>
    </w:pPr>
    <w:rPr>
      <w:rFonts w:eastAsia="Times New Roman"/>
      <w:sz w:val="16"/>
      <w:szCs w:val="16"/>
      <w:lang w:eastAsia="ru-RU"/>
    </w:rPr>
  </w:style>
  <w:style w:type="character" w:customStyle="1" w:styleId="30">
    <w:name w:val="Основной текст 3 Знак"/>
    <w:basedOn w:val="a0"/>
    <w:link w:val="3"/>
    <w:uiPriority w:val="99"/>
    <w:rsid w:val="00693697"/>
    <w:rPr>
      <w:rFonts w:ascii="Calibri" w:eastAsia="Times New Roman" w:hAnsi="Calibri" w:cs="Times New Roman"/>
      <w:sz w:val="16"/>
      <w:szCs w:val="16"/>
      <w:lang w:eastAsia="ru-RU"/>
    </w:rPr>
  </w:style>
  <w:style w:type="paragraph" w:customStyle="1" w:styleId="210">
    <w:name w:val="Основной текст 21"/>
    <w:basedOn w:val="a"/>
    <w:uiPriority w:val="99"/>
    <w:rsid w:val="00693697"/>
    <w:pPr>
      <w:spacing w:after="0" w:line="240" w:lineRule="auto"/>
      <w:ind w:left="567"/>
      <w:jc w:val="both"/>
    </w:pPr>
    <w:rPr>
      <w:rFonts w:ascii="Times New Roman" w:eastAsia="Times New Roman" w:hAnsi="Times New Roman"/>
      <w:sz w:val="28"/>
      <w:szCs w:val="20"/>
      <w:lang w:eastAsia="ru-RU"/>
    </w:rPr>
  </w:style>
  <w:style w:type="paragraph" w:styleId="31">
    <w:name w:val="Body Text Indent 3"/>
    <w:basedOn w:val="a"/>
    <w:link w:val="32"/>
    <w:uiPriority w:val="99"/>
    <w:semiHidden/>
    <w:unhideWhenUsed/>
    <w:rsid w:val="00564C60"/>
    <w:pPr>
      <w:spacing w:after="120"/>
      <w:ind w:left="283"/>
    </w:pPr>
    <w:rPr>
      <w:sz w:val="16"/>
      <w:szCs w:val="16"/>
    </w:rPr>
  </w:style>
  <w:style w:type="character" w:customStyle="1" w:styleId="32">
    <w:name w:val="Основной текст с отступом 3 Знак"/>
    <w:basedOn w:val="a0"/>
    <w:link w:val="31"/>
    <w:uiPriority w:val="99"/>
    <w:semiHidden/>
    <w:rsid w:val="00564C60"/>
    <w:rPr>
      <w:rFonts w:ascii="Calibri" w:eastAsia="Calibri" w:hAnsi="Calibri" w:cs="Times New Roman"/>
      <w:sz w:val="16"/>
      <w:szCs w:val="16"/>
    </w:rPr>
  </w:style>
  <w:style w:type="paragraph" w:styleId="af9">
    <w:name w:val="footnote text"/>
    <w:basedOn w:val="a"/>
    <w:link w:val="afa"/>
    <w:unhideWhenUsed/>
    <w:rsid w:val="00564C60"/>
    <w:pPr>
      <w:spacing w:after="0" w:line="240" w:lineRule="auto"/>
    </w:pPr>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semiHidden/>
    <w:rsid w:val="00564C60"/>
    <w:rPr>
      <w:rFonts w:ascii="Times New Roman" w:eastAsia="Times New Roman" w:hAnsi="Times New Roman" w:cs="Times New Roman"/>
      <w:sz w:val="20"/>
      <w:szCs w:val="20"/>
      <w:lang w:eastAsia="ru-RU"/>
    </w:rPr>
  </w:style>
  <w:style w:type="character" w:styleId="afb">
    <w:name w:val="footnote reference"/>
    <w:basedOn w:val="a0"/>
    <w:unhideWhenUsed/>
    <w:rsid w:val="00564C60"/>
    <w:rPr>
      <w:vertAlign w:val="superscript"/>
    </w:rPr>
  </w:style>
  <w:style w:type="character" w:styleId="afc">
    <w:name w:val="annotation reference"/>
    <w:basedOn w:val="a0"/>
    <w:uiPriority w:val="99"/>
    <w:semiHidden/>
    <w:unhideWhenUsed/>
    <w:rsid w:val="00B260B3"/>
    <w:rPr>
      <w:sz w:val="16"/>
      <w:szCs w:val="16"/>
    </w:rPr>
  </w:style>
  <w:style w:type="paragraph" w:styleId="afd">
    <w:name w:val="annotation text"/>
    <w:basedOn w:val="a"/>
    <w:link w:val="afe"/>
    <w:uiPriority w:val="99"/>
    <w:semiHidden/>
    <w:unhideWhenUsed/>
    <w:rsid w:val="00B260B3"/>
    <w:pPr>
      <w:spacing w:line="240" w:lineRule="auto"/>
    </w:pPr>
    <w:rPr>
      <w:sz w:val="20"/>
      <w:szCs w:val="20"/>
    </w:rPr>
  </w:style>
  <w:style w:type="character" w:customStyle="1" w:styleId="afe">
    <w:name w:val="Текст примечания Знак"/>
    <w:basedOn w:val="a0"/>
    <w:link w:val="afd"/>
    <w:uiPriority w:val="99"/>
    <w:semiHidden/>
    <w:rsid w:val="00B260B3"/>
    <w:rPr>
      <w:rFonts w:ascii="Calibri" w:eastAsia="Calibri" w:hAnsi="Calibri" w:cs="Times New Roman"/>
      <w:sz w:val="20"/>
      <w:szCs w:val="20"/>
    </w:rPr>
  </w:style>
  <w:style w:type="paragraph" w:styleId="aff">
    <w:name w:val="annotation subject"/>
    <w:basedOn w:val="afd"/>
    <w:next w:val="afd"/>
    <w:link w:val="aff0"/>
    <w:uiPriority w:val="99"/>
    <w:semiHidden/>
    <w:unhideWhenUsed/>
    <w:rsid w:val="00B260B3"/>
    <w:rPr>
      <w:b/>
      <w:bCs/>
    </w:rPr>
  </w:style>
  <w:style w:type="character" w:customStyle="1" w:styleId="aff0">
    <w:name w:val="Тема примечания Знак"/>
    <w:basedOn w:val="afe"/>
    <w:link w:val="aff"/>
    <w:uiPriority w:val="99"/>
    <w:semiHidden/>
    <w:rsid w:val="00B260B3"/>
    <w:rPr>
      <w:rFonts w:ascii="Calibri" w:eastAsia="Calibri" w:hAnsi="Calibri" w:cs="Times New Roman"/>
      <w:b/>
      <w:bCs/>
      <w:sz w:val="20"/>
      <w:szCs w:val="20"/>
    </w:rPr>
  </w:style>
  <w:style w:type="paragraph" w:styleId="aff1">
    <w:name w:val="No Spacing"/>
    <w:link w:val="aff2"/>
    <w:qFormat/>
    <w:rsid w:val="00862B69"/>
    <w:pPr>
      <w:spacing w:after="0" w:line="240" w:lineRule="auto"/>
    </w:pPr>
    <w:rPr>
      <w:rFonts w:ascii="Calibri" w:eastAsia="Calibri" w:hAnsi="Calibri" w:cs="Times New Roman"/>
    </w:rPr>
  </w:style>
  <w:style w:type="paragraph" w:customStyle="1" w:styleId="22">
    <w:name w:val="Стиль2"/>
    <w:basedOn w:val="a"/>
    <w:link w:val="23"/>
    <w:rsid w:val="00627295"/>
    <w:pPr>
      <w:spacing w:after="0" w:line="240" w:lineRule="auto"/>
      <w:ind w:firstLine="426"/>
      <w:jc w:val="both"/>
    </w:pPr>
    <w:rPr>
      <w:rFonts w:ascii="Times New Roman" w:eastAsia="Times New Roman" w:hAnsi="Times New Roman"/>
      <w:sz w:val="24"/>
      <w:szCs w:val="20"/>
      <w:lang w:eastAsia="ru-RU"/>
    </w:rPr>
  </w:style>
  <w:style w:type="character" w:customStyle="1" w:styleId="23">
    <w:name w:val="Стиль2 Знак"/>
    <w:link w:val="22"/>
    <w:locked/>
    <w:rsid w:val="00627295"/>
    <w:rPr>
      <w:rFonts w:ascii="Times New Roman" w:eastAsia="Times New Roman" w:hAnsi="Times New Roman" w:cs="Times New Roman"/>
      <w:sz w:val="24"/>
      <w:szCs w:val="20"/>
      <w:lang w:eastAsia="ru-RU"/>
    </w:rPr>
  </w:style>
  <w:style w:type="character" w:customStyle="1" w:styleId="10">
    <w:name w:val="Стиль1 Знак"/>
    <w:link w:val="11"/>
    <w:locked/>
    <w:rsid w:val="002A14F6"/>
    <w:rPr>
      <w:b/>
      <w:sz w:val="28"/>
    </w:rPr>
  </w:style>
  <w:style w:type="paragraph" w:customStyle="1" w:styleId="11">
    <w:name w:val="Стиль1"/>
    <w:basedOn w:val="a"/>
    <w:link w:val="10"/>
    <w:rsid w:val="002A14F6"/>
    <w:pPr>
      <w:spacing w:after="0" w:line="240" w:lineRule="auto"/>
      <w:jc w:val="center"/>
    </w:pPr>
    <w:rPr>
      <w:rFonts w:asciiTheme="minorHAnsi" w:eastAsiaTheme="minorHAnsi" w:hAnsiTheme="minorHAnsi" w:cstheme="minorBidi"/>
      <w:b/>
      <w:sz w:val="28"/>
    </w:rPr>
  </w:style>
  <w:style w:type="paragraph" w:customStyle="1" w:styleId="12">
    <w:name w:val="Обычный1"/>
    <w:rsid w:val="00340410"/>
    <w:pPr>
      <w:widowControl w:val="0"/>
      <w:spacing w:after="0" w:line="300" w:lineRule="auto"/>
      <w:ind w:firstLine="700"/>
    </w:pPr>
    <w:rPr>
      <w:rFonts w:ascii="Times New Roman" w:eastAsia="Times New Roman" w:hAnsi="Times New Roman" w:cs="Times New Roman"/>
      <w:snapToGrid w:val="0"/>
      <w:szCs w:val="20"/>
      <w:lang w:eastAsia="ru-RU"/>
    </w:rPr>
  </w:style>
  <w:style w:type="character" w:customStyle="1" w:styleId="29pt">
    <w:name w:val="Основной текст (2) + 9 pt;Полужирный"/>
    <w:rsid w:val="00340410"/>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28pt0pt">
    <w:name w:val="Основной текст (2) + 8 pt;Полужирный;Интервал 0 pt"/>
    <w:rsid w:val="00340410"/>
    <w:rPr>
      <w:rFonts w:ascii="Times New Roman" w:eastAsia="Times New Roman" w:hAnsi="Times New Roman" w:cs="Times New Roman"/>
      <w:b/>
      <w:bCs/>
      <w:color w:val="000000"/>
      <w:spacing w:val="10"/>
      <w:w w:val="100"/>
      <w:position w:val="0"/>
      <w:sz w:val="16"/>
      <w:szCs w:val="16"/>
      <w:shd w:val="clear" w:color="auto" w:fill="FFFFFF"/>
      <w:lang w:val="ru-RU" w:eastAsia="ru-RU" w:bidi="ru-RU"/>
    </w:rPr>
  </w:style>
  <w:style w:type="character" w:customStyle="1" w:styleId="29pt0">
    <w:name w:val="Основной текст (2) + 9 pt"/>
    <w:aliases w:val="Полужирный"/>
    <w:rsid w:val="00340410"/>
    <w:rPr>
      <w:rFonts w:ascii="Times New Roman" w:eastAsia="Times New Roman" w:hAnsi="Times New Roman" w:cs="Times New Roman" w:hint="default"/>
      <w:b/>
      <w:bCs/>
      <w:color w:val="000000"/>
      <w:spacing w:val="0"/>
      <w:w w:val="100"/>
      <w:position w:val="0"/>
      <w:sz w:val="18"/>
      <w:szCs w:val="18"/>
      <w:shd w:val="clear" w:color="auto" w:fill="FFFFFF"/>
      <w:lang w:val="ru-RU" w:eastAsia="ru-RU" w:bidi="ru-RU"/>
    </w:rPr>
  </w:style>
  <w:style w:type="paragraph" w:customStyle="1" w:styleId="aff3">
    <w:name w:val="Содержимое таблицы"/>
    <w:basedOn w:val="a"/>
    <w:rsid w:val="00245628"/>
    <w:pPr>
      <w:widowControl w:val="0"/>
      <w:suppressLineNumbers/>
      <w:suppressAutoHyphens/>
      <w:spacing w:after="0" w:line="240" w:lineRule="auto"/>
    </w:pPr>
    <w:rPr>
      <w:rFonts w:ascii="Times New Roman" w:eastAsia="Times New Roman" w:hAnsi="Times New Roman"/>
      <w:sz w:val="24"/>
      <w:szCs w:val="24"/>
      <w:lang w:eastAsia="ar-SA"/>
    </w:rPr>
  </w:style>
  <w:style w:type="paragraph" w:customStyle="1" w:styleId="-0">
    <w:name w:val="Контракт-пункт"/>
    <w:basedOn w:val="a"/>
    <w:rsid w:val="00141EF2"/>
    <w:pPr>
      <w:numPr>
        <w:ilvl w:val="1"/>
        <w:numId w:val="8"/>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
    <w:next w:val="-0"/>
    <w:rsid w:val="00141EF2"/>
    <w:pPr>
      <w:keepNext/>
      <w:numPr>
        <w:numId w:val="8"/>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
    <w:rsid w:val="00141EF2"/>
    <w:pPr>
      <w:numPr>
        <w:ilvl w:val="2"/>
        <w:numId w:val="8"/>
      </w:numPr>
      <w:spacing w:after="0" w:line="240" w:lineRule="auto"/>
      <w:jc w:val="both"/>
    </w:pPr>
    <w:rPr>
      <w:rFonts w:ascii="Times New Roman" w:eastAsia="Times New Roman" w:hAnsi="Times New Roman"/>
      <w:sz w:val="24"/>
      <w:szCs w:val="24"/>
      <w:lang w:eastAsia="ar-SA"/>
    </w:rPr>
  </w:style>
  <w:style w:type="paragraph" w:customStyle="1" w:styleId="-2">
    <w:name w:val="Контракт-подподпункт"/>
    <w:basedOn w:val="a"/>
    <w:rsid w:val="00141EF2"/>
    <w:pPr>
      <w:numPr>
        <w:ilvl w:val="3"/>
        <w:numId w:val="8"/>
      </w:numPr>
      <w:spacing w:after="0" w:line="240" w:lineRule="auto"/>
      <w:jc w:val="both"/>
    </w:pPr>
    <w:rPr>
      <w:rFonts w:ascii="Times New Roman" w:eastAsia="Times New Roman" w:hAnsi="Times New Roman"/>
      <w:sz w:val="24"/>
      <w:szCs w:val="24"/>
      <w:lang w:eastAsia="ru-RU"/>
    </w:rPr>
  </w:style>
  <w:style w:type="character" w:customStyle="1" w:styleId="aff2">
    <w:name w:val="Без интервала Знак"/>
    <w:link w:val="aff1"/>
    <w:uiPriority w:val="1"/>
    <w:locked/>
    <w:rsid w:val="00141EF2"/>
    <w:rPr>
      <w:rFonts w:ascii="Calibri" w:eastAsia="Calibri" w:hAnsi="Calibri" w:cs="Times New Roman"/>
    </w:rPr>
  </w:style>
  <w:style w:type="paragraph" w:customStyle="1" w:styleId="13">
    <w:name w:val="Без интервала1"/>
    <w:rsid w:val="00141EF2"/>
    <w:pPr>
      <w:spacing w:after="0" w:line="240" w:lineRule="auto"/>
    </w:pPr>
    <w:rPr>
      <w:rFonts w:ascii="Calibri" w:eastAsia="Calibri" w:hAnsi="Calibri" w:cs="Times New Roman"/>
      <w:lang w:eastAsia="ru-RU"/>
    </w:rPr>
  </w:style>
  <w:style w:type="paragraph" w:customStyle="1" w:styleId="Default">
    <w:name w:val="Default"/>
    <w:rsid w:val="00E412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0">
    <w:name w:val="Основной текст 31"/>
    <w:basedOn w:val="a"/>
    <w:uiPriority w:val="99"/>
    <w:rsid w:val="000767CB"/>
    <w:pPr>
      <w:suppressAutoHyphens/>
      <w:spacing w:after="120" w:line="240" w:lineRule="auto"/>
    </w:pPr>
    <w:rPr>
      <w:rFonts w:ascii="Times New Roman" w:eastAsia="Times New Roman" w:hAnsi="Times New Roman"/>
      <w:sz w:val="16"/>
      <w:szCs w:val="16"/>
      <w:lang w:eastAsia="zh-CN"/>
    </w:rPr>
  </w:style>
  <w:style w:type="paragraph" w:customStyle="1" w:styleId="Web1">
    <w:name w:val="Обычный (Web)1"/>
    <w:aliases w:val="Обычный (веб)1,Знак2, Знак2"/>
    <w:basedOn w:val="a"/>
    <w:next w:val="ad"/>
    <w:link w:val="aff4"/>
    <w:uiPriority w:val="99"/>
    <w:qFormat/>
    <w:rsid w:val="008D14A8"/>
    <w:pPr>
      <w:spacing w:before="100" w:beforeAutospacing="1" w:after="100" w:afterAutospacing="1" w:line="240" w:lineRule="auto"/>
    </w:pPr>
    <w:rPr>
      <w:rFonts w:asciiTheme="minorHAnsi" w:eastAsiaTheme="minorHAnsi" w:hAnsiTheme="minorHAnsi" w:cstheme="minorBidi"/>
      <w:sz w:val="24"/>
      <w:szCs w:val="24"/>
    </w:rPr>
  </w:style>
  <w:style w:type="character" w:customStyle="1" w:styleId="aff4">
    <w:name w:val="Обычный (Интернет) Знак"/>
    <w:aliases w:val="Обычный (Web)1 Знак,Обычный (веб)1 Знак,Знак2 Знак, Знак2 Знак,Обычный (Web) Знак"/>
    <w:link w:val="Web1"/>
    <w:uiPriority w:val="99"/>
    <w:qFormat/>
    <w:rsid w:val="008D14A8"/>
    <w:rPr>
      <w:sz w:val="24"/>
      <w:szCs w:val="24"/>
    </w:rPr>
  </w:style>
  <w:style w:type="paragraph" w:styleId="HTML">
    <w:name w:val="HTML Preformatted"/>
    <w:basedOn w:val="a"/>
    <w:link w:val="HTML0"/>
    <w:rsid w:val="008D1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x-none"/>
    </w:rPr>
  </w:style>
  <w:style w:type="character" w:customStyle="1" w:styleId="HTML0">
    <w:name w:val="Стандартный HTML Знак"/>
    <w:basedOn w:val="a0"/>
    <w:link w:val="HTML"/>
    <w:rsid w:val="008D14A8"/>
    <w:rPr>
      <w:rFonts w:ascii="Arial Unicode MS" w:eastAsia="Arial Unicode MS" w:hAnsi="Arial Unicode MS" w:cs="Times New Roman"/>
      <w:sz w:val="20"/>
      <w:szCs w:val="20"/>
      <w:lang w:val="x-none" w:eastAsia="x-none"/>
    </w:rPr>
  </w:style>
  <w:style w:type="paragraph" w:customStyle="1" w:styleId="aff5">
    <w:basedOn w:val="a"/>
    <w:next w:val="ad"/>
    <w:uiPriority w:val="99"/>
    <w:qFormat/>
    <w:rsid w:val="002866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Основной текст1"/>
    <w:basedOn w:val="a"/>
    <w:rsid w:val="009230A1"/>
    <w:pPr>
      <w:widowControl w:val="0"/>
      <w:shd w:val="clear" w:color="auto" w:fill="FFFFFF"/>
      <w:autoSpaceDN w:val="0"/>
      <w:spacing w:after="0" w:line="242" w:lineRule="auto"/>
      <w:ind w:firstLine="400"/>
    </w:pPr>
    <w:rPr>
      <w:rFonts w:ascii="Times New Roman" w:eastAsia="Times New Roman" w:hAnsi="Times New Roman"/>
      <w:sz w:val="26"/>
      <w:szCs w:val="26"/>
    </w:rPr>
  </w:style>
  <w:style w:type="paragraph" w:customStyle="1" w:styleId="24">
    <w:name w:val="Основной текст (2)"/>
    <w:basedOn w:val="a"/>
    <w:rsid w:val="009230A1"/>
    <w:pPr>
      <w:widowControl w:val="0"/>
      <w:shd w:val="clear" w:color="auto" w:fill="FFFFFF"/>
      <w:autoSpaceDN w:val="0"/>
      <w:spacing w:after="0" w:line="240" w:lineRule="auto"/>
    </w:pPr>
    <w:rPr>
      <w:rFonts w:ascii="Times New Roman" w:eastAsia="Times New Roman" w:hAnsi="Times New Roman"/>
      <w:sz w:val="20"/>
      <w:szCs w:val="20"/>
    </w:rPr>
  </w:style>
  <w:style w:type="paragraph" w:styleId="aff6">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
    <w:link w:val="aff7"/>
    <w:qFormat/>
    <w:rsid w:val="00C51EF3"/>
    <w:pPr>
      <w:widowControl w:val="0"/>
      <w:spacing w:after="60" w:line="240" w:lineRule="auto"/>
      <w:ind w:left="708"/>
      <w:jc w:val="both"/>
    </w:pPr>
    <w:rPr>
      <w:rFonts w:ascii="Times New Roman" w:eastAsia="Times New Roman" w:hAnsi="Times New Roman"/>
      <w:sz w:val="24"/>
      <w:szCs w:val="24"/>
      <w:lang w:eastAsia="zh-CN"/>
    </w:rPr>
  </w:style>
  <w:style w:type="character" w:customStyle="1" w:styleId="aff7">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6"/>
    <w:qFormat/>
    <w:rsid w:val="00C51EF3"/>
    <w:rPr>
      <w:rFonts w:ascii="Times New Roman" w:eastAsia="Times New Roman" w:hAnsi="Times New Roman" w:cs="Times New Roman"/>
      <w:sz w:val="24"/>
      <w:szCs w:val="24"/>
      <w:lang w:eastAsia="zh-CN"/>
    </w:rPr>
  </w:style>
  <w:style w:type="paragraph" w:customStyle="1" w:styleId="s1">
    <w:name w:val="s_1"/>
    <w:basedOn w:val="a"/>
    <w:rsid w:val="0033654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Normal0">
    <w:name w:val="ConsNormal Знак"/>
    <w:link w:val="ConsNormal"/>
    <w:locked/>
    <w:rsid w:val="000904B1"/>
    <w:rPr>
      <w:rFonts w:ascii="Arial" w:eastAsia="Times New Roman" w:hAnsi="Arial" w:cs="Arial"/>
      <w:sz w:val="16"/>
      <w:szCs w:val="16"/>
      <w:lang w:eastAsia="ru-RU"/>
    </w:rPr>
  </w:style>
  <w:style w:type="paragraph" w:customStyle="1" w:styleId="15">
    <w:name w:val="Текст1"/>
    <w:basedOn w:val="a"/>
    <w:rsid w:val="00B53C72"/>
    <w:pPr>
      <w:widowControl w:val="0"/>
      <w:suppressAutoHyphens/>
      <w:autoSpaceDE w:val="0"/>
      <w:spacing w:after="0" w:line="240" w:lineRule="auto"/>
    </w:pPr>
    <w:rPr>
      <w:rFonts w:ascii="Courier New" w:eastAsia="DejaVu Sans" w:hAnsi="Courier New" w:cs="Courier New"/>
      <w:kern w:val="1"/>
      <w:sz w:val="20"/>
      <w:szCs w:val="20"/>
      <w:lang w:eastAsia="hi-IN" w:bidi="hi-IN"/>
    </w:rPr>
  </w:style>
  <w:style w:type="paragraph" w:customStyle="1" w:styleId="DocumentTitle">
    <w:name w:val="*Document Title"/>
    <w:basedOn w:val="ab"/>
    <w:uiPriority w:val="99"/>
    <w:rsid w:val="00B53C72"/>
    <w:pPr>
      <w:tabs>
        <w:tab w:val="clear" w:pos="4677"/>
        <w:tab w:val="clear" w:pos="9355"/>
      </w:tabs>
      <w:spacing w:after="120"/>
      <w:jc w:val="center"/>
    </w:pPr>
    <w:rPr>
      <w:rFonts w:ascii="Times New Roman" w:eastAsia="Times New Roman" w:hAnsi="Times New Roman"/>
      <w:b/>
      <w:smallCaps/>
      <w:noProof/>
      <w:sz w:val="32"/>
      <w:szCs w:val="20"/>
      <w:lang w:val="en-US" w:eastAsia="x-none"/>
    </w:rPr>
  </w:style>
  <w:style w:type="character" w:customStyle="1" w:styleId="FontStyle30">
    <w:name w:val="Font Style30"/>
    <w:basedOn w:val="a0"/>
    <w:uiPriority w:val="99"/>
    <w:rsid w:val="00441EC7"/>
    <w:rPr>
      <w:rFonts w:ascii="Arial" w:hAnsi="Arial" w:cs="Arial" w:hint="default"/>
      <w:sz w:val="18"/>
      <w:szCs w:val="18"/>
    </w:rPr>
  </w:style>
  <w:style w:type="paragraph" w:customStyle="1" w:styleId="user">
    <w:name w:val="Содержимое таблицы (user)"/>
    <w:basedOn w:val="a"/>
    <w:qFormat/>
    <w:rsid w:val="007160F2"/>
    <w:pPr>
      <w:widowControl w:val="0"/>
      <w:suppressLineNumbers/>
      <w:suppressAutoHyphens/>
      <w:spacing w:after="0" w:line="240" w:lineRule="auto"/>
    </w:pPr>
    <w:rPr>
      <w:rFonts w:ascii="Times New Roman" w:eastAsia="Times New Roman" w:hAnsi="Times New Roman"/>
      <w:sz w:val="24"/>
      <w:szCs w:val="24"/>
      <w:lang w:eastAsia="ar-SA"/>
    </w:rPr>
  </w:style>
  <w:style w:type="character" w:customStyle="1" w:styleId="docdata">
    <w:name w:val="docdata"/>
    <w:aliases w:val="docy,v5,4672,bqiaagaaeyqcaaagiaiaaapgbgaabxepaaaaaaaaaaaaaaaaaaaaaaaaaaaaaaaaaaaaaaaaaaaaaaaaaaaaaaaaaaaaaaaaaaaaaaaaaaaaaaaaaaaaaaaaaaaaaaaaaaaaaaaaaaaaaaaaaaaaaaaaaaaaaaaaaaaaaaaaaaaaaaaaaaaaaaaaaaaaaaaaaaaaaaaaaaaaaaaaaaaaaaaaaaaaaaaaaaaaaaaa"/>
    <w:basedOn w:val="a0"/>
    <w:rsid w:val="00463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3569">
      <w:bodyDiv w:val="1"/>
      <w:marLeft w:val="0"/>
      <w:marRight w:val="0"/>
      <w:marTop w:val="0"/>
      <w:marBottom w:val="0"/>
      <w:divBdr>
        <w:top w:val="none" w:sz="0" w:space="0" w:color="auto"/>
        <w:left w:val="none" w:sz="0" w:space="0" w:color="auto"/>
        <w:bottom w:val="none" w:sz="0" w:space="0" w:color="auto"/>
        <w:right w:val="none" w:sz="0" w:space="0" w:color="auto"/>
      </w:divBdr>
    </w:div>
    <w:div w:id="90127360">
      <w:bodyDiv w:val="1"/>
      <w:marLeft w:val="0"/>
      <w:marRight w:val="0"/>
      <w:marTop w:val="0"/>
      <w:marBottom w:val="0"/>
      <w:divBdr>
        <w:top w:val="none" w:sz="0" w:space="0" w:color="auto"/>
        <w:left w:val="none" w:sz="0" w:space="0" w:color="auto"/>
        <w:bottom w:val="none" w:sz="0" w:space="0" w:color="auto"/>
        <w:right w:val="none" w:sz="0" w:space="0" w:color="auto"/>
      </w:divBdr>
    </w:div>
    <w:div w:id="280694315">
      <w:bodyDiv w:val="1"/>
      <w:marLeft w:val="0"/>
      <w:marRight w:val="0"/>
      <w:marTop w:val="0"/>
      <w:marBottom w:val="0"/>
      <w:divBdr>
        <w:top w:val="none" w:sz="0" w:space="0" w:color="auto"/>
        <w:left w:val="none" w:sz="0" w:space="0" w:color="auto"/>
        <w:bottom w:val="none" w:sz="0" w:space="0" w:color="auto"/>
        <w:right w:val="none" w:sz="0" w:space="0" w:color="auto"/>
      </w:divBdr>
    </w:div>
    <w:div w:id="344668754">
      <w:bodyDiv w:val="1"/>
      <w:marLeft w:val="0"/>
      <w:marRight w:val="0"/>
      <w:marTop w:val="0"/>
      <w:marBottom w:val="0"/>
      <w:divBdr>
        <w:top w:val="none" w:sz="0" w:space="0" w:color="auto"/>
        <w:left w:val="none" w:sz="0" w:space="0" w:color="auto"/>
        <w:bottom w:val="none" w:sz="0" w:space="0" w:color="auto"/>
        <w:right w:val="none" w:sz="0" w:space="0" w:color="auto"/>
      </w:divBdr>
    </w:div>
    <w:div w:id="426772260">
      <w:bodyDiv w:val="1"/>
      <w:marLeft w:val="0"/>
      <w:marRight w:val="0"/>
      <w:marTop w:val="0"/>
      <w:marBottom w:val="0"/>
      <w:divBdr>
        <w:top w:val="none" w:sz="0" w:space="0" w:color="auto"/>
        <w:left w:val="none" w:sz="0" w:space="0" w:color="auto"/>
        <w:bottom w:val="none" w:sz="0" w:space="0" w:color="auto"/>
        <w:right w:val="none" w:sz="0" w:space="0" w:color="auto"/>
      </w:divBdr>
    </w:div>
    <w:div w:id="481888584">
      <w:bodyDiv w:val="1"/>
      <w:marLeft w:val="0"/>
      <w:marRight w:val="0"/>
      <w:marTop w:val="0"/>
      <w:marBottom w:val="0"/>
      <w:divBdr>
        <w:top w:val="none" w:sz="0" w:space="0" w:color="auto"/>
        <w:left w:val="none" w:sz="0" w:space="0" w:color="auto"/>
        <w:bottom w:val="none" w:sz="0" w:space="0" w:color="auto"/>
        <w:right w:val="none" w:sz="0" w:space="0" w:color="auto"/>
      </w:divBdr>
    </w:div>
    <w:div w:id="515312127">
      <w:bodyDiv w:val="1"/>
      <w:marLeft w:val="0"/>
      <w:marRight w:val="0"/>
      <w:marTop w:val="0"/>
      <w:marBottom w:val="0"/>
      <w:divBdr>
        <w:top w:val="none" w:sz="0" w:space="0" w:color="auto"/>
        <w:left w:val="none" w:sz="0" w:space="0" w:color="auto"/>
        <w:bottom w:val="none" w:sz="0" w:space="0" w:color="auto"/>
        <w:right w:val="none" w:sz="0" w:space="0" w:color="auto"/>
      </w:divBdr>
    </w:div>
    <w:div w:id="579220170">
      <w:bodyDiv w:val="1"/>
      <w:marLeft w:val="0"/>
      <w:marRight w:val="0"/>
      <w:marTop w:val="0"/>
      <w:marBottom w:val="0"/>
      <w:divBdr>
        <w:top w:val="none" w:sz="0" w:space="0" w:color="auto"/>
        <w:left w:val="none" w:sz="0" w:space="0" w:color="auto"/>
        <w:bottom w:val="none" w:sz="0" w:space="0" w:color="auto"/>
        <w:right w:val="none" w:sz="0" w:space="0" w:color="auto"/>
      </w:divBdr>
    </w:div>
    <w:div w:id="744497018">
      <w:bodyDiv w:val="1"/>
      <w:marLeft w:val="0"/>
      <w:marRight w:val="0"/>
      <w:marTop w:val="0"/>
      <w:marBottom w:val="0"/>
      <w:divBdr>
        <w:top w:val="none" w:sz="0" w:space="0" w:color="auto"/>
        <w:left w:val="none" w:sz="0" w:space="0" w:color="auto"/>
        <w:bottom w:val="none" w:sz="0" w:space="0" w:color="auto"/>
        <w:right w:val="none" w:sz="0" w:space="0" w:color="auto"/>
      </w:divBdr>
    </w:div>
    <w:div w:id="746463376">
      <w:bodyDiv w:val="1"/>
      <w:marLeft w:val="0"/>
      <w:marRight w:val="0"/>
      <w:marTop w:val="0"/>
      <w:marBottom w:val="0"/>
      <w:divBdr>
        <w:top w:val="none" w:sz="0" w:space="0" w:color="auto"/>
        <w:left w:val="none" w:sz="0" w:space="0" w:color="auto"/>
        <w:bottom w:val="none" w:sz="0" w:space="0" w:color="auto"/>
        <w:right w:val="none" w:sz="0" w:space="0" w:color="auto"/>
      </w:divBdr>
    </w:div>
    <w:div w:id="777872229">
      <w:bodyDiv w:val="1"/>
      <w:marLeft w:val="0"/>
      <w:marRight w:val="0"/>
      <w:marTop w:val="0"/>
      <w:marBottom w:val="0"/>
      <w:divBdr>
        <w:top w:val="none" w:sz="0" w:space="0" w:color="auto"/>
        <w:left w:val="none" w:sz="0" w:space="0" w:color="auto"/>
        <w:bottom w:val="none" w:sz="0" w:space="0" w:color="auto"/>
        <w:right w:val="none" w:sz="0" w:space="0" w:color="auto"/>
      </w:divBdr>
    </w:div>
    <w:div w:id="790980590">
      <w:bodyDiv w:val="1"/>
      <w:marLeft w:val="0"/>
      <w:marRight w:val="0"/>
      <w:marTop w:val="0"/>
      <w:marBottom w:val="0"/>
      <w:divBdr>
        <w:top w:val="none" w:sz="0" w:space="0" w:color="auto"/>
        <w:left w:val="none" w:sz="0" w:space="0" w:color="auto"/>
        <w:bottom w:val="none" w:sz="0" w:space="0" w:color="auto"/>
        <w:right w:val="none" w:sz="0" w:space="0" w:color="auto"/>
      </w:divBdr>
    </w:div>
    <w:div w:id="898518629">
      <w:bodyDiv w:val="1"/>
      <w:marLeft w:val="0"/>
      <w:marRight w:val="0"/>
      <w:marTop w:val="0"/>
      <w:marBottom w:val="0"/>
      <w:divBdr>
        <w:top w:val="none" w:sz="0" w:space="0" w:color="auto"/>
        <w:left w:val="none" w:sz="0" w:space="0" w:color="auto"/>
        <w:bottom w:val="none" w:sz="0" w:space="0" w:color="auto"/>
        <w:right w:val="none" w:sz="0" w:space="0" w:color="auto"/>
      </w:divBdr>
    </w:div>
    <w:div w:id="1008484845">
      <w:bodyDiv w:val="1"/>
      <w:marLeft w:val="0"/>
      <w:marRight w:val="0"/>
      <w:marTop w:val="0"/>
      <w:marBottom w:val="0"/>
      <w:divBdr>
        <w:top w:val="none" w:sz="0" w:space="0" w:color="auto"/>
        <w:left w:val="none" w:sz="0" w:space="0" w:color="auto"/>
        <w:bottom w:val="none" w:sz="0" w:space="0" w:color="auto"/>
        <w:right w:val="none" w:sz="0" w:space="0" w:color="auto"/>
      </w:divBdr>
    </w:div>
    <w:div w:id="1059480665">
      <w:bodyDiv w:val="1"/>
      <w:marLeft w:val="0"/>
      <w:marRight w:val="0"/>
      <w:marTop w:val="0"/>
      <w:marBottom w:val="0"/>
      <w:divBdr>
        <w:top w:val="none" w:sz="0" w:space="0" w:color="auto"/>
        <w:left w:val="none" w:sz="0" w:space="0" w:color="auto"/>
        <w:bottom w:val="none" w:sz="0" w:space="0" w:color="auto"/>
        <w:right w:val="none" w:sz="0" w:space="0" w:color="auto"/>
      </w:divBdr>
    </w:div>
    <w:div w:id="1309170678">
      <w:bodyDiv w:val="1"/>
      <w:marLeft w:val="0"/>
      <w:marRight w:val="0"/>
      <w:marTop w:val="0"/>
      <w:marBottom w:val="0"/>
      <w:divBdr>
        <w:top w:val="none" w:sz="0" w:space="0" w:color="auto"/>
        <w:left w:val="none" w:sz="0" w:space="0" w:color="auto"/>
        <w:bottom w:val="none" w:sz="0" w:space="0" w:color="auto"/>
        <w:right w:val="none" w:sz="0" w:space="0" w:color="auto"/>
      </w:divBdr>
    </w:div>
    <w:div w:id="1425107498">
      <w:bodyDiv w:val="1"/>
      <w:marLeft w:val="0"/>
      <w:marRight w:val="0"/>
      <w:marTop w:val="0"/>
      <w:marBottom w:val="0"/>
      <w:divBdr>
        <w:top w:val="none" w:sz="0" w:space="0" w:color="auto"/>
        <w:left w:val="none" w:sz="0" w:space="0" w:color="auto"/>
        <w:bottom w:val="none" w:sz="0" w:space="0" w:color="auto"/>
        <w:right w:val="none" w:sz="0" w:space="0" w:color="auto"/>
      </w:divBdr>
    </w:div>
    <w:div w:id="1468015597">
      <w:bodyDiv w:val="1"/>
      <w:marLeft w:val="0"/>
      <w:marRight w:val="0"/>
      <w:marTop w:val="0"/>
      <w:marBottom w:val="0"/>
      <w:divBdr>
        <w:top w:val="none" w:sz="0" w:space="0" w:color="auto"/>
        <w:left w:val="none" w:sz="0" w:space="0" w:color="auto"/>
        <w:bottom w:val="none" w:sz="0" w:space="0" w:color="auto"/>
        <w:right w:val="none" w:sz="0" w:space="0" w:color="auto"/>
      </w:divBdr>
    </w:div>
    <w:div w:id="1511213189">
      <w:bodyDiv w:val="1"/>
      <w:marLeft w:val="0"/>
      <w:marRight w:val="0"/>
      <w:marTop w:val="0"/>
      <w:marBottom w:val="0"/>
      <w:divBdr>
        <w:top w:val="none" w:sz="0" w:space="0" w:color="auto"/>
        <w:left w:val="none" w:sz="0" w:space="0" w:color="auto"/>
        <w:bottom w:val="none" w:sz="0" w:space="0" w:color="auto"/>
        <w:right w:val="none" w:sz="0" w:space="0" w:color="auto"/>
      </w:divBdr>
    </w:div>
    <w:div w:id="1779643149">
      <w:bodyDiv w:val="1"/>
      <w:marLeft w:val="0"/>
      <w:marRight w:val="0"/>
      <w:marTop w:val="0"/>
      <w:marBottom w:val="0"/>
      <w:divBdr>
        <w:top w:val="none" w:sz="0" w:space="0" w:color="auto"/>
        <w:left w:val="none" w:sz="0" w:space="0" w:color="auto"/>
        <w:bottom w:val="none" w:sz="0" w:space="0" w:color="auto"/>
        <w:right w:val="none" w:sz="0" w:space="0" w:color="auto"/>
      </w:divBdr>
    </w:div>
    <w:div w:id="1789395943">
      <w:bodyDiv w:val="1"/>
      <w:marLeft w:val="0"/>
      <w:marRight w:val="0"/>
      <w:marTop w:val="0"/>
      <w:marBottom w:val="0"/>
      <w:divBdr>
        <w:top w:val="none" w:sz="0" w:space="0" w:color="auto"/>
        <w:left w:val="none" w:sz="0" w:space="0" w:color="auto"/>
        <w:bottom w:val="none" w:sz="0" w:space="0" w:color="auto"/>
        <w:right w:val="none" w:sz="0" w:space="0" w:color="auto"/>
      </w:divBdr>
      <w:divsChild>
        <w:div w:id="2145075871">
          <w:marLeft w:val="0"/>
          <w:marRight w:val="0"/>
          <w:marTop w:val="0"/>
          <w:marBottom w:val="0"/>
          <w:divBdr>
            <w:top w:val="none" w:sz="0" w:space="0" w:color="auto"/>
            <w:left w:val="none" w:sz="0" w:space="0" w:color="auto"/>
            <w:bottom w:val="none" w:sz="0" w:space="0" w:color="auto"/>
            <w:right w:val="none" w:sz="0" w:space="0" w:color="auto"/>
          </w:divBdr>
          <w:divsChild>
            <w:div w:id="973676733">
              <w:marLeft w:val="0"/>
              <w:marRight w:val="0"/>
              <w:marTop w:val="0"/>
              <w:marBottom w:val="0"/>
              <w:divBdr>
                <w:top w:val="none" w:sz="0" w:space="0" w:color="auto"/>
                <w:left w:val="none" w:sz="0" w:space="0" w:color="auto"/>
                <w:bottom w:val="none" w:sz="0" w:space="0" w:color="auto"/>
                <w:right w:val="none" w:sz="0" w:space="0" w:color="auto"/>
              </w:divBdr>
              <w:divsChild>
                <w:div w:id="1601836121">
                  <w:marLeft w:val="-149"/>
                  <w:marRight w:val="-149"/>
                  <w:marTop w:val="0"/>
                  <w:marBottom w:val="0"/>
                  <w:divBdr>
                    <w:top w:val="none" w:sz="0" w:space="0" w:color="auto"/>
                    <w:left w:val="none" w:sz="0" w:space="0" w:color="auto"/>
                    <w:bottom w:val="none" w:sz="0" w:space="0" w:color="auto"/>
                    <w:right w:val="none" w:sz="0" w:space="0" w:color="auto"/>
                  </w:divBdr>
                  <w:divsChild>
                    <w:div w:id="446510440">
                      <w:marLeft w:val="0"/>
                      <w:marRight w:val="0"/>
                      <w:marTop w:val="0"/>
                      <w:marBottom w:val="0"/>
                      <w:divBdr>
                        <w:top w:val="none" w:sz="0" w:space="0" w:color="auto"/>
                        <w:left w:val="none" w:sz="0" w:space="0" w:color="auto"/>
                        <w:bottom w:val="none" w:sz="0" w:space="0" w:color="auto"/>
                        <w:right w:val="none" w:sz="0" w:space="0" w:color="auto"/>
                      </w:divBdr>
                      <w:divsChild>
                        <w:div w:id="1976986712">
                          <w:marLeft w:val="0"/>
                          <w:marRight w:val="0"/>
                          <w:marTop w:val="0"/>
                          <w:marBottom w:val="0"/>
                          <w:divBdr>
                            <w:top w:val="none" w:sz="0" w:space="0" w:color="auto"/>
                            <w:left w:val="none" w:sz="0" w:space="0" w:color="auto"/>
                            <w:bottom w:val="none" w:sz="0" w:space="0" w:color="auto"/>
                            <w:right w:val="none" w:sz="0" w:space="0" w:color="auto"/>
                          </w:divBdr>
                          <w:divsChild>
                            <w:div w:id="1681004792">
                              <w:marLeft w:val="0"/>
                              <w:marRight w:val="0"/>
                              <w:marTop w:val="0"/>
                              <w:marBottom w:val="0"/>
                              <w:divBdr>
                                <w:top w:val="none" w:sz="0" w:space="0" w:color="auto"/>
                                <w:left w:val="none" w:sz="0" w:space="0" w:color="auto"/>
                                <w:bottom w:val="none" w:sz="0" w:space="0" w:color="auto"/>
                                <w:right w:val="none" w:sz="0" w:space="0" w:color="auto"/>
                              </w:divBdr>
                              <w:divsChild>
                                <w:div w:id="10033109">
                                  <w:marLeft w:val="0"/>
                                  <w:marRight w:val="0"/>
                                  <w:marTop w:val="0"/>
                                  <w:marBottom w:val="0"/>
                                  <w:divBdr>
                                    <w:top w:val="none" w:sz="0" w:space="0" w:color="auto"/>
                                    <w:left w:val="none" w:sz="0" w:space="0" w:color="auto"/>
                                    <w:bottom w:val="none" w:sz="0" w:space="0" w:color="auto"/>
                                    <w:right w:val="none" w:sz="0" w:space="0" w:color="auto"/>
                                  </w:divBdr>
                                  <w:divsChild>
                                    <w:div w:id="396782586">
                                      <w:marLeft w:val="0"/>
                                      <w:marRight w:val="0"/>
                                      <w:marTop w:val="0"/>
                                      <w:marBottom w:val="0"/>
                                      <w:divBdr>
                                        <w:top w:val="none" w:sz="0" w:space="0" w:color="auto"/>
                                        <w:left w:val="none" w:sz="0" w:space="0" w:color="auto"/>
                                        <w:bottom w:val="none" w:sz="0" w:space="0" w:color="auto"/>
                                        <w:right w:val="none" w:sz="0" w:space="0" w:color="auto"/>
                                      </w:divBdr>
                                      <w:divsChild>
                                        <w:div w:id="1665552774">
                                          <w:marLeft w:val="0"/>
                                          <w:marRight w:val="0"/>
                                          <w:marTop w:val="0"/>
                                          <w:marBottom w:val="0"/>
                                          <w:divBdr>
                                            <w:top w:val="none" w:sz="0" w:space="0" w:color="auto"/>
                                            <w:left w:val="none" w:sz="0" w:space="0" w:color="auto"/>
                                            <w:bottom w:val="none" w:sz="0" w:space="0" w:color="auto"/>
                                            <w:right w:val="none" w:sz="0" w:space="0" w:color="auto"/>
                                          </w:divBdr>
                                          <w:divsChild>
                                            <w:div w:id="10014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158729">
      <w:bodyDiv w:val="1"/>
      <w:marLeft w:val="0"/>
      <w:marRight w:val="0"/>
      <w:marTop w:val="0"/>
      <w:marBottom w:val="0"/>
      <w:divBdr>
        <w:top w:val="none" w:sz="0" w:space="0" w:color="auto"/>
        <w:left w:val="none" w:sz="0" w:space="0" w:color="auto"/>
        <w:bottom w:val="none" w:sz="0" w:space="0" w:color="auto"/>
        <w:right w:val="none" w:sz="0" w:space="0" w:color="auto"/>
      </w:divBdr>
    </w:div>
    <w:div w:id="2025207413">
      <w:bodyDiv w:val="1"/>
      <w:marLeft w:val="0"/>
      <w:marRight w:val="0"/>
      <w:marTop w:val="0"/>
      <w:marBottom w:val="0"/>
      <w:divBdr>
        <w:top w:val="none" w:sz="0" w:space="0" w:color="auto"/>
        <w:left w:val="none" w:sz="0" w:space="0" w:color="auto"/>
        <w:bottom w:val="none" w:sz="0" w:space="0" w:color="auto"/>
        <w:right w:val="none" w:sz="0" w:space="0" w:color="auto"/>
      </w:divBdr>
      <w:divsChild>
        <w:div w:id="1812481432">
          <w:marLeft w:val="0"/>
          <w:marRight w:val="0"/>
          <w:marTop w:val="0"/>
          <w:marBottom w:val="0"/>
          <w:divBdr>
            <w:top w:val="none" w:sz="0" w:space="0" w:color="auto"/>
            <w:left w:val="none" w:sz="0" w:space="0" w:color="auto"/>
            <w:bottom w:val="none" w:sz="0" w:space="0" w:color="auto"/>
            <w:right w:val="none" w:sz="0" w:space="0" w:color="auto"/>
          </w:divBdr>
          <w:divsChild>
            <w:div w:id="215315790">
              <w:marLeft w:val="0"/>
              <w:marRight w:val="0"/>
              <w:marTop w:val="0"/>
              <w:marBottom w:val="0"/>
              <w:divBdr>
                <w:top w:val="none" w:sz="0" w:space="0" w:color="auto"/>
                <w:left w:val="none" w:sz="0" w:space="0" w:color="auto"/>
                <w:bottom w:val="none" w:sz="0" w:space="0" w:color="auto"/>
                <w:right w:val="none" w:sz="0" w:space="0" w:color="auto"/>
              </w:divBdr>
              <w:divsChild>
                <w:div w:id="1362822708">
                  <w:marLeft w:val="-149"/>
                  <w:marRight w:val="-149"/>
                  <w:marTop w:val="0"/>
                  <w:marBottom w:val="0"/>
                  <w:divBdr>
                    <w:top w:val="none" w:sz="0" w:space="0" w:color="auto"/>
                    <w:left w:val="none" w:sz="0" w:space="0" w:color="auto"/>
                    <w:bottom w:val="none" w:sz="0" w:space="0" w:color="auto"/>
                    <w:right w:val="none" w:sz="0" w:space="0" w:color="auto"/>
                  </w:divBdr>
                  <w:divsChild>
                    <w:div w:id="1770924801">
                      <w:marLeft w:val="0"/>
                      <w:marRight w:val="0"/>
                      <w:marTop w:val="0"/>
                      <w:marBottom w:val="0"/>
                      <w:divBdr>
                        <w:top w:val="none" w:sz="0" w:space="0" w:color="auto"/>
                        <w:left w:val="none" w:sz="0" w:space="0" w:color="auto"/>
                        <w:bottom w:val="none" w:sz="0" w:space="0" w:color="auto"/>
                        <w:right w:val="none" w:sz="0" w:space="0" w:color="auto"/>
                      </w:divBdr>
                      <w:divsChild>
                        <w:div w:id="563418036">
                          <w:marLeft w:val="0"/>
                          <w:marRight w:val="0"/>
                          <w:marTop w:val="0"/>
                          <w:marBottom w:val="0"/>
                          <w:divBdr>
                            <w:top w:val="none" w:sz="0" w:space="0" w:color="auto"/>
                            <w:left w:val="none" w:sz="0" w:space="0" w:color="auto"/>
                            <w:bottom w:val="none" w:sz="0" w:space="0" w:color="auto"/>
                            <w:right w:val="none" w:sz="0" w:space="0" w:color="auto"/>
                          </w:divBdr>
                          <w:divsChild>
                            <w:div w:id="711079557">
                              <w:marLeft w:val="0"/>
                              <w:marRight w:val="0"/>
                              <w:marTop w:val="0"/>
                              <w:marBottom w:val="0"/>
                              <w:divBdr>
                                <w:top w:val="none" w:sz="0" w:space="0" w:color="auto"/>
                                <w:left w:val="none" w:sz="0" w:space="0" w:color="auto"/>
                                <w:bottom w:val="none" w:sz="0" w:space="0" w:color="auto"/>
                                <w:right w:val="none" w:sz="0" w:space="0" w:color="auto"/>
                              </w:divBdr>
                              <w:divsChild>
                                <w:div w:id="1096749212">
                                  <w:marLeft w:val="0"/>
                                  <w:marRight w:val="0"/>
                                  <w:marTop w:val="0"/>
                                  <w:marBottom w:val="0"/>
                                  <w:divBdr>
                                    <w:top w:val="none" w:sz="0" w:space="0" w:color="auto"/>
                                    <w:left w:val="none" w:sz="0" w:space="0" w:color="auto"/>
                                    <w:bottom w:val="none" w:sz="0" w:space="0" w:color="auto"/>
                                    <w:right w:val="none" w:sz="0" w:space="0" w:color="auto"/>
                                  </w:divBdr>
                                  <w:divsChild>
                                    <w:div w:id="1047725138">
                                      <w:marLeft w:val="0"/>
                                      <w:marRight w:val="0"/>
                                      <w:marTop w:val="0"/>
                                      <w:marBottom w:val="0"/>
                                      <w:divBdr>
                                        <w:top w:val="none" w:sz="0" w:space="0" w:color="auto"/>
                                        <w:left w:val="none" w:sz="0" w:space="0" w:color="auto"/>
                                        <w:bottom w:val="none" w:sz="0" w:space="0" w:color="auto"/>
                                        <w:right w:val="none" w:sz="0" w:space="0" w:color="auto"/>
                                      </w:divBdr>
                                      <w:divsChild>
                                        <w:div w:id="551308165">
                                          <w:marLeft w:val="0"/>
                                          <w:marRight w:val="0"/>
                                          <w:marTop w:val="0"/>
                                          <w:marBottom w:val="0"/>
                                          <w:divBdr>
                                            <w:top w:val="none" w:sz="0" w:space="0" w:color="auto"/>
                                            <w:left w:val="none" w:sz="0" w:space="0" w:color="auto"/>
                                            <w:bottom w:val="none" w:sz="0" w:space="0" w:color="auto"/>
                                            <w:right w:val="none" w:sz="0" w:space="0" w:color="auto"/>
                                          </w:divBdr>
                                          <w:divsChild>
                                            <w:div w:id="7349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407299">
      <w:bodyDiv w:val="1"/>
      <w:marLeft w:val="0"/>
      <w:marRight w:val="0"/>
      <w:marTop w:val="0"/>
      <w:marBottom w:val="0"/>
      <w:divBdr>
        <w:top w:val="none" w:sz="0" w:space="0" w:color="auto"/>
        <w:left w:val="none" w:sz="0" w:space="0" w:color="auto"/>
        <w:bottom w:val="none" w:sz="0" w:space="0" w:color="auto"/>
        <w:right w:val="none" w:sz="0" w:space="0" w:color="auto"/>
      </w:divBdr>
    </w:div>
    <w:div w:id="20774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p=&#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avda-tpu.ru/" TargetMode="External"/><Relationship Id="rId4" Type="http://schemas.openxmlformats.org/officeDocument/2006/relationships/settings" Target="settings.xml"/><Relationship Id="rId9" Type="http://schemas.openxmlformats.org/officeDocument/2006/relationships/hyperlink" Target="consultantplus://offline/ref=2F24AF9E43B4665484D059F59DCC289424DE14EB03D9842D198B53867DC3E528A795EFEB1ABD2D5Fz6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CA53B-E089-4D6D-9D78-03629E77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28</Pages>
  <Words>11118</Words>
  <Characters>63376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ur3</dc:creator>
  <cp:lastModifiedBy>User</cp:lastModifiedBy>
  <cp:revision>137</cp:revision>
  <cp:lastPrinted>2026-05-25T09:52:00Z</cp:lastPrinted>
  <dcterms:created xsi:type="dcterms:W3CDTF">2021-12-29T04:22:00Z</dcterms:created>
  <dcterms:modified xsi:type="dcterms:W3CDTF">2026-05-25T09:56:00Z</dcterms:modified>
</cp:coreProperties>
</file>