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7059" w14:textId="4AD6EA87" w:rsidR="00070CFA" w:rsidRPr="00017DBA" w:rsidRDefault="00685BD9" w:rsidP="00070CFA">
      <w:pPr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</w:t>
      </w:r>
      <w:r w:rsidR="00070CFA" w:rsidRPr="00017DBA">
        <w:rPr>
          <w:rFonts w:eastAsia="Calibri" w:cs="Times New Roman"/>
          <w:sz w:val="20"/>
          <w:szCs w:val="20"/>
        </w:rPr>
        <w:t xml:space="preserve">Приложение № </w:t>
      </w:r>
      <w:r w:rsidR="007F0733" w:rsidRPr="00017DBA">
        <w:rPr>
          <w:rFonts w:eastAsia="Calibri" w:cs="Times New Roman"/>
          <w:sz w:val="20"/>
          <w:szCs w:val="20"/>
        </w:rPr>
        <w:t>1</w:t>
      </w:r>
    </w:p>
    <w:p w14:paraId="0C3EDE3E" w14:textId="2799A5C1" w:rsidR="008602E4" w:rsidRPr="008602E4" w:rsidRDefault="00070CFA" w:rsidP="008602E4">
      <w:pPr>
        <w:tabs>
          <w:tab w:val="left" w:pos="3345"/>
        </w:tabs>
        <w:ind w:firstLine="5103"/>
        <w:jc w:val="right"/>
        <w:rPr>
          <w:rFonts w:cs="Times New Roman"/>
          <w:b/>
          <w:bCs/>
          <w:i/>
          <w:color w:val="000000"/>
          <w:sz w:val="20"/>
          <w:szCs w:val="20"/>
        </w:rPr>
      </w:pPr>
      <w:r w:rsidRPr="00017DBA">
        <w:rPr>
          <w:rFonts w:eastAsia="Calibri" w:cs="Times New Roman"/>
          <w:sz w:val="20"/>
          <w:szCs w:val="20"/>
        </w:rPr>
        <w:t xml:space="preserve">к </w:t>
      </w:r>
      <w:r w:rsidR="005B731A" w:rsidRPr="00017DBA">
        <w:rPr>
          <w:rFonts w:cs="Times New Roman"/>
          <w:b/>
          <w:bCs/>
          <w:i/>
          <w:color w:val="000000"/>
          <w:sz w:val="20"/>
          <w:szCs w:val="20"/>
        </w:rPr>
        <w:t xml:space="preserve">Извещению </w:t>
      </w:r>
      <w:r w:rsidR="008602E4" w:rsidRPr="008602E4">
        <w:rPr>
          <w:rFonts w:cs="Times New Roman"/>
          <w:b/>
          <w:bCs/>
          <w:i/>
          <w:color w:val="000000"/>
          <w:sz w:val="20"/>
          <w:szCs w:val="20"/>
        </w:rPr>
        <w:t>о проведении  запрос</w:t>
      </w:r>
      <w:r w:rsidR="00821B00">
        <w:rPr>
          <w:rFonts w:cs="Times New Roman"/>
          <w:b/>
          <w:bCs/>
          <w:i/>
          <w:color w:val="000000"/>
          <w:sz w:val="20"/>
          <w:szCs w:val="20"/>
        </w:rPr>
        <w:t xml:space="preserve"> котировок в электронной форме</w:t>
      </w:r>
    </w:p>
    <w:p w14:paraId="3935622D" w14:textId="77777777" w:rsidR="00070CFA" w:rsidRPr="00017DBA" w:rsidRDefault="00070CFA" w:rsidP="002150B7">
      <w:pPr>
        <w:jc w:val="right"/>
        <w:rPr>
          <w:rFonts w:eastAsia="Calibri" w:cs="Times New Roman"/>
          <w:b/>
          <w:sz w:val="20"/>
          <w:szCs w:val="20"/>
        </w:rPr>
      </w:pPr>
    </w:p>
    <w:p w14:paraId="500432C9" w14:textId="02B4E8E3" w:rsidR="00070CFA" w:rsidRPr="00017DBA" w:rsidRDefault="00070CFA" w:rsidP="00070CFA">
      <w:pPr>
        <w:jc w:val="center"/>
        <w:rPr>
          <w:rFonts w:eastAsia="Calibri" w:cs="Times New Roman"/>
          <w:b/>
          <w:sz w:val="20"/>
          <w:szCs w:val="20"/>
        </w:rPr>
      </w:pPr>
      <w:r w:rsidRPr="00017DBA">
        <w:rPr>
          <w:rFonts w:eastAsia="Calibri" w:cs="Times New Roman"/>
          <w:b/>
          <w:sz w:val="20"/>
          <w:szCs w:val="20"/>
        </w:rPr>
        <w:t xml:space="preserve">Техническое задание </w:t>
      </w:r>
    </w:p>
    <w:p w14:paraId="4C1D2C13" w14:textId="618642A9" w:rsidR="00070CFA" w:rsidRPr="00017DBA" w:rsidRDefault="00497C81" w:rsidP="00A04B00">
      <w:pPr>
        <w:jc w:val="center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b/>
          <w:sz w:val="20"/>
          <w:szCs w:val="20"/>
          <w:lang w:eastAsia="ru-RU"/>
        </w:rPr>
        <w:t>на</w:t>
      </w:r>
      <w:r w:rsidR="00070CFA" w:rsidRPr="00017DBA">
        <w:rPr>
          <w:rFonts w:cs="Times New Roman"/>
          <w:b/>
          <w:sz w:val="20"/>
          <w:szCs w:val="20"/>
          <w:lang w:eastAsia="ru-RU"/>
        </w:rPr>
        <w:t xml:space="preserve"> </w:t>
      </w:r>
      <w:r w:rsidR="00821B00" w:rsidRPr="00821B00">
        <w:rPr>
          <w:rFonts w:cs="Times New Roman"/>
          <w:b/>
          <w:sz w:val="20"/>
          <w:szCs w:val="20"/>
          <w:lang w:eastAsia="ru-RU"/>
        </w:rPr>
        <w:t>приобретение</w:t>
      </w:r>
      <w:r w:rsidR="0082403C">
        <w:rPr>
          <w:rFonts w:cs="Times New Roman"/>
          <w:b/>
          <w:sz w:val="20"/>
          <w:szCs w:val="20"/>
          <w:lang w:eastAsia="ru-RU"/>
        </w:rPr>
        <w:t xml:space="preserve"> свидетельств о профессии рабочего должности служащего</w:t>
      </w:r>
      <w:r w:rsidR="00876794">
        <w:rPr>
          <w:rFonts w:cs="Times New Roman"/>
          <w:b/>
          <w:sz w:val="20"/>
          <w:szCs w:val="20"/>
          <w:lang w:eastAsia="ru-RU"/>
        </w:rPr>
        <w:t>, о профессии водителя и тракториста.</w:t>
      </w:r>
    </w:p>
    <w:p w14:paraId="1630B3B1" w14:textId="77777777" w:rsidR="00070CFA" w:rsidRPr="00017DBA" w:rsidRDefault="00070CFA" w:rsidP="00070CFA">
      <w:pPr>
        <w:jc w:val="center"/>
        <w:rPr>
          <w:rFonts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375"/>
        <w:gridCol w:w="6716"/>
      </w:tblGrid>
      <w:tr w:rsidR="00070CFA" w:rsidRPr="00017DBA" w14:paraId="1098F02C" w14:textId="77777777" w:rsidTr="006846C8">
        <w:trPr>
          <w:trHeight w:val="85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A3828" w14:textId="77777777" w:rsidR="00070CFA" w:rsidRPr="00017DBA" w:rsidRDefault="00070CFA" w:rsidP="00D744C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952D7" w14:textId="77777777" w:rsidR="00070CFA" w:rsidRPr="00017DBA" w:rsidRDefault="00070CFA" w:rsidP="00D744C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C2B2" w14:textId="41468B5B" w:rsidR="00070CFA" w:rsidRPr="00017DBA" w:rsidRDefault="00876794" w:rsidP="00556C04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876794">
              <w:rPr>
                <w:rFonts w:cs="Times New Roman"/>
                <w:sz w:val="20"/>
                <w:szCs w:val="20"/>
                <w:lang w:eastAsia="ru-RU"/>
              </w:rPr>
              <w:t>приобретение свидетельств о профессии рабочего должности служащего, о профессии водителя и тракториста</w:t>
            </w:r>
          </w:p>
        </w:tc>
      </w:tr>
      <w:tr w:rsidR="00070CFA" w:rsidRPr="00017DBA" w14:paraId="001A3894" w14:textId="77777777" w:rsidTr="006846C8">
        <w:trPr>
          <w:trHeight w:val="85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282BA" w14:textId="77777777" w:rsidR="00070CFA" w:rsidRPr="00017DBA" w:rsidRDefault="00070CFA" w:rsidP="00D744C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E02FE" w14:textId="77777777" w:rsidR="00070CFA" w:rsidRPr="00017DBA" w:rsidRDefault="00070CFA" w:rsidP="00D744C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 xml:space="preserve">Заказчик 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5B9EA" w14:textId="0F5A02E0" w:rsidR="00070CFA" w:rsidRPr="00017DBA" w:rsidRDefault="006846C8" w:rsidP="00D744C3">
            <w:pPr>
              <w:jc w:val="both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017DBA">
              <w:rPr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«Белоярский многопрофильный техникум» (ГАПОУ СО «БМТ»).</w:t>
            </w:r>
          </w:p>
        </w:tc>
      </w:tr>
      <w:tr w:rsidR="00070CFA" w:rsidRPr="00017DBA" w14:paraId="4EFE824B" w14:textId="77777777" w:rsidTr="006B339F">
        <w:trPr>
          <w:trHeight w:val="77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495EB" w14:textId="4DAFB0E8" w:rsidR="00070CFA" w:rsidRPr="00017DBA" w:rsidRDefault="006846C8" w:rsidP="00D744C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="00070CFA" w:rsidRPr="00017DBA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3C7B" w14:textId="77777777" w:rsidR="00070CFA" w:rsidRPr="00017DBA" w:rsidRDefault="00070CFA" w:rsidP="00D744C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Места поставки товара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E192" w14:textId="208B8FBB" w:rsidR="00070CFA" w:rsidRPr="00017DBA" w:rsidRDefault="00821B00" w:rsidP="00821B00">
            <w:pPr>
              <w:jc w:val="both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624033, Свердловская область, Белоярский р-н, пгт. Белоярский, ул. Школьная,1.</w:t>
            </w:r>
            <w:r w:rsidR="006846C8" w:rsidRPr="00017DBA">
              <w:rPr>
                <w:sz w:val="20"/>
                <w:szCs w:val="20"/>
              </w:rPr>
              <w:t>Поставщик должен доставить и разгрузить товар за счет собственных сил и средств.</w:t>
            </w:r>
          </w:p>
        </w:tc>
      </w:tr>
      <w:tr w:rsidR="00070CFA" w:rsidRPr="00017DBA" w14:paraId="24DD4529" w14:textId="77777777" w:rsidTr="006846C8">
        <w:trPr>
          <w:trHeight w:val="85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95296" w14:textId="2EC7F5D2" w:rsidR="00070CFA" w:rsidRPr="00017DBA" w:rsidRDefault="006846C8" w:rsidP="00D744C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="00070CFA" w:rsidRPr="00017DBA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0813" w14:textId="77777777" w:rsidR="00070CFA" w:rsidRPr="00017DBA" w:rsidRDefault="00070CFA" w:rsidP="00D744C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Планируемые сроки поставки товара, время поставки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BAF6" w14:textId="6747FAE4" w:rsidR="00070CFA" w:rsidRPr="00017DBA" w:rsidRDefault="004B5803" w:rsidP="00BE66D6">
            <w:pPr>
              <w:jc w:val="both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 xml:space="preserve">Не позднее </w:t>
            </w:r>
            <w:r w:rsidR="003072D3"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="00C80285">
              <w:rPr>
                <w:rFonts w:cs="Times New Roman"/>
                <w:sz w:val="20"/>
                <w:szCs w:val="20"/>
                <w:lang w:eastAsia="ru-RU"/>
              </w:rPr>
              <w:t>0</w:t>
            </w:r>
            <w:r w:rsidRPr="00017DBA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="00876794">
              <w:rPr>
                <w:rFonts w:cs="Times New Roman"/>
                <w:sz w:val="20"/>
                <w:szCs w:val="20"/>
                <w:lang w:eastAsia="ru-RU"/>
              </w:rPr>
              <w:t>июня</w:t>
            </w:r>
            <w:r w:rsidR="00497C81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Pr="00017DBA">
              <w:rPr>
                <w:rFonts w:cs="Times New Roman"/>
                <w:sz w:val="20"/>
                <w:szCs w:val="20"/>
                <w:lang w:eastAsia="ru-RU"/>
              </w:rPr>
              <w:t xml:space="preserve"> 202</w:t>
            </w:r>
            <w:r w:rsidR="00876794">
              <w:rPr>
                <w:rFonts w:cs="Times New Roman"/>
                <w:sz w:val="20"/>
                <w:szCs w:val="20"/>
                <w:lang w:eastAsia="ru-RU"/>
              </w:rPr>
              <w:t>6</w:t>
            </w:r>
            <w:r w:rsidRPr="00017DBA">
              <w:rPr>
                <w:rFonts w:cs="Times New Roman"/>
                <w:sz w:val="20"/>
                <w:szCs w:val="20"/>
                <w:lang w:eastAsia="ru-RU"/>
              </w:rPr>
              <w:t xml:space="preserve"> года</w:t>
            </w:r>
            <w:r w:rsidR="00070CFA" w:rsidRPr="00017DBA">
              <w:rPr>
                <w:rFonts w:cs="Times New Roman"/>
                <w:sz w:val="20"/>
                <w:szCs w:val="20"/>
                <w:lang w:eastAsia="ru-RU"/>
              </w:rPr>
              <w:t xml:space="preserve">, с 8.30 до </w:t>
            </w:r>
            <w:r w:rsidR="00C7310F" w:rsidRPr="00017DBA">
              <w:rPr>
                <w:rFonts w:cs="Times New Roman"/>
                <w:sz w:val="20"/>
                <w:szCs w:val="20"/>
                <w:lang w:eastAsia="ru-RU"/>
              </w:rPr>
              <w:t>16</w:t>
            </w:r>
            <w:r w:rsidR="00070CFA" w:rsidRPr="00017DBA">
              <w:rPr>
                <w:rFonts w:cs="Times New Roman"/>
                <w:sz w:val="20"/>
                <w:szCs w:val="20"/>
                <w:lang w:eastAsia="ru-RU"/>
              </w:rPr>
              <w:t>.00 по рабочим дням.</w:t>
            </w:r>
            <w:r w:rsidR="006846C8" w:rsidRPr="00017DBA">
              <w:rPr>
                <w:rFonts w:cs="Times New Roman"/>
                <w:sz w:val="20"/>
                <w:szCs w:val="20"/>
                <w:lang w:eastAsia="ru-RU"/>
              </w:rPr>
              <w:t xml:space="preserve"> По заявке заказчика</w:t>
            </w:r>
          </w:p>
        </w:tc>
      </w:tr>
      <w:tr w:rsidR="00070CFA" w:rsidRPr="00017DBA" w14:paraId="3EA9FBE7" w14:textId="77777777" w:rsidTr="006846C8">
        <w:trPr>
          <w:trHeight w:val="84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992D3EC" w14:textId="03CE54AD" w:rsidR="00070CFA" w:rsidRPr="00017DBA" w:rsidRDefault="006846C8" w:rsidP="00D744C3">
            <w:pPr>
              <w:jc w:val="center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5</w:t>
            </w:r>
            <w:r w:rsidR="00070CFA" w:rsidRPr="00017DBA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8EA31" w14:textId="77777777" w:rsidR="00070CFA" w:rsidRPr="00017DBA" w:rsidRDefault="00070CFA" w:rsidP="00D744C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Требования к качеству товара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C9D0B07" w14:textId="47578AFA" w:rsidR="00A46A7F" w:rsidRPr="00017DBA" w:rsidRDefault="00A46A7F" w:rsidP="00A46A7F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Товар должен быть новым, не бывшим в эксплуатации, не восстановленным, без дефектов материала и изготовления, не поврежденным, без каких-либо ограничений (залог, запрет, арест). Товар должен соответствовать по качеству, стандартам, техническим условиям, иной документации устанавливающей требования к качеству данной продукции, и иметь сертификат, паспорт и другие документы, предусмотренные заводом-изготовителем. Требования к безопасности поставляемого товара: качество товара должно обеспечивать безопасность для жизни и здоровья человека и безопасность окружающей среды. Товар должен иметь руководство по эксплуатации, уходу и ремонту, которое содержит информацию об условиях эксплуатации, правилах ухода и ремонта за изделиями, системе маркировки и прикладывается к каждому изделию. При поставке Поставщик предоставляет Заказчику документы, удостоверяющие качество Товара: сертификат (декларацию) соответствия и т.п. Поставщик несет ответственность за качество поставляемого Товара и подлинность документов, удостоверяющих его качество. При поставке товара Поставщиком должны соблюдаться правила противопожарной безопасности и другие обязательные нормы и правила.</w:t>
            </w:r>
            <w:r w:rsidR="00821B00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="00546A07" w:rsidRPr="00017DBA">
              <w:rPr>
                <w:rFonts w:cs="Times New Roman"/>
                <w:sz w:val="20"/>
                <w:szCs w:val="20"/>
                <w:lang w:eastAsia="ru-RU"/>
              </w:rPr>
              <w:t>Общие технические условия</w:t>
            </w:r>
            <w:r w:rsidR="00685DD1" w:rsidRPr="00017DBA">
              <w:rPr>
                <w:rFonts w:cs="Times New Roman"/>
                <w:sz w:val="20"/>
                <w:szCs w:val="20"/>
                <w:lang w:eastAsia="ru-RU"/>
              </w:rPr>
              <w:t>.</w:t>
            </w:r>
            <w:r w:rsidRPr="00017DBA">
              <w:rPr>
                <w:rFonts w:cs="Times New Roman"/>
                <w:sz w:val="20"/>
                <w:szCs w:val="20"/>
                <w:lang w:eastAsia="ru-RU"/>
              </w:rPr>
              <w:t xml:space="preserve"> Технические, функциональные и эксплуатационные характеристики товара указаны в Приложении №3 к Договору «Описание объекта закупки»</w:t>
            </w:r>
            <w:r w:rsidR="00070CFA" w:rsidRPr="00017DBA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</w:p>
          <w:p w14:paraId="6FBCF258" w14:textId="0EFF03CB" w:rsidR="00070CFA" w:rsidRPr="00017DBA" w:rsidRDefault="00070CFA" w:rsidP="00D744C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070CFA" w:rsidRPr="00017DBA" w14:paraId="42B3CFD3" w14:textId="77777777" w:rsidTr="006846C8">
        <w:trPr>
          <w:trHeight w:val="2967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8FFB" w14:textId="77777777" w:rsidR="00070CFA" w:rsidRPr="00017DBA" w:rsidRDefault="00070CFA" w:rsidP="00D744C3">
            <w:pPr>
              <w:jc w:val="center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5976" w14:textId="77777777" w:rsidR="00070CFA" w:rsidRPr="00017DBA" w:rsidRDefault="00070CFA" w:rsidP="00D744C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Требования к упаковке:</w:t>
            </w:r>
          </w:p>
        </w:tc>
        <w:tc>
          <w:tcPr>
            <w:tcW w:w="6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F66F" w14:textId="289FE635" w:rsidR="00070CFA" w:rsidRPr="00017DBA" w:rsidRDefault="008F1C66" w:rsidP="00D744C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Вся упаковка должна соответствовать требованиям действующих нормативных актов Российской Федерации и обеспечить сохранность товаров (продукции) при транспортировке, отгрузке и хранении. Товар должен быть упакован таким образом, чтобы исключить его повреждение, уничтожение и доступ третьих лиц во время отгрузки, транспортировки и разгрузки по адресу Заказчика. На упаковках и транспортной таре должна содержаться отчетливая информация на русском языке в соответствии с требованиями действующего законодательства Российской Федерации. В момент передачи товара Заказчику тара и упаковка не должна иметь признаков нарушения целостности, деформации, намокания.</w:t>
            </w:r>
          </w:p>
        </w:tc>
      </w:tr>
      <w:tr w:rsidR="00070CFA" w:rsidRPr="00017DBA" w14:paraId="2B90D177" w14:textId="77777777" w:rsidTr="006846C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8A0C8" w14:textId="6102545B" w:rsidR="00070CFA" w:rsidRPr="00017DBA" w:rsidRDefault="006846C8" w:rsidP="00D744C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CC4F1" w14:textId="77777777" w:rsidR="00070CFA" w:rsidRPr="00017DBA" w:rsidRDefault="00070CFA" w:rsidP="00D744C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 xml:space="preserve">Требования к документам, подтверждающим качество поставляемого товара и предоставляемые </w:t>
            </w:r>
            <w:r w:rsidRPr="00017DBA">
              <w:rPr>
                <w:rFonts w:cs="Times New Roman"/>
                <w:sz w:val="20"/>
                <w:szCs w:val="20"/>
                <w:lang w:eastAsia="ru-RU"/>
              </w:rPr>
              <w:lastRenderedPageBreak/>
              <w:t>поставщиком при поставке товара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C1271" w14:textId="75D3F243" w:rsidR="00070CFA" w:rsidRPr="00017DBA" w:rsidRDefault="00070CFA" w:rsidP="00D744C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При поставке Товара Поставщиком должны быть предоставлены следующие </w:t>
            </w:r>
            <w:r w:rsidR="006846C8" w:rsidRPr="00017DBA">
              <w:rPr>
                <w:rFonts w:cs="Times New Roman"/>
                <w:sz w:val="20"/>
                <w:szCs w:val="20"/>
                <w:lang w:eastAsia="ru-RU"/>
              </w:rPr>
              <w:t>документы:</w:t>
            </w:r>
          </w:p>
          <w:p w14:paraId="297C3811" w14:textId="77777777" w:rsidR="00070CFA" w:rsidRPr="00017DBA" w:rsidRDefault="00070CFA" w:rsidP="00D744C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- товарная накладная;</w:t>
            </w:r>
          </w:p>
          <w:p w14:paraId="1D7FB4CD" w14:textId="77777777" w:rsidR="00070CFA" w:rsidRPr="00017DBA" w:rsidRDefault="00070CFA" w:rsidP="00D744C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- упаковочный лист;</w:t>
            </w:r>
          </w:p>
          <w:p w14:paraId="4747E108" w14:textId="77777777" w:rsidR="00070CFA" w:rsidRPr="00017DBA" w:rsidRDefault="00070CFA" w:rsidP="00D744C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Документы должны быть составлены на русском языке или иметь надлежащим образом заверенный перевод на русском языке.</w:t>
            </w:r>
          </w:p>
        </w:tc>
      </w:tr>
      <w:tr w:rsidR="00070CFA" w:rsidRPr="00017DBA" w14:paraId="1CCB83A4" w14:textId="77777777" w:rsidTr="006846C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8BC" w14:textId="653B166A" w:rsidR="00070CFA" w:rsidRPr="00017DBA" w:rsidRDefault="006846C8" w:rsidP="00D744C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7</w:t>
            </w:r>
            <w:r w:rsidR="00070CFA" w:rsidRPr="00017DBA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9195" w14:textId="77777777" w:rsidR="00070CFA" w:rsidRPr="00017DBA" w:rsidRDefault="00070CFA" w:rsidP="00D744C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Условия поставки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A937" w14:textId="77777777" w:rsidR="00070CFA" w:rsidRPr="00017DBA" w:rsidRDefault="00070CFA" w:rsidP="00D744C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 xml:space="preserve">Поставка товара осуществляется за счет Поставщика до места поставки, указанного заказчиком. Разгрузка должна быть выполнена за счет Поставщика. Частичная поставка товара не допускается, за исключением замены некачественного товара. </w:t>
            </w:r>
          </w:p>
        </w:tc>
      </w:tr>
      <w:tr w:rsidR="00070CFA" w:rsidRPr="00017DBA" w14:paraId="101A42BA" w14:textId="77777777" w:rsidTr="006846C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EA31" w14:textId="42BA98F4" w:rsidR="00070CFA" w:rsidRPr="00017DBA" w:rsidRDefault="006846C8" w:rsidP="00D744C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8</w:t>
            </w:r>
            <w:r w:rsidR="00070CFA" w:rsidRPr="00017DBA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3BCF" w14:textId="77777777" w:rsidR="00070CFA" w:rsidRPr="00017DBA" w:rsidRDefault="00070CFA" w:rsidP="00D744C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Порядок формирования цены договора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3E27" w14:textId="77777777" w:rsidR="00070CFA" w:rsidRPr="00017DBA" w:rsidRDefault="00070CFA" w:rsidP="00D744C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Цена должна быть указана с учетом общей стоимости Товара, погрузочно-разгрузочных работ, транспортных и других расходов, связанных с поставкой Товара до места поставки, а также таможенных пошлин, страхования, налогов (в т. ч. НДС), сборов и других обязательных платежей, установленных законодательством РФ.</w:t>
            </w:r>
          </w:p>
        </w:tc>
      </w:tr>
      <w:tr w:rsidR="00070CFA" w:rsidRPr="00017DBA" w14:paraId="00600ADA" w14:textId="77777777" w:rsidTr="006846C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83E7" w14:textId="6045FD54" w:rsidR="00070CFA" w:rsidRPr="00017DBA" w:rsidRDefault="006846C8" w:rsidP="00D744C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>9</w:t>
            </w:r>
            <w:r w:rsidR="00070CFA" w:rsidRPr="00017DBA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26CF" w14:textId="73A07575" w:rsidR="00070CFA" w:rsidRPr="00017DBA" w:rsidRDefault="00070CFA" w:rsidP="006846C8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 xml:space="preserve">Наименование, место нахождения (почтовый адрес), адрес электронной почты, номера контактных телефонов 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23B" w14:textId="77777777" w:rsidR="006846C8" w:rsidRPr="00017DBA" w:rsidRDefault="006846C8" w:rsidP="00D744C3">
            <w:pPr>
              <w:contextualSpacing/>
              <w:jc w:val="both"/>
              <w:rPr>
                <w:sz w:val="20"/>
                <w:szCs w:val="20"/>
              </w:rPr>
            </w:pPr>
            <w:r w:rsidRPr="00017DBA">
              <w:rPr>
                <w:sz w:val="20"/>
                <w:szCs w:val="20"/>
              </w:rPr>
              <w:t>ГАПОУ СО «БМТ». 624033,</w:t>
            </w:r>
            <w:r w:rsidRPr="00017DBA">
              <w:rPr>
                <w:bCs/>
                <w:iCs/>
                <w:sz w:val="20"/>
                <w:szCs w:val="20"/>
              </w:rPr>
              <w:t xml:space="preserve"> Свердловская область, Белоярский район, пгт. Белоярский, ул. Школьная, д.1</w:t>
            </w:r>
            <w:r w:rsidRPr="00017DBA">
              <w:rPr>
                <w:sz w:val="20"/>
                <w:szCs w:val="20"/>
              </w:rPr>
              <w:t xml:space="preserve">. </w:t>
            </w:r>
          </w:p>
          <w:p w14:paraId="375D2419" w14:textId="5688CEFA" w:rsidR="00070CFA" w:rsidRPr="00017DBA" w:rsidRDefault="00070CFA" w:rsidP="00D744C3">
            <w:pPr>
              <w:contextualSpacing/>
              <w:jc w:val="both"/>
              <w:rPr>
                <w:bCs/>
                <w:iCs/>
                <w:sz w:val="20"/>
                <w:szCs w:val="20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 xml:space="preserve">Номер </w:t>
            </w:r>
            <w:r w:rsidRPr="00017DBA">
              <w:rPr>
                <w:bCs/>
                <w:iCs/>
                <w:sz w:val="20"/>
                <w:szCs w:val="20"/>
              </w:rPr>
              <w:t xml:space="preserve">телефона – </w:t>
            </w:r>
            <w:r w:rsidR="006846C8" w:rsidRPr="00017DBA">
              <w:rPr>
                <w:bCs/>
                <w:iCs/>
                <w:sz w:val="20"/>
                <w:szCs w:val="20"/>
              </w:rPr>
              <w:t>8 (34377) 4-75-50</w:t>
            </w:r>
          </w:p>
          <w:p w14:paraId="0B3EA67B" w14:textId="2EA7D24C" w:rsidR="00070CFA" w:rsidRPr="00017DBA" w:rsidRDefault="00070CFA" w:rsidP="00D744C3">
            <w:pPr>
              <w:contextualSpacing/>
              <w:rPr>
                <w:bCs/>
                <w:iCs/>
                <w:sz w:val="20"/>
                <w:szCs w:val="20"/>
              </w:rPr>
            </w:pPr>
            <w:r w:rsidRPr="00017DBA">
              <w:rPr>
                <w:bCs/>
                <w:iCs/>
                <w:sz w:val="20"/>
                <w:szCs w:val="20"/>
              </w:rPr>
              <w:t xml:space="preserve">Электронная почта: </w:t>
            </w:r>
            <w:r w:rsidR="006846C8" w:rsidRPr="00017DBA">
              <w:rPr>
                <w:bCs/>
                <w:iCs/>
                <w:sz w:val="20"/>
                <w:szCs w:val="20"/>
              </w:rPr>
              <w:t>belpu@mail.ru</w:t>
            </w:r>
          </w:p>
          <w:p w14:paraId="0420FB94" w14:textId="693907C6" w:rsidR="00070CFA" w:rsidRPr="00017DBA" w:rsidRDefault="00070CFA" w:rsidP="009811DB">
            <w:pPr>
              <w:contextualSpacing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017DBA">
              <w:rPr>
                <w:rFonts w:cs="Times New Roman"/>
                <w:sz w:val="20"/>
                <w:szCs w:val="20"/>
                <w:lang w:eastAsia="ru-RU"/>
              </w:rPr>
              <w:t xml:space="preserve">Контактное лицо: </w:t>
            </w:r>
            <w:r w:rsidR="006846C8" w:rsidRPr="00017DBA">
              <w:rPr>
                <w:sz w:val="20"/>
                <w:szCs w:val="20"/>
              </w:rPr>
              <w:t xml:space="preserve">заместитель директора по </w:t>
            </w:r>
            <w:r w:rsidR="00497C81">
              <w:rPr>
                <w:sz w:val="20"/>
                <w:szCs w:val="20"/>
              </w:rPr>
              <w:t>УПР</w:t>
            </w:r>
            <w:r w:rsidR="006846C8" w:rsidRPr="00017DBA">
              <w:rPr>
                <w:sz w:val="20"/>
                <w:szCs w:val="20"/>
              </w:rPr>
              <w:t xml:space="preserve"> – </w:t>
            </w:r>
            <w:r w:rsidR="009811DB">
              <w:rPr>
                <w:sz w:val="20"/>
                <w:szCs w:val="20"/>
              </w:rPr>
              <w:t>Зубатова</w:t>
            </w:r>
            <w:r w:rsidR="00497C81">
              <w:rPr>
                <w:sz w:val="20"/>
                <w:szCs w:val="20"/>
              </w:rPr>
              <w:t xml:space="preserve"> Евгения Александровна</w:t>
            </w:r>
          </w:p>
        </w:tc>
      </w:tr>
    </w:tbl>
    <w:p w14:paraId="7F8CF581" w14:textId="77777777" w:rsidR="00070CFA" w:rsidRPr="009D3368" w:rsidRDefault="00070CFA" w:rsidP="00070CFA">
      <w:pPr>
        <w:rPr>
          <w:rFonts w:cs="Times New Roman"/>
          <w:sz w:val="22"/>
          <w:szCs w:val="22"/>
          <w:lang w:eastAsia="ru-RU"/>
        </w:rPr>
      </w:pPr>
    </w:p>
    <w:p w14:paraId="5DB34B6D" w14:textId="77777777" w:rsidR="00070CFA" w:rsidRPr="009D3368" w:rsidRDefault="00070CFA" w:rsidP="00070CFA">
      <w:pPr>
        <w:rPr>
          <w:rFonts w:cs="Times New Roman"/>
          <w:sz w:val="22"/>
          <w:szCs w:val="22"/>
          <w:lang w:eastAsia="ru-RU"/>
        </w:rPr>
      </w:pPr>
    </w:p>
    <w:p w14:paraId="42617CAC" w14:textId="77777777" w:rsidR="00070CFA" w:rsidRPr="009D3368" w:rsidRDefault="00070CFA" w:rsidP="00070CFA">
      <w:pPr>
        <w:contextualSpacing/>
        <w:rPr>
          <w:rFonts w:cs="Times New Roman"/>
          <w:b/>
          <w:sz w:val="22"/>
          <w:szCs w:val="22"/>
        </w:rPr>
      </w:pPr>
    </w:p>
    <w:p w14:paraId="17430FD1" w14:textId="77777777" w:rsidR="007F0733" w:rsidRPr="009D3368" w:rsidRDefault="007F0733" w:rsidP="007F0733">
      <w:pPr>
        <w:contextualSpacing/>
        <w:jc w:val="center"/>
        <w:rPr>
          <w:rFonts w:cs="Times New Roman"/>
          <w:b/>
          <w:sz w:val="22"/>
          <w:szCs w:val="22"/>
        </w:rPr>
      </w:pPr>
      <w:r w:rsidRPr="009D3368">
        <w:rPr>
          <w:rFonts w:cs="Times New Roman"/>
          <w:b/>
          <w:sz w:val="22"/>
          <w:szCs w:val="22"/>
        </w:rPr>
        <w:t>Описание объекта закупки:</w:t>
      </w:r>
    </w:p>
    <w:p w14:paraId="02C2812C" w14:textId="77777777" w:rsidR="007F0733" w:rsidRPr="009D3368" w:rsidRDefault="007F0733" w:rsidP="007F0733">
      <w:pPr>
        <w:contextualSpacing/>
        <w:jc w:val="center"/>
        <w:rPr>
          <w:rFonts w:cs="Times New Roman"/>
          <w:b/>
          <w:sz w:val="22"/>
          <w:szCs w:val="22"/>
        </w:rPr>
      </w:pPr>
    </w:p>
    <w:p w14:paraId="517085F4" w14:textId="38C6375F" w:rsidR="007F0733" w:rsidRPr="009D3368" w:rsidRDefault="007F0733" w:rsidP="00A04B00">
      <w:pPr>
        <w:widowControl w:val="0"/>
        <w:rPr>
          <w:rFonts w:cs="Times New Roman"/>
          <w:b/>
          <w:color w:val="000000"/>
          <w:kern w:val="2"/>
          <w:sz w:val="22"/>
          <w:szCs w:val="22"/>
          <w:lang w:bidi="hi-IN"/>
        </w:rPr>
      </w:pPr>
      <w:r w:rsidRPr="009D3368">
        <w:rPr>
          <w:rFonts w:cs="Times New Roman"/>
          <w:b/>
          <w:color w:val="000000"/>
          <w:kern w:val="2"/>
          <w:sz w:val="22"/>
          <w:szCs w:val="22"/>
          <w:u w:val="single"/>
          <w:lang w:bidi="hi-IN"/>
        </w:rPr>
        <w:t>Объект закупки</w:t>
      </w:r>
      <w:r w:rsidRPr="009D3368">
        <w:rPr>
          <w:rFonts w:cs="Times New Roman"/>
          <w:b/>
          <w:color w:val="000000"/>
          <w:kern w:val="2"/>
          <w:sz w:val="22"/>
          <w:szCs w:val="22"/>
          <w:lang w:bidi="hi-IN"/>
        </w:rPr>
        <w:t>:</w:t>
      </w:r>
      <w:r w:rsidRPr="008E447A">
        <w:t xml:space="preserve"> </w:t>
      </w:r>
      <w:r w:rsidR="00622E9A" w:rsidRPr="00622E9A">
        <w:rPr>
          <w:rFonts w:cs="Times New Roman"/>
          <w:b/>
          <w:color w:val="000000"/>
          <w:kern w:val="2"/>
          <w:sz w:val="22"/>
          <w:szCs w:val="22"/>
          <w:lang w:bidi="hi-IN"/>
        </w:rPr>
        <w:t xml:space="preserve"> </w:t>
      </w:r>
      <w:r w:rsidR="00876794" w:rsidRPr="00876794">
        <w:rPr>
          <w:rFonts w:cs="Times New Roman"/>
          <w:b/>
          <w:color w:val="000000"/>
          <w:kern w:val="2"/>
          <w:sz w:val="22"/>
          <w:szCs w:val="22"/>
          <w:lang w:bidi="hi-IN"/>
        </w:rPr>
        <w:t>приобретение свидетельств о профессии рабочего должности служащего, о профессии водителя и тракториста</w:t>
      </w:r>
    </w:p>
    <w:p w14:paraId="64CFCC69" w14:textId="77777777" w:rsidR="007F0733" w:rsidRPr="009D3368" w:rsidRDefault="007F0733" w:rsidP="007F0733">
      <w:pPr>
        <w:widowControl w:val="0"/>
        <w:rPr>
          <w:rFonts w:cs="Times New Roman"/>
          <w:color w:val="000000"/>
          <w:kern w:val="2"/>
          <w:sz w:val="22"/>
          <w:szCs w:val="22"/>
          <w:lang w:bidi="hi-IN"/>
        </w:rPr>
      </w:pPr>
      <w:r w:rsidRPr="009D3368">
        <w:rPr>
          <w:rFonts w:cs="Times New Roman"/>
          <w:b/>
          <w:color w:val="000000"/>
          <w:kern w:val="2"/>
          <w:sz w:val="22"/>
          <w:szCs w:val="22"/>
          <w:lang w:bidi="hi-IN"/>
        </w:rPr>
        <w:t>Поставляемый товар должен соответствовать ниже перечисленным характеристикам (показателям):</w:t>
      </w:r>
    </w:p>
    <w:p w14:paraId="12E1D222" w14:textId="77777777" w:rsidR="007F0733" w:rsidRPr="009D3368" w:rsidRDefault="007F0733" w:rsidP="007F0733">
      <w:pPr>
        <w:contextualSpacing/>
        <w:rPr>
          <w:rFonts w:cs="Times New Roman"/>
          <w:b/>
          <w:sz w:val="22"/>
          <w:szCs w:val="22"/>
        </w:rPr>
      </w:pPr>
    </w:p>
    <w:p w14:paraId="7C470ABC" w14:textId="77777777" w:rsidR="007F0733" w:rsidRPr="009D3368" w:rsidRDefault="007F0733" w:rsidP="007F0733">
      <w:pPr>
        <w:rPr>
          <w:rFonts w:eastAsia="Calibri" w:cs="Times New Roman"/>
          <w:b/>
          <w:sz w:val="22"/>
          <w:szCs w:val="22"/>
        </w:rPr>
      </w:pPr>
      <w:r w:rsidRPr="009D3368">
        <w:rPr>
          <w:rFonts w:eastAsia="Calibri" w:cs="Times New Roman"/>
          <w:b/>
          <w:sz w:val="22"/>
          <w:szCs w:val="22"/>
        </w:rPr>
        <w:t>Характеристика товара:</w:t>
      </w:r>
    </w:p>
    <w:tbl>
      <w:tblPr>
        <w:tblStyle w:val="a3"/>
        <w:tblW w:w="11017" w:type="dxa"/>
        <w:tblInd w:w="-604" w:type="dxa"/>
        <w:tblLayout w:type="fixed"/>
        <w:tblLook w:val="04A0" w:firstRow="1" w:lastRow="0" w:firstColumn="1" w:lastColumn="0" w:noHBand="0" w:noVBand="1"/>
      </w:tblPr>
      <w:tblGrid>
        <w:gridCol w:w="599"/>
        <w:gridCol w:w="2572"/>
        <w:gridCol w:w="993"/>
        <w:gridCol w:w="1084"/>
        <w:gridCol w:w="5769"/>
      </w:tblGrid>
      <w:tr w:rsidR="007F0733" w:rsidRPr="009D3368" w14:paraId="5E396A91" w14:textId="77777777" w:rsidTr="0066621F">
        <w:trPr>
          <w:trHeight w:val="777"/>
        </w:trPr>
        <w:tc>
          <w:tcPr>
            <w:tcW w:w="599" w:type="dxa"/>
            <w:tcBorders>
              <w:bottom w:val="single" w:sz="4" w:space="0" w:color="auto"/>
            </w:tcBorders>
          </w:tcPr>
          <w:p w14:paraId="4C73CAD4" w14:textId="77777777" w:rsidR="007F0733" w:rsidRPr="009D3368" w:rsidRDefault="007F0733" w:rsidP="00D744C3">
            <w:pPr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9D3368">
              <w:rPr>
                <w:rFonts w:eastAsia="Calibri" w:cs="Times New Roman"/>
                <w:b/>
                <w:sz w:val="22"/>
                <w:szCs w:val="22"/>
                <w:lang w:val="en-US"/>
              </w:rPr>
              <w:t>N</w:t>
            </w:r>
            <w:r w:rsidRPr="009D3368">
              <w:rPr>
                <w:rFonts w:eastAsia="Calibri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138FCA9" w14:textId="77777777" w:rsidR="007F0733" w:rsidRPr="009D3368" w:rsidRDefault="007F0733" w:rsidP="00D744C3">
            <w:pPr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9D3368">
              <w:rPr>
                <w:rFonts w:eastAsia="Calibri" w:cs="Times New Roman"/>
                <w:b/>
                <w:sz w:val="22"/>
                <w:szCs w:val="22"/>
              </w:rPr>
              <w:t>Наименование оборудования</w:t>
            </w:r>
          </w:p>
          <w:p w14:paraId="5241AA79" w14:textId="77777777" w:rsidR="007F0733" w:rsidRPr="009D3368" w:rsidRDefault="007F0733" w:rsidP="00D744C3">
            <w:pPr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9D3368">
              <w:rPr>
                <w:rFonts w:eastAsia="Calibri" w:cs="Times New Roman"/>
                <w:b/>
                <w:sz w:val="22"/>
                <w:szCs w:val="22"/>
              </w:rPr>
              <w:t>(КТРУ/ОКПД2)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35BDF2" w14:textId="77777777" w:rsidR="007F0733" w:rsidRPr="009D3368" w:rsidRDefault="007F0733" w:rsidP="00D744C3">
            <w:pPr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  <w:p w14:paraId="74C4CC85" w14:textId="77777777" w:rsidR="007F0733" w:rsidRPr="009D3368" w:rsidRDefault="007F0733" w:rsidP="00D744C3">
            <w:pPr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9D3368">
              <w:rPr>
                <w:rFonts w:eastAsia="Calibri" w:cs="Times New Roman"/>
                <w:b/>
                <w:sz w:val="22"/>
                <w:szCs w:val="22"/>
              </w:rPr>
              <w:t xml:space="preserve">Ед. изм. 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3CE701D4" w14:textId="77777777" w:rsidR="007F0733" w:rsidRPr="009D3368" w:rsidRDefault="007F0733" w:rsidP="00D744C3">
            <w:pPr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9D3368">
              <w:rPr>
                <w:rFonts w:eastAsia="Calibri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5769" w:type="dxa"/>
            <w:tcBorders>
              <w:bottom w:val="single" w:sz="4" w:space="0" w:color="auto"/>
            </w:tcBorders>
          </w:tcPr>
          <w:p w14:paraId="053DF112" w14:textId="77777777" w:rsidR="007F0733" w:rsidRPr="009D3368" w:rsidRDefault="007F0733" w:rsidP="00D744C3">
            <w:pPr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9D3368">
              <w:rPr>
                <w:rFonts w:eastAsia="Calibri" w:cs="Times New Roman"/>
                <w:b/>
                <w:sz w:val="22"/>
                <w:szCs w:val="22"/>
              </w:rPr>
              <w:t xml:space="preserve">Технические, функциональные и эксплуатационные </w:t>
            </w:r>
          </w:p>
          <w:p w14:paraId="3455E4DB" w14:textId="77777777" w:rsidR="007F0733" w:rsidRPr="009D3368" w:rsidRDefault="007F0733" w:rsidP="00D744C3">
            <w:pPr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9D3368">
              <w:rPr>
                <w:rFonts w:eastAsia="Calibri" w:cs="Times New Roman"/>
                <w:b/>
                <w:sz w:val="22"/>
                <w:szCs w:val="22"/>
              </w:rPr>
              <w:t>характеристики товара</w:t>
            </w:r>
          </w:p>
        </w:tc>
      </w:tr>
      <w:tr w:rsidR="00876794" w:rsidRPr="009D3368" w14:paraId="38D7FCF3" w14:textId="77777777" w:rsidTr="0066621F">
        <w:trPr>
          <w:trHeight w:val="871"/>
        </w:trPr>
        <w:tc>
          <w:tcPr>
            <w:tcW w:w="599" w:type="dxa"/>
          </w:tcPr>
          <w:p w14:paraId="136B2864" w14:textId="510FBDE8" w:rsidR="00876794" w:rsidRDefault="00876794" w:rsidP="009B2B82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93A0E" w14:textId="3C9A040F" w:rsidR="00876794" w:rsidRPr="00DA554C" w:rsidRDefault="00876794" w:rsidP="00536181">
            <w:pPr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t>Бланк свидетельства о профессии водителя без обложки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4E7A1" w14:textId="1635F32A" w:rsidR="00876794" w:rsidRPr="00AC551C" w:rsidRDefault="00876794" w:rsidP="009B2B8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6DC56" w14:textId="70DA8800" w:rsidR="00876794" w:rsidRPr="00AC551C" w:rsidRDefault="00876794" w:rsidP="009B2B8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5769" w:type="dxa"/>
          </w:tcPr>
          <w:p w14:paraId="2BD3A4B6" w14:textId="77777777" w:rsidR="00876794" w:rsidRDefault="00876794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Формат: Свидетельство имеет размер \(220 \times 160\) мм.</w:t>
            </w:r>
          </w:p>
          <w:p w14:paraId="6E9C5DD8" w14:textId="77777777" w:rsidR="00876794" w:rsidRDefault="00876794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Защита: Изготавливается на специальной бумаге (100 г/\(м^{2}\), без оптического отбеливателя) с графическим знаком «RUS» в овале</w:t>
            </w:r>
          </w:p>
          <w:p w14:paraId="5F382EF1" w14:textId="77777777" w:rsidR="00876794" w:rsidRDefault="00876794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 xml:space="preserve">.Серия и номер: Имеет типографский нумератор. </w:t>
            </w:r>
          </w:p>
          <w:p w14:paraId="5264C72F" w14:textId="77777777" w:rsidR="00876794" w:rsidRDefault="00876794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 xml:space="preserve">Серия состоит из 12 символов (включая код региона и лицензии изготовителя), номер — 8-значный.Содержание: </w:t>
            </w:r>
          </w:p>
          <w:p w14:paraId="7988D06E" w14:textId="77777777" w:rsidR="00876794" w:rsidRDefault="00876794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Документ подтверждает прохождение профессионального обучения и допуск к экзаменам ГИБДД, но не дает права на управление ТС.</w:t>
            </w:r>
          </w:p>
          <w:p w14:paraId="685FA8B4" w14:textId="0CD81D6C" w:rsidR="00876794" w:rsidRPr="00EF67DF" w:rsidRDefault="00876794" w:rsidP="00EF67DF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Уровень «А», Приказ №1408 от 26.12.2023г., Письмо Минорнауки №2202/6 от 05.05.2014г.</w:t>
            </w:r>
          </w:p>
        </w:tc>
      </w:tr>
      <w:tr w:rsidR="00876794" w:rsidRPr="009D3368" w14:paraId="5A72C34D" w14:textId="77777777" w:rsidTr="0066621F">
        <w:trPr>
          <w:trHeight w:val="871"/>
        </w:trPr>
        <w:tc>
          <w:tcPr>
            <w:tcW w:w="599" w:type="dxa"/>
          </w:tcPr>
          <w:p w14:paraId="1CD7D3EB" w14:textId="7FBB34AA" w:rsidR="00876794" w:rsidRDefault="00876794" w:rsidP="009B2B82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98F00" w14:textId="2D65E217" w:rsidR="00876794" w:rsidRPr="00DA554C" w:rsidRDefault="00876794" w:rsidP="00536181">
            <w:pPr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t>Бланк свидетельства о профессии рабочего, должности служащего, без обложки (для трактористов)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FC86C" w14:textId="55DB60F0" w:rsidR="00876794" w:rsidRPr="00AC551C" w:rsidRDefault="00876794" w:rsidP="009B2B8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88D68" w14:textId="6CC0AAA9" w:rsidR="00876794" w:rsidRPr="00AC551C" w:rsidRDefault="00876794" w:rsidP="009B2B8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5769" w:type="dxa"/>
          </w:tcPr>
          <w:p w14:paraId="7D0474B7" w14:textId="77777777" w:rsidR="00876794" w:rsidRPr="00876794" w:rsidRDefault="00876794" w:rsidP="00876794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Формат бланка – А5, размеры 148*210 мм.</w:t>
            </w:r>
          </w:p>
          <w:p w14:paraId="77F89032" w14:textId="77777777" w:rsidR="00876794" w:rsidRPr="00876794" w:rsidRDefault="00876794" w:rsidP="00876794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Бланки изготавливаются на бумаге ВХИ массой 160 г/м2.</w:t>
            </w:r>
          </w:p>
          <w:p w14:paraId="20552259" w14:textId="77777777" w:rsidR="00876794" w:rsidRPr="00876794" w:rsidRDefault="00876794" w:rsidP="00876794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Бланк выполнен двусторонней печатью, красочность (4+4).</w:t>
            </w:r>
          </w:p>
          <w:p w14:paraId="7035BC56" w14:textId="77777777" w:rsidR="00876794" w:rsidRPr="00876794" w:rsidRDefault="00876794" w:rsidP="00876794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Лицевая и оборотная стороны бланка содержат фоновые сетки с оригинальными гильоширными композициями.</w:t>
            </w:r>
          </w:p>
          <w:p w14:paraId="5453C43F" w14:textId="77777777" w:rsidR="00876794" w:rsidRPr="00876794" w:rsidRDefault="00876794" w:rsidP="00876794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По середине бланка предусмотрена биговка, которая предназначена для придания дополнительной прочности сгибу бланка по окончанию процесса его оформления.</w:t>
            </w:r>
          </w:p>
          <w:p w14:paraId="0DDE32E8" w14:textId="77777777" w:rsidR="00876794" w:rsidRPr="00876794" w:rsidRDefault="00876794" w:rsidP="00876794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Бланк свидетельства имеет серию и номер красного цвета.</w:t>
            </w:r>
          </w:p>
          <w:p w14:paraId="424F0E36" w14:textId="77777777" w:rsidR="00876794" w:rsidRPr="00876794" w:rsidRDefault="00876794" w:rsidP="00876794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Серия бланка содержит сочетание трёх буквенных символов СТР.</w:t>
            </w:r>
          </w:p>
          <w:p w14:paraId="6BF94FE8" w14:textId="77777777" w:rsidR="00876794" w:rsidRPr="00876794" w:rsidRDefault="00876794" w:rsidP="00876794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Нумерация выполнена высоким способом.</w:t>
            </w:r>
          </w:p>
          <w:p w14:paraId="4F35B522" w14:textId="5919A800" w:rsidR="00876794" w:rsidRPr="00EF67DF" w:rsidRDefault="00876794" w:rsidP="00876794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t>Номер бланка представляет собой 6-значный порядковый номер, присвоенный бланку свидетельства предприятием-изготовителем (начиная с 000001).</w:t>
            </w:r>
          </w:p>
        </w:tc>
      </w:tr>
      <w:tr w:rsidR="00556C04" w:rsidRPr="009D3368" w14:paraId="261C95B3" w14:textId="77777777" w:rsidTr="0066621F">
        <w:trPr>
          <w:trHeight w:val="871"/>
        </w:trPr>
        <w:tc>
          <w:tcPr>
            <w:tcW w:w="599" w:type="dxa"/>
          </w:tcPr>
          <w:p w14:paraId="1A5D63DA" w14:textId="75202B67" w:rsidR="00556C04" w:rsidRDefault="00876794" w:rsidP="009B2B82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C72D0" w14:textId="09817268" w:rsidR="00556C04" w:rsidRPr="00DA554C" w:rsidRDefault="00556C04" w:rsidP="00536181">
            <w:pPr>
              <w:rPr>
                <w:rFonts w:eastAsia="Calibri" w:cs="Times New Roman"/>
                <w:sz w:val="22"/>
                <w:szCs w:val="26"/>
              </w:rPr>
            </w:pPr>
            <w:r w:rsidRPr="00DA554C">
              <w:rPr>
                <w:rFonts w:eastAsia="Calibri" w:cs="Times New Roman"/>
                <w:sz w:val="22"/>
                <w:szCs w:val="26"/>
              </w:rPr>
              <w:t>Свидетельство о профессии рабочего должности служащего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D4AE0" w14:textId="460EC5B0" w:rsidR="00556C04" w:rsidRPr="00AC551C" w:rsidRDefault="00556C04" w:rsidP="009B2B8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C551C">
              <w:rPr>
                <w:rFonts w:eastAsia="Calibri" w:cs="Times New Roman"/>
                <w:sz w:val="20"/>
                <w:szCs w:val="20"/>
              </w:rPr>
              <w:t>шт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E4323" w14:textId="7AD7AD6B" w:rsidR="00556C04" w:rsidRPr="00AC551C" w:rsidRDefault="00BE66D6" w:rsidP="009B2B8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C551C">
              <w:rPr>
                <w:rFonts w:eastAsia="Calibri" w:cs="Times New Roman"/>
                <w:sz w:val="20"/>
                <w:szCs w:val="20"/>
              </w:rPr>
              <w:t>1</w:t>
            </w:r>
            <w:r w:rsidR="00876794">
              <w:rPr>
                <w:rFonts w:eastAsia="Calibri" w:cs="Times New Roman"/>
                <w:sz w:val="20"/>
                <w:szCs w:val="20"/>
              </w:rPr>
              <w:t>00</w:t>
            </w:r>
          </w:p>
        </w:tc>
        <w:tc>
          <w:tcPr>
            <w:tcW w:w="5769" w:type="dxa"/>
          </w:tcPr>
          <w:p w14:paraId="637604F4" w14:textId="52CFDE11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 xml:space="preserve"> Бланк свидетельства о профессии рабочего, должности служащего</w:t>
            </w:r>
          </w:p>
          <w:p w14:paraId="095CD728" w14:textId="0B870A12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Титульный лист форматом 220х160. Цветовой фон лицевой и</w:t>
            </w:r>
          </w:p>
          <w:p w14:paraId="49B6BC4C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оборотной стороны титула зелено-фиолетовый.</w:t>
            </w:r>
          </w:p>
          <w:p w14:paraId="0262943E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На лицевой стороне титула нанесены:</w:t>
            </w:r>
          </w:p>
          <w:p w14:paraId="1ADDBFD4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надпись «РОССИЙСКАЯ ФЕДЕРАЦИЯ»;</w:t>
            </w:r>
          </w:p>
          <w:p w14:paraId="4814EF6D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ниже стилизованный флаг Российской Федерации, отпечатанный</w:t>
            </w:r>
          </w:p>
          <w:p w14:paraId="6631F70C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в многоцветном варианте, в том числе красной краской, обладающей</w:t>
            </w:r>
          </w:p>
          <w:p w14:paraId="25DF6805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красным свечением в УФ-излучении;</w:t>
            </w:r>
          </w:p>
          <w:p w14:paraId="06A6476F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ниже элемент в виде гильоширной розетки оранжевого цвета с</w:t>
            </w:r>
          </w:p>
          <w:p w14:paraId="340F28F8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микротекстом, выполненным по сложной кривой, и отпечатанная краской с красным свечением в УФ-излучении, зелёным свечением в определённой длине волны ИК-излучения и не имеющей поглощения в ИК-излучении.</w:t>
            </w:r>
          </w:p>
          <w:p w14:paraId="44A37C0C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На оборотной стороне титула в левой верхней части находится:</w:t>
            </w:r>
          </w:p>
          <w:p w14:paraId="4EDABCEA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надпись «РОССИЙСКАЯ ФЕДЕРАЦИЯ», ниже надпись «СВИДЕТЕЛЬСТВО о профессии рабочего, должности служащего»; ниже нумерация бланка свидетельства;</w:t>
            </w:r>
          </w:p>
          <w:p w14:paraId="388E2DB5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ниже надпись курсивом «Документ о квалификации»;</w:t>
            </w:r>
          </w:p>
          <w:p w14:paraId="417C4448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ниже с выравниванием по центру надпись «Регистрационный №»;</w:t>
            </w:r>
          </w:p>
          <w:p w14:paraId="57545B97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ниже с выравниванием по центру надпись «Дата выдачи»,</w:t>
            </w:r>
          </w:p>
          <w:p w14:paraId="5A4A9D1A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ниже с выравниванием по центру надпись «Город»;</w:t>
            </w:r>
          </w:p>
          <w:p w14:paraId="7B79C1D6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отпечатанные краской, не имеющее поглощение в ИК-диапазоне спектра.</w:t>
            </w:r>
          </w:p>
          <w:p w14:paraId="090E3551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На оборотной стороне титула в правой части вверху надпись «Настоящее свидетельство о том, что»; ниже с выравниванием по центру надпись «освоил(а) программу профессионального обучения»;</w:t>
            </w:r>
          </w:p>
          <w:p w14:paraId="01202099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внизу надпись с выравниванием влево «Председатель аттестационной</w:t>
            </w:r>
          </w:p>
          <w:p w14:paraId="488F3B96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комиссии» курсивом;</w:t>
            </w:r>
          </w:p>
          <w:p w14:paraId="39EDD790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ниже надпись с выравнивание влево «Руководитель образовательной</w:t>
            </w:r>
          </w:p>
          <w:p w14:paraId="74738E18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организации» курсивом;</w:t>
            </w:r>
          </w:p>
          <w:p w14:paraId="101F264F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надпись «М.П.» с выравнивание вправо;</w:t>
            </w:r>
          </w:p>
          <w:p w14:paraId="160D5448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выполненные краской, обладающей поглощением в ИК-диапазоне</w:t>
            </w:r>
          </w:p>
          <w:p w14:paraId="18670EBF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спектра.</w:t>
            </w:r>
          </w:p>
          <w:p w14:paraId="44AD7EE4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3. Бланк свидетельства имеет серию и номер.</w:t>
            </w:r>
          </w:p>
          <w:p w14:paraId="4EE9D1EF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Серия бланка содержит 6 символов:</w:t>
            </w:r>
          </w:p>
          <w:p w14:paraId="7B27A73F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первый и второй символы - двузначный цифровой код субъекта</w:t>
            </w:r>
          </w:p>
          <w:p w14:paraId="3B480B88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Российской Федерации, на территории которого расположен</w:t>
            </w:r>
          </w:p>
          <w:p w14:paraId="55EF2CC2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предприятие-изготовитель бланка;</w:t>
            </w:r>
          </w:p>
          <w:p w14:paraId="5394EBD6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третий и четвертый символы - двузначный номер лицензии,</w:t>
            </w:r>
          </w:p>
          <w:p w14:paraId="13285706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выданной предприятию-изготовителю федеральным органом</w:t>
            </w:r>
          </w:p>
          <w:p w14:paraId="0D9F3256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"0");</w:t>
            </w:r>
          </w:p>
          <w:p w14:paraId="2F5AC6B7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пятый и шестой символы - двузначный цифровой код субъекта</w:t>
            </w:r>
          </w:p>
          <w:p w14:paraId="48861A2B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Российской Федерации, на территории которого расположена</w:t>
            </w:r>
          </w:p>
          <w:p w14:paraId="5BA6CC98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 xml:space="preserve">образовательная организация </w:t>
            </w:r>
          </w:p>
          <w:p w14:paraId="2903CF6B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. В серии свидетельства, выдаваемого лицу, обучавшемуся в</w:t>
            </w:r>
          </w:p>
          <w:p w14:paraId="1238FA70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филиале образовательной организации, расположенном на территории</w:t>
            </w:r>
          </w:p>
          <w:p w14:paraId="2EEC67DD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другого субъекта Российской Федерации, используется код субъекта</w:t>
            </w:r>
          </w:p>
          <w:p w14:paraId="3E596692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Российской Федерации, на территории которого расположена указанная</w:t>
            </w:r>
          </w:p>
          <w:p w14:paraId="06C0CE5A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 xml:space="preserve">организация. В случае нахождения образовательной </w:t>
            </w:r>
            <w:r w:rsidRPr="00EF67DF">
              <w:rPr>
                <w:rFonts w:eastAsia="Calibri" w:cs="Times New Roman"/>
                <w:sz w:val="20"/>
                <w:szCs w:val="20"/>
              </w:rPr>
              <w:lastRenderedPageBreak/>
              <w:t>организации за</w:t>
            </w:r>
          </w:p>
          <w:p w14:paraId="2DB907F9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пределами территории Российской Федерации в серии свидетельства</w:t>
            </w:r>
          </w:p>
          <w:p w14:paraId="2E73948E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указывается код субъекта Российской Федерации, на территории которого зарегистрирована указанная организация;</w:t>
            </w:r>
          </w:p>
          <w:p w14:paraId="2316CECC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Номер бланка представляет собой 7-значный порядковый номер,</w:t>
            </w:r>
          </w:p>
          <w:p w14:paraId="3D083F54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присвоенный бланку предприятием-изготовителем (начиная с 0000001).</w:t>
            </w:r>
          </w:p>
          <w:p w14:paraId="00723D7B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4. Бланки изготавливаются на бумаге массой 100 г/м2, которая</w:t>
            </w:r>
          </w:p>
          <w:p w14:paraId="39AD417F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содержит не менее 25% хлопкового или льняного волокна, без</w:t>
            </w:r>
          </w:p>
          <w:p w14:paraId="46B66640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оптического отбеливателя. Бумага не должна иметь свечения (видимой</w:t>
            </w:r>
          </w:p>
          <w:p w14:paraId="5E7D84A2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люминесценции) под действием УФ-излучения и должна содержать не менее двух видов защитных волокон, контролируемых в видимых или иных областях спектра.</w:t>
            </w:r>
          </w:p>
          <w:p w14:paraId="10561D76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Допускается применение дополнительного защитного волокна,</w:t>
            </w:r>
          </w:p>
          <w:p w14:paraId="52B4ECD7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являющегося отличительным признаком предприятия-изготовителя.</w:t>
            </w:r>
          </w:p>
          <w:p w14:paraId="01EEDE0F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5. Бланк свидетельства содержит следующие защитные элементы:</w:t>
            </w:r>
          </w:p>
          <w:p w14:paraId="43C992C8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оригинальная гильоширная композиция, содержащая негативнопозитивные гильоширные элементы с толщиной линий 40 - 90 мкм;</w:t>
            </w:r>
          </w:p>
          <w:p w14:paraId="2710D861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две взаимосвязанные гильоширные сетки с ирисовым раскатом, одна из</w:t>
            </w:r>
          </w:p>
          <w:p w14:paraId="4C49C3ED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которых выполнена краской с химзащитой, препятствующей</w:t>
            </w:r>
          </w:p>
          <w:p w14:paraId="44EE27E6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несанкционированному внесению изменений, другая отпечатана краской с зелёным свечением в УФ- негативный микротекст высотой 250 мкм;</w:t>
            </w:r>
          </w:p>
          <w:p w14:paraId="7F7D835C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позитивный микротекст высотой 200 мкм;</w:t>
            </w:r>
          </w:p>
          <w:p w14:paraId="0D255457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элементы текста отпечатаны метамерной парой;</w:t>
            </w:r>
          </w:p>
          <w:p w14:paraId="6C214114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нумерация выполнена высоким способом печати красной краской,</w:t>
            </w:r>
          </w:p>
          <w:p w14:paraId="52CA944D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обладающей магнитным признаком и оранжевым свечением под</w:t>
            </w:r>
          </w:p>
          <w:p w14:paraId="40A82783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воздействием УФ-излучения.</w:t>
            </w:r>
          </w:p>
          <w:p w14:paraId="21326A16" w14:textId="46D6972F" w:rsidR="00F46F8B" w:rsidRPr="00DA554C" w:rsidRDefault="00876794" w:rsidP="00EF67DF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ФЗ №273 от 29.12.12г.</w:t>
            </w:r>
          </w:p>
        </w:tc>
      </w:tr>
      <w:tr w:rsidR="00556C04" w:rsidRPr="009D3368" w14:paraId="1E3D356F" w14:textId="77777777" w:rsidTr="0066621F">
        <w:trPr>
          <w:trHeight w:val="871"/>
        </w:trPr>
        <w:tc>
          <w:tcPr>
            <w:tcW w:w="599" w:type="dxa"/>
          </w:tcPr>
          <w:p w14:paraId="4107D6AB" w14:textId="4C91DAE9" w:rsidR="00556C04" w:rsidRDefault="0082403C" w:rsidP="009B2B82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3357C" w14:textId="333D5DC5" w:rsidR="00556C04" w:rsidRPr="00DA554C" w:rsidRDefault="00556C04" w:rsidP="00536181">
            <w:pPr>
              <w:rPr>
                <w:rFonts w:eastAsia="Calibri" w:cs="Times New Roman"/>
                <w:sz w:val="22"/>
                <w:szCs w:val="26"/>
              </w:rPr>
            </w:pPr>
            <w:r w:rsidRPr="00DA554C">
              <w:rPr>
                <w:rFonts w:eastAsia="Calibri" w:cs="Times New Roman"/>
                <w:sz w:val="22"/>
                <w:szCs w:val="26"/>
              </w:rPr>
              <w:t>Приложение к свидетельству рабочего должности служащего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7CE4F" w14:textId="54432A5A" w:rsidR="00556C04" w:rsidRPr="00AC551C" w:rsidRDefault="00556C04" w:rsidP="009B2B8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C551C">
              <w:rPr>
                <w:rFonts w:eastAsia="Calibri" w:cs="Times New Roman"/>
                <w:sz w:val="20"/>
                <w:szCs w:val="20"/>
              </w:rPr>
              <w:t>шт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274A1" w14:textId="0E17724C" w:rsidR="00556C04" w:rsidRPr="00AC551C" w:rsidRDefault="00BE66D6" w:rsidP="009B2B8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C551C">
              <w:rPr>
                <w:rFonts w:eastAsia="Calibri" w:cs="Times New Roman"/>
                <w:sz w:val="20"/>
                <w:szCs w:val="20"/>
              </w:rPr>
              <w:t>1</w:t>
            </w:r>
            <w:r w:rsidR="00876794">
              <w:rPr>
                <w:rFonts w:eastAsia="Calibri" w:cs="Times New Roman"/>
                <w:sz w:val="20"/>
                <w:szCs w:val="20"/>
              </w:rPr>
              <w:t>00</w:t>
            </w:r>
          </w:p>
        </w:tc>
        <w:tc>
          <w:tcPr>
            <w:tcW w:w="5769" w:type="dxa"/>
          </w:tcPr>
          <w:p w14:paraId="6E304870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Приложение к Свидетельству о профессии</w:t>
            </w:r>
          </w:p>
          <w:p w14:paraId="4D57DFFE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рабочего, должности служащего.</w:t>
            </w:r>
          </w:p>
          <w:p w14:paraId="3F38F9B3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Приложение к Свидетельству представляет собой бланк формата 210х297.</w:t>
            </w:r>
          </w:p>
          <w:p w14:paraId="07D02D7C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Цветовой фон лицевой и оборотней стороны бланка зелено – фиолетовой.</w:t>
            </w:r>
          </w:p>
          <w:p w14:paraId="586D9F46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Бланк приложения к свидетельству содержит следующие защитные</w:t>
            </w:r>
          </w:p>
          <w:p w14:paraId="0084273C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элементы:</w:t>
            </w:r>
          </w:p>
          <w:p w14:paraId="68E1E45D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две взаимосвязанные гильоширные сетки с ирисовым раскатом, одна из</w:t>
            </w:r>
          </w:p>
          <w:p w14:paraId="3D02AD23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которых выполнена краской с химзащитой, препятствующей</w:t>
            </w:r>
          </w:p>
          <w:p w14:paraId="2AB8E57E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несанкционированному внесению изменений, другая отпечатана краской с зелёным свечением в УФ-излучении, негативный микротекст 250 мкм,</w:t>
            </w:r>
          </w:p>
          <w:p w14:paraId="1248DB15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позитивный микротекст 200 мкм , элементы текста выполнены краской не обладающей поглощение в ИК – излучении, высокая нумерация выполнена невидимой спецкраской с желто- зеленым свечением в УФ – излучении и содержит буквенную серию семизначный код предприятия- изготовителя.</w:t>
            </w:r>
          </w:p>
          <w:p w14:paraId="100972F9" w14:textId="77777777" w:rsidR="00EF67DF" w:rsidRPr="00EF67DF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Приложение печатается на бумаге массой 100 г/ м2, которая содержит</w:t>
            </w:r>
          </w:p>
          <w:p w14:paraId="4C6F6C63" w14:textId="77777777" w:rsidR="00F46F8B" w:rsidRDefault="00EF67DF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EF67DF">
              <w:rPr>
                <w:rFonts w:eastAsia="Calibri" w:cs="Times New Roman"/>
                <w:sz w:val="20"/>
                <w:szCs w:val="20"/>
              </w:rPr>
              <w:t>не менее 25 % хлопка, без оптического отбеливателя с общим двухтоновым водяным знаком « РФ» по всему полю. Бумага не имеет видимой люминесценции в УФ- излучении и содержит не менее 2- х видов защитных волокон</w:t>
            </w:r>
          </w:p>
          <w:p w14:paraId="0CA12CB8" w14:textId="65C7019B" w:rsidR="00876794" w:rsidRPr="00DA554C" w:rsidRDefault="00876794" w:rsidP="00EF67DF">
            <w:pPr>
              <w:rPr>
                <w:rFonts w:eastAsia="Calibri" w:cs="Times New Roman"/>
                <w:sz w:val="20"/>
                <w:szCs w:val="20"/>
              </w:rPr>
            </w:pPr>
            <w:r w:rsidRPr="00876794">
              <w:rPr>
                <w:rFonts w:eastAsia="Calibri" w:cs="Times New Roman"/>
                <w:sz w:val="20"/>
                <w:szCs w:val="20"/>
              </w:rPr>
              <w:lastRenderedPageBreak/>
              <w:t>ФЗ №273 от 29.12.12г.</w:t>
            </w:r>
          </w:p>
        </w:tc>
      </w:tr>
    </w:tbl>
    <w:p w14:paraId="50AF8A09" w14:textId="77777777" w:rsidR="00070CFA" w:rsidRPr="009D3368" w:rsidRDefault="00070CFA" w:rsidP="00070CFA">
      <w:pPr>
        <w:contextualSpacing/>
        <w:jc w:val="right"/>
        <w:rPr>
          <w:rFonts w:cs="Times New Roman"/>
          <w:sz w:val="22"/>
          <w:szCs w:val="22"/>
        </w:rPr>
      </w:pPr>
    </w:p>
    <w:p w14:paraId="41A67DF4" w14:textId="77777777" w:rsidR="00C7310F" w:rsidRPr="009D3368" w:rsidRDefault="00C7310F" w:rsidP="00070CFA">
      <w:pPr>
        <w:contextualSpacing/>
        <w:jc w:val="right"/>
        <w:rPr>
          <w:rFonts w:cs="Times New Roman"/>
          <w:sz w:val="22"/>
          <w:szCs w:val="22"/>
        </w:rPr>
      </w:pPr>
    </w:p>
    <w:p w14:paraId="0ACFE75C" w14:textId="77777777" w:rsidR="00C7310F" w:rsidRDefault="00C7310F" w:rsidP="00070CFA">
      <w:pPr>
        <w:contextualSpacing/>
        <w:jc w:val="right"/>
        <w:rPr>
          <w:rFonts w:cs="Times New Roman"/>
          <w:sz w:val="22"/>
          <w:szCs w:val="22"/>
        </w:rPr>
      </w:pPr>
    </w:p>
    <w:p w14:paraId="3262CA48" w14:textId="77777777" w:rsidR="009D3368" w:rsidRDefault="009D3368" w:rsidP="00070CFA">
      <w:pPr>
        <w:contextualSpacing/>
        <w:jc w:val="right"/>
        <w:rPr>
          <w:rFonts w:cs="Times New Roman"/>
          <w:sz w:val="22"/>
          <w:szCs w:val="22"/>
        </w:rPr>
      </w:pPr>
    </w:p>
    <w:p w14:paraId="12F706AC" w14:textId="77777777" w:rsidR="009D3368" w:rsidRDefault="009D3368" w:rsidP="00070CFA">
      <w:pPr>
        <w:contextualSpacing/>
        <w:jc w:val="right"/>
        <w:rPr>
          <w:rFonts w:cs="Times New Roman"/>
          <w:sz w:val="22"/>
          <w:szCs w:val="22"/>
        </w:rPr>
      </w:pPr>
    </w:p>
    <w:p w14:paraId="29C7B825" w14:textId="77777777" w:rsidR="009D3368" w:rsidRDefault="009D3368" w:rsidP="00070CFA">
      <w:pPr>
        <w:contextualSpacing/>
        <w:jc w:val="right"/>
        <w:rPr>
          <w:rFonts w:cs="Times New Roman"/>
          <w:sz w:val="22"/>
          <w:szCs w:val="22"/>
        </w:rPr>
      </w:pPr>
    </w:p>
    <w:p w14:paraId="6DF03E1A" w14:textId="77777777" w:rsidR="009D3368" w:rsidRDefault="009D3368" w:rsidP="00070CFA">
      <w:pPr>
        <w:contextualSpacing/>
        <w:jc w:val="right"/>
        <w:rPr>
          <w:rFonts w:cs="Times New Roman"/>
          <w:sz w:val="22"/>
          <w:szCs w:val="22"/>
        </w:rPr>
      </w:pPr>
    </w:p>
    <w:p w14:paraId="348B6368" w14:textId="77777777" w:rsidR="009D3368" w:rsidRDefault="009D3368" w:rsidP="00070CFA">
      <w:pPr>
        <w:contextualSpacing/>
        <w:jc w:val="right"/>
        <w:rPr>
          <w:rFonts w:cs="Times New Roman"/>
          <w:sz w:val="22"/>
          <w:szCs w:val="22"/>
        </w:rPr>
      </w:pPr>
    </w:p>
    <w:sectPr w:rsidR="009D3368" w:rsidSect="00330E7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DC5"/>
    <w:rsid w:val="00013BB1"/>
    <w:rsid w:val="00017DBA"/>
    <w:rsid w:val="000247D5"/>
    <w:rsid w:val="000601B1"/>
    <w:rsid w:val="00070CFA"/>
    <w:rsid w:val="00095689"/>
    <w:rsid w:val="00095BB1"/>
    <w:rsid w:val="001205A8"/>
    <w:rsid w:val="001442CC"/>
    <w:rsid w:val="00166C6A"/>
    <w:rsid w:val="00174939"/>
    <w:rsid w:val="0018029E"/>
    <w:rsid w:val="00183420"/>
    <w:rsid w:val="0018596B"/>
    <w:rsid w:val="001B648D"/>
    <w:rsid w:val="001D359E"/>
    <w:rsid w:val="00205FC0"/>
    <w:rsid w:val="002150B7"/>
    <w:rsid w:val="00256397"/>
    <w:rsid w:val="00297424"/>
    <w:rsid w:val="002A35C5"/>
    <w:rsid w:val="002A3B3E"/>
    <w:rsid w:val="002C2CAB"/>
    <w:rsid w:val="002E28D4"/>
    <w:rsid w:val="002F520E"/>
    <w:rsid w:val="003072D3"/>
    <w:rsid w:val="00311B61"/>
    <w:rsid w:val="00327347"/>
    <w:rsid w:val="00330E77"/>
    <w:rsid w:val="003365DB"/>
    <w:rsid w:val="00371E69"/>
    <w:rsid w:val="00373E52"/>
    <w:rsid w:val="0038051B"/>
    <w:rsid w:val="00383855"/>
    <w:rsid w:val="00391E9F"/>
    <w:rsid w:val="003A7A9E"/>
    <w:rsid w:val="003D041B"/>
    <w:rsid w:val="003D0D6A"/>
    <w:rsid w:val="003F55C6"/>
    <w:rsid w:val="003F6FF2"/>
    <w:rsid w:val="00404E73"/>
    <w:rsid w:val="00485E23"/>
    <w:rsid w:val="00496F9E"/>
    <w:rsid w:val="00497C81"/>
    <w:rsid w:val="004A2252"/>
    <w:rsid w:val="004A2D3E"/>
    <w:rsid w:val="004B5803"/>
    <w:rsid w:val="004D3C92"/>
    <w:rsid w:val="004E4E52"/>
    <w:rsid w:val="004F2519"/>
    <w:rsid w:val="00536181"/>
    <w:rsid w:val="00546A07"/>
    <w:rsid w:val="00551EEB"/>
    <w:rsid w:val="005532DF"/>
    <w:rsid w:val="00556C04"/>
    <w:rsid w:val="00562283"/>
    <w:rsid w:val="00565B32"/>
    <w:rsid w:val="005760C8"/>
    <w:rsid w:val="005B211D"/>
    <w:rsid w:val="005B731A"/>
    <w:rsid w:val="005D7932"/>
    <w:rsid w:val="00607CDD"/>
    <w:rsid w:val="00622E9A"/>
    <w:rsid w:val="00643379"/>
    <w:rsid w:val="00643D70"/>
    <w:rsid w:val="0066621F"/>
    <w:rsid w:val="0067635C"/>
    <w:rsid w:val="006846C8"/>
    <w:rsid w:val="00685BD9"/>
    <w:rsid w:val="00685DD1"/>
    <w:rsid w:val="006A7297"/>
    <w:rsid w:val="006B339F"/>
    <w:rsid w:val="006C4198"/>
    <w:rsid w:val="006D2B54"/>
    <w:rsid w:val="006D4D87"/>
    <w:rsid w:val="007272F8"/>
    <w:rsid w:val="00764845"/>
    <w:rsid w:val="00764848"/>
    <w:rsid w:val="0076559D"/>
    <w:rsid w:val="0079238B"/>
    <w:rsid w:val="007E4481"/>
    <w:rsid w:val="007F0733"/>
    <w:rsid w:val="007F28C8"/>
    <w:rsid w:val="008027CD"/>
    <w:rsid w:val="00810D6C"/>
    <w:rsid w:val="00821B00"/>
    <w:rsid w:val="0082403C"/>
    <w:rsid w:val="008268DA"/>
    <w:rsid w:val="00844D7B"/>
    <w:rsid w:val="008602E4"/>
    <w:rsid w:val="00866F5D"/>
    <w:rsid w:val="00876794"/>
    <w:rsid w:val="008947F9"/>
    <w:rsid w:val="008B672F"/>
    <w:rsid w:val="008F1C66"/>
    <w:rsid w:val="00901CD7"/>
    <w:rsid w:val="00964AFD"/>
    <w:rsid w:val="009656E4"/>
    <w:rsid w:val="00967342"/>
    <w:rsid w:val="009811DB"/>
    <w:rsid w:val="00982A3D"/>
    <w:rsid w:val="009A0A13"/>
    <w:rsid w:val="009B2B82"/>
    <w:rsid w:val="009B67CA"/>
    <w:rsid w:val="009C09EA"/>
    <w:rsid w:val="009D23A9"/>
    <w:rsid w:val="009D3368"/>
    <w:rsid w:val="009E4AAB"/>
    <w:rsid w:val="009F700A"/>
    <w:rsid w:val="00A04B00"/>
    <w:rsid w:val="00A11153"/>
    <w:rsid w:val="00A15806"/>
    <w:rsid w:val="00A42345"/>
    <w:rsid w:val="00A46A7F"/>
    <w:rsid w:val="00A54572"/>
    <w:rsid w:val="00A637E9"/>
    <w:rsid w:val="00A649FC"/>
    <w:rsid w:val="00A77041"/>
    <w:rsid w:val="00AB69A8"/>
    <w:rsid w:val="00AC551C"/>
    <w:rsid w:val="00B07DC5"/>
    <w:rsid w:val="00B2223F"/>
    <w:rsid w:val="00B313F7"/>
    <w:rsid w:val="00B67F6D"/>
    <w:rsid w:val="00BA50AC"/>
    <w:rsid w:val="00BD069C"/>
    <w:rsid w:val="00BD208F"/>
    <w:rsid w:val="00BE66D6"/>
    <w:rsid w:val="00BF3F43"/>
    <w:rsid w:val="00C139C4"/>
    <w:rsid w:val="00C3189D"/>
    <w:rsid w:val="00C3625F"/>
    <w:rsid w:val="00C44E43"/>
    <w:rsid w:val="00C4670D"/>
    <w:rsid w:val="00C66F92"/>
    <w:rsid w:val="00C7310F"/>
    <w:rsid w:val="00C757D8"/>
    <w:rsid w:val="00C80285"/>
    <w:rsid w:val="00C83057"/>
    <w:rsid w:val="00CA3C4E"/>
    <w:rsid w:val="00CB7073"/>
    <w:rsid w:val="00CC3370"/>
    <w:rsid w:val="00CE047E"/>
    <w:rsid w:val="00CF4663"/>
    <w:rsid w:val="00D132A0"/>
    <w:rsid w:val="00D14C26"/>
    <w:rsid w:val="00D230F5"/>
    <w:rsid w:val="00D54021"/>
    <w:rsid w:val="00D6110C"/>
    <w:rsid w:val="00D744C3"/>
    <w:rsid w:val="00D94809"/>
    <w:rsid w:val="00D94C50"/>
    <w:rsid w:val="00DA554C"/>
    <w:rsid w:val="00DA711F"/>
    <w:rsid w:val="00DB16B0"/>
    <w:rsid w:val="00DE2E69"/>
    <w:rsid w:val="00DE7155"/>
    <w:rsid w:val="00E26ACB"/>
    <w:rsid w:val="00E31033"/>
    <w:rsid w:val="00E56836"/>
    <w:rsid w:val="00E6200B"/>
    <w:rsid w:val="00E7272B"/>
    <w:rsid w:val="00E84D63"/>
    <w:rsid w:val="00EA2652"/>
    <w:rsid w:val="00EB1965"/>
    <w:rsid w:val="00EB1F60"/>
    <w:rsid w:val="00EF67DF"/>
    <w:rsid w:val="00F13A38"/>
    <w:rsid w:val="00F46F8B"/>
    <w:rsid w:val="00F608C6"/>
    <w:rsid w:val="00F61E90"/>
    <w:rsid w:val="00F717B6"/>
    <w:rsid w:val="00F80E14"/>
    <w:rsid w:val="00F83144"/>
    <w:rsid w:val="00FA1AE0"/>
    <w:rsid w:val="00FA53CE"/>
    <w:rsid w:val="00FB5779"/>
    <w:rsid w:val="00FC2489"/>
    <w:rsid w:val="00FD3A8C"/>
    <w:rsid w:val="00FE2265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EB02"/>
  <w14:defaultImageDpi w14:val="32767"/>
  <w15:docId w15:val="{1AAEA618-4E79-40FC-9FFE-8865C355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228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56228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F52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24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248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uiPriority w:val="39"/>
    <w:rsid w:val="00964AFD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964AF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Ползунов А.Е.</dc:creator>
  <cp:keywords/>
  <dc:description/>
  <cp:lastModifiedBy>User</cp:lastModifiedBy>
  <cp:revision>55</cp:revision>
  <cp:lastPrinted>2022-12-08T06:16:00Z</cp:lastPrinted>
  <dcterms:created xsi:type="dcterms:W3CDTF">2022-12-01T11:41:00Z</dcterms:created>
  <dcterms:modified xsi:type="dcterms:W3CDTF">2026-05-26T06:38:00Z</dcterms:modified>
</cp:coreProperties>
</file>