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B0C4" w14:textId="77777777" w:rsidR="007C79ED" w:rsidRPr="00617C9A" w:rsidRDefault="007C79ED" w:rsidP="007C79ED">
      <w:pPr>
        <w:widowControl w:val="0"/>
        <w:spacing w:line="25" w:lineRule="atLeast"/>
        <w:ind w:firstLine="567"/>
        <w:jc w:val="right"/>
        <w:rPr>
          <w:b/>
          <w:bCs/>
          <w:color w:val="000000"/>
          <w:sz w:val="22"/>
          <w:szCs w:val="22"/>
        </w:rPr>
      </w:pPr>
      <w:bookmarkStart w:id="0" w:name="_Ref119427085"/>
      <w:bookmarkStart w:id="1" w:name="_Ref248571702"/>
      <w:r w:rsidRPr="000C670A">
        <w:rPr>
          <w:b/>
          <w:bCs/>
          <w:color w:val="000000"/>
          <w:sz w:val="22"/>
          <w:szCs w:val="22"/>
        </w:rPr>
        <w:t xml:space="preserve">              </w:t>
      </w:r>
      <w:r w:rsidRPr="00617C9A">
        <w:rPr>
          <w:b/>
          <w:bCs/>
          <w:color w:val="000000"/>
          <w:sz w:val="22"/>
          <w:szCs w:val="22"/>
        </w:rPr>
        <w:t>«УТВЕРЖДАЮ»</w:t>
      </w:r>
    </w:p>
    <w:p w14:paraId="1C9F1843"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 xml:space="preserve">И.о. директора </w:t>
      </w:r>
      <w:r>
        <w:rPr>
          <w:b/>
          <w:bCs/>
          <w:color w:val="000000"/>
          <w:sz w:val="22"/>
          <w:szCs w:val="22"/>
        </w:rPr>
        <w:t xml:space="preserve">ИБГ </w:t>
      </w:r>
      <w:r w:rsidRPr="00D616C0">
        <w:rPr>
          <w:b/>
          <w:bCs/>
          <w:color w:val="000000"/>
          <w:sz w:val="22"/>
          <w:szCs w:val="22"/>
        </w:rPr>
        <w:t xml:space="preserve">УФИЦ РАН  </w:t>
      </w:r>
    </w:p>
    <w:p w14:paraId="1E7279A4" w14:textId="77777777" w:rsidR="007C79ED" w:rsidRPr="00D616C0" w:rsidRDefault="007C79ED" w:rsidP="007C79ED">
      <w:pPr>
        <w:widowControl w:val="0"/>
        <w:spacing w:line="25" w:lineRule="atLeast"/>
        <w:ind w:firstLine="567"/>
        <w:jc w:val="right"/>
        <w:rPr>
          <w:b/>
          <w:bCs/>
          <w:color w:val="000000"/>
          <w:sz w:val="22"/>
          <w:szCs w:val="22"/>
        </w:rPr>
      </w:pPr>
      <w:r w:rsidRPr="00D616C0">
        <w:rPr>
          <w:b/>
          <w:bCs/>
          <w:color w:val="000000"/>
          <w:sz w:val="22"/>
          <w:szCs w:val="22"/>
        </w:rPr>
        <w:t>___⁠​‍﻿‌﻿​‍⁠﻿​﻿⁠​​⁠﻿﻿​﻿​‌‍​﻿﻿⁠‌﻿⁠﻿‍​﻿⁠‌‍​‍‌﻿‌‌﻿________</w:t>
      </w:r>
      <w:r>
        <w:rPr>
          <w:b/>
          <w:bCs/>
          <w:color w:val="000000"/>
          <w:sz w:val="22"/>
          <w:szCs w:val="22"/>
        </w:rPr>
        <w:t>А.С. Кар⁠‌‌​‍‌​⁠﻿﻿​﻿​​‌﻿унас</w:t>
      </w:r>
      <w:r w:rsidRPr="00D616C0">
        <w:rPr>
          <w:b/>
          <w:bCs/>
          <w:color w:val="000000"/>
          <w:sz w:val="22"/>
          <w:szCs w:val="22"/>
        </w:rPr>
        <w:t xml:space="preserve">         </w:t>
      </w:r>
    </w:p>
    <w:p w14:paraId="28B13E01" w14:textId="025F0D1C" w:rsidR="007C79ED" w:rsidRPr="00617C9A" w:rsidRDefault="007C79ED" w:rsidP="007C79ED">
      <w:pPr>
        <w:widowControl w:val="0"/>
        <w:spacing w:line="25" w:lineRule="atLeast"/>
        <w:ind w:firstLine="567"/>
        <w:jc w:val="right"/>
        <w:rPr>
          <w:b/>
          <w:bCs/>
          <w:color w:val="000000"/>
          <w:sz w:val="22"/>
          <w:szCs w:val="22"/>
        </w:rPr>
      </w:pPr>
      <w:r w:rsidRPr="00314B78">
        <w:rPr>
          <w:b/>
          <w:bCs/>
          <w:color w:val="000000"/>
          <w:sz w:val="22"/>
          <w:szCs w:val="22"/>
        </w:rPr>
        <w:t>«</w:t>
      </w:r>
      <w:r w:rsidR="00982E15">
        <w:rPr>
          <w:b/>
          <w:bCs/>
          <w:color w:val="000000"/>
          <w:sz w:val="22"/>
          <w:szCs w:val="22"/>
        </w:rPr>
        <w:t>26</w:t>
      </w:r>
      <w:r w:rsidRPr="00314B78">
        <w:rPr>
          <w:b/>
          <w:bCs/>
          <w:color w:val="000000"/>
          <w:sz w:val="22"/>
          <w:szCs w:val="22"/>
        </w:rPr>
        <w:t>»</w:t>
      </w:r>
      <w:r w:rsidRPr="00EC7782">
        <w:rPr>
          <w:b/>
          <w:bCs/>
          <w:color w:val="000000"/>
          <w:sz w:val="22"/>
          <w:szCs w:val="22"/>
        </w:rPr>
        <w:t xml:space="preserve"> </w:t>
      </w:r>
      <w:r w:rsidR="00982E15">
        <w:rPr>
          <w:b/>
          <w:bCs/>
          <w:color w:val="000000"/>
          <w:sz w:val="22"/>
          <w:szCs w:val="22"/>
        </w:rPr>
        <w:t xml:space="preserve">мая </w:t>
      </w:r>
      <w:r w:rsidR="00DB4BE3">
        <w:rPr>
          <w:b/>
          <w:bCs/>
          <w:color w:val="000000"/>
          <w:sz w:val="22"/>
          <w:szCs w:val="22"/>
        </w:rPr>
        <w:t>2026</w:t>
      </w:r>
      <w:r w:rsidRPr="00314B78">
        <w:rPr>
          <w:b/>
          <w:bCs/>
          <w:color w:val="000000"/>
          <w:sz w:val="22"/>
          <w:szCs w:val="22"/>
        </w:rPr>
        <w:t xml:space="preserve"> г.</w:t>
      </w:r>
    </w:p>
    <w:p w14:paraId="32A47365" w14:textId="77777777" w:rsidR="007C79ED" w:rsidRDefault="007C79ED" w:rsidP="007C79ED">
      <w:pPr>
        <w:widowControl w:val="0"/>
        <w:spacing w:before="0"/>
        <w:jc w:val="center"/>
        <w:rPr>
          <w:b/>
          <w:color w:val="000000"/>
          <w:sz w:val="22"/>
          <w:szCs w:val="22"/>
        </w:rPr>
      </w:pPr>
    </w:p>
    <w:p w14:paraId="058DA576" w14:textId="77777777" w:rsidR="00BC10AE" w:rsidRDefault="00BC10AE" w:rsidP="00C94110">
      <w:pPr>
        <w:widowControl w:val="0"/>
        <w:spacing w:line="25" w:lineRule="atLeast"/>
        <w:ind w:firstLine="567"/>
        <w:jc w:val="right"/>
        <w:rPr>
          <w:b/>
          <w:bCs/>
          <w:color w:val="000000"/>
          <w:sz w:val="22"/>
          <w:szCs w:val="22"/>
        </w:rPr>
      </w:pPr>
    </w:p>
    <w:p w14:paraId="20582CF7" w14:textId="77777777"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1C1B9CC" w14:textId="77777777" w:rsidR="004D1BCE" w:rsidRPr="00C94110" w:rsidRDefault="004D1BCE" w:rsidP="00C94110">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bookmarkEnd w:id="0"/>
    <w:p w14:paraId="1AE58425" w14:textId="77777777" w:rsidR="003808A8" w:rsidRDefault="003808A8" w:rsidP="003808A8">
      <w:pPr>
        <w:widowControl w:val="0"/>
        <w:spacing w:before="0"/>
        <w:jc w:val="center"/>
        <w:rPr>
          <w:color w:val="000000"/>
        </w:rPr>
      </w:pPr>
    </w:p>
    <w:p w14:paraId="35C68F5A" w14:textId="74E41B67" w:rsidR="003808A8" w:rsidRPr="003808A8" w:rsidRDefault="003808A8" w:rsidP="003808A8">
      <w:pPr>
        <w:widowControl w:val="0"/>
        <w:spacing w:before="0"/>
        <w:jc w:val="center"/>
        <w:rPr>
          <w:b/>
          <w:bCs/>
          <w:color w:val="000000"/>
        </w:rPr>
      </w:pPr>
      <w:r w:rsidRPr="003808A8">
        <w:rPr>
          <w:b/>
          <w:bCs/>
          <w:color w:val="000000"/>
        </w:rPr>
        <w:t>Поставка камеры для электрофореза Wide Mini-Sub Gell GT с заливочным столиком или эквивалент</w:t>
      </w:r>
    </w:p>
    <w:p w14:paraId="01DEEE49" w14:textId="720B4798" w:rsidR="008F3848" w:rsidRPr="000C670A" w:rsidRDefault="00221AC4" w:rsidP="003808A8">
      <w:pPr>
        <w:widowControl w:val="0"/>
        <w:spacing w:before="0"/>
        <w:jc w:val="center"/>
        <w:rPr>
          <w:color w:val="000000"/>
        </w:rPr>
      </w:pPr>
      <w:r w:rsidRPr="000C670A">
        <w:rPr>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BA356F">
        <w:trPr>
          <w:trHeight w:val="370"/>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18DABBCB" w14:textId="77777777" w:rsidR="008F3848" w:rsidRPr="00B85DF5" w:rsidRDefault="00221AC4">
            <w:pPr>
              <w:jc w:val="left"/>
              <w:rPr>
                <w:color w:val="000000"/>
                <w:sz w:val="22"/>
                <w:szCs w:val="22"/>
              </w:rPr>
            </w:pPr>
            <w:r w:rsidRPr="00B85DF5">
              <w:rPr>
                <w:b/>
                <w:bCs/>
                <w:color w:val="000000"/>
                <w:sz w:val="22"/>
                <w:szCs w:val="22"/>
              </w:rPr>
              <w:t>Наименование:</w:t>
            </w:r>
            <w:r w:rsidRPr="00B85DF5">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B85DF5" w:rsidRDefault="00221AC4">
            <w:pPr>
              <w:rPr>
                <w:rFonts w:eastAsia="Calibri"/>
                <w:color w:val="000000"/>
                <w:sz w:val="22"/>
                <w:szCs w:val="22"/>
              </w:rPr>
            </w:pPr>
            <w:r w:rsidRPr="00B85DF5">
              <w:rPr>
                <w:b/>
                <w:bCs/>
                <w:color w:val="000000"/>
                <w:sz w:val="22"/>
                <w:szCs w:val="22"/>
              </w:rPr>
              <w:t>Адрес юридического лица: 450054, г. Уфа, пр. Октября, 71</w:t>
            </w:r>
          </w:p>
          <w:p w14:paraId="662266FF" w14:textId="77777777" w:rsidR="008F3848" w:rsidRPr="00B85DF5" w:rsidRDefault="00221AC4">
            <w:pPr>
              <w:spacing w:line="276" w:lineRule="auto"/>
              <w:rPr>
                <w:rFonts w:eastAsia="Calibri"/>
                <w:color w:val="000000"/>
                <w:sz w:val="22"/>
                <w:szCs w:val="22"/>
              </w:rPr>
            </w:pPr>
            <w:r w:rsidRPr="00B85DF5">
              <w:rPr>
                <w:b/>
                <w:bCs/>
                <w:color w:val="000000"/>
                <w:sz w:val="22"/>
                <w:szCs w:val="22"/>
              </w:rPr>
              <w:t>Адрес электронной почты</w:t>
            </w:r>
            <w:r w:rsidRPr="00B85DF5">
              <w:rPr>
                <w:color w:val="000000"/>
                <w:sz w:val="22"/>
                <w:szCs w:val="22"/>
              </w:rPr>
              <w:t xml:space="preserve">: </w:t>
            </w:r>
            <w:r w:rsidRPr="00B85DF5">
              <w:rPr>
                <w:color w:val="000000"/>
                <w:sz w:val="22"/>
                <w:szCs w:val="22"/>
                <w:lang w:val="en-US"/>
              </w:rPr>
              <w:t>snabgz</w:t>
            </w:r>
            <w:r w:rsidRPr="00B85DF5">
              <w:rPr>
                <w:color w:val="000000"/>
                <w:sz w:val="22"/>
                <w:szCs w:val="22"/>
              </w:rPr>
              <w:t>@</w:t>
            </w:r>
            <w:r w:rsidRPr="00B85DF5">
              <w:rPr>
                <w:color w:val="000000"/>
                <w:sz w:val="22"/>
                <w:szCs w:val="22"/>
                <w:lang w:val="en-US"/>
              </w:rPr>
              <w:t>anrb</w:t>
            </w:r>
            <w:r w:rsidRPr="00B85DF5">
              <w:rPr>
                <w:color w:val="000000"/>
                <w:sz w:val="22"/>
                <w:szCs w:val="22"/>
              </w:rPr>
              <w:t>.ru;</w:t>
            </w:r>
            <w:r w:rsidRPr="00B85DF5">
              <w:rPr>
                <w:rFonts w:eastAsia="Calibri"/>
                <w:color w:val="000000"/>
                <w:sz w:val="22"/>
                <w:szCs w:val="22"/>
              </w:rPr>
              <w:t xml:space="preserve"> </w:t>
            </w:r>
          </w:p>
          <w:p w14:paraId="50D63301" w14:textId="77777777" w:rsidR="008F3848" w:rsidRPr="00B85DF5" w:rsidRDefault="00221AC4">
            <w:pPr>
              <w:rPr>
                <w:rFonts w:eastAsia="Calibri"/>
                <w:color w:val="000000"/>
                <w:sz w:val="22"/>
                <w:szCs w:val="22"/>
              </w:rPr>
            </w:pPr>
            <w:r w:rsidRPr="00B85DF5">
              <w:rPr>
                <w:rFonts w:eastAsia="Calibri"/>
                <w:b/>
                <w:color w:val="000000"/>
                <w:sz w:val="22"/>
                <w:szCs w:val="22"/>
              </w:rPr>
              <w:t>Тел./факс</w:t>
            </w:r>
            <w:r w:rsidRPr="00B85DF5">
              <w:rPr>
                <w:rFonts w:eastAsia="Calibri"/>
                <w:color w:val="000000"/>
                <w:sz w:val="22"/>
                <w:szCs w:val="22"/>
              </w:rPr>
              <w:t>: 8 (347) 235-28-47; Ахунзянова Лилия Кашбулловна</w:t>
            </w:r>
          </w:p>
          <w:p w14:paraId="0A977E9A" w14:textId="77777777" w:rsidR="00C94110" w:rsidRPr="00B85DF5" w:rsidRDefault="00C94110" w:rsidP="00C94110">
            <w:pPr>
              <w:spacing w:before="0"/>
              <w:jc w:val="left"/>
              <w:rPr>
                <w:rFonts w:eastAsia="Calibri"/>
                <w:color w:val="000000"/>
                <w:sz w:val="22"/>
                <w:szCs w:val="22"/>
              </w:rPr>
            </w:pPr>
            <w:r w:rsidRPr="00B85DF5">
              <w:rPr>
                <w:rFonts w:eastAsia="Calibri"/>
                <w:b/>
                <w:bCs/>
                <w:color w:val="000000"/>
                <w:sz w:val="22"/>
                <w:szCs w:val="22"/>
              </w:rPr>
              <w:t xml:space="preserve">Ответственное лицо за ТЗ: </w:t>
            </w:r>
            <w:r w:rsidRPr="00B85DF5">
              <w:rPr>
                <w:rFonts w:eastAsia="Calibri"/>
                <w:color w:val="000000"/>
                <w:sz w:val="22"/>
                <w:szCs w:val="22"/>
              </w:rPr>
              <w:t xml:space="preserve">Ответственное лицо за ТЗ: </w:t>
            </w:r>
          </w:p>
          <w:p w14:paraId="25717F0B" w14:textId="4D0F7EC2" w:rsidR="008A371F" w:rsidRPr="008A371F" w:rsidRDefault="008A371F" w:rsidP="007C79ED">
            <w:pPr>
              <w:rPr>
                <w:rFonts w:eastAsia="SimSun"/>
                <w:b/>
                <w:bCs/>
                <w:sz w:val="22"/>
                <w:szCs w:val="22"/>
              </w:rPr>
            </w:pPr>
            <w:r>
              <w:rPr>
                <w:rFonts w:eastAsia="SimSun"/>
                <w:b/>
                <w:bCs/>
                <w:sz w:val="22"/>
                <w:szCs w:val="22"/>
                <w:lang w:val="en-US"/>
              </w:rPr>
              <w:t>C</w:t>
            </w:r>
            <w:r>
              <w:rPr>
                <w:rFonts w:eastAsia="SimSun"/>
                <w:b/>
                <w:bCs/>
                <w:sz w:val="22"/>
                <w:szCs w:val="22"/>
              </w:rPr>
              <w:t>.н.с. Михайлова Е.В.</w:t>
            </w:r>
            <w:r w:rsidRPr="008A371F">
              <w:rPr>
                <w:rFonts w:eastAsia="SimSun"/>
                <w:b/>
                <w:bCs/>
                <w:sz w:val="22"/>
                <w:szCs w:val="22"/>
              </w:rPr>
              <w:t xml:space="preserve"> </w:t>
            </w:r>
          </w:p>
          <w:p w14:paraId="72E4E669" w14:textId="667EC02D" w:rsidR="007C79ED" w:rsidRPr="00B85DF5" w:rsidRDefault="007C79ED" w:rsidP="007C79ED">
            <w:pPr>
              <w:rPr>
                <w:rFonts w:eastAsia="SimSun"/>
                <w:sz w:val="22"/>
                <w:szCs w:val="22"/>
              </w:rPr>
            </w:pPr>
            <w:r w:rsidRPr="00B85DF5">
              <w:rPr>
                <w:rFonts w:eastAsia="SimSun"/>
                <w:b/>
                <w:bCs/>
                <w:sz w:val="22"/>
                <w:szCs w:val="22"/>
              </w:rPr>
              <w:t>Конт.</w:t>
            </w:r>
            <w:r w:rsidR="008A371F">
              <w:rPr>
                <w:rFonts w:eastAsia="SimSun"/>
                <w:b/>
                <w:bCs/>
                <w:sz w:val="22"/>
                <w:szCs w:val="22"/>
              </w:rPr>
              <w:t xml:space="preserve"> </w:t>
            </w:r>
            <w:r w:rsidRPr="00B85DF5">
              <w:rPr>
                <w:rFonts w:eastAsia="SimSun"/>
                <w:b/>
                <w:bCs/>
                <w:sz w:val="22"/>
                <w:szCs w:val="22"/>
              </w:rPr>
              <w:t>тел.:</w:t>
            </w:r>
            <w:r w:rsidRPr="00B85DF5">
              <w:rPr>
                <w:rFonts w:eastAsia="SimSun"/>
                <w:sz w:val="22"/>
                <w:szCs w:val="22"/>
              </w:rPr>
              <w:t xml:space="preserve"> 8(347)235-60-88.</w:t>
            </w:r>
          </w:p>
          <w:p w14:paraId="1066FB8B" w14:textId="3BE94E1F" w:rsidR="008F3848" w:rsidRPr="00B85DF5" w:rsidRDefault="00221AC4">
            <w:pPr>
              <w:rPr>
                <w:color w:val="000000"/>
                <w:sz w:val="22"/>
                <w:szCs w:val="22"/>
                <w:u w:val="single"/>
              </w:rPr>
            </w:pPr>
            <w:r w:rsidRPr="00B85DF5">
              <w:rPr>
                <w:b/>
                <w:color w:val="000000"/>
                <w:sz w:val="22"/>
                <w:szCs w:val="22"/>
              </w:rPr>
              <w:t>Сайт, на котором размещена закупочная документация</w:t>
            </w:r>
            <w:r w:rsidRPr="00B85DF5">
              <w:rPr>
                <w:color w:val="000000"/>
                <w:sz w:val="22"/>
                <w:szCs w:val="22"/>
              </w:rPr>
              <w:t xml:space="preserve">: </w:t>
            </w:r>
            <w:hyperlink r:id="rId7" w:history="1">
              <w:r w:rsidRPr="00B85DF5">
                <w:rPr>
                  <w:color w:val="000000"/>
                  <w:sz w:val="22"/>
                  <w:szCs w:val="22"/>
                </w:rPr>
                <w:t>www.zakupki.gov.</w:t>
              </w:r>
              <w:r w:rsidRPr="00B85DF5">
                <w:rPr>
                  <w:color w:val="000000"/>
                  <w:sz w:val="22"/>
                  <w:szCs w:val="22"/>
                  <w:lang w:val="en-US"/>
                </w:rPr>
                <w:t>ru</w:t>
              </w:r>
            </w:hyperlink>
            <w:r w:rsidRPr="00B85DF5">
              <w:rPr>
                <w:color w:val="000000"/>
                <w:sz w:val="22"/>
                <w:szCs w:val="22"/>
              </w:rPr>
              <w:t>/223</w:t>
            </w:r>
          </w:p>
          <w:p w14:paraId="59CCC967" w14:textId="77777777" w:rsidR="008F3848" w:rsidRPr="00B85DF5" w:rsidRDefault="00221AC4">
            <w:pPr>
              <w:widowControl w:val="0"/>
              <w:shd w:val="clear" w:color="auto" w:fill="FFFFFF"/>
              <w:spacing w:before="0"/>
              <w:rPr>
                <w:color w:val="000000"/>
                <w:sz w:val="22"/>
                <w:szCs w:val="22"/>
              </w:rPr>
            </w:pPr>
            <w:r w:rsidRPr="00B85DF5">
              <w:rPr>
                <w:b/>
                <w:color w:val="000000"/>
                <w:sz w:val="22"/>
                <w:szCs w:val="22"/>
              </w:rPr>
              <w:t>Сайт электронной площадки:</w:t>
            </w:r>
            <w:r w:rsidRPr="00B85DF5">
              <w:rPr>
                <w:color w:val="000000"/>
                <w:sz w:val="22"/>
                <w:szCs w:val="22"/>
                <w:lang w:eastAsia="zh-CN"/>
              </w:rPr>
              <w:t xml:space="preserve"> </w:t>
            </w:r>
            <w:hyperlink r:id="rId8" w:history="1">
              <w:r w:rsidRPr="00B85DF5">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Основание проведения запроса котировок</w:t>
            </w:r>
          </w:p>
        </w:tc>
        <w:tc>
          <w:tcPr>
            <w:tcW w:w="6850" w:type="dxa"/>
            <w:shd w:val="clear" w:color="auto" w:fill="FFFFFF"/>
          </w:tcPr>
          <w:p w14:paraId="6042D3C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Раздел 6 Главы </w:t>
            </w:r>
            <w:r w:rsidRPr="000C670A">
              <w:rPr>
                <w:color w:val="000000"/>
                <w:sz w:val="22"/>
                <w:szCs w:val="22"/>
                <w:lang w:val="en-US"/>
              </w:rPr>
              <w:t>III</w:t>
            </w:r>
            <w:r w:rsidRPr="000C670A">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6E536C">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2" w:name="_Hlk121145281"/>
          </w:p>
        </w:tc>
        <w:tc>
          <w:tcPr>
            <w:tcW w:w="3782" w:type="dxa"/>
            <w:shd w:val="clear" w:color="auto" w:fill="FFFFFF"/>
          </w:tcPr>
          <w:p w14:paraId="62C231F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Предмет договора</w:t>
            </w:r>
          </w:p>
        </w:tc>
        <w:tc>
          <w:tcPr>
            <w:tcW w:w="6850" w:type="dxa"/>
            <w:shd w:val="clear" w:color="auto" w:fill="FFFFFF"/>
          </w:tcPr>
          <w:p w14:paraId="4F04A128" w14:textId="00425581" w:rsidR="008F3848" w:rsidRPr="00DB4BE3" w:rsidRDefault="003808A8" w:rsidP="00DB4BE3">
            <w:pPr>
              <w:widowControl w:val="0"/>
              <w:spacing w:before="0"/>
              <w:rPr>
                <w:b/>
                <w:color w:val="00000A"/>
                <w:sz w:val="22"/>
                <w:szCs w:val="22"/>
              </w:rPr>
            </w:pPr>
            <w:r w:rsidRPr="003808A8">
              <w:rPr>
                <w:b/>
                <w:color w:val="00000A"/>
                <w:sz w:val="22"/>
                <w:szCs w:val="22"/>
              </w:rPr>
              <w:t>Поставка камеры для электрофореза Wide Mini-Sub Gell GT с заливочным столиком или эквивалент</w:t>
            </w:r>
          </w:p>
        </w:tc>
      </w:tr>
      <w:bookmarkEnd w:id="2"/>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0C670A" w:rsidRDefault="00221AC4">
            <w:pPr>
              <w:widowControl w:val="0"/>
              <w:shd w:val="clear" w:color="auto" w:fill="FFFFFF"/>
              <w:spacing w:before="0"/>
              <w:rPr>
                <w:color w:val="000000"/>
                <w:sz w:val="22"/>
                <w:szCs w:val="22"/>
              </w:rPr>
            </w:pPr>
            <w:r w:rsidRPr="000C670A">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DB4BE3" w:rsidRDefault="00ED3063" w:rsidP="000B0EAA">
            <w:pPr>
              <w:widowControl w:val="0"/>
              <w:spacing w:before="0"/>
              <w:rPr>
                <w:bCs/>
                <w:color w:val="FF0000"/>
                <w:sz w:val="22"/>
                <w:szCs w:val="22"/>
              </w:rPr>
            </w:pPr>
            <w:r w:rsidRPr="00DB4BE3">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Место поставки товара</w:t>
            </w:r>
          </w:p>
        </w:tc>
        <w:tc>
          <w:tcPr>
            <w:tcW w:w="6850" w:type="dxa"/>
            <w:shd w:val="clear" w:color="auto" w:fill="FFFFFF"/>
          </w:tcPr>
          <w:p w14:paraId="644462E6" w14:textId="51FCD0DE" w:rsidR="008F3848" w:rsidRPr="00DB4BE3" w:rsidRDefault="00DB4BE3" w:rsidP="00F44697">
            <w:pPr>
              <w:tabs>
                <w:tab w:val="left" w:pos="1276"/>
                <w:tab w:val="left" w:pos="1418"/>
              </w:tabs>
              <w:outlineLvl w:val="1"/>
              <w:rPr>
                <w:color w:val="000000"/>
                <w:sz w:val="22"/>
                <w:szCs w:val="22"/>
              </w:rPr>
            </w:pPr>
            <w:r w:rsidRPr="00DB4BE3">
              <w:rPr>
                <w:sz w:val="22"/>
                <w:szCs w:val="22"/>
              </w:rPr>
              <w:t>450054, Респ Башкортостан, г Уфа, пр-кт Октября, дом 71, литер 1Е.</w:t>
            </w:r>
          </w:p>
        </w:tc>
      </w:tr>
      <w:tr w:rsidR="008F3848" w:rsidRPr="000C670A" w14:paraId="707F74A6" w14:textId="77777777" w:rsidTr="00BA356F">
        <w:trPr>
          <w:trHeight w:val="329"/>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Условия поставки товара</w:t>
            </w:r>
          </w:p>
        </w:tc>
        <w:tc>
          <w:tcPr>
            <w:tcW w:w="6850" w:type="dxa"/>
            <w:shd w:val="clear" w:color="auto" w:fill="FFFFFF"/>
          </w:tcPr>
          <w:p w14:paraId="51B6E517" w14:textId="77777777" w:rsidR="008F3848" w:rsidRPr="00DB4BE3" w:rsidRDefault="00221AC4">
            <w:pPr>
              <w:pStyle w:val="a5"/>
              <w:ind w:left="0"/>
              <w:jc w:val="both"/>
              <w:rPr>
                <w:rFonts w:ascii="Times New Roman" w:hAnsi="Times New Roman"/>
                <w:b/>
                <w:color w:val="000000"/>
                <w:sz w:val="22"/>
                <w:szCs w:val="22"/>
              </w:rPr>
            </w:pPr>
            <w:r w:rsidRPr="00DB4BE3">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CE4FD4"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CE4FD4" w:rsidRDefault="00221AC4">
            <w:pPr>
              <w:widowControl w:val="0"/>
              <w:shd w:val="clear" w:color="auto" w:fill="FFFFFF"/>
              <w:spacing w:before="0"/>
              <w:jc w:val="left"/>
              <w:rPr>
                <w:color w:val="000000"/>
                <w:sz w:val="22"/>
                <w:szCs w:val="22"/>
              </w:rPr>
            </w:pPr>
            <w:r w:rsidRPr="00CE4FD4">
              <w:rPr>
                <w:color w:val="000000"/>
                <w:sz w:val="22"/>
                <w:szCs w:val="22"/>
              </w:rPr>
              <w:t>Срок (период) поставки товара</w:t>
            </w:r>
          </w:p>
        </w:tc>
        <w:tc>
          <w:tcPr>
            <w:tcW w:w="6850" w:type="dxa"/>
            <w:shd w:val="clear" w:color="auto" w:fill="FFFFFF"/>
          </w:tcPr>
          <w:p w14:paraId="32B40676" w14:textId="265FA6D4" w:rsidR="008F3848" w:rsidRPr="00CE4FD4" w:rsidRDefault="00DB4BE3">
            <w:pPr>
              <w:widowControl w:val="0"/>
              <w:spacing w:before="0"/>
              <w:rPr>
                <w:color w:val="000000" w:themeColor="text1"/>
                <w:sz w:val="22"/>
                <w:szCs w:val="22"/>
              </w:rPr>
            </w:pPr>
            <w:r w:rsidRPr="00CE4FD4">
              <w:rPr>
                <w:sz w:val="22"/>
                <w:szCs w:val="22"/>
                <w:lang w:eastAsia="ar-SA"/>
              </w:rPr>
              <w:t>в течение 120 дней с момента заключения договора</w:t>
            </w:r>
          </w:p>
        </w:tc>
      </w:tr>
      <w:tr w:rsidR="007C79ED" w:rsidRPr="000C670A" w14:paraId="7ADE5BEA" w14:textId="77777777" w:rsidTr="006E536C">
        <w:tc>
          <w:tcPr>
            <w:tcW w:w="709" w:type="dxa"/>
            <w:shd w:val="clear" w:color="auto" w:fill="FFFFFF"/>
          </w:tcPr>
          <w:p w14:paraId="2FC5C8F6" w14:textId="77777777" w:rsidR="007C79ED" w:rsidRPr="00CE4FD4"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7C79ED" w:rsidRPr="00CE4FD4" w:rsidRDefault="007C79ED" w:rsidP="007C79ED">
            <w:pPr>
              <w:widowControl w:val="0"/>
              <w:shd w:val="clear" w:color="auto" w:fill="FFFFFF"/>
              <w:spacing w:before="0"/>
              <w:rPr>
                <w:color w:val="000000"/>
                <w:sz w:val="22"/>
                <w:szCs w:val="22"/>
              </w:rPr>
            </w:pPr>
            <w:r w:rsidRPr="00CE4FD4">
              <w:rPr>
                <w:color w:val="000000"/>
                <w:sz w:val="22"/>
                <w:szCs w:val="22"/>
              </w:rPr>
              <w:t>Начальная (максимальная) цена договора</w:t>
            </w:r>
          </w:p>
        </w:tc>
        <w:tc>
          <w:tcPr>
            <w:tcW w:w="6850" w:type="dxa"/>
            <w:shd w:val="clear" w:color="auto" w:fill="FFFFFF"/>
          </w:tcPr>
          <w:p w14:paraId="1A0CDF47" w14:textId="18528EE2" w:rsidR="007C79ED" w:rsidRPr="00CE4FD4" w:rsidRDefault="00DB4BE3" w:rsidP="007C79ED">
            <w:pPr>
              <w:rPr>
                <w:b/>
                <w:bCs/>
                <w:color w:val="000000"/>
                <w:sz w:val="22"/>
                <w:szCs w:val="22"/>
              </w:rPr>
            </w:pPr>
            <w:r w:rsidRPr="00CE4FD4">
              <w:rPr>
                <w:b/>
                <w:bCs/>
                <w:color w:val="000000"/>
                <w:sz w:val="22"/>
                <w:szCs w:val="22"/>
              </w:rPr>
              <w:t xml:space="preserve">236 101,65 рублей </w:t>
            </w:r>
          </w:p>
        </w:tc>
      </w:tr>
      <w:tr w:rsidR="007C79ED" w:rsidRPr="000C670A" w14:paraId="002FF2D4" w14:textId="77777777" w:rsidTr="006E536C">
        <w:tc>
          <w:tcPr>
            <w:tcW w:w="709" w:type="dxa"/>
            <w:shd w:val="clear" w:color="auto" w:fill="FFFFFF"/>
          </w:tcPr>
          <w:p w14:paraId="3F7917E5" w14:textId="77777777" w:rsidR="007C79ED" w:rsidRPr="00CE4FD4" w:rsidRDefault="007C79ED" w:rsidP="007C79ED">
            <w:pPr>
              <w:widowControl w:val="0"/>
              <w:numPr>
                <w:ilvl w:val="0"/>
                <w:numId w:val="3"/>
              </w:numPr>
              <w:shd w:val="clear" w:color="auto" w:fill="FFFFFF"/>
              <w:spacing w:before="0"/>
              <w:jc w:val="center"/>
              <w:rPr>
                <w:b/>
                <w:bCs/>
                <w:color w:val="000000"/>
                <w:sz w:val="22"/>
                <w:szCs w:val="22"/>
              </w:rPr>
            </w:pPr>
          </w:p>
          <w:p w14:paraId="239677A5" w14:textId="77777777" w:rsidR="007C79ED" w:rsidRPr="00CE4FD4"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7C79ED" w:rsidRPr="00CE4FD4" w:rsidRDefault="007C79ED" w:rsidP="007C79ED">
            <w:pPr>
              <w:widowControl w:val="0"/>
              <w:shd w:val="clear" w:color="auto" w:fill="FFFFFF"/>
              <w:spacing w:before="0"/>
              <w:rPr>
                <w:color w:val="000000"/>
                <w:sz w:val="22"/>
                <w:szCs w:val="22"/>
              </w:rPr>
            </w:pPr>
            <w:r w:rsidRPr="00CE4FD4">
              <w:rPr>
                <w:color w:val="000000"/>
                <w:sz w:val="22"/>
                <w:szCs w:val="22"/>
              </w:rPr>
              <w:t>Порядок формирования цены договора</w:t>
            </w:r>
          </w:p>
        </w:tc>
        <w:tc>
          <w:tcPr>
            <w:tcW w:w="6850" w:type="dxa"/>
            <w:shd w:val="clear" w:color="auto" w:fill="FFFFFF"/>
          </w:tcPr>
          <w:p w14:paraId="5B204625" w14:textId="13F1C4CE" w:rsidR="007C79ED" w:rsidRPr="00CE4FD4" w:rsidRDefault="0004712F" w:rsidP="007C79ED">
            <w:pPr>
              <w:pStyle w:val="aff1"/>
              <w:widowControl w:val="0"/>
              <w:shd w:val="clear" w:color="auto" w:fill="FFFFFF"/>
              <w:tabs>
                <w:tab w:val="left" w:pos="900"/>
              </w:tabs>
              <w:spacing w:after="0"/>
              <w:rPr>
                <w:color w:val="000000"/>
                <w:sz w:val="22"/>
                <w:szCs w:val="22"/>
              </w:rPr>
            </w:pPr>
            <w:r w:rsidRPr="00CE4FD4">
              <w:rPr>
                <w:color w:val="000000"/>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w:t>
            </w:r>
            <w:r w:rsidRPr="00CE4FD4">
              <w:rPr>
                <w:color w:val="000000"/>
                <w:sz w:val="22"/>
                <w:szCs w:val="22"/>
              </w:rPr>
              <w:lastRenderedPageBreak/>
              <w:t>исполнением Договора, и/или другие затраты, возникающие в связи с исполнением обязательств по Договору.</w:t>
            </w:r>
          </w:p>
        </w:tc>
      </w:tr>
      <w:tr w:rsidR="007C79ED" w:rsidRPr="000C670A" w14:paraId="3B0BD9FF" w14:textId="77777777" w:rsidTr="006E536C">
        <w:tc>
          <w:tcPr>
            <w:tcW w:w="709" w:type="dxa"/>
            <w:shd w:val="clear" w:color="auto" w:fill="FFFFFF"/>
          </w:tcPr>
          <w:p w14:paraId="4A836C6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77777777" w:rsidR="007C79ED" w:rsidRPr="000C670A" w:rsidRDefault="007C79ED" w:rsidP="007C79ED">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p>
        </w:tc>
      </w:tr>
      <w:tr w:rsidR="007C79ED" w:rsidRPr="000C670A" w14:paraId="050AA0A4" w14:textId="77777777" w:rsidTr="006E536C">
        <w:tc>
          <w:tcPr>
            <w:tcW w:w="709" w:type="dxa"/>
            <w:shd w:val="clear" w:color="auto" w:fill="FFFFFF"/>
          </w:tcPr>
          <w:p w14:paraId="50B6E147" w14:textId="77777777" w:rsidR="007C79ED" w:rsidRPr="000C670A" w:rsidRDefault="007C79ED" w:rsidP="007C79ED">
            <w:pPr>
              <w:widowControl w:val="0"/>
              <w:numPr>
                <w:ilvl w:val="0"/>
                <w:numId w:val="3"/>
              </w:numPr>
              <w:shd w:val="clear" w:color="auto" w:fill="FFFFFF"/>
              <w:spacing w:before="0"/>
              <w:jc w:val="center"/>
              <w:rPr>
                <w:bCs/>
                <w:color w:val="000000"/>
                <w:sz w:val="22"/>
                <w:szCs w:val="22"/>
              </w:rPr>
            </w:pPr>
          </w:p>
          <w:p w14:paraId="12ED523D"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7C79ED" w:rsidRPr="000C670A" w:rsidRDefault="007C79ED" w:rsidP="007C79ED">
            <w:pPr>
              <w:widowControl w:val="0"/>
              <w:spacing w:before="0"/>
              <w:rPr>
                <w:color w:val="000000"/>
                <w:sz w:val="22"/>
                <w:szCs w:val="22"/>
              </w:rPr>
            </w:pPr>
            <w:r w:rsidRPr="000C670A">
              <w:rPr>
                <w:color w:val="000000"/>
                <w:sz w:val="22"/>
                <w:szCs w:val="22"/>
              </w:rPr>
              <w:t>Российский рубль</w:t>
            </w:r>
          </w:p>
        </w:tc>
      </w:tr>
      <w:tr w:rsidR="007C79ED" w:rsidRPr="000C670A" w14:paraId="7FF6EDFD" w14:textId="77777777" w:rsidTr="006E536C">
        <w:tc>
          <w:tcPr>
            <w:tcW w:w="709" w:type="dxa"/>
            <w:shd w:val="clear" w:color="auto" w:fill="FFFFFF"/>
          </w:tcPr>
          <w:p w14:paraId="03C15C45"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BFD6862" w14:textId="77777777" w:rsidR="007C79ED" w:rsidRPr="000C670A" w:rsidRDefault="007C79ED" w:rsidP="007C79ED">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850" w:type="dxa"/>
            <w:shd w:val="clear" w:color="auto" w:fill="FFFFFF"/>
          </w:tcPr>
          <w:p w14:paraId="3F1411A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Не применяется</w:t>
            </w:r>
          </w:p>
        </w:tc>
      </w:tr>
      <w:tr w:rsidR="007C79ED" w:rsidRPr="000C670A" w14:paraId="2E78776F" w14:textId="77777777" w:rsidTr="006E536C">
        <w:trPr>
          <w:trHeight w:val="3604"/>
        </w:trPr>
        <w:tc>
          <w:tcPr>
            <w:tcW w:w="709" w:type="dxa"/>
            <w:shd w:val="clear" w:color="auto" w:fill="FFFFFF"/>
          </w:tcPr>
          <w:p w14:paraId="3F150270"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240B6286"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7866806C" w:rsidR="007C79ED" w:rsidRPr="000C670A" w:rsidRDefault="007C79ED" w:rsidP="007C79ED">
            <w:pPr>
              <w:pStyle w:val="Style2"/>
              <w:tabs>
                <w:tab w:val="left" w:pos="1454"/>
              </w:tabs>
              <w:spacing w:line="240" w:lineRule="auto"/>
              <w:ind w:firstLine="0"/>
              <w:rPr>
                <w:b/>
                <w:color w:val="000000"/>
                <w:sz w:val="22"/>
                <w:szCs w:val="22"/>
              </w:rPr>
            </w:pPr>
            <w:r w:rsidRPr="005E3F5C">
              <w:rPr>
                <w:b/>
                <w:color w:val="000000"/>
                <w:sz w:val="22"/>
                <w:szCs w:val="22"/>
              </w:rPr>
              <w:t>с «</w:t>
            </w:r>
            <w:r w:rsidR="00DB4BE3">
              <w:rPr>
                <w:b/>
                <w:color w:val="000000"/>
                <w:sz w:val="22"/>
                <w:szCs w:val="22"/>
              </w:rPr>
              <w:t>26</w:t>
            </w:r>
            <w:r w:rsidRPr="005E3F5C">
              <w:rPr>
                <w:b/>
                <w:color w:val="000000"/>
                <w:sz w:val="22"/>
                <w:szCs w:val="22"/>
              </w:rPr>
              <w:t>»</w:t>
            </w:r>
            <w:r>
              <w:rPr>
                <w:b/>
                <w:color w:val="000000"/>
                <w:sz w:val="22"/>
                <w:szCs w:val="22"/>
              </w:rPr>
              <w:t xml:space="preserve"> </w:t>
            </w:r>
            <w:r w:rsidR="00DB4BE3">
              <w:rPr>
                <w:b/>
                <w:color w:val="000000"/>
                <w:sz w:val="22"/>
                <w:szCs w:val="22"/>
              </w:rPr>
              <w:t>мая</w:t>
            </w:r>
            <w:r>
              <w:rPr>
                <w:b/>
                <w:color w:val="000000"/>
                <w:sz w:val="22"/>
                <w:szCs w:val="22"/>
              </w:rPr>
              <w:t xml:space="preserve"> </w:t>
            </w:r>
            <w:r w:rsidR="00DB4BE3">
              <w:rPr>
                <w:b/>
                <w:color w:val="000000"/>
                <w:sz w:val="22"/>
                <w:szCs w:val="22"/>
              </w:rPr>
              <w:t>2026</w:t>
            </w:r>
            <w:r>
              <w:rPr>
                <w:b/>
                <w:color w:val="000000"/>
                <w:sz w:val="22"/>
                <w:szCs w:val="22"/>
              </w:rPr>
              <w:t xml:space="preserve"> года</w:t>
            </w:r>
            <w:r w:rsidRPr="005E3F5C">
              <w:rPr>
                <w:b/>
                <w:color w:val="000000"/>
                <w:sz w:val="22"/>
                <w:szCs w:val="22"/>
              </w:rPr>
              <w:t xml:space="preserve"> по «</w:t>
            </w:r>
            <w:r w:rsidR="00DB4BE3">
              <w:rPr>
                <w:b/>
                <w:color w:val="000000"/>
                <w:sz w:val="22"/>
                <w:szCs w:val="22"/>
              </w:rPr>
              <w:t>03</w:t>
            </w:r>
            <w:r w:rsidRPr="005E3F5C">
              <w:rPr>
                <w:b/>
                <w:color w:val="000000"/>
                <w:sz w:val="22"/>
                <w:szCs w:val="22"/>
              </w:rPr>
              <w:t xml:space="preserve">» </w:t>
            </w:r>
            <w:r w:rsidR="00DB4BE3">
              <w:rPr>
                <w:b/>
                <w:color w:val="000000"/>
                <w:sz w:val="22"/>
                <w:szCs w:val="22"/>
              </w:rPr>
              <w:t>июня</w:t>
            </w:r>
            <w:r w:rsidRPr="005E3F5C">
              <w:rPr>
                <w:b/>
                <w:color w:val="000000"/>
                <w:sz w:val="22"/>
                <w:szCs w:val="22"/>
              </w:rPr>
              <w:t xml:space="preserve"> </w:t>
            </w:r>
            <w:r w:rsidR="00DB4BE3">
              <w:rPr>
                <w:b/>
                <w:color w:val="000000"/>
                <w:sz w:val="22"/>
                <w:szCs w:val="22"/>
              </w:rPr>
              <w:t>2026</w:t>
            </w:r>
            <w:r w:rsidRPr="005E3F5C">
              <w:rPr>
                <w:b/>
                <w:color w:val="000000"/>
                <w:sz w:val="22"/>
                <w:szCs w:val="22"/>
              </w:rPr>
              <w:t xml:space="preserve"> года 09:00 (время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9" w:history="1">
              <w:r w:rsidRPr="000C670A">
                <w:rPr>
                  <w:color w:val="000000"/>
                  <w:sz w:val="22"/>
                  <w:szCs w:val="22"/>
                  <w:u w:val="single"/>
                </w:rPr>
                <w:t>https://etp-region.ru/</w:t>
              </w:r>
            </w:hyperlink>
            <w:r w:rsidRPr="000C670A">
              <w:rPr>
                <w:color w:val="000000"/>
                <w:sz w:val="22"/>
                <w:szCs w:val="22"/>
              </w:rPr>
              <w:t>.</w:t>
            </w:r>
          </w:p>
          <w:p w14:paraId="09CD9276"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7C79ED" w:rsidRPr="000C670A" w14:paraId="15E82C02" w14:textId="77777777" w:rsidTr="006E536C">
        <w:trPr>
          <w:trHeight w:val="70"/>
        </w:trPr>
        <w:tc>
          <w:tcPr>
            <w:tcW w:w="709" w:type="dxa"/>
            <w:shd w:val="clear" w:color="auto" w:fill="FFFFFF"/>
          </w:tcPr>
          <w:p w14:paraId="5E8AAA80" w14:textId="77777777" w:rsidR="007C79ED" w:rsidRPr="000C670A" w:rsidRDefault="007C79ED" w:rsidP="007C79ED">
            <w:pPr>
              <w:widowControl w:val="0"/>
              <w:numPr>
                <w:ilvl w:val="0"/>
                <w:numId w:val="3"/>
              </w:numPr>
              <w:shd w:val="clear" w:color="auto" w:fill="FFFFFF"/>
              <w:spacing w:before="0"/>
              <w:rPr>
                <w:b/>
                <w:bCs/>
                <w:color w:val="000000"/>
                <w:sz w:val="22"/>
                <w:szCs w:val="22"/>
              </w:rPr>
            </w:pPr>
          </w:p>
          <w:p w14:paraId="08BBCDCA"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7C79ED" w:rsidRPr="000C670A" w:rsidRDefault="007C79ED" w:rsidP="007C79ED">
            <w:pPr>
              <w:widowControl w:val="0"/>
              <w:shd w:val="clear" w:color="auto" w:fill="FFFFFF"/>
              <w:spacing w:before="0"/>
              <w:rPr>
                <w:color w:val="000000"/>
                <w:sz w:val="22"/>
                <w:szCs w:val="22"/>
              </w:rPr>
            </w:pPr>
          </w:p>
          <w:p w14:paraId="295790A1" w14:textId="5A6C187F"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Pr>
                <w:color w:val="000000"/>
                <w:sz w:val="22"/>
                <w:szCs w:val="22"/>
              </w:rPr>
              <w:t xml:space="preserve"> и подведение итогов</w:t>
            </w:r>
          </w:p>
        </w:tc>
        <w:tc>
          <w:tcPr>
            <w:tcW w:w="6850" w:type="dxa"/>
            <w:shd w:val="clear" w:color="auto" w:fill="FFFFFF"/>
          </w:tcPr>
          <w:p w14:paraId="1F5433B4" w14:textId="158A5881" w:rsidR="007C79ED" w:rsidRPr="000C670A" w:rsidRDefault="00DB4BE3" w:rsidP="007C79ED">
            <w:pPr>
              <w:widowControl w:val="0"/>
              <w:spacing w:before="0"/>
              <w:rPr>
                <w:b/>
                <w:color w:val="000000"/>
                <w:sz w:val="22"/>
                <w:szCs w:val="22"/>
              </w:rPr>
            </w:pPr>
            <w:r w:rsidRPr="00DB4BE3">
              <w:rPr>
                <w:b/>
                <w:color w:val="000000"/>
                <w:sz w:val="22"/>
                <w:szCs w:val="22"/>
              </w:rPr>
              <w:t xml:space="preserve">«03» июня </w:t>
            </w:r>
            <w:r>
              <w:rPr>
                <w:b/>
                <w:color w:val="000000"/>
                <w:sz w:val="22"/>
                <w:szCs w:val="22"/>
              </w:rPr>
              <w:t>2026</w:t>
            </w:r>
            <w:r w:rsidR="007C79ED" w:rsidRPr="005E3F5C">
              <w:rPr>
                <w:b/>
                <w:color w:val="000000"/>
                <w:sz w:val="22"/>
                <w:szCs w:val="22"/>
              </w:rPr>
              <w:t xml:space="preserve"> года в 09:00 часов (время местное заказчика).</w:t>
            </w:r>
            <w:r w:rsidR="007C79ED" w:rsidRPr="000C670A">
              <w:rPr>
                <w:b/>
                <w:color w:val="000000"/>
                <w:sz w:val="22"/>
                <w:szCs w:val="22"/>
              </w:rPr>
              <w:t xml:space="preserve"> </w:t>
            </w:r>
          </w:p>
          <w:p w14:paraId="7C50313E"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7C79ED" w:rsidRPr="000C670A" w:rsidRDefault="007C79ED" w:rsidP="007C79ED">
            <w:pPr>
              <w:widowControl w:val="0"/>
              <w:shd w:val="clear" w:color="auto" w:fill="FFFFFF"/>
              <w:spacing w:before="0"/>
              <w:rPr>
                <w:color w:val="000000"/>
                <w:sz w:val="22"/>
                <w:szCs w:val="22"/>
              </w:rPr>
            </w:pPr>
          </w:p>
          <w:p w14:paraId="20D197B6" w14:textId="77777777" w:rsidR="007C79ED" w:rsidRPr="000C670A" w:rsidRDefault="007C79ED" w:rsidP="007C79ED">
            <w:pPr>
              <w:widowControl w:val="0"/>
              <w:shd w:val="clear" w:color="auto" w:fill="FFFFFF"/>
              <w:spacing w:before="0"/>
              <w:rPr>
                <w:b/>
                <w:bCs/>
                <w:color w:val="000000"/>
                <w:sz w:val="22"/>
                <w:szCs w:val="22"/>
              </w:rPr>
            </w:pPr>
          </w:p>
          <w:p w14:paraId="23B5F0EB" w14:textId="2A6185E4" w:rsidR="007C79ED" w:rsidRPr="000C670A" w:rsidRDefault="00DB4BE3" w:rsidP="007C79ED">
            <w:pPr>
              <w:widowControl w:val="0"/>
              <w:shd w:val="clear" w:color="auto" w:fill="FFFFFF"/>
              <w:spacing w:before="0"/>
              <w:rPr>
                <w:color w:val="000000"/>
                <w:sz w:val="22"/>
                <w:szCs w:val="22"/>
              </w:rPr>
            </w:pPr>
            <w:r w:rsidRPr="00DB4BE3">
              <w:rPr>
                <w:b/>
                <w:color w:val="000000"/>
                <w:sz w:val="22"/>
                <w:szCs w:val="22"/>
              </w:rPr>
              <w:t xml:space="preserve">«03» июня </w:t>
            </w:r>
            <w:r>
              <w:rPr>
                <w:b/>
                <w:color w:val="000000"/>
                <w:sz w:val="22"/>
                <w:szCs w:val="22"/>
              </w:rPr>
              <w:t>2026</w:t>
            </w:r>
            <w:r w:rsidR="007C79ED" w:rsidRPr="005E3F5C">
              <w:rPr>
                <w:b/>
                <w:color w:val="000000"/>
                <w:sz w:val="22"/>
                <w:szCs w:val="22"/>
              </w:rPr>
              <w:t xml:space="preserve"> года</w:t>
            </w:r>
          </w:p>
        </w:tc>
      </w:tr>
      <w:tr w:rsidR="007C79ED" w:rsidRPr="000C670A" w14:paraId="34EC057A" w14:textId="77777777" w:rsidTr="006E536C">
        <w:trPr>
          <w:trHeight w:val="539"/>
        </w:trPr>
        <w:tc>
          <w:tcPr>
            <w:tcW w:w="709" w:type="dxa"/>
            <w:shd w:val="clear" w:color="auto" w:fill="FFFFFF"/>
          </w:tcPr>
          <w:p w14:paraId="06ED0AE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4EC78F37" w14:textId="77777777" w:rsidR="007C79ED" w:rsidRPr="000C670A" w:rsidRDefault="007C79ED" w:rsidP="007C79ED">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7C79ED" w:rsidRPr="000C670A" w14:paraId="5DD28046" w14:textId="77777777" w:rsidTr="006E536C">
        <w:tc>
          <w:tcPr>
            <w:tcW w:w="709" w:type="dxa"/>
            <w:shd w:val="clear" w:color="auto" w:fill="FFFFFF"/>
          </w:tcPr>
          <w:p w14:paraId="5D9ADAE2"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p w14:paraId="18CBE778" w14:textId="77777777" w:rsidR="007C79ED" w:rsidRPr="000C670A" w:rsidRDefault="007C79ED" w:rsidP="007C79ED">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77777777" w:rsidR="007C79ED" w:rsidRPr="000C670A" w:rsidRDefault="007C79ED" w:rsidP="007C79ED">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0" w:history="1">
              <w:r w:rsidRPr="000C670A">
                <w:rPr>
                  <w:rStyle w:val="af5"/>
                  <w:color w:val="000000"/>
                  <w:sz w:val="22"/>
                  <w:szCs w:val="22"/>
                </w:rPr>
                <w:t>www.zakupki.gov.ru/223</w:t>
              </w:r>
            </w:hyperlink>
            <w:r w:rsidRPr="000C670A">
              <w:rPr>
                <w:color w:val="000000"/>
                <w:sz w:val="22"/>
                <w:szCs w:val="22"/>
              </w:rPr>
              <w:t xml:space="preserve"> и </w:t>
            </w:r>
            <w:hyperlink r:id="rId11"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7C79ED" w:rsidRPr="000C670A" w:rsidRDefault="007C79ED" w:rsidP="007C79ED">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7C79ED" w:rsidRPr="000C670A" w14:paraId="3305CAA8" w14:textId="77777777" w:rsidTr="006E536C">
        <w:tc>
          <w:tcPr>
            <w:tcW w:w="709" w:type="dxa"/>
            <w:shd w:val="clear" w:color="auto" w:fill="FFFFFF"/>
          </w:tcPr>
          <w:p w14:paraId="6F8FE534"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7C79ED" w:rsidRPr="000C670A" w:rsidRDefault="007C79ED" w:rsidP="007C79ED">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77777777" w:rsidR="007C79ED" w:rsidRPr="000C670A" w:rsidRDefault="007C79ED" w:rsidP="007C79ED">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 xml:space="preserve">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w:t>
            </w:r>
            <w:r w:rsidRPr="000C670A">
              <w:rPr>
                <w:color w:val="000000"/>
                <w:sz w:val="22"/>
                <w:szCs w:val="22"/>
              </w:rPr>
              <w:lastRenderedPageBreak/>
              <w:t>указанный запрос поступил к Заказчику не позднее чем за три рабочих дня до дня окончания подачи заявок на участие в запросе котировок. 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Заказчика такие разъяснения размещаются Заказчиком в ЕИС</w:t>
            </w:r>
          </w:p>
          <w:p w14:paraId="4EC2ACB6" w14:textId="54A3B982" w:rsidR="007C79ED" w:rsidRPr="000C670A" w:rsidRDefault="007C79ED" w:rsidP="007C79ED">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Pr="005E3F5C">
              <w:rPr>
                <w:b/>
                <w:bCs/>
                <w:color w:val="000000"/>
                <w:sz w:val="22"/>
                <w:szCs w:val="22"/>
                <w:lang w:eastAsia="zh-CN"/>
              </w:rPr>
              <w:t>«</w:t>
            </w:r>
            <w:r w:rsidR="00DB4BE3">
              <w:rPr>
                <w:b/>
                <w:color w:val="000000"/>
                <w:sz w:val="22"/>
                <w:szCs w:val="22"/>
              </w:rPr>
              <w:t>26</w:t>
            </w:r>
            <w:r w:rsidR="00B85DF5" w:rsidRPr="005E3F5C">
              <w:rPr>
                <w:b/>
                <w:color w:val="000000"/>
                <w:sz w:val="22"/>
                <w:szCs w:val="22"/>
              </w:rPr>
              <w:t>»</w:t>
            </w:r>
            <w:r w:rsidR="00B85DF5">
              <w:rPr>
                <w:b/>
                <w:color w:val="000000"/>
                <w:sz w:val="22"/>
                <w:szCs w:val="22"/>
              </w:rPr>
              <w:t xml:space="preserve"> </w:t>
            </w:r>
            <w:r w:rsidR="00DB4BE3">
              <w:rPr>
                <w:b/>
                <w:color w:val="000000"/>
                <w:sz w:val="22"/>
                <w:szCs w:val="22"/>
              </w:rPr>
              <w:t>мая</w:t>
            </w:r>
            <w:r w:rsidR="00B85DF5">
              <w:rPr>
                <w:b/>
                <w:color w:val="000000"/>
                <w:sz w:val="22"/>
                <w:szCs w:val="22"/>
              </w:rPr>
              <w:t xml:space="preserve"> </w:t>
            </w:r>
            <w:r w:rsidR="00DB4BE3">
              <w:rPr>
                <w:b/>
                <w:bCs/>
                <w:color w:val="000000"/>
                <w:sz w:val="22"/>
                <w:szCs w:val="22"/>
                <w:lang w:eastAsia="zh-CN"/>
              </w:rPr>
              <w:t>2026</w:t>
            </w:r>
            <w:r w:rsidRPr="005E3F5C">
              <w:rPr>
                <w:b/>
                <w:bCs/>
                <w:color w:val="000000"/>
                <w:sz w:val="22"/>
                <w:szCs w:val="22"/>
                <w:lang w:eastAsia="zh-CN"/>
              </w:rPr>
              <w:t xml:space="preserve"> г.</w:t>
            </w:r>
            <w:r w:rsidRPr="000C670A">
              <w:rPr>
                <w:b/>
                <w:color w:val="000000"/>
                <w:sz w:val="22"/>
                <w:szCs w:val="22"/>
                <w:lang w:eastAsia="zh-CN"/>
              </w:rPr>
              <w:t xml:space="preserve"> </w:t>
            </w:r>
          </w:p>
          <w:p w14:paraId="2615F286" w14:textId="4CCA3108" w:rsidR="007C79ED" w:rsidRPr="000C670A" w:rsidRDefault="007C79ED" w:rsidP="007C79ED">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Pr="005E3F5C">
              <w:rPr>
                <w:b/>
                <w:color w:val="000000"/>
                <w:sz w:val="22"/>
                <w:szCs w:val="22"/>
              </w:rPr>
              <w:t>«</w:t>
            </w:r>
            <w:r w:rsidR="00DB4BE3">
              <w:rPr>
                <w:b/>
                <w:color w:val="000000"/>
                <w:sz w:val="22"/>
                <w:szCs w:val="22"/>
              </w:rPr>
              <w:t>03</w:t>
            </w:r>
            <w:r w:rsidR="00B85DF5" w:rsidRPr="005E3F5C">
              <w:rPr>
                <w:b/>
                <w:color w:val="000000"/>
                <w:sz w:val="22"/>
                <w:szCs w:val="22"/>
              </w:rPr>
              <w:t>»</w:t>
            </w:r>
            <w:r w:rsidR="00B85DF5">
              <w:rPr>
                <w:b/>
                <w:color w:val="000000"/>
                <w:sz w:val="22"/>
                <w:szCs w:val="22"/>
              </w:rPr>
              <w:t xml:space="preserve"> </w:t>
            </w:r>
            <w:r w:rsidR="00DB4BE3">
              <w:rPr>
                <w:b/>
                <w:color w:val="000000"/>
                <w:sz w:val="22"/>
                <w:szCs w:val="22"/>
              </w:rPr>
              <w:t>июня</w:t>
            </w:r>
            <w:r w:rsidR="00B85DF5">
              <w:rPr>
                <w:b/>
                <w:color w:val="000000"/>
                <w:sz w:val="22"/>
                <w:szCs w:val="22"/>
              </w:rPr>
              <w:t xml:space="preserve"> </w:t>
            </w:r>
            <w:r w:rsidR="00DB4BE3">
              <w:rPr>
                <w:b/>
                <w:color w:val="000000"/>
                <w:sz w:val="22"/>
                <w:szCs w:val="22"/>
              </w:rPr>
              <w:t>2026</w:t>
            </w:r>
            <w:r w:rsidRPr="005E3F5C">
              <w:rPr>
                <w:b/>
                <w:color w:val="000000"/>
                <w:sz w:val="22"/>
                <w:szCs w:val="22"/>
              </w:rPr>
              <w:t xml:space="preserve"> года в 08:59 часов (время местное заказчика).</w:t>
            </w:r>
            <w:r w:rsidRPr="000C670A">
              <w:rPr>
                <w:b/>
                <w:color w:val="000000"/>
                <w:sz w:val="22"/>
                <w:szCs w:val="22"/>
              </w:rPr>
              <w:t xml:space="preserve"> </w:t>
            </w:r>
          </w:p>
        </w:tc>
      </w:tr>
      <w:tr w:rsidR="007C79ED" w:rsidRPr="000C670A" w14:paraId="046EA19E" w14:textId="77777777" w:rsidTr="006E536C">
        <w:tc>
          <w:tcPr>
            <w:tcW w:w="709" w:type="dxa"/>
            <w:shd w:val="clear" w:color="auto" w:fill="FFFFFF"/>
          </w:tcPr>
          <w:p w14:paraId="003C6FE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7C79ED" w:rsidRPr="000C670A" w:rsidRDefault="007C79ED" w:rsidP="007C79ED">
            <w:pPr>
              <w:widowControl w:val="0"/>
              <w:shd w:val="clear" w:color="auto" w:fill="FFFFFF"/>
              <w:spacing w:before="0"/>
              <w:outlineLvl w:val="1"/>
              <w:rPr>
                <w:color w:val="000000"/>
                <w:sz w:val="22"/>
                <w:szCs w:val="22"/>
              </w:rPr>
            </w:pPr>
            <w:bookmarkStart w:id="3" w:name="_Toc280948054"/>
            <w:r w:rsidRPr="000C670A">
              <w:rPr>
                <w:bCs/>
                <w:color w:val="000000"/>
                <w:sz w:val="22"/>
                <w:szCs w:val="22"/>
              </w:rPr>
              <w:t xml:space="preserve">Внесение изменений в извещение, документацию, отмена </w:t>
            </w:r>
            <w:bookmarkEnd w:id="3"/>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7C79ED" w:rsidRPr="000C670A" w:rsidRDefault="007C79ED" w:rsidP="007C79ED">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7C79ED" w:rsidRPr="000C670A" w14:paraId="41DA6FB4" w14:textId="77777777" w:rsidTr="006E536C">
        <w:tc>
          <w:tcPr>
            <w:tcW w:w="709" w:type="dxa"/>
            <w:shd w:val="clear" w:color="auto" w:fill="FFFFFF"/>
          </w:tcPr>
          <w:p w14:paraId="233ACBAB" w14:textId="77777777" w:rsidR="007C79ED" w:rsidRPr="000C670A" w:rsidRDefault="007C79ED" w:rsidP="007C79ED">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7C79ED" w:rsidRPr="000C670A" w:rsidRDefault="007C79ED" w:rsidP="007C79ED">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7C79ED" w:rsidRPr="000C670A" w:rsidRDefault="007C79ED" w:rsidP="007C79ED">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4" w:name="_Ref166267388"/>
            <w:bookmarkStart w:id="5" w:name="_Ref166267499"/>
            <w:bookmarkStart w:id="6" w:name="_Ref248654179"/>
            <w:bookmarkEnd w:id="4"/>
            <w:bookmarkEnd w:id="5"/>
          </w:p>
          <w:bookmarkEnd w:id="6"/>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7" w:name="_Ref166313730"/>
            <w:bookmarkStart w:id="8" w:name="_Ref166098622"/>
            <w:r w:rsidRPr="000C670A">
              <w:rPr>
                <w:bCs/>
                <w:iCs/>
                <w:color w:val="000000"/>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w:t>
            </w:r>
            <w:r w:rsidRPr="000C670A">
              <w:rPr>
                <w:bCs/>
                <w:iCs/>
                <w:color w:val="000000"/>
                <w:sz w:val="22"/>
                <w:szCs w:val="22"/>
              </w:rPr>
              <w:lastRenderedPageBreak/>
              <w:t>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7"/>
            <w:bookmarkEnd w:id="8"/>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3) неприостановление деятельности участника закупки в порядке, предусмотренном </w:t>
            </w:r>
            <w:hyperlink r:id="rId12"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0C670A">
              <w:rPr>
                <w:rFonts w:ascii="Times New Roman" w:hAnsi="Times New Roman"/>
                <w:color w:val="000000"/>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8) отсутствие сведений об участнике закупки в реестре недобросовестных поставщиков, предусмотренном Федеральным 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3"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9" w:name="_Ref166312503"/>
      <w:bookmarkStart w:id="10" w:name="_Ref166313061"/>
      <w:bookmarkStart w:id="11" w:name="_Ref166314817"/>
      <w:bookmarkStart w:id="12" w:name="_Ref166315159"/>
      <w:bookmarkStart w:id="13" w:name="_Ref166315233"/>
      <w:bookmarkStart w:id="14" w:name="_Ref166315600"/>
      <w:bookmarkEnd w:id="9"/>
      <w:bookmarkEnd w:id="10"/>
      <w:bookmarkEnd w:id="11"/>
      <w:bookmarkEnd w:id="12"/>
      <w:bookmarkEnd w:id="13"/>
      <w:bookmarkEnd w:id="14"/>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5" w:name="_Ref166267456"/>
            <w:bookmarkStart w:id="16" w:name="_Ref269667938"/>
            <w:bookmarkEnd w:id="15"/>
          </w:p>
          <w:bookmarkEnd w:id="16"/>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BE0843" w:rsidRDefault="004D1BCE" w:rsidP="004D1BCE">
            <w:pPr>
              <w:widowControl w:val="0"/>
              <w:shd w:val="clear" w:color="auto" w:fill="FFFFFF"/>
              <w:spacing w:before="0"/>
              <w:rPr>
                <w:color w:val="000000"/>
                <w:sz w:val="22"/>
                <w:szCs w:val="22"/>
              </w:rPr>
            </w:pPr>
            <w:r w:rsidRPr="00BE0843">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BE0843"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BE0843">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а)</w:t>
            </w:r>
            <w:r w:rsidRPr="00BE0843">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BE0843"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BE0843">
              <w:rPr>
                <w:color w:val="000000"/>
                <w:sz w:val="22"/>
                <w:szCs w:val="22"/>
              </w:rPr>
              <w:t>б)</w:t>
            </w:r>
            <w:r w:rsidRPr="00BE0843">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BE0843"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BE0843">
              <w:rPr>
                <w:color w:val="000000"/>
                <w:sz w:val="22"/>
                <w:szCs w:val="22"/>
              </w:rPr>
              <w:t>в)</w:t>
            </w:r>
            <w:r w:rsidRPr="00BE0843">
              <w:rPr>
                <w:color w:val="000000"/>
                <w:sz w:val="22"/>
                <w:szCs w:val="22"/>
              </w:rPr>
              <w:tab/>
              <w:t xml:space="preserve">документ, подтверждающий в соответствии с </w:t>
            </w:r>
            <w:r w:rsidRPr="00BE0843">
              <w:rPr>
                <w:color w:val="000000"/>
                <w:sz w:val="22"/>
                <w:szCs w:val="22"/>
              </w:rPr>
              <w:lastRenderedPageBreak/>
              <w:t>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г)</w:t>
            </w:r>
            <w:r w:rsidRPr="00BE0843">
              <w:rPr>
                <w:color w:val="000000"/>
                <w:sz w:val="22"/>
                <w:szCs w:val="22"/>
              </w:rPr>
              <w:tab/>
              <w:t>копии учредительных документов (для юридических лиц);</w:t>
            </w:r>
          </w:p>
          <w:p w14:paraId="52BB0A45" w14:textId="77777777" w:rsidR="004D1BCE" w:rsidRPr="00BE0843" w:rsidRDefault="004D1BCE" w:rsidP="004D1BCE">
            <w:pPr>
              <w:pStyle w:val="54"/>
              <w:shd w:val="clear" w:color="auto" w:fill="auto"/>
              <w:tabs>
                <w:tab w:val="left" w:pos="1034"/>
              </w:tabs>
              <w:spacing w:line="240" w:lineRule="auto"/>
              <w:ind w:left="20" w:firstLine="700"/>
              <w:jc w:val="both"/>
              <w:rPr>
                <w:color w:val="000000"/>
                <w:sz w:val="22"/>
                <w:szCs w:val="22"/>
              </w:rPr>
            </w:pPr>
            <w:r w:rsidRPr="00BE0843">
              <w:rPr>
                <w:color w:val="000000"/>
                <w:sz w:val="22"/>
                <w:szCs w:val="22"/>
              </w:rPr>
              <w:t>д)</w:t>
            </w:r>
            <w:r w:rsidRPr="00BE0843">
              <w:rPr>
                <w:color w:val="000000"/>
                <w:sz w:val="22"/>
                <w:szCs w:val="22"/>
              </w:rPr>
              <w:tab/>
              <w:t>копию свидетельства о постановке на налоговый учёт;</w:t>
            </w:r>
          </w:p>
          <w:p w14:paraId="6C85D90C"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е)</w:t>
            </w:r>
            <w:r w:rsidRPr="00BE0843">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ж)</w:t>
            </w:r>
            <w:r w:rsidRPr="00BE0843">
              <w:rPr>
                <w:color w:val="000000"/>
                <w:sz w:val="22"/>
                <w:szCs w:val="22"/>
              </w:rPr>
              <w:tab/>
            </w:r>
            <w:r w:rsidRPr="00BE0843">
              <w:rPr>
                <w:b/>
                <w:bCs/>
                <w:color w:val="000000"/>
                <w:sz w:val="22"/>
                <w:szCs w:val="22"/>
              </w:rPr>
              <w:t>решение об одобрении или о совершении крупной сделки</w:t>
            </w:r>
            <w:r w:rsidRPr="00BE0843">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BE0843" w:rsidRDefault="004D1BCE" w:rsidP="004D1BCE">
            <w:pPr>
              <w:pStyle w:val="54"/>
              <w:shd w:val="clear" w:color="auto" w:fill="auto"/>
              <w:tabs>
                <w:tab w:val="left" w:pos="1034"/>
              </w:tabs>
              <w:spacing w:line="240" w:lineRule="auto"/>
              <w:ind w:right="20" w:firstLine="775"/>
              <w:jc w:val="both"/>
              <w:rPr>
                <w:color w:val="000000"/>
                <w:sz w:val="22"/>
                <w:szCs w:val="22"/>
              </w:rPr>
            </w:pPr>
            <w:r w:rsidRPr="00BE0843">
              <w:rPr>
                <w:color w:val="000000"/>
                <w:sz w:val="22"/>
                <w:szCs w:val="22"/>
              </w:rPr>
              <w:t xml:space="preserve">2. </w:t>
            </w:r>
            <w:r w:rsidRPr="00BE0843">
              <w:rPr>
                <w:b/>
                <w:bCs/>
                <w:color w:val="000000"/>
                <w:sz w:val="22"/>
                <w:szCs w:val="22"/>
              </w:rPr>
              <w:t>предложение о функциональных характеристиках (потребительских свойствах)</w:t>
            </w:r>
            <w:r w:rsidRPr="00BE0843">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BE0843"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BE0843">
              <w:rPr>
                <w:color w:val="000000"/>
                <w:sz w:val="22"/>
                <w:szCs w:val="22"/>
              </w:rPr>
              <w:t>3.</w:t>
            </w:r>
            <w:r w:rsidRPr="00BE0843">
              <w:rPr>
                <w:color w:val="000000"/>
                <w:sz w:val="22"/>
                <w:szCs w:val="22"/>
              </w:rPr>
              <w:tab/>
              <w:t xml:space="preserve">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w:t>
            </w:r>
            <w:r w:rsidRPr="00BE0843">
              <w:rPr>
                <w:color w:val="000000"/>
                <w:sz w:val="22"/>
                <w:szCs w:val="22"/>
              </w:rPr>
              <w:lastRenderedPageBreak/>
              <w:t>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BE0843" w:rsidRDefault="004D1BCE" w:rsidP="004D1BCE">
            <w:pPr>
              <w:pStyle w:val="54"/>
              <w:shd w:val="clear" w:color="auto" w:fill="auto"/>
              <w:tabs>
                <w:tab w:val="left" w:pos="1068"/>
              </w:tabs>
              <w:spacing w:line="240" w:lineRule="auto"/>
              <w:ind w:right="40" w:firstLine="775"/>
              <w:jc w:val="both"/>
              <w:rPr>
                <w:color w:val="000000"/>
                <w:sz w:val="22"/>
                <w:szCs w:val="22"/>
              </w:rPr>
            </w:pPr>
            <w:r w:rsidRPr="00BE0843">
              <w:rPr>
                <w:color w:val="000000"/>
                <w:sz w:val="22"/>
                <w:szCs w:val="22"/>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Pr="00BE0843" w:rsidRDefault="004D1BCE" w:rsidP="004D1BCE">
            <w:pPr>
              <w:widowControl w:val="0"/>
              <w:shd w:val="clear" w:color="auto" w:fill="FFFFFF"/>
              <w:spacing w:before="0"/>
              <w:ind w:firstLine="630"/>
              <w:rPr>
                <w:color w:val="000000"/>
                <w:sz w:val="22"/>
                <w:szCs w:val="22"/>
              </w:rPr>
            </w:pPr>
            <w:r w:rsidRPr="00BE0843">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p w14:paraId="1CCA9505" w14:textId="77777777" w:rsidR="00062A46" w:rsidRPr="00BE0843" w:rsidRDefault="00313D04" w:rsidP="004D1BCE">
            <w:pPr>
              <w:widowControl w:val="0"/>
              <w:shd w:val="clear" w:color="auto" w:fill="FFFFFF"/>
              <w:spacing w:before="0"/>
              <w:ind w:firstLine="630"/>
              <w:rPr>
                <w:color w:val="000000"/>
                <w:sz w:val="22"/>
                <w:szCs w:val="22"/>
              </w:rPr>
            </w:pPr>
            <w:r w:rsidRPr="00BE0843">
              <w:rPr>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4240B53" w14:textId="77777777" w:rsidR="00D104D3" w:rsidRPr="00D104D3" w:rsidRDefault="00D104D3" w:rsidP="00D104D3">
            <w:pPr>
              <w:widowControl w:val="0"/>
              <w:shd w:val="clear" w:color="auto" w:fill="FFFFFF"/>
              <w:spacing w:before="0"/>
              <w:rPr>
                <w:b/>
                <w:bCs/>
                <w:i/>
                <w:iCs/>
                <w:color w:val="000000"/>
                <w:sz w:val="22"/>
                <w:szCs w:val="22"/>
              </w:rPr>
            </w:pPr>
            <w:r w:rsidRPr="00D104D3">
              <w:rPr>
                <w:b/>
                <w:bCs/>
                <w:i/>
                <w:iCs/>
                <w:color w:val="000000"/>
                <w:sz w:val="22"/>
                <w:szCs w:val="22"/>
              </w:rPr>
              <w:t>для «ограничений»:</w:t>
            </w:r>
          </w:p>
          <w:p w14:paraId="45D3343C"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5287CDC5"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3EEDCE97"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41B5065"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ИЛИ</w:t>
            </w:r>
          </w:p>
          <w:p w14:paraId="66E80EDA"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 xml:space="preserve">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w:t>
            </w:r>
            <w:r w:rsidRPr="00D104D3">
              <w:rPr>
                <w:i/>
                <w:iCs/>
                <w:color w:val="000000"/>
                <w:sz w:val="22"/>
                <w:szCs w:val="22"/>
              </w:rPr>
              <w:lastRenderedPageBreak/>
              <w:t>Евразийского экономического союза (далее - евразийский реестр промышленных товаров), содержащей в том числе:</w:t>
            </w:r>
          </w:p>
          <w:p w14:paraId="6F8EAB11"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F459E44" w14:textId="77777777" w:rsidR="00D104D3" w:rsidRPr="00D104D3" w:rsidRDefault="00D104D3" w:rsidP="00D104D3">
            <w:pPr>
              <w:widowControl w:val="0"/>
              <w:shd w:val="clear" w:color="auto" w:fill="FFFFFF"/>
              <w:spacing w:before="0"/>
              <w:rPr>
                <w:i/>
                <w:iCs/>
                <w:color w:val="000000"/>
                <w:sz w:val="22"/>
                <w:szCs w:val="22"/>
              </w:rPr>
            </w:pPr>
          </w:p>
          <w:p w14:paraId="3CD5708B"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34B562B"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 xml:space="preserve"> </w:t>
            </w:r>
          </w:p>
          <w:p w14:paraId="09BD1D2F"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71539B0" w14:textId="77777777" w:rsidR="00D104D3" w:rsidRPr="00D104D3" w:rsidRDefault="00D104D3" w:rsidP="00D104D3">
            <w:pPr>
              <w:widowControl w:val="0"/>
              <w:shd w:val="clear" w:color="auto" w:fill="FFFFFF"/>
              <w:spacing w:before="0"/>
              <w:rPr>
                <w:i/>
                <w:iCs/>
                <w:color w:val="000000"/>
                <w:sz w:val="22"/>
                <w:szCs w:val="22"/>
              </w:rPr>
            </w:pPr>
          </w:p>
          <w:p w14:paraId="4452F5D2" w14:textId="77777777" w:rsidR="00D104D3" w:rsidRPr="00D104D3" w:rsidRDefault="00D104D3" w:rsidP="00D104D3">
            <w:pPr>
              <w:widowControl w:val="0"/>
              <w:shd w:val="clear" w:color="auto" w:fill="FFFFFF"/>
              <w:spacing w:before="0"/>
              <w:rPr>
                <w:b/>
                <w:bCs/>
                <w:i/>
                <w:iCs/>
                <w:color w:val="000000"/>
                <w:sz w:val="22"/>
                <w:szCs w:val="22"/>
              </w:rPr>
            </w:pPr>
            <w:r w:rsidRPr="00D104D3">
              <w:rPr>
                <w:b/>
                <w:bCs/>
                <w:i/>
                <w:iCs/>
                <w:color w:val="000000"/>
                <w:sz w:val="22"/>
                <w:szCs w:val="22"/>
              </w:rPr>
              <w:t>Для «преимущества»:</w:t>
            </w:r>
          </w:p>
          <w:p w14:paraId="3DAD4DCF" w14:textId="77777777" w:rsidR="00D104D3" w:rsidRPr="00D104D3" w:rsidRDefault="00D104D3" w:rsidP="00D104D3">
            <w:pPr>
              <w:widowControl w:val="0"/>
              <w:shd w:val="clear" w:color="auto" w:fill="FFFFFF"/>
              <w:spacing w:before="0"/>
              <w:rPr>
                <w:i/>
                <w:iCs/>
                <w:color w:val="000000"/>
                <w:sz w:val="22"/>
                <w:szCs w:val="22"/>
              </w:rPr>
            </w:pPr>
            <w:r w:rsidRPr="00D104D3">
              <w:rPr>
                <w:i/>
                <w:iCs/>
                <w:color w:val="000000"/>
                <w:sz w:val="22"/>
                <w:szCs w:val="22"/>
              </w:rPr>
              <w:t>Декларация о стране происхождения товара</w:t>
            </w:r>
          </w:p>
          <w:p w14:paraId="3C8ED3D8" w14:textId="77777777" w:rsidR="00D104D3" w:rsidRPr="00D104D3" w:rsidRDefault="00D104D3" w:rsidP="00D104D3">
            <w:pPr>
              <w:widowControl w:val="0"/>
              <w:shd w:val="clear" w:color="auto" w:fill="FFFFFF"/>
              <w:spacing w:before="0"/>
              <w:rPr>
                <w:i/>
                <w:iCs/>
                <w:color w:val="000000"/>
                <w:sz w:val="22"/>
                <w:szCs w:val="22"/>
              </w:rPr>
            </w:pPr>
          </w:p>
          <w:p w14:paraId="0528529E" w14:textId="4E61D08C" w:rsidR="00313D04" w:rsidRPr="00BE0843" w:rsidRDefault="00D104D3" w:rsidP="00D104D3">
            <w:pPr>
              <w:widowControl w:val="0"/>
              <w:shd w:val="clear" w:color="auto" w:fill="FFFFFF"/>
              <w:spacing w:before="0"/>
              <w:rPr>
                <w:i/>
                <w:iCs/>
                <w:color w:val="000000"/>
                <w:sz w:val="22"/>
                <w:szCs w:val="22"/>
              </w:rPr>
            </w:pPr>
            <w:r w:rsidRPr="00D104D3">
              <w:rPr>
                <w:i/>
                <w:iCs/>
                <w:color w:val="000000"/>
                <w:sz w:val="22"/>
                <w:szCs w:val="22"/>
              </w:rPr>
              <w:t>Иные документы для данного вида товара согласно Постановлению Правительства Российской Федерации от 23 декабря 2024 г. N 1875</w:t>
            </w: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7"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7"/>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Участник закупки вправе подать заявку на участие в запросе котировок в любой момент с даты размещения в единой </w:t>
            </w:r>
            <w:r w:rsidRPr="000C670A">
              <w:rPr>
                <w:color w:val="000000"/>
                <w:sz w:val="22"/>
                <w:szCs w:val="22"/>
              </w:rPr>
              <w:lastRenderedPageBreak/>
              <w:t>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77777777"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«должно(-а,-ы,-ен)», «не должно(-а,-ы,-ен)», «требуется(-ются)»,  «необходим(-о,-ы,-а)», «должно(-а,-ы,-ен) быть».</w:t>
            </w:r>
          </w:p>
          <w:p w14:paraId="73B0B299" w14:textId="77777777" w:rsidR="008F3848" w:rsidRPr="000C670A" w:rsidRDefault="00221AC4">
            <w:pPr>
              <w:rPr>
                <w:color w:val="000000"/>
                <w:sz w:val="22"/>
                <w:szCs w:val="22"/>
              </w:rPr>
            </w:pPr>
            <w:r w:rsidRPr="000C670A">
              <w:rPr>
                <w:color w:val="000000"/>
                <w:sz w:val="22"/>
                <w:szCs w:val="22"/>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 xml:space="preserve">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w:t>
            </w:r>
            <w:r w:rsidRPr="000C670A">
              <w:rPr>
                <w:color w:val="000000"/>
                <w:sz w:val="22"/>
                <w:szCs w:val="22"/>
              </w:rPr>
              <w:lastRenderedPageBreak/>
              <w:t>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Исключение из показателя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 xml:space="preserve">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w:t>
            </w:r>
            <w:r w:rsidRPr="000C670A">
              <w:rPr>
                <w:color w:val="000000"/>
                <w:sz w:val="22"/>
                <w:szCs w:val="22"/>
              </w:rPr>
              <w:lastRenderedPageBreak/>
              <w:t>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lastRenderedPageBreak/>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 xml:space="preserve">м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w:t>
            </w:r>
            <w:r w:rsidRPr="000C670A">
              <w:rPr>
                <w:color w:val="000000"/>
                <w:sz w:val="22"/>
                <w:szCs w:val="22"/>
              </w:rPr>
              <w:lastRenderedPageBreak/>
              <w:t>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8"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8"/>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00DDBE31" w:rsidR="008F3848" w:rsidRPr="000C670A" w:rsidRDefault="005E3F5C" w:rsidP="00EE15F2">
            <w:pPr>
              <w:suppressAutoHyphens/>
              <w:spacing w:before="0"/>
              <w:ind w:right="172"/>
              <w:outlineLvl w:val="2"/>
              <w:rPr>
                <w:color w:val="000000"/>
                <w:spacing w:val="-5"/>
                <w:sz w:val="22"/>
                <w:szCs w:val="22"/>
                <w:lang w:eastAsia="en-US"/>
              </w:rPr>
            </w:pPr>
            <w:r w:rsidRPr="00365E25">
              <w:rPr>
                <w:sz w:val="22"/>
                <w:szCs w:val="22"/>
              </w:rPr>
              <w:t xml:space="preserve">Заказчик обязуется произвести оплату </w:t>
            </w:r>
            <w:r w:rsidRPr="00365E25">
              <w:rPr>
                <w:sz w:val="22"/>
                <w:szCs w:val="22"/>
                <w:lang w:eastAsia="en-US"/>
              </w:rPr>
              <w:t>по безналичному</w:t>
            </w:r>
            <w:r w:rsidRPr="00365E25">
              <w:rPr>
                <w:sz w:val="22"/>
                <w:szCs w:val="22"/>
                <w:lang w:val="en-US" w:eastAsia="en-US"/>
              </w:rPr>
              <w:t> </w:t>
            </w:r>
            <w:r w:rsidRPr="00365E25">
              <w:rPr>
                <w:sz w:val="22"/>
                <w:szCs w:val="22"/>
                <w:lang w:eastAsia="en-US"/>
              </w:rPr>
              <w:t>расчету платежными поручениями путем перечисления Заказчиком денежных средств на</w:t>
            </w:r>
            <w:r w:rsidRPr="00365E25">
              <w:rPr>
                <w:sz w:val="22"/>
                <w:szCs w:val="22"/>
                <w:lang w:val="en-US" w:eastAsia="en-US"/>
              </w:rPr>
              <w:t> </w:t>
            </w:r>
            <w:r w:rsidRPr="00365E25">
              <w:rPr>
                <w:sz w:val="22"/>
                <w:szCs w:val="22"/>
                <w:lang w:eastAsia="en-US"/>
              </w:rPr>
              <w:t>расчетный счет Поставщика, указанный в договоре, в течение 7</w:t>
            </w:r>
            <w:r w:rsidRPr="00365E25">
              <w:rPr>
                <w:sz w:val="22"/>
                <w:szCs w:val="22"/>
                <w:lang w:val="en-US" w:eastAsia="en-US"/>
              </w:rPr>
              <w:t> </w:t>
            </w:r>
            <w:r w:rsidRPr="00365E25">
              <w:rPr>
                <w:sz w:val="22"/>
                <w:szCs w:val="22"/>
                <w:lang w:eastAsia="en-US"/>
              </w:rPr>
              <w:t>(семи)</w:t>
            </w:r>
            <w:r w:rsidRPr="00365E25">
              <w:rPr>
                <w:sz w:val="22"/>
                <w:szCs w:val="22"/>
                <w:lang w:val="en-US" w:eastAsia="en-US"/>
              </w:rPr>
              <w:t> </w:t>
            </w:r>
            <w:r w:rsidRPr="00365E25">
              <w:rPr>
                <w:sz w:val="22"/>
                <w:szCs w:val="22"/>
                <w:lang w:eastAsia="en-US"/>
              </w:rPr>
              <w:t xml:space="preserve"> </w:t>
            </w:r>
            <w:r w:rsidRPr="00365E25">
              <w:rPr>
                <w:sz w:val="22"/>
                <w:szCs w:val="22"/>
                <w:lang w:val="en-US" w:eastAsia="en-US"/>
              </w:rPr>
              <w:t> </w:t>
            </w:r>
            <w:r w:rsidRPr="00365E25">
              <w:rPr>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365E25">
              <w:rPr>
                <w:bCs/>
                <w:kern w:val="36"/>
                <w:sz w:val="22"/>
                <w:szCs w:val="22"/>
              </w:rPr>
              <w:t>Минфина России от 15 апреля 2021 г. № 61н</w:t>
            </w:r>
            <w:r w:rsidRPr="00365E25">
              <w:rPr>
                <w:sz w:val="22"/>
                <w:szCs w:val="22"/>
                <w:lang w:eastAsia="en-US"/>
              </w:rPr>
              <w:t>. Акт оформляется на основании  данных документов, предоставленных Поставщиком  и  подтверждающих поставку Товара (</w:t>
            </w:r>
            <w:r w:rsidRPr="00365E25">
              <w:rPr>
                <w:sz w:val="22"/>
                <w:szCs w:val="22"/>
              </w:rPr>
              <w:t>товарная накладная/УПД)</w:t>
            </w:r>
            <w:r>
              <w:rPr>
                <w:sz w:val="22"/>
                <w:szCs w:val="22"/>
              </w:rPr>
              <w:t>.</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19" w:name="Par110"/>
            <w:bookmarkEnd w:id="19"/>
            <w:r w:rsidRPr="000C670A">
              <w:rPr>
                <w:rFonts w:ascii="Times New Roman" w:hAnsi="Times New Roman"/>
                <w:color w:val="000000"/>
              </w:rPr>
              <w:lastRenderedPageBreak/>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0" w:name="Par113"/>
            <w:bookmarkEnd w:id="20"/>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EE2CC2" w:rsidRPr="000C670A" w14:paraId="00751165" w14:textId="77777777" w:rsidTr="00695169">
        <w:tc>
          <w:tcPr>
            <w:tcW w:w="852" w:type="dxa"/>
            <w:shd w:val="clear" w:color="auto" w:fill="FFFFFF"/>
          </w:tcPr>
          <w:p w14:paraId="58CD178B" w14:textId="195D2CF2"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31.</w:t>
            </w:r>
          </w:p>
        </w:tc>
        <w:tc>
          <w:tcPr>
            <w:tcW w:w="3685" w:type="dxa"/>
            <w:shd w:val="clear" w:color="auto" w:fill="FFFFFF"/>
          </w:tcPr>
          <w:p w14:paraId="4F0D170C"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804" w:type="dxa"/>
            <w:shd w:val="clear" w:color="auto" w:fill="FFFFFF"/>
          </w:tcPr>
          <w:p w14:paraId="19EFAE1C" w14:textId="77777777" w:rsidR="00767EB2" w:rsidRDefault="00767EB2" w:rsidP="00767EB2">
            <w:pPr>
              <w:ind w:right="9"/>
              <w:rPr>
                <w:color w:val="000000"/>
                <w:sz w:val="22"/>
                <w:szCs w:val="22"/>
              </w:rPr>
            </w:pPr>
            <w:r>
              <w:rPr>
                <w:color w:val="000000"/>
                <w:sz w:val="22"/>
                <w:szCs w:val="22"/>
              </w:rPr>
              <w:t>У</w:t>
            </w:r>
            <w:r w:rsidR="00EE2CC2">
              <w:rPr>
                <w:color w:val="000000"/>
                <w:sz w:val="22"/>
                <w:szCs w:val="22"/>
              </w:rPr>
              <w:t>становлено</w:t>
            </w:r>
          </w:p>
          <w:p w14:paraId="443A023F" w14:textId="44E6C48F" w:rsidR="00EE2CC2" w:rsidRPr="000C670A" w:rsidRDefault="00EE2CC2" w:rsidP="00767EB2">
            <w:pPr>
              <w:ind w:right="9"/>
              <w:rPr>
                <w:color w:val="000000"/>
                <w:sz w:val="22"/>
                <w:szCs w:val="22"/>
              </w:rPr>
            </w:pPr>
          </w:p>
        </w:tc>
      </w:tr>
      <w:tr w:rsidR="00EE2CC2" w:rsidRPr="000C670A" w14:paraId="5AEB6A0F" w14:textId="77777777" w:rsidTr="00695169">
        <w:tc>
          <w:tcPr>
            <w:tcW w:w="852" w:type="dxa"/>
            <w:shd w:val="clear" w:color="auto" w:fill="FFFFFF"/>
          </w:tcPr>
          <w:p w14:paraId="2628EF63" w14:textId="47F99796"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t xml:space="preserve">32. </w:t>
            </w:r>
          </w:p>
        </w:tc>
        <w:tc>
          <w:tcPr>
            <w:tcW w:w="3685" w:type="dxa"/>
            <w:shd w:val="clear" w:color="auto" w:fill="FFFFFF"/>
          </w:tcPr>
          <w:p w14:paraId="0B747C71" w14:textId="77777777" w:rsidR="00EE2CC2" w:rsidRPr="000C670A" w:rsidRDefault="00EE2CC2" w:rsidP="00EE2CC2">
            <w:pPr>
              <w:widowControl w:val="0"/>
              <w:shd w:val="clear" w:color="auto" w:fill="FFFFFF"/>
              <w:spacing w:before="0"/>
              <w:rPr>
                <w:color w:val="000000"/>
                <w:sz w:val="22"/>
                <w:szCs w:val="22"/>
              </w:rPr>
            </w:pPr>
            <w:r w:rsidRPr="000C670A">
              <w:rPr>
                <w:color w:val="000000"/>
                <w:sz w:val="22"/>
                <w:szCs w:val="22"/>
              </w:rPr>
              <w:t>Размер обеспечения исполнения 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255E442F" w14:textId="77DF3394" w:rsidR="00EE2CC2" w:rsidRDefault="00767EB2" w:rsidP="00EE2CC2">
            <w:pPr>
              <w:widowControl w:val="0"/>
              <w:shd w:val="clear" w:color="auto" w:fill="FFFFFF"/>
              <w:spacing w:before="0"/>
              <w:rPr>
                <w:color w:val="000000"/>
                <w:sz w:val="22"/>
                <w:szCs w:val="22"/>
              </w:rPr>
            </w:pPr>
            <w:r>
              <w:rPr>
                <w:color w:val="000000"/>
                <w:sz w:val="22"/>
                <w:szCs w:val="22"/>
              </w:rPr>
              <w:t>У</w:t>
            </w:r>
            <w:r w:rsidR="00EE2CC2">
              <w:rPr>
                <w:color w:val="000000"/>
                <w:sz w:val="22"/>
                <w:szCs w:val="22"/>
              </w:rPr>
              <w:t xml:space="preserve">становлено </w:t>
            </w:r>
          </w:p>
          <w:p w14:paraId="48CAA54F" w14:textId="77777777" w:rsidR="00192A64" w:rsidRDefault="00192A64" w:rsidP="00EE2CC2">
            <w:pPr>
              <w:widowControl w:val="0"/>
              <w:shd w:val="clear" w:color="auto" w:fill="FFFFFF"/>
              <w:spacing w:before="0"/>
              <w:rPr>
                <w:color w:val="000000"/>
                <w:sz w:val="22"/>
                <w:szCs w:val="22"/>
              </w:rPr>
            </w:pPr>
          </w:p>
          <w:p w14:paraId="02C73394" w14:textId="77777777" w:rsidR="003808A8" w:rsidRDefault="00767EB2" w:rsidP="003808A8">
            <w:pPr>
              <w:ind w:right="9"/>
              <w:rPr>
                <w:i/>
                <w:iCs/>
                <w:sz w:val="22"/>
                <w:szCs w:val="22"/>
              </w:rPr>
            </w:pPr>
            <w:r w:rsidRPr="00032A9C">
              <w:rPr>
                <w:i/>
                <w:iCs/>
                <w:sz w:val="22"/>
                <w:szCs w:val="22"/>
              </w:rPr>
              <w:t>Обеспечение исполнения договора устанавливается в размере 5 % от начальной максимальной цены договора</w:t>
            </w:r>
            <w:r w:rsidR="003808A8">
              <w:rPr>
                <w:i/>
                <w:iCs/>
                <w:sz w:val="22"/>
                <w:szCs w:val="22"/>
              </w:rPr>
              <w:t>, что составляет 11 805,08 (одиннадцать тысяч восемьсот пять) рублей 08 копеек</w:t>
            </w:r>
          </w:p>
          <w:p w14:paraId="39F90E51" w14:textId="4E00764C" w:rsidR="00767EB2" w:rsidRPr="007D0E6B" w:rsidRDefault="00767EB2" w:rsidP="003808A8">
            <w:pPr>
              <w:ind w:right="9"/>
              <w:rPr>
                <w:rFonts w:eastAsia="Calibri"/>
                <w:sz w:val="22"/>
                <w:szCs w:val="22"/>
              </w:rPr>
            </w:pPr>
            <w:r w:rsidRPr="007D0E6B">
              <w:rPr>
                <w:rFonts w:eastAsia="Calibri"/>
                <w:b/>
                <w:bCs/>
                <w:sz w:val="22"/>
                <w:szCs w:val="22"/>
              </w:rPr>
              <w:t xml:space="preserve">Институт биохимии и генетики - </w:t>
            </w:r>
            <w:r w:rsidRPr="007D0E6B">
              <w:rPr>
                <w:rFonts w:eastAsia="Calibri"/>
                <w:sz w:val="22"/>
                <w:szCs w:val="22"/>
              </w:rPr>
              <w:t xml:space="preserve">обособленное структурное подразделение Федерального </w:t>
            </w:r>
            <w:r>
              <w:rPr>
                <w:rFonts w:eastAsia="Calibri"/>
                <w:sz w:val="22"/>
                <w:szCs w:val="22"/>
              </w:rPr>
              <w:t xml:space="preserve">             </w:t>
            </w:r>
            <w:r w:rsidRPr="007D0E6B">
              <w:rPr>
                <w:rFonts w:eastAsia="Calibri"/>
                <w:sz w:val="22"/>
                <w:szCs w:val="22"/>
              </w:rPr>
              <w:t xml:space="preserve">государственного бюджетного </w:t>
            </w:r>
            <w:r w:rsidRPr="00192A64">
              <w:rPr>
                <w:rFonts w:eastAsia="Calibri"/>
                <w:i/>
                <w:iCs/>
                <w:sz w:val="22"/>
                <w:szCs w:val="22"/>
              </w:rPr>
              <w:t>научного</w:t>
            </w:r>
            <w:r w:rsidRPr="007D0E6B">
              <w:rPr>
                <w:rFonts w:eastAsia="Calibri"/>
                <w:sz w:val="22"/>
                <w:szCs w:val="22"/>
              </w:rPr>
              <w:t xml:space="preserve"> учреждения Уфимского федерального исследовательского центра Российской академии наук (ИБГ УФИЦ РАН)</w:t>
            </w:r>
          </w:p>
          <w:p w14:paraId="22A6FD17" w14:textId="77777777" w:rsidR="00767EB2" w:rsidRPr="007D0E6B" w:rsidRDefault="00767EB2" w:rsidP="00767EB2">
            <w:pPr>
              <w:rPr>
                <w:rFonts w:eastAsia="Calibri"/>
                <w:sz w:val="22"/>
                <w:szCs w:val="22"/>
              </w:rPr>
            </w:pPr>
            <w:r w:rsidRPr="007D0E6B">
              <w:rPr>
                <w:rFonts w:eastAsia="Calibri"/>
                <w:sz w:val="22"/>
                <w:szCs w:val="22"/>
              </w:rPr>
              <w:t xml:space="preserve">Адрес: 450054, РБ, г. Уфа ул. проспект Октября, 71, </w:t>
            </w:r>
          </w:p>
          <w:p w14:paraId="7B480FA7" w14:textId="77777777" w:rsidR="00767EB2" w:rsidRPr="007D0E6B" w:rsidRDefault="00767EB2" w:rsidP="00767EB2">
            <w:pPr>
              <w:rPr>
                <w:rFonts w:eastAsia="Calibri"/>
                <w:sz w:val="22"/>
                <w:szCs w:val="22"/>
              </w:rPr>
            </w:pPr>
            <w:r w:rsidRPr="007D0E6B">
              <w:rPr>
                <w:rFonts w:eastAsia="Calibri"/>
                <w:sz w:val="22"/>
                <w:szCs w:val="22"/>
              </w:rPr>
              <w:t>тел: 8(347) 235-60-88</w:t>
            </w:r>
          </w:p>
          <w:p w14:paraId="168D71A2" w14:textId="77777777" w:rsidR="00767EB2" w:rsidRPr="007D0E6B" w:rsidRDefault="00767EB2" w:rsidP="00767EB2">
            <w:pPr>
              <w:rPr>
                <w:rFonts w:eastAsia="Calibri"/>
                <w:sz w:val="22"/>
                <w:szCs w:val="22"/>
              </w:rPr>
            </w:pPr>
            <w:r w:rsidRPr="007D0E6B">
              <w:rPr>
                <w:rFonts w:eastAsia="Calibri"/>
                <w:sz w:val="22"/>
                <w:szCs w:val="22"/>
              </w:rPr>
              <w:t xml:space="preserve">Банковские реквизиты: </w:t>
            </w:r>
          </w:p>
          <w:p w14:paraId="597BA947" w14:textId="77777777" w:rsidR="008A371F" w:rsidRPr="008A371F" w:rsidRDefault="008A371F" w:rsidP="008A371F">
            <w:pPr>
              <w:tabs>
                <w:tab w:val="left" w:pos="1123"/>
              </w:tabs>
              <w:suppressAutoHyphens/>
              <w:spacing w:before="0"/>
              <w:rPr>
                <w:sz w:val="22"/>
                <w:szCs w:val="22"/>
                <w:lang w:eastAsia="zh-CN"/>
              </w:rPr>
            </w:pPr>
            <w:r w:rsidRPr="008A371F">
              <w:rPr>
                <w:sz w:val="22"/>
                <w:szCs w:val="22"/>
                <w:lang w:eastAsia="zh-CN"/>
              </w:rPr>
              <w:t xml:space="preserve">ОГРН 1030204207582 </w:t>
            </w:r>
          </w:p>
          <w:p w14:paraId="7819DE22" w14:textId="77777777" w:rsidR="008A371F" w:rsidRPr="008A371F" w:rsidRDefault="008A371F" w:rsidP="008A371F">
            <w:pPr>
              <w:tabs>
                <w:tab w:val="left" w:pos="1123"/>
              </w:tabs>
              <w:suppressAutoHyphens/>
              <w:spacing w:before="0"/>
              <w:rPr>
                <w:sz w:val="22"/>
                <w:szCs w:val="22"/>
                <w:lang w:eastAsia="zh-CN"/>
              </w:rPr>
            </w:pPr>
            <w:r w:rsidRPr="008A371F">
              <w:rPr>
                <w:sz w:val="22"/>
                <w:szCs w:val="22"/>
                <w:lang w:eastAsia="zh-CN"/>
              </w:rPr>
              <w:t>ИНН/КПП   0274064870 / 027645003</w:t>
            </w:r>
          </w:p>
          <w:p w14:paraId="136BBA49" w14:textId="77777777" w:rsidR="008A371F" w:rsidRPr="008A371F" w:rsidRDefault="008A371F" w:rsidP="008A371F">
            <w:pPr>
              <w:tabs>
                <w:tab w:val="left" w:pos="1123"/>
              </w:tabs>
              <w:suppressAutoHyphens/>
              <w:spacing w:before="0"/>
              <w:rPr>
                <w:sz w:val="22"/>
                <w:szCs w:val="22"/>
                <w:lang w:eastAsia="zh-CN"/>
              </w:rPr>
            </w:pPr>
            <w:r w:rsidRPr="008A371F">
              <w:rPr>
                <w:sz w:val="22"/>
                <w:szCs w:val="22"/>
                <w:lang w:eastAsia="zh-CN"/>
              </w:rPr>
              <w:t>БИК ТОФК)018073401</w:t>
            </w:r>
          </w:p>
          <w:p w14:paraId="26D646C8" w14:textId="77777777" w:rsidR="008A371F" w:rsidRPr="008A371F" w:rsidRDefault="008A371F" w:rsidP="008A371F">
            <w:pPr>
              <w:tabs>
                <w:tab w:val="left" w:pos="1123"/>
              </w:tabs>
              <w:suppressAutoHyphens/>
              <w:spacing w:before="0"/>
              <w:rPr>
                <w:sz w:val="22"/>
                <w:szCs w:val="22"/>
                <w:lang w:eastAsia="zh-CN"/>
              </w:rPr>
            </w:pPr>
            <w:r w:rsidRPr="008A371F">
              <w:rPr>
                <w:sz w:val="22"/>
                <w:szCs w:val="22"/>
                <w:lang w:eastAsia="zh-CN"/>
              </w:rPr>
              <w:t>Единый казначейский счет:</w:t>
            </w:r>
            <w:r w:rsidRPr="008A371F">
              <w:rPr>
                <w:bCs/>
                <w:sz w:val="22"/>
                <w:szCs w:val="22"/>
                <w:lang w:eastAsia="zh-CN"/>
              </w:rPr>
              <w:t xml:space="preserve"> 40102810045370000067</w:t>
            </w:r>
          </w:p>
          <w:p w14:paraId="05662C58" w14:textId="77777777" w:rsidR="008A371F" w:rsidRPr="008A371F" w:rsidRDefault="008A371F" w:rsidP="008A371F">
            <w:pPr>
              <w:tabs>
                <w:tab w:val="left" w:pos="1123"/>
              </w:tabs>
              <w:suppressAutoHyphens/>
              <w:spacing w:before="0"/>
              <w:rPr>
                <w:sz w:val="22"/>
                <w:szCs w:val="22"/>
                <w:lang w:eastAsia="zh-CN"/>
              </w:rPr>
            </w:pPr>
            <w:r w:rsidRPr="008A371F">
              <w:rPr>
                <w:sz w:val="22"/>
                <w:szCs w:val="22"/>
                <w:lang w:eastAsia="zh-CN"/>
              </w:rPr>
              <w:t xml:space="preserve">Банк: Операционно-кассовый центр № 6 Уральского главного управления Центрального банка России Российской Федерации//УФК по Республике Башкортостан г. Уфа </w:t>
            </w:r>
          </w:p>
          <w:p w14:paraId="3BBFDC99" w14:textId="77777777" w:rsidR="008A371F" w:rsidRPr="008A371F" w:rsidRDefault="008A371F" w:rsidP="008A371F">
            <w:pPr>
              <w:tabs>
                <w:tab w:val="left" w:pos="1123"/>
              </w:tabs>
              <w:suppressAutoHyphens/>
              <w:spacing w:before="0"/>
              <w:rPr>
                <w:sz w:val="22"/>
                <w:szCs w:val="22"/>
                <w:lang w:eastAsia="zh-CN"/>
              </w:rPr>
            </w:pPr>
            <w:r w:rsidRPr="008A371F">
              <w:rPr>
                <w:sz w:val="22"/>
                <w:szCs w:val="22"/>
                <w:lang w:eastAsia="zh-CN"/>
              </w:rPr>
              <w:t xml:space="preserve">УФК по РБ (ИБГ УФИЦ РАН л/с 20016Н57200)   </w:t>
            </w:r>
          </w:p>
          <w:p w14:paraId="4A7EAF00" w14:textId="77777777" w:rsidR="008A371F" w:rsidRPr="008A371F" w:rsidRDefault="008A371F" w:rsidP="008A371F">
            <w:pPr>
              <w:spacing w:before="0"/>
              <w:ind w:right="9"/>
              <w:rPr>
                <w:spacing w:val="1"/>
                <w:sz w:val="22"/>
                <w:szCs w:val="22"/>
                <w:lang w:eastAsia="zh-CN"/>
              </w:rPr>
            </w:pPr>
            <w:r w:rsidRPr="008A371F">
              <w:rPr>
                <w:sz w:val="22"/>
                <w:szCs w:val="22"/>
                <w:lang w:eastAsia="zh-CN"/>
              </w:rPr>
              <w:t>Номер счета получателя (Казначейский счет) – 03214643000000010100</w:t>
            </w:r>
          </w:p>
          <w:p w14:paraId="2E8497D6" w14:textId="751CC299" w:rsidR="00767EB2" w:rsidRDefault="00767EB2" w:rsidP="00767EB2">
            <w:pPr>
              <w:widowControl w:val="0"/>
              <w:ind w:firstLine="567"/>
              <w:rPr>
                <w:sz w:val="22"/>
                <w:szCs w:val="22"/>
              </w:rPr>
            </w:pPr>
            <w:r w:rsidRPr="00B6447D">
              <w:rPr>
                <w:sz w:val="22"/>
                <w:szCs w:val="22"/>
              </w:rPr>
              <w:t>В графе назначение платежа обязательно указать: обеспечение исполнения договора КБК 000 0000 0000000 000 510 закупка №________________________.</w:t>
            </w:r>
          </w:p>
          <w:p w14:paraId="0ED6A101" w14:textId="390F6A98" w:rsidR="00767EB2" w:rsidRPr="00BE0843" w:rsidRDefault="00BE0843" w:rsidP="00BE0843">
            <w:pPr>
              <w:spacing w:before="0" w:line="20" w:lineRule="atLeast"/>
              <w:ind w:right="9"/>
              <w:rPr>
                <w:spacing w:val="1"/>
                <w:sz w:val="22"/>
                <w:szCs w:val="22"/>
              </w:rPr>
            </w:pPr>
            <w:r w:rsidRPr="00DD2FCF">
              <w:rPr>
                <w:spacing w:val="1"/>
                <w:sz w:val="22"/>
                <w:szCs w:val="22"/>
              </w:rPr>
              <w:lastRenderedPageBreak/>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EE2CC2" w:rsidRPr="000C670A" w14:paraId="5411B464" w14:textId="77777777" w:rsidTr="00695169">
        <w:tc>
          <w:tcPr>
            <w:tcW w:w="852" w:type="dxa"/>
            <w:shd w:val="clear" w:color="auto" w:fill="FFFFFF"/>
          </w:tcPr>
          <w:p w14:paraId="1450969C" w14:textId="26A2D880" w:rsidR="00EE2CC2" w:rsidRPr="000C670A" w:rsidRDefault="00EE2CC2" w:rsidP="00EE2CC2">
            <w:pPr>
              <w:widowControl w:val="0"/>
              <w:shd w:val="clear" w:color="auto" w:fill="FFFFFF"/>
              <w:spacing w:before="0"/>
              <w:jc w:val="center"/>
              <w:rPr>
                <w:b/>
                <w:bCs/>
                <w:color w:val="000000"/>
                <w:sz w:val="22"/>
                <w:szCs w:val="22"/>
              </w:rPr>
            </w:pPr>
            <w:r w:rsidRPr="000C670A">
              <w:rPr>
                <w:b/>
                <w:bCs/>
                <w:color w:val="000000"/>
                <w:sz w:val="22"/>
                <w:szCs w:val="22"/>
              </w:rPr>
              <w:lastRenderedPageBreak/>
              <w:t>33.</w:t>
            </w:r>
          </w:p>
        </w:tc>
        <w:tc>
          <w:tcPr>
            <w:tcW w:w="3685" w:type="dxa"/>
            <w:shd w:val="clear" w:color="auto" w:fill="FFFFFF"/>
          </w:tcPr>
          <w:p w14:paraId="121A09F7" w14:textId="77777777" w:rsidR="00EE2CC2" w:rsidRDefault="00EE2CC2" w:rsidP="00EE2CC2">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EE2CC2" w:rsidRPr="000C670A" w:rsidRDefault="00EE2CC2" w:rsidP="00EE2CC2">
            <w:pPr>
              <w:widowControl w:val="0"/>
              <w:shd w:val="clear" w:color="auto" w:fill="FFFFFF"/>
              <w:spacing w:before="0"/>
              <w:rPr>
                <w:color w:val="000000"/>
                <w:sz w:val="22"/>
                <w:szCs w:val="22"/>
              </w:rPr>
            </w:pPr>
          </w:p>
        </w:tc>
        <w:tc>
          <w:tcPr>
            <w:tcW w:w="6804" w:type="dxa"/>
            <w:shd w:val="clear" w:color="auto" w:fill="FFFFFF"/>
          </w:tcPr>
          <w:p w14:paraId="47A4DD28"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bookmarkStart w:id="21" w:name="_Hlk230689129"/>
            <w:r w:rsidRPr="00A02021">
              <w:rPr>
                <w:sz w:val="22"/>
                <w:szCs w:val="22"/>
                <w:lang w:eastAsia="en-US"/>
              </w:rPr>
              <w:t xml:space="preserve">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1AC52951"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p>
          <w:p w14:paraId="18CEBD7A"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30FF4FF3" w14:textId="46A010C6"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4DAAF35F"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5. Банковская гарантия должна быть безотзывной и должна содержать:</w:t>
            </w:r>
          </w:p>
          <w:p w14:paraId="3247520A"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75230AE4"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2) обязательства принципала, надлежащее исполнение которых обеспечивается банковской гарантией; </w:t>
            </w:r>
          </w:p>
          <w:p w14:paraId="5C65D50C"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3) обязанность гаранта уплатить Заказчику неустойку в размере </w:t>
            </w:r>
          </w:p>
          <w:p w14:paraId="49AB0FE4"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0,1 процента денежной суммы, подлежащей уплате, за каждый день просрочки; </w:t>
            </w:r>
          </w:p>
          <w:p w14:paraId="428D7233"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4) условие, согласно которому исполнением обязательств гаранта </w:t>
            </w:r>
          </w:p>
          <w:p w14:paraId="4762D63C"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по банковской гарантии является фактическое поступление денежных сумм на счет Заказчика;</w:t>
            </w:r>
          </w:p>
          <w:p w14:paraId="35C18F1E"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5) срок действия банковской гарантии с учетом требований пункта </w:t>
            </w:r>
          </w:p>
          <w:p w14:paraId="5D9C4B23"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4 настоящего раздела Положения о закупке; </w:t>
            </w:r>
          </w:p>
          <w:p w14:paraId="4FFB645E"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7A463E24"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по банковской гарантии, направленное до окончания срока действия банковской гарантии;</w:t>
            </w:r>
          </w:p>
          <w:p w14:paraId="73CADCAB"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880740C"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8) перечень документов, предоставляемых Заказчиком банку одновременно с требованием об осуществлении уплаты денежной </w:t>
            </w:r>
            <w:r w:rsidRPr="00A02021">
              <w:rPr>
                <w:sz w:val="22"/>
                <w:szCs w:val="22"/>
                <w:lang w:eastAsia="en-US"/>
              </w:rPr>
              <w:lastRenderedPageBreak/>
              <w:t xml:space="preserve">суммы </w:t>
            </w:r>
          </w:p>
          <w:p w14:paraId="02F0C7CE"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по банковской гарантии, а именно: </w:t>
            </w:r>
          </w:p>
          <w:p w14:paraId="6A2DDC56"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расчет суммы, включаемой в требование по банковской гарантии; </w:t>
            </w:r>
          </w:p>
          <w:p w14:paraId="7C6AB96A"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платежное поручение, подтверждающее перечисление бенефициаром аванса принципалу (если выплата аванса предусмотрена договором, </w:t>
            </w:r>
          </w:p>
          <w:p w14:paraId="2558171D"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3F7B73E6"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документ, подтверждающий факт наступления гарантийного случая </w:t>
            </w:r>
          </w:p>
          <w:p w14:paraId="7E1A1984"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4A51CA6C"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3ECF799C"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в Едином государственном реестре юридических лиц в качестве лица, имеющего право без доверенности действовать от имени бенефициара).</w:t>
            </w:r>
          </w:p>
          <w:p w14:paraId="1C45E495" w14:textId="7D262A5F"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пунктом 5 настоящего раздела Положения о закупке. </w:t>
            </w:r>
          </w:p>
          <w:p w14:paraId="405EF24F" w14:textId="78C488D3"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D6CBD72" w14:textId="56C2585B"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FAC8B10" w14:textId="0B303495"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95FDE0B"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p>
          <w:p w14:paraId="6DD64826"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не осуществляется, взыскание по ней не производится.</w:t>
            </w:r>
          </w:p>
          <w:p w14:paraId="551DEF68" w14:textId="0F16DFB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предусмотренный договором срок исполнения обязательств, </w:t>
            </w:r>
          </w:p>
          <w:p w14:paraId="78765580"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 xml:space="preserve">которые должны быть обеспечены такой независимой гарантией, </w:t>
            </w:r>
          </w:p>
          <w:p w14:paraId="6EBAFED7" w14:textId="77777777" w:rsidR="00A02021" w:rsidRPr="00A02021" w:rsidRDefault="00A02021" w:rsidP="00A02021">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ind w:firstLine="341"/>
              <w:rPr>
                <w:sz w:val="22"/>
                <w:szCs w:val="22"/>
                <w:lang w:eastAsia="en-US"/>
              </w:rPr>
            </w:pPr>
            <w:r w:rsidRPr="00A02021">
              <w:rPr>
                <w:sz w:val="22"/>
                <w:szCs w:val="22"/>
                <w:lang w:eastAsia="en-US"/>
              </w:rPr>
              <w:t>не менее чем на один месяц, в том числе в случае его изменения</w:t>
            </w:r>
          </w:p>
          <w:p w14:paraId="2DCAB1BF" w14:textId="16CF7B50" w:rsidR="006B44B7" w:rsidRPr="000C670A" w:rsidRDefault="00A02021" w:rsidP="00A02021">
            <w:pPr>
              <w:widowControl w:val="0"/>
              <w:spacing w:before="0"/>
              <w:rPr>
                <w:color w:val="000000"/>
                <w:sz w:val="22"/>
                <w:szCs w:val="22"/>
              </w:rPr>
            </w:pPr>
            <w:r w:rsidRPr="00A02021">
              <w:rPr>
                <w:sz w:val="22"/>
                <w:szCs w:val="22"/>
                <w:lang w:eastAsia="en-US"/>
              </w:rPr>
              <w:t>в соответствии с пунктами 12 и 12.1 главы VI Положения о закупке.</w:t>
            </w:r>
            <w:bookmarkEnd w:id="21"/>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10489"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w:t>
            </w:r>
            <w:r w:rsidRPr="004B3765">
              <w:rPr>
                <w:sz w:val="22"/>
                <w:szCs w:val="22"/>
              </w:rPr>
              <w:lastRenderedPageBreak/>
              <w:t>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060BC82C" w:rsidR="004B3765" w:rsidRPr="0084074F" w:rsidRDefault="00935CAD" w:rsidP="004B3765">
            <w:pPr>
              <w:widowControl w:val="0"/>
              <w:ind w:firstLine="341"/>
              <w:jc w:val="center"/>
              <w:rPr>
                <w:bCs/>
                <w:sz w:val="22"/>
                <w:szCs w:val="22"/>
              </w:rPr>
            </w:pPr>
            <w:r w:rsidRPr="0084074F">
              <w:rPr>
                <w:bCs/>
                <w:sz w:val="22"/>
                <w:szCs w:val="22"/>
              </w:rPr>
              <w:t>НЕ</w:t>
            </w:r>
            <w:r w:rsidR="004B3765" w:rsidRPr="0084074F">
              <w:rPr>
                <w:bCs/>
                <w:sz w:val="22"/>
                <w:szCs w:val="22"/>
              </w:rPr>
              <w:t xml:space="preserve"> УСТАНОВЛЕНО</w:t>
            </w:r>
          </w:p>
          <w:p w14:paraId="40F1EEC4" w14:textId="0586539B" w:rsidR="004B3765" w:rsidRPr="000C670A" w:rsidRDefault="004B3765" w:rsidP="004B3765">
            <w:pPr>
              <w:widowControl w:val="0"/>
              <w:shd w:val="clear" w:color="auto" w:fill="FFFFFF"/>
              <w:spacing w:before="0"/>
              <w:rPr>
                <w:sz w:val="22"/>
                <w:szCs w:val="22"/>
              </w:rPr>
            </w:pP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0DA7CE84" w14:textId="77777777" w:rsidR="00153C2E" w:rsidRPr="00D77868" w:rsidRDefault="00153C2E" w:rsidP="00153C2E">
            <w:pPr>
              <w:widowControl w:val="0"/>
              <w:jc w:val="center"/>
              <w:rPr>
                <w:b/>
                <w:sz w:val="22"/>
                <w:szCs w:val="22"/>
              </w:rPr>
            </w:pPr>
            <w:r w:rsidRPr="00D77868">
              <w:rPr>
                <w:b/>
                <w:sz w:val="22"/>
                <w:szCs w:val="22"/>
              </w:rPr>
              <w:t>УСТАНОВЛЕНО</w:t>
            </w:r>
          </w:p>
          <w:p w14:paraId="1D184C78" w14:textId="62C04790" w:rsidR="004B3765" w:rsidRPr="000C670A" w:rsidRDefault="004B3765" w:rsidP="004B3765">
            <w:pPr>
              <w:widowControl w:val="0"/>
              <w:shd w:val="clear" w:color="auto" w:fill="FFFFFF"/>
              <w:spacing w:before="0"/>
              <w:rPr>
                <w:sz w:val="22"/>
                <w:szCs w:val="22"/>
              </w:rPr>
            </w:pPr>
          </w:p>
        </w:tc>
      </w:tr>
      <w:tr w:rsidR="00D104D3" w:rsidRPr="000C670A" w14:paraId="17161144" w14:textId="77777777" w:rsidTr="00C175C3">
        <w:trPr>
          <w:trHeight w:val="105"/>
        </w:trPr>
        <w:tc>
          <w:tcPr>
            <w:tcW w:w="852" w:type="dxa"/>
            <w:vMerge/>
            <w:shd w:val="clear" w:color="auto" w:fill="FFFFFF"/>
          </w:tcPr>
          <w:p w14:paraId="0247E9C6" w14:textId="77777777" w:rsidR="00D104D3" w:rsidRPr="000C670A" w:rsidRDefault="00D104D3" w:rsidP="00D104D3">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D104D3" w:rsidRPr="000C670A" w:rsidRDefault="00D104D3" w:rsidP="00D104D3">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4D857163" w14:textId="77777777" w:rsidR="00D104D3" w:rsidRPr="00D77868" w:rsidRDefault="00D104D3" w:rsidP="00D104D3">
            <w:pPr>
              <w:widowControl w:val="0"/>
              <w:jc w:val="center"/>
              <w:rPr>
                <w:b/>
                <w:sz w:val="22"/>
                <w:szCs w:val="22"/>
              </w:rPr>
            </w:pPr>
            <w:r w:rsidRPr="00D77868">
              <w:rPr>
                <w:b/>
                <w:sz w:val="22"/>
                <w:szCs w:val="22"/>
              </w:rPr>
              <w:t>УСТАНОВЛЕНО</w:t>
            </w:r>
          </w:p>
          <w:p w14:paraId="7B1606F6" w14:textId="0D421131" w:rsidR="00D104D3" w:rsidRPr="000C670A" w:rsidRDefault="00D104D3" w:rsidP="00D104D3">
            <w:pPr>
              <w:widowControl w:val="0"/>
              <w:shd w:val="clear" w:color="auto" w:fill="FFFFFF"/>
              <w:spacing w:before="0"/>
              <w:rPr>
                <w:sz w:val="22"/>
                <w:szCs w:val="22"/>
              </w:rPr>
            </w:pP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58856C12" w14:textId="77777777" w:rsidR="008F3848" w:rsidRPr="008C3209" w:rsidRDefault="008F3848">
      <w:pPr>
        <w:pStyle w:val="ConsPlusNormal"/>
        <w:shd w:val="clear" w:color="auto" w:fill="FFFFFF"/>
        <w:tabs>
          <w:tab w:val="left" w:pos="360"/>
        </w:tabs>
        <w:ind w:firstLine="0"/>
        <w:rPr>
          <w:rFonts w:ascii="Times New Roman" w:hAnsi="Times New Roman"/>
          <w:color w:val="000000"/>
        </w:rPr>
      </w:pPr>
    </w:p>
    <w:p w14:paraId="37FD7FE2" w14:textId="77777777" w:rsidR="000B0EAA" w:rsidRPr="008C3209" w:rsidRDefault="000B0EAA">
      <w:pPr>
        <w:pStyle w:val="ConsPlusNormal"/>
        <w:shd w:val="clear" w:color="auto" w:fill="FFFFFF"/>
        <w:tabs>
          <w:tab w:val="left" w:pos="360"/>
        </w:tabs>
        <w:ind w:firstLine="0"/>
        <w:rPr>
          <w:rFonts w:ascii="Times New Roman" w:hAnsi="Times New Roman"/>
          <w:color w:val="000000"/>
        </w:rPr>
      </w:pPr>
    </w:p>
    <w:p w14:paraId="445C2C8C" w14:textId="77777777" w:rsidR="000B0EAA" w:rsidRDefault="000B0EAA">
      <w:pPr>
        <w:pStyle w:val="ConsPlusNormal"/>
        <w:shd w:val="clear" w:color="auto" w:fill="FFFFFF"/>
        <w:tabs>
          <w:tab w:val="left" w:pos="360"/>
        </w:tabs>
        <w:ind w:firstLine="0"/>
        <w:rPr>
          <w:rFonts w:ascii="Times New Roman" w:hAnsi="Times New Roman"/>
          <w:color w:val="000000"/>
        </w:rPr>
      </w:pPr>
    </w:p>
    <w:p w14:paraId="12700640" w14:textId="77777777" w:rsidR="00153C2E" w:rsidRDefault="00153C2E">
      <w:pPr>
        <w:pStyle w:val="ConsPlusNormal"/>
        <w:shd w:val="clear" w:color="auto" w:fill="FFFFFF"/>
        <w:tabs>
          <w:tab w:val="left" w:pos="360"/>
        </w:tabs>
        <w:ind w:firstLine="0"/>
        <w:rPr>
          <w:rFonts w:ascii="Times New Roman" w:hAnsi="Times New Roman"/>
          <w:color w:val="000000"/>
        </w:rPr>
      </w:pPr>
    </w:p>
    <w:p w14:paraId="6D661DC9" w14:textId="77777777" w:rsidR="00153C2E" w:rsidRDefault="00153C2E">
      <w:pPr>
        <w:pStyle w:val="ConsPlusNormal"/>
        <w:shd w:val="clear" w:color="auto" w:fill="FFFFFF"/>
        <w:tabs>
          <w:tab w:val="left" w:pos="360"/>
        </w:tabs>
        <w:ind w:firstLine="0"/>
        <w:rPr>
          <w:rFonts w:ascii="Times New Roman" w:hAnsi="Times New Roman"/>
          <w:color w:val="000000"/>
        </w:rPr>
      </w:pPr>
    </w:p>
    <w:p w14:paraId="4B59EB2E" w14:textId="77777777" w:rsidR="00153C2E" w:rsidRDefault="00153C2E">
      <w:pPr>
        <w:pStyle w:val="ConsPlusNormal"/>
        <w:shd w:val="clear" w:color="auto" w:fill="FFFFFF"/>
        <w:tabs>
          <w:tab w:val="left" w:pos="360"/>
        </w:tabs>
        <w:ind w:firstLine="0"/>
        <w:rPr>
          <w:rFonts w:ascii="Times New Roman" w:hAnsi="Times New Roman"/>
          <w:color w:val="000000"/>
        </w:rPr>
      </w:pPr>
    </w:p>
    <w:p w14:paraId="3F333786" w14:textId="77777777" w:rsidR="00153C2E" w:rsidRDefault="00153C2E">
      <w:pPr>
        <w:pStyle w:val="ConsPlusNormal"/>
        <w:shd w:val="clear" w:color="auto" w:fill="FFFFFF"/>
        <w:tabs>
          <w:tab w:val="left" w:pos="360"/>
        </w:tabs>
        <w:ind w:firstLine="0"/>
        <w:rPr>
          <w:rFonts w:ascii="Times New Roman" w:hAnsi="Times New Roman"/>
          <w:color w:val="000000"/>
        </w:rPr>
      </w:pPr>
    </w:p>
    <w:p w14:paraId="526D1747" w14:textId="77777777" w:rsidR="00153C2E" w:rsidRDefault="00153C2E">
      <w:pPr>
        <w:pStyle w:val="ConsPlusNormal"/>
        <w:shd w:val="clear" w:color="auto" w:fill="FFFFFF"/>
        <w:tabs>
          <w:tab w:val="left" w:pos="360"/>
        </w:tabs>
        <w:ind w:firstLine="0"/>
        <w:rPr>
          <w:rFonts w:ascii="Times New Roman" w:hAnsi="Times New Roman"/>
          <w:color w:val="000000"/>
        </w:rPr>
      </w:pPr>
    </w:p>
    <w:p w14:paraId="5D52E8B1" w14:textId="77777777" w:rsidR="00153C2E" w:rsidRDefault="00153C2E">
      <w:pPr>
        <w:pStyle w:val="ConsPlusNormal"/>
        <w:shd w:val="clear" w:color="auto" w:fill="FFFFFF"/>
        <w:tabs>
          <w:tab w:val="left" w:pos="360"/>
        </w:tabs>
        <w:ind w:firstLine="0"/>
        <w:rPr>
          <w:rFonts w:ascii="Times New Roman" w:hAnsi="Times New Roman"/>
          <w:color w:val="000000"/>
        </w:rPr>
      </w:pPr>
    </w:p>
    <w:p w14:paraId="63708537" w14:textId="0F493E34" w:rsidR="00153C2E" w:rsidRDefault="00153C2E">
      <w:pPr>
        <w:pStyle w:val="ConsPlusNormal"/>
        <w:shd w:val="clear" w:color="auto" w:fill="FFFFFF"/>
        <w:tabs>
          <w:tab w:val="left" w:pos="360"/>
        </w:tabs>
        <w:ind w:firstLine="0"/>
        <w:rPr>
          <w:rFonts w:ascii="Times New Roman" w:hAnsi="Times New Roman"/>
          <w:color w:val="000000"/>
        </w:rPr>
      </w:pPr>
    </w:p>
    <w:p w14:paraId="07E40831" w14:textId="521AF539" w:rsidR="00296381" w:rsidRDefault="00296381">
      <w:pPr>
        <w:pStyle w:val="ConsPlusNormal"/>
        <w:shd w:val="clear" w:color="auto" w:fill="FFFFFF"/>
        <w:tabs>
          <w:tab w:val="left" w:pos="360"/>
        </w:tabs>
        <w:ind w:firstLine="0"/>
        <w:rPr>
          <w:rFonts w:ascii="Times New Roman" w:hAnsi="Times New Roman"/>
          <w:color w:val="000000"/>
        </w:rPr>
      </w:pPr>
    </w:p>
    <w:p w14:paraId="6F3E791A" w14:textId="4AB8BBC7" w:rsidR="00296381" w:rsidRDefault="00296381">
      <w:pPr>
        <w:pStyle w:val="ConsPlusNormal"/>
        <w:shd w:val="clear" w:color="auto" w:fill="FFFFFF"/>
        <w:tabs>
          <w:tab w:val="left" w:pos="360"/>
        </w:tabs>
        <w:ind w:firstLine="0"/>
        <w:rPr>
          <w:rFonts w:ascii="Times New Roman" w:hAnsi="Times New Roman"/>
          <w:color w:val="000000"/>
        </w:rPr>
      </w:pPr>
    </w:p>
    <w:p w14:paraId="2C089956" w14:textId="60EF3C20" w:rsidR="00296381" w:rsidRDefault="00296381">
      <w:pPr>
        <w:pStyle w:val="ConsPlusNormal"/>
        <w:shd w:val="clear" w:color="auto" w:fill="FFFFFF"/>
        <w:tabs>
          <w:tab w:val="left" w:pos="360"/>
        </w:tabs>
        <w:ind w:firstLine="0"/>
        <w:rPr>
          <w:rFonts w:ascii="Times New Roman" w:hAnsi="Times New Roman"/>
          <w:color w:val="000000"/>
        </w:rPr>
      </w:pPr>
    </w:p>
    <w:p w14:paraId="54E28731" w14:textId="11694E67" w:rsidR="00296381" w:rsidRDefault="00296381">
      <w:pPr>
        <w:pStyle w:val="ConsPlusNormal"/>
        <w:shd w:val="clear" w:color="auto" w:fill="FFFFFF"/>
        <w:tabs>
          <w:tab w:val="left" w:pos="360"/>
        </w:tabs>
        <w:ind w:firstLine="0"/>
        <w:rPr>
          <w:rFonts w:ascii="Times New Roman" w:hAnsi="Times New Roman"/>
          <w:color w:val="000000"/>
        </w:rPr>
      </w:pPr>
    </w:p>
    <w:p w14:paraId="0FF1729A" w14:textId="3CC645BA" w:rsidR="00296381" w:rsidRDefault="00296381">
      <w:pPr>
        <w:pStyle w:val="ConsPlusNormal"/>
        <w:shd w:val="clear" w:color="auto" w:fill="FFFFFF"/>
        <w:tabs>
          <w:tab w:val="left" w:pos="360"/>
        </w:tabs>
        <w:ind w:firstLine="0"/>
        <w:rPr>
          <w:rFonts w:ascii="Times New Roman" w:hAnsi="Times New Roman"/>
          <w:color w:val="000000"/>
        </w:rPr>
      </w:pPr>
    </w:p>
    <w:p w14:paraId="1D6DCADD" w14:textId="180C2F0B" w:rsidR="00296381" w:rsidRDefault="00296381">
      <w:pPr>
        <w:pStyle w:val="ConsPlusNormal"/>
        <w:shd w:val="clear" w:color="auto" w:fill="FFFFFF"/>
        <w:tabs>
          <w:tab w:val="left" w:pos="360"/>
        </w:tabs>
        <w:ind w:firstLine="0"/>
        <w:rPr>
          <w:rFonts w:ascii="Times New Roman" w:hAnsi="Times New Roman"/>
          <w:color w:val="000000"/>
        </w:rPr>
      </w:pPr>
    </w:p>
    <w:p w14:paraId="267579A9" w14:textId="03C918DF" w:rsidR="00296381" w:rsidRDefault="00296381">
      <w:pPr>
        <w:pStyle w:val="ConsPlusNormal"/>
        <w:shd w:val="clear" w:color="auto" w:fill="FFFFFF"/>
        <w:tabs>
          <w:tab w:val="left" w:pos="360"/>
        </w:tabs>
        <w:ind w:firstLine="0"/>
        <w:rPr>
          <w:rFonts w:ascii="Times New Roman" w:hAnsi="Times New Roman"/>
          <w:color w:val="000000"/>
        </w:rPr>
      </w:pPr>
    </w:p>
    <w:p w14:paraId="15DB10AD"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2" w:name="_Hlk188610313"/>
      <w:r w:rsidRPr="000C670A">
        <w:rPr>
          <w:rFonts w:ascii="Times New Roman" w:hAnsi="Times New Roman"/>
          <w:b/>
          <w:bCs/>
          <w:sz w:val="22"/>
          <w:szCs w:val="22"/>
        </w:rPr>
        <w:t>Техническое задание</w:t>
      </w:r>
    </w:p>
    <w:bookmarkEnd w:id="22"/>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7CA7D2ED" w:rsidR="00FF3AFF" w:rsidRPr="000C670A"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193E71F4" w14:textId="77777777" w:rsidR="00FF3AFF" w:rsidRPr="000C670A" w:rsidRDefault="00FF3AFF" w:rsidP="00FF3AFF">
      <w:pPr>
        <w:widowControl w:val="0"/>
        <w:rPr>
          <w:b/>
          <w:sz w:val="22"/>
          <w:szCs w:val="22"/>
        </w:rPr>
      </w:pPr>
    </w:p>
    <w:p w14:paraId="0BA6510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067FDDB4" w14:textId="77777777" w:rsidR="00FF3AFF" w:rsidRPr="000C670A" w:rsidRDefault="00FF3AFF" w:rsidP="00FF3AFF">
      <w:pPr>
        <w:widowControl w:val="0"/>
        <w:rPr>
          <w:b/>
          <w:color w:val="FF0000"/>
          <w:sz w:val="22"/>
          <w:szCs w:val="22"/>
        </w:rPr>
      </w:pPr>
    </w:p>
    <w:p w14:paraId="7674D908" w14:textId="43C33CF4" w:rsidR="007837FC" w:rsidRPr="000C670A" w:rsidRDefault="007837FC">
      <w:pPr>
        <w:keepNext/>
        <w:keepLines/>
        <w:pageBreakBefore/>
        <w:spacing w:before="480" w:after="240"/>
        <w:outlineLvl w:val="0"/>
        <w:rPr>
          <w:color w:val="000000"/>
          <w:sz w:val="22"/>
          <w:szCs w:val="22"/>
          <w:lang w:val="en-US" w:eastAsia="en-US"/>
        </w:rPr>
        <w:sectPr w:rsidR="007837FC" w:rsidRPr="000C670A" w:rsidSect="007837FC">
          <w:headerReference w:type="even" r:id="rId14"/>
          <w:footerReference w:type="even" r:id="rId15"/>
          <w:footerReference w:type="default" r:id="rId16"/>
          <w:pgSz w:w="11906" w:h="16838"/>
          <w:pgMar w:top="993" w:right="567" w:bottom="993" w:left="709" w:header="709" w:footer="709" w:gutter="0"/>
          <w:cols w:space="708"/>
          <w:docGrid w:linePitch="360"/>
        </w:sectPr>
      </w:pPr>
    </w:p>
    <w:p w14:paraId="1D7B180E" w14:textId="77777777" w:rsidR="008F3848" w:rsidRPr="000C670A" w:rsidRDefault="008F3848" w:rsidP="0094440D">
      <w:pPr>
        <w:widowControl w:val="0"/>
        <w:spacing w:line="25" w:lineRule="atLeast"/>
        <w:rPr>
          <w:b/>
          <w:bCs/>
          <w:color w:val="000000"/>
          <w:sz w:val="22"/>
          <w:szCs w:val="22"/>
          <w:lang w:val="en-US"/>
        </w:rPr>
      </w:pPr>
    </w:p>
    <w:p w14:paraId="4D4D87FE" w14:textId="77777777" w:rsidR="0092392D" w:rsidRPr="000C670A" w:rsidRDefault="0092392D" w:rsidP="0092392D">
      <w:pPr>
        <w:rPr>
          <w:b/>
          <w:bCs/>
          <w:color w:val="000000"/>
          <w:sz w:val="22"/>
          <w:szCs w:val="22"/>
          <w:lang w:val="en-US"/>
        </w:rPr>
      </w:pPr>
    </w:p>
    <w:p w14:paraId="31E4B612" w14:textId="77777777" w:rsidR="0092392D" w:rsidRPr="000C670A" w:rsidRDefault="0092392D" w:rsidP="0092392D">
      <w:pPr>
        <w:rPr>
          <w:b/>
          <w:bCs/>
          <w:color w:val="000000"/>
          <w:sz w:val="22"/>
          <w:szCs w:val="22"/>
          <w:lang w:val="en-US"/>
        </w:rPr>
      </w:pPr>
    </w:p>
    <w:p w14:paraId="6BFE0467" w14:textId="3950B5E2" w:rsidR="008F3848" w:rsidRPr="000C670A" w:rsidRDefault="00221AC4" w:rsidP="0092392D">
      <w:pPr>
        <w:tabs>
          <w:tab w:val="left" w:pos="6915"/>
        </w:tabs>
        <w:jc w:val="center"/>
        <w:rPr>
          <w:b/>
          <w:color w:val="000000"/>
          <w:sz w:val="22"/>
          <w:szCs w:val="22"/>
        </w:rPr>
      </w:pPr>
      <w:r w:rsidRPr="000C670A">
        <w:rPr>
          <w:b/>
          <w:color w:val="000000"/>
          <w:sz w:val="22"/>
          <w:szCs w:val="22"/>
          <w:lang w:val="en-US"/>
        </w:rPr>
        <w:t>IV</w:t>
      </w:r>
      <w:r w:rsidRPr="000C670A">
        <w:rPr>
          <w:b/>
          <w:color w:val="000000"/>
          <w:sz w:val="22"/>
          <w:szCs w:val="22"/>
        </w:rPr>
        <w:t>. ФОРМА ЗАЯВКИ НА УЧАСТИЕ В ОТКРЫТОМ ЗАПРОСЕ КОТИРОВОК</w:t>
      </w:r>
    </w:p>
    <w:p w14:paraId="0AFBDA2F" w14:textId="77777777" w:rsidR="008F3848" w:rsidRPr="000C670A" w:rsidRDefault="00221AC4">
      <w:pPr>
        <w:widowControl w:val="0"/>
        <w:spacing w:before="0"/>
        <w:jc w:val="center"/>
        <w:rPr>
          <w:color w:val="000000"/>
          <w:sz w:val="22"/>
          <w:szCs w:val="22"/>
          <w:lang w:eastAsia="ar-SA"/>
        </w:rPr>
      </w:pPr>
      <w:r w:rsidRPr="000C670A">
        <w:rPr>
          <w:b/>
          <w:color w:val="000000"/>
          <w:sz w:val="22"/>
          <w:szCs w:val="22"/>
        </w:rPr>
        <w:t>В ЭЛЕКТРОННОЙ ФОРМЕ</w:t>
      </w:r>
    </w:p>
    <w:p w14:paraId="2C6BFC3E" w14:textId="77777777" w:rsidR="00F51FDB" w:rsidRPr="000C670A" w:rsidRDefault="00221AC4" w:rsidP="00F51FDB">
      <w:pPr>
        <w:tabs>
          <w:tab w:val="left" w:pos="993"/>
        </w:tabs>
        <w:spacing w:before="0"/>
        <w:jc w:val="center"/>
        <w:rPr>
          <w:b/>
          <w:color w:val="000000"/>
          <w:sz w:val="22"/>
          <w:szCs w:val="22"/>
          <w:lang w:eastAsia="ar-SA"/>
        </w:rPr>
      </w:pPr>
      <w:r w:rsidRPr="000C670A">
        <w:rPr>
          <w:b/>
          <w:color w:val="000000"/>
          <w:sz w:val="22"/>
          <w:szCs w:val="22"/>
          <w:lang w:eastAsia="ar-SA"/>
        </w:rPr>
        <w:t>подаваемой в форме электронного документа</w:t>
      </w:r>
    </w:p>
    <w:p w14:paraId="2F002325" w14:textId="77777777" w:rsidR="003E5187" w:rsidRDefault="003E5187">
      <w:pPr>
        <w:widowControl w:val="0"/>
        <w:spacing w:before="0"/>
        <w:rPr>
          <w:i/>
          <w:color w:val="000000"/>
          <w:sz w:val="22"/>
          <w:szCs w:val="22"/>
        </w:rPr>
      </w:pPr>
    </w:p>
    <w:p w14:paraId="35B0D60C" w14:textId="63105034" w:rsidR="008F3848" w:rsidRPr="000C670A" w:rsidRDefault="00221AC4" w:rsidP="00E153AB">
      <w:pPr>
        <w:widowControl w:val="0"/>
        <w:spacing w:before="0"/>
        <w:jc w:val="center"/>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r w:rsidR="0092392D" w:rsidRPr="000C670A">
        <w:rPr>
          <w:color w:val="000000"/>
          <w:sz w:val="22"/>
          <w:szCs w:val="22"/>
        </w:rPr>
        <w:t>закупки</w:t>
      </w:r>
      <w:r w:rsidRPr="000C670A">
        <w:rPr>
          <w:color w:val="000000"/>
          <w:sz w:val="22"/>
          <w:szCs w:val="22"/>
        </w:rPr>
        <w:t>:________________________________;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r w:rsidR="0092392D" w:rsidRPr="000C670A">
        <w:rPr>
          <w:color w:val="000000"/>
          <w:sz w:val="22"/>
          <w:szCs w:val="22"/>
        </w:rPr>
        <w:t>закупки</w:t>
      </w:r>
      <w:r w:rsidRPr="000C670A">
        <w:rPr>
          <w:color w:val="000000"/>
          <w:sz w:val="22"/>
          <w:szCs w:val="22"/>
        </w:rPr>
        <w:t>:_________________________________;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Факс:________________________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r w:rsidRPr="000C670A">
        <w:rPr>
          <w:color w:val="000000"/>
          <w:sz w:val="22"/>
          <w:szCs w:val="22"/>
          <w:lang w:val="en-US"/>
        </w:rPr>
        <w:t>mail</w:t>
      </w:r>
      <w:r w:rsidRPr="000C670A">
        <w:rPr>
          <w:color w:val="000000"/>
          <w:sz w:val="22"/>
          <w:szCs w:val="22"/>
        </w:rPr>
        <w:t>:______________________________________________________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1B78D6FC"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03151">
        <w:rPr>
          <w:color w:val="000000"/>
          <w:sz w:val="22"/>
          <w:szCs w:val="22"/>
        </w:rPr>
        <w:t>_</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иного документа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не облагается на основании статей 346.12 главы 26.2 Налогового кодекса Российской Федерации )</w:t>
      </w:r>
    </w:p>
    <w:p w14:paraId="0F4A0B6C" w14:textId="77777777"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Pr="000C670A">
        <w:rPr>
          <w:color w:val="000000"/>
          <w:sz w:val="22"/>
          <w:szCs w:val="22"/>
        </w:rPr>
        <w:t xml:space="preserve">Цена включает в себя: стоимость товара, </w:t>
      </w:r>
      <w:r w:rsidRPr="000C670A">
        <w:rPr>
          <w:color w:val="000000"/>
          <w:sz w:val="22"/>
          <w:szCs w:val="22"/>
        </w:rPr>
        <w:lastRenderedPageBreak/>
        <w:t>все налоги и иные обязательные платежи, установленных законодательством Российской Федерации и уплачиваемые поставщиком в рамках исполнения Договора, расходы на транспортировку, доставку по адресу заказчика, в том числе погрузочно-разгрузочные работы.</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2) неприостановление деятельности участника закупки в порядке, предусмотренном </w:t>
      </w:r>
      <w:hyperlink r:id="rId17"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8"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 xml:space="preserve">Подтверждаем, что мы извещены о том, что в случае признания нас победителями в проведении </w:t>
      </w:r>
      <w:r w:rsidRPr="000C670A">
        <w:rPr>
          <w:bCs/>
          <w:color w:val="000000"/>
          <w:sz w:val="22"/>
          <w:szCs w:val="22"/>
        </w:rPr>
        <w:lastRenderedPageBreak/>
        <w:t>запроса котировок или принятия решения о заключении с нами договора и в случае нашего уклонения от заключения договора на выполнение услуги являющихся предметом проводимого запроса котировок, 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(подпись)                              (Ф.И.О.)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Pr="000C670A" w:rsidRDefault="0092392D">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r w:rsidRPr="000C670A">
              <w:rPr>
                <w:b/>
                <w:bCs/>
                <w:color w:val="000000"/>
                <w:sz w:val="22"/>
                <w:szCs w:val="22"/>
              </w:rPr>
              <w:t>Количест</w:t>
            </w:r>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(______________)  рублей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(подпись)                                         (Ф.И.О.)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3EBA9D6F" w14:textId="77777777" w:rsidR="008F3848" w:rsidRPr="000C670A" w:rsidRDefault="008F3848">
      <w:pPr>
        <w:widowControl w:val="0"/>
        <w:spacing w:before="0"/>
        <w:rPr>
          <w:color w:val="000000"/>
          <w:sz w:val="22"/>
          <w:szCs w:val="22"/>
        </w:rPr>
      </w:pPr>
    </w:p>
    <w:p w14:paraId="183681DF" w14:textId="77777777" w:rsidR="008F3848" w:rsidRPr="000C670A" w:rsidRDefault="008F3848">
      <w:pPr>
        <w:widowControl w:val="0"/>
        <w:spacing w:before="0"/>
        <w:rPr>
          <w:color w:val="000000"/>
          <w:sz w:val="22"/>
          <w:szCs w:val="22"/>
        </w:rPr>
      </w:pPr>
    </w:p>
    <w:p w14:paraId="05203F19" w14:textId="76E20FC6" w:rsidR="00F823C8" w:rsidRDefault="00FB0950" w:rsidP="00FB0950">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7F29850C" w14:textId="0A632065" w:rsidR="00FB0950" w:rsidRPr="00FB0950" w:rsidRDefault="00FB0950" w:rsidP="00FB0950">
      <w:pPr>
        <w:pStyle w:val="Style3"/>
        <w:widowControl/>
        <w:spacing w:before="29" w:line="250" w:lineRule="exact"/>
        <w:ind w:left="2487" w:right="53"/>
        <w:jc w:val="both"/>
        <w:rPr>
          <w:rStyle w:val="FontStyle23"/>
          <w:i/>
          <w:iCs/>
          <w:sz w:val="22"/>
          <w:szCs w:val="22"/>
        </w:rPr>
      </w:pPr>
      <w:r w:rsidRPr="00FB0950">
        <w:rPr>
          <w:rStyle w:val="FontStyle23"/>
          <w:i/>
          <w:iCs/>
          <w:sz w:val="22"/>
          <w:szCs w:val="22"/>
        </w:rPr>
        <w:t>Приложено отдельным файлом</w:t>
      </w:r>
    </w:p>
    <w:p w14:paraId="34F6567A" w14:textId="39EA7648" w:rsidR="00F823C8" w:rsidRPr="000C670A" w:rsidRDefault="00F823C8">
      <w:pPr>
        <w:pStyle w:val="Style3"/>
        <w:widowControl/>
        <w:spacing w:before="29" w:line="250" w:lineRule="exact"/>
        <w:ind w:left="720" w:right="53"/>
        <w:jc w:val="center"/>
        <w:rPr>
          <w:rStyle w:val="FontStyle23"/>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B01F" w14:textId="77777777" w:rsidR="00705494" w:rsidRDefault="00705494">
      <w:r>
        <w:separator/>
      </w:r>
    </w:p>
  </w:endnote>
  <w:endnote w:type="continuationSeparator" w:id="0">
    <w:p w14:paraId="7EBD6554" w14:textId="77777777" w:rsidR="00705494" w:rsidRDefault="0070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charset w:val="00"/>
    <w:family w:val="auto"/>
    <w:pitch w:val="default"/>
    <w:sig w:usb0="00000000"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41DF" w14:textId="77777777" w:rsidR="00705494" w:rsidRDefault="00705494">
      <w:r>
        <w:separator/>
      </w:r>
    </w:p>
  </w:footnote>
  <w:footnote w:type="continuationSeparator" w:id="0">
    <w:p w14:paraId="188DD575" w14:textId="77777777" w:rsidR="00705494" w:rsidRDefault="0070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7684546"/>
    <w:multiLevelType w:val="hybridMultilevel"/>
    <w:tmpl w:val="7312D7E6"/>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4"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5"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1205604201">
    <w:abstractNumId w:val="15"/>
  </w:num>
  <w:num w:numId="2" w16cid:durableId="1456410925">
    <w:abstractNumId w:val="13"/>
  </w:num>
  <w:num w:numId="3" w16cid:durableId="233469280">
    <w:abstractNumId w:val="11"/>
  </w:num>
  <w:num w:numId="4" w16cid:durableId="213736077">
    <w:abstractNumId w:val="5"/>
    <w:lvlOverride w:ilvl="0">
      <w:startOverride w:val="1"/>
    </w:lvlOverride>
    <w:lvlOverride w:ilvl="1"/>
    <w:lvlOverride w:ilvl="2"/>
    <w:lvlOverride w:ilvl="3"/>
    <w:lvlOverride w:ilvl="4"/>
    <w:lvlOverride w:ilvl="5"/>
    <w:lvlOverride w:ilvl="6"/>
    <w:lvlOverride w:ilvl="7"/>
    <w:lvlOverride w:ilvl="8"/>
  </w:num>
  <w:num w:numId="5" w16cid:durableId="595794257">
    <w:abstractNumId w:val="2"/>
  </w:num>
  <w:num w:numId="6" w16cid:durableId="2132169413">
    <w:abstractNumId w:val="7"/>
  </w:num>
  <w:num w:numId="7" w16cid:durableId="1168055741">
    <w:abstractNumId w:val="16"/>
  </w:num>
  <w:num w:numId="8" w16cid:durableId="1078282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3297827">
    <w:abstractNumId w:val="14"/>
  </w:num>
  <w:num w:numId="10" w16cid:durableId="1190725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1536209">
    <w:abstractNumId w:val="3"/>
  </w:num>
  <w:num w:numId="12" w16cid:durableId="1163087134">
    <w:abstractNumId w:val="4"/>
  </w:num>
  <w:num w:numId="13" w16cid:durableId="1326782730">
    <w:abstractNumId w:val="6"/>
  </w:num>
  <w:num w:numId="14" w16cid:durableId="159660006">
    <w:abstractNumId w:val="8"/>
  </w:num>
  <w:num w:numId="15" w16cid:durableId="8746577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2A9C"/>
    <w:rsid w:val="000362E9"/>
    <w:rsid w:val="000370CF"/>
    <w:rsid w:val="0004088C"/>
    <w:rsid w:val="00046644"/>
    <w:rsid w:val="0004712F"/>
    <w:rsid w:val="000545A8"/>
    <w:rsid w:val="00062A46"/>
    <w:rsid w:val="00080924"/>
    <w:rsid w:val="0008376C"/>
    <w:rsid w:val="00085F55"/>
    <w:rsid w:val="000901FA"/>
    <w:rsid w:val="000927E6"/>
    <w:rsid w:val="00094620"/>
    <w:rsid w:val="000B0EAA"/>
    <w:rsid w:val="000C429A"/>
    <w:rsid w:val="000C670A"/>
    <w:rsid w:val="000F302A"/>
    <w:rsid w:val="001026FD"/>
    <w:rsid w:val="00111543"/>
    <w:rsid w:val="00117AF1"/>
    <w:rsid w:val="00137F46"/>
    <w:rsid w:val="00143F80"/>
    <w:rsid w:val="001535A6"/>
    <w:rsid w:val="00153C2E"/>
    <w:rsid w:val="00176348"/>
    <w:rsid w:val="00192A64"/>
    <w:rsid w:val="001A5918"/>
    <w:rsid w:val="001B28C1"/>
    <w:rsid w:val="001B3AA6"/>
    <w:rsid w:val="001B619B"/>
    <w:rsid w:val="001B61F6"/>
    <w:rsid w:val="001B793D"/>
    <w:rsid w:val="001C63D0"/>
    <w:rsid w:val="001E4E81"/>
    <w:rsid w:val="001F0014"/>
    <w:rsid w:val="001F31EB"/>
    <w:rsid w:val="00200A0E"/>
    <w:rsid w:val="00214D22"/>
    <w:rsid w:val="00221AC4"/>
    <w:rsid w:val="00235D65"/>
    <w:rsid w:val="00261C94"/>
    <w:rsid w:val="00270A5C"/>
    <w:rsid w:val="002735CF"/>
    <w:rsid w:val="002809B9"/>
    <w:rsid w:val="00280C2F"/>
    <w:rsid w:val="0028694A"/>
    <w:rsid w:val="00296381"/>
    <w:rsid w:val="0029729F"/>
    <w:rsid w:val="00297772"/>
    <w:rsid w:val="002C20A5"/>
    <w:rsid w:val="002C6680"/>
    <w:rsid w:val="002C7B4B"/>
    <w:rsid w:val="002D02D7"/>
    <w:rsid w:val="002F31E5"/>
    <w:rsid w:val="002F69F8"/>
    <w:rsid w:val="00313D04"/>
    <w:rsid w:val="00323BFA"/>
    <w:rsid w:val="0033307D"/>
    <w:rsid w:val="00335B27"/>
    <w:rsid w:val="003433BE"/>
    <w:rsid w:val="00350B08"/>
    <w:rsid w:val="00353728"/>
    <w:rsid w:val="00371165"/>
    <w:rsid w:val="003804C1"/>
    <w:rsid w:val="003808A8"/>
    <w:rsid w:val="003B2975"/>
    <w:rsid w:val="003C2D3B"/>
    <w:rsid w:val="003C4F86"/>
    <w:rsid w:val="003C5DD4"/>
    <w:rsid w:val="003C7D76"/>
    <w:rsid w:val="003D0CB3"/>
    <w:rsid w:val="003D728C"/>
    <w:rsid w:val="003E5187"/>
    <w:rsid w:val="003F0721"/>
    <w:rsid w:val="00405816"/>
    <w:rsid w:val="0040585B"/>
    <w:rsid w:val="00421537"/>
    <w:rsid w:val="00450B61"/>
    <w:rsid w:val="00452F87"/>
    <w:rsid w:val="004561AB"/>
    <w:rsid w:val="00460F86"/>
    <w:rsid w:val="00475808"/>
    <w:rsid w:val="004A1669"/>
    <w:rsid w:val="004A6301"/>
    <w:rsid w:val="004A6DA4"/>
    <w:rsid w:val="004A7BAA"/>
    <w:rsid w:val="004B3765"/>
    <w:rsid w:val="004C2687"/>
    <w:rsid w:val="004D1BCE"/>
    <w:rsid w:val="00504151"/>
    <w:rsid w:val="0054256C"/>
    <w:rsid w:val="005433CC"/>
    <w:rsid w:val="00575F3E"/>
    <w:rsid w:val="00581DF4"/>
    <w:rsid w:val="005A3E93"/>
    <w:rsid w:val="005A5715"/>
    <w:rsid w:val="005D0EA2"/>
    <w:rsid w:val="005D312F"/>
    <w:rsid w:val="005E3F5C"/>
    <w:rsid w:val="006144A0"/>
    <w:rsid w:val="00624BBC"/>
    <w:rsid w:val="00636C4A"/>
    <w:rsid w:val="00652845"/>
    <w:rsid w:val="00695169"/>
    <w:rsid w:val="0069601C"/>
    <w:rsid w:val="006A0A52"/>
    <w:rsid w:val="006A18B1"/>
    <w:rsid w:val="006B44B7"/>
    <w:rsid w:val="006B71C3"/>
    <w:rsid w:val="006E536C"/>
    <w:rsid w:val="006E5D74"/>
    <w:rsid w:val="006F2A01"/>
    <w:rsid w:val="006F4D42"/>
    <w:rsid w:val="00703738"/>
    <w:rsid w:val="00704484"/>
    <w:rsid w:val="00705494"/>
    <w:rsid w:val="00721136"/>
    <w:rsid w:val="0072459A"/>
    <w:rsid w:val="007346C9"/>
    <w:rsid w:val="00747BC5"/>
    <w:rsid w:val="007619BA"/>
    <w:rsid w:val="007670C6"/>
    <w:rsid w:val="00767EB2"/>
    <w:rsid w:val="0078025B"/>
    <w:rsid w:val="0078261B"/>
    <w:rsid w:val="007837FC"/>
    <w:rsid w:val="0079156D"/>
    <w:rsid w:val="007A00D3"/>
    <w:rsid w:val="007A38CF"/>
    <w:rsid w:val="007B08F9"/>
    <w:rsid w:val="007C0698"/>
    <w:rsid w:val="007C35BD"/>
    <w:rsid w:val="007C79ED"/>
    <w:rsid w:val="007D77C9"/>
    <w:rsid w:val="007E2071"/>
    <w:rsid w:val="0081323C"/>
    <w:rsid w:val="00831C45"/>
    <w:rsid w:val="0084074F"/>
    <w:rsid w:val="00846421"/>
    <w:rsid w:val="00847289"/>
    <w:rsid w:val="00857E29"/>
    <w:rsid w:val="00874ADF"/>
    <w:rsid w:val="008879ED"/>
    <w:rsid w:val="0089033B"/>
    <w:rsid w:val="008A371F"/>
    <w:rsid w:val="008A501D"/>
    <w:rsid w:val="008B3086"/>
    <w:rsid w:val="008B634A"/>
    <w:rsid w:val="008C3209"/>
    <w:rsid w:val="008C788E"/>
    <w:rsid w:val="008F3848"/>
    <w:rsid w:val="008F437C"/>
    <w:rsid w:val="008F5739"/>
    <w:rsid w:val="00903151"/>
    <w:rsid w:val="00904CDD"/>
    <w:rsid w:val="00905727"/>
    <w:rsid w:val="00912975"/>
    <w:rsid w:val="009206D2"/>
    <w:rsid w:val="0092392D"/>
    <w:rsid w:val="00935CAD"/>
    <w:rsid w:val="0094440D"/>
    <w:rsid w:val="0095096C"/>
    <w:rsid w:val="0095337C"/>
    <w:rsid w:val="00954D22"/>
    <w:rsid w:val="009579BD"/>
    <w:rsid w:val="009603F8"/>
    <w:rsid w:val="00982E15"/>
    <w:rsid w:val="00997AC9"/>
    <w:rsid w:val="009B5099"/>
    <w:rsid w:val="009C6FCE"/>
    <w:rsid w:val="009D2006"/>
    <w:rsid w:val="009E1FA2"/>
    <w:rsid w:val="009F411B"/>
    <w:rsid w:val="00A02021"/>
    <w:rsid w:val="00A12CA5"/>
    <w:rsid w:val="00A22392"/>
    <w:rsid w:val="00A33876"/>
    <w:rsid w:val="00A46474"/>
    <w:rsid w:val="00A5550B"/>
    <w:rsid w:val="00A66FAA"/>
    <w:rsid w:val="00A754C5"/>
    <w:rsid w:val="00A90E2C"/>
    <w:rsid w:val="00AA14E9"/>
    <w:rsid w:val="00AA3029"/>
    <w:rsid w:val="00AB1071"/>
    <w:rsid w:val="00AB1E9E"/>
    <w:rsid w:val="00AF5966"/>
    <w:rsid w:val="00B04B03"/>
    <w:rsid w:val="00B106A1"/>
    <w:rsid w:val="00B15415"/>
    <w:rsid w:val="00B15D3B"/>
    <w:rsid w:val="00B23C25"/>
    <w:rsid w:val="00B311E8"/>
    <w:rsid w:val="00B33DEC"/>
    <w:rsid w:val="00B40C85"/>
    <w:rsid w:val="00B447DC"/>
    <w:rsid w:val="00B46E5E"/>
    <w:rsid w:val="00B60D9C"/>
    <w:rsid w:val="00B85DF5"/>
    <w:rsid w:val="00B9014E"/>
    <w:rsid w:val="00BA356F"/>
    <w:rsid w:val="00BB3B7D"/>
    <w:rsid w:val="00BB4707"/>
    <w:rsid w:val="00BC10AE"/>
    <w:rsid w:val="00BC28C0"/>
    <w:rsid w:val="00BC7A76"/>
    <w:rsid w:val="00BD3100"/>
    <w:rsid w:val="00BD4175"/>
    <w:rsid w:val="00BE0843"/>
    <w:rsid w:val="00BE2893"/>
    <w:rsid w:val="00BF0D42"/>
    <w:rsid w:val="00BF69C2"/>
    <w:rsid w:val="00C325B3"/>
    <w:rsid w:val="00C37DB1"/>
    <w:rsid w:val="00C37EEB"/>
    <w:rsid w:val="00C61414"/>
    <w:rsid w:val="00C666E1"/>
    <w:rsid w:val="00C67DE0"/>
    <w:rsid w:val="00C729D8"/>
    <w:rsid w:val="00C94110"/>
    <w:rsid w:val="00CA037C"/>
    <w:rsid w:val="00CA4E84"/>
    <w:rsid w:val="00CB7D37"/>
    <w:rsid w:val="00CD203C"/>
    <w:rsid w:val="00CE4FD4"/>
    <w:rsid w:val="00CE6BDC"/>
    <w:rsid w:val="00D104D3"/>
    <w:rsid w:val="00D114E5"/>
    <w:rsid w:val="00D37041"/>
    <w:rsid w:val="00D42430"/>
    <w:rsid w:val="00D43ED9"/>
    <w:rsid w:val="00D57C6A"/>
    <w:rsid w:val="00D60662"/>
    <w:rsid w:val="00D67E66"/>
    <w:rsid w:val="00D830BA"/>
    <w:rsid w:val="00DA3F4B"/>
    <w:rsid w:val="00DB1DD7"/>
    <w:rsid w:val="00DB4BE3"/>
    <w:rsid w:val="00DE5C53"/>
    <w:rsid w:val="00DE71E3"/>
    <w:rsid w:val="00DF00FC"/>
    <w:rsid w:val="00DF2D4C"/>
    <w:rsid w:val="00E13701"/>
    <w:rsid w:val="00E153AB"/>
    <w:rsid w:val="00E25B3E"/>
    <w:rsid w:val="00E3663F"/>
    <w:rsid w:val="00E37D7E"/>
    <w:rsid w:val="00E4440C"/>
    <w:rsid w:val="00E57D76"/>
    <w:rsid w:val="00E75A27"/>
    <w:rsid w:val="00E7653C"/>
    <w:rsid w:val="00E77E9D"/>
    <w:rsid w:val="00E919CE"/>
    <w:rsid w:val="00E96794"/>
    <w:rsid w:val="00EA2593"/>
    <w:rsid w:val="00EA5FF3"/>
    <w:rsid w:val="00EB1570"/>
    <w:rsid w:val="00ED0815"/>
    <w:rsid w:val="00ED3063"/>
    <w:rsid w:val="00EE15F2"/>
    <w:rsid w:val="00EE2CC2"/>
    <w:rsid w:val="00EF2580"/>
    <w:rsid w:val="00F069A1"/>
    <w:rsid w:val="00F44697"/>
    <w:rsid w:val="00F47E03"/>
    <w:rsid w:val="00F51FDB"/>
    <w:rsid w:val="00F53157"/>
    <w:rsid w:val="00F75AF7"/>
    <w:rsid w:val="00F76DEB"/>
    <w:rsid w:val="00F823C8"/>
    <w:rsid w:val="00F82F63"/>
    <w:rsid w:val="00F83C5C"/>
    <w:rsid w:val="00FA36D4"/>
    <w:rsid w:val="00FB0950"/>
    <w:rsid w:val="00FC7EEE"/>
    <w:rsid w:val="00FD39E1"/>
    <w:rsid w:val="00FE151A"/>
    <w:rsid w:val="00FE2FAE"/>
    <w:rsid w:val="00FE5EF0"/>
    <w:rsid w:val="00FF01B6"/>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153C2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uiPriority w:val="39"/>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 w:type="character" w:customStyle="1" w:styleId="afffb">
    <w:name w:val="Гипертекстовая ссылка"/>
    <w:basedOn w:val="a2"/>
    <w:uiPriority w:val="99"/>
    <w:rsid w:val="00313D04"/>
    <w:rPr>
      <w:rFonts w:cs="Times New Roman"/>
      <w:b w:val="0"/>
      <w:color w:val="106BBE"/>
    </w:rPr>
  </w:style>
  <w:style w:type="paragraph" w:customStyle="1" w:styleId="2c">
    <w:name w:val="Абзац списка2"/>
    <w:basedOn w:val="a1"/>
    <w:rsid w:val="00F069A1"/>
    <w:pPr>
      <w:spacing w:before="0"/>
      <w:ind w:left="720"/>
      <w:contextualSpacing/>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4677">
      <w:bodyDiv w:val="1"/>
      <w:marLeft w:val="0"/>
      <w:marRight w:val="0"/>
      <w:marTop w:val="0"/>
      <w:marBottom w:val="0"/>
      <w:divBdr>
        <w:top w:val="none" w:sz="0" w:space="0" w:color="auto"/>
        <w:left w:val="none" w:sz="0" w:space="0" w:color="auto"/>
        <w:bottom w:val="none" w:sz="0" w:space="0" w:color="auto"/>
        <w:right w:val="none" w:sz="0" w:space="0" w:color="auto"/>
      </w:divBdr>
    </w:div>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upki.gov.ru/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9449</Words>
  <Characters>53864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DOC-MARKER-Dx0HyOOBT0wEsjpzj0w8mg</dc:description>
  <cp:lastModifiedBy>1</cp:lastModifiedBy>
  <cp:revision>30</cp:revision>
  <dcterms:created xsi:type="dcterms:W3CDTF">2025-12-10T12:02:00Z</dcterms:created>
  <dcterms:modified xsi:type="dcterms:W3CDTF">2026-05-26T09:44:00Z</dcterms:modified>
</cp:coreProperties>
</file>