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195EACA" w14:textId="77777777" w:rsidR="00080956" w:rsidRPr="004D6F2E"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4D6F2E">
        <w:rPr>
          <w:rFonts w:ascii="Times New Roman" w:eastAsia="Times New Roman" w:hAnsi="Times New Roman" w:cs="Times New Roman"/>
          <w:sz w:val="24"/>
          <w:szCs w:val="24"/>
          <w:lang w:eastAsia="ru-RU"/>
        </w:rPr>
        <w:t>УТВЕРЖДАЮ:</w:t>
      </w:r>
    </w:p>
    <w:p w14:paraId="1F5D4CE8" w14:textId="77777777" w:rsidR="0008095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 xml:space="preserve">Директор </w:t>
      </w:r>
    </w:p>
    <w:p w14:paraId="595C2E21" w14:textId="77777777" w:rsidR="0008095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 xml:space="preserve">ФГБУ </w:t>
      </w:r>
      <w:r>
        <w:rPr>
          <w:rFonts w:ascii="Times New Roman" w:eastAsia="Times New Roman" w:hAnsi="Times New Roman" w:cs="Times New Roman"/>
          <w:sz w:val="24"/>
          <w:szCs w:val="24"/>
          <w:lang w:eastAsia="ru-RU"/>
        </w:rPr>
        <w:t>«</w:t>
      </w:r>
      <w:proofErr w:type="spellStart"/>
      <w:r w:rsidRPr="000F4346">
        <w:rPr>
          <w:rFonts w:ascii="Times New Roman" w:eastAsia="Times New Roman" w:hAnsi="Times New Roman" w:cs="Times New Roman"/>
          <w:sz w:val="24"/>
          <w:szCs w:val="24"/>
          <w:lang w:eastAsia="ru-RU"/>
        </w:rPr>
        <w:t>РосАгрохимслужба</w:t>
      </w:r>
      <w:proofErr w:type="spellEnd"/>
      <w:r>
        <w:rPr>
          <w:rFonts w:ascii="Times New Roman" w:eastAsia="Times New Roman" w:hAnsi="Times New Roman" w:cs="Times New Roman"/>
          <w:sz w:val="24"/>
          <w:szCs w:val="24"/>
          <w:lang w:eastAsia="ru-RU"/>
        </w:rPr>
        <w:t>»</w:t>
      </w:r>
    </w:p>
    <w:p w14:paraId="40629DA0" w14:textId="77777777" w:rsidR="00080956" w:rsidRDefault="00080956" w:rsidP="00080956">
      <w:pPr>
        <w:widowControl w:val="0"/>
        <w:spacing w:after="0" w:line="240" w:lineRule="auto"/>
        <w:jc w:val="right"/>
        <w:rPr>
          <w:rFonts w:ascii="Times New Roman" w:eastAsia="Times New Roman" w:hAnsi="Times New Roman" w:cs="Times New Roman"/>
          <w:sz w:val="24"/>
          <w:szCs w:val="24"/>
          <w:lang w:eastAsia="ru-RU"/>
        </w:rPr>
      </w:pPr>
    </w:p>
    <w:p w14:paraId="2245E3B6" w14:textId="77777777" w:rsidR="00080956" w:rsidRPr="000F4346" w:rsidRDefault="00080956" w:rsidP="00080956">
      <w:pPr>
        <w:widowControl w:val="0"/>
        <w:spacing w:after="0" w:line="240" w:lineRule="auto"/>
        <w:jc w:val="right"/>
        <w:rPr>
          <w:rFonts w:ascii="Times New Roman" w:eastAsia="Times New Roman" w:hAnsi="Times New Roman" w:cs="Times New Roman"/>
          <w:sz w:val="24"/>
          <w:szCs w:val="24"/>
          <w:lang w:eastAsia="ru-RU"/>
        </w:rPr>
      </w:pPr>
    </w:p>
    <w:p w14:paraId="6E3D75C3" w14:textId="77777777" w:rsidR="00080956" w:rsidRPr="000F4346" w:rsidRDefault="00080956" w:rsidP="00080956">
      <w:pPr>
        <w:widowControl w:val="0"/>
        <w:spacing w:after="0" w:line="240" w:lineRule="auto"/>
        <w:jc w:val="right"/>
        <w:rPr>
          <w:rFonts w:ascii="Times New Roman" w:eastAsia="Times New Roman" w:hAnsi="Times New Roman" w:cs="Times New Roman"/>
          <w:sz w:val="24"/>
          <w:szCs w:val="24"/>
          <w:lang w:eastAsia="ru-RU"/>
        </w:rPr>
      </w:pPr>
    </w:p>
    <w:p w14:paraId="46DB9FF8" w14:textId="77777777" w:rsidR="00080956" w:rsidRPr="00B40DC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Л.С.Бакуменко</w:t>
      </w:r>
    </w:p>
    <w:p w14:paraId="7294B6BF" w14:textId="7AE0F1A1" w:rsidR="00080956" w:rsidRPr="00B40DC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B40DC6">
        <w:rPr>
          <w:rFonts w:ascii="Times New Roman" w:eastAsia="Times New Roman" w:hAnsi="Times New Roman" w:cs="Times New Roman"/>
          <w:sz w:val="24"/>
          <w:szCs w:val="24"/>
          <w:lang w:eastAsia="ru-RU"/>
        </w:rPr>
        <w:t xml:space="preserve">  </w:t>
      </w:r>
      <w:proofErr w:type="gramStart"/>
      <w:r w:rsidRPr="00B40D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r w:rsidRPr="00B40DC6">
        <w:rPr>
          <w:rFonts w:ascii="Times New Roman" w:eastAsia="Times New Roman" w:hAnsi="Times New Roman" w:cs="Times New Roman"/>
          <w:sz w:val="24"/>
          <w:szCs w:val="24"/>
          <w:lang w:eastAsia="ru-RU"/>
        </w:rPr>
        <w:t xml:space="preserve">» </w:t>
      </w:r>
      <w:r w:rsidR="007E67F6">
        <w:rPr>
          <w:rFonts w:ascii="Times New Roman" w:eastAsia="Times New Roman" w:hAnsi="Times New Roman" w:cs="Times New Roman"/>
          <w:sz w:val="24"/>
          <w:szCs w:val="24"/>
          <w:lang w:eastAsia="ru-RU"/>
        </w:rPr>
        <w:t>мая</w:t>
      </w:r>
      <w:r w:rsidRPr="00B40D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2026</w:t>
      </w:r>
      <w:r w:rsidRPr="00B40DC6">
        <w:rPr>
          <w:rFonts w:ascii="Times New Roman" w:eastAsia="Times New Roman" w:hAnsi="Times New Roman" w:cs="Times New Roman"/>
          <w:sz w:val="24"/>
          <w:szCs w:val="24"/>
          <w:lang w:eastAsia="ru-RU"/>
        </w:rPr>
        <w:t xml:space="preserve"> г.</w:t>
      </w: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2E7AEBA8"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F4693" w:rsidRPr="00790D78">
        <w:rPr>
          <w:rFonts w:ascii="Times New Roman" w:hAnsi="Times New Roman" w:cs="Times New Roman"/>
          <w:b/>
          <w:bCs/>
        </w:rPr>
        <w:t xml:space="preserve">поставку </w:t>
      </w:r>
      <w:r w:rsidR="00C1550C" w:rsidRPr="00C1550C">
        <w:rPr>
          <w:rFonts w:ascii="Times New Roman" w:hAnsi="Times New Roman" w:cs="Times New Roman"/>
          <w:b/>
          <w:bCs/>
        </w:rPr>
        <w:t>компьютерной периферии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80956" w:rsidRPr="00FB1C5A" w14:paraId="6C0477A3" w14:textId="77777777" w:rsidTr="00166F8B">
        <w:tc>
          <w:tcPr>
            <w:tcW w:w="4280" w:type="dxa"/>
            <w:shd w:val="clear" w:color="auto" w:fill="auto"/>
          </w:tcPr>
          <w:p w14:paraId="2EC10CC4" w14:textId="284A1781" w:rsidR="00080956" w:rsidRPr="00FB1C5A" w:rsidRDefault="00252418" w:rsidP="00166F8B">
            <w:pPr>
              <w:widowControl w:val="0"/>
              <w:contextualSpacing/>
              <w:rPr>
                <w:rFonts w:ascii="Times New Roman" w:eastAsia="Times New Roman" w:hAnsi="Times New Roman"/>
                <w:b/>
                <w:bCs/>
                <w:iCs/>
                <w:sz w:val="22"/>
                <w:szCs w:val="22"/>
              </w:rPr>
            </w:pPr>
            <w:r>
              <w:rPr>
                <w:rFonts w:ascii="Times New Roman" w:eastAsia="Times New Roman" w:hAnsi="Times New Roman"/>
                <w:iCs/>
              </w:rPr>
              <w:br w:type="page"/>
            </w:r>
            <w:r w:rsidR="00080956" w:rsidRPr="00FB1C5A">
              <w:rPr>
                <w:rFonts w:ascii="Times New Roman" w:eastAsia="Times New Roman" w:hAnsi="Times New Roman"/>
                <w:iCs/>
                <w:sz w:val="22"/>
                <w:szCs w:val="22"/>
              </w:rPr>
              <w:br w:type="page"/>
            </w:r>
            <w:r w:rsidR="00080956" w:rsidRPr="00FB1C5A">
              <w:rPr>
                <w:rFonts w:ascii="Times New Roman" w:eastAsia="Times New Roman" w:hAnsi="Times New Roman"/>
                <w:iCs/>
                <w:sz w:val="22"/>
                <w:szCs w:val="22"/>
              </w:rPr>
              <w:br w:type="page"/>
            </w:r>
            <w:r w:rsidR="00080956" w:rsidRPr="00FB1C5A">
              <w:rPr>
                <w:rFonts w:ascii="Times New Roman" w:eastAsia="Times New Roman" w:hAnsi="Times New Roman"/>
                <w:b/>
                <w:bCs/>
                <w:iCs/>
                <w:sz w:val="22"/>
                <w:szCs w:val="22"/>
              </w:rPr>
              <w:t>Сведения о Заказчике (организаторе):</w:t>
            </w:r>
          </w:p>
        </w:tc>
        <w:tc>
          <w:tcPr>
            <w:tcW w:w="5575" w:type="dxa"/>
          </w:tcPr>
          <w:p w14:paraId="3F13878E" w14:textId="77777777" w:rsidR="00080956" w:rsidRPr="00FB1C5A" w:rsidRDefault="00080956" w:rsidP="00166F8B">
            <w:pPr>
              <w:suppressAutoHyphens/>
              <w:jc w:val="both"/>
              <w:rPr>
                <w:rFonts w:ascii="Times New Roman" w:eastAsia="Times New Roman" w:hAnsi="Times New Roman"/>
                <w:color w:val="00000A"/>
                <w:kern w:val="1"/>
                <w:sz w:val="22"/>
                <w:szCs w:val="22"/>
              </w:rPr>
            </w:pPr>
            <w:r w:rsidRPr="00FB1C5A">
              <w:rPr>
                <w:rFonts w:ascii="Times New Roman" w:eastAsia="Times New Roman" w:hAnsi="Times New Roman"/>
                <w:color w:val="00000A"/>
                <w:kern w:val="1"/>
                <w:sz w:val="22"/>
                <w:szCs w:val="22"/>
              </w:rPr>
              <w:t>Федеральное государственное бюджетное учреждение «Агрохимическая служба России»</w:t>
            </w:r>
          </w:p>
          <w:p w14:paraId="6B442FF2" w14:textId="77777777" w:rsidR="00080956" w:rsidRPr="00FB1C5A" w:rsidRDefault="00080956" w:rsidP="00166F8B">
            <w:pPr>
              <w:keepLines/>
              <w:widowControl w:val="0"/>
              <w:suppressLineNumbers/>
              <w:suppressAutoHyphens/>
              <w:jc w:val="both"/>
              <w:rPr>
                <w:rFonts w:ascii="Times New Roman" w:eastAsia="Arial Unicode MS" w:hAnsi="Times New Roman"/>
                <w:color w:val="00000A"/>
                <w:kern w:val="1"/>
                <w:sz w:val="22"/>
                <w:szCs w:val="22"/>
              </w:rPr>
            </w:pPr>
            <w:r w:rsidRPr="00FB1C5A">
              <w:rPr>
                <w:rFonts w:ascii="Times New Roman" w:eastAsia="Arial Unicode MS" w:hAnsi="Times New Roman"/>
                <w:color w:val="00000A"/>
                <w:kern w:val="1"/>
                <w:sz w:val="22"/>
                <w:szCs w:val="22"/>
              </w:rPr>
              <w:t xml:space="preserve">Место нахождения: </w:t>
            </w:r>
            <w:bookmarkStart w:id="0" w:name="_Hlk194860910"/>
            <w:r w:rsidRPr="00FB1C5A">
              <w:rPr>
                <w:rFonts w:ascii="Times New Roman" w:eastAsia="Arial Unicode MS" w:hAnsi="Times New Roman"/>
                <w:color w:val="00000A"/>
                <w:kern w:val="1"/>
                <w:sz w:val="22"/>
                <w:szCs w:val="22"/>
              </w:rPr>
              <w:t xml:space="preserve">125438 г. Москва, 2-й Лихачевский переулок, д. 1, стр. 11, подъезд 1, 3 этаж </w:t>
            </w:r>
            <w:bookmarkEnd w:id="0"/>
          </w:p>
          <w:p w14:paraId="31F03D31" w14:textId="77777777" w:rsidR="00080956" w:rsidRPr="00FB1C5A" w:rsidRDefault="00080956" w:rsidP="00166F8B">
            <w:pPr>
              <w:keepLines/>
              <w:widowControl w:val="0"/>
              <w:suppressLineNumbers/>
              <w:suppressAutoHyphens/>
              <w:jc w:val="both"/>
              <w:rPr>
                <w:rFonts w:ascii="Times New Roman" w:eastAsia="Arial Unicode MS" w:hAnsi="Times New Roman"/>
                <w:color w:val="00000A"/>
                <w:kern w:val="1"/>
                <w:sz w:val="22"/>
                <w:szCs w:val="22"/>
              </w:rPr>
            </w:pPr>
            <w:r w:rsidRPr="00FB1C5A">
              <w:rPr>
                <w:rFonts w:ascii="Times New Roman" w:eastAsia="Arial Unicode MS" w:hAnsi="Times New Roman"/>
                <w:color w:val="00000A"/>
                <w:kern w:val="1"/>
                <w:sz w:val="22"/>
                <w:szCs w:val="22"/>
              </w:rPr>
              <w:t xml:space="preserve">Почтовый адрес: 143005, Московская область, </w:t>
            </w:r>
            <w:proofErr w:type="spellStart"/>
            <w:r w:rsidRPr="00FB1C5A">
              <w:rPr>
                <w:rFonts w:ascii="Times New Roman" w:eastAsia="Arial Unicode MS" w:hAnsi="Times New Roman"/>
                <w:color w:val="00000A"/>
                <w:kern w:val="1"/>
                <w:sz w:val="22"/>
                <w:szCs w:val="22"/>
              </w:rPr>
              <w:t>г.о</w:t>
            </w:r>
            <w:proofErr w:type="spellEnd"/>
            <w:r w:rsidRPr="00FB1C5A">
              <w:rPr>
                <w:rFonts w:ascii="Times New Roman" w:eastAsia="Arial Unicode MS" w:hAnsi="Times New Roman"/>
                <w:color w:val="00000A"/>
                <w:kern w:val="1"/>
                <w:sz w:val="22"/>
                <w:szCs w:val="22"/>
              </w:rPr>
              <w:t xml:space="preserve">. Одинцовский, г. Одинцово, бульвар Маршала Крылова, д. 1, комната 1, подвал Б </w:t>
            </w:r>
          </w:p>
          <w:p w14:paraId="68685864" w14:textId="77777777" w:rsidR="00080956" w:rsidRPr="00FB1C5A" w:rsidRDefault="00080956" w:rsidP="00166F8B">
            <w:pPr>
              <w:keepLines/>
              <w:widowControl w:val="0"/>
              <w:suppressLineNumbers/>
              <w:suppressAutoHyphens/>
              <w:jc w:val="both"/>
              <w:rPr>
                <w:rFonts w:ascii="Times New Roman" w:eastAsia="Arial Unicode MS" w:hAnsi="Times New Roman"/>
                <w:iCs/>
                <w:color w:val="00000A"/>
                <w:kern w:val="1"/>
                <w:sz w:val="22"/>
                <w:szCs w:val="22"/>
              </w:rPr>
            </w:pPr>
            <w:r w:rsidRPr="00FB1C5A">
              <w:rPr>
                <w:rFonts w:ascii="Times New Roman" w:eastAsia="Arial Unicode MS" w:hAnsi="Times New Roman"/>
                <w:color w:val="00000A"/>
                <w:kern w:val="1"/>
                <w:sz w:val="22"/>
                <w:szCs w:val="22"/>
              </w:rPr>
              <w:t xml:space="preserve">Телефон: </w:t>
            </w:r>
            <w:r w:rsidRPr="00FB1C5A">
              <w:rPr>
                <w:rFonts w:ascii="Times New Roman" w:eastAsia="Arial Unicode MS" w:hAnsi="Times New Roman"/>
                <w:iCs/>
                <w:color w:val="00000A"/>
                <w:kern w:val="1"/>
                <w:sz w:val="22"/>
                <w:szCs w:val="22"/>
              </w:rPr>
              <w:t>8-800-250-43-33</w:t>
            </w:r>
          </w:p>
          <w:p w14:paraId="0613DB22" w14:textId="77777777" w:rsidR="00080956" w:rsidRPr="00FB1C5A" w:rsidRDefault="00080956" w:rsidP="00166F8B">
            <w:pPr>
              <w:keepLines/>
              <w:widowControl w:val="0"/>
              <w:suppressLineNumbers/>
              <w:suppressAutoHyphens/>
              <w:jc w:val="both"/>
              <w:rPr>
                <w:rFonts w:ascii="Times New Roman" w:eastAsia="Arial Unicode MS" w:hAnsi="Times New Roman"/>
                <w:iCs/>
                <w:color w:val="00000A"/>
                <w:kern w:val="1"/>
                <w:sz w:val="22"/>
                <w:szCs w:val="22"/>
              </w:rPr>
            </w:pPr>
            <w:r w:rsidRPr="00FB1C5A">
              <w:rPr>
                <w:rFonts w:ascii="Times New Roman" w:eastAsia="Arial Unicode MS" w:hAnsi="Times New Roman"/>
                <w:iCs/>
                <w:color w:val="00000A"/>
                <w:kern w:val="1"/>
                <w:sz w:val="22"/>
                <w:szCs w:val="22"/>
              </w:rPr>
              <w:t>8-495-450-43-33</w:t>
            </w:r>
          </w:p>
          <w:p w14:paraId="42CA62EB" w14:textId="77777777" w:rsidR="00080956" w:rsidRPr="00FB1C5A" w:rsidRDefault="00080956" w:rsidP="00166F8B">
            <w:pPr>
              <w:keepLines/>
              <w:widowControl w:val="0"/>
              <w:suppressLineNumbers/>
              <w:suppressAutoHyphens/>
              <w:jc w:val="both"/>
              <w:rPr>
                <w:rFonts w:ascii="Times New Roman" w:eastAsia="Arial Unicode MS" w:hAnsi="Times New Roman"/>
                <w:color w:val="00000A"/>
                <w:kern w:val="1"/>
                <w:sz w:val="22"/>
                <w:szCs w:val="22"/>
              </w:rPr>
            </w:pPr>
            <w:r w:rsidRPr="00FB1C5A">
              <w:rPr>
                <w:rFonts w:ascii="Times New Roman" w:eastAsia="Arial Unicode MS" w:hAnsi="Times New Roman"/>
                <w:color w:val="00000A"/>
                <w:kern w:val="1"/>
                <w:sz w:val="22"/>
                <w:szCs w:val="22"/>
              </w:rPr>
              <w:t>Контактное лицо: Слюсарева Марина Геннадьевна</w:t>
            </w:r>
          </w:p>
          <w:p w14:paraId="6941BAB8" w14:textId="77777777" w:rsidR="00080956" w:rsidRPr="00FB1C5A" w:rsidRDefault="00080956" w:rsidP="00166F8B">
            <w:pPr>
              <w:keepLines/>
              <w:widowControl w:val="0"/>
              <w:suppressLineNumbers/>
              <w:suppressAutoHyphens/>
              <w:jc w:val="both"/>
              <w:rPr>
                <w:rFonts w:ascii="Times New Roman" w:eastAsia="Arial Unicode MS" w:hAnsi="Times New Roman"/>
                <w:iCs/>
                <w:color w:val="00000A"/>
                <w:kern w:val="1"/>
                <w:sz w:val="22"/>
                <w:szCs w:val="22"/>
              </w:rPr>
            </w:pPr>
            <w:r w:rsidRPr="00FB1C5A">
              <w:rPr>
                <w:rFonts w:ascii="Times New Roman" w:eastAsia="Arial Unicode MS" w:hAnsi="Times New Roman"/>
                <w:iCs/>
                <w:color w:val="00000A"/>
                <w:kern w:val="1"/>
                <w:sz w:val="22"/>
                <w:szCs w:val="22"/>
              </w:rPr>
              <w:t>8-495-450-43-33 (доб.306)</w:t>
            </w:r>
          </w:p>
          <w:p w14:paraId="19A50D85" w14:textId="363C3454" w:rsidR="00080956" w:rsidRPr="00FB1C5A" w:rsidRDefault="00080956" w:rsidP="00166F8B">
            <w:pPr>
              <w:widowControl w:val="0"/>
              <w:contextualSpacing/>
              <w:jc w:val="both"/>
              <w:rPr>
                <w:rFonts w:ascii="Times New Roman" w:eastAsia="Times New Roman" w:hAnsi="Times New Roman"/>
                <w:sz w:val="22"/>
                <w:szCs w:val="22"/>
                <w:lang w:eastAsia="zh-CN"/>
              </w:rPr>
            </w:pPr>
            <w:r w:rsidRPr="00FB1C5A">
              <w:rPr>
                <w:rFonts w:ascii="Times New Roman" w:eastAsia="Arial Unicode MS" w:hAnsi="Times New Roman"/>
                <w:color w:val="00000A"/>
                <w:kern w:val="1"/>
                <w:sz w:val="22"/>
                <w:szCs w:val="22"/>
              </w:rPr>
              <w:t xml:space="preserve">Адрес электронной почты: </w:t>
            </w:r>
            <w:bookmarkStart w:id="1" w:name="_GoBack"/>
            <w:proofErr w:type="spellStart"/>
            <w:r w:rsidR="00F010C2">
              <w:rPr>
                <w:rFonts w:ascii="Times New Roman" w:eastAsia="Arial Unicode MS" w:hAnsi="Times New Roman"/>
                <w:color w:val="000000"/>
                <w:kern w:val="1"/>
                <w:sz w:val="22"/>
                <w:szCs w:val="22"/>
                <w:lang w:val="en-US"/>
              </w:rPr>
              <w:t>zakup</w:t>
            </w:r>
            <w:proofErr w:type="spellEnd"/>
            <w:r w:rsidRPr="00FB1C5A">
              <w:rPr>
                <w:rFonts w:ascii="Times New Roman" w:eastAsia="Arial Unicode MS" w:hAnsi="Times New Roman"/>
                <w:color w:val="000000"/>
                <w:kern w:val="1"/>
                <w:sz w:val="22"/>
                <w:szCs w:val="22"/>
              </w:rPr>
              <w:t>@</w:t>
            </w:r>
            <w:proofErr w:type="spellStart"/>
            <w:r w:rsidRPr="00FB1C5A">
              <w:rPr>
                <w:rFonts w:ascii="Times New Roman" w:eastAsia="Arial Unicode MS" w:hAnsi="Times New Roman"/>
                <w:color w:val="000000"/>
                <w:kern w:val="1"/>
                <w:sz w:val="22"/>
                <w:szCs w:val="22"/>
                <w:lang w:val="en-US"/>
              </w:rPr>
              <w:t>rosah</w:t>
            </w:r>
            <w:proofErr w:type="spellEnd"/>
            <w:r w:rsidRPr="00FB1C5A">
              <w:rPr>
                <w:rFonts w:ascii="Times New Roman" w:eastAsia="Arial Unicode MS" w:hAnsi="Times New Roman"/>
                <w:color w:val="000000"/>
                <w:kern w:val="1"/>
                <w:sz w:val="22"/>
                <w:szCs w:val="22"/>
              </w:rPr>
              <w:t>.</w:t>
            </w:r>
            <w:proofErr w:type="spellStart"/>
            <w:r w:rsidRPr="00FB1C5A">
              <w:rPr>
                <w:rFonts w:ascii="Times New Roman" w:eastAsia="Arial Unicode MS" w:hAnsi="Times New Roman"/>
                <w:color w:val="000000"/>
                <w:kern w:val="1"/>
                <w:sz w:val="22"/>
                <w:szCs w:val="22"/>
                <w:lang w:val="en-US"/>
              </w:rPr>
              <w:t>ru</w:t>
            </w:r>
            <w:bookmarkEnd w:id="1"/>
            <w:proofErr w:type="spellEnd"/>
          </w:p>
        </w:tc>
      </w:tr>
    </w:tbl>
    <w:p w14:paraId="6C23DF27" w14:textId="3456B74C" w:rsidR="00252418" w:rsidRDefault="00252418">
      <w:pPr>
        <w:rPr>
          <w:rFonts w:ascii="Times New Roman" w:eastAsia="Times New Roman" w:hAnsi="Times New Roman" w:cs="Times New Roman"/>
          <w:iCs/>
          <w:lang w:eastAsia="ru-RU"/>
        </w:rPr>
      </w:pPr>
    </w:p>
    <w:p w14:paraId="00F0675A" w14:textId="24E11E02" w:rsidR="00252418" w:rsidRPr="00080956"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080956">
        <w:rPr>
          <w:rFonts w:ascii="Times New Roman" w:eastAsia="Times New Roman" w:hAnsi="Times New Roman" w:cs="Times New Roman"/>
          <w:b/>
          <w:bCs/>
          <w:iCs/>
          <w:lang w:eastAsia="ru-RU"/>
        </w:rPr>
        <w:t>УСЛОВИЯ ПРОВЕДЕНИЯ ЗАКУПКИ</w:t>
      </w:r>
    </w:p>
    <w:p w14:paraId="6B48F6D6" w14:textId="69324DDA" w:rsidR="00252418" w:rsidRPr="00080956"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08"/>
        <w:gridCol w:w="5903"/>
      </w:tblGrid>
      <w:tr w:rsidR="0024495D" w:rsidRPr="00080956" w14:paraId="4A9B29AA" w14:textId="77777777" w:rsidTr="000306BD">
        <w:tc>
          <w:tcPr>
            <w:tcW w:w="2022" w:type="pct"/>
            <w:shd w:val="clear" w:color="auto" w:fill="D9E2F3" w:themeFill="accent1" w:themeFillTint="33"/>
            <w:vAlign w:val="center"/>
          </w:tcPr>
          <w:p w14:paraId="0134FA11" w14:textId="6C25EE87" w:rsidR="0024495D" w:rsidRPr="00080956" w:rsidRDefault="0024495D"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sz w:val="22"/>
                <w:szCs w:val="22"/>
              </w:rPr>
              <w:t>Способ осуществления закупки</w:t>
            </w:r>
          </w:p>
        </w:tc>
        <w:tc>
          <w:tcPr>
            <w:tcW w:w="2978" w:type="pct"/>
            <w:vAlign w:val="center"/>
          </w:tcPr>
          <w:p w14:paraId="686A21AF" w14:textId="4291D62F" w:rsidR="0024495D" w:rsidRPr="00080956" w:rsidRDefault="0024495D" w:rsidP="00D407F7">
            <w:pPr>
              <w:widowControl w:val="0"/>
              <w:jc w:val="both"/>
              <w:rPr>
                <w:rFonts w:ascii="Times New Roman" w:eastAsia="Times New Roman" w:hAnsi="Times New Roman"/>
                <w:iCs/>
                <w:sz w:val="22"/>
                <w:szCs w:val="22"/>
              </w:rPr>
            </w:pPr>
            <w:r w:rsidRPr="00080956">
              <w:rPr>
                <w:rFonts w:ascii="Times New Roman" w:hAnsi="Times New Roman"/>
                <w:sz w:val="22"/>
                <w:szCs w:val="22"/>
              </w:rPr>
              <w:t>Аукцион в электронной форме</w:t>
            </w:r>
          </w:p>
        </w:tc>
      </w:tr>
      <w:tr w:rsidR="00D407F7" w:rsidRPr="00080956" w14:paraId="332FBA60" w14:textId="77777777" w:rsidTr="000306BD">
        <w:tc>
          <w:tcPr>
            <w:tcW w:w="2022" w:type="pct"/>
            <w:shd w:val="clear" w:color="auto" w:fill="D9E2F3" w:themeFill="accent1" w:themeFillTint="33"/>
            <w:vAlign w:val="center"/>
          </w:tcPr>
          <w:p w14:paraId="32096E92" w14:textId="4B0B08E9"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 xml:space="preserve">Официальный сайт, на котором размещена документация </w:t>
            </w:r>
            <w:r w:rsidR="00905540" w:rsidRPr="00080956">
              <w:rPr>
                <w:rFonts w:ascii="Times New Roman" w:eastAsia="Times New Roman" w:hAnsi="Times New Roman"/>
                <w:b/>
                <w:bCs/>
                <w:iCs/>
                <w:sz w:val="22"/>
                <w:szCs w:val="22"/>
              </w:rPr>
              <w:t>(извещение) о закупке</w:t>
            </w:r>
          </w:p>
          <w:p w14:paraId="02B59E39" w14:textId="3A65E3B8"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8" w:history="1">
              <w:r w:rsidR="000306BD" w:rsidRPr="00080956">
                <w:rPr>
                  <w:rStyle w:val="a6"/>
                  <w:rFonts w:ascii="Times New Roman" w:eastAsia="Times New Roman" w:hAnsi="Times New Roman"/>
                  <w:iCs/>
                  <w:sz w:val="22"/>
                  <w:szCs w:val="22"/>
                </w:rPr>
                <w:t>http://zakupki.gov.ru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 xml:space="preserve"> и на электронной торговой площадке </w:t>
            </w:r>
            <w:hyperlink r:id="rId9" w:history="1">
              <w:r w:rsidR="000306BD" w:rsidRPr="00080956">
                <w:rPr>
                  <w:rStyle w:val="a6"/>
                  <w:rFonts w:ascii="Times New Roman" w:eastAsia="Times New Roman" w:hAnsi="Times New Roman"/>
                  <w:iCs/>
                  <w:sz w:val="22"/>
                  <w:szCs w:val="22"/>
                </w:rPr>
                <w:t>https://etp-region.ru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w:t>
            </w:r>
          </w:p>
          <w:p w14:paraId="11C54F43" w14:textId="77777777"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Язык документации: русский.</w:t>
            </w:r>
          </w:p>
          <w:p w14:paraId="0C83B126" w14:textId="6E49F09C"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080956">
                <w:rPr>
                  <w:rStyle w:val="a6"/>
                  <w:rFonts w:ascii="Times New Roman" w:eastAsia="Times New Roman" w:hAnsi="Times New Roman"/>
                  <w:iCs/>
                  <w:sz w:val="22"/>
                  <w:szCs w:val="22"/>
                </w:rPr>
                <w:t>www.zakupki.gov.ru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 или с сайта оператора ЭТП (</w:t>
            </w:r>
            <w:hyperlink r:id="rId11" w:history="1">
              <w:r w:rsidR="000306BD" w:rsidRPr="00080956">
                <w:rPr>
                  <w:rStyle w:val="a6"/>
                  <w:rFonts w:ascii="Times New Roman" w:eastAsia="Times New Roman" w:hAnsi="Times New Roman"/>
                  <w:iCs/>
                  <w:sz w:val="22"/>
                  <w:szCs w:val="22"/>
                </w:rPr>
                <w:t>https://etp-region.ru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080956" w14:paraId="7E69E113" w14:textId="77777777" w:rsidTr="000306BD">
        <w:tc>
          <w:tcPr>
            <w:tcW w:w="2022" w:type="pct"/>
            <w:shd w:val="clear" w:color="auto" w:fill="D9E2F3" w:themeFill="accent1" w:themeFillTint="33"/>
            <w:vAlign w:val="center"/>
          </w:tcPr>
          <w:p w14:paraId="0B8A8763" w14:textId="77777777"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lastRenderedPageBreak/>
              <w:t>Адрес электронной площадки в сети Интернет:</w:t>
            </w:r>
          </w:p>
        </w:tc>
        <w:tc>
          <w:tcPr>
            <w:tcW w:w="2978" w:type="pct"/>
            <w:vAlign w:val="center"/>
          </w:tcPr>
          <w:p w14:paraId="70D23153" w14:textId="30512F8E"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lastRenderedPageBreak/>
              <w:t>Оператором электронной торговой площадки является ООО</w:t>
            </w:r>
            <w:r w:rsidR="004D6F4B" w:rsidRPr="00080956">
              <w:rPr>
                <w:rFonts w:ascii="Times New Roman" w:eastAsia="Times New Roman" w:hAnsi="Times New Roman"/>
                <w:iCs/>
                <w:sz w:val="22"/>
                <w:szCs w:val="22"/>
              </w:rPr>
              <w:t> </w:t>
            </w:r>
            <w:r w:rsidRPr="00080956">
              <w:rPr>
                <w:rFonts w:ascii="Times New Roman" w:eastAsia="Times New Roman" w:hAnsi="Times New Roman"/>
                <w:iCs/>
                <w:sz w:val="22"/>
                <w:szCs w:val="22"/>
              </w:rPr>
              <w:t xml:space="preserve">«РЕГИОН», адрес электронной торговой площадки в </w:t>
            </w:r>
            <w:r w:rsidRPr="00080956">
              <w:rPr>
                <w:rFonts w:ascii="Times New Roman" w:eastAsia="Times New Roman" w:hAnsi="Times New Roman"/>
                <w:iCs/>
                <w:sz w:val="22"/>
                <w:szCs w:val="22"/>
              </w:rPr>
              <w:lastRenderedPageBreak/>
              <w:t xml:space="preserve">сети «Интернет»: </w:t>
            </w:r>
            <w:hyperlink r:id="rId12" w:history="1">
              <w:r w:rsidR="000306BD" w:rsidRPr="00080956">
                <w:rPr>
                  <w:rStyle w:val="a6"/>
                  <w:rFonts w:ascii="Times New Roman" w:eastAsia="Times New Roman" w:hAnsi="Times New Roman"/>
                  <w:iCs/>
                  <w:sz w:val="22"/>
                  <w:szCs w:val="22"/>
                </w:rPr>
                <w:t>https://etp-region.ru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w:t>
            </w:r>
          </w:p>
          <w:p w14:paraId="053286CC" w14:textId="12CA7664"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Подача заявок в форме электронного документа для участия в </w:t>
            </w:r>
            <w:r w:rsidR="00905540" w:rsidRPr="00080956">
              <w:rPr>
                <w:rFonts w:ascii="Times New Roman" w:eastAsia="Times New Roman" w:hAnsi="Times New Roman"/>
                <w:iCs/>
                <w:sz w:val="22"/>
                <w:szCs w:val="22"/>
              </w:rPr>
              <w:t>закупке</w:t>
            </w:r>
            <w:r w:rsidRPr="00080956">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80956" w14:paraId="3A1439ED" w14:textId="77777777" w:rsidTr="000306BD">
        <w:tc>
          <w:tcPr>
            <w:tcW w:w="2022" w:type="pct"/>
            <w:shd w:val="clear" w:color="auto" w:fill="D9E2F3" w:themeFill="accent1" w:themeFillTint="33"/>
            <w:vAlign w:val="center"/>
          </w:tcPr>
          <w:p w14:paraId="33C75176" w14:textId="2F79DF56"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lastRenderedPageBreak/>
              <w:t>Дата и время начала приема заявок на участие в закупке:</w:t>
            </w:r>
          </w:p>
        </w:tc>
        <w:tc>
          <w:tcPr>
            <w:tcW w:w="2978" w:type="pct"/>
            <w:vAlign w:val="center"/>
          </w:tcPr>
          <w:p w14:paraId="69046C25" w14:textId="77777777" w:rsidR="00D407F7" w:rsidRPr="00080956" w:rsidRDefault="00D407F7" w:rsidP="00D407F7">
            <w:pPr>
              <w:widowControl w:val="0"/>
              <w:jc w:val="both"/>
              <w:rPr>
                <w:rStyle w:val="a6"/>
                <w:rFonts w:ascii="Times New Roman" w:eastAsia="Times New Roman" w:hAnsi="Times New Roman"/>
                <w:iCs/>
                <w:sz w:val="22"/>
                <w:szCs w:val="22"/>
              </w:rPr>
            </w:pPr>
            <w:r w:rsidRPr="00080956">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080956">
                <w:rPr>
                  <w:rStyle w:val="a6"/>
                  <w:rFonts w:ascii="Times New Roman" w:eastAsia="Times New Roman" w:hAnsi="Times New Roman"/>
                  <w:iCs/>
                  <w:sz w:val="22"/>
                  <w:szCs w:val="22"/>
                </w:rPr>
                <w:t>https://zakupki.gov.ru/</w:t>
              </w:r>
            </w:hyperlink>
            <w:r w:rsidRPr="00080956">
              <w:rPr>
                <w:rFonts w:ascii="Times New Roman" w:eastAsia="Times New Roman" w:hAnsi="Times New Roman"/>
                <w:iCs/>
                <w:sz w:val="22"/>
                <w:szCs w:val="22"/>
              </w:rPr>
              <w:t xml:space="preserve"> и на сайте электронной торговой площадке Регион </w:t>
            </w:r>
            <w:hyperlink r:id="rId14" w:history="1">
              <w:r w:rsidRPr="00080956">
                <w:rPr>
                  <w:rStyle w:val="a6"/>
                  <w:rFonts w:ascii="Times New Roman" w:eastAsia="Times New Roman" w:hAnsi="Times New Roman"/>
                  <w:iCs/>
                  <w:sz w:val="22"/>
                  <w:szCs w:val="22"/>
                </w:rPr>
                <w:t>https://torgi.etp-region.ru/</w:t>
              </w:r>
            </w:hyperlink>
          </w:p>
          <w:p w14:paraId="008CF15D" w14:textId="411FDAB6" w:rsidR="00315537" w:rsidRPr="007E67F6" w:rsidRDefault="007E67F6" w:rsidP="00D407F7">
            <w:pPr>
              <w:widowControl w:val="0"/>
              <w:jc w:val="both"/>
              <w:rPr>
                <w:rStyle w:val="1f4"/>
                <w:sz w:val="22"/>
                <w:szCs w:val="22"/>
              </w:rPr>
            </w:pPr>
            <w:r w:rsidRPr="007E67F6">
              <w:rPr>
                <w:rStyle w:val="a6"/>
                <w:rFonts w:ascii="Times New Roman" w:eastAsia="Times New Roman" w:hAnsi="Times New Roman"/>
                <w:iCs/>
                <w:sz w:val="22"/>
                <w:szCs w:val="22"/>
              </w:rPr>
              <w:t>2</w:t>
            </w:r>
            <w:r w:rsidR="000A4F21">
              <w:rPr>
                <w:rStyle w:val="a6"/>
                <w:rFonts w:ascii="Times New Roman" w:eastAsia="Times New Roman" w:hAnsi="Times New Roman"/>
                <w:iCs/>
                <w:sz w:val="22"/>
                <w:szCs w:val="22"/>
              </w:rPr>
              <w:t>6</w:t>
            </w:r>
            <w:r w:rsidRPr="007E67F6">
              <w:rPr>
                <w:rStyle w:val="a6"/>
                <w:rFonts w:ascii="Times New Roman" w:eastAsia="Times New Roman" w:hAnsi="Times New Roman"/>
                <w:iCs/>
                <w:sz w:val="22"/>
                <w:szCs w:val="22"/>
              </w:rPr>
              <w:t>.05</w:t>
            </w:r>
            <w:r w:rsidR="00315537" w:rsidRPr="007E67F6">
              <w:rPr>
                <w:rStyle w:val="a6"/>
                <w:rFonts w:ascii="Times New Roman" w:eastAsia="Times New Roman" w:hAnsi="Times New Roman"/>
                <w:iCs/>
                <w:sz w:val="22"/>
                <w:szCs w:val="22"/>
              </w:rPr>
              <w:t>.2026</w:t>
            </w:r>
            <w:r w:rsidR="00476912" w:rsidRPr="007E67F6">
              <w:rPr>
                <w:rStyle w:val="a6"/>
                <w:rFonts w:ascii="Times New Roman" w:eastAsia="Times New Roman" w:hAnsi="Times New Roman"/>
                <w:iCs/>
                <w:sz w:val="22"/>
                <w:szCs w:val="22"/>
              </w:rPr>
              <w:t xml:space="preserve"> </w:t>
            </w:r>
            <w:r w:rsidR="00315537" w:rsidRPr="007E67F6">
              <w:rPr>
                <w:rStyle w:val="a6"/>
                <w:rFonts w:ascii="Times New Roman" w:eastAsia="Times New Roman" w:hAnsi="Times New Roman"/>
                <w:iCs/>
                <w:sz w:val="22"/>
                <w:szCs w:val="22"/>
              </w:rPr>
              <w:t>г.</w:t>
            </w:r>
          </w:p>
        </w:tc>
      </w:tr>
      <w:tr w:rsidR="00D407F7" w:rsidRPr="00080956" w14:paraId="328FAB51" w14:textId="77777777" w:rsidTr="000306BD">
        <w:tc>
          <w:tcPr>
            <w:tcW w:w="2022" w:type="pct"/>
            <w:shd w:val="clear" w:color="auto" w:fill="D9E2F3" w:themeFill="accent1" w:themeFillTint="33"/>
            <w:vAlign w:val="center"/>
          </w:tcPr>
          <w:p w14:paraId="3EEC931C" w14:textId="7179A867"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76912" w:rsidRDefault="00D407F7" w:rsidP="00D407F7">
            <w:pPr>
              <w:widowControl w:val="0"/>
              <w:jc w:val="both"/>
              <w:rPr>
                <w:rFonts w:ascii="Times New Roman" w:eastAsia="Times New Roman" w:hAnsi="Times New Roman"/>
                <w:iCs/>
                <w:sz w:val="22"/>
                <w:szCs w:val="22"/>
              </w:rPr>
            </w:pPr>
            <w:r w:rsidRPr="00476912">
              <w:rPr>
                <w:rStyle w:val="1f4"/>
                <w:sz w:val="22"/>
                <w:szCs w:val="22"/>
              </w:rPr>
              <w:t>По месту нахождения Заказчика</w:t>
            </w:r>
          </w:p>
        </w:tc>
      </w:tr>
      <w:tr w:rsidR="00D407F7" w:rsidRPr="00080956" w14:paraId="1812DD9E" w14:textId="77777777" w:rsidTr="000306BD">
        <w:tc>
          <w:tcPr>
            <w:tcW w:w="2022" w:type="pct"/>
            <w:shd w:val="clear" w:color="auto" w:fill="D9E2F3" w:themeFill="accent1" w:themeFillTint="33"/>
            <w:vAlign w:val="center"/>
          </w:tcPr>
          <w:p w14:paraId="4CAC23E8" w14:textId="633E602A"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02EA6130" w14:textId="1E053AB2" w:rsidR="00D407F7" w:rsidRPr="007E67F6" w:rsidRDefault="000A4F21" w:rsidP="00D407F7">
                <w:pPr>
                  <w:widowControl w:val="0"/>
                  <w:tabs>
                    <w:tab w:val="left" w:pos="247"/>
                    <w:tab w:val="left" w:pos="1130"/>
                  </w:tabs>
                  <w:ind w:left="33"/>
                  <w:contextualSpacing/>
                  <w:jc w:val="both"/>
                  <w:rPr>
                    <w:rStyle w:val="1f4"/>
                    <w:sz w:val="22"/>
                    <w:szCs w:val="22"/>
                  </w:rPr>
                </w:pPr>
                <w:r>
                  <w:rPr>
                    <w:rStyle w:val="1f4"/>
                  </w:rPr>
                  <w:t>11</w:t>
                </w:r>
                <w:r w:rsidR="007E67F6" w:rsidRPr="007E67F6">
                  <w:rPr>
                    <w:rStyle w:val="1f4"/>
                    <w:sz w:val="22"/>
                    <w:szCs w:val="22"/>
                  </w:rPr>
                  <w:t>.06</w:t>
                </w:r>
                <w:r w:rsidR="004F4693" w:rsidRPr="007E67F6">
                  <w:rPr>
                    <w:rStyle w:val="1f4"/>
                    <w:sz w:val="22"/>
                    <w:szCs w:val="22"/>
                  </w:rPr>
                  <w:t>.2026</w:t>
                </w:r>
              </w:p>
            </w:sdtContent>
          </w:sdt>
          <w:p w14:paraId="749F231C" w14:textId="0AB2E089" w:rsidR="00D407F7" w:rsidRPr="00476912" w:rsidRDefault="00D407F7" w:rsidP="00D407F7">
            <w:pPr>
              <w:widowControl w:val="0"/>
              <w:jc w:val="both"/>
              <w:rPr>
                <w:rFonts w:ascii="Times New Roman" w:eastAsia="Times New Roman" w:hAnsi="Times New Roman"/>
                <w:iCs/>
                <w:sz w:val="22"/>
                <w:szCs w:val="22"/>
              </w:rPr>
            </w:pPr>
            <w:r w:rsidRPr="007E67F6">
              <w:rPr>
                <w:rFonts w:ascii="Times New Roman" w:eastAsia="Times New Roman" w:hAnsi="Times New Roman"/>
                <w:iCs/>
                <w:sz w:val="22"/>
                <w:szCs w:val="22"/>
              </w:rPr>
              <w:t xml:space="preserve">в </w:t>
            </w:r>
            <w:r w:rsidR="00315537" w:rsidRPr="007E67F6">
              <w:rPr>
                <w:rFonts w:ascii="Times New Roman" w:eastAsia="Times New Roman" w:hAnsi="Times New Roman"/>
                <w:iCs/>
                <w:sz w:val="22"/>
                <w:szCs w:val="22"/>
              </w:rPr>
              <w:t>10</w:t>
            </w:r>
            <w:r w:rsidRPr="007E67F6">
              <w:rPr>
                <w:rFonts w:ascii="Times New Roman" w:eastAsia="Times New Roman" w:hAnsi="Times New Roman"/>
                <w:iCs/>
                <w:sz w:val="22"/>
                <w:szCs w:val="22"/>
              </w:rPr>
              <w:t>:</w:t>
            </w:r>
            <w:r w:rsidR="00315537" w:rsidRPr="007E67F6">
              <w:rPr>
                <w:rFonts w:ascii="Times New Roman" w:eastAsia="Times New Roman" w:hAnsi="Times New Roman"/>
                <w:iCs/>
                <w:sz w:val="22"/>
                <w:szCs w:val="22"/>
              </w:rPr>
              <w:t>00</w:t>
            </w:r>
            <w:r w:rsidRPr="007E67F6">
              <w:rPr>
                <w:rFonts w:ascii="Times New Roman" w:eastAsia="Times New Roman" w:hAnsi="Times New Roman"/>
                <w:iCs/>
                <w:sz w:val="22"/>
                <w:szCs w:val="22"/>
              </w:rPr>
              <w:t xml:space="preserve"> (местное время Заказчика)</w:t>
            </w:r>
          </w:p>
        </w:tc>
      </w:tr>
      <w:tr w:rsidR="00D407F7" w:rsidRPr="00080956" w14:paraId="26D6DF98" w14:textId="77777777" w:rsidTr="000306BD">
        <w:tc>
          <w:tcPr>
            <w:tcW w:w="2022" w:type="pct"/>
            <w:shd w:val="clear" w:color="auto" w:fill="D9E2F3" w:themeFill="accent1" w:themeFillTint="33"/>
            <w:vAlign w:val="center"/>
          </w:tcPr>
          <w:p w14:paraId="26CCA4EE" w14:textId="6AFC290F"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78D61A3A" w:rsidR="00D407F7" w:rsidRPr="00476912" w:rsidRDefault="00080956" w:rsidP="00D407F7">
                <w:pPr>
                  <w:widowControl w:val="0"/>
                  <w:tabs>
                    <w:tab w:val="left" w:pos="247"/>
                    <w:tab w:val="left" w:pos="1130"/>
                  </w:tabs>
                  <w:ind w:left="33"/>
                  <w:contextualSpacing/>
                  <w:jc w:val="both"/>
                  <w:rPr>
                    <w:rStyle w:val="1f4"/>
                    <w:sz w:val="22"/>
                    <w:szCs w:val="22"/>
                  </w:rPr>
                </w:pPr>
                <w:r w:rsidRPr="00476912">
                  <w:rPr>
                    <w:rStyle w:val="1f4"/>
                    <w:sz w:val="22"/>
                    <w:szCs w:val="22"/>
                  </w:rPr>
                  <w:t>1</w:t>
                </w:r>
                <w:r w:rsidR="00A5560F">
                  <w:rPr>
                    <w:rStyle w:val="1f4"/>
                    <w:sz w:val="22"/>
                    <w:szCs w:val="22"/>
                  </w:rPr>
                  <w:t>5</w:t>
                </w:r>
                <w:r w:rsidR="004F4693" w:rsidRPr="00476912">
                  <w:rPr>
                    <w:rStyle w:val="1f4"/>
                    <w:sz w:val="22"/>
                    <w:szCs w:val="22"/>
                  </w:rPr>
                  <w:t>.0</w:t>
                </w:r>
                <w:r w:rsidR="007E67F6">
                  <w:rPr>
                    <w:rStyle w:val="1f4"/>
                    <w:sz w:val="22"/>
                    <w:szCs w:val="22"/>
                  </w:rPr>
                  <w:t>6</w:t>
                </w:r>
                <w:r w:rsidR="004F4693" w:rsidRPr="00476912">
                  <w:rPr>
                    <w:rStyle w:val="1f4"/>
                    <w:sz w:val="22"/>
                    <w:szCs w:val="22"/>
                  </w:rPr>
                  <w:t>.2026</w:t>
                </w:r>
              </w:p>
            </w:sdtContent>
          </w:sdt>
        </w:tc>
      </w:tr>
      <w:tr w:rsidR="00D407F7" w:rsidRPr="00080956" w14:paraId="271BA7DC" w14:textId="77777777" w:rsidTr="000306BD">
        <w:tc>
          <w:tcPr>
            <w:tcW w:w="2022" w:type="pct"/>
            <w:shd w:val="clear" w:color="auto" w:fill="D9E2F3" w:themeFill="accent1" w:themeFillTint="33"/>
            <w:vAlign w:val="center"/>
          </w:tcPr>
          <w:p w14:paraId="1C4C9839" w14:textId="66C023AD"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4178798E" w14:textId="00C1CF3C" w:rsidR="00D407F7" w:rsidRPr="00476912" w:rsidRDefault="00080956" w:rsidP="00D407F7">
                <w:pPr>
                  <w:widowControl w:val="0"/>
                  <w:tabs>
                    <w:tab w:val="left" w:pos="247"/>
                    <w:tab w:val="left" w:pos="1130"/>
                  </w:tabs>
                  <w:ind w:left="33"/>
                  <w:contextualSpacing/>
                  <w:jc w:val="both"/>
                  <w:rPr>
                    <w:rStyle w:val="1f4"/>
                    <w:sz w:val="22"/>
                    <w:szCs w:val="22"/>
                  </w:rPr>
                </w:pPr>
                <w:r w:rsidRPr="00476912">
                  <w:rPr>
                    <w:rStyle w:val="1f4"/>
                    <w:sz w:val="22"/>
                    <w:szCs w:val="22"/>
                  </w:rPr>
                  <w:t>1</w:t>
                </w:r>
                <w:r w:rsidR="007E67F6">
                  <w:rPr>
                    <w:rStyle w:val="1f4"/>
                    <w:sz w:val="22"/>
                    <w:szCs w:val="22"/>
                  </w:rPr>
                  <w:t>6</w:t>
                </w:r>
                <w:r w:rsidR="004F4693" w:rsidRPr="00476912">
                  <w:rPr>
                    <w:rStyle w:val="1f4"/>
                    <w:sz w:val="22"/>
                    <w:szCs w:val="22"/>
                  </w:rPr>
                  <w:t>.0</w:t>
                </w:r>
                <w:r w:rsidR="007E67F6">
                  <w:rPr>
                    <w:rStyle w:val="1f4"/>
                    <w:sz w:val="22"/>
                    <w:szCs w:val="22"/>
                  </w:rPr>
                  <w:t>6</w:t>
                </w:r>
                <w:r w:rsidR="004F4693" w:rsidRPr="00476912">
                  <w:rPr>
                    <w:rStyle w:val="1f4"/>
                    <w:sz w:val="22"/>
                    <w:szCs w:val="22"/>
                  </w:rPr>
                  <w:t>.2026</w:t>
                </w:r>
              </w:p>
            </w:sdtContent>
          </w:sdt>
          <w:p w14:paraId="45DC14ED" w14:textId="22A0CCD7" w:rsidR="00D407F7" w:rsidRPr="00476912" w:rsidRDefault="00D407F7" w:rsidP="00D407F7">
            <w:pPr>
              <w:widowControl w:val="0"/>
              <w:jc w:val="both"/>
              <w:rPr>
                <w:rFonts w:ascii="Times New Roman" w:eastAsia="Times New Roman" w:hAnsi="Times New Roman"/>
                <w:iCs/>
                <w:sz w:val="22"/>
                <w:szCs w:val="22"/>
              </w:rPr>
            </w:pPr>
            <w:r w:rsidRPr="00476912">
              <w:rPr>
                <w:rFonts w:ascii="Times New Roman" w:eastAsia="Times New Roman" w:hAnsi="Times New Roman"/>
                <w:iCs/>
                <w:sz w:val="22"/>
                <w:szCs w:val="22"/>
              </w:rPr>
              <w:t xml:space="preserve">в </w:t>
            </w:r>
            <w:r w:rsidR="00315537" w:rsidRPr="00476912">
              <w:rPr>
                <w:rFonts w:ascii="Times New Roman" w:eastAsia="Times New Roman" w:hAnsi="Times New Roman"/>
                <w:iCs/>
                <w:sz w:val="22"/>
                <w:szCs w:val="22"/>
              </w:rPr>
              <w:t>1</w:t>
            </w:r>
            <w:r w:rsidR="007E67F6">
              <w:rPr>
                <w:rFonts w:ascii="Times New Roman" w:eastAsia="Times New Roman" w:hAnsi="Times New Roman"/>
                <w:iCs/>
                <w:sz w:val="22"/>
                <w:szCs w:val="22"/>
              </w:rPr>
              <w:t>1</w:t>
            </w:r>
            <w:r w:rsidRPr="00476912">
              <w:rPr>
                <w:rFonts w:ascii="Times New Roman" w:eastAsia="Times New Roman" w:hAnsi="Times New Roman"/>
                <w:iCs/>
                <w:sz w:val="22"/>
                <w:szCs w:val="22"/>
              </w:rPr>
              <w:t>:</w:t>
            </w:r>
            <w:r w:rsidR="00315537" w:rsidRPr="00476912">
              <w:rPr>
                <w:rFonts w:ascii="Times New Roman" w:eastAsia="Times New Roman" w:hAnsi="Times New Roman"/>
                <w:iCs/>
                <w:sz w:val="22"/>
                <w:szCs w:val="22"/>
              </w:rPr>
              <w:t>00</w:t>
            </w:r>
            <w:r w:rsidRPr="00476912">
              <w:rPr>
                <w:rFonts w:ascii="Times New Roman" w:eastAsia="Times New Roman" w:hAnsi="Times New Roman"/>
                <w:iCs/>
                <w:sz w:val="22"/>
                <w:szCs w:val="22"/>
              </w:rPr>
              <w:t xml:space="preserve"> (местное время Заказчика)</w:t>
            </w:r>
          </w:p>
        </w:tc>
      </w:tr>
      <w:tr w:rsidR="00D407F7" w:rsidRPr="00080956" w14:paraId="6DAD89DC" w14:textId="77777777" w:rsidTr="000306BD">
        <w:tc>
          <w:tcPr>
            <w:tcW w:w="2022" w:type="pct"/>
            <w:shd w:val="clear" w:color="auto" w:fill="D9E2F3" w:themeFill="accent1" w:themeFillTint="33"/>
            <w:vAlign w:val="center"/>
          </w:tcPr>
          <w:p w14:paraId="6B035BA4" w14:textId="4A503E82"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 xml:space="preserve">Дата подведения итогов </w:t>
            </w:r>
            <w:r w:rsidR="00905540" w:rsidRPr="00080956">
              <w:rPr>
                <w:rFonts w:ascii="Times New Roman" w:eastAsia="Times New Roman" w:hAnsi="Times New Roman"/>
                <w:b/>
                <w:bCs/>
                <w:iCs/>
                <w:sz w:val="22"/>
                <w:szCs w:val="22"/>
              </w:rPr>
              <w:t>закупки</w:t>
            </w:r>
            <w:r w:rsidRPr="00080956">
              <w:rPr>
                <w:rFonts w:ascii="Times New Roman" w:eastAsia="Times New Roman" w:hAnsi="Times New Roman"/>
                <w:b/>
                <w:bCs/>
                <w:iCs/>
                <w:sz w:val="22"/>
                <w:szCs w:val="22"/>
              </w:rPr>
              <w:t>:</w:t>
            </w:r>
          </w:p>
        </w:tc>
        <w:tc>
          <w:tcPr>
            <w:tcW w:w="2978" w:type="pct"/>
            <w:vAlign w:val="center"/>
          </w:tcPr>
          <w:sdt>
            <w:sdtPr>
              <w:rPr>
                <w:rStyle w:val="1f4"/>
              </w:rPr>
              <w:id w:val="1850608829"/>
              <w:placeholder>
                <w:docPart w:val="A4BA31426E814AFBB56AD7896D4E4C5D"/>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6D97A54E" w14:textId="5C3BCCD4" w:rsidR="00D407F7" w:rsidRPr="00080956" w:rsidRDefault="00080956" w:rsidP="00315537">
                <w:pPr>
                  <w:widowControl w:val="0"/>
                  <w:tabs>
                    <w:tab w:val="left" w:pos="247"/>
                    <w:tab w:val="left" w:pos="1130"/>
                  </w:tabs>
                  <w:ind w:left="33"/>
                  <w:contextualSpacing/>
                  <w:jc w:val="both"/>
                  <w:rPr>
                    <w:rFonts w:ascii="Times New Roman" w:hAnsi="Times New Roman"/>
                    <w:sz w:val="22"/>
                    <w:szCs w:val="22"/>
                  </w:rPr>
                </w:pPr>
                <w:r>
                  <w:rPr>
                    <w:rStyle w:val="1f4"/>
                    <w:sz w:val="22"/>
                    <w:szCs w:val="22"/>
                  </w:rPr>
                  <w:t>1</w:t>
                </w:r>
                <w:r w:rsidR="007E67F6">
                  <w:rPr>
                    <w:rStyle w:val="1f4"/>
                    <w:sz w:val="22"/>
                    <w:szCs w:val="22"/>
                  </w:rPr>
                  <w:t>6</w:t>
                </w:r>
                <w:r w:rsidR="004F4693" w:rsidRPr="00080956">
                  <w:rPr>
                    <w:rStyle w:val="1f4"/>
                    <w:sz w:val="22"/>
                    <w:szCs w:val="22"/>
                  </w:rPr>
                  <w:t>.0</w:t>
                </w:r>
                <w:r w:rsidR="007E67F6">
                  <w:rPr>
                    <w:rStyle w:val="1f4"/>
                    <w:sz w:val="22"/>
                    <w:szCs w:val="22"/>
                  </w:rPr>
                  <w:t>6</w:t>
                </w:r>
                <w:r w:rsidR="004F4693" w:rsidRPr="00080956">
                  <w:rPr>
                    <w:rStyle w:val="1f4"/>
                    <w:sz w:val="22"/>
                    <w:szCs w:val="22"/>
                  </w:rPr>
                  <w:t>.2026</w:t>
                </w:r>
              </w:p>
            </w:sdtContent>
          </w:sdt>
        </w:tc>
      </w:tr>
      <w:tr w:rsidR="00D407F7" w:rsidRPr="00080956" w14:paraId="19997CFC" w14:textId="77777777" w:rsidTr="000306BD">
        <w:tc>
          <w:tcPr>
            <w:tcW w:w="2022" w:type="pct"/>
            <w:shd w:val="clear" w:color="auto" w:fill="D9E2F3" w:themeFill="accent1" w:themeFillTint="33"/>
            <w:vAlign w:val="center"/>
          </w:tcPr>
          <w:p w14:paraId="358EA5BF" w14:textId="5FCBFE28"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080956">
                <w:rPr>
                  <w:rStyle w:val="a6"/>
                  <w:rFonts w:ascii="Times New Roman" w:eastAsia="Times New Roman" w:hAnsi="Times New Roman"/>
                  <w:iCs/>
                  <w:sz w:val="22"/>
                  <w:szCs w:val="22"/>
                </w:rPr>
                <w:t>https://zakupki.gov.ru/</w:t>
              </w:r>
            </w:hyperlink>
            <w:r w:rsidRPr="00080956">
              <w:rPr>
                <w:rFonts w:ascii="Times New Roman" w:eastAsia="Times New Roman" w:hAnsi="Times New Roman"/>
                <w:iCs/>
                <w:sz w:val="22"/>
                <w:szCs w:val="22"/>
              </w:rPr>
              <w:t xml:space="preserve"> и на сайте электронной торговой площадке Регион </w:t>
            </w:r>
            <w:hyperlink r:id="rId16" w:history="1">
              <w:r w:rsidRPr="00080956">
                <w:rPr>
                  <w:rStyle w:val="a6"/>
                  <w:rFonts w:ascii="Times New Roman" w:eastAsia="Times New Roman" w:hAnsi="Times New Roman"/>
                  <w:iCs/>
                  <w:sz w:val="22"/>
                  <w:szCs w:val="22"/>
                </w:rPr>
                <w:t>https://torgi.etp-region.ru/</w:t>
              </w:r>
            </w:hyperlink>
          </w:p>
        </w:tc>
      </w:tr>
      <w:tr w:rsidR="00D407F7" w:rsidRPr="00080956" w14:paraId="69299329" w14:textId="77777777" w:rsidTr="000306BD">
        <w:tc>
          <w:tcPr>
            <w:tcW w:w="2022" w:type="pct"/>
            <w:shd w:val="clear" w:color="auto" w:fill="D9E2F3" w:themeFill="accent1" w:themeFillTint="33"/>
            <w:vAlign w:val="center"/>
          </w:tcPr>
          <w:p w14:paraId="305C97DB" w14:textId="2FE22C29"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6B3A6AE6" w14:textId="07893E5A" w:rsidR="00D407F7" w:rsidRPr="007E67F6" w:rsidRDefault="007E67F6" w:rsidP="00D407F7">
                <w:pPr>
                  <w:widowControl w:val="0"/>
                  <w:tabs>
                    <w:tab w:val="left" w:pos="247"/>
                    <w:tab w:val="left" w:pos="1130"/>
                  </w:tabs>
                  <w:ind w:left="33"/>
                  <w:contextualSpacing/>
                  <w:jc w:val="both"/>
                  <w:rPr>
                    <w:rStyle w:val="1f4"/>
                    <w:sz w:val="22"/>
                    <w:szCs w:val="22"/>
                  </w:rPr>
                </w:pPr>
                <w:r w:rsidRPr="007E67F6">
                  <w:rPr>
                    <w:rStyle w:val="1f4"/>
                    <w:sz w:val="22"/>
                    <w:szCs w:val="22"/>
                  </w:rPr>
                  <w:t>0</w:t>
                </w:r>
                <w:r w:rsidR="000A4F21">
                  <w:rPr>
                    <w:rStyle w:val="1f4"/>
                    <w:sz w:val="22"/>
                    <w:szCs w:val="22"/>
                  </w:rPr>
                  <w:t>8</w:t>
                </w:r>
                <w:r w:rsidRPr="007E67F6">
                  <w:rPr>
                    <w:rStyle w:val="1f4"/>
                    <w:sz w:val="22"/>
                    <w:szCs w:val="22"/>
                  </w:rPr>
                  <w:t>.06</w:t>
                </w:r>
                <w:r w:rsidR="004F4693" w:rsidRPr="007E67F6">
                  <w:rPr>
                    <w:rStyle w:val="1f4"/>
                    <w:sz w:val="22"/>
                    <w:szCs w:val="22"/>
                  </w:rPr>
                  <w:t>.2026</w:t>
                </w:r>
              </w:p>
            </w:sdtContent>
          </w:sdt>
          <w:p w14:paraId="3B23D831" w14:textId="193A5A99" w:rsidR="00D407F7" w:rsidRPr="00080956" w:rsidRDefault="00D407F7" w:rsidP="00D407F7">
            <w:pPr>
              <w:widowControl w:val="0"/>
              <w:jc w:val="both"/>
              <w:rPr>
                <w:rFonts w:ascii="Times New Roman" w:eastAsia="Times New Roman" w:hAnsi="Times New Roman"/>
                <w:iCs/>
                <w:sz w:val="22"/>
                <w:szCs w:val="22"/>
              </w:rPr>
            </w:pPr>
            <w:r w:rsidRPr="007E67F6">
              <w:rPr>
                <w:rFonts w:ascii="Times New Roman" w:eastAsia="Times New Roman" w:hAnsi="Times New Roman"/>
                <w:iCs/>
                <w:sz w:val="22"/>
                <w:szCs w:val="22"/>
              </w:rPr>
              <w:t xml:space="preserve">в </w:t>
            </w:r>
            <w:r w:rsidR="00080956" w:rsidRPr="007E67F6">
              <w:rPr>
                <w:rFonts w:ascii="Times New Roman" w:eastAsia="Times New Roman" w:hAnsi="Times New Roman"/>
                <w:iCs/>
                <w:sz w:val="22"/>
                <w:szCs w:val="22"/>
              </w:rPr>
              <w:t>10</w:t>
            </w:r>
            <w:r w:rsidRPr="007E67F6">
              <w:rPr>
                <w:rFonts w:ascii="Times New Roman" w:eastAsia="Times New Roman" w:hAnsi="Times New Roman"/>
                <w:iCs/>
                <w:sz w:val="22"/>
                <w:szCs w:val="22"/>
              </w:rPr>
              <w:t>:</w:t>
            </w:r>
            <w:r w:rsidR="00080956" w:rsidRPr="007E67F6">
              <w:rPr>
                <w:rFonts w:ascii="Times New Roman" w:eastAsia="Times New Roman" w:hAnsi="Times New Roman"/>
                <w:iCs/>
                <w:sz w:val="22"/>
                <w:szCs w:val="22"/>
              </w:rPr>
              <w:t>00</w:t>
            </w:r>
            <w:r w:rsidRPr="007E67F6">
              <w:rPr>
                <w:rFonts w:ascii="Times New Roman" w:eastAsia="Times New Roman" w:hAnsi="Times New Roman"/>
                <w:iCs/>
                <w:sz w:val="22"/>
                <w:szCs w:val="22"/>
              </w:rPr>
              <w:t xml:space="preserve"> (местное время Заказчика)</w:t>
            </w:r>
          </w:p>
        </w:tc>
      </w:tr>
      <w:tr w:rsidR="00D407F7" w:rsidRPr="00080956" w14:paraId="1543AF0D" w14:textId="77777777" w:rsidTr="000306BD">
        <w:tc>
          <w:tcPr>
            <w:tcW w:w="2022" w:type="pct"/>
            <w:shd w:val="clear" w:color="auto" w:fill="D9E2F3" w:themeFill="accent1" w:themeFillTint="33"/>
            <w:vAlign w:val="center"/>
          </w:tcPr>
          <w:p w14:paraId="7AFF710B" w14:textId="12C4DC64"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2FAAF0CF" w:rsidR="00D407F7" w:rsidRPr="00080956" w:rsidRDefault="0031553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bCs/>
                <w:sz w:val="22"/>
                <w:szCs w:val="22"/>
              </w:rPr>
              <w:t>Не установлено</w:t>
            </w:r>
          </w:p>
        </w:tc>
      </w:tr>
      <w:tr w:rsidR="00D407F7" w:rsidRPr="00080956" w14:paraId="63E8FB20" w14:textId="77777777" w:rsidTr="000306BD">
        <w:tc>
          <w:tcPr>
            <w:tcW w:w="2022" w:type="pct"/>
            <w:shd w:val="clear" w:color="auto" w:fill="D9E2F3" w:themeFill="accent1" w:themeFillTint="33"/>
            <w:vAlign w:val="center"/>
          </w:tcPr>
          <w:p w14:paraId="609F46C2" w14:textId="2547A459"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7597A876" w:rsidR="00D407F7" w:rsidRPr="00080956" w:rsidRDefault="00D407F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iCs/>
                <w:sz w:val="22"/>
                <w:szCs w:val="22"/>
              </w:rPr>
              <w:t>В соответствии с пунктом 1</w:t>
            </w:r>
            <w:r w:rsidR="00315537" w:rsidRPr="00080956">
              <w:rPr>
                <w:rFonts w:ascii="Times New Roman" w:eastAsia="Times New Roman" w:hAnsi="Times New Roman"/>
                <w:iCs/>
                <w:sz w:val="22"/>
                <w:szCs w:val="22"/>
              </w:rPr>
              <w:t>5</w:t>
            </w:r>
            <w:r w:rsidRPr="00080956">
              <w:rPr>
                <w:rFonts w:ascii="Times New Roman" w:eastAsia="Times New Roman" w:hAnsi="Times New Roman"/>
                <w:iCs/>
                <w:sz w:val="22"/>
                <w:szCs w:val="22"/>
              </w:rPr>
              <w:t xml:space="preserve"> документации (извещения) о закупке</w:t>
            </w:r>
          </w:p>
        </w:tc>
      </w:tr>
      <w:tr w:rsidR="00D407F7" w:rsidRPr="00080956" w14:paraId="42BCAB49" w14:textId="77777777" w:rsidTr="000306BD">
        <w:tc>
          <w:tcPr>
            <w:tcW w:w="2022" w:type="pct"/>
            <w:shd w:val="clear" w:color="auto" w:fill="D9E2F3" w:themeFill="accent1" w:themeFillTint="33"/>
            <w:vAlign w:val="center"/>
          </w:tcPr>
          <w:p w14:paraId="7BF6E64B" w14:textId="4878B0C4"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7F4DFC4D" w:rsidR="00D407F7" w:rsidRPr="00080956" w:rsidRDefault="00520D88" w:rsidP="00D407F7">
            <w:pPr>
              <w:widowControl w:val="0"/>
              <w:jc w:val="both"/>
              <w:rPr>
                <w:rFonts w:ascii="Times New Roman" w:eastAsia="Times New Roman" w:hAnsi="Times New Roman"/>
                <w:iCs/>
                <w:sz w:val="22"/>
                <w:szCs w:val="22"/>
                <w:highlight w:val="yellow"/>
              </w:rPr>
            </w:pPr>
            <w:r w:rsidRPr="00520D88">
              <w:rPr>
                <w:rFonts w:ascii="Times New Roman" w:eastAsia="Times New Roman" w:hAnsi="Times New Roman"/>
                <w:b/>
                <w:bCs/>
                <w:sz w:val="22"/>
                <w:szCs w:val="22"/>
              </w:rPr>
              <w:t>10 % от начальной максимальной цены договора.</w:t>
            </w:r>
          </w:p>
        </w:tc>
      </w:tr>
      <w:tr w:rsidR="00D407F7" w:rsidRPr="00080956" w14:paraId="53DA3EE8" w14:textId="77777777" w:rsidTr="000306BD">
        <w:tc>
          <w:tcPr>
            <w:tcW w:w="2022" w:type="pct"/>
            <w:shd w:val="clear" w:color="auto" w:fill="D9E2F3" w:themeFill="accent1" w:themeFillTint="33"/>
            <w:vAlign w:val="center"/>
          </w:tcPr>
          <w:p w14:paraId="5B03EA2E" w14:textId="59221F27"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2408395B" w:rsidR="00D407F7" w:rsidRPr="00080956" w:rsidRDefault="00D407F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iCs/>
                <w:sz w:val="22"/>
                <w:szCs w:val="22"/>
              </w:rPr>
              <w:t>В соответствии с пунктом 1</w:t>
            </w:r>
            <w:r w:rsidR="00315537" w:rsidRPr="00080956">
              <w:rPr>
                <w:rFonts w:ascii="Times New Roman" w:eastAsia="Times New Roman" w:hAnsi="Times New Roman"/>
                <w:iCs/>
                <w:sz w:val="22"/>
                <w:szCs w:val="22"/>
              </w:rPr>
              <w:t>6</w:t>
            </w:r>
            <w:r w:rsidRPr="00080956">
              <w:rPr>
                <w:rFonts w:ascii="Times New Roman" w:eastAsia="Times New Roman" w:hAnsi="Times New Roman"/>
                <w:iCs/>
                <w:sz w:val="22"/>
                <w:szCs w:val="22"/>
              </w:rPr>
              <w:t xml:space="preserve"> документации (извещения) о закупке</w:t>
            </w:r>
          </w:p>
        </w:tc>
      </w:tr>
      <w:tr w:rsidR="00D407F7" w:rsidRPr="00080956" w14:paraId="14476F4D" w14:textId="77777777" w:rsidTr="000306BD">
        <w:tc>
          <w:tcPr>
            <w:tcW w:w="2022" w:type="pct"/>
            <w:shd w:val="clear" w:color="auto" w:fill="D9E2F3" w:themeFill="accent1" w:themeFillTint="33"/>
            <w:vAlign w:val="center"/>
          </w:tcPr>
          <w:p w14:paraId="76AC1CA0" w14:textId="0D11EDBE"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42D7CF36" w:rsidR="00D407F7" w:rsidRPr="00080956" w:rsidRDefault="0031553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bCs/>
                <w:sz w:val="22"/>
                <w:szCs w:val="22"/>
              </w:rPr>
              <w:t>Не установлено</w:t>
            </w:r>
          </w:p>
        </w:tc>
      </w:tr>
      <w:tr w:rsidR="00D407F7" w:rsidRPr="00080956" w14:paraId="4FF8A777" w14:textId="77777777" w:rsidTr="000306BD">
        <w:tc>
          <w:tcPr>
            <w:tcW w:w="2022" w:type="pct"/>
            <w:shd w:val="clear" w:color="auto" w:fill="D9E2F3" w:themeFill="accent1" w:themeFillTint="33"/>
            <w:vAlign w:val="center"/>
          </w:tcPr>
          <w:p w14:paraId="138593AC" w14:textId="03DA4BF2"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56CB9FA"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В соответствии с пунктом 1</w:t>
            </w:r>
            <w:r w:rsidR="00315537" w:rsidRPr="00080956">
              <w:rPr>
                <w:rFonts w:ascii="Times New Roman" w:eastAsia="Times New Roman" w:hAnsi="Times New Roman"/>
                <w:iCs/>
                <w:sz w:val="22"/>
                <w:szCs w:val="22"/>
              </w:rPr>
              <w:t>7</w:t>
            </w:r>
            <w:r w:rsidRPr="00080956">
              <w:rPr>
                <w:rFonts w:ascii="Times New Roman" w:eastAsia="Times New Roman" w:hAnsi="Times New Roman"/>
                <w:iCs/>
                <w:sz w:val="22"/>
                <w:szCs w:val="22"/>
              </w:rPr>
              <w:t xml:space="preserve"> документации (извещения) о закупке</w:t>
            </w:r>
          </w:p>
        </w:tc>
      </w:tr>
      <w:tr w:rsidR="00924333" w:rsidRPr="00080956" w14:paraId="26ED150E" w14:textId="77777777" w:rsidTr="000306BD">
        <w:tc>
          <w:tcPr>
            <w:tcW w:w="2022" w:type="pct"/>
            <w:shd w:val="clear" w:color="auto" w:fill="D9E2F3" w:themeFill="accent1" w:themeFillTint="33"/>
            <w:vAlign w:val="center"/>
          </w:tcPr>
          <w:p w14:paraId="7E5ED7FB" w14:textId="2839AFAB" w:rsidR="00924333" w:rsidRPr="00080956" w:rsidRDefault="00924333"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Инструкция по заполнению заявки Участником закупки:</w:t>
            </w:r>
          </w:p>
        </w:tc>
        <w:tc>
          <w:tcPr>
            <w:tcW w:w="2978" w:type="pct"/>
            <w:vAlign w:val="center"/>
          </w:tcPr>
          <w:p w14:paraId="61F91F56"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080956">
              <w:rPr>
                <w:rFonts w:ascii="Times New Roman" w:eastAsia="Times New Roman" w:hAnsi="Times New Roman"/>
                <w:iCs/>
                <w:sz w:val="22"/>
                <w:szCs w:val="22"/>
              </w:rPr>
              <w:lastRenderedPageBreak/>
              <w:t>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80956"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4C56DF08" w:rsidR="00364BED" w:rsidRPr="00080956" w:rsidRDefault="00364BED" w:rsidP="00BF5CF1">
      <w:pPr>
        <w:jc w:val="center"/>
        <w:rPr>
          <w:rFonts w:ascii="Times New Roman" w:eastAsia="Times New Roman" w:hAnsi="Times New Roman" w:cs="Times New Roman"/>
          <w:b/>
          <w:bCs/>
          <w:iCs/>
          <w:lang w:eastAsia="ru-RU"/>
        </w:rPr>
      </w:pPr>
      <w:r w:rsidRPr="00080956">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Pr="00080956"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2"/>
        <w:gridCol w:w="4329"/>
      </w:tblGrid>
      <w:tr w:rsidR="00364BED" w:rsidRPr="00080956" w14:paraId="6FAE1967" w14:textId="77777777" w:rsidTr="00364BED">
        <w:tc>
          <w:tcPr>
            <w:tcW w:w="4483" w:type="pct"/>
            <w:gridSpan w:val="2"/>
            <w:shd w:val="clear" w:color="auto" w:fill="D9E2F3" w:themeFill="accent1" w:themeFillTint="33"/>
            <w:vAlign w:val="center"/>
          </w:tcPr>
          <w:p w14:paraId="73752234"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080956" w14:paraId="301F1F33" w14:textId="77777777" w:rsidTr="00F73068">
        <w:tc>
          <w:tcPr>
            <w:tcW w:w="2525" w:type="pct"/>
            <w:vAlign w:val="center"/>
          </w:tcPr>
          <w:p w14:paraId="05116FA5"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ЗАПРЕТ</w:t>
            </w:r>
            <w:r w:rsidRPr="00080956">
              <w:rPr>
                <w:rFonts w:ascii="Times New Roman" w:hAnsi="Times New Roman" w:cs="Times New Roman"/>
              </w:rPr>
              <w:t xml:space="preserve"> закупок товаров (в том числе </w:t>
            </w:r>
            <w:r w:rsidRPr="00080956">
              <w:rPr>
                <w:rFonts w:ascii="Times New Roman" w:hAnsi="Times New Roman" w:cs="Times New Roman"/>
              </w:rPr>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8CA1B90" w:rsidR="00364BED" w:rsidRPr="00080956" w:rsidRDefault="0061376A" w:rsidP="00F73068">
                <w:pPr>
                  <w:widowControl w:val="0"/>
                  <w:spacing w:after="0" w:line="240" w:lineRule="auto"/>
                  <w:ind w:left="112"/>
                  <w:jc w:val="both"/>
                  <w:rPr>
                    <w:rFonts w:ascii="Times New Roman" w:hAnsi="Times New Roman" w:cs="Times New Roman"/>
                    <w:b/>
                    <w:bCs/>
                  </w:rPr>
                </w:pPr>
                <w:r w:rsidRPr="00080956">
                  <w:rPr>
                    <w:rFonts w:ascii="Times New Roman" w:hAnsi="Times New Roman" w:cs="Times New Roman"/>
                  </w:rPr>
                  <w:t>НЕ предоставляется</w:t>
                </w:r>
              </w:p>
            </w:tc>
          </w:sdtContent>
        </w:sdt>
      </w:tr>
      <w:tr w:rsidR="00364BED" w:rsidRPr="00080956" w14:paraId="45D229C5" w14:textId="77777777" w:rsidTr="00F73068">
        <w:tc>
          <w:tcPr>
            <w:tcW w:w="2525" w:type="pct"/>
            <w:vAlign w:val="center"/>
          </w:tcPr>
          <w:p w14:paraId="34FCBBD3"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ОГРАНИЧЕНИЕ</w:t>
            </w:r>
            <w:r w:rsidRPr="00080956">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AF85862" w:rsidR="00364BED" w:rsidRPr="00080956" w:rsidRDefault="00293E5B" w:rsidP="00F73068">
                <w:pPr>
                  <w:widowControl w:val="0"/>
                  <w:spacing w:after="0" w:line="240" w:lineRule="auto"/>
                  <w:ind w:left="112"/>
                  <w:jc w:val="both"/>
                  <w:rPr>
                    <w:rFonts w:ascii="Times New Roman" w:hAnsi="Times New Roman" w:cs="Times New Roman"/>
                    <w:b/>
                    <w:bCs/>
                  </w:rPr>
                </w:pPr>
                <w:r w:rsidRPr="00080956">
                  <w:rPr>
                    <w:rFonts w:ascii="Times New Roman" w:hAnsi="Times New Roman" w:cs="Times New Roman"/>
                  </w:rPr>
                  <w:t>Предоставляется</w:t>
                </w:r>
              </w:p>
            </w:tc>
          </w:sdtContent>
        </w:sdt>
      </w:tr>
      <w:tr w:rsidR="00364BED" w:rsidRPr="00080956" w14:paraId="67B0A9F3" w14:textId="77777777" w:rsidTr="00F73068">
        <w:tc>
          <w:tcPr>
            <w:tcW w:w="2525" w:type="pct"/>
            <w:vAlign w:val="center"/>
          </w:tcPr>
          <w:p w14:paraId="2A99436F"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ПРЕИМУЩЕСТВО</w:t>
            </w:r>
            <w:r w:rsidRPr="00080956">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4BEA91B" w:rsidR="00364BED" w:rsidRPr="00080956" w:rsidRDefault="0083518E" w:rsidP="00F73068">
                <w:pPr>
                  <w:widowControl w:val="0"/>
                  <w:spacing w:after="0" w:line="240" w:lineRule="auto"/>
                  <w:ind w:left="112"/>
                  <w:jc w:val="both"/>
                  <w:rPr>
                    <w:rFonts w:ascii="Times New Roman" w:hAnsi="Times New Roman" w:cs="Times New Roman"/>
                    <w:b/>
                    <w:bCs/>
                  </w:rPr>
                </w:pPr>
                <w:r w:rsidRPr="00080956">
                  <w:rPr>
                    <w:rFonts w:ascii="Times New Roman" w:hAnsi="Times New Roman" w:cs="Times New Roman"/>
                  </w:rPr>
                  <w:t>НЕ предоставляется</w:t>
                </w:r>
              </w:p>
            </w:tc>
          </w:sdtContent>
        </w:sdt>
      </w:tr>
      <w:tr w:rsidR="00EA396D" w:rsidRPr="00080956" w14:paraId="4ABD1514" w14:textId="77777777" w:rsidTr="00F73068">
        <w:tc>
          <w:tcPr>
            <w:tcW w:w="2525" w:type="pct"/>
            <w:vAlign w:val="center"/>
          </w:tcPr>
          <w:p w14:paraId="6314C65D" w14:textId="70D9D846" w:rsidR="00EA396D" w:rsidRPr="00080956" w:rsidRDefault="00EA396D" w:rsidP="00F73068">
            <w:pPr>
              <w:widowControl w:val="0"/>
              <w:spacing w:after="0" w:line="240" w:lineRule="auto"/>
              <w:ind w:firstLine="396"/>
              <w:jc w:val="both"/>
              <w:rPr>
                <w:rFonts w:ascii="Times New Roman" w:hAnsi="Times New Roman" w:cs="Times New Roman"/>
                <w:b/>
                <w:bCs/>
              </w:rPr>
            </w:pPr>
            <w:r w:rsidRPr="00080956">
              <w:rPr>
                <w:rFonts w:ascii="Times New Roman" w:hAnsi="Times New Roman" w:cs="Times New Roman"/>
                <w:b/>
                <w:bCs/>
              </w:rPr>
              <w:t xml:space="preserve">УСЛОВИЯ </w:t>
            </w:r>
            <w:r w:rsidRPr="00080956">
              <w:rPr>
                <w:rFonts w:ascii="Times New Roman" w:hAnsi="Times New Roman" w:cs="Times New Roman"/>
              </w:rPr>
              <w:t xml:space="preserve">неприменения (невозможности применения) </w:t>
            </w:r>
            <w:r w:rsidR="008E42F2" w:rsidRPr="00080956">
              <w:rPr>
                <w:rFonts w:ascii="Times New Roman" w:hAnsi="Times New Roman" w:cs="Times New Roman"/>
              </w:rPr>
              <w:t xml:space="preserve">вышеуказанных </w:t>
            </w:r>
            <w:r w:rsidRPr="00080956">
              <w:rPr>
                <w:rFonts w:ascii="Times New Roman" w:hAnsi="Times New Roman" w:cs="Times New Roman"/>
              </w:rPr>
              <w:t>мер национального режима:</w:t>
            </w:r>
          </w:p>
        </w:tc>
        <w:tc>
          <w:tcPr>
            <w:tcW w:w="1959" w:type="pct"/>
            <w:vAlign w:val="center"/>
          </w:tcPr>
          <w:p w14:paraId="2F0AC1E4" w14:textId="68A9F25A" w:rsidR="00EA396D" w:rsidRPr="00080956" w:rsidRDefault="0083518E" w:rsidP="00F73068">
            <w:pPr>
              <w:widowControl w:val="0"/>
              <w:spacing w:after="0" w:line="240" w:lineRule="auto"/>
              <w:ind w:left="112"/>
              <w:jc w:val="both"/>
              <w:rPr>
                <w:rFonts w:ascii="Times New Roman" w:hAnsi="Times New Roman" w:cs="Times New Roman"/>
              </w:rPr>
            </w:pPr>
            <w:r w:rsidRPr="00080956">
              <w:rPr>
                <w:rFonts w:ascii="Times New Roman" w:eastAsia="Times New Roman" w:hAnsi="Times New Roman" w:cs="Times New Roman"/>
                <w:bCs/>
                <w:lang w:eastAsia="ru-RU"/>
              </w:rPr>
              <w:t>-</w:t>
            </w:r>
          </w:p>
        </w:tc>
      </w:tr>
    </w:tbl>
    <w:p w14:paraId="3629B16A" w14:textId="77777777" w:rsidR="00364BED" w:rsidRPr="00080956"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080956"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080956"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17B1957" w14:textId="34DA139C" w:rsidR="008D2D62" w:rsidRPr="00080956" w:rsidRDefault="00BF5CF1" w:rsidP="00080956">
      <w:pPr>
        <w:widowControl w:val="0"/>
        <w:spacing w:after="0" w:line="240" w:lineRule="auto"/>
        <w:rPr>
          <w:rFonts w:ascii="Times New Roman" w:eastAsia="Times New Roman" w:hAnsi="Times New Roman" w:cs="Times New Roman"/>
          <w:iCs/>
          <w:lang w:eastAsia="ru-RU"/>
        </w:rPr>
      </w:pPr>
      <w:r w:rsidRPr="00080956">
        <w:rPr>
          <w:rFonts w:ascii="Times New Roman" w:eastAsia="Times New Roman" w:hAnsi="Times New Roman" w:cs="Times New Roman"/>
          <w:b/>
          <w:lang w:eastAsia="ru-RU"/>
        </w:rPr>
        <w:t>НАИМЕНОВАНИЕ И СОДЕРЖАНИЕ РАЗДЕЛОВ ДОКУМЕНТАЦИИ (ИЗВЕЩЕНИЯ)</w:t>
      </w:r>
      <w:r w:rsidRPr="00080956">
        <w:t xml:space="preserve"> </w:t>
      </w:r>
      <w:r w:rsidR="00905540" w:rsidRPr="00080956">
        <w:rPr>
          <w:rFonts w:ascii="Times New Roman" w:eastAsia="Times New Roman" w:hAnsi="Times New Roman" w:cs="Times New Roman"/>
          <w:b/>
          <w:lang w:eastAsia="ru-RU"/>
        </w:rPr>
        <w:t xml:space="preserve">О ЗАКУПКЕ </w:t>
      </w:r>
      <w:r w:rsidRPr="00080956">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8841"/>
      </w:tblGrid>
      <w:tr w:rsidR="0024495D" w:rsidRPr="00080956" w14:paraId="5B03D177" w14:textId="77777777" w:rsidTr="0024495D">
        <w:trPr>
          <w:trHeight w:val="92"/>
        </w:trPr>
        <w:tc>
          <w:tcPr>
            <w:tcW w:w="540" w:type="pct"/>
            <w:vMerge w:val="restart"/>
            <w:vAlign w:val="center"/>
          </w:tcPr>
          <w:p w14:paraId="6311BAD8" w14:textId="2C7C50FB" w:rsidR="0024495D" w:rsidRPr="00080956"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3A39EB47" w14:textId="5195830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080956">
              <w:rPr>
                <w:rFonts w:ascii="Times New Roman" w:eastAsia="Times New Roman" w:hAnsi="Times New Roman" w:cs="Times New Roman"/>
                <w:b/>
                <w:lang w:eastAsia="ru-RU"/>
              </w:rPr>
              <w:t>Предмет договора</w:t>
            </w:r>
          </w:p>
        </w:tc>
      </w:tr>
      <w:tr w:rsidR="0024495D" w:rsidRPr="00080956" w14:paraId="6A8D3DEB" w14:textId="77777777" w:rsidTr="005660A5">
        <w:trPr>
          <w:trHeight w:val="91"/>
        </w:trPr>
        <w:tc>
          <w:tcPr>
            <w:tcW w:w="540" w:type="pct"/>
            <w:vMerge/>
            <w:vAlign w:val="center"/>
          </w:tcPr>
          <w:p w14:paraId="27BA6C8E"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55B29206" w14:textId="77777777" w:rsidR="00923CA5" w:rsidRPr="00080956" w:rsidRDefault="00923CA5" w:rsidP="004F0AB7">
            <w:pPr>
              <w:spacing w:after="0" w:line="240" w:lineRule="auto"/>
              <w:jc w:val="center"/>
              <w:rPr>
                <w:rFonts w:ascii="Times New Roman" w:hAnsi="Times New Roman" w:cs="Times New Roman"/>
                <w:b/>
                <w:bCs/>
              </w:rPr>
            </w:pPr>
          </w:p>
          <w:p w14:paraId="35E342FA" w14:textId="5532C9AB" w:rsidR="00923CA5" w:rsidRPr="00080956" w:rsidRDefault="004F0AB7" w:rsidP="004F0AB7">
            <w:pPr>
              <w:spacing w:after="0" w:line="240" w:lineRule="auto"/>
              <w:jc w:val="center"/>
              <w:rPr>
                <w:rFonts w:ascii="Times New Roman" w:hAnsi="Times New Roman" w:cs="Times New Roman"/>
                <w:b/>
                <w:bCs/>
              </w:rPr>
            </w:pPr>
            <w:r w:rsidRPr="00080956">
              <w:rPr>
                <w:rFonts w:ascii="Times New Roman" w:hAnsi="Times New Roman" w:cs="Times New Roman"/>
                <w:b/>
                <w:bCs/>
              </w:rPr>
              <w:t xml:space="preserve">Поставка </w:t>
            </w:r>
            <w:r w:rsidR="00E94B56" w:rsidRPr="00E94B56">
              <w:rPr>
                <w:rFonts w:ascii="Times New Roman" w:hAnsi="Times New Roman" w:cs="Times New Roman"/>
                <w:b/>
                <w:bCs/>
              </w:rPr>
              <w:t xml:space="preserve">компьютерной периферии </w:t>
            </w:r>
          </w:p>
        </w:tc>
      </w:tr>
      <w:tr w:rsidR="0024495D" w:rsidRPr="00080956" w14:paraId="5C9AFA0F" w14:textId="77777777" w:rsidTr="005660A5">
        <w:tc>
          <w:tcPr>
            <w:tcW w:w="540" w:type="pct"/>
            <w:vMerge w:val="restart"/>
            <w:vAlign w:val="center"/>
          </w:tcPr>
          <w:p w14:paraId="0F92827B"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2A4630F" w14:textId="191AC94F"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Описание предмета договора</w:t>
            </w:r>
          </w:p>
          <w:p w14:paraId="71D03C02" w14:textId="41E7AD9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80956" w14:paraId="5AB08479" w14:textId="77777777" w:rsidTr="005660A5">
        <w:tc>
          <w:tcPr>
            <w:tcW w:w="540" w:type="pct"/>
            <w:vMerge/>
            <w:vAlign w:val="center"/>
          </w:tcPr>
          <w:p w14:paraId="29ED4E36"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C83B46" w14:textId="7E8DC581" w:rsidR="0024495D" w:rsidRPr="00080956"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80956">
              <w:rPr>
                <w:rFonts w:ascii="Times New Roman" w:eastAsia="Times New Roman" w:hAnsi="Times New Roman" w:cs="Times New Roman"/>
                <w:bCs/>
                <w:lang w:eastAsia="ru-RU"/>
              </w:rPr>
              <w:t>прилагается отдельным файлом</w:t>
            </w:r>
            <w:r w:rsidRPr="00080956">
              <w:rPr>
                <w:rFonts w:ascii="Times New Roman" w:eastAsia="Times New Roman" w:hAnsi="Times New Roman" w:cs="Times New Roman"/>
                <w:bCs/>
                <w:lang w:eastAsia="ru-RU"/>
              </w:rPr>
              <w:t>).</w:t>
            </w:r>
          </w:p>
          <w:p w14:paraId="0FDE3554" w14:textId="4EA6C1AF" w:rsidR="0024495D" w:rsidRPr="00080956"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80956">
              <w:rPr>
                <w:rFonts w:ascii="Times New Roman" w:eastAsia="Times New Roman" w:hAnsi="Times New Roman" w:cs="Times New Roman"/>
                <w:bCs/>
                <w:lang w:eastAsia="ru-RU"/>
              </w:rPr>
              <w:t>прилагается отдельным файлом</w:t>
            </w:r>
            <w:r w:rsidRPr="00080956">
              <w:rPr>
                <w:rFonts w:ascii="Times New Roman" w:eastAsia="Times New Roman" w:hAnsi="Times New Roman" w:cs="Times New Roman"/>
                <w:bCs/>
                <w:lang w:eastAsia="ru-RU"/>
              </w:rPr>
              <w:t>).</w:t>
            </w:r>
          </w:p>
        </w:tc>
      </w:tr>
      <w:tr w:rsidR="0024495D" w:rsidRPr="00080956" w14:paraId="1AEA1A53" w14:textId="77777777" w:rsidTr="005660A5">
        <w:tc>
          <w:tcPr>
            <w:tcW w:w="540" w:type="pct"/>
            <w:vMerge w:val="restart"/>
            <w:vAlign w:val="center"/>
          </w:tcPr>
          <w:p w14:paraId="6111FB41" w14:textId="479920EC"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12351EC5" w14:textId="460ACEA6" w:rsidR="0024495D" w:rsidRPr="00080956"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lang w:eastAsia="ru-RU"/>
              </w:rPr>
              <w:t>Количество (о</w:t>
            </w:r>
            <w:r w:rsidR="0024495D" w:rsidRPr="00080956">
              <w:rPr>
                <w:rFonts w:ascii="Times New Roman" w:eastAsia="Times New Roman" w:hAnsi="Times New Roman" w:cs="Times New Roman"/>
                <w:b/>
                <w:lang w:eastAsia="ru-RU"/>
              </w:rPr>
              <w:t>бъем</w:t>
            </w:r>
            <w:r w:rsidRPr="00080956">
              <w:rPr>
                <w:rFonts w:ascii="Times New Roman" w:eastAsia="Times New Roman" w:hAnsi="Times New Roman" w:cs="Times New Roman"/>
                <w:b/>
                <w:lang w:eastAsia="ru-RU"/>
              </w:rPr>
              <w:t>)</w:t>
            </w:r>
            <w:r w:rsidR="0024495D" w:rsidRPr="00080956">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080956" w14:paraId="4AFBCF99" w14:textId="77777777" w:rsidTr="005660A5">
        <w:tc>
          <w:tcPr>
            <w:tcW w:w="540" w:type="pct"/>
            <w:vMerge/>
            <w:vAlign w:val="center"/>
          </w:tcPr>
          <w:p w14:paraId="26B07ABE"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619E1E" w14:textId="5467AD28"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080956">
              <w:rPr>
                <w:rFonts w:ascii="Times New Roman" w:eastAsia="Times New Roman" w:hAnsi="Times New Roman" w:cs="Times New Roman"/>
                <w:bCs/>
                <w:lang w:eastAsia="ru-RU"/>
              </w:rPr>
              <w:t xml:space="preserve"> – прилагается отдельным файлом</w:t>
            </w:r>
            <w:r w:rsidRPr="00080956">
              <w:rPr>
                <w:rFonts w:ascii="Times New Roman" w:eastAsia="Times New Roman" w:hAnsi="Times New Roman" w:cs="Times New Roman"/>
                <w:bCs/>
                <w:lang w:eastAsia="ru-RU"/>
              </w:rPr>
              <w:t>)</w:t>
            </w:r>
          </w:p>
        </w:tc>
      </w:tr>
      <w:tr w:rsidR="0024495D" w:rsidRPr="00080956" w14:paraId="1940136F" w14:textId="77777777" w:rsidTr="00252418">
        <w:trPr>
          <w:trHeight w:val="183"/>
        </w:trPr>
        <w:tc>
          <w:tcPr>
            <w:tcW w:w="540" w:type="pct"/>
            <w:vMerge w:val="restart"/>
            <w:vAlign w:val="center"/>
          </w:tcPr>
          <w:p w14:paraId="2200A2D1" w14:textId="49BBDC47"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0F49B20B" w14:textId="05C6D36E"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080956" w14:paraId="2A3BF8A8" w14:textId="77777777" w:rsidTr="005660A5">
        <w:trPr>
          <w:trHeight w:val="182"/>
        </w:trPr>
        <w:tc>
          <w:tcPr>
            <w:tcW w:w="540" w:type="pct"/>
            <w:vMerge/>
            <w:vAlign w:val="center"/>
          </w:tcPr>
          <w:p w14:paraId="7C811E68"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07882BB" w14:textId="6BC555B0"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Cs/>
                <w:lang w:eastAsia="ru-RU"/>
              </w:rPr>
              <w:t>В соответствии с описанием предмета договора (</w:t>
            </w:r>
            <w:r w:rsidR="00BF5CF1" w:rsidRPr="00080956">
              <w:rPr>
                <w:rFonts w:ascii="Times New Roman" w:eastAsia="Times New Roman" w:hAnsi="Times New Roman" w:cs="Times New Roman"/>
                <w:bCs/>
                <w:lang w:eastAsia="ru-RU"/>
              </w:rPr>
              <w:t>техническое задание – прилагается отдельным файлом</w:t>
            </w:r>
            <w:r w:rsidRPr="00080956">
              <w:rPr>
                <w:rFonts w:ascii="Times New Roman" w:eastAsia="Times New Roman" w:hAnsi="Times New Roman" w:cs="Times New Roman"/>
                <w:bCs/>
                <w:lang w:eastAsia="ru-RU"/>
              </w:rPr>
              <w:t>), проектом договора (</w:t>
            </w:r>
            <w:r w:rsidR="00BF5CF1" w:rsidRPr="00080956">
              <w:rPr>
                <w:rFonts w:ascii="Times New Roman" w:eastAsia="Times New Roman" w:hAnsi="Times New Roman" w:cs="Times New Roman"/>
                <w:bCs/>
                <w:lang w:eastAsia="ru-RU"/>
              </w:rPr>
              <w:t>прилагается отдельным файлом</w:t>
            </w:r>
            <w:r w:rsidRPr="00080956">
              <w:rPr>
                <w:rFonts w:ascii="Times New Roman" w:eastAsia="Times New Roman" w:hAnsi="Times New Roman" w:cs="Times New Roman"/>
                <w:bCs/>
                <w:lang w:eastAsia="ru-RU"/>
              </w:rPr>
              <w:t>)</w:t>
            </w:r>
          </w:p>
        </w:tc>
      </w:tr>
      <w:tr w:rsidR="0024495D" w:rsidRPr="00080956" w14:paraId="127FB319" w14:textId="77777777" w:rsidTr="00252418">
        <w:tc>
          <w:tcPr>
            <w:tcW w:w="540" w:type="pct"/>
            <w:vMerge w:val="restart"/>
            <w:vAlign w:val="center"/>
          </w:tcPr>
          <w:p w14:paraId="4A364F15" w14:textId="2A6EEEC8"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06700515" w14:textId="07BB0E8C"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
                <w:bCs/>
                <w:lang w:eastAsia="ru-RU"/>
              </w:rPr>
              <w:t xml:space="preserve">Сведения о начальной (максимальной) цене договора, либо формула цены и </w:t>
            </w:r>
            <w:r w:rsidRPr="00080956">
              <w:rPr>
                <w:rFonts w:ascii="Times New Roman" w:eastAsia="Times New Roman" w:hAnsi="Times New Roman" w:cs="Times New Roman"/>
                <w:b/>
                <w:bCs/>
                <w:lang w:eastAsia="ru-RU"/>
              </w:rPr>
              <w:lastRenderedPageBreak/>
              <w:t>максимальное значение цены договора, либо цена единицы товара, работы, услуги и максимальное значение цены договора</w:t>
            </w:r>
          </w:p>
        </w:tc>
      </w:tr>
      <w:tr w:rsidR="0024495D" w:rsidRPr="00080956" w14:paraId="3671093B" w14:textId="77777777" w:rsidTr="005660A5">
        <w:tc>
          <w:tcPr>
            <w:tcW w:w="540" w:type="pct"/>
            <w:vMerge/>
            <w:vAlign w:val="center"/>
          </w:tcPr>
          <w:p w14:paraId="5F2D3C2B"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56A349B" w14:textId="20804B5A" w:rsidR="0024495D" w:rsidRPr="00080956" w:rsidRDefault="0024495D" w:rsidP="0024495D">
            <w:pPr>
              <w:spacing w:after="0" w:line="240" w:lineRule="auto"/>
              <w:rPr>
                <w:rFonts w:ascii="Times New Roman" w:hAnsi="Times New Roman" w:cs="Times New Roman"/>
                <w:b/>
                <w:bCs/>
              </w:rPr>
            </w:pPr>
            <w:r w:rsidRPr="00080956">
              <w:rPr>
                <w:rFonts w:ascii="Times New Roman" w:hAnsi="Times New Roman" w:cs="Times New Roman"/>
              </w:rPr>
              <w:t xml:space="preserve">Начальная (максимальная) цена договора составляет </w:t>
            </w:r>
            <w:r w:rsidR="000A4F21" w:rsidRPr="000A4F21">
              <w:rPr>
                <w:rFonts w:ascii="Times New Roman" w:hAnsi="Times New Roman" w:cs="Times New Roman"/>
                <w:b/>
                <w:bCs/>
              </w:rPr>
              <w:t>1 562 845,39 (Один миллион пятьсот шестьдесят две тысячи восемьсот сорок пять) рублей 39 копеек</w:t>
            </w:r>
          </w:p>
        </w:tc>
      </w:tr>
      <w:tr w:rsidR="0024495D" w:rsidRPr="00080956" w14:paraId="0C440006" w14:textId="77777777" w:rsidTr="00252418">
        <w:trPr>
          <w:trHeight w:val="183"/>
        </w:trPr>
        <w:tc>
          <w:tcPr>
            <w:tcW w:w="540" w:type="pct"/>
            <w:vMerge w:val="restart"/>
            <w:vAlign w:val="center"/>
          </w:tcPr>
          <w:p w14:paraId="48068FF6" w14:textId="1C2D92E2"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73973E75" w14:textId="21A9CC77"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80956">
              <w:rPr>
                <w:rFonts w:ascii="Times New Roman" w:eastAsia="Times New Roman" w:hAnsi="Times New Roman" w:cs="Times New Roman"/>
                <w:b/>
                <w:bCs/>
                <w:lang w:eastAsia="ru-RU"/>
              </w:rPr>
              <w:t xml:space="preserve"> (прилагается отдельным файлом)</w:t>
            </w:r>
          </w:p>
        </w:tc>
      </w:tr>
      <w:tr w:rsidR="0024495D" w:rsidRPr="00080956" w14:paraId="02A84FE4" w14:textId="77777777" w:rsidTr="005660A5">
        <w:trPr>
          <w:trHeight w:val="182"/>
        </w:trPr>
        <w:tc>
          <w:tcPr>
            <w:tcW w:w="540" w:type="pct"/>
            <w:vMerge/>
            <w:vAlign w:val="center"/>
          </w:tcPr>
          <w:p w14:paraId="708F4CA8"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C4430A" w14:textId="11DD0654" w:rsidR="0024495D" w:rsidRPr="00080956" w:rsidRDefault="0024495D" w:rsidP="00D47367">
            <w:pPr>
              <w:widowControl w:val="0"/>
              <w:autoSpaceDE w:val="0"/>
              <w:autoSpaceDN w:val="0"/>
              <w:adjustRightInd w:val="0"/>
              <w:ind w:right="-108" w:firstLine="709"/>
              <w:jc w:val="both"/>
              <w:rPr>
                <w:rFonts w:ascii="Times New Roman" w:hAnsi="Times New Roman" w:cs="Times New Roman"/>
                <w:lang w:eastAsia="ru-RU"/>
              </w:rPr>
            </w:pPr>
            <w:r w:rsidRPr="00080956">
              <w:rPr>
                <w:rFonts w:ascii="Times New Roman" w:eastAsia="Calibri" w:hAnsi="Times New Roman" w:cs="Times New Roman"/>
                <w:bCs/>
              </w:rPr>
              <w:t xml:space="preserve">Начальная (максимальная) цена договора </w:t>
            </w:r>
            <w:r w:rsidRPr="00080956">
              <w:rPr>
                <w:rStyle w:val="2f0"/>
                <w:rFonts w:ascii="Times New Roman" w:eastAsia="Calibri" w:hAnsi="Times New Roman" w:cs="Times New Roman"/>
                <w:bCs/>
                <w:sz w:val="22"/>
              </w:rPr>
              <w:t xml:space="preserve">сформирована в соответствии с </w:t>
            </w:r>
            <w:r w:rsidRPr="00080956">
              <w:rPr>
                <w:rStyle w:val="2f0"/>
                <w:rFonts w:ascii="Times New Roman" w:eastAsia="Calibri" w:hAnsi="Times New Roman" w:cs="Times New Roman"/>
                <w:b/>
                <w:bCs/>
                <w:sz w:val="22"/>
              </w:rPr>
              <w:t>Техническим заданием (</w:t>
            </w:r>
            <w:r w:rsidR="00BF5CF1" w:rsidRPr="00080956">
              <w:rPr>
                <w:rStyle w:val="2f0"/>
                <w:rFonts w:ascii="Times New Roman" w:eastAsia="Calibri" w:hAnsi="Times New Roman" w:cs="Times New Roman"/>
                <w:b/>
                <w:bCs/>
                <w:sz w:val="22"/>
              </w:rPr>
              <w:t>прилагается отдельным файлом</w:t>
            </w:r>
            <w:r w:rsidRPr="00080956">
              <w:rPr>
                <w:rStyle w:val="2f0"/>
                <w:rFonts w:ascii="Times New Roman" w:eastAsia="Calibri" w:hAnsi="Times New Roman" w:cs="Times New Roman"/>
                <w:b/>
                <w:bCs/>
                <w:sz w:val="22"/>
              </w:rPr>
              <w:t>)</w:t>
            </w:r>
            <w:r w:rsidR="00D47367" w:rsidRPr="00080956">
              <w:rPr>
                <w:rStyle w:val="2f0"/>
                <w:rFonts w:ascii="Times New Roman" w:eastAsia="Calibri" w:hAnsi="Times New Roman" w:cs="Times New Roman"/>
                <w:b/>
                <w:bCs/>
                <w:sz w:val="22"/>
              </w:rPr>
              <w:t xml:space="preserve"> </w:t>
            </w:r>
            <w:r w:rsidR="00D47367" w:rsidRPr="00080956">
              <w:rPr>
                <w:rStyle w:val="2f0"/>
                <w:rFonts w:ascii="Times New Roman" w:eastAsia="Calibri" w:hAnsi="Times New Roman" w:cs="Times New Roman"/>
                <w:sz w:val="22"/>
              </w:rPr>
              <w:t xml:space="preserve">и </w:t>
            </w:r>
            <w:r w:rsidR="001B29CB" w:rsidRPr="00080956">
              <w:rPr>
                <w:rFonts w:ascii="Times New Roman" w:hAnsi="Times New Roman" w:cs="Times New Roman"/>
                <w:lang w:eastAsia="ru-RU"/>
              </w:rPr>
              <w:t>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другие обязательные платежи, которые Поставщик должен выплатить в связи с выполнением обязательств по Договору в соответствии с действующим законодательством Российской Федерации.</w:t>
            </w:r>
          </w:p>
          <w:p w14:paraId="447CCBEE" w14:textId="424CB544" w:rsidR="0024495D" w:rsidRPr="0008095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080956">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080956">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080956" w14:paraId="1F168F59" w14:textId="77777777" w:rsidTr="00914A56">
        <w:trPr>
          <w:trHeight w:val="183"/>
        </w:trPr>
        <w:tc>
          <w:tcPr>
            <w:tcW w:w="540" w:type="pct"/>
            <w:vMerge w:val="restart"/>
            <w:vAlign w:val="center"/>
          </w:tcPr>
          <w:p w14:paraId="27C1A0DA" w14:textId="1822430F"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4206EF49" w14:textId="12214B18"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080956" w14:paraId="228383AD" w14:textId="77777777" w:rsidTr="005660A5">
        <w:trPr>
          <w:trHeight w:val="182"/>
        </w:trPr>
        <w:tc>
          <w:tcPr>
            <w:tcW w:w="540" w:type="pct"/>
            <w:vMerge/>
            <w:vAlign w:val="center"/>
          </w:tcPr>
          <w:p w14:paraId="7CEF65B6"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71DEFC1" w14:textId="53E0FE2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Cs/>
                <w:lang w:eastAsia="ru-RU"/>
              </w:rPr>
              <w:t>В соответствии с проектом договора</w:t>
            </w:r>
            <w:r w:rsidR="00C1140E" w:rsidRPr="00080956">
              <w:rPr>
                <w:rFonts w:ascii="Times New Roman" w:eastAsia="Times New Roman" w:hAnsi="Times New Roman" w:cs="Times New Roman"/>
                <w:bCs/>
                <w:lang w:eastAsia="ru-RU"/>
              </w:rPr>
              <w:t xml:space="preserve"> (</w:t>
            </w:r>
            <w:r w:rsidR="00BF5CF1" w:rsidRPr="00080956">
              <w:rPr>
                <w:rFonts w:ascii="Times New Roman" w:eastAsia="Times New Roman" w:hAnsi="Times New Roman" w:cs="Times New Roman"/>
                <w:bCs/>
                <w:lang w:eastAsia="ru-RU"/>
              </w:rPr>
              <w:t>прилагается отдельным файлом</w:t>
            </w:r>
            <w:r w:rsidR="00C1140E" w:rsidRPr="00080956">
              <w:rPr>
                <w:rFonts w:ascii="Times New Roman" w:eastAsia="Times New Roman" w:hAnsi="Times New Roman" w:cs="Times New Roman"/>
                <w:bCs/>
                <w:lang w:eastAsia="ru-RU"/>
              </w:rPr>
              <w:t>)</w:t>
            </w:r>
          </w:p>
        </w:tc>
      </w:tr>
      <w:tr w:rsidR="0024495D" w:rsidRPr="00080956" w14:paraId="1A55B0CB" w14:textId="77777777" w:rsidTr="00F73068">
        <w:trPr>
          <w:trHeight w:val="182"/>
        </w:trPr>
        <w:tc>
          <w:tcPr>
            <w:tcW w:w="540" w:type="pct"/>
            <w:vMerge w:val="restart"/>
            <w:vAlign w:val="center"/>
          </w:tcPr>
          <w:p w14:paraId="645A6A05" w14:textId="65FB7755"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7BA23EF1" w14:textId="7F5A796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80956" w14:paraId="7200238A" w14:textId="77777777" w:rsidTr="005660A5">
        <w:trPr>
          <w:trHeight w:val="182"/>
        </w:trPr>
        <w:tc>
          <w:tcPr>
            <w:tcW w:w="540" w:type="pct"/>
            <w:vMerge/>
            <w:vAlign w:val="center"/>
          </w:tcPr>
          <w:p w14:paraId="646C1E5B"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2D57542" w14:textId="5A4F576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применяется</w:t>
            </w:r>
          </w:p>
        </w:tc>
      </w:tr>
      <w:tr w:rsidR="0024495D" w:rsidRPr="00080956" w14:paraId="745B4EF2" w14:textId="77777777" w:rsidTr="00894AA9">
        <w:trPr>
          <w:trHeight w:val="182"/>
        </w:trPr>
        <w:tc>
          <w:tcPr>
            <w:tcW w:w="540" w:type="pct"/>
            <w:vMerge w:val="restart"/>
            <w:vAlign w:val="center"/>
          </w:tcPr>
          <w:p w14:paraId="5C333C48" w14:textId="4533ACC9"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9</w:t>
            </w:r>
          </w:p>
        </w:tc>
        <w:tc>
          <w:tcPr>
            <w:tcW w:w="4460" w:type="pct"/>
            <w:shd w:val="clear" w:color="auto" w:fill="D9E2F3" w:themeFill="accent1" w:themeFillTint="33"/>
            <w:vAlign w:val="center"/>
          </w:tcPr>
          <w:p w14:paraId="349C89B2" w14:textId="0A591972"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80956" w14:paraId="4DFBE685" w14:textId="77777777" w:rsidTr="005660A5">
        <w:trPr>
          <w:trHeight w:val="182"/>
        </w:trPr>
        <w:tc>
          <w:tcPr>
            <w:tcW w:w="540" w:type="pct"/>
            <w:vMerge/>
            <w:vAlign w:val="center"/>
          </w:tcPr>
          <w:p w14:paraId="6DF09F95"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3271921" w14:textId="78C7E3FD" w:rsidR="0024495D" w:rsidRPr="00080956"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80956" w14:paraId="38B2D258" w14:textId="77777777" w:rsidTr="00F73068">
        <w:trPr>
          <w:trHeight w:val="182"/>
        </w:trPr>
        <w:tc>
          <w:tcPr>
            <w:tcW w:w="540" w:type="pct"/>
            <w:vMerge w:val="restart"/>
            <w:vAlign w:val="center"/>
          </w:tcPr>
          <w:p w14:paraId="6C82918A" w14:textId="2CF0CD86"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6816406F" w14:textId="15BF4D2B"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r>
      <w:tr w:rsidR="0024495D" w:rsidRPr="00080956" w14:paraId="73867470" w14:textId="77777777" w:rsidTr="005660A5">
        <w:trPr>
          <w:trHeight w:val="182"/>
        </w:trPr>
        <w:tc>
          <w:tcPr>
            <w:tcW w:w="540" w:type="pct"/>
            <w:vMerge/>
            <w:vAlign w:val="center"/>
          </w:tcPr>
          <w:p w14:paraId="3F3C42A6"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3C49226" w14:textId="77777777" w:rsidR="0024495D" w:rsidRPr="00080956"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080956"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080956"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080956"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080956" w14:paraId="16A15C74" w14:textId="77777777" w:rsidTr="00F73068">
        <w:trPr>
          <w:trHeight w:val="182"/>
        </w:trPr>
        <w:tc>
          <w:tcPr>
            <w:tcW w:w="540" w:type="pct"/>
            <w:vMerge w:val="restart"/>
            <w:vAlign w:val="center"/>
          </w:tcPr>
          <w:p w14:paraId="706C4D03" w14:textId="5915162F"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05D34F99" w14:textId="285693A5"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080956" w14:paraId="3EBFAE9A" w14:textId="77777777" w:rsidTr="005660A5">
        <w:trPr>
          <w:trHeight w:val="182"/>
        </w:trPr>
        <w:tc>
          <w:tcPr>
            <w:tcW w:w="540" w:type="pct"/>
            <w:vMerge/>
            <w:vAlign w:val="center"/>
          </w:tcPr>
          <w:p w14:paraId="476486A3"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EFBAC56"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Любой участник закупки вправе направить Заказчику в порядке, предусмотренном </w:t>
            </w:r>
            <w:r w:rsidRPr="00080956">
              <w:rPr>
                <w:rFonts w:ascii="Times New Roman" w:eastAsia="Times New Roman" w:hAnsi="Times New Roman" w:cs="Times New Roman"/>
                <w:bCs/>
                <w:lang w:eastAsia="ru-RU"/>
              </w:rPr>
              <w:lastRenderedPageBreak/>
              <w:t>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080956"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080956" w14:paraId="0D9FDB37" w14:textId="77777777" w:rsidTr="00F73068">
        <w:trPr>
          <w:trHeight w:val="182"/>
        </w:trPr>
        <w:tc>
          <w:tcPr>
            <w:tcW w:w="540" w:type="pct"/>
            <w:vMerge w:val="restart"/>
            <w:vAlign w:val="center"/>
          </w:tcPr>
          <w:p w14:paraId="6CC424B8" w14:textId="514A8579"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1</w:t>
            </w:r>
            <w:r w:rsidR="00BE3719" w:rsidRPr="00080956">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BC19C8F" w14:textId="50185274"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080956" w14:paraId="3E7A0C0A" w14:textId="77777777" w:rsidTr="005660A5">
        <w:trPr>
          <w:trHeight w:val="182"/>
        </w:trPr>
        <w:tc>
          <w:tcPr>
            <w:tcW w:w="540" w:type="pct"/>
            <w:vMerge/>
            <w:vAlign w:val="center"/>
          </w:tcPr>
          <w:p w14:paraId="48A98879"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AE56C57" w14:textId="1A8594F9"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предусмотрена</w:t>
            </w:r>
          </w:p>
        </w:tc>
      </w:tr>
      <w:tr w:rsidR="0024495D" w:rsidRPr="00080956" w14:paraId="73561BC1" w14:textId="77777777" w:rsidTr="00F73068">
        <w:trPr>
          <w:trHeight w:val="182"/>
        </w:trPr>
        <w:tc>
          <w:tcPr>
            <w:tcW w:w="540" w:type="pct"/>
            <w:vMerge w:val="restart"/>
            <w:vAlign w:val="center"/>
          </w:tcPr>
          <w:p w14:paraId="05A22C8C" w14:textId="23112C62"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3993BA12" w14:textId="6CC926C9"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080956" w14:paraId="011E8446" w14:textId="77777777" w:rsidTr="005660A5">
        <w:trPr>
          <w:trHeight w:val="182"/>
        </w:trPr>
        <w:tc>
          <w:tcPr>
            <w:tcW w:w="540" w:type="pct"/>
            <w:vMerge/>
            <w:vAlign w:val="center"/>
          </w:tcPr>
          <w:p w14:paraId="4973A570"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9E4618A"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080956" w14:paraId="0FC6DD8B" w14:textId="77777777" w:rsidTr="00F73068">
        <w:trPr>
          <w:trHeight w:val="182"/>
        </w:trPr>
        <w:tc>
          <w:tcPr>
            <w:tcW w:w="540" w:type="pct"/>
            <w:vMerge w:val="restart"/>
            <w:vAlign w:val="center"/>
          </w:tcPr>
          <w:p w14:paraId="00E0E94A" w14:textId="13B41A01"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F6278F3" w14:textId="27F6A298"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Предоставление закупочной документации</w:t>
            </w:r>
          </w:p>
        </w:tc>
      </w:tr>
      <w:tr w:rsidR="0024495D" w:rsidRPr="00080956" w14:paraId="7C80354F" w14:textId="77777777" w:rsidTr="005660A5">
        <w:trPr>
          <w:trHeight w:val="182"/>
        </w:trPr>
        <w:tc>
          <w:tcPr>
            <w:tcW w:w="540" w:type="pct"/>
            <w:vMerge/>
            <w:vAlign w:val="center"/>
          </w:tcPr>
          <w:p w14:paraId="5B2DE593"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ACD2E91" w14:textId="065335EF" w:rsidR="0024495D" w:rsidRPr="00080956"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080956" w14:paraId="230E624B" w14:textId="77777777" w:rsidTr="00894AA9">
        <w:trPr>
          <w:trHeight w:val="182"/>
        </w:trPr>
        <w:tc>
          <w:tcPr>
            <w:tcW w:w="540" w:type="pct"/>
            <w:vMerge w:val="restart"/>
            <w:vAlign w:val="center"/>
          </w:tcPr>
          <w:p w14:paraId="41D6A0BE" w14:textId="2BDF11D5"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1E18093" w14:textId="2681079C"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обеспечению заявки на участие в закупке</w:t>
            </w:r>
          </w:p>
        </w:tc>
      </w:tr>
      <w:tr w:rsidR="0024495D" w:rsidRPr="00080956" w14:paraId="7DB3F4B9" w14:textId="77777777" w:rsidTr="005660A5">
        <w:trPr>
          <w:trHeight w:val="182"/>
        </w:trPr>
        <w:tc>
          <w:tcPr>
            <w:tcW w:w="540" w:type="pct"/>
            <w:vMerge/>
            <w:vAlign w:val="center"/>
          </w:tcPr>
          <w:p w14:paraId="79DD9762"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5057706" w14:textId="46846740" w:rsidR="0024495D" w:rsidRPr="00080956" w:rsidRDefault="00D04E80" w:rsidP="00D04E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r w:rsidR="0024495D" w:rsidRPr="00080956" w14:paraId="7F0A1AEF" w14:textId="77777777" w:rsidTr="00894AA9">
        <w:trPr>
          <w:trHeight w:val="182"/>
        </w:trPr>
        <w:tc>
          <w:tcPr>
            <w:tcW w:w="540" w:type="pct"/>
            <w:vMerge w:val="restart"/>
            <w:vAlign w:val="center"/>
          </w:tcPr>
          <w:p w14:paraId="72E7797B" w14:textId="6D73C09A"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352C4970" w14:textId="312428B4" w:rsidR="0024495D" w:rsidRPr="00080956" w:rsidRDefault="0024495D" w:rsidP="00D04E8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обеспечению исполнения договора</w:t>
            </w:r>
          </w:p>
        </w:tc>
      </w:tr>
      <w:tr w:rsidR="00D81848" w:rsidRPr="00080956" w14:paraId="7E7796E9" w14:textId="77777777" w:rsidTr="005660A5">
        <w:trPr>
          <w:trHeight w:val="182"/>
        </w:trPr>
        <w:tc>
          <w:tcPr>
            <w:tcW w:w="540" w:type="pct"/>
            <w:vMerge/>
            <w:vAlign w:val="center"/>
          </w:tcPr>
          <w:p w14:paraId="41B84D71"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17A67A7B"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bCs/>
                <w:color w:val="000000"/>
                <w:lang w:eastAsia="ar-SA" w:bidi="ru-RU"/>
              </w:rPr>
              <w:t>1. Размер обеспечения исполнения Договора составляет 10% от Цены Договора.</w:t>
            </w:r>
          </w:p>
          <w:p w14:paraId="68B57ECC"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bCs/>
                <w:color w:val="000000"/>
                <w:lang w:eastAsia="ar-SA" w:bidi="ru-RU"/>
              </w:rPr>
              <w:t>2.Обеспечение исполнения Договора представляется участником закупки в виде банковской/независимой гарантии, выданной организацией и соответствующей требованиям действующего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285AB7">
              <w:rPr>
                <w:rFonts w:ascii="Times New Roman" w:hAnsi="Times New Roman" w:cs="Times New Roman"/>
              </w:rPr>
              <w:t xml:space="preserve"> </w:t>
            </w:r>
          </w:p>
          <w:p w14:paraId="15CE4834"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i/>
                <w:iCs/>
              </w:rPr>
              <w:t>Способ обеспечения исполнения Договора, срок действия банковской/независимой гарантии определяется участником закупки, с которым заключается Договор, самостоятельно. При этом срок действия банковской/независимой гарантии должен превышать предусмотренный Договором срок исполнения обязательств, которые должны быть обеспечены такой банковской/независимой гарантией, не менее чем на один месяц, в том числе в случае его изменения в соответствии с настоящим Договором.</w:t>
            </w:r>
          </w:p>
          <w:p w14:paraId="25B4C28B" w14:textId="77777777" w:rsidR="00D81848" w:rsidRDefault="00D81848" w:rsidP="00D81848">
            <w:pPr>
              <w:autoSpaceDE w:val="0"/>
              <w:autoSpaceDN w:val="0"/>
              <w:adjustRightInd w:val="0"/>
              <w:spacing w:after="0" w:line="240" w:lineRule="auto"/>
              <w:ind w:firstLine="709"/>
              <w:jc w:val="both"/>
              <w:rPr>
                <w:rFonts w:ascii="Times New Roman" w:hAnsi="Times New Roman" w:cs="Times New Roman"/>
                <w:i/>
                <w:iCs/>
              </w:rPr>
            </w:pPr>
            <w:r w:rsidRPr="00285AB7">
              <w:rPr>
                <w:rFonts w:ascii="Times New Roman" w:hAnsi="Times New Roman" w:cs="Times New Roman"/>
                <w:i/>
                <w:iCs/>
              </w:rPr>
              <w:t>В случае внесение участником закупки денежных средств в обеспечение исполнения Договора, перечисление денежных средств осуществляется с использованием следующих реквизитов:</w:t>
            </w:r>
          </w:p>
          <w:p w14:paraId="22980532" w14:textId="77777777" w:rsidR="00D81848" w:rsidRPr="00285AB7" w:rsidRDefault="00D81848" w:rsidP="00D81848">
            <w:pPr>
              <w:autoSpaceDE w:val="0"/>
              <w:autoSpaceDN w:val="0"/>
              <w:adjustRightInd w:val="0"/>
              <w:spacing w:after="0" w:line="240" w:lineRule="auto"/>
              <w:ind w:firstLine="674"/>
              <w:rPr>
                <w:rFonts w:ascii="Times New Roman" w:hAnsi="Times New Roman" w:cs="Times New Roman"/>
                <w:i/>
                <w:iCs/>
              </w:rPr>
            </w:pPr>
            <w:r w:rsidRPr="00285AB7">
              <w:rPr>
                <w:rFonts w:ascii="Times New Roman" w:eastAsia="Calibri" w:hAnsi="Times New Roman" w:cs="Times New Roman"/>
                <w:sz w:val="24"/>
                <w:szCs w:val="24"/>
              </w:rPr>
              <w:t xml:space="preserve"> </w:t>
            </w:r>
            <w:r w:rsidRPr="00285AB7">
              <w:rPr>
                <w:rFonts w:ascii="Times New Roman" w:hAnsi="Times New Roman" w:cs="Times New Roman"/>
                <w:i/>
                <w:iCs/>
              </w:rPr>
              <w:t>Федеральное государственное бюджетное учреждение «Агрохимическая служба России» (ФГБУ «</w:t>
            </w:r>
            <w:proofErr w:type="spellStart"/>
            <w:r w:rsidRPr="00285AB7">
              <w:rPr>
                <w:rFonts w:ascii="Times New Roman" w:hAnsi="Times New Roman" w:cs="Times New Roman"/>
                <w:i/>
                <w:iCs/>
              </w:rPr>
              <w:t>РосАгрохимслужба</w:t>
            </w:r>
            <w:proofErr w:type="spellEnd"/>
            <w:r w:rsidRPr="00285AB7">
              <w:rPr>
                <w:rFonts w:ascii="Times New Roman" w:hAnsi="Times New Roman" w:cs="Times New Roman"/>
                <w:i/>
                <w:iCs/>
              </w:rPr>
              <w:t>»)</w:t>
            </w:r>
          </w:p>
          <w:p w14:paraId="3D0C1992" w14:textId="77777777" w:rsidR="00D81848" w:rsidRPr="00285AB7" w:rsidRDefault="00D81848" w:rsidP="00D81848">
            <w:pPr>
              <w:autoSpaceDE w:val="0"/>
              <w:autoSpaceDN w:val="0"/>
              <w:adjustRightInd w:val="0"/>
              <w:spacing w:after="0" w:line="240" w:lineRule="auto"/>
              <w:ind w:firstLine="674"/>
              <w:rPr>
                <w:rFonts w:ascii="Times New Roman" w:hAnsi="Times New Roman" w:cs="Times New Roman"/>
                <w:i/>
                <w:iCs/>
              </w:rPr>
            </w:pPr>
            <w:r w:rsidRPr="00285AB7">
              <w:rPr>
                <w:rFonts w:ascii="Times New Roman" w:hAnsi="Times New Roman" w:cs="Times New Roman"/>
                <w:i/>
                <w:iCs/>
              </w:rPr>
              <w:t xml:space="preserve">Юридический адрес: 143005, Московская область, </w:t>
            </w:r>
            <w:proofErr w:type="spellStart"/>
            <w:r w:rsidRPr="00285AB7">
              <w:rPr>
                <w:rFonts w:ascii="Times New Roman" w:hAnsi="Times New Roman" w:cs="Times New Roman"/>
                <w:i/>
                <w:iCs/>
              </w:rPr>
              <w:t>г.о</w:t>
            </w:r>
            <w:proofErr w:type="spellEnd"/>
            <w:r w:rsidRPr="00285AB7">
              <w:rPr>
                <w:rFonts w:ascii="Times New Roman" w:hAnsi="Times New Roman" w:cs="Times New Roman"/>
                <w:i/>
                <w:iCs/>
              </w:rPr>
              <w:t xml:space="preserve">. Одинцовский, г. Одинцово, бульвар Маршала Крылова, д. 1, комната 1, подвал Б </w:t>
            </w:r>
          </w:p>
          <w:p w14:paraId="143DB7AE" w14:textId="77777777" w:rsidR="00D81848" w:rsidRPr="00285AB7" w:rsidRDefault="00D81848" w:rsidP="00D81848">
            <w:pPr>
              <w:autoSpaceDE w:val="0"/>
              <w:autoSpaceDN w:val="0"/>
              <w:adjustRightInd w:val="0"/>
              <w:spacing w:after="0" w:line="240" w:lineRule="auto"/>
              <w:ind w:firstLine="674"/>
              <w:rPr>
                <w:rFonts w:ascii="Times New Roman" w:hAnsi="Times New Roman" w:cs="Times New Roman"/>
                <w:i/>
                <w:iCs/>
              </w:rPr>
            </w:pPr>
            <w:r w:rsidRPr="00285AB7">
              <w:rPr>
                <w:rFonts w:ascii="Times New Roman" w:hAnsi="Times New Roman" w:cs="Times New Roman"/>
                <w:i/>
                <w:iCs/>
              </w:rPr>
              <w:lastRenderedPageBreak/>
              <w:t>Почтовый адрес: 125438 г. Москва, 2-й Лихачевский переулок, д. 1, стр. 11, подъезд 1, 3 этаж    ИНН/КПП: 5032004656/503201001</w:t>
            </w:r>
          </w:p>
          <w:p w14:paraId="1EBC462F" w14:textId="77777777" w:rsidR="00D81848" w:rsidRPr="00285AB7" w:rsidRDefault="00D81848" w:rsidP="00D81848">
            <w:pPr>
              <w:autoSpaceDE w:val="0"/>
              <w:autoSpaceDN w:val="0"/>
              <w:adjustRightInd w:val="0"/>
              <w:spacing w:after="0" w:line="240" w:lineRule="auto"/>
              <w:ind w:firstLine="674"/>
              <w:rPr>
                <w:rFonts w:ascii="Times New Roman" w:hAnsi="Times New Roman" w:cs="Times New Roman"/>
                <w:i/>
                <w:iCs/>
              </w:rPr>
            </w:pPr>
            <w:r w:rsidRPr="00285AB7">
              <w:rPr>
                <w:rFonts w:ascii="Times New Roman" w:hAnsi="Times New Roman" w:cs="Times New Roman"/>
                <w:i/>
                <w:iCs/>
              </w:rPr>
              <w:t>ОГРН 1035006477274</w:t>
            </w:r>
          </w:p>
          <w:p w14:paraId="3A5FE12D" w14:textId="77777777" w:rsidR="00321A89" w:rsidRPr="00321A89" w:rsidRDefault="00321A89" w:rsidP="00321A89">
            <w:pPr>
              <w:autoSpaceDE w:val="0"/>
              <w:autoSpaceDN w:val="0"/>
              <w:adjustRightInd w:val="0"/>
              <w:spacing w:after="0" w:line="240" w:lineRule="auto"/>
              <w:ind w:firstLine="674"/>
              <w:rPr>
                <w:rFonts w:ascii="Times New Roman" w:hAnsi="Times New Roman" w:cs="Times New Roman"/>
                <w:i/>
                <w:iCs/>
              </w:rPr>
            </w:pPr>
            <w:r w:rsidRPr="00321A89">
              <w:rPr>
                <w:rFonts w:ascii="Times New Roman" w:hAnsi="Times New Roman" w:cs="Times New Roman"/>
                <w:i/>
                <w:iCs/>
              </w:rPr>
              <w:t>Получатель: УФК по Нижегородской области (ФГБУ «</w:t>
            </w:r>
            <w:proofErr w:type="spellStart"/>
            <w:r w:rsidRPr="00321A89">
              <w:rPr>
                <w:rFonts w:ascii="Times New Roman" w:hAnsi="Times New Roman" w:cs="Times New Roman"/>
                <w:i/>
                <w:iCs/>
              </w:rPr>
              <w:t>РосАгрохимслужба</w:t>
            </w:r>
            <w:proofErr w:type="spellEnd"/>
            <w:r w:rsidRPr="00321A89">
              <w:rPr>
                <w:rFonts w:ascii="Times New Roman" w:hAnsi="Times New Roman" w:cs="Times New Roman"/>
                <w:i/>
                <w:iCs/>
              </w:rPr>
              <w:t>», л/с 20486У99080)</w:t>
            </w:r>
          </w:p>
          <w:p w14:paraId="0B4E51BE" w14:textId="77777777" w:rsidR="00321A89" w:rsidRPr="00321A89" w:rsidRDefault="00321A89" w:rsidP="00321A89">
            <w:pPr>
              <w:autoSpaceDE w:val="0"/>
              <w:autoSpaceDN w:val="0"/>
              <w:adjustRightInd w:val="0"/>
              <w:spacing w:after="0" w:line="240" w:lineRule="auto"/>
              <w:ind w:firstLine="674"/>
              <w:rPr>
                <w:rFonts w:ascii="Times New Roman" w:hAnsi="Times New Roman" w:cs="Times New Roman"/>
                <w:i/>
                <w:iCs/>
              </w:rPr>
            </w:pPr>
            <w:r w:rsidRPr="00321A89">
              <w:rPr>
                <w:rFonts w:ascii="Times New Roman" w:hAnsi="Times New Roman" w:cs="Times New Roman"/>
                <w:i/>
                <w:iCs/>
              </w:rPr>
              <w:t>ОКЦ №1 ВВГУ Банка России//УФК по Нижегородской области, г. Нижний Новгород</w:t>
            </w:r>
          </w:p>
          <w:p w14:paraId="56A2AA0F" w14:textId="77777777" w:rsidR="00321A89" w:rsidRPr="00321A89" w:rsidRDefault="00321A89" w:rsidP="00321A89">
            <w:pPr>
              <w:autoSpaceDE w:val="0"/>
              <w:autoSpaceDN w:val="0"/>
              <w:adjustRightInd w:val="0"/>
              <w:spacing w:after="0" w:line="240" w:lineRule="auto"/>
              <w:ind w:firstLine="674"/>
              <w:rPr>
                <w:rFonts w:ascii="Times New Roman" w:hAnsi="Times New Roman" w:cs="Times New Roman"/>
                <w:i/>
                <w:iCs/>
              </w:rPr>
            </w:pPr>
            <w:r w:rsidRPr="00321A89">
              <w:rPr>
                <w:rFonts w:ascii="Times New Roman" w:hAnsi="Times New Roman" w:cs="Times New Roman"/>
                <w:i/>
                <w:iCs/>
              </w:rPr>
              <w:t>Единый казначейский счет 40102810745370000024</w:t>
            </w:r>
          </w:p>
          <w:p w14:paraId="3962D897" w14:textId="77777777" w:rsidR="00321A89" w:rsidRPr="00321A89" w:rsidRDefault="00321A89" w:rsidP="00321A89">
            <w:pPr>
              <w:autoSpaceDE w:val="0"/>
              <w:autoSpaceDN w:val="0"/>
              <w:adjustRightInd w:val="0"/>
              <w:spacing w:after="0" w:line="240" w:lineRule="auto"/>
              <w:ind w:firstLine="674"/>
              <w:rPr>
                <w:rFonts w:ascii="Times New Roman" w:hAnsi="Times New Roman" w:cs="Times New Roman"/>
                <w:i/>
                <w:iCs/>
              </w:rPr>
            </w:pPr>
            <w:r w:rsidRPr="00321A89">
              <w:rPr>
                <w:rFonts w:ascii="Times New Roman" w:hAnsi="Times New Roman" w:cs="Times New Roman"/>
                <w:i/>
                <w:iCs/>
              </w:rPr>
              <w:t>Казначейский счет учреждения 03212643000000013234</w:t>
            </w:r>
          </w:p>
          <w:p w14:paraId="201BFC36" w14:textId="77777777" w:rsidR="00321A89" w:rsidRPr="00321A89" w:rsidRDefault="00321A89" w:rsidP="00321A89">
            <w:pPr>
              <w:autoSpaceDE w:val="0"/>
              <w:autoSpaceDN w:val="0"/>
              <w:adjustRightInd w:val="0"/>
              <w:spacing w:after="0" w:line="240" w:lineRule="auto"/>
              <w:ind w:firstLine="674"/>
              <w:rPr>
                <w:rFonts w:ascii="Times New Roman" w:hAnsi="Times New Roman" w:cs="Times New Roman"/>
                <w:i/>
                <w:iCs/>
              </w:rPr>
            </w:pPr>
            <w:r w:rsidRPr="00321A89">
              <w:rPr>
                <w:rFonts w:ascii="Times New Roman" w:hAnsi="Times New Roman" w:cs="Times New Roman"/>
                <w:i/>
                <w:iCs/>
              </w:rPr>
              <w:t>БИК: 012202102</w:t>
            </w:r>
          </w:p>
          <w:p w14:paraId="6CA777E9" w14:textId="77777777" w:rsidR="00321A89" w:rsidRPr="00321A89" w:rsidRDefault="00321A89" w:rsidP="00321A89">
            <w:pPr>
              <w:autoSpaceDE w:val="0"/>
              <w:autoSpaceDN w:val="0"/>
              <w:adjustRightInd w:val="0"/>
              <w:spacing w:after="0" w:line="240" w:lineRule="auto"/>
              <w:ind w:firstLine="674"/>
              <w:rPr>
                <w:rFonts w:ascii="Times New Roman" w:hAnsi="Times New Roman" w:cs="Times New Roman"/>
                <w:i/>
                <w:iCs/>
              </w:rPr>
            </w:pPr>
            <w:r w:rsidRPr="00321A89">
              <w:rPr>
                <w:rFonts w:ascii="Times New Roman" w:hAnsi="Times New Roman" w:cs="Times New Roman"/>
                <w:i/>
                <w:iCs/>
              </w:rPr>
              <w:t>КБК 00000000000000000510</w:t>
            </w:r>
          </w:p>
          <w:p w14:paraId="75D26FFB" w14:textId="550B1478" w:rsidR="00D81848" w:rsidRPr="00285AB7" w:rsidRDefault="00D81848" w:rsidP="00D81848">
            <w:pPr>
              <w:autoSpaceDE w:val="0"/>
              <w:autoSpaceDN w:val="0"/>
              <w:adjustRightInd w:val="0"/>
              <w:spacing w:after="0" w:line="240" w:lineRule="auto"/>
              <w:ind w:firstLine="674"/>
              <w:rPr>
                <w:rFonts w:ascii="Times New Roman" w:hAnsi="Times New Roman" w:cs="Times New Roman"/>
                <w:i/>
                <w:iCs/>
              </w:rPr>
            </w:pPr>
            <w:r w:rsidRPr="00285AB7">
              <w:rPr>
                <w:rFonts w:ascii="Times New Roman" w:hAnsi="Times New Roman" w:cs="Times New Roman"/>
                <w:i/>
                <w:iCs/>
              </w:rPr>
              <w:t xml:space="preserve">В платежном поручении в графе наименование платежа необходимо указать «Обеспечение исполнения Договора по электронному </w:t>
            </w:r>
            <w:r>
              <w:rPr>
                <w:rFonts w:ascii="Times New Roman" w:hAnsi="Times New Roman" w:cs="Times New Roman"/>
                <w:i/>
                <w:iCs/>
              </w:rPr>
              <w:t>аукциону</w:t>
            </w:r>
            <w:r w:rsidRPr="00285AB7">
              <w:rPr>
                <w:rFonts w:ascii="Times New Roman" w:hAnsi="Times New Roman" w:cs="Times New Roman"/>
                <w:i/>
                <w:iCs/>
              </w:rPr>
              <w:t>, извещение №__________».</w:t>
            </w:r>
          </w:p>
          <w:p w14:paraId="251ED424"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bCs/>
                <w:color w:val="000000"/>
                <w:lang w:eastAsia="ar-SA" w:bidi="ru-RU"/>
              </w:rPr>
              <w:t>3. Размер обеспечения исполнения Договора подлежит выплате Заказчику в качестве компенсации за невыполнения в полном объеме или ненадлежащего выполнения Поставщиком своих обязательств по настоящему Договору, а также уплате неустоек (пени, штрафов), предусмотренных настоящим Договором.</w:t>
            </w:r>
          </w:p>
          <w:p w14:paraId="2ABD288B"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bCs/>
                <w:color w:val="000000"/>
                <w:lang w:eastAsia="ar-SA" w:bidi="ru-RU"/>
              </w:rPr>
              <w:t>4. Договор заключается после предоставления участником закупки, с которым заключается Договор, обеспечения исполнения Договора в соответствии с Федеральным законом от 18.07.2011г № 223-ФЗ «О закупках товаров, работ, услуг отдельными видами юридических лиц».</w:t>
            </w:r>
          </w:p>
          <w:p w14:paraId="35C93091"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i/>
                <w:iCs/>
              </w:rPr>
              <w:t>В случае непредоставления участником закупки обеспечения исполнения Договора в срок, установленный для заключения Договора, Поставщик считается уклонившимся от заключения Договора.</w:t>
            </w:r>
          </w:p>
          <w:p w14:paraId="0258FCE0"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bCs/>
                <w:color w:val="000000"/>
                <w:lang w:eastAsia="ar-SA" w:bidi="ru-RU"/>
              </w:rPr>
              <w:t>5. Сроки возврата обеспечения исполнения Договора, внесенного денежными средствами, Поставщику составляет не более 30 дней для следующих ситуаций:</w:t>
            </w:r>
          </w:p>
          <w:p w14:paraId="2AE9DAD1"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bCs/>
                <w:color w:val="000000"/>
                <w:lang w:eastAsia="ar-SA" w:bidi="ru-RU"/>
              </w:rPr>
              <w:t>- обязательства Поставщика, надлежащее исполнение которых обеспечено, исполнены в полном объеме;</w:t>
            </w:r>
          </w:p>
          <w:p w14:paraId="687C5BAB"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bCs/>
                <w:color w:val="000000"/>
                <w:lang w:eastAsia="ar-SA" w:bidi="ru-RU"/>
              </w:rPr>
              <w:t>- Договор расторгается по соглашению Сторон;</w:t>
            </w:r>
          </w:p>
          <w:p w14:paraId="05D59481"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bCs/>
                <w:color w:val="000000"/>
                <w:lang w:eastAsia="ar-SA" w:bidi="ru-RU"/>
              </w:rPr>
              <w:t>- Договор расторгается по решению суда;</w:t>
            </w:r>
          </w:p>
          <w:p w14:paraId="6DAEC31F" w14:textId="77777777" w:rsidR="00D81848" w:rsidRPr="00285AB7" w:rsidRDefault="00D81848" w:rsidP="00D81848">
            <w:pPr>
              <w:widowControl w:val="0"/>
              <w:spacing w:after="0" w:line="240" w:lineRule="auto"/>
              <w:ind w:firstLine="709"/>
              <w:jc w:val="both"/>
              <w:rPr>
                <w:rFonts w:ascii="Times New Roman" w:hAnsi="Times New Roman" w:cs="Times New Roman"/>
                <w:bCs/>
                <w:color w:val="000000"/>
                <w:lang w:eastAsia="ar-SA" w:bidi="ru-RU"/>
              </w:rPr>
            </w:pPr>
            <w:r w:rsidRPr="00285AB7">
              <w:rPr>
                <w:rFonts w:ascii="Times New Roman" w:hAnsi="Times New Roman" w:cs="Times New Roman"/>
                <w:bCs/>
                <w:color w:val="000000"/>
                <w:lang w:eastAsia="ar-SA" w:bidi="ru-RU"/>
              </w:rPr>
              <w:t>- Договор расторгается в случае одностороннего отказа Стороны Договора от исполнения Договора.</w:t>
            </w:r>
          </w:p>
          <w:p w14:paraId="567FC363" w14:textId="6480672F" w:rsidR="00D81848" w:rsidRPr="00080956" w:rsidRDefault="00D81848" w:rsidP="00D81848">
            <w:pPr>
              <w:widowControl w:val="0"/>
              <w:autoSpaceDE w:val="0"/>
              <w:autoSpaceDN w:val="0"/>
              <w:adjustRightInd w:val="0"/>
              <w:spacing w:after="0" w:line="240" w:lineRule="auto"/>
              <w:ind w:left="34" w:right="112" w:firstLine="431"/>
              <w:contextualSpacing/>
              <w:jc w:val="center"/>
              <w:rPr>
                <w:rFonts w:ascii="Times New Roman" w:eastAsia="Times New Roman" w:hAnsi="Times New Roman" w:cs="Times New Roman"/>
                <w:bCs/>
                <w:lang w:eastAsia="ru-RU"/>
              </w:rPr>
            </w:pPr>
            <w:r w:rsidRPr="00285AB7">
              <w:rPr>
                <w:rFonts w:ascii="Times New Roman" w:hAnsi="Times New Roman" w:cs="Times New Roman"/>
                <w:bCs/>
                <w:color w:val="000000"/>
                <w:lang w:eastAsia="ar-SA" w:bidi="ru-RU"/>
              </w:rPr>
              <w:t>6. Возврат банковской/независимой гарантии Заказчиком, предоставившему ее лицу или гаранту, не осуществляется.</w:t>
            </w:r>
          </w:p>
        </w:tc>
      </w:tr>
      <w:tr w:rsidR="00D81848" w:rsidRPr="00080956" w14:paraId="78358ACD" w14:textId="77777777" w:rsidTr="00894AA9">
        <w:trPr>
          <w:trHeight w:val="182"/>
        </w:trPr>
        <w:tc>
          <w:tcPr>
            <w:tcW w:w="540" w:type="pct"/>
            <w:vMerge w:val="restart"/>
            <w:vAlign w:val="center"/>
          </w:tcPr>
          <w:p w14:paraId="38B80917" w14:textId="771DC3AB"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17</w:t>
            </w:r>
          </w:p>
        </w:tc>
        <w:tc>
          <w:tcPr>
            <w:tcW w:w="4460" w:type="pct"/>
            <w:shd w:val="clear" w:color="auto" w:fill="D9E2F3" w:themeFill="accent1" w:themeFillTint="33"/>
            <w:vAlign w:val="center"/>
          </w:tcPr>
          <w:p w14:paraId="0741891B" w14:textId="7C43F769"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обеспечению гарантийных обязательств</w:t>
            </w:r>
          </w:p>
        </w:tc>
      </w:tr>
      <w:tr w:rsidR="00D81848" w:rsidRPr="00080956" w14:paraId="11AEFA8A" w14:textId="77777777" w:rsidTr="005660A5">
        <w:trPr>
          <w:trHeight w:val="182"/>
        </w:trPr>
        <w:tc>
          <w:tcPr>
            <w:tcW w:w="540" w:type="pct"/>
            <w:vMerge/>
            <w:vAlign w:val="center"/>
          </w:tcPr>
          <w:p w14:paraId="391ACAF1"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E84BC1" w14:textId="3B83FA2B"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r w:rsidR="00D81848" w:rsidRPr="00080956" w14:paraId="76299862" w14:textId="77777777" w:rsidTr="00894AA9">
        <w:tc>
          <w:tcPr>
            <w:tcW w:w="540" w:type="pct"/>
            <w:vMerge w:val="restart"/>
            <w:vAlign w:val="center"/>
          </w:tcPr>
          <w:p w14:paraId="1863B273" w14:textId="2FE8E051"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18</w:t>
            </w:r>
          </w:p>
        </w:tc>
        <w:tc>
          <w:tcPr>
            <w:tcW w:w="4460" w:type="pct"/>
            <w:shd w:val="clear" w:color="auto" w:fill="D9E2F3" w:themeFill="accent1" w:themeFillTint="33"/>
            <w:vAlign w:val="center"/>
          </w:tcPr>
          <w:p w14:paraId="43C1A026" w14:textId="0DAE718F" w:rsidR="00D81848" w:rsidRPr="00080956" w:rsidRDefault="00D81848" w:rsidP="00D81848">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81848" w:rsidRPr="00080956" w14:paraId="625864F3" w14:textId="77777777" w:rsidTr="005660A5">
        <w:trPr>
          <w:trHeight w:val="775"/>
        </w:trPr>
        <w:tc>
          <w:tcPr>
            <w:tcW w:w="540" w:type="pct"/>
            <w:vMerge/>
            <w:vAlign w:val="center"/>
          </w:tcPr>
          <w:p w14:paraId="12529102"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1A44A" w14:textId="725BB9B4"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81848" w:rsidRPr="00080956" w14:paraId="03AE8552" w14:textId="77777777" w:rsidTr="00894AA9">
        <w:tc>
          <w:tcPr>
            <w:tcW w:w="540" w:type="pct"/>
            <w:vMerge/>
            <w:vAlign w:val="center"/>
          </w:tcPr>
          <w:p w14:paraId="7425B5B6"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750A8177" w14:textId="77777777"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Единые (обязательные) требования к участникам закупки:</w:t>
            </w:r>
          </w:p>
          <w:p w14:paraId="2F159BA8" w14:textId="0DA6B046"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w:t>
            </w:r>
            <w:r w:rsidRPr="00080956">
              <w:rPr>
                <w:rFonts w:ascii="Times New Roman" w:eastAsia="Times New Roman" w:hAnsi="Times New Roman" w:cs="Times New Roman"/>
                <w:bCs/>
                <w:lang w:eastAsia="ru-RU"/>
              </w:rPr>
              <w:tab/>
              <w:t xml:space="preserve">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B01456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w:t>
            </w:r>
            <w:r w:rsidRPr="00080956">
              <w:rPr>
                <w:rFonts w:ascii="Times New Roman" w:eastAsia="Times New Roman" w:hAnsi="Times New Roman" w:cs="Times New Roman"/>
                <w:bCs/>
                <w:lang w:eastAsia="ru-RU"/>
              </w:rPr>
              <w:lastRenderedPageBreak/>
              <w:t>индивидуального предпринимателя несостоятельным (банкротом) и об открытии конкурсного производства;</w:t>
            </w:r>
          </w:p>
          <w:p w14:paraId="2ACFBA23"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3) </w:t>
            </w:r>
            <w:proofErr w:type="spellStart"/>
            <w:r w:rsidRPr="00080956">
              <w:rPr>
                <w:rFonts w:ascii="Times New Roman" w:eastAsia="Times New Roman" w:hAnsi="Times New Roman" w:cs="Times New Roman"/>
                <w:bCs/>
                <w:lang w:eastAsia="ru-RU"/>
              </w:rPr>
              <w:t>неприостановление</w:t>
            </w:r>
            <w:proofErr w:type="spellEnd"/>
            <w:r w:rsidRPr="00080956">
              <w:rPr>
                <w:rFonts w:ascii="Times New Roman" w:eastAsia="Times New Roman" w:hAnsi="Times New Roman" w:cs="Times New Roman"/>
                <w:bCs/>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E249C2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w:t>
            </w:r>
            <w:r w:rsidRPr="00080956">
              <w:rPr>
                <w:rFonts w:ascii="Times New Roman" w:eastAsia="Times New Roman" w:hAnsi="Times New Roman" w:cs="Times New Roman"/>
                <w:bCs/>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D87F416"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5)</w:t>
            </w:r>
            <w:r w:rsidRPr="00080956">
              <w:rPr>
                <w:rFonts w:ascii="Times New Roman" w:eastAsia="Times New Roman" w:hAnsi="Times New Roman" w:cs="Times New Roman"/>
                <w:bCs/>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3ABE18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6)</w:t>
            </w:r>
            <w:r w:rsidRPr="00080956">
              <w:rPr>
                <w:rFonts w:ascii="Times New Roman" w:eastAsia="Times New Roman" w:hAnsi="Times New Roman" w:cs="Times New Roman"/>
                <w:bCs/>
                <w:lang w:eastAsia="ru-RU"/>
              </w:rPr>
              <w:tab/>
            </w:r>
            <w:proofErr w:type="spellStart"/>
            <w:r w:rsidRPr="00080956">
              <w:rPr>
                <w:rFonts w:ascii="Times New Roman" w:eastAsia="Times New Roman" w:hAnsi="Times New Roman" w:cs="Times New Roman"/>
                <w:bCs/>
                <w:lang w:eastAsia="ru-RU"/>
              </w:rPr>
              <w:t>непривлечение</w:t>
            </w:r>
            <w:proofErr w:type="spellEnd"/>
            <w:r w:rsidRPr="00080956">
              <w:rPr>
                <w:rFonts w:ascii="Times New Roman" w:eastAsia="Times New Roman" w:hAnsi="Times New Roman" w:cs="Times New Roman"/>
                <w:bCs/>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F7192F"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7)</w:t>
            </w:r>
            <w:r w:rsidRPr="00080956">
              <w:rPr>
                <w:rFonts w:ascii="Times New Roman" w:eastAsia="Times New Roman" w:hAnsi="Times New Roman" w:cs="Times New Roman"/>
                <w:bCs/>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98DFB90"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8)</w:t>
            </w:r>
            <w:r w:rsidRPr="00080956">
              <w:rPr>
                <w:rFonts w:ascii="Times New Roman" w:eastAsia="Times New Roman" w:hAnsi="Times New Roman" w:cs="Times New Roman"/>
                <w:bCs/>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6F894D6"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972A13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D9ED1A1"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в) единоличным исполнительным органом, членом коллегиального </w:t>
            </w:r>
            <w:proofErr w:type="gramStart"/>
            <w:r w:rsidRPr="00080956">
              <w:rPr>
                <w:rFonts w:ascii="Times New Roman" w:eastAsia="Times New Roman" w:hAnsi="Times New Roman" w:cs="Times New Roman"/>
                <w:bCs/>
                <w:lang w:eastAsia="ru-RU"/>
              </w:rPr>
              <w:t>исполнительного  органа</w:t>
            </w:r>
            <w:proofErr w:type="gramEnd"/>
            <w:r w:rsidRPr="00080956">
              <w:rPr>
                <w:rFonts w:ascii="Times New Roman" w:eastAsia="Times New Roman" w:hAnsi="Times New Roman" w:cs="Times New Roman"/>
                <w:bCs/>
                <w:lang w:eastAsia="ru-RU"/>
              </w:rPr>
              <w:t xml:space="preserve">,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w:t>
            </w:r>
            <w:r w:rsidRPr="00080956">
              <w:rPr>
                <w:rFonts w:ascii="Times New Roman" w:eastAsia="Times New Roman" w:hAnsi="Times New Roman" w:cs="Times New Roman"/>
                <w:bCs/>
                <w:lang w:eastAsia="ru-RU"/>
              </w:rPr>
              <w:lastRenderedPageBreak/>
              <w:t>несколько юридических лиц) долей, превышающей десять процентов в уставном (складочном) капитале хозяйственного товарищества или общества;</w:t>
            </w:r>
          </w:p>
          <w:p w14:paraId="60DCFED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9)</w:t>
            </w:r>
            <w:r w:rsidRPr="00080956">
              <w:rPr>
                <w:rFonts w:ascii="Times New Roman" w:eastAsia="Times New Roman" w:hAnsi="Times New Roman" w:cs="Times New Roman"/>
                <w:bCs/>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1929EA95"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10)</w:t>
            </w:r>
            <w:r w:rsidRPr="00080956">
              <w:rPr>
                <w:rFonts w:ascii="Times New Roman" w:eastAsia="Times New Roman" w:hAnsi="Times New Roman" w:cs="Times New Roman"/>
                <w:bCs/>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5B8F57C" w14:textId="7819137E"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bCs/>
                <w:lang w:eastAsia="ru-RU"/>
              </w:rPr>
              <w:t>11)</w:t>
            </w:r>
            <w:r w:rsidRPr="00080956">
              <w:rPr>
                <w:rFonts w:ascii="Times New Roman" w:eastAsia="Times New Roman" w:hAnsi="Times New Roman" w:cs="Times New Roman"/>
                <w:bCs/>
                <w:lang w:eastAsia="ru-RU"/>
              </w:rPr>
              <w:tab/>
              <w:t xml:space="preserve">отсутствие сведений об участниках закупки в реестре </w:t>
            </w:r>
            <w:proofErr w:type="gramStart"/>
            <w:r w:rsidRPr="00080956">
              <w:rPr>
                <w:rFonts w:ascii="Times New Roman" w:eastAsia="Times New Roman" w:hAnsi="Times New Roman" w:cs="Times New Roman"/>
                <w:bCs/>
                <w:lang w:eastAsia="ru-RU"/>
              </w:rPr>
              <w:t>недобросовестных  поставщиков</w:t>
            </w:r>
            <w:proofErr w:type="gramEnd"/>
            <w:r w:rsidRPr="00080956">
              <w:rPr>
                <w:rFonts w:ascii="Times New Roman" w:eastAsia="Times New Roman" w:hAnsi="Times New Roman" w:cs="Times New Roman"/>
                <w:bCs/>
                <w:lang w:eastAsia="ru-RU"/>
              </w:rPr>
              <w:t>,  предусмотренном  статьей  5  Закона № 223-ФЗ и (или) в реестре недобросовестных поставщиков, предусмотренном Законом № 44-ФЗ.</w:t>
            </w:r>
          </w:p>
        </w:tc>
      </w:tr>
      <w:tr w:rsidR="00D81848" w:rsidRPr="00080956" w14:paraId="42557882" w14:textId="77777777" w:rsidTr="004F40AA">
        <w:tc>
          <w:tcPr>
            <w:tcW w:w="540" w:type="pct"/>
            <w:vMerge w:val="restart"/>
            <w:vAlign w:val="center"/>
          </w:tcPr>
          <w:p w14:paraId="680DCFCC" w14:textId="4A09677F"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19</w:t>
            </w:r>
          </w:p>
        </w:tc>
        <w:tc>
          <w:tcPr>
            <w:tcW w:w="4460" w:type="pct"/>
            <w:shd w:val="clear" w:color="auto" w:fill="D9E2F3" w:themeFill="accent1" w:themeFillTint="33"/>
            <w:vAlign w:val="center"/>
          </w:tcPr>
          <w:p w14:paraId="74E9A46A" w14:textId="2514AB53"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81848" w:rsidRPr="00080956" w14:paraId="0406ABEA" w14:textId="77777777" w:rsidTr="004F40AA">
        <w:tc>
          <w:tcPr>
            <w:tcW w:w="540" w:type="pct"/>
            <w:vMerge/>
            <w:vAlign w:val="center"/>
          </w:tcPr>
          <w:p w14:paraId="63FCF2C2"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79F9ED04" w14:textId="2F0BBE3F"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080956">
              <w:rPr>
                <w:rFonts w:ascii="Times New Roman" w:eastAsia="Times New Roman" w:hAnsi="Times New Roman" w:cs="Times New Roman"/>
                <w:bCs/>
                <w:lang w:eastAsia="ru-RU"/>
              </w:rPr>
              <w:t>Не установлено</w:t>
            </w:r>
          </w:p>
        </w:tc>
      </w:tr>
      <w:tr w:rsidR="00D81848" w:rsidRPr="00080956" w14:paraId="5045E956" w14:textId="77777777" w:rsidTr="000900AC">
        <w:tc>
          <w:tcPr>
            <w:tcW w:w="540" w:type="pct"/>
            <w:vMerge w:val="restart"/>
            <w:vAlign w:val="center"/>
          </w:tcPr>
          <w:p w14:paraId="7178CC9B" w14:textId="1D68DB2F"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20</w:t>
            </w:r>
          </w:p>
        </w:tc>
        <w:tc>
          <w:tcPr>
            <w:tcW w:w="4460" w:type="pct"/>
            <w:shd w:val="clear" w:color="auto" w:fill="D9E2F3" w:themeFill="accent1" w:themeFillTint="33"/>
            <w:vAlign w:val="center"/>
          </w:tcPr>
          <w:p w14:paraId="424E48A6" w14:textId="2EA2231B"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080956">
              <w:rPr>
                <w:rFonts w:ascii="Times New Roman" w:eastAsia="Times New Roman" w:hAnsi="Times New Roman" w:cs="Times New Roman"/>
                <w:b/>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81848" w:rsidRPr="00080956" w14:paraId="5D54A1C9" w14:textId="77777777" w:rsidTr="004F40AA">
        <w:tc>
          <w:tcPr>
            <w:tcW w:w="540" w:type="pct"/>
            <w:vMerge/>
            <w:vAlign w:val="center"/>
          </w:tcPr>
          <w:p w14:paraId="25156AB3"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41AB226E" w14:textId="6C64D22E"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устанавливаются</w:t>
            </w:r>
          </w:p>
        </w:tc>
      </w:tr>
      <w:tr w:rsidR="00D81848" w:rsidRPr="00080956" w14:paraId="55C8B684" w14:textId="77777777" w:rsidTr="004F40AA">
        <w:tc>
          <w:tcPr>
            <w:tcW w:w="540" w:type="pct"/>
            <w:vMerge w:val="restart"/>
            <w:vAlign w:val="center"/>
          </w:tcPr>
          <w:p w14:paraId="6938BEA6" w14:textId="46FA9B15"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21</w:t>
            </w:r>
          </w:p>
        </w:tc>
        <w:tc>
          <w:tcPr>
            <w:tcW w:w="4460" w:type="pct"/>
            <w:shd w:val="clear" w:color="auto" w:fill="D9E2F3" w:themeFill="accent1" w:themeFillTint="33"/>
            <w:vAlign w:val="center"/>
          </w:tcPr>
          <w:p w14:paraId="40F6C3F7" w14:textId="46437CA0"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содержанию, форме, оформлению и составу заявки на участие в закупке в электронной форме</w:t>
            </w:r>
            <w:r w:rsidRPr="00080956">
              <w:rPr>
                <w:rStyle w:val="aff0"/>
                <w:rFonts w:ascii="Times New Roman" w:eastAsia="Times New Roman" w:hAnsi="Times New Roman" w:cs="Times New Roman"/>
                <w:b/>
                <w:lang w:eastAsia="ru-RU"/>
              </w:rPr>
              <w:footnoteReference w:id="2"/>
            </w:r>
          </w:p>
        </w:tc>
      </w:tr>
      <w:tr w:rsidR="00D81848" w:rsidRPr="00080956" w14:paraId="5240F7B9" w14:textId="77777777" w:rsidTr="00894AA9">
        <w:tc>
          <w:tcPr>
            <w:tcW w:w="540" w:type="pct"/>
            <w:vMerge/>
            <w:vAlign w:val="center"/>
          </w:tcPr>
          <w:p w14:paraId="100ED35A"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159CC2BC"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w:t>
            </w:r>
            <w:r w:rsidRPr="00080956">
              <w:rPr>
                <w:rFonts w:ascii="Times New Roman" w:eastAsia="Times New Roman" w:hAnsi="Times New Roman" w:cs="Times New Roman"/>
                <w:bCs/>
                <w:lang w:eastAsia="ru-RU"/>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39E75521"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w:t>
            </w:r>
            <w:r w:rsidRPr="00080956">
              <w:rPr>
                <w:rFonts w:ascii="Times New Roman" w:eastAsia="Times New Roman" w:hAnsi="Times New Roman" w:cs="Times New Roman"/>
                <w:bCs/>
                <w:lang w:eastAsia="ru-RU"/>
              </w:rPr>
              <w:tab/>
              <w:t>копии учредительных документов участника закупок (для юридических лиц);</w:t>
            </w:r>
          </w:p>
          <w:p w14:paraId="7AB99A9E"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w:t>
            </w:r>
            <w:r w:rsidRPr="00080956">
              <w:rPr>
                <w:rFonts w:ascii="Times New Roman" w:eastAsia="Times New Roman" w:hAnsi="Times New Roman" w:cs="Times New Roman"/>
                <w:bCs/>
                <w:lang w:eastAsia="ru-RU"/>
              </w:rPr>
              <w:tab/>
              <w:t>копии документов, удостоверяющих личность (для физических лиц);</w:t>
            </w:r>
          </w:p>
          <w:p w14:paraId="3D6D921D"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w:t>
            </w:r>
            <w:r w:rsidRPr="00080956">
              <w:rPr>
                <w:rFonts w:ascii="Times New Roman" w:eastAsia="Times New Roman" w:hAnsi="Times New Roman" w:cs="Times New Roman"/>
                <w:bCs/>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2F8B3FF9"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5)</w:t>
            </w:r>
            <w:r w:rsidRPr="00080956">
              <w:rPr>
                <w:rFonts w:ascii="Times New Roman" w:eastAsia="Times New Roman" w:hAnsi="Times New Roman" w:cs="Times New Roman"/>
                <w:bCs/>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C21FA58"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6)</w:t>
            </w:r>
            <w:r w:rsidRPr="00080956">
              <w:rPr>
                <w:rFonts w:ascii="Times New Roman" w:eastAsia="Times New Roman" w:hAnsi="Times New Roman" w:cs="Times New Roman"/>
                <w:bCs/>
                <w:lang w:eastAsia="ru-RU"/>
              </w:rPr>
              <w:tab/>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w:t>
            </w:r>
            <w:r w:rsidRPr="00080956">
              <w:rPr>
                <w:rFonts w:ascii="Times New Roman" w:eastAsia="Times New Roman" w:hAnsi="Times New Roman" w:cs="Times New Roman"/>
                <w:bCs/>
                <w:lang w:eastAsia="ru-RU"/>
              </w:rPr>
              <w:lastRenderedPageBreak/>
              <w:t>доверенностей (для юридических лиц), либо нотариально заверенную копию такой доверенности;</w:t>
            </w:r>
          </w:p>
          <w:p w14:paraId="0E8DAF01"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7)</w:t>
            </w:r>
            <w:r w:rsidRPr="00080956">
              <w:rPr>
                <w:rFonts w:ascii="Times New Roman" w:eastAsia="Times New Roman" w:hAnsi="Times New Roman" w:cs="Times New Roman"/>
                <w:bCs/>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6C7F7335"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70739AC8"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8)</w:t>
            </w:r>
            <w:r w:rsidRPr="00080956">
              <w:rPr>
                <w:rFonts w:ascii="Times New Roman" w:eastAsia="Times New Roman" w:hAnsi="Times New Roman" w:cs="Times New Roman"/>
                <w:bCs/>
                <w:lang w:eastAsia="ru-RU"/>
              </w:rPr>
              <w:tab/>
              <w:t>документ, декларирующий соответствие участника закупки требованиям, установленным в документации о закупке (извещении о закупке) на основании пункта 18 информационной карты документации;</w:t>
            </w:r>
          </w:p>
          <w:p w14:paraId="1E05E577"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9)</w:t>
            </w:r>
            <w:r w:rsidRPr="00080956">
              <w:rPr>
                <w:rFonts w:ascii="Times New Roman" w:eastAsia="Times New Roman" w:hAnsi="Times New Roman" w:cs="Times New Roman"/>
                <w:bCs/>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6340D4F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10)</w:t>
            </w:r>
            <w:r w:rsidRPr="00080956">
              <w:rPr>
                <w:rFonts w:ascii="Times New Roman" w:eastAsia="Times New Roman" w:hAnsi="Times New Roman" w:cs="Times New Roman"/>
                <w:bCs/>
                <w:lang w:eastAsia="ru-RU"/>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4937775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11) согласие на поставку товаров, выполнение работ, оказание услуг в соответствии с условиями, установленными аукционной документацией:</w:t>
            </w:r>
          </w:p>
          <w:p w14:paraId="6FEA8D30"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1-1) при размещении закупки на поставку товара:</w:t>
            </w:r>
          </w:p>
          <w:p w14:paraId="14374DF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а) согласие участника процедуры закупки на поставку товара в случае:</w:t>
            </w:r>
          </w:p>
          <w:p w14:paraId="40B03CF7"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41F98B6"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B3254D0"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4EC691C"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C891DD5"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3-1) при размещении закупки на выполнение работ, оказание услуг для выполнения, оказания которых используется товар:</w:t>
            </w:r>
          </w:p>
          <w:p w14:paraId="534A32DE"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3CEDEAA" w14:textId="44CD2A59"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D81848" w:rsidRPr="00080956" w14:paraId="615018AB" w14:textId="77777777" w:rsidTr="004F40AA">
        <w:tc>
          <w:tcPr>
            <w:tcW w:w="540" w:type="pct"/>
            <w:vMerge w:val="restart"/>
            <w:vAlign w:val="center"/>
          </w:tcPr>
          <w:p w14:paraId="0AE169A8" w14:textId="341DA1B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22</w:t>
            </w:r>
          </w:p>
        </w:tc>
        <w:tc>
          <w:tcPr>
            <w:tcW w:w="4460" w:type="pct"/>
            <w:shd w:val="clear" w:color="auto" w:fill="D9E2F3" w:themeFill="accent1" w:themeFillTint="33"/>
            <w:vAlign w:val="center"/>
          </w:tcPr>
          <w:p w14:paraId="3A573103" w14:textId="77777777"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Информация и сведения, подтверждающее страну происхождения товара</w:t>
            </w:r>
          </w:p>
          <w:p w14:paraId="049EF600" w14:textId="5C5EC277"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080956">
              <w:rPr>
                <w:rFonts w:ascii="Times New Roman" w:eastAsia="Times New Roman" w:hAnsi="Times New Roman" w:cs="Times New Roman"/>
                <w:b/>
                <w:lang w:eastAsia="ru-RU"/>
              </w:rPr>
              <w:t>(отражаются в квалификационной части заявки на участие в закупке):</w:t>
            </w:r>
          </w:p>
        </w:tc>
      </w:tr>
      <w:tr w:rsidR="00E94B56" w:rsidRPr="00080956" w14:paraId="2690F673" w14:textId="77777777" w:rsidTr="00894AA9">
        <w:tc>
          <w:tcPr>
            <w:tcW w:w="540" w:type="pct"/>
            <w:vMerge/>
            <w:vAlign w:val="center"/>
          </w:tcPr>
          <w:p w14:paraId="58CF3A93"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11862AA" w14:textId="77777777" w:rsidR="00E94B56" w:rsidRPr="00E94B56" w:rsidRDefault="00E94B56" w:rsidP="00E94B56">
            <w:pPr>
              <w:widowControl w:val="0"/>
              <w:spacing w:after="0" w:line="20" w:lineRule="atLeast"/>
              <w:ind w:firstLine="700"/>
              <w:jc w:val="both"/>
              <w:rPr>
                <w:rFonts w:ascii="Times New Roman" w:hAnsi="Times New Roman" w:cs="Times New Roman"/>
                <w:bCs/>
                <w:lang w:eastAsia="zh-CN"/>
              </w:rPr>
            </w:pPr>
            <w:r w:rsidRPr="00E94B56">
              <w:rPr>
                <w:rFonts w:ascii="Times New Roman" w:hAnsi="Times New Roman" w:cs="Times New Roman"/>
                <w:bCs/>
                <w:lang w:eastAsia="zh-C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0F8DEBCD" w14:textId="77777777" w:rsidR="00E94B56" w:rsidRPr="00E94B56" w:rsidRDefault="00E94B56" w:rsidP="00E94B56">
            <w:pPr>
              <w:widowControl w:val="0"/>
              <w:spacing w:after="0" w:line="240" w:lineRule="auto"/>
              <w:jc w:val="both"/>
              <w:rPr>
                <w:rFonts w:ascii="Times New Roman" w:eastAsia="Calibri" w:hAnsi="Times New Roman" w:cs="Times New Roman"/>
                <w:bCs/>
              </w:rPr>
            </w:pPr>
            <w:r w:rsidRPr="00E94B56">
              <w:rPr>
                <w:rFonts w:ascii="Times New Roman" w:eastAsia="Calibri" w:hAnsi="Times New Roman"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529BDB5B" w14:textId="77777777" w:rsidR="00E94B56" w:rsidRPr="00E94B56" w:rsidRDefault="00E94B56" w:rsidP="00E94B56">
            <w:pPr>
              <w:pStyle w:val="ab"/>
              <w:widowControl w:val="0"/>
              <w:ind w:firstLine="317"/>
              <w:jc w:val="both"/>
              <w:rPr>
                <w:rFonts w:ascii="Times New Roman" w:hAnsi="Times New Roman"/>
                <w:b/>
                <w:bCs/>
                <w:lang w:eastAsia="ru-RU"/>
              </w:rPr>
            </w:pPr>
            <w:r w:rsidRPr="00E94B56">
              <w:rPr>
                <w:rFonts w:ascii="Times New Roman" w:hAnsi="Times New Roman"/>
                <w:b/>
                <w:bCs/>
                <w:lang w:eastAsia="ru-RU"/>
              </w:rPr>
              <w:t>Для «ограничения»:</w:t>
            </w:r>
          </w:p>
          <w:p w14:paraId="403B21A1" w14:textId="77777777" w:rsidR="00E94B56" w:rsidRPr="00E94B56" w:rsidRDefault="00E94B56" w:rsidP="00E94B56">
            <w:pPr>
              <w:widowControl w:val="0"/>
              <w:spacing w:after="0" w:line="240" w:lineRule="auto"/>
              <w:jc w:val="both"/>
              <w:rPr>
                <w:rFonts w:ascii="Times New Roman" w:hAnsi="Times New Roman" w:cs="Times New Roman"/>
              </w:rPr>
            </w:pPr>
            <w:r w:rsidRPr="00E94B56">
              <w:rPr>
                <w:rFonts w:ascii="Times New Roman" w:hAnsi="Times New Roman" w:cs="Times New Roman"/>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E94B56">
              <w:rPr>
                <w:rFonts w:ascii="Times New Roman" w:hAnsi="Times New Roman" w:cs="Times New Roman"/>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E94B56">
              <w:rPr>
                <w:rFonts w:ascii="Times New Roman" w:hAnsi="Times New Roman" w:cs="Times New Roman"/>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E94B56">
              <w:rPr>
                <w:rFonts w:ascii="Times New Roman" w:hAnsi="Times New Roman" w:cs="Times New Roman"/>
              </w:rPr>
              <w:br/>
              <w:t>ИЛИ</w:t>
            </w:r>
            <w:r w:rsidRPr="00E94B56">
              <w:rPr>
                <w:rFonts w:ascii="Times New Roman" w:hAnsi="Times New Roman" w:cs="Times New Roman"/>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E94B56">
              <w:rPr>
                <w:rFonts w:ascii="Times New Roman" w:hAnsi="Times New Roman" w:cs="Times New Roman"/>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E94B56">
              <w:rPr>
                <w:rFonts w:ascii="Times New Roman" w:hAnsi="Times New Roman" w:cs="Times New Roman"/>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785E2B9" w14:textId="77777777" w:rsidR="00E94B56" w:rsidRPr="00E94B56" w:rsidRDefault="00E94B56" w:rsidP="00E94B56">
            <w:pPr>
              <w:widowControl w:val="0"/>
              <w:spacing w:after="0" w:line="240" w:lineRule="auto"/>
              <w:jc w:val="both"/>
              <w:rPr>
                <w:rFonts w:ascii="Times New Roman" w:hAnsi="Times New Roman" w:cs="Times New Roman"/>
              </w:rPr>
            </w:pPr>
            <w:r w:rsidRPr="00E94B56">
              <w:rPr>
                <w:rFonts w:ascii="Times New Roman" w:hAnsi="Times New Roman" w:cs="Times New Roman"/>
              </w:rPr>
              <w:t xml:space="preserve">ИЛИ </w:t>
            </w:r>
          </w:p>
          <w:p w14:paraId="2657A6C1" w14:textId="77777777" w:rsidR="00E94B56" w:rsidRPr="00E94B56" w:rsidRDefault="00E94B56" w:rsidP="00E94B56">
            <w:pPr>
              <w:widowControl w:val="0"/>
              <w:spacing w:after="0" w:line="240" w:lineRule="auto"/>
              <w:jc w:val="both"/>
              <w:rPr>
                <w:rFonts w:ascii="Times New Roman" w:hAnsi="Times New Roman" w:cs="Times New Roman"/>
              </w:rPr>
            </w:pPr>
            <w:r w:rsidRPr="00E94B56">
              <w:rPr>
                <w:rFonts w:ascii="Times New Roman" w:hAnsi="Times New Roman" w:cs="Times New Roman"/>
              </w:rPr>
              <w:t xml:space="preserve">-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21070D2B" w14:textId="1611DB9B" w:rsidR="00E94B56" w:rsidRPr="00E94B56" w:rsidRDefault="00E94B56" w:rsidP="00E94B56">
            <w:pPr>
              <w:widowControl w:val="0"/>
              <w:spacing w:after="0" w:line="240" w:lineRule="auto"/>
              <w:jc w:val="both"/>
              <w:rPr>
                <w:rFonts w:ascii="Times New Roman" w:hAnsi="Times New Roman" w:cs="Times New Roman"/>
              </w:rPr>
            </w:pPr>
            <w:r w:rsidRPr="00E94B56">
              <w:rPr>
                <w:rFonts w:ascii="Times New Roman" w:eastAsia="Times New Roman" w:hAnsi="Times New Roman" w:cs="Times New Roman"/>
                <w:bCs/>
                <w:lang w:eastAsia="ru-RU"/>
              </w:rPr>
              <w:t xml:space="preserve">Иные документы для данного вида товара согласно Постановлению Правительства Российской Федерации от 23 декабря 2024 г. </w:t>
            </w:r>
            <w:r>
              <w:rPr>
                <w:rFonts w:ascii="Times New Roman" w:eastAsia="Times New Roman" w:hAnsi="Times New Roman" w:cs="Times New Roman"/>
                <w:bCs/>
                <w:lang w:eastAsia="ru-RU"/>
              </w:rPr>
              <w:t>№</w:t>
            </w:r>
            <w:r w:rsidRPr="00E94B56">
              <w:rPr>
                <w:rFonts w:ascii="Times New Roman" w:eastAsia="Times New Roman" w:hAnsi="Times New Roman" w:cs="Times New Roman"/>
                <w:bCs/>
                <w:lang w:eastAsia="ru-RU"/>
              </w:rPr>
              <w:t xml:space="preserve"> 1875.</w:t>
            </w:r>
          </w:p>
        </w:tc>
      </w:tr>
      <w:tr w:rsidR="00E94B56" w:rsidRPr="00080956" w14:paraId="23064DAC" w14:textId="77777777" w:rsidTr="000D6463">
        <w:tc>
          <w:tcPr>
            <w:tcW w:w="540" w:type="pct"/>
            <w:vMerge w:val="restart"/>
            <w:vAlign w:val="center"/>
          </w:tcPr>
          <w:p w14:paraId="0F69DF34" w14:textId="3D8F4A25"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val="en-US" w:eastAsia="ru-RU"/>
              </w:rPr>
              <w:t>2</w:t>
            </w:r>
            <w:r w:rsidRPr="00080956">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6BA48EC7" w14:textId="093A144B" w:rsidR="00E94B56" w:rsidRPr="00080956" w:rsidRDefault="00E94B56" w:rsidP="00E94B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Порядок проведения аукциона</w:t>
            </w:r>
          </w:p>
        </w:tc>
      </w:tr>
      <w:tr w:rsidR="00E94B56" w:rsidRPr="00080956" w14:paraId="6D2BBF61" w14:textId="77777777" w:rsidTr="00894AA9">
        <w:tc>
          <w:tcPr>
            <w:tcW w:w="540" w:type="pct"/>
            <w:vMerge/>
            <w:vAlign w:val="center"/>
          </w:tcPr>
          <w:p w14:paraId="43DE902F"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6F1C26B5"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 «шаг аукциона» составляет от 0,5 процента до 5 процентов начальной (максимальной) цены договора;</w:t>
            </w:r>
          </w:p>
          <w:p w14:paraId="47E0974B"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lastRenderedPageBreak/>
              <w:t>2) снижение текущего минимального предложения о цене договора осуществляется на величину в пределах «шага аукциона»;</w:t>
            </w:r>
          </w:p>
          <w:p w14:paraId="0E18E460"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AB6ED85"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CD559E" w:rsidRPr="00080956">
              <w:rPr>
                <w:rFonts w:ascii="Times New Roman" w:eastAsia="Times New Roman" w:hAnsi="Times New Roman" w:cs="Times New Roman"/>
                <w:bCs/>
                <w:lang w:eastAsia="ru-RU"/>
              </w:rPr>
              <w:t>договора в случае, если</w:t>
            </w:r>
            <w:r w:rsidRPr="00080956">
              <w:rPr>
                <w:rFonts w:ascii="Times New Roman" w:eastAsia="Times New Roman" w:hAnsi="Times New Roman" w:cs="Times New Roman"/>
                <w:bCs/>
                <w:lang w:eastAsia="ru-RU"/>
              </w:rPr>
              <w:t xml:space="preserve"> оно подано этим участником аукциона в электронной форме.</w:t>
            </w:r>
          </w:p>
          <w:p w14:paraId="4C4E269A" w14:textId="4CE497E0"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080956">
              <w:rPr>
                <w:rFonts w:ascii="Times New Roman" w:eastAsia="Times New Roman" w:hAnsi="Times New Roman" w:cs="Times New Roman"/>
                <w:bCs/>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E94B56" w:rsidRPr="00080956" w14:paraId="2342B38F" w14:textId="77777777" w:rsidTr="004F40AA">
        <w:tc>
          <w:tcPr>
            <w:tcW w:w="540" w:type="pct"/>
            <w:vMerge w:val="restart"/>
            <w:vAlign w:val="center"/>
          </w:tcPr>
          <w:p w14:paraId="7C0E325D" w14:textId="00CAA820"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24</w:t>
            </w:r>
          </w:p>
        </w:tc>
        <w:tc>
          <w:tcPr>
            <w:tcW w:w="4460" w:type="pct"/>
            <w:shd w:val="clear" w:color="auto" w:fill="D9E2F3" w:themeFill="accent1" w:themeFillTint="33"/>
            <w:vAlign w:val="center"/>
          </w:tcPr>
          <w:p w14:paraId="47AF1844" w14:textId="6C71A9D1" w:rsidR="00E94B56" w:rsidRPr="00080956" w:rsidRDefault="00E94B56" w:rsidP="00E94B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Антидемпинговые меры</w:t>
            </w:r>
          </w:p>
        </w:tc>
      </w:tr>
      <w:tr w:rsidR="00E94B56" w:rsidRPr="00080956" w14:paraId="7769F7C2" w14:textId="77777777" w:rsidTr="00894AA9">
        <w:tc>
          <w:tcPr>
            <w:tcW w:w="540" w:type="pct"/>
            <w:vMerge/>
            <w:vAlign w:val="center"/>
          </w:tcPr>
          <w:p w14:paraId="50EF3A08"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230E2" w14:textId="7306D361" w:rsidR="00E94B56" w:rsidRPr="00080956" w:rsidRDefault="00E94B56" w:rsidP="00E94B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highlight w:val="green"/>
                <w:lang w:eastAsia="ru-RU"/>
              </w:rPr>
            </w:pPr>
            <w:r>
              <w:rPr>
                <w:rFonts w:ascii="Times New Roman" w:eastAsia="Times New Roman" w:hAnsi="Times New Roman" w:cs="Times New Roman"/>
                <w:bCs/>
                <w:lang w:eastAsia="ru-RU"/>
              </w:rPr>
              <w:t>Е</w:t>
            </w:r>
            <w:r w:rsidRPr="00D81848">
              <w:rPr>
                <w:rFonts w:ascii="Times New Roman" w:eastAsia="Times New Roman" w:hAnsi="Times New Roman" w:cs="Times New Roman"/>
                <w:bCs/>
                <w:lang w:eastAsia="ru-RU"/>
              </w:rPr>
              <w:t>сли при проведении конкурентной закупки участником такой закупки, с которым заключается договор, предложена цена договора, которая на 25 (двадцать пять) и более процентов ниже НМЦД, при этом извещением о закупке и документацией о закупке (при наличии) предусмотрено обеспечение исполнения договора, договор заключается только после предоставления таким участником обеспечения исполнения договора в размере, превышающем в 2 (два) раза размер обеспечения исполнения договора, указанный в документации о закупке</w:t>
            </w:r>
          </w:p>
        </w:tc>
      </w:tr>
      <w:tr w:rsidR="00E94B56" w:rsidRPr="00080956" w14:paraId="3C165D9F" w14:textId="77777777" w:rsidTr="0045454A">
        <w:tc>
          <w:tcPr>
            <w:tcW w:w="540" w:type="pct"/>
            <w:vMerge w:val="restart"/>
            <w:vAlign w:val="center"/>
          </w:tcPr>
          <w:p w14:paraId="056DC714" w14:textId="1EC7BDFB"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25</w:t>
            </w:r>
          </w:p>
        </w:tc>
        <w:tc>
          <w:tcPr>
            <w:tcW w:w="4460" w:type="pct"/>
            <w:shd w:val="clear" w:color="auto" w:fill="D9E2F3" w:themeFill="accent1" w:themeFillTint="33"/>
            <w:vAlign w:val="center"/>
          </w:tcPr>
          <w:p w14:paraId="60D3E573" w14:textId="2DA9C3CB" w:rsidR="00E94B56" w:rsidRPr="00080956" w:rsidRDefault="00E94B56" w:rsidP="00E94B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080956">
              <w:rPr>
                <w:rFonts w:ascii="Times New Roman" w:eastAsia="Times New Roman" w:hAnsi="Times New Roman" w:cs="Times New Roman"/>
                <w:b/>
                <w:bCs/>
                <w:lang w:eastAsia="ru-RU"/>
              </w:rPr>
              <w:t>Порядок, место, срок подачи заявок на участие в закупке</w:t>
            </w:r>
          </w:p>
        </w:tc>
      </w:tr>
      <w:tr w:rsidR="00E94B56" w:rsidRPr="00080956" w14:paraId="3B4814CA" w14:textId="77777777" w:rsidTr="0045454A">
        <w:tc>
          <w:tcPr>
            <w:tcW w:w="540" w:type="pct"/>
            <w:vMerge/>
            <w:vAlign w:val="center"/>
          </w:tcPr>
          <w:p w14:paraId="2E8E9798"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5D7338" w14:textId="348A4001"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Порядок подачи заявки на участие в закупке в электронной форме:</w:t>
            </w:r>
          </w:p>
          <w:p w14:paraId="2B1A125F" w14:textId="3437BE42"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1)</w:t>
            </w:r>
            <w:r w:rsidRPr="00080956">
              <w:rPr>
                <w:rFonts w:ascii="Times New Roman" w:eastAsia="Times New Roman" w:hAnsi="Times New Roman" w:cs="Times New Roman"/>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5834903B"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2)</w:t>
            </w:r>
            <w:r w:rsidRPr="00080956">
              <w:rPr>
                <w:rFonts w:ascii="Times New Roman" w:eastAsia="Times New Roman" w:hAnsi="Times New Roman" w:cs="Times New Roman"/>
                <w:lang w:eastAsia="ru-RU"/>
              </w:rPr>
              <w:tab/>
              <w:t xml:space="preserve">участник </w:t>
            </w:r>
            <w:bookmarkStart w:id="2" w:name="OLE_LINK1"/>
            <w:r w:rsidRPr="00080956">
              <w:rPr>
                <w:rFonts w:ascii="Times New Roman" w:eastAsia="Times New Roman" w:hAnsi="Times New Roman" w:cs="Times New Roman"/>
                <w:lang w:eastAsia="ru-RU"/>
              </w:rPr>
              <w:t xml:space="preserve">закупки </w:t>
            </w:r>
            <w:bookmarkEnd w:id="2"/>
            <w:r w:rsidRPr="00080956">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3)</w:t>
            </w:r>
            <w:r w:rsidRPr="00080956">
              <w:rPr>
                <w:rFonts w:ascii="Times New Roman" w:eastAsia="Times New Roman" w:hAnsi="Times New Roman" w:cs="Times New Roman"/>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4)</w:t>
            </w:r>
            <w:r w:rsidRPr="00080956">
              <w:rPr>
                <w:rFonts w:ascii="Times New Roman" w:eastAsia="Times New Roman" w:hAnsi="Times New Roman" w:cs="Times New Roman"/>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5)</w:t>
            </w:r>
            <w:r w:rsidRPr="00080956">
              <w:rPr>
                <w:rFonts w:ascii="Times New Roman" w:eastAsia="Times New Roman" w:hAnsi="Times New Roman" w:cs="Times New Roman"/>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080956">
              <w:rPr>
                <w:rFonts w:ascii="Times New Roman" w:eastAsia="Times New Roman" w:hAnsi="Times New Roman" w:cs="Times New Roman"/>
                <w:lang w:eastAsia="ru-RU"/>
              </w:rPr>
              <w:t>6)</w:t>
            </w:r>
            <w:r w:rsidRPr="00080956">
              <w:rPr>
                <w:rFonts w:ascii="Times New Roman" w:eastAsia="Times New Roman" w:hAnsi="Times New Roman" w:cs="Times New Roman"/>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E94B56" w:rsidRPr="00080956" w14:paraId="5473CE5E" w14:textId="77777777" w:rsidTr="00125726">
        <w:tc>
          <w:tcPr>
            <w:tcW w:w="540" w:type="pct"/>
            <w:vMerge w:val="restart"/>
            <w:vAlign w:val="center"/>
          </w:tcPr>
          <w:p w14:paraId="7FC78610" w14:textId="1D8EE1AF"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26</w:t>
            </w:r>
          </w:p>
        </w:tc>
        <w:tc>
          <w:tcPr>
            <w:tcW w:w="4460" w:type="pct"/>
            <w:shd w:val="clear" w:color="auto" w:fill="D9E2F3" w:themeFill="accent1" w:themeFillTint="33"/>
            <w:vAlign w:val="center"/>
          </w:tcPr>
          <w:p w14:paraId="246F148B" w14:textId="62315364" w:rsidR="00E94B56" w:rsidRPr="00080956" w:rsidRDefault="00E94B56" w:rsidP="00E94B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
                <w:bCs/>
                <w:lang w:eastAsia="ru-RU"/>
              </w:rPr>
              <w:t>Условия допуска к участию и отстранения от участия в закупке:</w:t>
            </w:r>
          </w:p>
        </w:tc>
      </w:tr>
      <w:tr w:rsidR="00E94B56" w:rsidRPr="00080956" w14:paraId="278FC607" w14:textId="77777777" w:rsidTr="00125726">
        <w:tc>
          <w:tcPr>
            <w:tcW w:w="540" w:type="pct"/>
            <w:vMerge/>
            <w:vAlign w:val="center"/>
          </w:tcPr>
          <w:p w14:paraId="79C0DCFD"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7D18E58" w14:textId="457C30FC"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351F8F32"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1) несоответствия потенциального участника закупки требованиям, установленным Положением и извещением о закупке, документацией о закупке (при наличии);</w:t>
            </w:r>
          </w:p>
          <w:p w14:paraId="16C54935"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2) несоответствия заявки требованиям к содержанию, форме, оформлению и составу заявки на участие в конкурентной закупке, в том числе при наличии в заявке предложения о цене договора (цене лота), превышающей НМЦД, начальную (максимальную) цену единицы продукции, установленную в извещении о закупке, документации о закупке (при наличии);</w:t>
            </w:r>
          </w:p>
          <w:p w14:paraId="29963A24"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3) представления в составе заявки на участие в процедуре закупки заведомо ложных и (или) недостоверных сведений о потенциальном участнике закупки и (или) привлекаемых соисполнителях (субподрядчиках, субпоставщиках) и (или) о продукции;</w:t>
            </w:r>
          </w:p>
          <w:p w14:paraId="03414049"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 xml:space="preserve">4) непредставления документов, сведений, образцов продукции, предусмотренных </w:t>
            </w:r>
            <w:r w:rsidRPr="00080956">
              <w:rPr>
                <w:rFonts w:ascii="Times New Roman" w:eastAsia="Times New Roman" w:hAnsi="Times New Roman" w:cs="Times New Roman"/>
                <w:lang w:eastAsia="ru-RU"/>
              </w:rPr>
              <w:lastRenderedPageBreak/>
              <w:t>извещением о закупке, документацией о закупке (при наличии);</w:t>
            </w:r>
          </w:p>
          <w:p w14:paraId="472EF22E"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5) нарушения порядка и (или) срока подачи заявки на участие в процедуре закупки.</w:t>
            </w:r>
          </w:p>
          <w:p w14:paraId="4A70ECCF" w14:textId="721FC0A8"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623D58B3"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94B56" w:rsidRPr="00080956" w14:paraId="093B6F68" w14:textId="77777777" w:rsidTr="004F40AA">
        <w:trPr>
          <w:trHeight w:val="196"/>
        </w:trPr>
        <w:tc>
          <w:tcPr>
            <w:tcW w:w="540" w:type="pct"/>
            <w:vMerge w:val="restart"/>
            <w:shd w:val="clear" w:color="auto" w:fill="FFFFFF"/>
            <w:vAlign w:val="center"/>
          </w:tcPr>
          <w:p w14:paraId="74D55A0D" w14:textId="7022B121"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27</w:t>
            </w:r>
          </w:p>
        </w:tc>
        <w:tc>
          <w:tcPr>
            <w:tcW w:w="4460" w:type="pct"/>
            <w:shd w:val="clear" w:color="auto" w:fill="D9E2F3" w:themeFill="accent1" w:themeFillTint="33"/>
            <w:vAlign w:val="center"/>
          </w:tcPr>
          <w:p w14:paraId="37EC8F1F" w14:textId="6E4527D7"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Признание закупки несостоявшейся</w:t>
            </w:r>
          </w:p>
        </w:tc>
      </w:tr>
      <w:tr w:rsidR="00E94B56" w:rsidRPr="00080956" w14:paraId="422D7ECF" w14:textId="77777777" w:rsidTr="0045454A">
        <w:trPr>
          <w:trHeight w:val="196"/>
        </w:trPr>
        <w:tc>
          <w:tcPr>
            <w:tcW w:w="540" w:type="pct"/>
            <w:vMerge/>
            <w:shd w:val="clear" w:color="auto" w:fill="FFFFFF"/>
            <w:vAlign w:val="center"/>
          </w:tcPr>
          <w:p w14:paraId="482DA5C6"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3BA007E5" w14:textId="3BF3F86C"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bookmarkStart w:id="3" w:name="OLE_LINK7"/>
            <w:r w:rsidRPr="00080956">
              <w:rPr>
                <w:rFonts w:ascii="Times New Roman" w:eastAsia="Times New Roman" w:hAnsi="Times New Roman" w:cs="Times New Roman"/>
                <w:bCs/>
                <w:lang w:eastAsia="ru-RU"/>
              </w:rPr>
              <w:t xml:space="preserve">1. В случае если по окончании срока подачи заявок на участие в </w:t>
            </w:r>
            <w:bookmarkStart w:id="4" w:name="OLE_LINK2"/>
            <w:r w:rsidRPr="00080956">
              <w:rPr>
                <w:rFonts w:ascii="Times New Roman" w:eastAsia="Times New Roman" w:hAnsi="Times New Roman" w:cs="Times New Roman"/>
                <w:bCs/>
                <w:lang w:eastAsia="ru-RU"/>
              </w:rPr>
              <w:t xml:space="preserve">закупке </w:t>
            </w:r>
            <w:bookmarkEnd w:id="4"/>
            <w:r w:rsidRPr="00080956">
              <w:rPr>
                <w:rFonts w:ascii="Times New Roman" w:eastAsia="Times New Roman" w:hAnsi="Times New Roman" w:cs="Times New Roman"/>
                <w:bCs/>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080956">
              <w:t xml:space="preserve"> </w:t>
            </w:r>
            <w:r w:rsidRPr="00080956">
              <w:rPr>
                <w:rFonts w:ascii="Times New Roman" w:eastAsia="Times New Roman" w:hAnsi="Times New Roman" w:cs="Times New Roman"/>
                <w:bCs/>
                <w:lang w:eastAsia="ru-RU"/>
              </w:rPr>
              <w:t>закупке.</w:t>
            </w:r>
          </w:p>
          <w:p w14:paraId="055BC206" w14:textId="7AD8D7B4"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w:t>
            </w:r>
            <w:bookmarkStart w:id="5" w:name="OLE_LINK3"/>
            <w:bookmarkStart w:id="6" w:name="OLE_LINK4"/>
            <w:r w:rsidRPr="00080956">
              <w:rPr>
                <w:rFonts w:ascii="Times New Roman" w:eastAsia="Times New Roman" w:hAnsi="Times New Roman" w:cs="Times New Roman"/>
                <w:bCs/>
                <w:lang w:eastAsia="ru-RU"/>
              </w:rPr>
              <w:t xml:space="preserve">закупки </w:t>
            </w:r>
            <w:bookmarkEnd w:id="5"/>
            <w:bookmarkEnd w:id="6"/>
            <w:r w:rsidRPr="00080956">
              <w:rPr>
                <w:rFonts w:ascii="Times New Roman" w:eastAsia="Times New Roman" w:hAnsi="Times New Roman" w:cs="Times New Roman"/>
                <w:bCs/>
                <w:lang w:eastAsia="ru-RU"/>
              </w:rPr>
              <w:t xml:space="preserve">несостоявшейся. </w:t>
            </w:r>
          </w:p>
          <w:p w14:paraId="2C2F0DE3" w14:textId="594801F4"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w:t>
            </w:r>
            <w:bookmarkStart w:id="7" w:name="OLE_LINK5"/>
            <w:bookmarkStart w:id="8" w:name="OLE_LINK6"/>
            <w:r w:rsidRPr="00080956">
              <w:rPr>
                <w:rFonts w:ascii="Times New Roman" w:eastAsia="Times New Roman" w:hAnsi="Times New Roman" w:cs="Times New Roman"/>
                <w:bCs/>
                <w:lang w:eastAsia="ru-RU"/>
              </w:rPr>
              <w:t xml:space="preserve">закупка </w:t>
            </w:r>
            <w:bookmarkEnd w:id="7"/>
            <w:bookmarkEnd w:id="8"/>
            <w:r w:rsidRPr="00080956">
              <w:rPr>
                <w:rFonts w:ascii="Times New Roman" w:eastAsia="Times New Roman" w:hAnsi="Times New Roman" w:cs="Times New Roman"/>
                <w:bCs/>
                <w:lang w:eastAsia="ru-RU"/>
              </w:rPr>
              <w:t xml:space="preserve">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0F782A34" w14:textId="6171E13A"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0FF7BE46" w14:textId="5E072BC2"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6. В случае,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lastRenderedPageBreak/>
              <w:t>7. 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8. Закупка признается несостоявшейся </w:t>
            </w:r>
            <w:r w:rsidRPr="00080956">
              <w:rPr>
                <w:rFonts w:ascii="Times New Roman" w:eastAsia="Times New Roman" w:hAnsi="Times New Roman" w:cs="Times New Roman"/>
                <w:lang w:eastAsia="ru-RU"/>
              </w:rPr>
              <w:t>иных случаях, предусмотренных Положением о закупке Заказчика.</w:t>
            </w:r>
            <w:bookmarkEnd w:id="3"/>
          </w:p>
        </w:tc>
      </w:tr>
      <w:tr w:rsidR="00E94B56" w:rsidRPr="00080956" w14:paraId="5589B722" w14:textId="77777777" w:rsidTr="004F40AA">
        <w:trPr>
          <w:trHeight w:val="196"/>
        </w:trPr>
        <w:tc>
          <w:tcPr>
            <w:tcW w:w="540" w:type="pct"/>
            <w:vMerge w:val="restart"/>
            <w:shd w:val="clear" w:color="auto" w:fill="FFFFFF"/>
            <w:vAlign w:val="center"/>
          </w:tcPr>
          <w:p w14:paraId="6364F469" w14:textId="3DE000F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28</w:t>
            </w:r>
          </w:p>
        </w:tc>
        <w:tc>
          <w:tcPr>
            <w:tcW w:w="4460" w:type="pct"/>
            <w:shd w:val="clear" w:color="auto" w:fill="D9E2F3" w:themeFill="accent1" w:themeFillTint="33"/>
            <w:vAlign w:val="center"/>
          </w:tcPr>
          <w:p w14:paraId="33015795" w14:textId="2AC0BBA5"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Отдельными файлами прилагаются:</w:t>
            </w:r>
          </w:p>
        </w:tc>
      </w:tr>
      <w:tr w:rsidR="00E94B56" w:rsidRPr="00080956" w14:paraId="5D87B594" w14:textId="77777777" w:rsidTr="005660A5">
        <w:trPr>
          <w:trHeight w:val="196"/>
        </w:trPr>
        <w:tc>
          <w:tcPr>
            <w:tcW w:w="540" w:type="pct"/>
            <w:vMerge/>
            <w:shd w:val="clear" w:color="auto" w:fill="FFFFFF"/>
            <w:vAlign w:val="center"/>
          </w:tcPr>
          <w:p w14:paraId="0F975DFC"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1DDD00B" w14:textId="41877E28"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 Описание предмета закупки (Техническое задание);</w:t>
            </w:r>
          </w:p>
          <w:p w14:paraId="05FF9F80" w14:textId="622C777C"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 Проект договора;</w:t>
            </w:r>
          </w:p>
          <w:p w14:paraId="6CDC4181" w14:textId="77777777"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 Обоснование НМЦД;</w:t>
            </w:r>
          </w:p>
          <w:p w14:paraId="3CFD53E1" w14:textId="0E1F7DC9"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 Рекомендуемая форма заявки участника закупки;</w:t>
            </w:r>
          </w:p>
        </w:tc>
      </w:tr>
      <w:tr w:rsidR="00E94B56" w:rsidRPr="00080956" w14:paraId="10360C2C" w14:textId="77777777" w:rsidTr="00F02ACD">
        <w:trPr>
          <w:trHeight w:val="196"/>
        </w:trPr>
        <w:tc>
          <w:tcPr>
            <w:tcW w:w="540" w:type="pct"/>
            <w:vMerge w:val="restart"/>
            <w:shd w:val="clear" w:color="auto" w:fill="FFFFFF"/>
            <w:vAlign w:val="center"/>
          </w:tcPr>
          <w:p w14:paraId="35A3192F" w14:textId="574A2315"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29</w:t>
            </w:r>
          </w:p>
        </w:tc>
        <w:tc>
          <w:tcPr>
            <w:tcW w:w="4460" w:type="pct"/>
            <w:shd w:val="clear" w:color="auto" w:fill="D9E2F3" w:themeFill="accent1" w:themeFillTint="33"/>
            <w:vAlign w:val="center"/>
          </w:tcPr>
          <w:p w14:paraId="4D09E8D5" w14:textId="3624318D"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r>
      <w:tr w:rsidR="00E94B56" w:rsidRPr="00080956" w14:paraId="388ADADB" w14:textId="77777777" w:rsidTr="005660A5">
        <w:trPr>
          <w:trHeight w:val="196"/>
        </w:trPr>
        <w:tc>
          <w:tcPr>
            <w:tcW w:w="540" w:type="pct"/>
            <w:vMerge/>
            <w:shd w:val="clear" w:color="auto" w:fill="FFFFFF"/>
            <w:vAlign w:val="center"/>
          </w:tcPr>
          <w:p w14:paraId="047DB0D5"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4F57B5F" w14:textId="16E691A0"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bl>
    <w:p w14:paraId="7A74AE5C" w14:textId="77777777" w:rsidR="000900AC" w:rsidRPr="00080956" w:rsidRDefault="000900AC" w:rsidP="00E73795">
      <w:pPr>
        <w:widowControl w:val="0"/>
        <w:spacing w:after="0" w:line="240" w:lineRule="auto"/>
        <w:rPr>
          <w:rFonts w:ascii="Times New Roman" w:hAnsi="Times New Roman" w:cs="Times New Roman"/>
        </w:rPr>
      </w:pPr>
    </w:p>
    <w:sectPr w:rsidR="000900AC" w:rsidRPr="00080956" w:rsidSect="00CA0D47">
      <w:footerReference w:type="default" r:id="rId17"/>
      <w:pgSz w:w="11906" w:h="16838"/>
      <w:pgMar w:top="851" w:right="851"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1152A" w14:textId="77777777" w:rsidR="00911D4C" w:rsidRDefault="00911D4C">
      <w:pPr>
        <w:spacing w:after="0" w:line="240" w:lineRule="auto"/>
      </w:pPr>
      <w:r>
        <w:separator/>
      </w:r>
    </w:p>
  </w:endnote>
  <w:endnote w:type="continuationSeparator" w:id="0">
    <w:p w14:paraId="7159AC46" w14:textId="77777777" w:rsidR="00911D4C" w:rsidRDefault="0091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E0ECC" w14:textId="77777777" w:rsidR="00911D4C" w:rsidRDefault="00911D4C">
      <w:pPr>
        <w:spacing w:after="0" w:line="240" w:lineRule="auto"/>
      </w:pPr>
      <w:r>
        <w:separator/>
      </w:r>
    </w:p>
  </w:footnote>
  <w:footnote w:type="continuationSeparator" w:id="0">
    <w:p w14:paraId="0F08C6FE" w14:textId="77777777" w:rsidR="00911D4C" w:rsidRDefault="00911D4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81848" w:rsidRPr="0015588A" w:rsidRDefault="00D81848"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702E"/>
    <w:rsid w:val="00070675"/>
    <w:rsid w:val="00075258"/>
    <w:rsid w:val="00075766"/>
    <w:rsid w:val="00076944"/>
    <w:rsid w:val="00080956"/>
    <w:rsid w:val="00081050"/>
    <w:rsid w:val="00086A1B"/>
    <w:rsid w:val="000900AC"/>
    <w:rsid w:val="000935BE"/>
    <w:rsid w:val="000A4D8E"/>
    <w:rsid w:val="000A4F21"/>
    <w:rsid w:val="000D6463"/>
    <w:rsid w:val="000F74A3"/>
    <w:rsid w:val="001077B4"/>
    <w:rsid w:val="00125726"/>
    <w:rsid w:val="0015530A"/>
    <w:rsid w:val="0015588A"/>
    <w:rsid w:val="00164454"/>
    <w:rsid w:val="00166C1B"/>
    <w:rsid w:val="00182316"/>
    <w:rsid w:val="001844F3"/>
    <w:rsid w:val="00190446"/>
    <w:rsid w:val="001935A9"/>
    <w:rsid w:val="001B29CB"/>
    <w:rsid w:val="001B7A9F"/>
    <w:rsid w:val="001F7182"/>
    <w:rsid w:val="00202AE6"/>
    <w:rsid w:val="0024495D"/>
    <w:rsid w:val="00252418"/>
    <w:rsid w:val="0025284C"/>
    <w:rsid w:val="00256C00"/>
    <w:rsid w:val="00293E5B"/>
    <w:rsid w:val="002C0075"/>
    <w:rsid w:val="00315537"/>
    <w:rsid w:val="00321A89"/>
    <w:rsid w:val="00327AD7"/>
    <w:rsid w:val="00331187"/>
    <w:rsid w:val="0033483E"/>
    <w:rsid w:val="00352E13"/>
    <w:rsid w:val="00356B38"/>
    <w:rsid w:val="00364BED"/>
    <w:rsid w:val="003725DA"/>
    <w:rsid w:val="00383738"/>
    <w:rsid w:val="00390F7D"/>
    <w:rsid w:val="003B0C56"/>
    <w:rsid w:val="003B0CBB"/>
    <w:rsid w:val="003C4574"/>
    <w:rsid w:val="003D7534"/>
    <w:rsid w:val="003E056F"/>
    <w:rsid w:val="003E12E2"/>
    <w:rsid w:val="003E3E9E"/>
    <w:rsid w:val="003E674C"/>
    <w:rsid w:val="00401090"/>
    <w:rsid w:val="0040526C"/>
    <w:rsid w:val="0041057B"/>
    <w:rsid w:val="00436D85"/>
    <w:rsid w:val="0045454A"/>
    <w:rsid w:val="0045561A"/>
    <w:rsid w:val="00476912"/>
    <w:rsid w:val="00477588"/>
    <w:rsid w:val="00483B31"/>
    <w:rsid w:val="004C7A70"/>
    <w:rsid w:val="004D6F4B"/>
    <w:rsid w:val="004D717D"/>
    <w:rsid w:val="004F0AB7"/>
    <w:rsid w:val="004F40AA"/>
    <w:rsid w:val="004F4693"/>
    <w:rsid w:val="005125C6"/>
    <w:rsid w:val="00520D88"/>
    <w:rsid w:val="0054310E"/>
    <w:rsid w:val="005467B3"/>
    <w:rsid w:val="005660A5"/>
    <w:rsid w:val="005B2A77"/>
    <w:rsid w:val="005E1214"/>
    <w:rsid w:val="00602D0F"/>
    <w:rsid w:val="00612C81"/>
    <w:rsid w:val="0061376A"/>
    <w:rsid w:val="0064252D"/>
    <w:rsid w:val="0064253C"/>
    <w:rsid w:val="00653E09"/>
    <w:rsid w:val="00695C75"/>
    <w:rsid w:val="006A6602"/>
    <w:rsid w:val="006B11A4"/>
    <w:rsid w:val="006B3403"/>
    <w:rsid w:val="007075FC"/>
    <w:rsid w:val="007178C5"/>
    <w:rsid w:val="00731559"/>
    <w:rsid w:val="007342CC"/>
    <w:rsid w:val="00767209"/>
    <w:rsid w:val="00771DF5"/>
    <w:rsid w:val="00773520"/>
    <w:rsid w:val="00790D78"/>
    <w:rsid w:val="007A0EEC"/>
    <w:rsid w:val="007B1A08"/>
    <w:rsid w:val="007B7712"/>
    <w:rsid w:val="007C3E28"/>
    <w:rsid w:val="007D331B"/>
    <w:rsid w:val="007E5BC1"/>
    <w:rsid w:val="007E6159"/>
    <w:rsid w:val="007E67F6"/>
    <w:rsid w:val="0083518E"/>
    <w:rsid w:val="00836FFF"/>
    <w:rsid w:val="00850314"/>
    <w:rsid w:val="00856FD5"/>
    <w:rsid w:val="00864B13"/>
    <w:rsid w:val="00866D4A"/>
    <w:rsid w:val="00883093"/>
    <w:rsid w:val="00894AA9"/>
    <w:rsid w:val="008A0113"/>
    <w:rsid w:val="008C360A"/>
    <w:rsid w:val="008C549A"/>
    <w:rsid w:val="008D2D62"/>
    <w:rsid w:val="008E092F"/>
    <w:rsid w:val="008E42F2"/>
    <w:rsid w:val="008E6412"/>
    <w:rsid w:val="00905540"/>
    <w:rsid w:val="00911D4C"/>
    <w:rsid w:val="00914A56"/>
    <w:rsid w:val="00923CA5"/>
    <w:rsid w:val="00924333"/>
    <w:rsid w:val="009848DB"/>
    <w:rsid w:val="0098502E"/>
    <w:rsid w:val="009D684C"/>
    <w:rsid w:val="00A03BF4"/>
    <w:rsid w:val="00A044A3"/>
    <w:rsid w:val="00A42A59"/>
    <w:rsid w:val="00A53448"/>
    <w:rsid w:val="00A5560F"/>
    <w:rsid w:val="00A84267"/>
    <w:rsid w:val="00A95710"/>
    <w:rsid w:val="00AC4995"/>
    <w:rsid w:val="00AD3C35"/>
    <w:rsid w:val="00AE0E07"/>
    <w:rsid w:val="00B07257"/>
    <w:rsid w:val="00B23783"/>
    <w:rsid w:val="00B4763E"/>
    <w:rsid w:val="00B63130"/>
    <w:rsid w:val="00B87E5B"/>
    <w:rsid w:val="00B935D1"/>
    <w:rsid w:val="00B96737"/>
    <w:rsid w:val="00BA1E63"/>
    <w:rsid w:val="00BB0229"/>
    <w:rsid w:val="00BC5E90"/>
    <w:rsid w:val="00BC6C35"/>
    <w:rsid w:val="00BE07E0"/>
    <w:rsid w:val="00BE3719"/>
    <w:rsid w:val="00BF56CC"/>
    <w:rsid w:val="00BF5CF1"/>
    <w:rsid w:val="00C1140E"/>
    <w:rsid w:val="00C1550C"/>
    <w:rsid w:val="00C24106"/>
    <w:rsid w:val="00C25047"/>
    <w:rsid w:val="00C4222B"/>
    <w:rsid w:val="00C461E7"/>
    <w:rsid w:val="00C514FF"/>
    <w:rsid w:val="00C631C2"/>
    <w:rsid w:val="00C74129"/>
    <w:rsid w:val="00CA0D47"/>
    <w:rsid w:val="00CB0FCC"/>
    <w:rsid w:val="00CB7DED"/>
    <w:rsid w:val="00CD559E"/>
    <w:rsid w:val="00CD6114"/>
    <w:rsid w:val="00D033E1"/>
    <w:rsid w:val="00D04E80"/>
    <w:rsid w:val="00D274C9"/>
    <w:rsid w:val="00D407F7"/>
    <w:rsid w:val="00D47367"/>
    <w:rsid w:val="00D4767B"/>
    <w:rsid w:val="00D50FA8"/>
    <w:rsid w:val="00D5590D"/>
    <w:rsid w:val="00D55FB8"/>
    <w:rsid w:val="00D63ECA"/>
    <w:rsid w:val="00D720E3"/>
    <w:rsid w:val="00D72AA2"/>
    <w:rsid w:val="00D81848"/>
    <w:rsid w:val="00D850BC"/>
    <w:rsid w:val="00D858EB"/>
    <w:rsid w:val="00D938BA"/>
    <w:rsid w:val="00DA1488"/>
    <w:rsid w:val="00DD537F"/>
    <w:rsid w:val="00DF0802"/>
    <w:rsid w:val="00E02BB5"/>
    <w:rsid w:val="00E53F49"/>
    <w:rsid w:val="00E72B6B"/>
    <w:rsid w:val="00E73795"/>
    <w:rsid w:val="00E749E5"/>
    <w:rsid w:val="00E94B56"/>
    <w:rsid w:val="00EA31CB"/>
    <w:rsid w:val="00EA396D"/>
    <w:rsid w:val="00EA3ED0"/>
    <w:rsid w:val="00EB0B39"/>
    <w:rsid w:val="00EB1284"/>
    <w:rsid w:val="00EB77AB"/>
    <w:rsid w:val="00EC0C0E"/>
    <w:rsid w:val="00EE059E"/>
    <w:rsid w:val="00EE1FF5"/>
    <w:rsid w:val="00EE7A23"/>
    <w:rsid w:val="00EF1BED"/>
    <w:rsid w:val="00EF554F"/>
    <w:rsid w:val="00F010C2"/>
    <w:rsid w:val="00F02ACD"/>
    <w:rsid w:val="00F06942"/>
    <w:rsid w:val="00F170D7"/>
    <w:rsid w:val="00F406AD"/>
    <w:rsid w:val="00F44BF1"/>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57376142">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13171"/>
    <w:rsid w:val="0015062D"/>
    <w:rsid w:val="001B6778"/>
    <w:rsid w:val="0020152A"/>
    <w:rsid w:val="00274A39"/>
    <w:rsid w:val="003646EE"/>
    <w:rsid w:val="004513CA"/>
    <w:rsid w:val="00520195"/>
    <w:rsid w:val="00535AB8"/>
    <w:rsid w:val="00615A73"/>
    <w:rsid w:val="00765ABC"/>
    <w:rsid w:val="00786A51"/>
    <w:rsid w:val="007971F8"/>
    <w:rsid w:val="007E059C"/>
    <w:rsid w:val="00816628"/>
    <w:rsid w:val="00851BFF"/>
    <w:rsid w:val="00867302"/>
    <w:rsid w:val="008724AE"/>
    <w:rsid w:val="009E3A10"/>
    <w:rsid w:val="00B97E5A"/>
    <w:rsid w:val="00BF119F"/>
    <w:rsid w:val="00C06FB2"/>
    <w:rsid w:val="00C37B34"/>
    <w:rsid w:val="00DF6E1F"/>
    <w:rsid w:val="00E21460"/>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FD4EE-D1DE-47BB-88D1-94139453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7204</Words>
  <Characters>41068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Сотрудник</cp:lastModifiedBy>
  <cp:revision>3</cp:revision>
  <cp:lastPrinted>2026-03-06T05:20:00Z</cp:lastPrinted>
  <dcterms:created xsi:type="dcterms:W3CDTF">2026-05-26T14:01:00Z</dcterms:created>
  <dcterms:modified xsi:type="dcterms:W3CDTF">2026-05-26T14:11:00Z</dcterms:modified>
</cp:coreProperties>
</file>