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5F8CE" w14:textId="77777777" w:rsidR="007F581A" w:rsidRDefault="00DE11A4" w:rsidP="00DE11A4">
      <w:pPr>
        <w:widowControl w:val="0"/>
        <w:spacing w:after="0" w:line="240" w:lineRule="auto"/>
        <w:jc w:val="center"/>
        <w:outlineLvl w:val="1"/>
        <w:rPr>
          <w:rFonts w:ascii="Times New Roman" w:hAnsi="Times New Roman" w:cs="Times New Roman"/>
          <w:b/>
          <w:bCs/>
          <w:kern w:val="36"/>
        </w:rPr>
      </w:pPr>
      <w:r w:rsidRPr="00DE11A4">
        <w:rPr>
          <w:rFonts w:ascii="Times New Roman" w:hAnsi="Times New Roman" w:cs="Times New Roman"/>
          <w:b/>
          <w:bCs/>
          <w:kern w:val="36"/>
        </w:rPr>
        <w:t>МУНИЦИПАЛЬНОЕ УНИТАРНОЕ ПРЕДПРИЯТИЕ "УПРАВЛЕНИЕ КОММУНИКАЦИОННЫМ КОМП</w:t>
      </w:r>
      <w:r w:rsidR="007F581A">
        <w:rPr>
          <w:rFonts w:ascii="Times New Roman" w:hAnsi="Times New Roman" w:cs="Times New Roman"/>
          <w:b/>
          <w:bCs/>
          <w:kern w:val="36"/>
        </w:rPr>
        <w:t xml:space="preserve">ЛЕКСОМ </w:t>
      </w:r>
      <w:proofErr w:type="gramStart"/>
      <w:r w:rsidR="007F581A">
        <w:rPr>
          <w:rFonts w:ascii="Times New Roman" w:hAnsi="Times New Roman" w:cs="Times New Roman"/>
          <w:b/>
          <w:bCs/>
          <w:kern w:val="36"/>
        </w:rPr>
        <w:t>СЕВЕРО-ЕНИСЕЙСКОГО</w:t>
      </w:r>
      <w:proofErr w:type="gramEnd"/>
      <w:r w:rsidR="007F581A">
        <w:rPr>
          <w:rFonts w:ascii="Times New Roman" w:hAnsi="Times New Roman" w:cs="Times New Roman"/>
          <w:b/>
          <w:bCs/>
          <w:kern w:val="36"/>
        </w:rPr>
        <w:t xml:space="preserve"> </w:t>
      </w:r>
    </w:p>
    <w:p w14:paraId="2B785394" w14:textId="2E36F0D2" w:rsidR="00AA250B" w:rsidRDefault="007F581A" w:rsidP="00DE11A4">
      <w:pPr>
        <w:widowControl w:val="0"/>
        <w:spacing w:after="0" w:line="240" w:lineRule="auto"/>
        <w:jc w:val="center"/>
        <w:outlineLvl w:val="1"/>
        <w:rPr>
          <w:rFonts w:ascii="Times New Roman" w:hAnsi="Times New Roman" w:cs="Times New Roman"/>
          <w:b/>
          <w:bCs/>
          <w:kern w:val="36"/>
        </w:rPr>
      </w:pPr>
      <w:r>
        <w:rPr>
          <w:rFonts w:ascii="Times New Roman" w:hAnsi="Times New Roman" w:cs="Times New Roman"/>
          <w:b/>
          <w:bCs/>
          <w:kern w:val="36"/>
        </w:rPr>
        <w:t>МУНИЦИПАЛЬНОГО ОКРУГА</w:t>
      </w:r>
      <w:r w:rsidR="00DE11A4" w:rsidRPr="00DE11A4">
        <w:rPr>
          <w:rFonts w:ascii="Times New Roman" w:hAnsi="Times New Roman" w:cs="Times New Roman"/>
          <w:b/>
          <w:bCs/>
          <w:kern w:val="36"/>
        </w:rPr>
        <w:t>"</w:t>
      </w:r>
    </w:p>
    <w:p w14:paraId="739658D7" w14:textId="77777777" w:rsidR="00AA250B" w:rsidRDefault="00AA250B" w:rsidP="00424304">
      <w:pPr>
        <w:widowControl w:val="0"/>
        <w:spacing w:after="0" w:line="240" w:lineRule="auto"/>
        <w:jc w:val="right"/>
        <w:outlineLvl w:val="1"/>
        <w:rPr>
          <w:rFonts w:ascii="Times New Roman" w:hAnsi="Times New Roman" w:cs="Times New Roman"/>
          <w:b/>
          <w:bCs/>
          <w:kern w:val="36"/>
        </w:rPr>
      </w:pPr>
    </w:p>
    <w:p w14:paraId="0826CF24" w14:textId="2E4DA3EC" w:rsidR="00424304" w:rsidRPr="00424304" w:rsidRDefault="00424304" w:rsidP="00424304">
      <w:pPr>
        <w:widowControl w:val="0"/>
        <w:spacing w:after="0" w:line="240" w:lineRule="auto"/>
        <w:jc w:val="right"/>
        <w:outlineLvl w:val="1"/>
        <w:rPr>
          <w:rFonts w:ascii="Times New Roman" w:hAnsi="Times New Roman" w:cs="Times New Roman"/>
          <w:b/>
          <w:bCs/>
          <w:kern w:val="36"/>
        </w:rPr>
      </w:pPr>
      <w:proofErr w:type="gramStart"/>
      <w:r w:rsidRPr="00424304">
        <w:rPr>
          <w:rFonts w:ascii="Times New Roman" w:hAnsi="Times New Roman" w:cs="Times New Roman"/>
          <w:b/>
          <w:bCs/>
          <w:kern w:val="36"/>
        </w:rPr>
        <w:t>УТВЕР‍⁠⁠﻿‍‌‌‌‌‍‍⁠‌‌‌​‌⁠﻿‌⁠﻿‌‌‌‍​​⁠​﻿⁠​​﻿‍​‌​​‌‍‌﻿ЖДЕНО</w:t>
      </w:r>
      <w:proofErr w:type="gramEnd"/>
    </w:p>
    <w:p w14:paraId="53E53E11" w14:textId="7B7C0742" w:rsidR="00424304" w:rsidRPr="00424304" w:rsidRDefault="0059712A" w:rsidP="00424304">
      <w:pPr>
        <w:widowControl w:val="0"/>
        <w:spacing w:after="0" w:line="240" w:lineRule="auto"/>
        <w:jc w:val="right"/>
        <w:outlineLvl w:val="1"/>
        <w:rPr>
          <w:rFonts w:ascii="Times New Roman" w:hAnsi="Times New Roman" w:cs="Times New Roman"/>
          <w:b/>
          <w:bCs/>
          <w:kern w:val="36"/>
        </w:rPr>
      </w:pPr>
      <w:proofErr w:type="spellStart"/>
      <w:r>
        <w:rPr>
          <w:rFonts w:ascii="Times New Roman" w:hAnsi="Times New Roman" w:cs="Times New Roman"/>
          <w:b/>
          <w:bCs/>
          <w:kern w:val="36"/>
        </w:rPr>
        <w:t>Врио</w:t>
      </w:r>
      <w:proofErr w:type="spellEnd"/>
      <w:r>
        <w:rPr>
          <w:rFonts w:ascii="Times New Roman" w:hAnsi="Times New Roman" w:cs="Times New Roman"/>
          <w:b/>
          <w:bCs/>
          <w:kern w:val="36"/>
        </w:rPr>
        <w:t xml:space="preserve"> генерального</w:t>
      </w:r>
      <w:r w:rsidR="008A6CE8">
        <w:rPr>
          <w:rFonts w:ascii="Times New Roman" w:hAnsi="Times New Roman" w:cs="Times New Roman"/>
          <w:b/>
          <w:bCs/>
          <w:kern w:val="36"/>
        </w:rPr>
        <w:t xml:space="preserve"> д</w:t>
      </w:r>
      <w:r w:rsidR="00424304" w:rsidRPr="00424304">
        <w:rPr>
          <w:rFonts w:ascii="Times New Roman" w:hAnsi="Times New Roman" w:cs="Times New Roman"/>
          <w:b/>
          <w:bCs/>
          <w:kern w:val="36"/>
        </w:rPr>
        <w:t>иректор</w:t>
      </w:r>
      <w:r>
        <w:rPr>
          <w:rFonts w:ascii="Times New Roman" w:hAnsi="Times New Roman" w:cs="Times New Roman"/>
          <w:b/>
          <w:bCs/>
          <w:kern w:val="36"/>
        </w:rPr>
        <w:t>а</w:t>
      </w:r>
    </w:p>
    <w:p w14:paraId="38B56D2E" w14:textId="77777777" w:rsidR="00DE11A4" w:rsidRDefault="00DE11A4" w:rsidP="00424304">
      <w:pPr>
        <w:widowControl w:val="0"/>
        <w:spacing w:after="0" w:line="240" w:lineRule="auto"/>
        <w:jc w:val="right"/>
        <w:outlineLvl w:val="1"/>
        <w:rPr>
          <w:rFonts w:ascii="Times New Roman" w:hAnsi="Times New Roman" w:cs="Times New Roman"/>
          <w:b/>
          <w:bCs/>
          <w:kern w:val="36"/>
        </w:rPr>
      </w:pPr>
      <w:r w:rsidRPr="00DE11A4">
        <w:rPr>
          <w:rFonts w:ascii="Times New Roman" w:hAnsi="Times New Roman" w:cs="Times New Roman"/>
          <w:b/>
          <w:bCs/>
          <w:kern w:val="36"/>
        </w:rPr>
        <w:t>МУП "УККР"</w:t>
      </w:r>
    </w:p>
    <w:p w14:paraId="3FA52EE3" w14:textId="76C63171" w:rsidR="009331A7"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__________________</w:t>
      </w:r>
      <w:r w:rsidR="0059712A">
        <w:rPr>
          <w:rFonts w:ascii="Times New Roman" w:hAnsi="Times New Roman" w:cs="Times New Roman"/>
          <w:b/>
          <w:bCs/>
          <w:kern w:val="36"/>
        </w:rPr>
        <w:t xml:space="preserve"> /</w:t>
      </w:r>
      <w:proofErr w:type="spellStart"/>
      <w:r w:rsidR="0059712A">
        <w:rPr>
          <w:rFonts w:ascii="Times New Roman" w:hAnsi="Times New Roman" w:cs="Times New Roman"/>
          <w:b/>
          <w:bCs/>
          <w:kern w:val="36"/>
        </w:rPr>
        <w:t>Вирютин</w:t>
      </w:r>
      <w:proofErr w:type="spellEnd"/>
      <w:r w:rsidR="0059712A">
        <w:rPr>
          <w:rFonts w:ascii="Times New Roman" w:hAnsi="Times New Roman" w:cs="Times New Roman"/>
          <w:b/>
          <w:bCs/>
          <w:kern w:val="36"/>
        </w:rPr>
        <w:t xml:space="preserve"> П</w:t>
      </w:r>
      <w:r w:rsidR="008A6CE8">
        <w:rPr>
          <w:rFonts w:ascii="Times New Roman" w:hAnsi="Times New Roman" w:cs="Times New Roman"/>
          <w:b/>
          <w:bCs/>
          <w:kern w:val="36"/>
        </w:rPr>
        <w:t>.В.</w:t>
      </w:r>
      <w:r w:rsidR="00DE11A4">
        <w:rPr>
          <w:rFonts w:ascii="Times New Roman" w:hAnsi="Times New Roman" w:cs="Times New Roman"/>
          <w:b/>
          <w:bCs/>
          <w:kern w:val="36"/>
        </w:rPr>
        <w:t>/</w:t>
      </w:r>
    </w:p>
    <w:p w14:paraId="3F95B135" w14:textId="77777777" w:rsidR="00424304" w:rsidRPr="00CD7AA7" w:rsidRDefault="00424304" w:rsidP="00424304">
      <w:pPr>
        <w:widowControl w:val="0"/>
        <w:spacing w:after="0" w:line="240" w:lineRule="auto"/>
        <w:jc w:val="right"/>
        <w:outlineLvl w:val="1"/>
        <w:rPr>
          <w:rFonts w:ascii="Times New Roman" w:hAnsi="Times New Roman" w:cs="Times New Roman"/>
          <w:b/>
          <w:bCs/>
          <w:kern w:val="36"/>
        </w:rPr>
      </w:pPr>
    </w:p>
    <w:p w14:paraId="6E46B9C2" w14:textId="58328CC2" w:rsidR="007E45B9" w:rsidRPr="00CD7AA7" w:rsidRDefault="007E45B9" w:rsidP="007E45B9">
      <w:pPr>
        <w:widowControl w:val="0"/>
        <w:spacing w:after="0" w:line="240" w:lineRule="auto"/>
        <w:jc w:val="right"/>
        <w:outlineLvl w:val="1"/>
        <w:rPr>
          <w:rFonts w:ascii="Times New Roman" w:hAnsi="Times New Roman" w:cs="Times New Roman"/>
          <w:b/>
          <w:bCs/>
          <w:kern w:val="36"/>
        </w:rPr>
      </w:pPr>
      <w:r w:rsidRPr="00CD7AA7">
        <w:rPr>
          <w:rFonts w:ascii="Times New Roman" w:hAnsi="Times New Roman" w:cs="Times New Roman"/>
          <w:b/>
          <w:bCs/>
          <w:kern w:val="36"/>
        </w:rPr>
        <w:t>«</w:t>
      </w:r>
      <w:r w:rsidR="00EF6C6B">
        <w:rPr>
          <w:rFonts w:ascii="Times New Roman" w:hAnsi="Times New Roman" w:cs="Times New Roman"/>
          <w:b/>
          <w:bCs/>
          <w:kern w:val="36"/>
        </w:rPr>
        <w:t>27</w:t>
      </w:r>
      <w:r w:rsidRPr="00CD7AA7">
        <w:rPr>
          <w:rFonts w:ascii="Times New Roman" w:hAnsi="Times New Roman" w:cs="Times New Roman"/>
          <w:b/>
          <w:bCs/>
          <w:kern w:val="36"/>
        </w:rPr>
        <w:t xml:space="preserve">» </w:t>
      </w:r>
      <w:r w:rsidR="00F459BE">
        <w:rPr>
          <w:rFonts w:ascii="Times New Roman" w:hAnsi="Times New Roman" w:cs="Times New Roman"/>
          <w:b/>
          <w:bCs/>
          <w:kern w:val="36"/>
        </w:rPr>
        <w:t>мая</w:t>
      </w:r>
      <w:r w:rsidR="009A2947">
        <w:rPr>
          <w:rFonts w:ascii="Times New Roman" w:hAnsi="Times New Roman" w:cs="Times New Roman"/>
          <w:b/>
          <w:bCs/>
          <w:kern w:val="36"/>
        </w:rPr>
        <w:t xml:space="preserve"> </w:t>
      </w:r>
      <w:r w:rsidR="009A2947" w:rsidRPr="00CD7AA7">
        <w:rPr>
          <w:rFonts w:ascii="Times New Roman" w:hAnsi="Times New Roman" w:cs="Times New Roman"/>
          <w:b/>
          <w:bCs/>
          <w:kern w:val="36"/>
        </w:rPr>
        <w:t>2026</w:t>
      </w:r>
      <w:r w:rsidRPr="00CD7AA7">
        <w:rPr>
          <w:rFonts w:ascii="Times New Roman" w:hAnsi="Times New Roman" w:cs="Times New Roman"/>
          <w:b/>
          <w:bCs/>
          <w:kern w:val="36"/>
        </w:rPr>
        <w:t xml:space="preserve"> г.</w:t>
      </w:r>
    </w:p>
    <w:p w14:paraId="6C57C09F" w14:textId="77777777" w:rsidR="007518BF" w:rsidRPr="00A83693" w:rsidRDefault="007518BF" w:rsidP="00A83693">
      <w:pPr>
        <w:pStyle w:val="10"/>
        <w:keepNext w:val="0"/>
        <w:keepLines w:val="0"/>
        <w:widowControl w:val="0"/>
        <w:spacing w:before="0" w:line="240" w:lineRule="auto"/>
        <w:jc w:val="center"/>
        <w:rPr>
          <w:rFonts w:cs="Times New Roman"/>
          <w:caps/>
          <w:sz w:val="22"/>
          <w:szCs w:val="22"/>
        </w:rPr>
      </w:pPr>
    </w:p>
    <w:p w14:paraId="7D858FC4" w14:textId="50BD6149"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AA250B">
        <w:rPr>
          <w:rFonts w:cs="Times New Roman"/>
          <w:caps/>
          <w:sz w:val="22"/>
          <w:szCs w:val="22"/>
        </w:rPr>
        <w:t>ВИДЕ</w:t>
      </w:r>
      <w:r w:rsidR="00424304">
        <w:rPr>
          <w:rFonts w:cs="Times New Roman"/>
          <w:caps/>
          <w:sz w:val="22"/>
          <w:szCs w:val="22"/>
        </w:rPr>
        <w:t xml:space="preserve">, </w:t>
      </w:r>
      <w:r w:rsidR="00424304" w:rsidRPr="00424304">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A83693" w:rsidRDefault="00A522C9" w:rsidP="009331A7">
      <w:pPr>
        <w:pStyle w:val="10"/>
        <w:keepNext w:val="0"/>
        <w:keepLines w:val="0"/>
        <w:widowControl w:val="0"/>
        <w:spacing w:before="0" w:line="240" w:lineRule="auto"/>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282"/>
        <w:gridCol w:w="6290"/>
      </w:tblGrid>
      <w:tr w:rsidR="00F1269E" w:rsidRPr="00A83693" w14:paraId="411BB909"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282"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290" w:type="dxa"/>
            <w:tcBorders>
              <w:top w:val="single" w:sz="4" w:space="0" w:color="auto"/>
              <w:left w:val="single" w:sz="4" w:space="0" w:color="auto"/>
              <w:bottom w:val="single" w:sz="4" w:space="0" w:color="auto"/>
              <w:right w:val="single" w:sz="4" w:space="0" w:color="auto"/>
            </w:tcBorders>
            <w:vAlign w:val="center"/>
          </w:tcPr>
          <w:p w14:paraId="0BE73CFF" w14:textId="2203ACE9" w:rsidR="001139F2" w:rsidRPr="00A83693" w:rsidRDefault="0059712A" w:rsidP="00A83693">
            <w:pPr>
              <w:widowControl w:val="0"/>
              <w:spacing w:after="0" w:line="240" w:lineRule="auto"/>
              <w:jc w:val="both"/>
              <w:rPr>
                <w:rFonts w:ascii="Times New Roman" w:hAnsi="Times New Roman" w:cs="Times New Roman"/>
                <w:lang w:bidi="ru-RU"/>
              </w:rPr>
            </w:pPr>
            <w:r w:rsidRPr="0059712A">
              <w:rPr>
                <w:rFonts w:ascii="Times New Roman" w:hAnsi="Times New Roman" w:cs="Times New Roman"/>
              </w:rPr>
              <w:t>Неконкурентная закупка проведение ценового запроса в электронном виде на ЭЛЕКТРОННОЙ ТОРГОВОЙ ПЛОЩАДКЕ РЕГИОН (ЭТП Регион), адрес в информационно-телекоммуникационной сети «Интернет» https://etp-region.ru. Закупка товаров, работ, услуг путем проведения ценового запроса в электронном виде в соответствии Приложением 2 Положения о закупке товаров, работ, услуг Заказчика</w:t>
            </w:r>
          </w:p>
        </w:tc>
      </w:tr>
      <w:tr w:rsidR="00BA0133" w:rsidRPr="00A83693" w14:paraId="7ADA76C3"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F966329" w14:textId="77777777" w:rsidR="00BA0133"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1.1</w:t>
            </w:r>
          </w:p>
        </w:tc>
        <w:tc>
          <w:tcPr>
            <w:tcW w:w="3282" w:type="dxa"/>
            <w:tcBorders>
              <w:top w:val="single" w:sz="4" w:space="0" w:color="auto"/>
              <w:left w:val="single" w:sz="4" w:space="0" w:color="auto"/>
              <w:bottom w:val="single" w:sz="4" w:space="0" w:color="auto"/>
              <w:right w:val="single" w:sz="4" w:space="0" w:color="auto"/>
            </w:tcBorders>
            <w:vAlign w:val="center"/>
          </w:tcPr>
          <w:p w14:paraId="27671462" w14:textId="747C5E39" w:rsidR="00BA0133" w:rsidRPr="00A83693" w:rsidRDefault="00BA0133"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Участник</w:t>
            </w:r>
            <w:r w:rsidR="00AE0DBE" w:rsidRPr="00A83693">
              <w:rPr>
                <w:b/>
                <w:color w:val="000000"/>
                <w:sz w:val="22"/>
                <w:szCs w:val="22"/>
              </w:rPr>
              <w:t>и</w:t>
            </w:r>
            <w:r w:rsidRPr="00A83693">
              <w:rPr>
                <w:b/>
                <w:color w:val="000000"/>
                <w:sz w:val="22"/>
                <w:szCs w:val="22"/>
              </w:rPr>
              <w:t xml:space="preserve"> закупки</w:t>
            </w:r>
          </w:p>
        </w:tc>
        <w:tc>
          <w:tcPr>
            <w:tcW w:w="6290" w:type="dxa"/>
            <w:tcBorders>
              <w:top w:val="single" w:sz="4" w:space="0" w:color="auto"/>
              <w:left w:val="single" w:sz="4" w:space="0" w:color="auto"/>
              <w:bottom w:val="single" w:sz="4" w:space="0" w:color="auto"/>
              <w:right w:val="single" w:sz="4" w:space="0" w:color="auto"/>
            </w:tcBorders>
            <w:vAlign w:val="center"/>
          </w:tcPr>
          <w:p w14:paraId="3885AA13" w14:textId="092DB8B9" w:rsidR="00BA0133" w:rsidRPr="00A83693" w:rsidRDefault="00424304" w:rsidP="00A83693">
            <w:pPr>
              <w:pStyle w:val="variable"/>
              <w:suppressAutoHyphens w:val="0"/>
              <w:jc w:val="both"/>
              <w:rPr>
                <w:rFonts w:eastAsiaTheme="minorEastAsia" w:cs="Times New Roman"/>
                <w:b w:val="0"/>
                <w:bCs/>
                <w:sz w:val="22"/>
                <w:szCs w:val="22"/>
              </w:rPr>
            </w:pPr>
            <w:r w:rsidRPr="00424304">
              <w:rPr>
                <w:rFonts w:eastAsiaTheme="minorEastAsia" w:cs="Times New Roman"/>
                <w:b w:val="0"/>
                <w:bCs/>
                <w:sz w:val="22"/>
                <w:szCs w:val="22"/>
              </w:rPr>
              <w:t>Участниками могут быть только субъекты малого и среднего предпринимательства</w:t>
            </w:r>
          </w:p>
        </w:tc>
      </w:tr>
      <w:tr w:rsidR="00F1269E" w:rsidRPr="00A83693" w14:paraId="7AA4CFBA"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282"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290" w:type="dxa"/>
            <w:tcBorders>
              <w:top w:val="single" w:sz="4" w:space="0" w:color="auto"/>
              <w:left w:val="single" w:sz="4" w:space="0" w:color="auto"/>
              <w:bottom w:val="single" w:sz="4" w:space="0" w:color="auto"/>
              <w:right w:val="single" w:sz="4" w:space="0" w:color="auto"/>
            </w:tcBorders>
            <w:vAlign w:val="center"/>
          </w:tcPr>
          <w:p w14:paraId="4B6986A3" w14:textId="450D8855" w:rsidR="009331A7" w:rsidRDefault="00DE11A4" w:rsidP="009331A7">
            <w:pPr>
              <w:pStyle w:val="af4"/>
              <w:widowControl w:val="0"/>
              <w:jc w:val="both"/>
              <w:rPr>
                <w:color w:val="000000"/>
                <w:sz w:val="22"/>
                <w:szCs w:val="22"/>
              </w:rPr>
            </w:pPr>
            <w:r w:rsidRPr="00DE11A4">
              <w:rPr>
                <w:color w:val="000000"/>
                <w:sz w:val="22"/>
                <w:szCs w:val="22"/>
              </w:rPr>
              <w:t>МУНИЦИПАЛЬНОЕ УНИТАРНОЕ ПРЕДПРИЯТИЕ "УПРАВЛЕНИЕ КОММУНИКАЦИОННЫМ КОМП</w:t>
            </w:r>
            <w:r w:rsidR="007F581A">
              <w:rPr>
                <w:color w:val="000000"/>
                <w:sz w:val="22"/>
                <w:szCs w:val="22"/>
              </w:rPr>
              <w:t>ЛЕКСОМ СЕВЕРО-ЕНИСЕЙСКОГО МУНИЦИПАЛЬНОГО ОКРУГА</w:t>
            </w:r>
            <w:r w:rsidRPr="00DE11A4">
              <w:rPr>
                <w:color w:val="000000"/>
                <w:sz w:val="22"/>
                <w:szCs w:val="22"/>
              </w:rPr>
              <w:t>"</w:t>
            </w:r>
            <w:r w:rsidR="00AA250B" w:rsidRPr="00AA250B">
              <w:rPr>
                <w:color w:val="000000"/>
                <w:sz w:val="22"/>
                <w:szCs w:val="22"/>
              </w:rPr>
              <w:t xml:space="preserve"> </w:t>
            </w:r>
            <w:r w:rsidR="009331A7">
              <w:rPr>
                <w:color w:val="000000"/>
                <w:sz w:val="22"/>
                <w:szCs w:val="22"/>
              </w:rPr>
              <w:t>(</w:t>
            </w:r>
            <w:r>
              <w:rPr>
                <w:rStyle w:val="sectioninfo"/>
                <w:bdr w:val="none" w:sz="0" w:space="0" w:color="auto" w:frame="1"/>
              </w:rPr>
              <w:t>МУП "УККР"</w:t>
            </w:r>
            <w:r w:rsidR="009331A7">
              <w:rPr>
                <w:color w:val="000000"/>
                <w:sz w:val="22"/>
                <w:szCs w:val="22"/>
              </w:rPr>
              <w:t>)</w:t>
            </w:r>
          </w:p>
          <w:p w14:paraId="2A5EE685" w14:textId="77777777" w:rsidR="009331A7" w:rsidRDefault="009331A7" w:rsidP="009331A7">
            <w:pPr>
              <w:pStyle w:val="af4"/>
              <w:widowControl w:val="0"/>
              <w:jc w:val="both"/>
              <w:rPr>
                <w:color w:val="000000"/>
                <w:sz w:val="22"/>
                <w:szCs w:val="22"/>
              </w:rPr>
            </w:pPr>
            <w:r w:rsidRPr="006A32C7">
              <w:rPr>
                <w:color w:val="000000"/>
                <w:sz w:val="22"/>
                <w:szCs w:val="22"/>
              </w:rPr>
              <w:t xml:space="preserve">         </w:t>
            </w:r>
          </w:p>
          <w:p w14:paraId="51C510B3" w14:textId="698A4BCB" w:rsidR="00DE11A4" w:rsidRDefault="00AA250B" w:rsidP="00AA250B">
            <w:pPr>
              <w:pStyle w:val="af4"/>
              <w:widowControl w:val="0"/>
              <w:jc w:val="both"/>
              <w:rPr>
                <w:sz w:val="22"/>
                <w:szCs w:val="22"/>
              </w:rPr>
            </w:pPr>
            <w:r w:rsidRPr="00AA250B">
              <w:rPr>
                <w:b/>
                <w:bCs/>
                <w:sz w:val="22"/>
                <w:szCs w:val="22"/>
              </w:rPr>
              <w:t>Место нахождения, юридический адрес:</w:t>
            </w:r>
            <w:r w:rsidRPr="00AA250B">
              <w:rPr>
                <w:sz w:val="22"/>
                <w:szCs w:val="22"/>
              </w:rPr>
              <w:t xml:space="preserve"> </w:t>
            </w:r>
            <w:r w:rsidR="007F581A">
              <w:rPr>
                <w:sz w:val="22"/>
                <w:szCs w:val="22"/>
              </w:rPr>
              <w:t>663282, МО</w:t>
            </w:r>
            <w:r w:rsidR="00F866DF">
              <w:rPr>
                <w:sz w:val="22"/>
                <w:szCs w:val="22"/>
              </w:rPr>
              <w:t xml:space="preserve"> СЕВЕРО-ЕНИСЕЙСКИЙ, </w:t>
            </w:r>
            <w:r w:rsidR="00DE11A4" w:rsidRPr="00DE11A4">
              <w:rPr>
                <w:sz w:val="22"/>
                <w:szCs w:val="22"/>
              </w:rPr>
              <w:t xml:space="preserve">ГП. </w:t>
            </w:r>
            <w:proofErr w:type="gramStart"/>
            <w:r w:rsidR="00DE11A4" w:rsidRPr="00DE11A4">
              <w:rPr>
                <w:sz w:val="22"/>
                <w:szCs w:val="22"/>
              </w:rPr>
              <w:t>СЕВЕРО-ЕНИСЕЙСКИЙ</w:t>
            </w:r>
            <w:proofErr w:type="gramEnd"/>
            <w:r w:rsidR="00DE11A4" w:rsidRPr="00DE11A4">
              <w:rPr>
                <w:sz w:val="22"/>
                <w:szCs w:val="22"/>
              </w:rPr>
              <w:t xml:space="preserve">, </w:t>
            </w:r>
            <w:r w:rsidR="00F866DF">
              <w:rPr>
                <w:sz w:val="22"/>
                <w:szCs w:val="22"/>
              </w:rPr>
              <w:t xml:space="preserve"> УЛ. ЛЕНИНА </w:t>
            </w:r>
            <w:r w:rsidR="00DE11A4" w:rsidRPr="00DE11A4">
              <w:rPr>
                <w:sz w:val="22"/>
                <w:szCs w:val="22"/>
              </w:rPr>
              <w:t>Д. 19</w:t>
            </w:r>
          </w:p>
          <w:p w14:paraId="3B6CE7BF" w14:textId="606843F2" w:rsidR="00AA250B" w:rsidRPr="00F866DF" w:rsidRDefault="00AA250B" w:rsidP="00AA250B">
            <w:pPr>
              <w:pStyle w:val="af4"/>
              <w:widowControl w:val="0"/>
              <w:jc w:val="both"/>
              <w:rPr>
                <w:sz w:val="22"/>
                <w:szCs w:val="22"/>
              </w:rPr>
            </w:pPr>
            <w:r w:rsidRPr="00F866DF">
              <w:rPr>
                <w:b/>
                <w:bCs/>
                <w:sz w:val="22"/>
                <w:szCs w:val="22"/>
              </w:rPr>
              <w:t>Номера контактных телефонов:</w:t>
            </w:r>
            <w:r w:rsidRPr="00F866DF">
              <w:rPr>
                <w:sz w:val="22"/>
                <w:szCs w:val="22"/>
              </w:rPr>
              <w:t xml:space="preserve"> </w:t>
            </w:r>
            <w:r w:rsidR="00FE3A87" w:rsidRPr="00F866DF">
              <w:rPr>
                <w:sz w:val="22"/>
                <w:szCs w:val="22"/>
              </w:rPr>
              <w:t>8-908-212-42-25</w:t>
            </w:r>
          </w:p>
          <w:p w14:paraId="5C03541D" w14:textId="4749C22D" w:rsidR="00AA250B" w:rsidRPr="00F866DF" w:rsidRDefault="00AA250B" w:rsidP="00AA250B">
            <w:pPr>
              <w:pStyle w:val="af4"/>
              <w:widowControl w:val="0"/>
              <w:jc w:val="both"/>
              <w:rPr>
                <w:sz w:val="22"/>
                <w:szCs w:val="22"/>
              </w:rPr>
            </w:pPr>
            <w:r w:rsidRPr="00F866DF">
              <w:rPr>
                <w:b/>
                <w:bCs/>
                <w:sz w:val="22"/>
                <w:szCs w:val="22"/>
              </w:rPr>
              <w:t>Адрес электронной почты:</w:t>
            </w:r>
            <w:r w:rsidRPr="00F866DF">
              <w:rPr>
                <w:sz w:val="22"/>
                <w:szCs w:val="22"/>
              </w:rPr>
              <w:t xml:space="preserve"> </w:t>
            </w:r>
            <w:proofErr w:type="spellStart"/>
            <w:r w:rsidR="00FE3A87" w:rsidRPr="00F866DF">
              <w:rPr>
                <w:sz w:val="22"/>
                <w:szCs w:val="22"/>
                <w:lang w:val="en-US"/>
              </w:rPr>
              <w:t>omts</w:t>
            </w:r>
            <w:proofErr w:type="spellEnd"/>
            <w:r w:rsidR="00FE3A87" w:rsidRPr="00F866DF">
              <w:rPr>
                <w:sz w:val="22"/>
                <w:szCs w:val="22"/>
              </w:rPr>
              <w:t>_</w:t>
            </w:r>
            <w:proofErr w:type="spellStart"/>
            <w:r w:rsidR="00FE3A87" w:rsidRPr="00F866DF">
              <w:rPr>
                <w:sz w:val="22"/>
                <w:szCs w:val="22"/>
                <w:lang w:val="en-US"/>
              </w:rPr>
              <w:t>mupukkr</w:t>
            </w:r>
            <w:proofErr w:type="spellEnd"/>
            <w:r w:rsidR="00FE3A87" w:rsidRPr="00F866DF">
              <w:rPr>
                <w:sz w:val="22"/>
                <w:szCs w:val="22"/>
              </w:rPr>
              <w:t>@</w:t>
            </w:r>
            <w:r w:rsidR="00FE3A87" w:rsidRPr="00F866DF">
              <w:rPr>
                <w:sz w:val="22"/>
                <w:szCs w:val="22"/>
                <w:lang w:val="en-US"/>
              </w:rPr>
              <w:t>mail</w:t>
            </w:r>
            <w:r w:rsidR="00FE3A87" w:rsidRPr="00F866DF">
              <w:rPr>
                <w:sz w:val="22"/>
                <w:szCs w:val="22"/>
              </w:rPr>
              <w:t>.</w:t>
            </w:r>
            <w:proofErr w:type="spellStart"/>
            <w:r w:rsidR="00FE3A87" w:rsidRPr="00F866DF">
              <w:rPr>
                <w:sz w:val="22"/>
                <w:szCs w:val="22"/>
                <w:lang w:val="en-US"/>
              </w:rPr>
              <w:t>ru</w:t>
            </w:r>
            <w:proofErr w:type="spellEnd"/>
          </w:p>
          <w:p w14:paraId="54026335" w14:textId="7229AF66" w:rsidR="003A4AB9" w:rsidRPr="00FE3A87" w:rsidRDefault="00DE11A4" w:rsidP="00AA250B">
            <w:pPr>
              <w:pStyle w:val="af4"/>
              <w:widowControl w:val="0"/>
              <w:jc w:val="both"/>
              <w:rPr>
                <w:sz w:val="22"/>
                <w:szCs w:val="22"/>
              </w:rPr>
            </w:pPr>
            <w:r w:rsidRPr="00F866DF">
              <w:rPr>
                <w:b/>
                <w:bCs/>
                <w:sz w:val="22"/>
                <w:szCs w:val="22"/>
              </w:rPr>
              <w:t>Контактное лицо заказчика по процедуре</w:t>
            </w:r>
            <w:r w:rsidR="00AA250B" w:rsidRPr="00F866DF">
              <w:rPr>
                <w:b/>
                <w:bCs/>
                <w:sz w:val="22"/>
                <w:szCs w:val="22"/>
              </w:rPr>
              <w:t>:</w:t>
            </w:r>
            <w:r w:rsidR="00AA250B">
              <w:rPr>
                <w:b/>
                <w:bCs/>
                <w:sz w:val="22"/>
                <w:szCs w:val="22"/>
              </w:rPr>
              <w:t xml:space="preserve"> </w:t>
            </w:r>
            <w:r w:rsidR="00FE3A87">
              <w:rPr>
                <w:b/>
                <w:bCs/>
                <w:sz w:val="22"/>
                <w:szCs w:val="22"/>
              </w:rPr>
              <w:t>Солощенко Елена Владимировна</w:t>
            </w:r>
          </w:p>
        </w:tc>
      </w:tr>
      <w:tr w:rsidR="00CD1A40" w:rsidRPr="00A83693" w14:paraId="50478999" w14:textId="77777777" w:rsidTr="009A2947">
        <w:tc>
          <w:tcPr>
            <w:tcW w:w="601"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282" w:type="dxa"/>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290" w:type="dxa"/>
            <w:tcBorders>
              <w:top w:val="single" w:sz="4" w:space="0" w:color="auto"/>
              <w:left w:val="single" w:sz="4" w:space="0" w:color="auto"/>
              <w:right w:val="single" w:sz="4" w:space="0" w:color="auto"/>
            </w:tcBorders>
            <w:vAlign w:val="center"/>
          </w:tcPr>
          <w:p w14:paraId="6510CAF8" w14:textId="3E4D5C9F" w:rsidR="00CD1A40" w:rsidRPr="00DB585C" w:rsidRDefault="008641AD" w:rsidP="00EF6C6B">
            <w:pPr>
              <w:spacing w:after="0"/>
              <w:jc w:val="both"/>
              <w:rPr>
                <w:rFonts w:ascii="Times New Roman" w:hAnsi="Times New Roman" w:cs="Times New Roman"/>
                <w:b/>
                <w:bCs/>
              </w:rPr>
            </w:pPr>
            <w:r>
              <w:rPr>
                <w:rFonts w:ascii="Times New Roman" w:hAnsi="Times New Roman" w:cs="Times New Roman"/>
                <w:b/>
                <w:bCs/>
              </w:rPr>
              <w:t>П</w:t>
            </w:r>
            <w:r w:rsidRPr="008641AD">
              <w:rPr>
                <w:rFonts w:ascii="Times New Roman" w:hAnsi="Times New Roman" w:cs="Times New Roman"/>
                <w:b/>
                <w:bCs/>
              </w:rPr>
              <w:t xml:space="preserve">оставка </w:t>
            </w:r>
            <w:r w:rsidR="00EF6C6B">
              <w:rPr>
                <w:rFonts w:ascii="Times New Roman" w:hAnsi="Times New Roman" w:cs="Times New Roman"/>
                <w:b/>
                <w:bCs/>
              </w:rPr>
              <w:t>электрических материалов</w:t>
            </w:r>
            <w:r w:rsidRPr="008641AD">
              <w:rPr>
                <w:rFonts w:ascii="Times New Roman" w:hAnsi="Times New Roman" w:cs="Times New Roman"/>
                <w:b/>
                <w:bCs/>
              </w:rPr>
              <w:t xml:space="preserve"> </w:t>
            </w:r>
          </w:p>
        </w:tc>
      </w:tr>
      <w:tr w:rsidR="00F1269E" w:rsidRPr="00A83693" w14:paraId="55122376"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290" w:type="dxa"/>
            <w:tcBorders>
              <w:top w:val="single" w:sz="4" w:space="0" w:color="auto"/>
              <w:left w:val="single" w:sz="4" w:space="0" w:color="auto"/>
              <w:bottom w:val="single" w:sz="4" w:space="0" w:color="auto"/>
              <w:right w:val="single" w:sz="4" w:space="0" w:color="auto"/>
            </w:tcBorders>
            <w:vAlign w:val="center"/>
          </w:tcPr>
          <w:p w14:paraId="091711CA" w14:textId="2AB7C963" w:rsidR="00EC201E" w:rsidRPr="00DC4128" w:rsidRDefault="00DC4128" w:rsidP="00E621AD">
            <w:pPr>
              <w:widowControl w:val="0"/>
              <w:spacing w:after="0" w:line="240" w:lineRule="auto"/>
              <w:jc w:val="both"/>
              <w:rPr>
                <w:rFonts w:ascii="Times New Roman" w:hAnsi="Times New Roman" w:cs="Times New Roman"/>
              </w:rPr>
            </w:pPr>
            <w:r w:rsidRPr="00DC4128">
              <w:rPr>
                <w:rFonts w:ascii="Times New Roman" w:eastAsia="Times New Roman" w:hAnsi="Times New Roman" w:cs="Times New Roman"/>
                <w:bCs/>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C6522A" w:rsidRPr="00A83693" w14:paraId="56C5CF80" w14:textId="77777777" w:rsidTr="009A2947">
        <w:trPr>
          <w:trHeight w:val="248"/>
        </w:trPr>
        <w:tc>
          <w:tcPr>
            <w:tcW w:w="601"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290" w:type="dxa"/>
            <w:tcBorders>
              <w:top w:val="single" w:sz="4" w:space="0" w:color="auto"/>
              <w:left w:val="single" w:sz="4" w:space="0" w:color="auto"/>
              <w:bottom w:val="single" w:sz="4" w:space="0" w:color="auto"/>
              <w:right w:val="single" w:sz="4" w:space="0" w:color="auto"/>
            </w:tcBorders>
            <w:vAlign w:val="center"/>
          </w:tcPr>
          <w:p w14:paraId="47E5D269" w14:textId="4DA5D2D2" w:rsidR="00C6522A" w:rsidRPr="00DC4128" w:rsidRDefault="00DC4128" w:rsidP="007E0604">
            <w:pPr>
              <w:widowControl w:val="0"/>
              <w:spacing w:after="0" w:line="240" w:lineRule="auto"/>
              <w:jc w:val="both"/>
              <w:rPr>
                <w:rFonts w:ascii="Times New Roman" w:hAnsi="Times New Roman" w:cs="Times New Roman"/>
                <w:iCs/>
                <w:lang w:eastAsia="ar-SA"/>
              </w:rPr>
            </w:pPr>
            <w:r w:rsidRPr="00DC4128">
              <w:rPr>
                <w:rFonts w:ascii="Times New Roman" w:eastAsia="Times New Roman" w:hAnsi="Times New Roman" w:cs="Times New Roman"/>
                <w:bCs/>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C6522A" w:rsidRPr="00A83693" w14:paraId="5685D614"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90" w:type="dxa"/>
            <w:tcBorders>
              <w:top w:val="single" w:sz="4" w:space="0" w:color="auto"/>
              <w:left w:val="single" w:sz="4" w:space="0" w:color="auto"/>
              <w:bottom w:val="single" w:sz="4" w:space="0" w:color="auto"/>
              <w:right w:val="single" w:sz="4" w:space="0" w:color="auto"/>
            </w:tcBorders>
            <w:vAlign w:val="center"/>
          </w:tcPr>
          <w:p w14:paraId="59589979" w14:textId="17C8AF2B" w:rsidR="008641AD" w:rsidRPr="008641AD" w:rsidRDefault="008641AD" w:rsidP="00DC4128">
            <w:pPr>
              <w:widowControl w:val="0"/>
              <w:shd w:val="clear" w:color="auto" w:fill="FFFFFF"/>
              <w:tabs>
                <w:tab w:val="left" w:pos="10632"/>
              </w:tabs>
              <w:spacing w:after="0" w:line="240" w:lineRule="auto"/>
              <w:jc w:val="both"/>
              <w:rPr>
                <w:rFonts w:ascii="Times New Roman" w:hAnsi="Times New Roman" w:cs="Times New Roman"/>
                <w:b/>
                <w:bCs/>
              </w:rPr>
            </w:pPr>
            <w:r w:rsidRPr="008641AD">
              <w:rPr>
                <w:rFonts w:ascii="Times New Roman" w:hAnsi="Times New Roman" w:cs="Times New Roman"/>
                <w:b/>
                <w:bCs/>
              </w:rPr>
              <w:t>433 131,60 рублей.</w:t>
            </w:r>
          </w:p>
          <w:p w14:paraId="3AC04BE6" w14:textId="3704AF71" w:rsidR="00DC4128" w:rsidRDefault="005E5E15" w:rsidP="00DC4128">
            <w:pPr>
              <w:widowControl w:val="0"/>
              <w:shd w:val="clear" w:color="auto" w:fill="FFFFFF"/>
              <w:tabs>
                <w:tab w:val="left" w:pos="10632"/>
              </w:tabs>
              <w:spacing w:after="0" w:line="240" w:lineRule="auto"/>
              <w:jc w:val="both"/>
              <w:rPr>
                <w:rFonts w:ascii="Times New Roman" w:hAnsi="Times New Roman" w:cs="Times New Roman"/>
              </w:rPr>
            </w:pPr>
            <w:r w:rsidRPr="005E5E15">
              <w:rPr>
                <w:rFonts w:ascii="Times New Roman" w:hAnsi="Times New Roman" w:cs="Times New Roman"/>
              </w:rPr>
              <w:t xml:space="preserve">Метод обоснования начальной (максимальной) цены договора: </w:t>
            </w:r>
            <w:r w:rsidR="00AA250B">
              <w:rPr>
                <w:rFonts w:ascii="Times New Roman" w:hAnsi="Times New Roman" w:cs="Times New Roman"/>
              </w:rPr>
              <w:t>методом сопоставимых рыночных цен (анализа рынка)</w:t>
            </w:r>
            <w:r w:rsidR="007E0604">
              <w:rPr>
                <w:rFonts w:ascii="Times New Roman" w:hAnsi="Times New Roman" w:cs="Times New Roman"/>
              </w:rPr>
              <w:t xml:space="preserve"> (</w:t>
            </w:r>
            <w:r w:rsidR="007E4E57">
              <w:rPr>
                <w:rFonts w:ascii="Times New Roman" w:hAnsi="Times New Roman" w:cs="Times New Roman"/>
              </w:rPr>
              <w:t>приложен отдельным файлом</w:t>
            </w:r>
            <w:r w:rsidR="007E0604">
              <w:rPr>
                <w:rFonts w:ascii="Times New Roman" w:hAnsi="Times New Roman" w:cs="Times New Roman"/>
              </w:rPr>
              <w:t>).</w:t>
            </w:r>
          </w:p>
          <w:p w14:paraId="6D442CAA" w14:textId="5AEFC0B2" w:rsidR="00DC4128" w:rsidRPr="00DC4128" w:rsidRDefault="00DC4128" w:rsidP="00DC4128">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rPr>
              <w:t xml:space="preserve">Стоимость Товара (Цена Договора) включает в себя все расходы и издержки Поставщика, связанные с исполнением </w:t>
            </w:r>
            <w:proofErr w:type="gramStart"/>
            <w:r>
              <w:rPr>
                <w:rFonts w:ascii="Times New Roman" w:hAnsi="Times New Roman"/>
              </w:rPr>
              <w:t>Договора</w:t>
            </w:r>
            <w:proofErr w:type="gramEnd"/>
            <w:r>
              <w:rPr>
                <w:rFonts w:ascii="Times New Roman" w:hAnsi="Times New Roman"/>
              </w:rPr>
              <w:t xml:space="preserve"> в том числе транспортные расходы, расходы на погрузку, </w:t>
            </w:r>
            <w:r w:rsidRPr="00F459BE">
              <w:rPr>
                <w:rFonts w:ascii="Times New Roman" w:hAnsi="Times New Roman"/>
                <w:bCs/>
              </w:rPr>
              <w:t>доставку,</w:t>
            </w:r>
            <w:r>
              <w:rPr>
                <w:rFonts w:ascii="Times New Roman" w:hAnsi="Times New Roman"/>
                <w:b/>
                <w:bCs/>
              </w:rPr>
              <w:t xml:space="preserve"> </w:t>
            </w:r>
            <w:r>
              <w:rPr>
                <w:rFonts w:ascii="Times New Roman" w:hAnsi="Times New Roman"/>
              </w:rPr>
              <w:t>а также все применимые налоги, сборы и другие обязательные платежи, предусмотренные законодательством Российской Федерации.</w:t>
            </w:r>
          </w:p>
          <w:p w14:paraId="72B64BC6" w14:textId="18C8DFF3" w:rsidR="003233C5" w:rsidRPr="00A83693" w:rsidRDefault="003233C5" w:rsidP="00CE48F7">
            <w:pPr>
              <w:widowControl w:val="0"/>
              <w:shd w:val="clear" w:color="auto" w:fill="FFFFFF"/>
              <w:tabs>
                <w:tab w:val="left" w:pos="10632"/>
              </w:tabs>
              <w:spacing w:after="0" w:line="240" w:lineRule="auto"/>
              <w:jc w:val="both"/>
              <w:rPr>
                <w:rFonts w:ascii="Times New Roman" w:hAnsi="Times New Roman" w:cs="Times New Roman"/>
              </w:rPr>
            </w:pPr>
          </w:p>
        </w:tc>
      </w:tr>
      <w:tr w:rsidR="00C6522A" w:rsidRPr="00A83693" w14:paraId="6187E146"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7</w:t>
            </w:r>
            <w:r w:rsidR="00C6522A"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290" w:type="dxa"/>
            <w:tcBorders>
              <w:top w:val="single" w:sz="4" w:space="0" w:color="auto"/>
              <w:left w:val="single" w:sz="4" w:space="0" w:color="auto"/>
              <w:bottom w:val="single" w:sz="4" w:space="0" w:color="auto"/>
              <w:right w:val="single" w:sz="4" w:space="0" w:color="auto"/>
            </w:tcBorders>
            <w:vAlign w:val="center"/>
          </w:tcPr>
          <w:p w14:paraId="4381B19E" w14:textId="7E99AD5E" w:rsidR="00C6522A" w:rsidRPr="00A83693" w:rsidRDefault="0059712A" w:rsidP="00B75B1A">
            <w:pPr>
              <w:widowControl w:val="0"/>
              <w:spacing w:after="0" w:line="240" w:lineRule="auto"/>
              <w:jc w:val="both"/>
              <w:rPr>
                <w:rFonts w:ascii="Times New Roman" w:hAnsi="Times New Roman" w:cs="Times New Roman"/>
              </w:rPr>
            </w:pPr>
            <w:r w:rsidRPr="0059712A">
              <w:rPr>
                <w:rFonts w:ascii="Times New Roman" w:hAnsi="Times New Roman" w:cs="Times New Roman"/>
              </w:rPr>
              <w:t>(ЭТП Регион), в информационно-телекоммуникационной сети «Интернет» http</w:t>
            </w:r>
            <w:r>
              <w:rPr>
                <w:rFonts w:ascii="Times New Roman" w:hAnsi="Times New Roman" w:cs="Times New Roman"/>
              </w:rPr>
              <w:t xml:space="preserve">s://etp-region.ru, в период с </w:t>
            </w:r>
            <w:r w:rsidR="00EF6C6B">
              <w:rPr>
                <w:rFonts w:ascii="Times New Roman" w:hAnsi="Times New Roman" w:cs="Times New Roman"/>
              </w:rPr>
              <w:t>27</w:t>
            </w:r>
            <w:r w:rsidR="00F459BE">
              <w:rPr>
                <w:rFonts w:ascii="Times New Roman" w:hAnsi="Times New Roman" w:cs="Times New Roman"/>
              </w:rPr>
              <w:t>.05</w:t>
            </w:r>
            <w:r w:rsidR="00C71B03">
              <w:rPr>
                <w:rFonts w:ascii="Times New Roman" w:hAnsi="Times New Roman" w:cs="Times New Roman"/>
              </w:rPr>
              <w:t xml:space="preserve">.2026 г. по </w:t>
            </w:r>
            <w:r w:rsidR="00DC4128">
              <w:rPr>
                <w:rFonts w:ascii="Times New Roman" w:hAnsi="Times New Roman" w:cs="Times New Roman"/>
              </w:rPr>
              <w:t>2</w:t>
            </w:r>
            <w:r w:rsidR="005764A2">
              <w:rPr>
                <w:rFonts w:ascii="Times New Roman" w:hAnsi="Times New Roman" w:cs="Times New Roman"/>
              </w:rPr>
              <w:t>8</w:t>
            </w:r>
            <w:r w:rsidR="00F459BE">
              <w:rPr>
                <w:rFonts w:ascii="Times New Roman" w:hAnsi="Times New Roman" w:cs="Times New Roman"/>
              </w:rPr>
              <w:t>.05</w:t>
            </w:r>
            <w:r w:rsidR="005764A2">
              <w:rPr>
                <w:rFonts w:ascii="Times New Roman" w:hAnsi="Times New Roman" w:cs="Times New Roman"/>
              </w:rPr>
              <w:t>.2026 г. 1</w:t>
            </w:r>
            <w:bookmarkStart w:id="0" w:name="_GoBack"/>
            <w:bookmarkEnd w:id="0"/>
            <w:r w:rsidR="00567860">
              <w:rPr>
                <w:rFonts w:ascii="Times New Roman" w:hAnsi="Times New Roman" w:cs="Times New Roman"/>
              </w:rPr>
              <w:t>6</w:t>
            </w:r>
            <w:r w:rsidRPr="0059712A">
              <w:rPr>
                <w:rFonts w:ascii="Times New Roman" w:hAnsi="Times New Roman" w:cs="Times New Roman"/>
              </w:rPr>
              <w:t>:00 ч. (местное время Заказчика)</w:t>
            </w:r>
          </w:p>
        </w:tc>
      </w:tr>
      <w:tr w:rsidR="00FA38A5" w:rsidRPr="00A83693" w14:paraId="460F81B4"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282" w:type="dxa"/>
            <w:tcBorders>
              <w:top w:val="single" w:sz="4" w:space="0" w:color="auto"/>
              <w:left w:val="single" w:sz="4" w:space="0" w:color="auto"/>
              <w:bottom w:val="single" w:sz="4" w:space="0" w:color="auto"/>
              <w:right w:val="single" w:sz="4" w:space="0" w:color="auto"/>
            </w:tcBorders>
            <w:vAlign w:val="center"/>
          </w:tcPr>
          <w:p w14:paraId="2F8A32BF" w14:textId="69AE5003"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w:t>
            </w:r>
            <w:r w:rsidR="00CE48F7">
              <w:rPr>
                <w:rFonts w:eastAsiaTheme="minorEastAsia"/>
                <w:b/>
                <w:bCs/>
                <w:sz w:val="22"/>
                <w:szCs w:val="22"/>
              </w:rPr>
              <w:t xml:space="preserve">оговора </w:t>
            </w:r>
            <w:r w:rsidR="00CE48F7">
              <w:rPr>
                <w:rFonts w:eastAsiaTheme="minorEastAsia"/>
                <w:b/>
                <w:bCs/>
                <w:sz w:val="22"/>
                <w:szCs w:val="22"/>
              </w:rPr>
              <w:lastRenderedPageBreak/>
              <w:t>и расчетов с Исполнителем</w:t>
            </w:r>
          </w:p>
        </w:tc>
        <w:tc>
          <w:tcPr>
            <w:tcW w:w="6290"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lastRenderedPageBreak/>
              <w:t>Российский рубль.</w:t>
            </w:r>
          </w:p>
        </w:tc>
      </w:tr>
      <w:tr w:rsidR="00FA38A5" w:rsidRPr="00A83693" w14:paraId="1AE3E79D"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9.</w:t>
            </w:r>
          </w:p>
        </w:tc>
        <w:tc>
          <w:tcPr>
            <w:tcW w:w="3282"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290" w:type="dxa"/>
            <w:tcBorders>
              <w:top w:val="single" w:sz="4" w:space="0" w:color="auto"/>
              <w:left w:val="single" w:sz="4" w:space="0" w:color="auto"/>
              <w:bottom w:val="single" w:sz="4" w:space="0" w:color="auto"/>
              <w:right w:val="single" w:sz="4" w:space="0" w:color="auto"/>
            </w:tcBorders>
            <w:vAlign w:val="center"/>
          </w:tcPr>
          <w:p w14:paraId="0A2B45F2" w14:textId="77777777" w:rsidR="00DC4128" w:rsidRDefault="00DC4128" w:rsidP="00DC4128">
            <w:pPr>
              <w:widowControl w:val="0"/>
              <w:autoSpaceDE w:val="0"/>
              <w:autoSpaceDN w:val="0"/>
              <w:adjustRightInd w:val="0"/>
              <w:spacing w:after="0" w:line="240" w:lineRule="auto"/>
              <w:ind w:right="-108"/>
              <w:jc w:val="both"/>
              <w:rPr>
                <w:rFonts w:ascii="Times New Roman" w:hAnsi="Times New Roman"/>
              </w:rPr>
            </w:pPr>
            <w:r>
              <w:rPr>
                <w:rFonts w:ascii="Times New Roman" w:hAnsi="Times New Roman"/>
              </w:rPr>
              <w:t>Оплата по Договору производится в следующем порядке:</w:t>
            </w:r>
          </w:p>
          <w:p w14:paraId="39270C96" w14:textId="5EFECC58" w:rsidR="00DC4128" w:rsidRDefault="00DC4128" w:rsidP="00DC4128">
            <w:pPr>
              <w:widowControl w:val="0"/>
              <w:autoSpaceDE w:val="0"/>
              <w:autoSpaceDN w:val="0"/>
              <w:adjustRightInd w:val="0"/>
              <w:spacing w:after="0" w:line="240" w:lineRule="auto"/>
              <w:ind w:right="-108"/>
              <w:jc w:val="both"/>
              <w:rPr>
                <w:rFonts w:ascii="Times New Roman" w:hAnsi="Times New Roman"/>
              </w:rPr>
            </w:pPr>
            <w:r>
              <w:rPr>
                <w:rFonts w:ascii="Times New Roman" w:hAnsi="Times New Roman"/>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A1AAEC2" w14:textId="405462F9" w:rsidR="00DC4128" w:rsidRDefault="00DC4128" w:rsidP="00DC4128">
            <w:pPr>
              <w:widowControl w:val="0"/>
              <w:autoSpaceDE w:val="0"/>
              <w:autoSpaceDN w:val="0"/>
              <w:adjustRightInd w:val="0"/>
              <w:spacing w:after="0" w:line="240" w:lineRule="auto"/>
              <w:ind w:right="-108"/>
              <w:jc w:val="both"/>
              <w:rPr>
                <w:rFonts w:ascii="Times New Roman" w:hAnsi="Times New Roman"/>
              </w:rPr>
            </w:pPr>
            <w:r>
              <w:rPr>
                <w:rFonts w:ascii="Times New Roman" w:hAnsi="Times New Roman"/>
              </w:rPr>
              <w:t>Оплата производится в рублях Российской Федерации.</w:t>
            </w:r>
          </w:p>
          <w:p w14:paraId="2CBAF208" w14:textId="007B675E" w:rsidR="004E1C44" w:rsidRPr="009A2947" w:rsidRDefault="00DC4128" w:rsidP="009A2947">
            <w:pPr>
              <w:widowControl w:val="0"/>
              <w:autoSpaceDE w:val="0"/>
              <w:autoSpaceDN w:val="0"/>
              <w:adjustRightInd w:val="0"/>
              <w:ind w:right="-108"/>
              <w:jc w:val="both"/>
              <w:rPr>
                <w:rFonts w:ascii="Times New Roman" w:hAnsi="Times New Roman"/>
              </w:rPr>
            </w:pPr>
            <w:r>
              <w:rPr>
                <w:rFonts w:ascii="Times New Roman" w:hAnsi="Times New Roman"/>
              </w:rPr>
              <w:t>Заказчик перечисляет на счет Поставщика оплату в течение 7 рабочих дней со дня подписания Заказчиком документов о приемке.</w:t>
            </w:r>
          </w:p>
        </w:tc>
      </w:tr>
      <w:tr w:rsidR="008D5728" w:rsidRPr="00A83693" w14:paraId="5FB3C762"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23E9E99C" w14:textId="095BAFE8" w:rsidR="008D5728" w:rsidRPr="00A83693" w:rsidRDefault="00567860" w:rsidP="00B03A46">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06</w:t>
            </w:r>
            <w:r w:rsidR="00AC7B5F" w:rsidRPr="00A83693">
              <w:rPr>
                <w:rFonts w:ascii="Times New Roman" w:eastAsia="Calibri" w:hAnsi="Times New Roman" w:cs="Times New Roman"/>
                <w:b/>
              </w:rPr>
              <w:t xml:space="preserve">:00 </w:t>
            </w:r>
            <w:r w:rsidR="00507ADD" w:rsidRPr="00A83693">
              <w:rPr>
                <w:rFonts w:ascii="Times New Roman" w:eastAsia="Calibri" w:hAnsi="Times New Roman" w:cs="Times New Roman"/>
                <w:b/>
              </w:rPr>
              <w:t xml:space="preserve">(по местному времени Заказчика) </w:t>
            </w:r>
            <w:r w:rsidR="00F459BE">
              <w:rPr>
                <w:rFonts w:ascii="Times New Roman" w:eastAsia="Calibri" w:hAnsi="Times New Roman" w:cs="Times New Roman"/>
                <w:b/>
              </w:rPr>
              <w:t>2</w:t>
            </w:r>
            <w:r w:rsidR="00EF6C6B">
              <w:rPr>
                <w:rFonts w:ascii="Times New Roman" w:eastAsia="Calibri" w:hAnsi="Times New Roman" w:cs="Times New Roman"/>
                <w:b/>
              </w:rPr>
              <w:t>9</w:t>
            </w:r>
            <w:r w:rsidR="00AE0DBE" w:rsidRPr="00A83693">
              <w:rPr>
                <w:rFonts w:ascii="Times New Roman" w:eastAsia="Calibri" w:hAnsi="Times New Roman" w:cs="Times New Roman"/>
                <w:b/>
              </w:rPr>
              <w:t>.</w:t>
            </w:r>
            <w:r w:rsidR="00F459BE">
              <w:rPr>
                <w:rFonts w:ascii="Times New Roman" w:eastAsia="Calibri" w:hAnsi="Times New Roman" w:cs="Times New Roman"/>
                <w:b/>
              </w:rPr>
              <w:t>05</w:t>
            </w:r>
            <w:r w:rsidR="00507ADD" w:rsidRPr="00A83693">
              <w:rPr>
                <w:rFonts w:ascii="Times New Roman" w:eastAsia="Calibri" w:hAnsi="Times New Roman" w:cs="Times New Roman"/>
                <w:b/>
              </w:rPr>
              <w:t>.</w:t>
            </w:r>
            <w:r w:rsidR="0059023D" w:rsidRPr="00A83693">
              <w:rPr>
                <w:rFonts w:ascii="Times New Roman" w:eastAsia="Calibri" w:hAnsi="Times New Roman" w:cs="Times New Roman"/>
                <w:b/>
              </w:rPr>
              <w:t>202</w:t>
            </w:r>
            <w:r w:rsidR="0059712A">
              <w:rPr>
                <w:rFonts w:ascii="Times New Roman" w:eastAsia="Calibri" w:hAnsi="Times New Roman" w:cs="Times New Roman"/>
                <w:b/>
              </w:rPr>
              <w:t>6</w:t>
            </w:r>
            <w:r w:rsidR="0059023D" w:rsidRPr="00A83693">
              <w:rPr>
                <w:rFonts w:ascii="Times New Roman" w:eastAsia="Calibri" w:hAnsi="Times New Roman" w:cs="Times New Roman"/>
                <w:b/>
              </w:rPr>
              <w:t>г</w:t>
            </w:r>
            <w:r w:rsidR="001139F2" w:rsidRPr="00A83693">
              <w:rPr>
                <w:rFonts w:ascii="Times New Roman" w:eastAsia="Calibri" w:hAnsi="Times New Roman" w:cs="Times New Roman"/>
                <w:b/>
              </w:rPr>
              <w:t>.</w:t>
            </w:r>
          </w:p>
        </w:tc>
      </w:tr>
      <w:tr w:rsidR="00490131" w:rsidRPr="00A83693" w14:paraId="44AC98D5"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724B0FDD" w14:textId="520DD741" w:rsidR="00490131" w:rsidRPr="00A83693" w:rsidRDefault="0059712A" w:rsidP="00A83693">
            <w:pPr>
              <w:pStyle w:val="variable"/>
              <w:suppressAutoHyphens w:val="0"/>
              <w:jc w:val="both"/>
              <w:rPr>
                <w:rFonts w:cs="Times New Roman"/>
                <w:sz w:val="22"/>
                <w:szCs w:val="22"/>
              </w:rPr>
            </w:pPr>
            <w:r w:rsidRPr="0059712A">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в информационно-телекоммуникационной сети «Интернет» </w:t>
            </w:r>
            <w:hyperlink r:id="rId9" w:history="1">
              <w:r w:rsidR="00DC4128" w:rsidRPr="00C91407">
                <w:rPr>
                  <w:rStyle w:val="a7"/>
                  <w:rFonts w:eastAsia="Times New Roman" w:cs="Times New Roman"/>
                  <w:sz w:val="22"/>
                  <w:szCs w:val="22"/>
                </w:rPr>
                <w:t>https://etp-region.ru</w:t>
              </w:r>
            </w:hyperlink>
            <w:r w:rsidR="00DC4128">
              <w:rPr>
                <w:rFonts w:eastAsia="Times New Roman" w:cs="Times New Roman"/>
                <w:sz w:val="22"/>
                <w:szCs w:val="22"/>
              </w:rPr>
              <w:t xml:space="preserve"> </w:t>
            </w:r>
          </w:p>
        </w:tc>
      </w:tr>
      <w:tr w:rsidR="00BC22A4" w:rsidRPr="00A83693" w14:paraId="04F039A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290" w:type="dxa"/>
            <w:tcBorders>
              <w:top w:val="single" w:sz="4" w:space="0" w:color="auto"/>
              <w:left w:val="single" w:sz="4" w:space="0" w:color="auto"/>
              <w:bottom w:val="single" w:sz="4" w:space="0" w:color="auto"/>
              <w:right w:val="single" w:sz="4" w:space="0" w:color="auto"/>
            </w:tcBorders>
            <w:vAlign w:val="center"/>
          </w:tcPr>
          <w:p w14:paraId="73DD383E" w14:textId="42895C46" w:rsidR="006D1910" w:rsidRDefault="006D1910" w:rsidP="00EA4E86">
            <w:pPr>
              <w:widowControl w:val="0"/>
              <w:autoSpaceDE w:val="0"/>
              <w:autoSpaceDN w:val="0"/>
              <w:adjustRightInd w:val="0"/>
              <w:spacing w:after="0" w:line="240" w:lineRule="auto"/>
              <w:jc w:val="both"/>
              <w:rPr>
                <w:rFonts w:ascii="Times New Roman" w:hAnsi="Times New Roman" w:cs="Times New Roman"/>
              </w:rPr>
            </w:pPr>
            <w:proofErr w:type="gramStart"/>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6D1910">
              <w:rPr>
                <w:rFonts w:ascii="Times New Roman" w:hAnsi="Times New Roman" w:cs="Times New Roman"/>
              </w:rPr>
              <w:t xml:space="preserve"> </w:t>
            </w:r>
            <w:proofErr w:type="gramStart"/>
            <w:r w:rsidRPr="006D1910">
              <w:rPr>
                <w:rFonts w:ascii="Times New Roman" w:hAnsi="Times New Roman" w:cs="Times New Rom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23540ED3" w14:textId="7D1398E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w:t>
            </w:r>
            <w:r w:rsidRPr="00EA4E86">
              <w:rPr>
                <w:rFonts w:ascii="Times New Roman" w:hAnsi="Times New Roman" w:cs="Times New Roman"/>
              </w:rPr>
              <w:tab/>
              <w:t>соответствие требованиям, устанавливаемым в соответствии с законодательством Российской Федерации и Положением</w:t>
            </w:r>
            <w:r>
              <w:rPr>
                <w:rFonts w:ascii="Times New Roman" w:hAnsi="Times New Roman" w:cs="Times New Roman"/>
              </w:rPr>
              <w:t xml:space="preserve"> заказчика</w:t>
            </w:r>
            <w:r w:rsidRPr="00EA4E86">
              <w:rPr>
                <w:rFonts w:ascii="Times New Roman" w:hAnsi="Times New Roman" w:cs="Times New Roman"/>
              </w:rPr>
              <w:t>, к лицам, осуществляющим поставки товаров, выполнение работ, оказание услуг, являющихся предметом закупки;</w:t>
            </w:r>
          </w:p>
          <w:p w14:paraId="6AC9679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2)</w:t>
            </w:r>
            <w:r w:rsidRPr="00EA4E86">
              <w:rPr>
                <w:rFonts w:ascii="Times New Roman" w:hAnsi="Times New Roman" w:cs="Times New Roman"/>
              </w:rPr>
              <w:tab/>
              <w:t>участник закупки - юридическое лицо не находится в процессе ликвидации;</w:t>
            </w:r>
          </w:p>
          <w:p w14:paraId="4B986C9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3)</w:t>
            </w:r>
            <w:r w:rsidRPr="00EA4E86">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9C6A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4)</w:t>
            </w:r>
            <w:r w:rsidRPr="00EA4E86">
              <w:rPr>
                <w:rFonts w:ascii="Times New Roman" w:hAnsi="Times New Roman" w:cs="Times New Roman"/>
              </w:rPr>
              <w:tab/>
            </w:r>
            <w:proofErr w:type="spellStart"/>
            <w:r w:rsidRPr="00EA4E86">
              <w:rPr>
                <w:rFonts w:ascii="Times New Roman" w:hAnsi="Times New Roman" w:cs="Times New Roman"/>
              </w:rPr>
              <w:t>неприостановление</w:t>
            </w:r>
            <w:proofErr w:type="spellEnd"/>
            <w:r w:rsidRPr="00EA4E86">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D95BAB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5)</w:t>
            </w:r>
            <w:r w:rsidRPr="00EA4E86">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EA4E86">
              <w:rPr>
                <w:rFonts w:ascii="Times New Roman" w:hAnsi="Times New Roman" w:cs="Times New Roman"/>
              </w:rPr>
              <w:lastRenderedPageBreak/>
              <w:t xml:space="preserve">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rPr>
              <w:t>заявителя</w:t>
            </w:r>
            <w:proofErr w:type="gramEnd"/>
            <w:r w:rsidRPr="00EA4E86">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rPr>
              <w:t>Российской Федерации о налогах и сборах);</w:t>
            </w:r>
            <w:proofErr w:type="gramEnd"/>
          </w:p>
          <w:p w14:paraId="44281EF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proofErr w:type="gramStart"/>
            <w:r w:rsidRPr="00EA4E86">
              <w:rPr>
                <w:rFonts w:ascii="Times New Roman" w:hAnsi="Times New Roman" w:cs="Times New Roman"/>
              </w:rPr>
              <w:t>6)</w:t>
            </w:r>
            <w:r w:rsidRPr="00EA4E86">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4E86">
              <w:rPr>
                <w:rFonts w:ascii="Times New Roman" w:hAnsi="Times New Roman" w:cs="Times New Roman"/>
              </w:rPr>
              <w:t xml:space="preserve"> </w:t>
            </w:r>
            <w:proofErr w:type="gramStart"/>
            <w:r w:rsidRPr="00EA4E86">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238136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7)</w:t>
            </w:r>
            <w:r w:rsidRPr="00EA4E86">
              <w:rPr>
                <w:rFonts w:ascii="Times New Roman" w:hAnsi="Times New Roman" w:cs="Times New Roman"/>
              </w:rPr>
              <w:tab/>
            </w:r>
            <w:proofErr w:type="spellStart"/>
            <w:r w:rsidRPr="00EA4E86">
              <w:rPr>
                <w:rFonts w:ascii="Times New Roman" w:hAnsi="Times New Roman" w:cs="Times New Roman"/>
              </w:rPr>
              <w:t>непривлечение</w:t>
            </w:r>
            <w:proofErr w:type="spellEnd"/>
            <w:r w:rsidRPr="00EA4E86">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4D99C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8)</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8106F8E"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9)</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99490C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10)</w:t>
            </w:r>
            <w:r w:rsidRPr="00EA4E86">
              <w:rPr>
                <w:rFonts w:ascii="Times New Roman" w:hAnsi="Times New Roman" w:cs="Times New Roman"/>
              </w:rPr>
              <w:tab/>
              <w:t>отсутствие между участником закупки и заказчиком конфликта интересов;</w:t>
            </w:r>
          </w:p>
          <w:p w14:paraId="2381DA6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11)</w:t>
            </w:r>
            <w:r w:rsidRPr="00EA4E86">
              <w:rPr>
                <w:rFonts w:ascii="Times New Roman" w:hAnsi="Times New Roman" w:cs="Times New Roman"/>
              </w:rPr>
              <w:tab/>
              <w:t>участник закупки не является офшорной компанией;</w:t>
            </w:r>
          </w:p>
          <w:p w14:paraId="1338CBD4" w14:textId="72FD382A"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12)</w:t>
            </w:r>
            <w:r w:rsidRPr="00EA4E86">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tc>
      </w:tr>
      <w:tr w:rsidR="009A2947" w:rsidRPr="00A83693" w14:paraId="7931C84E"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3059DD4" w14:textId="5A4C3DA0"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12.1</w:t>
            </w:r>
          </w:p>
        </w:tc>
        <w:tc>
          <w:tcPr>
            <w:tcW w:w="9572" w:type="dxa"/>
            <w:gridSpan w:val="2"/>
            <w:tcBorders>
              <w:top w:val="single" w:sz="4" w:space="0" w:color="auto"/>
              <w:left w:val="single" w:sz="4" w:space="0" w:color="auto"/>
              <w:bottom w:val="single" w:sz="4" w:space="0" w:color="auto"/>
              <w:right w:val="single" w:sz="4" w:space="0" w:color="auto"/>
            </w:tcBorders>
            <w:vAlign w:val="center"/>
          </w:tcPr>
          <w:p w14:paraId="3727493F" w14:textId="1FC03222" w:rsidR="009A2947" w:rsidRPr="007E45B9" w:rsidRDefault="009A2947" w:rsidP="007E45B9">
            <w:pPr>
              <w:widowControl w:val="0"/>
              <w:autoSpaceDE w:val="0"/>
              <w:autoSpaceDN w:val="0"/>
              <w:adjustRightInd w:val="0"/>
              <w:spacing w:after="0" w:line="240" w:lineRule="auto"/>
              <w:jc w:val="both"/>
              <w:rPr>
                <w:rFonts w:ascii="Times New Roman" w:eastAsia="Calibri" w:hAnsi="Times New Roman" w:cs="Times New Roman"/>
                <w:bCs/>
              </w:rPr>
            </w:pPr>
            <w:r w:rsidRPr="00364BED">
              <w:rPr>
                <w:rFonts w:ascii="Times New Roman" w:eastAsia="Times New Roman" w:hAnsi="Times New Roman" w:cs="Times New Roman"/>
                <w:b/>
                <w:bCs/>
                <w:iCs/>
              </w:rPr>
              <w:t>ПРЕДОСТАВЛЕНИЕ НАЦИОНАЛЬНОГО РЕЖИМА ПРИ ОСУЩЕСТВЛЕНИИ ЗАКУПОК</w:t>
            </w:r>
          </w:p>
        </w:tc>
      </w:tr>
      <w:tr w:rsidR="009A2947" w:rsidRPr="00A83693" w14:paraId="12770130"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3EE5DBE9" w14:textId="77777777"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13324CAB" w14:textId="59CAF7C5" w:rsidR="009A2947" w:rsidRPr="009A2947" w:rsidRDefault="009A2947" w:rsidP="00A83693">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ЗАПРЕТ</w:t>
            </w:r>
            <w:r w:rsidRPr="009A2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90" w:type="dxa"/>
            <w:tcBorders>
              <w:top w:val="single" w:sz="4" w:space="0" w:color="auto"/>
              <w:left w:val="single" w:sz="4" w:space="0" w:color="auto"/>
              <w:bottom w:val="single" w:sz="4" w:space="0" w:color="auto"/>
              <w:right w:val="single" w:sz="4" w:space="0" w:color="auto"/>
            </w:tcBorders>
            <w:vAlign w:val="center"/>
          </w:tcPr>
          <w:p w14:paraId="0BB3F97E" w14:textId="4FDE3AA4" w:rsidR="009A2947" w:rsidRPr="009A2947" w:rsidRDefault="00F459BE" w:rsidP="007E45B9">
            <w:pPr>
              <w:widowControl w:val="0"/>
              <w:autoSpaceDE w:val="0"/>
              <w:autoSpaceDN w:val="0"/>
              <w:adjustRightInd w:val="0"/>
              <w:spacing w:after="0" w:line="240" w:lineRule="auto"/>
              <w:jc w:val="both"/>
              <w:rPr>
                <w:rFonts w:ascii="Times New Roman" w:eastAsia="Calibri" w:hAnsi="Times New Roman" w:cs="Times New Roman"/>
                <w:bCs/>
              </w:rPr>
            </w:pPr>
            <w:r w:rsidRPr="00F459BE">
              <w:rPr>
                <w:rFonts w:ascii="Times New Roman" w:hAnsi="Times New Roman" w:cs="Times New Roman"/>
                <w:lang w:eastAsia="x-none"/>
              </w:rPr>
              <w:t>Не предоставляется</w:t>
            </w:r>
          </w:p>
        </w:tc>
      </w:tr>
      <w:tr w:rsidR="009A2947" w:rsidRPr="00A83693" w14:paraId="02C1592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5E9DA15F" w14:textId="77777777"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6044B272" w14:textId="15A772A3" w:rsidR="009A2947" w:rsidRPr="009A2947" w:rsidRDefault="009A2947" w:rsidP="00A83693">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ОГРАНИЧЕНИЕ</w:t>
            </w:r>
            <w:r w:rsidRPr="009A2947">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sidRPr="009A2947">
              <w:rPr>
                <w:sz w:val="22"/>
                <w:szCs w:val="22"/>
              </w:rPr>
              <w:lastRenderedPageBreak/>
              <w:t>лицами, в том числе минимальную обязательную долю закупок товаров российского происхождения;</w:t>
            </w:r>
          </w:p>
        </w:tc>
        <w:tc>
          <w:tcPr>
            <w:tcW w:w="6290" w:type="dxa"/>
            <w:tcBorders>
              <w:top w:val="single" w:sz="4" w:space="0" w:color="auto"/>
              <w:left w:val="single" w:sz="4" w:space="0" w:color="auto"/>
              <w:bottom w:val="single" w:sz="4" w:space="0" w:color="auto"/>
              <w:right w:val="single" w:sz="4" w:space="0" w:color="auto"/>
            </w:tcBorders>
            <w:vAlign w:val="center"/>
          </w:tcPr>
          <w:p w14:paraId="467E9FB2" w14:textId="493FD6BA" w:rsidR="009A2947" w:rsidRPr="009A2947" w:rsidRDefault="008641AD" w:rsidP="007E45B9">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lastRenderedPageBreak/>
              <w:t>П</w:t>
            </w:r>
            <w:r w:rsidR="009A2947" w:rsidRPr="009A2947">
              <w:rPr>
                <w:rFonts w:ascii="Times New Roman" w:eastAsia="Calibri" w:hAnsi="Times New Roman" w:cs="Times New Roman"/>
                <w:bCs/>
              </w:rPr>
              <w:t>редоставляется</w:t>
            </w:r>
          </w:p>
        </w:tc>
      </w:tr>
      <w:tr w:rsidR="009A2947" w:rsidRPr="00A83693" w14:paraId="1A16846F"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4E867081" w14:textId="77777777" w:rsidR="009A2947" w:rsidRPr="00A83693" w:rsidRDefault="009A2947"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3282" w:type="dxa"/>
            <w:tcBorders>
              <w:top w:val="single" w:sz="4" w:space="0" w:color="auto"/>
              <w:left w:val="single" w:sz="4" w:space="0" w:color="auto"/>
              <w:bottom w:val="single" w:sz="4" w:space="0" w:color="auto"/>
              <w:right w:val="single" w:sz="4" w:space="0" w:color="auto"/>
            </w:tcBorders>
            <w:vAlign w:val="center"/>
          </w:tcPr>
          <w:p w14:paraId="1696F350" w14:textId="3174107A" w:rsidR="009A2947" w:rsidRPr="009A2947" w:rsidRDefault="009A2947" w:rsidP="00A83693">
            <w:pPr>
              <w:pStyle w:val="a1"/>
              <w:widowControl w:val="0"/>
              <w:numPr>
                <w:ilvl w:val="0"/>
                <w:numId w:val="0"/>
              </w:numPr>
              <w:autoSpaceDE w:val="0"/>
              <w:autoSpaceDN w:val="0"/>
              <w:adjustRightInd w:val="0"/>
              <w:spacing w:line="240" w:lineRule="auto"/>
              <w:jc w:val="left"/>
              <w:rPr>
                <w:b/>
                <w:bCs/>
                <w:sz w:val="22"/>
                <w:szCs w:val="22"/>
              </w:rPr>
            </w:pPr>
            <w:r w:rsidRPr="009A2947">
              <w:rPr>
                <w:b/>
                <w:bCs/>
                <w:sz w:val="22"/>
                <w:szCs w:val="22"/>
              </w:rPr>
              <w:t>ПРЕИМУЩЕСТВО</w:t>
            </w:r>
            <w:r w:rsidRPr="009A2947">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290" w:type="dxa"/>
            <w:tcBorders>
              <w:top w:val="single" w:sz="4" w:space="0" w:color="auto"/>
              <w:left w:val="single" w:sz="4" w:space="0" w:color="auto"/>
              <w:bottom w:val="single" w:sz="4" w:space="0" w:color="auto"/>
              <w:right w:val="single" w:sz="4" w:space="0" w:color="auto"/>
            </w:tcBorders>
            <w:vAlign w:val="center"/>
          </w:tcPr>
          <w:p w14:paraId="38010480" w14:textId="436CAA39" w:rsidR="009A2947" w:rsidRPr="009A2947" w:rsidRDefault="00DB585C" w:rsidP="007E45B9">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П</w:t>
            </w:r>
            <w:r w:rsidR="009A2947" w:rsidRPr="009A2947">
              <w:rPr>
                <w:rFonts w:ascii="Times New Roman" w:eastAsia="Calibri" w:hAnsi="Times New Roman" w:cs="Times New Roman"/>
                <w:bCs/>
              </w:rPr>
              <w:t>редоставляется</w:t>
            </w:r>
          </w:p>
        </w:tc>
      </w:tr>
      <w:tr w:rsidR="00C6522A" w:rsidRPr="00A83693" w14:paraId="41B970F1"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3</w:t>
            </w:r>
            <w:r w:rsidR="00487BEE" w:rsidRPr="00A83693">
              <w:rPr>
                <w:b/>
                <w:color w:val="000000"/>
                <w:sz w:val="22"/>
                <w:szCs w:val="22"/>
              </w:rPr>
              <w:t>.</w:t>
            </w:r>
          </w:p>
        </w:tc>
        <w:tc>
          <w:tcPr>
            <w:tcW w:w="3282"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290"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w:t>
            </w:r>
            <w:proofErr w:type="gramStart"/>
            <w:r w:rsidRPr="007E45B9">
              <w:rPr>
                <w:rFonts w:ascii="Times New Roman" w:eastAsia="Calibri" w:hAnsi="Times New Roman" w:cs="Times New Roman"/>
                <w:bCs/>
              </w:rPr>
              <w:t>указание</w:t>
            </w:r>
            <w:proofErr w:type="gramEnd"/>
            <w:r w:rsidRPr="007E45B9">
              <w:rPr>
                <w:rFonts w:ascii="Times New Roman" w:eastAsia="Calibri" w:hAnsi="Times New Roman" w:cs="Times New Roman"/>
                <w:bCs/>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E45B9">
              <w:rPr>
                <w:rFonts w:ascii="Times New Roman" w:eastAsia="Calibri" w:hAnsi="Times New Roman" w:cs="Times New Roman"/>
                <w:bCs/>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согласие, предусмотренное пунктом 2-1 настоящей части, а </w:t>
            </w:r>
            <w:r w:rsidRPr="007E45B9">
              <w:rPr>
                <w:rFonts w:ascii="Times New Roman" w:eastAsia="Calibri" w:hAnsi="Times New Roman" w:cs="Times New Roman"/>
                <w:bCs/>
              </w:rPr>
              <w:lastRenderedPageBreak/>
              <w:t>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A4676"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w:t>
            </w:r>
            <w:r w:rsidRPr="00EA4E86">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14:paraId="53CDF8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w:t>
            </w:r>
            <w:r w:rsidRPr="00EA4E86">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EA4E86">
              <w:rPr>
                <w:rFonts w:ascii="Times New Roman" w:eastAsia="Calibri" w:hAnsi="Times New Roman" w:cs="Times New Roman"/>
                <w:bCs/>
              </w:rPr>
              <w:t xml:space="preserve"> в качестве индивидуального предпринимателя;</w:t>
            </w:r>
          </w:p>
          <w:p w14:paraId="109A394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7934A35"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2AA5C07F"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w:t>
            </w:r>
            <w:r w:rsidRPr="00EA4E86">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A38CF3B"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2)</w:t>
            </w:r>
            <w:r w:rsidRPr="00EA4E86">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3)</w:t>
            </w:r>
            <w:r w:rsidRPr="00EA4E86">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4)</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неприостановление</w:t>
            </w:r>
            <w:proofErr w:type="spellEnd"/>
            <w:r w:rsidRPr="00EA4E86">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5)</w:t>
            </w:r>
            <w:r w:rsidRPr="00EA4E86">
              <w:rPr>
                <w:rFonts w:ascii="Times New Roman" w:eastAsia="Calibri" w:hAnsi="Times New Roman" w:cs="Times New Roman"/>
                <w:b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eastAsia="Calibri" w:hAnsi="Times New Roman" w:cs="Times New Roman"/>
                <w:bCs/>
              </w:rPr>
              <w:t>заявителя</w:t>
            </w:r>
            <w:proofErr w:type="gramEnd"/>
            <w:r w:rsidRPr="00EA4E86">
              <w:rPr>
                <w:rFonts w:ascii="Times New Roman" w:eastAsia="Calibri" w:hAnsi="Times New Roman" w:cs="Times New Roman"/>
                <w:b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eastAsia="Calibri" w:hAnsi="Times New Roman" w:cs="Times New Roman"/>
                <w:bCs/>
              </w:rPr>
              <w:t>Российской Федерации о налогах и сборах);</w:t>
            </w:r>
            <w:proofErr w:type="gramEnd"/>
          </w:p>
          <w:p w14:paraId="53293AF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proofErr w:type="gramStart"/>
            <w:r w:rsidRPr="00EA4E86">
              <w:rPr>
                <w:rFonts w:ascii="Times New Roman" w:eastAsia="Calibri" w:hAnsi="Times New Roman" w:cs="Times New Roman"/>
                <w:bCs/>
              </w:rPr>
              <w:t>6)</w:t>
            </w:r>
            <w:r w:rsidRPr="00EA4E86">
              <w:rPr>
                <w:rFonts w:ascii="Times New Roman" w:eastAsia="Calibri" w:hAnsi="Times New Roman" w:cs="Times New Roman"/>
                <w:bCs/>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Pr="00EA4E86">
              <w:rPr>
                <w:rFonts w:ascii="Times New Roman" w:eastAsia="Calibri" w:hAnsi="Times New Roman" w:cs="Times New Roman"/>
                <w:bCs/>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4E86">
              <w:rPr>
                <w:rFonts w:ascii="Times New Roman" w:eastAsia="Calibri" w:hAnsi="Times New Roman" w:cs="Times New Roman"/>
                <w:bCs/>
              </w:rPr>
              <w:t xml:space="preserve"> </w:t>
            </w:r>
            <w:proofErr w:type="gramStart"/>
            <w:r w:rsidRPr="00EA4E86">
              <w:rPr>
                <w:rFonts w:ascii="Times New Roman" w:eastAsia="Calibri" w:hAnsi="Times New Roman" w:cs="Times New Roman"/>
                <w:bCs/>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6FC6FB4D"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7)</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непривлечение</w:t>
            </w:r>
            <w:proofErr w:type="spellEnd"/>
            <w:r w:rsidRPr="00EA4E86">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8)</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4EFFD1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9)</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10)</w:t>
            </w:r>
            <w:r w:rsidRPr="00EA4E86">
              <w:rPr>
                <w:rFonts w:ascii="Times New Roman" w:eastAsia="Calibri" w:hAnsi="Times New Roman" w:cs="Times New Roman"/>
                <w:bCs/>
              </w:rPr>
              <w:tab/>
              <w:t>отсутствие между участником закупки и заказчиком конфликта интересов;</w:t>
            </w:r>
          </w:p>
          <w:p w14:paraId="3388DFC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11)</w:t>
            </w:r>
            <w:r w:rsidRPr="00EA4E86">
              <w:rPr>
                <w:rFonts w:ascii="Times New Roman" w:eastAsia="Calibri" w:hAnsi="Times New Roman" w:cs="Times New Roman"/>
                <w:bCs/>
              </w:rPr>
              <w:tab/>
              <w:t>участник закупки не является офшорной компанией;</w:t>
            </w:r>
          </w:p>
          <w:p w14:paraId="24FC94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12)</w:t>
            </w:r>
            <w:r w:rsidRPr="00EA4E86">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EE2CC2B" w14:textId="77777777" w:rsidR="00F449E0"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EA4E86">
              <w:rPr>
                <w:rFonts w:ascii="Times New Roman" w:eastAsia="Calibri" w:hAnsi="Times New Roman" w:cs="Times New Roman"/>
                <w:bCs/>
              </w:rPr>
              <w:t>дств в к</w:t>
            </w:r>
            <w:proofErr w:type="gramEnd"/>
            <w:r w:rsidRPr="00EA4E86">
              <w:rPr>
                <w:rFonts w:ascii="Times New Roman" w:eastAsia="Calibri" w:hAnsi="Times New Roman" w:cs="Times New Roman"/>
                <w:bCs/>
              </w:rPr>
              <w:t>ачестве обеспечения заявки на участие либо обеспечения исполнения договора)</w:t>
            </w:r>
            <w:r>
              <w:rPr>
                <w:rFonts w:ascii="Times New Roman" w:eastAsia="Calibri" w:hAnsi="Times New Roman" w:cs="Times New Roman"/>
                <w:bCs/>
              </w:rPr>
              <w:t>;</w:t>
            </w:r>
          </w:p>
          <w:p w14:paraId="598C9EC6" w14:textId="77777777" w:rsid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EA4E86">
              <w:rPr>
                <w:rFonts w:ascii="Times New Roman" w:eastAsia="Calibri" w:hAnsi="Times New Roman" w:cs="Times New Roman"/>
                <w:bCs/>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p>
          <w:p w14:paraId="29DD0CEC" w14:textId="77777777" w:rsidR="001E367B" w:rsidRPr="00DC6B51" w:rsidRDefault="001E367B" w:rsidP="001E367B">
            <w:pPr>
              <w:widowControl w:val="0"/>
              <w:spacing w:after="0" w:line="240" w:lineRule="auto"/>
              <w:jc w:val="both"/>
              <w:rPr>
                <w:rFonts w:ascii="Times New Roman" w:hAnsi="Times New Roman" w:cs="Times New Roman"/>
                <w:b/>
                <w:bCs/>
              </w:rPr>
            </w:pPr>
            <w:r>
              <w:rPr>
                <w:rFonts w:ascii="Times New Roman" w:eastAsia="Calibri" w:hAnsi="Times New Roman" w:cs="Times New Roman"/>
                <w:bCs/>
              </w:rPr>
              <w:t xml:space="preserve">13) </w:t>
            </w:r>
            <w:r w:rsidRPr="00DC6B51">
              <w:rPr>
                <w:rFonts w:ascii="Times New Roman" w:hAnsi="Times New Roman" w:cs="Times New Roman"/>
                <w:b/>
                <w:bCs/>
              </w:rPr>
              <w:t>Для «ПРЕИМУЩЕСТВА»:</w:t>
            </w:r>
          </w:p>
          <w:p w14:paraId="6C35176B" w14:textId="77777777" w:rsidR="001E367B" w:rsidRDefault="001E367B" w:rsidP="00075ED9">
            <w:pPr>
              <w:spacing w:after="0"/>
              <w:rPr>
                <w:rFonts w:ascii="Times New Roman" w:hAnsi="Times New Roman" w:cs="Times New Roman"/>
              </w:rPr>
            </w:pPr>
            <w:r>
              <w:rPr>
                <w:rFonts w:ascii="Times New Roman" w:hAnsi="Times New Roman" w:cs="Times New Roman"/>
              </w:rPr>
              <w:t>У</w:t>
            </w:r>
            <w:r w:rsidRPr="00802E78">
              <w:rPr>
                <w:rFonts w:ascii="Times New Roman" w:hAnsi="Times New Roman" w:cs="Times New Roman"/>
              </w:rPr>
              <w:t>казание в заявке на участие в закупке наименования страны происхождения товар</w:t>
            </w:r>
            <w:r>
              <w:rPr>
                <w:rFonts w:ascii="Times New Roman" w:hAnsi="Times New Roman" w:cs="Times New Roman"/>
              </w:rPr>
              <w:t>а.</w:t>
            </w:r>
          </w:p>
          <w:p w14:paraId="4BD04581" w14:textId="77777777" w:rsidR="00075ED9" w:rsidRPr="00DC6B51" w:rsidRDefault="00075ED9" w:rsidP="00075ED9">
            <w:pPr>
              <w:widowControl w:val="0"/>
              <w:spacing w:after="0" w:line="240" w:lineRule="auto"/>
              <w:jc w:val="both"/>
              <w:rPr>
                <w:rFonts w:ascii="Times New Roman" w:hAnsi="Times New Roman" w:cs="Times New Roman"/>
              </w:rPr>
            </w:pPr>
            <w:r w:rsidRPr="00DC6B51">
              <w:rPr>
                <w:rFonts w:ascii="Times New Roman" w:hAnsi="Times New Roman" w:cs="Times New Roman"/>
                <w:b/>
                <w:bCs/>
              </w:rPr>
              <w:t>для «ОГРАНИЧЕНИЙ»:</w:t>
            </w:r>
          </w:p>
          <w:p w14:paraId="1007336B" w14:textId="77777777" w:rsidR="00075ED9" w:rsidRPr="00A85C7A" w:rsidRDefault="00075ED9" w:rsidP="00075ED9">
            <w:pPr>
              <w:widowControl w:val="0"/>
              <w:spacing w:after="0" w:line="240" w:lineRule="auto"/>
              <w:jc w:val="both"/>
              <w:rPr>
                <w:rFonts w:ascii="Times New Roman" w:hAnsi="Times New Roman" w:cs="Times New Roman"/>
              </w:rPr>
            </w:pPr>
            <w:r>
              <w:rPr>
                <w:rFonts w:ascii="Times New Roman" w:hAnsi="Times New Roman" w:cs="Times New Roman"/>
              </w:rPr>
              <w:t>А</w:t>
            </w:r>
            <w:r w:rsidRPr="00A85C7A">
              <w:rPr>
                <w:rFonts w:ascii="Times New Roman" w:hAnsi="Times New Roman" w:cs="Times New Roman"/>
              </w:rPr>
              <w:t>)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w:t>
            </w:r>
            <w:r>
              <w:rPr>
                <w:rFonts w:ascii="Times New Roman" w:hAnsi="Times New Roman" w:cs="Times New Roman"/>
              </w:rPr>
              <w:t>(</w:t>
            </w:r>
            <w:r w:rsidRPr="00A85C7A">
              <w:rPr>
                <w:rFonts w:ascii="Times New Roman" w:hAnsi="Times New Roman" w:cs="Times New Roman"/>
              </w:rPr>
              <w:t>1</w:t>
            </w:r>
            <w:r>
              <w:rPr>
                <w:rFonts w:ascii="Times New Roman" w:hAnsi="Times New Roman" w:cs="Times New Roman"/>
              </w:rPr>
              <w:t>)</w:t>
            </w:r>
            <w:r w:rsidRPr="00A85C7A">
              <w:rPr>
                <w:rFonts w:ascii="Times New Roman" w:hAnsi="Times New Roman" w:cs="Times New Roman"/>
              </w:rPr>
              <w:t xml:space="preserve"> ПП РФ № 719, или номер реестровой записи из РРПП, содержащей в том числе:</w:t>
            </w:r>
          </w:p>
          <w:p w14:paraId="7F4C4345" w14:textId="77777777" w:rsidR="00075ED9" w:rsidRPr="00A85C7A" w:rsidRDefault="00075ED9" w:rsidP="00075ED9">
            <w:pPr>
              <w:widowControl w:val="0"/>
              <w:spacing w:after="0" w:line="240" w:lineRule="auto"/>
              <w:jc w:val="both"/>
              <w:rPr>
                <w:rFonts w:ascii="Times New Roman" w:hAnsi="Times New Roman" w:cs="Times New Roman"/>
              </w:rPr>
            </w:pPr>
            <w:proofErr w:type="gramStart"/>
            <w:r w:rsidRPr="00A85C7A">
              <w:rPr>
                <w:rFonts w:ascii="Times New Roman" w:hAnsi="Times New Roman" w:cs="Times New Roman"/>
              </w:rPr>
              <w:t xml:space="preserve">- информации о совокупном количестве баллов за выполнение (освоение) на территории РФ соответствующих операций </w:t>
            </w:r>
            <w:r w:rsidRPr="00A85C7A">
              <w:rPr>
                <w:rFonts w:ascii="Times New Roman" w:hAnsi="Times New Roman" w:cs="Times New Roman"/>
              </w:rPr>
              <w:lastRenderedPageBreak/>
              <w:t>(условий)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w:t>
            </w:r>
            <w:proofErr w:type="gramEnd"/>
            <w:r w:rsidRPr="00A85C7A">
              <w:rPr>
                <w:rFonts w:ascii="Times New Roman" w:hAnsi="Times New Roman" w:cs="Times New Roman"/>
              </w:rPr>
              <w:t xml:space="preserve"> такого товара определено значение для целей осуществления закупок);</w:t>
            </w:r>
          </w:p>
          <w:p w14:paraId="2BBD9F23" w14:textId="77777777" w:rsidR="00075ED9" w:rsidRPr="00A85C7A" w:rsidRDefault="00075ED9" w:rsidP="00075ED9">
            <w:pPr>
              <w:widowControl w:val="0"/>
              <w:spacing w:after="0" w:line="240" w:lineRule="auto"/>
              <w:jc w:val="both"/>
              <w:rPr>
                <w:rFonts w:ascii="Times New Roman" w:hAnsi="Times New Roman" w:cs="Times New Roman"/>
              </w:rPr>
            </w:pPr>
            <w:r w:rsidRPr="00A85C7A">
              <w:rPr>
                <w:rFonts w:ascii="Times New Roman" w:hAnsi="Times New Roman" w:cs="Times New Roman"/>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248EB8F0" w14:textId="77777777" w:rsidR="00075ED9" w:rsidRPr="00A85C7A" w:rsidRDefault="00075ED9" w:rsidP="00075ED9">
            <w:pPr>
              <w:widowControl w:val="0"/>
              <w:spacing w:after="0" w:line="240" w:lineRule="auto"/>
              <w:jc w:val="both"/>
              <w:rPr>
                <w:rFonts w:ascii="Times New Roman" w:hAnsi="Times New Roman" w:cs="Times New Roman"/>
              </w:rPr>
            </w:pPr>
            <w:r w:rsidRPr="00A85C7A">
              <w:rPr>
                <w:rFonts w:ascii="Times New Roman" w:hAnsi="Times New Roman" w:cs="Times New Roman"/>
              </w:rPr>
              <w:t>ИЛИ</w:t>
            </w:r>
          </w:p>
          <w:p w14:paraId="1259A402" w14:textId="77777777" w:rsidR="00075ED9" w:rsidRPr="00A85C7A" w:rsidRDefault="00075ED9" w:rsidP="00075ED9">
            <w:pPr>
              <w:widowControl w:val="0"/>
              <w:spacing w:after="0" w:line="240" w:lineRule="auto"/>
              <w:jc w:val="both"/>
              <w:rPr>
                <w:rFonts w:ascii="Times New Roman" w:hAnsi="Times New Roman" w:cs="Times New Roman"/>
              </w:rPr>
            </w:pPr>
            <w:r>
              <w:rPr>
                <w:rFonts w:ascii="Times New Roman" w:hAnsi="Times New Roman" w:cs="Times New Roman"/>
              </w:rPr>
              <w:t>Б</w:t>
            </w:r>
            <w:r w:rsidRPr="00A85C7A">
              <w:rPr>
                <w:rFonts w:ascii="Times New Roman" w:hAnsi="Times New Roman" w:cs="Times New Roman"/>
              </w:rPr>
              <w:t>)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13F5ABE2" w14:textId="77777777" w:rsidR="00075ED9" w:rsidRPr="00A85C7A" w:rsidRDefault="00075ED9" w:rsidP="00075ED9">
            <w:pPr>
              <w:widowControl w:val="0"/>
              <w:spacing w:after="0" w:line="240" w:lineRule="auto"/>
              <w:jc w:val="both"/>
              <w:rPr>
                <w:rFonts w:ascii="Times New Roman" w:hAnsi="Times New Roman" w:cs="Times New Roman"/>
              </w:rPr>
            </w:pPr>
            <w:proofErr w:type="gramStart"/>
            <w:r w:rsidRPr="00A85C7A">
              <w:rPr>
                <w:rFonts w:ascii="Times New Roman" w:hAnsi="Times New Roman" w:cs="Times New Roman"/>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14:paraId="52CFB7B2" w14:textId="77777777" w:rsidR="00075ED9" w:rsidRDefault="00075ED9" w:rsidP="00075ED9">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5C70328" w14:textId="77777777" w:rsidR="00075ED9" w:rsidRPr="00DC6B51" w:rsidRDefault="00075ED9" w:rsidP="00075ED9">
            <w:pPr>
              <w:widowControl w:val="0"/>
              <w:spacing w:after="0" w:line="240" w:lineRule="auto"/>
              <w:jc w:val="both"/>
              <w:rPr>
                <w:rFonts w:ascii="Times New Roman" w:hAnsi="Times New Roman" w:cs="Times New Roman"/>
              </w:rPr>
            </w:pPr>
            <w:r w:rsidRPr="00DC6B51">
              <w:rPr>
                <w:rFonts w:ascii="Times New Roman" w:hAnsi="Times New Roman" w:cs="Times New Roman"/>
              </w:rPr>
              <w:t>ИЛИ</w:t>
            </w:r>
          </w:p>
          <w:p w14:paraId="0DBDB445" w14:textId="784218B0" w:rsidR="00075ED9" w:rsidRPr="001E367B" w:rsidRDefault="00075ED9" w:rsidP="00515749">
            <w:pPr>
              <w:widowControl w:val="0"/>
              <w:spacing w:after="0" w:line="240" w:lineRule="auto"/>
              <w:jc w:val="both"/>
              <w:rPr>
                <w:rFonts w:ascii="Times New Roman" w:hAnsi="Times New Roman" w:cs="Times New Roman"/>
              </w:rPr>
            </w:pPr>
            <w:r>
              <w:rPr>
                <w:rFonts w:ascii="Times New Roman" w:hAnsi="Times New Roman" w:cs="Times New Roman"/>
              </w:rPr>
              <w:t xml:space="preserve">Иными документами и информацией, установленными в </w:t>
            </w:r>
            <w:r w:rsidRPr="00A85C7A">
              <w:rPr>
                <w:rFonts w:ascii="Times New Roman" w:hAnsi="Times New Roman" w:cs="Times New Roman"/>
              </w:rPr>
              <w:t>Постановлени</w:t>
            </w:r>
            <w:r>
              <w:rPr>
                <w:rFonts w:ascii="Times New Roman" w:hAnsi="Times New Roman" w:cs="Times New Roman"/>
              </w:rPr>
              <w:t>и</w:t>
            </w:r>
            <w:r w:rsidRPr="00A85C7A">
              <w:rPr>
                <w:rFonts w:ascii="Times New Roman" w:hAnsi="Times New Roman" w:cs="Times New Roman"/>
              </w:rPr>
              <w:t xml:space="preserve"> Правительства РФ от 23.12.2024 </w:t>
            </w:r>
            <w:r>
              <w:rPr>
                <w:rFonts w:ascii="Times New Roman" w:hAnsi="Times New Roman" w:cs="Times New Roman"/>
              </w:rPr>
              <w:t>№</w:t>
            </w:r>
            <w:r w:rsidRPr="00A85C7A">
              <w:rPr>
                <w:rFonts w:ascii="Times New Roman" w:hAnsi="Times New Roman" w:cs="Times New Roman"/>
              </w:rPr>
              <w:t xml:space="preserve"> 1875</w:t>
            </w:r>
            <w:r>
              <w:rPr>
                <w:rFonts w:ascii="Times New Roman" w:hAnsi="Times New Roman" w:cs="Times New Roman"/>
              </w:rPr>
              <w:t>.</w:t>
            </w:r>
          </w:p>
        </w:tc>
      </w:tr>
      <w:tr w:rsidR="00031222" w:rsidRPr="00A83693" w14:paraId="3A1A9A2B"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282"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290" w:type="dxa"/>
            <w:tcBorders>
              <w:top w:val="single" w:sz="4" w:space="0" w:color="auto"/>
              <w:left w:val="single" w:sz="4" w:space="0" w:color="auto"/>
              <w:bottom w:val="single" w:sz="4" w:space="0" w:color="auto"/>
              <w:right w:val="single" w:sz="4" w:space="0" w:color="auto"/>
            </w:tcBorders>
            <w:vAlign w:val="center"/>
          </w:tcPr>
          <w:p w14:paraId="5A20DF12" w14:textId="22A0365F" w:rsidR="00031222" w:rsidRPr="00A83693" w:rsidRDefault="00DC4128" w:rsidP="00A80B68">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w:t>
            </w:r>
            <w:r w:rsidR="00EF6C6B">
              <w:rPr>
                <w:rFonts w:ascii="Times New Roman" w:eastAsia="Calibri" w:hAnsi="Times New Roman" w:cs="Times New Roman"/>
                <w:b/>
              </w:rPr>
              <w:t>9</w:t>
            </w:r>
            <w:r w:rsidR="00031222" w:rsidRPr="00A83693">
              <w:rPr>
                <w:rFonts w:ascii="Times New Roman" w:eastAsia="Calibri" w:hAnsi="Times New Roman" w:cs="Times New Roman"/>
                <w:b/>
              </w:rPr>
              <w:t>.</w:t>
            </w:r>
            <w:r w:rsidR="00F459BE">
              <w:rPr>
                <w:rFonts w:ascii="Times New Roman" w:eastAsia="Calibri" w:hAnsi="Times New Roman" w:cs="Times New Roman"/>
                <w:b/>
              </w:rPr>
              <w:t>05</w:t>
            </w:r>
            <w:r w:rsidR="00031222" w:rsidRPr="00A83693">
              <w:rPr>
                <w:rFonts w:ascii="Times New Roman" w:eastAsia="Calibri" w:hAnsi="Times New Roman" w:cs="Times New Roman"/>
                <w:b/>
              </w:rPr>
              <w:t>.202</w:t>
            </w:r>
            <w:r w:rsidR="0059712A">
              <w:rPr>
                <w:rFonts w:ascii="Times New Roman" w:eastAsia="Calibri" w:hAnsi="Times New Roman" w:cs="Times New Roman"/>
                <w:b/>
              </w:rPr>
              <w:t>6</w:t>
            </w:r>
            <w:r w:rsidR="00031222" w:rsidRPr="00A83693">
              <w:rPr>
                <w:rFonts w:ascii="Times New Roman" w:eastAsia="Calibri" w:hAnsi="Times New Roman" w:cs="Times New Roman"/>
                <w:b/>
              </w:rPr>
              <w:t xml:space="preserve"> г.</w:t>
            </w:r>
          </w:p>
        </w:tc>
      </w:tr>
      <w:tr w:rsidR="00031222" w:rsidRPr="00A83693" w14:paraId="1E867949"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7A38A1D9" w14:textId="083BEC2D"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E100BE">
              <w:rPr>
                <w:b/>
                <w:color w:val="000000"/>
                <w:sz w:val="22"/>
                <w:szCs w:val="22"/>
              </w:rPr>
              <w:t>5.</w:t>
            </w:r>
          </w:p>
        </w:tc>
        <w:tc>
          <w:tcPr>
            <w:tcW w:w="3282"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290" w:type="dxa"/>
            <w:tcBorders>
              <w:top w:val="single" w:sz="4" w:space="0" w:color="auto"/>
              <w:left w:val="single" w:sz="4" w:space="0" w:color="auto"/>
              <w:bottom w:val="single" w:sz="4" w:space="0" w:color="auto"/>
              <w:right w:val="single" w:sz="4" w:space="0" w:color="auto"/>
            </w:tcBorders>
            <w:vAlign w:val="center"/>
          </w:tcPr>
          <w:p w14:paraId="6B9A207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031222"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E100BE" w:rsidRPr="00A83693" w14:paraId="57F41775" w14:textId="77777777" w:rsidTr="009A2947">
        <w:tc>
          <w:tcPr>
            <w:tcW w:w="601" w:type="dxa"/>
            <w:tcBorders>
              <w:top w:val="single" w:sz="4" w:space="0" w:color="auto"/>
              <w:left w:val="single" w:sz="4" w:space="0" w:color="auto"/>
              <w:bottom w:val="single" w:sz="4" w:space="0" w:color="auto"/>
              <w:right w:val="single" w:sz="4" w:space="0" w:color="auto"/>
            </w:tcBorders>
            <w:vAlign w:val="center"/>
          </w:tcPr>
          <w:p w14:paraId="4B071440" w14:textId="7DD5647F" w:rsidR="00E100BE" w:rsidRPr="00A83693" w:rsidRDefault="00E100B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282" w:type="dxa"/>
            <w:tcBorders>
              <w:top w:val="single" w:sz="4" w:space="0" w:color="auto"/>
              <w:left w:val="single" w:sz="4" w:space="0" w:color="auto"/>
              <w:bottom w:val="single" w:sz="4" w:space="0" w:color="auto"/>
              <w:right w:val="single" w:sz="4" w:space="0" w:color="auto"/>
            </w:tcBorders>
            <w:vAlign w:val="center"/>
          </w:tcPr>
          <w:p w14:paraId="69A0C68C" w14:textId="3F3E2C06" w:rsidR="00E100BE" w:rsidRPr="00A83693" w:rsidRDefault="00E100BE" w:rsidP="00A83693">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проведения ценового запроса</w:t>
            </w:r>
          </w:p>
        </w:tc>
        <w:tc>
          <w:tcPr>
            <w:tcW w:w="6290" w:type="dxa"/>
            <w:tcBorders>
              <w:top w:val="single" w:sz="4" w:space="0" w:color="auto"/>
              <w:left w:val="single" w:sz="4" w:space="0" w:color="auto"/>
              <w:bottom w:val="single" w:sz="4" w:space="0" w:color="auto"/>
              <w:right w:val="single" w:sz="4" w:space="0" w:color="auto"/>
            </w:tcBorders>
            <w:vAlign w:val="center"/>
          </w:tcPr>
          <w:p w14:paraId="2DC21AF5" w14:textId="77777777" w:rsid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0E72A34D" w14:textId="5A6CC3F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w:t>
            </w:r>
            <w:r w:rsidRPr="00EA4E86">
              <w:rPr>
                <w:rFonts w:ascii="Times New Roman" w:hAnsi="Times New Roman" w:cs="Times New Roman"/>
              </w:rPr>
              <w:lastRenderedPageBreak/>
              <w:t xml:space="preserve">предложение определяется функционалом электронной торговой площадки. </w:t>
            </w:r>
          </w:p>
          <w:p w14:paraId="5EEF8010" w14:textId="1FB9042C"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7EDC6E5" w14:textId="760716A2"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tc>
      </w:tr>
    </w:tbl>
    <w:p w14:paraId="074402CF" w14:textId="2F70EFA6" w:rsidR="00BC22A4" w:rsidRDefault="00BC22A4" w:rsidP="00A83693">
      <w:pPr>
        <w:widowControl w:val="0"/>
        <w:spacing w:after="0" w:line="240" w:lineRule="auto"/>
        <w:jc w:val="right"/>
        <w:rPr>
          <w:rFonts w:ascii="Times New Roman" w:hAnsi="Times New Roman" w:cs="Times New Roman"/>
        </w:rPr>
      </w:pPr>
    </w:p>
    <w:p w14:paraId="1AA68009" w14:textId="008A8CC0" w:rsidR="00AA250B" w:rsidRDefault="00AA250B" w:rsidP="00A83693">
      <w:pPr>
        <w:widowControl w:val="0"/>
        <w:spacing w:after="0" w:line="240" w:lineRule="auto"/>
        <w:jc w:val="right"/>
        <w:rPr>
          <w:rFonts w:ascii="Times New Roman" w:hAnsi="Times New Roman" w:cs="Times New Roman"/>
        </w:rPr>
      </w:pPr>
    </w:p>
    <w:p w14:paraId="5E464D0F" w14:textId="77777777" w:rsidR="00AA250B" w:rsidRDefault="00AA250B" w:rsidP="00A83693">
      <w:pPr>
        <w:widowControl w:val="0"/>
        <w:spacing w:after="0" w:line="240" w:lineRule="auto"/>
        <w:jc w:val="right"/>
        <w:rPr>
          <w:rFonts w:ascii="Times New Roman" w:hAnsi="Times New Roman" w:cs="Times New Roman"/>
        </w:rPr>
      </w:pPr>
    </w:p>
    <w:p w14:paraId="753CD20F" w14:textId="77777777" w:rsidR="001F5156" w:rsidRDefault="001F5156" w:rsidP="00A83693">
      <w:pPr>
        <w:widowControl w:val="0"/>
        <w:spacing w:after="0" w:line="240" w:lineRule="auto"/>
        <w:jc w:val="right"/>
        <w:rPr>
          <w:rFonts w:ascii="Times New Roman" w:hAnsi="Times New Roman" w:cs="Times New Roman"/>
        </w:rPr>
      </w:pPr>
    </w:p>
    <w:p w14:paraId="3FA2BC28" w14:textId="086A68A2" w:rsidR="007B6EFC" w:rsidRDefault="007B6EFC" w:rsidP="00A83693">
      <w:pPr>
        <w:widowControl w:val="0"/>
        <w:spacing w:after="0" w:line="240" w:lineRule="auto"/>
        <w:jc w:val="right"/>
        <w:rPr>
          <w:rFonts w:ascii="Times New Roman" w:hAnsi="Times New Roman" w:cs="Times New Roman"/>
        </w:rPr>
      </w:pPr>
      <w:bookmarkStart w:id="1" w:name="_Hlk149233751"/>
      <w:r w:rsidRPr="00A83693">
        <w:rPr>
          <w:rFonts w:ascii="Times New Roman" w:hAnsi="Times New Roman" w:cs="Times New Roman"/>
        </w:rPr>
        <w:t xml:space="preserve">Приложение № </w:t>
      </w:r>
      <w:r w:rsidR="008879EF" w:rsidRPr="00A83693">
        <w:rPr>
          <w:rFonts w:ascii="Times New Roman" w:hAnsi="Times New Roman" w:cs="Times New Roman"/>
        </w:rPr>
        <w:t>1</w:t>
      </w:r>
    </w:p>
    <w:bookmarkEnd w:id="1"/>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B05EB73" w14:textId="77777777" w:rsidR="00E100BE" w:rsidRDefault="001D0578" w:rsidP="001D0578">
      <w:pPr>
        <w:widowControl w:val="0"/>
        <w:spacing w:after="0" w:line="240" w:lineRule="auto"/>
        <w:jc w:val="center"/>
        <w:rPr>
          <w:rFonts w:ascii="Times New Roman" w:hAnsi="Times New Roman" w:cs="Times New Roman"/>
          <w:b/>
          <w:bCs/>
        </w:rPr>
      </w:pPr>
      <w:r w:rsidRPr="00FD62E9">
        <w:rPr>
          <w:rFonts w:ascii="Times New Roman" w:hAnsi="Times New Roman" w:cs="Times New Roman"/>
          <w:b/>
          <w:bCs/>
        </w:rPr>
        <w:t>ПРОЕКТ ДОГОВОРА</w:t>
      </w:r>
    </w:p>
    <w:p w14:paraId="49C176E9" w14:textId="3E7BB61A" w:rsidR="001D0578" w:rsidRPr="00A83693" w:rsidRDefault="001D0578" w:rsidP="001D057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Pr="00FD62E9">
        <w:rPr>
          <w:rFonts w:ascii="Times New Roman" w:hAnsi="Times New Roman" w:cs="Times New Roman"/>
          <w:i/>
          <w:iCs/>
        </w:rPr>
        <w:t>(</w:t>
      </w:r>
      <w:proofErr w:type="gramStart"/>
      <w:r w:rsidRPr="00FD62E9">
        <w:rPr>
          <w:rFonts w:ascii="Times New Roman" w:hAnsi="Times New Roman" w:cs="Times New Roman"/>
          <w:i/>
          <w:iCs/>
        </w:rPr>
        <w:t>приложен</w:t>
      </w:r>
      <w:proofErr w:type="gramEnd"/>
      <w:r w:rsidRPr="00FD62E9">
        <w:rPr>
          <w:rFonts w:ascii="Times New Roman" w:hAnsi="Times New Roman" w:cs="Times New Roman"/>
          <w:i/>
          <w:iCs/>
        </w:rPr>
        <w:t xml:space="preserve"> отдельным файлом)</w:t>
      </w: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77777777" w:rsidR="00E100BE"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p>
    <w:p w14:paraId="67F32B9C" w14:textId="1D2652C0" w:rsidR="00FD62E9" w:rsidRDefault="00E870CA" w:rsidP="00FD62E9">
      <w:pPr>
        <w:widowControl w:val="0"/>
        <w:spacing w:after="0" w:line="240" w:lineRule="auto"/>
        <w:ind w:firstLine="567"/>
        <w:jc w:val="center"/>
        <w:rPr>
          <w:rFonts w:ascii="Times New Roman" w:hAnsi="Times New Roman" w:cs="Times New Roman"/>
          <w:i/>
          <w:iCs/>
        </w:rPr>
      </w:pPr>
      <w:r w:rsidRPr="00FD62E9">
        <w:rPr>
          <w:rFonts w:ascii="Times New Roman" w:hAnsi="Times New Roman" w:cs="Times New Roman"/>
          <w:i/>
          <w:iCs/>
        </w:rPr>
        <w:t>(приложен</w:t>
      </w:r>
      <w:r>
        <w:rPr>
          <w:rFonts w:ascii="Times New Roman" w:hAnsi="Times New Roman" w:cs="Times New Roman"/>
          <w:i/>
          <w:iCs/>
        </w:rPr>
        <w:t>о</w:t>
      </w:r>
      <w:r w:rsidRPr="00FD62E9">
        <w:rPr>
          <w:rFonts w:ascii="Times New Roman" w:hAnsi="Times New Roman" w:cs="Times New Roman"/>
          <w:i/>
          <w:iCs/>
        </w:rPr>
        <w:t xml:space="preserve"> отдельным файлом)</w:t>
      </w:r>
    </w:p>
    <w:p w14:paraId="23169BEA" w14:textId="77777777" w:rsidR="002C5E09" w:rsidRPr="00FD62E9"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00ADCC5A" w:rsidR="00F449E0" w:rsidRPr="00FD62E9"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p w14:paraId="45F1E9CB" w14:textId="6CA2ED6E" w:rsidR="00E752F7" w:rsidRPr="00A83693" w:rsidRDefault="00E752F7" w:rsidP="00A83693">
      <w:pPr>
        <w:widowControl w:val="0"/>
        <w:spacing w:after="0" w:line="240" w:lineRule="auto"/>
        <w:jc w:val="both"/>
        <w:rPr>
          <w:rFonts w:ascii="Times New Roman" w:hAnsi="Times New Roman" w:cs="Times New Roman"/>
        </w:rPr>
      </w:pPr>
    </w:p>
    <w:p w14:paraId="417B8940" w14:textId="3B4D327E" w:rsidR="00E752F7" w:rsidRPr="00A83693" w:rsidRDefault="00E752F7" w:rsidP="00A83693">
      <w:pPr>
        <w:widowControl w:val="0"/>
        <w:spacing w:after="0" w:line="240" w:lineRule="auto"/>
        <w:jc w:val="both"/>
        <w:rPr>
          <w:rFonts w:ascii="Times New Roman" w:hAnsi="Times New Roman" w:cs="Times New Roman"/>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5A86D51C" w14:textId="77777777" w:rsidR="004E1C44" w:rsidRDefault="004E1C44">
      <w:pPr>
        <w:rPr>
          <w:rFonts w:ascii="Times New Roman" w:eastAsia="Times New Roman" w:hAnsi="Times New Roman" w:cs="Times New Roman"/>
          <w:b/>
        </w:rPr>
      </w:pPr>
      <w:r>
        <w:rPr>
          <w:rFonts w:ascii="Times New Roman" w:eastAsia="Times New Roman" w:hAnsi="Times New Roman" w:cs="Times New Roman"/>
          <w:b/>
        </w:rPr>
        <w:br w:type="page"/>
      </w:r>
    </w:p>
    <w:p w14:paraId="0D6CD8E1" w14:textId="3E839F66" w:rsidR="00BA0133" w:rsidRPr="00A83693"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p>
    <w:p w14:paraId="6C4FC31E"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70DB726B"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ЗАКУПКЕ ПО ПРИНЦИПУ </w:t>
      </w:r>
      <w:r w:rsidR="00EA4E86" w:rsidRPr="00EA4E86">
        <w:rPr>
          <w:rFonts w:ascii="Times New Roman" w:eastAsia="Times New Roman" w:hAnsi="Times New Roman" w:cs="Times New Roman"/>
          <w:b/>
          <w:color w:val="000000"/>
          <w:lang w:eastAsia="zh-CN"/>
        </w:rPr>
        <w:t xml:space="preserve">ЦЕНОВОГО ЗАПРОСА В ЭЛЕКТРОННОМ </w:t>
      </w:r>
      <w:r w:rsidR="00AA250B">
        <w:rPr>
          <w:rFonts w:ascii="Times New Roman" w:eastAsia="Times New Roman" w:hAnsi="Times New Roman" w:cs="Times New Roman"/>
          <w:b/>
          <w:color w:val="000000"/>
          <w:lang w:eastAsia="zh-CN"/>
        </w:rPr>
        <w:t>ВИДЕ</w:t>
      </w:r>
      <w:r w:rsidR="007E0604">
        <w:rPr>
          <w:rFonts w:ascii="Times New Roman" w:eastAsia="Times New Roman" w:hAnsi="Times New Roman" w:cs="Times New Roman"/>
          <w:b/>
          <w:color w:val="000000"/>
          <w:lang w:eastAsia="zh-CN"/>
        </w:rPr>
        <w:t xml:space="preserve">, </w:t>
      </w:r>
      <w:r w:rsidR="007E0604" w:rsidRPr="007E0604">
        <w:rPr>
          <w:rFonts w:ascii="Times New Roman" w:eastAsia="Times New Roman" w:hAnsi="Times New Roman" w:cs="Times New Roman"/>
          <w:b/>
          <w:color w:val="000000"/>
          <w:lang w:eastAsia="zh-CN"/>
        </w:rPr>
        <w:t>УЧАСТНИКАМИ МОГУТ БЫТЬ ТОЛЬКО СУБЪЕКТЫ МАЛОГО И СРЕДНЕГО ПРЕДПРИНИМАТЕЛЬСТВА</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proofErr w:type="gramStart"/>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B56BC58"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00C71B03">
        <w:rPr>
          <w:rFonts w:ascii="Times New Roman" w:eastAsia="Times New Roman" w:hAnsi="Times New Roman" w:cs="Times New Roman"/>
          <w:noProof/>
          <w:lang w:eastAsia="zh-CN"/>
        </w:rPr>
        <w:t>1</w:t>
      </w:r>
      <w:r w:rsidR="00C90FF7" w:rsidRPr="00A83693">
        <w:rPr>
          <w:rFonts w:ascii="Times New Roman" w:eastAsia="Times New Roman" w:hAnsi="Times New Roman" w:cs="Times New Roman"/>
          <w:lang w:eastAsia="zh-CN"/>
        </w:rPr>
        <w:fldChar w:fldCharType="end"/>
      </w:r>
      <w:r w:rsidR="006D191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4E599E6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proofErr w:type="gramStart"/>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C144C0">
        <w:rPr>
          <w:rFonts w:ascii="Times New Roman" w:eastAsia="Times New Roman" w:hAnsi="Times New Roman" w:cs="Times New Roman"/>
          <w:lang w:eastAsia="zh-CN"/>
        </w:rPr>
        <w:t>ИЗВЕЩЕНИЕМ</w:t>
      </w:r>
      <w:r w:rsidRPr="00A83693">
        <w:rPr>
          <w:rFonts w:ascii="Times New Roman" w:eastAsia="Times New Roman" w:hAnsi="Times New Roman" w:cs="Times New Roman"/>
          <w:lang w:eastAsia="zh-CN"/>
        </w:rPr>
        <w:t>»</w:t>
      </w:r>
      <w:proofErr w:type="gramEnd"/>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2921E9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2A3CE2FC"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roofErr w:type="gramStart"/>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59DE765" w14:textId="5F1EB759"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в заявки на участие в </w:t>
            </w:r>
            <w:r w:rsidR="00CE4991" w:rsidRPr="00A83693">
              <w:rPr>
                <w:rFonts w:ascii="Times New Roman" w:eastAsia="Times New Roman" w:hAnsi="Times New Roman" w:cs="Times New Roman"/>
                <w:color w:val="000000"/>
                <w:lang w:eastAsia="zh-CN"/>
              </w:rPr>
              <w:t>закупке</w:t>
            </w:r>
            <w:r w:rsidRPr="00A83693">
              <w:rPr>
                <w:rFonts w:ascii="Times New Roman" w:eastAsia="Times New Roman" w:hAnsi="Times New Roman" w:cs="Times New Roman"/>
                <w:color w:val="000000"/>
                <w:lang w:eastAsia="zh-CN"/>
              </w:rPr>
              <w:t xml:space="preserve"> в  электронной форме </w:t>
            </w:r>
            <w:proofErr w:type="gramStart"/>
            <w:r w:rsidRPr="00A83693">
              <w:rPr>
                <w:rFonts w:ascii="Times New Roman" w:eastAsia="Times New Roman" w:hAnsi="Times New Roman" w:cs="Times New Roman"/>
                <w:color w:val="000000"/>
                <w:lang w:eastAsia="zh-CN"/>
              </w:rPr>
              <w:t>на</w:t>
            </w:r>
            <w:proofErr w:type="gramEnd"/>
            <w:r w:rsidRPr="00A83693">
              <w:rPr>
                <w:rFonts w:ascii="Times New Roman" w:eastAsia="Times New Roman" w:hAnsi="Times New Roman" w:cs="Times New Roman"/>
                <w:color w:val="000000"/>
                <w:lang w:eastAsia="zh-CN"/>
              </w:rPr>
              <w:t xml:space="preserve"> _______________________________________________________________________________</w:t>
            </w:r>
          </w:p>
          <w:p w14:paraId="45C300DB" w14:textId="386CBAAF"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                   (указывается наименование </w:t>
            </w:r>
            <w:r w:rsidR="00CE4991" w:rsidRPr="00A83693">
              <w:rPr>
                <w:rFonts w:ascii="Times New Roman" w:eastAsia="Times New Roman" w:hAnsi="Times New Roman" w:cs="Times New Roman"/>
                <w:color w:val="000000"/>
                <w:lang w:eastAsia="zh-CN"/>
              </w:rPr>
              <w:t>закупки</w:t>
            </w:r>
            <w:r w:rsidR="00DC5DA2" w:rsidRPr="00A83693">
              <w:rPr>
                <w:rFonts w:ascii="Times New Roman" w:eastAsia="Times New Roman" w:hAnsi="Times New Roman" w:cs="Times New Roman"/>
                <w:color w:val="000000"/>
                <w:lang w:eastAsia="zh-CN"/>
              </w:rPr>
              <w:t xml:space="preserve"> </w:t>
            </w:r>
            <w:r w:rsidR="00CE4991" w:rsidRPr="00A83693">
              <w:rPr>
                <w:rFonts w:ascii="Times New Roman" w:eastAsia="Times New Roman" w:hAnsi="Times New Roman" w:cs="Times New Roman"/>
                <w:color w:val="000000"/>
                <w:lang w:eastAsia="zh-CN"/>
              </w:rPr>
              <w:t>в электронной</w:t>
            </w:r>
            <w:r w:rsidRPr="00A83693">
              <w:rPr>
                <w:rFonts w:ascii="Times New Roman" w:eastAsia="Times New Roman" w:hAnsi="Times New Roman" w:cs="Times New Roman"/>
                <w:color w:val="000000"/>
                <w:lang w:eastAsia="zh-CN"/>
              </w:rPr>
              <w:t xml:space="preserve"> форме)</w:t>
            </w:r>
          </w:p>
          <w:p w14:paraId="6504B270" w14:textId="4D8CDA5A"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971C8C">
        <w:trPr>
          <w:trHeight w:val="4526"/>
        </w:trPr>
        <w:tc>
          <w:tcPr>
            <w:tcW w:w="10031" w:type="dxa"/>
          </w:tcPr>
          <w:p w14:paraId="33DCD9AF" w14:textId="471C5C6E"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 юридическое лицо не находится в процессе ликвидации;</w:t>
            </w:r>
          </w:p>
          <w:p w14:paraId="3A97E7D1" w14:textId="3732FA55"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A4FD36" w14:textId="609F59C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неприостановление</w:t>
            </w:r>
            <w:proofErr w:type="spellEnd"/>
            <w:r w:rsidRPr="00EA4E86">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2FAFB" w14:textId="4EDBB09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i/>
                <w:iCs/>
              </w:rPr>
              <w:t>заявителя</w:t>
            </w:r>
            <w:proofErr w:type="gramEnd"/>
            <w:r w:rsidRPr="00EA4E86">
              <w:rPr>
                <w:rFonts w:ascii="Times New Roman" w:hAnsi="Times New Roman" w:cs="Times New Roman"/>
                <w:i/>
                <w:iCs/>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i/>
                <w:iCs/>
              </w:rPr>
              <w:t>Российской Федерации о налогах и сборах);</w:t>
            </w:r>
            <w:proofErr w:type="gramEnd"/>
          </w:p>
          <w:p w14:paraId="4B7B5167" w14:textId="0F41AF1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A4E86">
              <w:rPr>
                <w:rFonts w:ascii="Times New Roman" w:hAnsi="Times New Roman" w:cs="Times New Roman"/>
                <w:i/>
                <w:i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EEAB04" w14:textId="0271A578"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непривлечение</w:t>
            </w:r>
            <w:proofErr w:type="spellEnd"/>
            <w:r w:rsidRPr="00EA4E86">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23A70C" w14:textId="15DA3F6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C5518" w14:textId="13383BB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EE95C79" w14:textId="3360259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между участником закупки и заказчиком конфликта интересов;</w:t>
            </w:r>
          </w:p>
          <w:p w14:paraId="398D773B" w14:textId="0F658D7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не является офшорной компанией;</w:t>
            </w:r>
          </w:p>
          <w:p w14:paraId="1D3A35E8" w14:textId="074822FD"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 </w:t>
            </w:r>
            <w:proofErr w:type="gramStart"/>
            <w:r w:rsidRPr="00A83693">
              <w:rPr>
                <w:rFonts w:ascii="Times New Roman" w:eastAsia="Times New Roman" w:hAnsi="Times New Roman" w:cs="Times New Roman"/>
                <w:bCs/>
                <w:lang w:eastAsia="zh-CN"/>
              </w:rPr>
              <w:t>п</w:t>
            </w:r>
            <w:proofErr w:type="gramEnd"/>
            <w:r w:rsidRPr="00A83693">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w:t>
            </w:r>
            <w:proofErr w:type="gramStart"/>
            <w:r w:rsidRPr="00A83693">
              <w:rPr>
                <w:rFonts w:ascii="Times New Roman" w:eastAsia="Times New Roman" w:hAnsi="Times New Roman" w:cs="Times New Roman"/>
                <w:bCs/>
                <w:lang w:eastAsia="zh-CN"/>
              </w:rPr>
              <w:t>ии и ее</w:t>
            </w:r>
            <w:proofErr w:type="gramEnd"/>
            <w:r w:rsidRPr="00A83693">
              <w:rPr>
                <w:rFonts w:ascii="Times New Roman" w:eastAsia="Times New Roman" w:hAnsi="Times New Roman" w:cs="Times New Roman"/>
                <w:bCs/>
                <w:lang w:eastAsia="zh-CN"/>
              </w:rPr>
              <w:t xml:space="preserve">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7DCC8D5C"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E100BE">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roofErr w:type="gramStart"/>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A83693">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5E9BA60B"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w:t>
            </w:r>
            <w:r w:rsidR="00C144C0">
              <w:rPr>
                <w:rFonts w:ascii="Times New Roman" w:eastAsia="Times New Roman" w:hAnsi="Times New Roman" w:cs="Times New Roman"/>
                <w:bCs/>
                <w:lang w:eastAsia="zh-CN"/>
              </w:rPr>
              <w:t>извещении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Мы, </w:t>
      </w:r>
      <w:proofErr w:type="gramStart"/>
      <w:r w:rsidRPr="00A83693">
        <w:rPr>
          <w:rFonts w:ascii="Times New Roman" w:eastAsia="Times New Roman" w:hAnsi="Times New Roman" w:cs="Times New Roman"/>
          <w:lang w:eastAsia="zh-CN"/>
        </w:rPr>
        <w:t>нижеподписавшееся</w:t>
      </w:r>
      <w:proofErr w:type="gramEnd"/>
      <w:r w:rsidRPr="00A83693">
        <w:rPr>
          <w:rFonts w:ascii="Times New Roman" w:eastAsia="Times New Roman" w:hAnsi="Times New Roman" w:cs="Times New Roman"/>
          <w:lang w:eastAsia="zh-CN"/>
        </w:rPr>
        <w:t>,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35751F7B" w:rsidR="00BA0133" w:rsidRPr="00A83693" w:rsidRDefault="00BA0133" w:rsidP="00875C98">
      <w:pPr>
        <w:widowControl w:val="0"/>
        <w:spacing w:after="0" w:line="240" w:lineRule="auto"/>
        <w:rPr>
          <w:rFonts w:ascii="Times New Roman" w:eastAsia="Times New Roman" w:hAnsi="Times New Roman" w:cs="Times New Roman"/>
          <w:b/>
          <w:bCs/>
          <w:lang w:eastAsia="zh-CN"/>
        </w:rPr>
      </w:pPr>
    </w:p>
    <w:sectPr w:rsidR="00BA0133"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62F92" w14:textId="77777777" w:rsidR="007E045C" w:rsidRDefault="007E045C" w:rsidP="00BA0133">
      <w:pPr>
        <w:spacing w:after="0" w:line="240" w:lineRule="auto"/>
      </w:pPr>
      <w:r>
        <w:separator/>
      </w:r>
    </w:p>
  </w:endnote>
  <w:endnote w:type="continuationSeparator" w:id="0">
    <w:p w14:paraId="54EF3F82" w14:textId="77777777" w:rsidR="007E045C" w:rsidRDefault="007E045C"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16667" w14:textId="77777777" w:rsidR="007E045C" w:rsidRDefault="007E045C" w:rsidP="00BA0133">
      <w:pPr>
        <w:spacing w:after="0" w:line="240" w:lineRule="auto"/>
      </w:pPr>
      <w:r>
        <w:separator/>
      </w:r>
    </w:p>
  </w:footnote>
  <w:footnote w:type="continuationSeparator" w:id="0">
    <w:p w14:paraId="76CD4FCC" w14:textId="77777777" w:rsidR="007E045C" w:rsidRDefault="007E045C"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164E"/>
    <w:rsid w:val="000124AB"/>
    <w:rsid w:val="00015B16"/>
    <w:rsid w:val="00021126"/>
    <w:rsid w:val="000229F8"/>
    <w:rsid w:val="000262B7"/>
    <w:rsid w:val="00031222"/>
    <w:rsid w:val="00040271"/>
    <w:rsid w:val="000454AF"/>
    <w:rsid w:val="00050E77"/>
    <w:rsid w:val="00051EDD"/>
    <w:rsid w:val="00067452"/>
    <w:rsid w:val="000707A6"/>
    <w:rsid w:val="00075ED9"/>
    <w:rsid w:val="00075F31"/>
    <w:rsid w:val="00084B55"/>
    <w:rsid w:val="000A0473"/>
    <w:rsid w:val="000A4636"/>
    <w:rsid w:val="000B0EFF"/>
    <w:rsid w:val="000B5A57"/>
    <w:rsid w:val="000C2CAB"/>
    <w:rsid w:val="000C7FB8"/>
    <w:rsid w:val="000D00BF"/>
    <w:rsid w:val="000D0E31"/>
    <w:rsid w:val="000D1178"/>
    <w:rsid w:val="000D1AFC"/>
    <w:rsid w:val="000D1F39"/>
    <w:rsid w:val="000E45ED"/>
    <w:rsid w:val="000E57C9"/>
    <w:rsid w:val="000E6B96"/>
    <w:rsid w:val="000F0337"/>
    <w:rsid w:val="000F0B0D"/>
    <w:rsid w:val="000F7D9F"/>
    <w:rsid w:val="000F7E90"/>
    <w:rsid w:val="0010021D"/>
    <w:rsid w:val="00100D4B"/>
    <w:rsid w:val="00104AF0"/>
    <w:rsid w:val="00107112"/>
    <w:rsid w:val="001135BD"/>
    <w:rsid w:val="001139F2"/>
    <w:rsid w:val="00114E9C"/>
    <w:rsid w:val="00116EEC"/>
    <w:rsid w:val="00121AC8"/>
    <w:rsid w:val="00126C7F"/>
    <w:rsid w:val="00130487"/>
    <w:rsid w:val="00137FD9"/>
    <w:rsid w:val="0014094B"/>
    <w:rsid w:val="00170085"/>
    <w:rsid w:val="00173E27"/>
    <w:rsid w:val="0017486F"/>
    <w:rsid w:val="00184643"/>
    <w:rsid w:val="00186F13"/>
    <w:rsid w:val="001A00D1"/>
    <w:rsid w:val="001A48BF"/>
    <w:rsid w:val="001A6131"/>
    <w:rsid w:val="001A6D29"/>
    <w:rsid w:val="001A73A2"/>
    <w:rsid w:val="001B3DF1"/>
    <w:rsid w:val="001B5389"/>
    <w:rsid w:val="001B7E09"/>
    <w:rsid w:val="001C7CD4"/>
    <w:rsid w:val="001D0578"/>
    <w:rsid w:val="001D5A5B"/>
    <w:rsid w:val="001E04BD"/>
    <w:rsid w:val="001E08BE"/>
    <w:rsid w:val="001E2B6D"/>
    <w:rsid w:val="001E367B"/>
    <w:rsid w:val="001E4AF6"/>
    <w:rsid w:val="001E7AC4"/>
    <w:rsid w:val="001F0101"/>
    <w:rsid w:val="001F5156"/>
    <w:rsid w:val="00201CDB"/>
    <w:rsid w:val="002044F9"/>
    <w:rsid w:val="00204E8D"/>
    <w:rsid w:val="00206951"/>
    <w:rsid w:val="00211884"/>
    <w:rsid w:val="002168B3"/>
    <w:rsid w:val="002178A2"/>
    <w:rsid w:val="00220B7A"/>
    <w:rsid w:val="00226EB7"/>
    <w:rsid w:val="00230433"/>
    <w:rsid w:val="00237D25"/>
    <w:rsid w:val="00246400"/>
    <w:rsid w:val="00252435"/>
    <w:rsid w:val="002524DC"/>
    <w:rsid w:val="00255FF7"/>
    <w:rsid w:val="002579E8"/>
    <w:rsid w:val="00262402"/>
    <w:rsid w:val="00263740"/>
    <w:rsid w:val="00265151"/>
    <w:rsid w:val="002654C4"/>
    <w:rsid w:val="0026728D"/>
    <w:rsid w:val="0027289B"/>
    <w:rsid w:val="002735B4"/>
    <w:rsid w:val="002753E0"/>
    <w:rsid w:val="002774E4"/>
    <w:rsid w:val="0027797E"/>
    <w:rsid w:val="00291C71"/>
    <w:rsid w:val="00291DC4"/>
    <w:rsid w:val="00292A9D"/>
    <w:rsid w:val="00296632"/>
    <w:rsid w:val="002A01D6"/>
    <w:rsid w:val="002A44C6"/>
    <w:rsid w:val="002B0218"/>
    <w:rsid w:val="002B03BD"/>
    <w:rsid w:val="002B1638"/>
    <w:rsid w:val="002B59BF"/>
    <w:rsid w:val="002B59D2"/>
    <w:rsid w:val="002C184F"/>
    <w:rsid w:val="002C1D37"/>
    <w:rsid w:val="002C5E09"/>
    <w:rsid w:val="002D6059"/>
    <w:rsid w:val="002E2083"/>
    <w:rsid w:val="002E22B6"/>
    <w:rsid w:val="002E26FE"/>
    <w:rsid w:val="002E31DC"/>
    <w:rsid w:val="002E7470"/>
    <w:rsid w:val="002F0162"/>
    <w:rsid w:val="002F1955"/>
    <w:rsid w:val="00306088"/>
    <w:rsid w:val="00306F89"/>
    <w:rsid w:val="00312851"/>
    <w:rsid w:val="00314DEF"/>
    <w:rsid w:val="00321576"/>
    <w:rsid w:val="003233C5"/>
    <w:rsid w:val="00324462"/>
    <w:rsid w:val="00324C7E"/>
    <w:rsid w:val="003274F2"/>
    <w:rsid w:val="003317B5"/>
    <w:rsid w:val="003346F0"/>
    <w:rsid w:val="003472CB"/>
    <w:rsid w:val="00347539"/>
    <w:rsid w:val="003479E5"/>
    <w:rsid w:val="00350451"/>
    <w:rsid w:val="00355759"/>
    <w:rsid w:val="00355CC0"/>
    <w:rsid w:val="00364659"/>
    <w:rsid w:val="0036524D"/>
    <w:rsid w:val="00365874"/>
    <w:rsid w:val="003666B9"/>
    <w:rsid w:val="00367772"/>
    <w:rsid w:val="00371DA1"/>
    <w:rsid w:val="00374AB3"/>
    <w:rsid w:val="00374CE3"/>
    <w:rsid w:val="00376A88"/>
    <w:rsid w:val="00380A51"/>
    <w:rsid w:val="00385B60"/>
    <w:rsid w:val="003A22D4"/>
    <w:rsid w:val="003A3F81"/>
    <w:rsid w:val="003A4AB9"/>
    <w:rsid w:val="003A4CB3"/>
    <w:rsid w:val="003B05DF"/>
    <w:rsid w:val="003B653B"/>
    <w:rsid w:val="003D5068"/>
    <w:rsid w:val="003D64ED"/>
    <w:rsid w:val="003E5061"/>
    <w:rsid w:val="003E5D78"/>
    <w:rsid w:val="003E62F3"/>
    <w:rsid w:val="003F2B8D"/>
    <w:rsid w:val="003F352C"/>
    <w:rsid w:val="003F7A7E"/>
    <w:rsid w:val="0040063B"/>
    <w:rsid w:val="0040308A"/>
    <w:rsid w:val="00404494"/>
    <w:rsid w:val="004065BC"/>
    <w:rsid w:val="00406E7A"/>
    <w:rsid w:val="00407099"/>
    <w:rsid w:val="0041349F"/>
    <w:rsid w:val="00424304"/>
    <w:rsid w:val="004319B0"/>
    <w:rsid w:val="00434BC8"/>
    <w:rsid w:val="004373F2"/>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34DA"/>
    <w:rsid w:val="004A4658"/>
    <w:rsid w:val="004A7383"/>
    <w:rsid w:val="004A7C4B"/>
    <w:rsid w:val="004B2F2D"/>
    <w:rsid w:val="004B44CA"/>
    <w:rsid w:val="004B6541"/>
    <w:rsid w:val="004C104D"/>
    <w:rsid w:val="004C5DFF"/>
    <w:rsid w:val="004D331C"/>
    <w:rsid w:val="004D6B73"/>
    <w:rsid w:val="004E1C44"/>
    <w:rsid w:val="004E227F"/>
    <w:rsid w:val="004E3DDA"/>
    <w:rsid w:val="004F6960"/>
    <w:rsid w:val="004F7268"/>
    <w:rsid w:val="0050385A"/>
    <w:rsid w:val="00507401"/>
    <w:rsid w:val="00507ADD"/>
    <w:rsid w:val="00511205"/>
    <w:rsid w:val="00515749"/>
    <w:rsid w:val="00517086"/>
    <w:rsid w:val="00517A1D"/>
    <w:rsid w:val="00522D5F"/>
    <w:rsid w:val="00523CB4"/>
    <w:rsid w:val="00526C0C"/>
    <w:rsid w:val="00532AC1"/>
    <w:rsid w:val="00535AD7"/>
    <w:rsid w:val="00543035"/>
    <w:rsid w:val="00543C45"/>
    <w:rsid w:val="00550C67"/>
    <w:rsid w:val="005545B8"/>
    <w:rsid w:val="00564E77"/>
    <w:rsid w:val="00566779"/>
    <w:rsid w:val="00567860"/>
    <w:rsid w:val="00570B12"/>
    <w:rsid w:val="005760CB"/>
    <w:rsid w:val="005764A2"/>
    <w:rsid w:val="00580B51"/>
    <w:rsid w:val="00580EBF"/>
    <w:rsid w:val="00584CDC"/>
    <w:rsid w:val="00584F5D"/>
    <w:rsid w:val="005851D0"/>
    <w:rsid w:val="0059023D"/>
    <w:rsid w:val="005923F8"/>
    <w:rsid w:val="005964EC"/>
    <w:rsid w:val="0059712A"/>
    <w:rsid w:val="005A6A6B"/>
    <w:rsid w:val="005B6486"/>
    <w:rsid w:val="005B68C7"/>
    <w:rsid w:val="005C3596"/>
    <w:rsid w:val="005C3CB5"/>
    <w:rsid w:val="005C4697"/>
    <w:rsid w:val="005C7919"/>
    <w:rsid w:val="005D7C27"/>
    <w:rsid w:val="005E1C1C"/>
    <w:rsid w:val="005E5486"/>
    <w:rsid w:val="005E5A17"/>
    <w:rsid w:val="005E5E15"/>
    <w:rsid w:val="005F2EE4"/>
    <w:rsid w:val="005F52F3"/>
    <w:rsid w:val="005F5D81"/>
    <w:rsid w:val="005F64BF"/>
    <w:rsid w:val="00601477"/>
    <w:rsid w:val="006049E2"/>
    <w:rsid w:val="00606599"/>
    <w:rsid w:val="00610846"/>
    <w:rsid w:val="00617F75"/>
    <w:rsid w:val="00622643"/>
    <w:rsid w:val="00630D6E"/>
    <w:rsid w:val="006320A4"/>
    <w:rsid w:val="00643F12"/>
    <w:rsid w:val="006464CC"/>
    <w:rsid w:val="00655608"/>
    <w:rsid w:val="00657077"/>
    <w:rsid w:val="00660487"/>
    <w:rsid w:val="0066364A"/>
    <w:rsid w:val="006636AB"/>
    <w:rsid w:val="0067133F"/>
    <w:rsid w:val="006827F7"/>
    <w:rsid w:val="0068522E"/>
    <w:rsid w:val="00693AEF"/>
    <w:rsid w:val="00694DA9"/>
    <w:rsid w:val="006A4AF3"/>
    <w:rsid w:val="006C3661"/>
    <w:rsid w:val="006D0E27"/>
    <w:rsid w:val="006D1910"/>
    <w:rsid w:val="006D3315"/>
    <w:rsid w:val="006D6071"/>
    <w:rsid w:val="006E0830"/>
    <w:rsid w:val="006F4612"/>
    <w:rsid w:val="006F59CC"/>
    <w:rsid w:val="00700A25"/>
    <w:rsid w:val="0070348D"/>
    <w:rsid w:val="00706D21"/>
    <w:rsid w:val="0071048D"/>
    <w:rsid w:val="00715070"/>
    <w:rsid w:val="00722F23"/>
    <w:rsid w:val="007257E2"/>
    <w:rsid w:val="00730E30"/>
    <w:rsid w:val="00737DE5"/>
    <w:rsid w:val="00745875"/>
    <w:rsid w:val="007471A7"/>
    <w:rsid w:val="007518BF"/>
    <w:rsid w:val="00753703"/>
    <w:rsid w:val="0075675A"/>
    <w:rsid w:val="00760D39"/>
    <w:rsid w:val="00765B9E"/>
    <w:rsid w:val="00770868"/>
    <w:rsid w:val="00773BD5"/>
    <w:rsid w:val="00774122"/>
    <w:rsid w:val="00781C98"/>
    <w:rsid w:val="007858B0"/>
    <w:rsid w:val="00795E53"/>
    <w:rsid w:val="007A1CBF"/>
    <w:rsid w:val="007A3A2A"/>
    <w:rsid w:val="007A47DB"/>
    <w:rsid w:val="007A7465"/>
    <w:rsid w:val="007B16E8"/>
    <w:rsid w:val="007B50C7"/>
    <w:rsid w:val="007B6EFC"/>
    <w:rsid w:val="007C02CC"/>
    <w:rsid w:val="007D291F"/>
    <w:rsid w:val="007E045C"/>
    <w:rsid w:val="007E0604"/>
    <w:rsid w:val="007E3019"/>
    <w:rsid w:val="007E426C"/>
    <w:rsid w:val="007E45B9"/>
    <w:rsid w:val="007E4E57"/>
    <w:rsid w:val="007E60BD"/>
    <w:rsid w:val="007E6464"/>
    <w:rsid w:val="007E7625"/>
    <w:rsid w:val="007F2322"/>
    <w:rsid w:val="007F3F6C"/>
    <w:rsid w:val="007F581A"/>
    <w:rsid w:val="007F78D8"/>
    <w:rsid w:val="00800972"/>
    <w:rsid w:val="00801C37"/>
    <w:rsid w:val="00804CE8"/>
    <w:rsid w:val="00805C68"/>
    <w:rsid w:val="008062A4"/>
    <w:rsid w:val="00814B48"/>
    <w:rsid w:val="00817534"/>
    <w:rsid w:val="00820713"/>
    <w:rsid w:val="008217A3"/>
    <w:rsid w:val="00823DCF"/>
    <w:rsid w:val="0083006D"/>
    <w:rsid w:val="00830F2B"/>
    <w:rsid w:val="00837296"/>
    <w:rsid w:val="008406BD"/>
    <w:rsid w:val="008417F1"/>
    <w:rsid w:val="00842938"/>
    <w:rsid w:val="0085175F"/>
    <w:rsid w:val="00853F2E"/>
    <w:rsid w:val="00857CF5"/>
    <w:rsid w:val="008614DE"/>
    <w:rsid w:val="00863EFB"/>
    <w:rsid w:val="008641AD"/>
    <w:rsid w:val="0086520F"/>
    <w:rsid w:val="008672AC"/>
    <w:rsid w:val="00867AA7"/>
    <w:rsid w:val="00875C98"/>
    <w:rsid w:val="00887225"/>
    <w:rsid w:val="008872A4"/>
    <w:rsid w:val="008879EF"/>
    <w:rsid w:val="00891FB5"/>
    <w:rsid w:val="008A21FF"/>
    <w:rsid w:val="008A404B"/>
    <w:rsid w:val="008A6CE8"/>
    <w:rsid w:val="008A7C5D"/>
    <w:rsid w:val="008B0973"/>
    <w:rsid w:val="008B1B57"/>
    <w:rsid w:val="008B4615"/>
    <w:rsid w:val="008B7C37"/>
    <w:rsid w:val="008C0CF1"/>
    <w:rsid w:val="008C1863"/>
    <w:rsid w:val="008C1F58"/>
    <w:rsid w:val="008C7F5E"/>
    <w:rsid w:val="008D20E8"/>
    <w:rsid w:val="008D2340"/>
    <w:rsid w:val="008D5728"/>
    <w:rsid w:val="008D73A2"/>
    <w:rsid w:val="008E4EA6"/>
    <w:rsid w:val="00902D79"/>
    <w:rsid w:val="0090418B"/>
    <w:rsid w:val="00916EF1"/>
    <w:rsid w:val="00925369"/>
    <w:rsid w:val="009258AB"/>
    <w:rsid w:val="0092603E"/>
    <w:rsid w:val="00926C72"/>
    <w:rsid w:val="009331A7"/>
    <w:rsid w:val="00944B0E"/>
    <w:rsid w:val="00945D8A"/>
    <w:rsid w:val="00950205"/>
    <w:rsid w:val="00950B24"/>
    <w:rsid w:val="009533A5"/>
    <w:rsid w:val="00954BFB"/>
    <w:rsid w:val="0095573C"/>
    <w:rsid w:val="00962811"/>
    <w:rsid w:val="009651B8"/>
    <w:rsid w:val="00965C4A"/>
    <w:rsid w:val="00965EA9"/>
    <w:rsid w:val="00966CCF"/>
    <w:rsid w:val="00967846"/>
    <w:rsid w:val="00971C8C"/>
    <w:rsid w:val="00973822"/>
    <w:rsid w:val="00974142"/>
    <w:rsid w:val="00975DE4"/>
    <w:rsid w:val="00985F4D"/>
    <w:rsid w:val="00987630"/>
    <w:rsid w:val="009A2947"/>
    <w:rsid w:val="009A3846"/>
    <w:rsid w:val="009B24B7"/>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6B46"/>
    <w:rsid w:val="00A04DC6"/>
    <w:rsid w:val="00A10D9D"/>
    <w:rsid w:val="00A11147"/>
    <w:rsid w:val="00A1513F"/>
    <w:rsid w:val="00A205E6"/>
    <w:rsid w:val="00A234D7"/>
    <w:rsid w:val="00A23BEB"/>
    <w:rsid w:val="00A26239"/>
    <w:rsid w:val="00A37A4E"/>
    <w:rsid w:val="00A522C9"/>
    <w:rsid w:val="00A54E25"/>
    <w:rsid w:val="00A7476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B58C4"/>
    <w:rsid w:val="00AB7A25"/>
    <w:rsid w:val="00AC0224"/>
    <w:rsid w:val="00AC169F"/>
    <w:rsid w:val="00AC2EF3"/>
    <w:rsid w:val="00AC5638"/>
    <w:rsid w:val="00AC6FC7"/>
    <w:rsid w:val="00AC7652"/>
    <w:rsid w:val="00AC7B5F"/>
    <w:rsid w:val="00AD02F1"/>
    <w:rsid w:val="00AD1541"/>
    <w:rsid w:val="00AD2FBC"/>
    <w:rsid w:val="00AD5641"/>
    <w:rsid w:val="00AD5B4F"/>
    <w:rsid w:val="00AD6F7A"/>
    <w:rsid w:val="00AE0DBE"/>
    <w:rsid w:val="00AE0ECA"/>
    <w:rsid w:val="00AE47AF"/>
    <w:rsid w:val="00AE58BD"/>
    <w:rsid w:val="00AF03BF"/>
    <w:rsid w:val="00AF352C"/>
    <w:rsid w:val="00AF3764"/>
    <w:rsid w:val="00B03A46"/>
    <w:rsid w:val="00B06EDB"/>
    <w:rsid w:val="00B14298"/>
    <w:rsid w:val="00B159C9"/>
    <w:rsid w:val="00B27ABF"/>
    <w:rsid w:val="00B33BA9"/>
    <w:rsid w:val="00B360E5"/>
    <w:rsid w:val="00B37C8C"/>
    <w:rsid w:val="00B42651"/>
    <w:rsid w:val="00B4713E"/>
    <w:rsid w:val="00B521FB"/>
    <w:rsid w:val="00B655E1"/>
    <w:rsid w:val="00B65764"/>
    <w:rsid w:val="00B67969"/>
    <w:rsid w:val="00B75B1A"/>
    <w:rsid w:val="00B90005"/>
    <w:rsid w:val="00B968CF"/>
    <w:rsid w:val="00BA0133"/>
    <w:rsid w:val="00BA6644"/>
    <w:rsid w:val="00BB1755"/>
    <w:rsid w:val="00BB1EE8"/>
    <w:rsid w:val="00BB425E"/>
    <w:rsid w:val="00BC22A4"/>
    <w:rsid w:val="00BD08AE"/>
    <w:rsid w:val="00BD14D7"/>
    <w:rsid w:val="00BD495A"/>
    <w:rsid w:val="00BE5655"/>
    <w:rsid w:val="00BF3797"/>
    <w:rsid w:val="00BF5C74"/>
    <w:rsid w:val="00C00342"/>
    <w:rsid w:val="00C01EB8"/>
    <w:rsid w:val="00C077CB"/>
    <w:rsid w:val="00C114F1"/>
    <w:rsid w:val="00C12B58"/>
    <w:rsid w:val="00C1334B"/>
    <w:rsid w:val="00C134A0"/>
    <w:rsid w:val="00C144C0"/>
    <w:rsid w:val="00C207C8"/>
    <w:rsid w:val="00C22489"/>
    <w:rsid w:val="00C251EF"/>
    <w:rsid w:val="00C261F5"/>
    <w:rsid w:val="00C300D5"/>
    <w:rsid w:val="00C34442"/>
    <w:rsid w:val="00C60ECA"/>
    <w:rsid w:val="00C620F0"/>
    <w:rsid w:val="00C6522A"/>
    <w:rsid w:val="00C6632E"/>
    <w:rsid w:val="00C67757"/>
    <w:rsid w:val="00C70666"/>
    <w:rsid w:val="00C71B03"/>
    <w:rsid w:val="00C729EA"/>
    <w:rsid w:val="00C75696"/>
    <w:rsid w:val="00C8054E"/>
    <w:rsid w:val="00C82092"/>
    <w:rsid w:val="00C86967"/>
    <w:rsid w:val="00C9001A"/>
    <w:rsid w:val="00C90FF7"/>
    <w:rsid w:val="00C95274"/>
    <w:rsid w:val="00C96E34"/>
    <w:rsid w:val="00C979C0"/>
    <w:rsid w:val="00CA13DD"/>
    <w:rsid w:val="00CA140B"/>
    <w:rsid w:val="00CA2E4F"/>
    <w:rsid w:val="00CA5188"/>
    <w:rsid w:val="00CA7122"/>
    <w:rsid w:val="00CB1B5E"/>
    <w:rsid w:val="00CC5096"/>
    <w:rsid w:val="00CD1A40"/>
    <w:rsid w:val="00CD5E62"/>
    <w:rsid w:val="00CE328F"/>
    <w:rsid w:val="00CE48F7"/>
    <w:rsid w:val="00CE4991"/>
    <w:rsid w:val="00CE4CEC"/>
    <w:rsid w:val="00CE5A02"/>
    <w:rsid w:val="00CE62CC"/>
    <w:rsid w:val="00CE7DA2"/>
    <w:rsid w:val="00CF07A9"/>
    <w:rsid w:val="00CF0DE0"/>
    <w:rsid w:val="00CF31D5"/>
    <w:rsid w:val="00CF65E6"/>
    <w:rsid w:val="00D016B4"/>
    <w:rsid w:val="00D069E0"/>
    <w:rsid w:val="00D0746D"/>
    <w:rsid w:val="00D101E0"/>
    <w:rsid w:val="00D11978"/>
    <w:rsid w:val="00D123B3"/>
    <w:rsid w:val="00D12C51"/>
    <w:rsid w:val="00D16ECD"/>
    <w:rsid w:val="00D21465"/>
    <w:rsid w:val="00D22565"/>
    <w:rsid w:val="00D226B3"/>
    <w:rsid w:val="00D24873"/>
    <w:rsid w:val="00D26284"/>
    <w:rsid w:val="00D34876"/>
    <w:rsid w:val="00D405E1"/>
    <w:rsid w:val="00D464D1"/>
    <w:rsid w:val="00D47182"/>
    <w:rsid w:val="00D57719"/>
    <w:rsid w:val="00D5796E"/>
    <w:rsid w:val="00D64C03"/>
    <w:rsid w:val="00D65580"/>
    <w:rsid w:val="00D66422"/>
    <w:rsid w:val="00D7063F"/>
    <w:rsid w:val="00D71512"/>
    <w:rsid w:val="00D7501B"/>
    <w:rsid w:val="00D76FE1"/>
    <w:rsid w:val="00D83AA8"/>
    <w:rsid w:val="00D909B1"/>
    <w:rsid w:val="00D94D97"/>
    <w:rsid w:val="00D962D9"/>
    <w:rsid w:val="00DA64D2"/>
    <w:rsid w:val="00DA7E1E"/>
    <w:rsid w:val="00DB265D"/>
    <w:rsid w:val="00DB585C"/>
    <w:rsid w:val="00DC260F"/>
    <w:rsid w:val="00DC4128"/>
    <w:rsid w:val="00DC5DA2"/>
    <w:rsid w:val="00DC5E24"/>
    <w:rsid w:val="00DD5BB4"/>
    <w:rsid w:val="00DE0635"/>
    <w:rsid w:val="00DE11A4"/>
    <w:rsid w:val="00DE1AC5"/>
    <w:rsid w:val="00DE751A"/>
    <w:rsid w:val="00DF1C71"/>
    <w:rsid w:val="00E009C7"/>
    <w:rsid w:val="00E01002"/>
    <w:rsid w:val="00E07792"/>
    <w:rsid w:val="00E07A40"/>
    <w:rsid w:val="00E100BE"/>
    <w:rsid w:val="00E10D38"/>
    <w:rsid w:val="00E10E52"/>
    <w:rsid w:val="00E11E2D"/>
    <w:rsid w:val="00E1408E"/>
    <w:rsid w:val="00E15E6B"/>
    <w:rsid w:val="00E17537"/>
    <w:rsid w:val="00E2241F"/>
    <w:rsid w:val="00E24DA7"/>
    <w:rsid w:val="00E2542A"/>
    <w:rsid w:val="00E265DD"/>
    <w:rsid w:val="00E310FE"/>
    <w:rsid w:val="00E34517"/>
    <w:rsid w:val="00E42636"/>
    <w:rsid w:val="00E42D60"/>
    <w:rsid w:val="00E51769"/>
    <w:rsid w:val="00E51E90"/>
    <w:rsid w:val="00E53875"/>
    <w:rsid w:val="00E54A7C"/>
    <w:rsid w:val="00E557F8"/>
    <w:rsid w:val="00E569B4"/>
    <w:rsid w:val="00E621AD"/>
    <w:rsid w:val="00E63BE9"/>
    <w:rsid w:val="00E64F83"/>
    <w:rsid w:val="00E66AE1"/>
    <w:rsid w:val="00E70EA8"/>
    <w:rsid w:val="00E74DD6"/>
    <w:rsid w:val="00E752F7"/>
    <w:rsid w:val="00E7551F"/>
    <w:rsid w:val="00E76B48"/>
    <w:rsid w:val="00E81BF8"/>
    <w:rsid w:val="00E823C1"/>
    <w:rsid w:val="00E826DE"/>
    <w:rsid w:val="00E870CA"/>
    <w:rsid w:val="00E97DE7"/>
    <w:rsid w:val="00EA1126"/>
    <w:rsid w:val="00EA4E86"/>
    <w:rsid w:val="00EA59FC"/>
    <w:rsid w:val="00EA7055"/>
    <w:rsid w:val="00EB74E2"/>
    <w:rsid w:val="00EB7A88"/>
    <w:rsid w:val="00EC059F"/>
    <w:rsid w:val="00EC1B33"/>
    <w:rsid w:val="00EC201E"/>
    <w:rsid w:val="00EC4233"/>
    <w:rsid w:val="00ED330B"/>
    <w:rsid w:val="00EE258C"/>
    <w:rsid w:val="00EE3BA1"/>
    <w:rsid w:val="00EE56BF"/>
    <w:rsid w:val="00EF6C6B"/>
    <w:rsid w:val="00EF72BF"/>
    <w:rsid w:val="00F000A5"/>
    <w:rsid w:val="00F00DC3"/>
    <w:rsid w:val="00F03248"/>
    <w:rsid w:val="00F03C33"/>
    <w:rsid w:val="00F04BE9"/>
    <w:rsid w:val="00F10A4B"/>
    <w:rsid w:val="00F1269E"/>
    <w:rsid w:val="00F137ED"/>
    <w:rsid w:val="00F156A8"/>
    <w:rsid w:val="00F16BE0"/>
    <w:rsid w:val="00F323BB"/>
    <w:rsid w:val="00F32D5B"/>
    <w:rsid w:val="00F419B2"/>
    <w:rsid w:val="00F425CC"/>
    <w:rsid w:val="00F449E0"/>
    <w:rsid w:val="00F459BE"/>
    <w:rsid w:val="00F54111"/>
    <w:rsid w:val="00F542A9"/>
    <w:rsid w:val="00F64199"/>
    <w:rsid w:val="00F7033C"/>
    <w:rsid w:val="00F70DF0"/>
    <w:rsid w:val="00F866DF"/>
    <w:rsid w:val="00F918AD"/>
    <w:rsid w:val="00FA0678"/>
    <w:rsid w:val="00FA38A5"/>
    <w:rsid w:val="00FA5D26"/>
    <w:rsid w:val="00FB0BEE"/>
    <w:rsid w:val="00FB2902"/>
    <w:rsid w:val="00FB4B71"/>
    <w:rsid w:val="00FB534A"/>
    <w:rsid w:val="00FC36E3"/>
    <w:rsid w:val="00FC3F10"/>
    <w:rsid w:val="00FD62E9"/>
    <w:rsid w:val="00FE24E1"/>
    <w:rsid w:val="00FE3A87"/>
    <w:rsid w:val="00FF1495"/>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962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character" w:customStyle="1" w:styleId="sectioninfo">
    <w:name w:val="section__info"/>
    <w:basedOn w:val="a4"/>
    <w:rsid w:val="00DE11A4"/>
  </w:style>
  <w:style w:type="character" w:customStyle="1" w:styleId="21">
    <w:name w:val="Заголовок 2 Знак"/>
    <w:basedOn w:val="a4"/>
    <w:link w:val="20"/>
    <w:uiPriority w:val="9"/>
    <w:semiHidden/>
    <w:rsid w:val="00D962D9"/>
    <w:rPr>
      <w:rFonts w:asciiTheme="majorHAnsi" w:eastAsiaTheme="majorEastAsia" w:hAnsiTheme="majorHAnsi" w:cstheme="majorBidi"/>
      <w:color w:val="365F91" w:themeColor="accent1" w:themeShade="BF"/>
      <w:sz w:val="26"/>
      <w:szCs w:val="26"/>
    </w:rPr>
  </w:style>
  <w:style w:type="character" w:customStyle="1" w:styleId="4">
    <w:name w:val="Неразрешенное упоминание4"/>
    <w:basedOn w:val="a4"/>
    <w:uiPriority w:val="99"/>
    <w:semiHidden/>
    <w:unhideWhenUsed/>
    <w:rsid w:val="00DC412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paragraph" w:styleId="20">
    <w:name w:val="heading 2"/>
    <w:basedOn w:val="a3"/>
    <w:next w:val="a3"/>
    <w:link w:val="21"/>
    <w:uiPriority w:val="9"/>
    <w:semiHidden/>
    <w:unhideWhenUsed/>
    <w:qFormat/>
    <w:rsid w:val="00D962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2">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character" w:customStyle="1" w:styleId="sectioninfo">
    <w:name w:val="section__info"/>
    <w:basedOn w:val="a4"/>
    <w:rsid w:val="00DE11A4"/>
  </w:style>
  <w:style w:type="character" w:customStyle="1" w:styleId="21">
    <w:name w:val="Заголовок 2 Знак"/>
    <w:basedOn w:val="a4"/>
    <w:link w:val="20"/>
    <w:uiPriority w:val="9"/>
    <w:semiHidden/>
    <w:rsid w:val="00D962D9"/>
    <w:rPr>
      <w:rFonts w:asciiTheme="majorHAnsi" w:eastAsiaTheme="majorEastAsia" w:hAnsiTheme="majorHAnsi" w:cstheme="majorBidi"/>
      <w:color w:val="365F91" w:themeColor="accent1" w:themeShade="BF"/>
      <w:sz w:val="26"/>
      <w:szCs w:val="26"/>
    </w:rPr>
  </w:style>
  <w:style w:type="character" w:customStyle="1" w:styleId="4">
    <w:name w:val="Неразрешенное упоминание4"/>
    <w:basedOn w:val="a4"/>
    <w:uiPriority w:val="99"/>
    <w:semiHidden/>
    <w:unhideWhenUsed/>
    <w:rsid w:val="00DC4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53044012">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98546829">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934B4-0167-4A55-84BB-1292677CD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13</Pages>
  <Words>4597</Words>
  <Characters>26204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DOC-MARKER-7Cbkq7kV6dMkvZS4ZtjPvA</dc:description>
  <cp:lastModifiedBy>user</cp:lastModifiedBy>
  <cp:revision>37</cp:revision>
  <cp:lastPrinted>2026-04-13T04:45:00Z</cp:lastPrinted>
  <dcterms:created xsi:type="dcterms:W3CDTF">2023-10-26T12:13:00Z</dcterms:created>
  <dcterms:modified xsi:type="dcterms:W3CDTF">2026-05-27T02:09:00Z</dcterms:modified>
</cp:coreProperties>
</file>