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50D98950" w14:textId="77777777" w:rsidR="00FA37B7" w:rsidRPr="0012449B" w:rsidRDefault="0012449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zh-CN"/>
        </w:rPr>
      </w:pPr>
      <w:sdt>
        <w:sdtPr>
          <w:rPr>
            <w:rFonts w:ascii="Times New Roman" w:eastAsia="SimSun" w:hAnsi="Times New Roman" w:cs="Times New Roman"/>
            <w:b/>
            <w:kern w:val="2"/>
            <w:sz w:val="24"/>
            <w:szCs w:val="24"/>
            <w:u w:val="single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12449B">
            <w:rPr>
              <w:rFonts w:ascii="Times New Roman" w:eastAsia="SimSun" w:hAnsi="Times New Roman" w:cs="Times New Roman"/>
              <w:b/>
              <w:kern w:val="2"/>
              <w:sz w:val="24"/>
              <w:szCs w:val="24"/>
              <w:u w:val="single"/>
              <w:lang w:eastAsia="zh-CN"/>
            </w:rPr>
            <w:t>Поставка бензина автомобильного АИ-92, АИ-95 по магнитным (электронным) картам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6"/>
        <w:gridCol w:w="1456"/>
        <w:gridCol w:w="1109"/>
        <w:gridCol w:w="767"/>
        <w:gridCol w:w="2385"/>
        <w:gridCol w:w="1134"/>
        <w:gridCol w:w="989"/>
        <w:gridCol w:w="1686"/>
        <w:gridCol w:w="1911"/>
        <w:gridCol w:w="2018"/>
      </w:tblGrid>
      <w:tr w:rsidR="00FA37B7" w:rsidRPr="00FA37B7" w14:paraId="52C9F93D" w14:textId="77777777" w:rsidTr="0012449B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26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456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1109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67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38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34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989" w:type="dxa"/>
            <w:vAlign w:val="center"/>
          </w:tcPr>
          <w:p w14:paraId="04E4924F" w14:textId="77777777" w:rsidR="00FA37B7" w:rsidRPr="00FA37B7" w:rsidRDefault="0012449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12449B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26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Бензин АИ-92</w:t>
            </w:r>
          </w:p>
        </w:tc>
        <w:tc>
          <w:tcPr>
            <w:tcW w:w="1456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19.20.21.125</w:t>
            </w:r>
          </w:p>
        </w:tc>
        <w:tc>
          <w:tcPr>
            <w:tcW w:w="1109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540,00</w:t>
            </w:r>
          </w:p>
        </w:tc>
        <w:tc>
          <w:tcPr>
            <w:tcW w:w="767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1 исх № 778-643-705 от 13.05.2026</w:t>
            </w:r>
          </w:p>
        </w:tc>
        <w:tc>
          <w:tcPr>
            <w:tcW w:w="1134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66,48</w:t>
            </w:r>
          </w:p>
        </w:tc>
        <w:tc>
          <w:tcPr>
            <w:tcW w:w="989" w:type="dxa"/>
            <w:vMerge w:val="restart"/>
            <w:vAlign w:val="center"/>
          </w:tcPr>
          <w:p w14:paraId="0BB8FE21" w14:textId="77777777" w:rsidR="00FA37B7" w:rsidRPr="0012449B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  <w:r w:rsidRPr="0012449B">
              <w:rPr>
                <w:b/>
                <w:kern w:val="2"/>
                <w:sz w:val="18"/>
                <w:szCs w:val="18"/>
                <w:lang w:val="en-US" w:eastAsia="zh-CN"/>
              </w:rPr>
              <w:t>69,33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3,64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37 438,20</w:t>
            </w:r>
          </w:p>
        </w:tc>
      </w:tr>
      <w:tr w:rsidR="00FA37B7" w:rsidRPr="00FA37B7" w14:paraId="37E0F4DB" w14:textId="77777777" w:rsidTr="0012449B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1FEE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vMerge/>
            <w:vAlign w:val="center"/>
          </w:tcPr>
          <w:p w14:paraId="7C29A4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6" w:type="dxa"/>
            <w:vMerge/>
            <w:vAlign w:val="center"/>
          </w:tcPr>
          <w:p w14:paraId="64A338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09" w:type="dxa"/>
            <w:vMerge/>
            <w:vAlign w:val="center"/>
          </w:tcPr>
          <w:p w14:paraId="64BDD7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7" w:type="dxa"/>
            <w:vMerge/>
            <w:vAlign w:val="center"/>
          </w:tcPr>
          <w:p w14:paraId="61F6FA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385" w:type="dxa"/>
            <w:tcMar>
              <w:left w:w="0" w:type="dxa"/>
              <w:right w:w="0" w:type="dxa"/>
            </w:tcMar>
            <w:vAlign w:val="center"/>
          </w:tcPr>
          <w:p w14:paraId="5AEF3B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2 исх№ 58-05/26 от 21.05.2026</w:t>
            </w:r>
          </w:p>
        </w:tc>
        <w:tc>
          <w:tcPr>
            <w:tcW w:w="1134" w:type="dxa"/>
            <w:vAlign w:val="center"/>
          </w:tcPr>
          <w:p w14:paraId="26CD00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71,30</w:t>
            </w:r>
          </w:p>
        </w:tc>
        <w:tc>
          <w:tcPr>
            <w:tcW w:w="989" w:type="dxa"/>
            <w:vMerge/>
            <w:vAlign w:val="center"/>
          </w:tcPr>
          <w:p w14:paraId="219C95AC" w14:textId="77777777" w:rsidR="00FA37B7" w:rsidRPr="0012449B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26A1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81935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A1D7A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37D8B56" w14:textId="77777777" w:rsidTr="0012449B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C1E5A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vMerge/>
            <w:vAlign w:val="center"/>
          </w:tcPr>
          <w:p w14:paraId="4373DB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6" w:type="dxa"/>
            <w:vMerge/>
            <w:vAlign w:val="center"/>
          </w:tcPr>
          <w:p w14:paraId="4EAE58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09" w:type="dxa"/>
            <w:vMerge/>
            <w:vAlign w:val="center"/>
          </w:tcPr>
          <w:p w14:paraId="117F45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7" w:type="dxa"/>
            <w:vMerge/>
            <w:vAlign w:val="center"/>
          </w:tcPr>
          <w:p w14:paraId="5A9D78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385" w:type="dxa"/>
            <w:tcMar>
              <w:left w:w="0" w:type="dxa"/>
              <w:right w:w="0" w:type="dxa"/>
            </w:tcMar>
            <w:vAlign w:val="center"/>
          </w:tcPr>
          <w:p w14:paraId="662DBE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№3890900314825000028</w:t>
            </w:r>
          </w:p>
        </w:tc>
        <w:tc>
          <w:tcPr>
            <w:tcW w:w="1134" w:type="dxa"/>
            <w:vAlign w:val="center"/>
          </w:tcPr>
          <w:p w14:paraId="03E0FF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70,20</w:t>
            </w:r>
          </w:p>
        </w:tc>
        <w:tc>
          <w:tcPr>
            <w:tcW w:w="989" w:type="dxa"/>
            <w:vMerge/>
            <w:vAlign w:val="center"/>
          </w:tcPr>
          <w:p w14:paraId="69AEC2C6" w14:textId="77777777" w:rsidR="00FA37B7" w:rsidRPr="0012449B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07320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BB8E1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EAE65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AB86E84" w14:textId="77777777" w:rsidTr="0012449B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2571E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733676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Бензин АИ-95</w:t>
            </w:r>
          </w:p>
        </w:tc>
        <w:tc>
          <w:tcPr>
            <w:tcW w:w="1456" w:type="dxa"/>
            <w:vMerge w:val="restart"/>
            <w:vAlign w:val="center"/>
          </w:tcPr>
          <w:p w14:paraId="0B6D6D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19.20.21.135</w:t>
            </w:r>
          </w:p>
        </w:tc>
        <w:tc>
          <w:tcPr>
            <w:tcW w:w="1109" w:type="dxa"/>
            <w:vMerge w:val="restart"/>
            <w:vAlign w:val="center"/>
          </w:tcPr>
          <w:p w14:paraId="0014BF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4 750,00</w:t>
            </w:r>
          </w:p>
        </w:tc>
        <w:tc>
          <w:tcPr>
            <w:tcW w:w="767" w:type="dxa"/>
            <w:vMerge w:val="restart"/>
            <w:vAlign w:val="center"/>
          </w:tcPr>
          <w:p w14:paraId="370E88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  <w:vAlign w:val="center"/>
          </w:tcPr>
          <w:p w14:paraId="439AEB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1 исх № 778-643-705 от 13.05.2026</w:t>
            </w:r>
          </w:p>
        </w:tc>
        <w:tc>
          <w:tcPr>
            <w:tcW w:w="1134" w:type="dxa"/>
            <w:vAlign w:val="center"/>
          </w:tcPr>
          <w:p w14:paraId="294516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70,83</w:t>
            </w:r>
          </w:p>
        </w:tc>
        <w:tc>
          <w:tcPr>
            <w:tcW w:w="989" w:type="dxa"/>
            <w:vMerge w:val="restart"/>
            <w:vAlign w:val="center"/>
          </w:tcPr>
          <w:p w14:paraId="5A8F1869" w14:textId="77777777" w:rsidR="00FA37B7" w:rsidRPr="0012449B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  <w:r w:rsidRPr="0012449B">
              <w:rPr>
                <w:b/>
                <w:kern w:val="2"/>
                <w:sz w:val="18"/>
                <w:szCs w:val="18"/>
                <w:lang w:val="en-US" w:eastAsia="zh-CN"/>
              </w:rPr>
              <w:t>73,71</w:t>
            </w:r>
          </w:p>
        </w:tc>
        <w:tc>
          <w:tcPr>
            <w:tcW w:w="1686" w:type="dxa"/>
            <w:vMerge w:val="restart"/>
            <w:vAlign w:val="center"/>
          </w:tcPr>
          <w:p w14:paraId="3EA858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2,75</w:t>
            </w:r>
          </w:p>
        </w:tc>
        <w:tc>
          <w:tcPr>
            <w:tcW w:w="1911" w:type="dxa"/>
            <w:vMerge w:val="restart"/>
            <w:vAlign w:val="center"/>
          </w:tcPr>
          <w:p w14:paraId="5B5F9B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3,73</w:t>
            </w:r>
          </w:p>
        </w:tc>
        <w:tc>
          <w:tcPr>
            <w:tcW w:w="2018" w:type="dxa"/>
            <w:vMerge w:val="restart"/>
            <w:vAlign w:val="center"/>
          </w:tcPr>
          <w:p w14:paraId="7DE5FA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350 122,50</w:t>
            </w:r>
          </w:p>
        </w:tc>
      </w:tr>
      <w:tr w:rsidR="00FA37B7" w:rsidRPr="00FA37B7" w14:paraId="340B1321" w14:textId="77777777" w:rsidTr="0012449B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074AB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vMerge/>
            <w:vAlign w:val="center"/>
          </w:tcPr>
          <w:p w14:paraId="66DB76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6" w:type="dxa"/>
            <w:vMerge/>
            <w:vAlign w:val="center"/>
          </w:tcPr>
          <w:p w14:paraId="0C6C05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09" w:type="dxa"/>
            <w:vMerge/>
            <w:vAlign w:val="center"/>
          </w:tcPr>
          <w:p w14:paraId="2723A9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7" w:type="dxa"/>
            <w:vMerge/>
            <w:vAlign w:val="center"/>
          </w:tcPr>
          <w:p w14:paraId="1E1DF4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385" w:type="dxa"/>
            <w:tcMar>
              <w:left w:w="0" w:type="dxa"/>
              <w:right w:w="0" w:type="dxa"/>
            </w:tcMar>
            <w:vAlign w:val="center"/>
          </w:tcPr>
          <w:p w14:paraId="7E3C5A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2 исх№ 58-05/26 от 21.05.2026</w:t>
            </w:r>
          </w:p>
        </w:tc>
        <w:tc>
          <w:tcPr>
            <w:tcW w:w="1134" w:type="dxa"/>
            <w:vAlign w:val="center"/>
          </w:tcPr>
          <w:p w14:paraId="6C7B36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76,30</w:t>
            </w:r>
          </w:p>
        </w:tc>
        <w:tc>
          <w:tcPr>
            <w:tcW w:w="989" w:type="dxa"/>
            <w:vMerge/>
            <w:vAlign w:val="center"/>
          </w:tcPr>
          <w:p w14:paraId="4DD8A6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B7353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24E3F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EF47A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583D872" w14:textId="77777777" w:rsidTr="0012449B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E9A2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vMerge/>
            <w:vAlign w:val="center"/>
          </w:tcPr>
          <w:p w14:paraId="48FA5D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6" w:type="dxa"/>
            <w:vMerge/>
            <w:vAlign w:val="center"/>
          </w:tcPr>
          <w:p w14:paraId="47E7D1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09" w:type="dxa"/>
            <w:vMerge/>
            <w:vAlign w:val="center"/>
          </w:tcPr>
          <w:p w14:paraId="23692C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7" w:type="dxa"/>
            <w:vMerge/>
            <w:vAlign w:val="center"/>
          </w:tcPr>
          <w:p w14:paraId="14D627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385" w:type="dxa"/>
            <w:tcMar>
              <w:left w:w="0" w:type="dxa"/>
              <w:right w:w="0" w:type="dxa"/>
            </w:tcMar>
            <w:vAlign w:val="center"/>
          </w:tcPr>
          <w:p w14:paraId="76A7A8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№3860502400125000090</w:t>
            </w:r>
          </w:p>
        </w:tc>
        <w:tc>
          <w:tcPr>
            <w:tcW w:w="1134" w:type="dxa"/>
            <w:vAlign w:val="center"/>
          </w:tcPr>
          <w:p w14:paraId="18ED9C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74,00</w:t>
            </w:r>
          </w:p>
        </w:tc>
        <w:tc>
          <w:tcPr>
            <w:tcW w:w="989" w:type="dxa"/>
            <w:vMerge/>
            <w:vAlign w:val="center"/>
          </w:tcPr>
          <w:p w14:paraId="6E93F6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D54E8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D7805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07B4E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12449B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6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09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7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38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89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12449B" w:rsidRDefault="00FA37B7" w:rsidP="00FA37B7">
            <w:pPr>
              <w:jc w:val="center"/>
              <w:textAlignment w:val="bottom"/>
              <w:rPr>
                <w:b/>
                <w:kern w:val="2"/>
                <w:lang w:val="en-US" w:eastAsia="zh-CN"/>
              </w:rPr>
            </w:pPr>
            <w:r w:rsidRPr="0012449B">
              <w:rPr>
                <w:b/>
                <w:lang w:val="en-US" w:eastAsia="zh-CN" w:bidi="ar"/>
              </w:rPr>
              <w:t>387560,70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387560,70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A9C93BF" w14:textId="77777777" w:rsidTr="0012449B">
        <w:trPr>
          <w:trHeight w:val="235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12449B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proofErr w:type="spellStart"/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заместитель</w:t>
                </w:r>
                <w:proofErr w:type="spellEnd"/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 xml:space="preserve"> </w:t>
                </w:r>
                <w:proofErr w:type="spellStart"/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директора</w:t>
                </w:r>
                <w:proofErr w:type="spellEnd"/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FA37B7" w:rsidRPr="00FA37B7" w14:paraId="18E52A4D" w14:textId="77777777" w:rsidTr="0012449B">
        <w:trPr>
          <w:trHeight w:val="231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С. Г. Рогожина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Default="00B86847"/>
    <w:sectPr w:rsidR="00B86847" w:rsidSect="0012449B">
      <w:pgSz w:w="16838" w:h="11906" w:orient="landscape"/>
      <w:pgMar w:top="426" w:right="720" w:bottom="284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12449B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apulaz</cp:lastModifiedBy>
  <cp:revision>9</cp:revision>
  <cp:lastPrinted>2026-05-21T09:30:00Z</cp:lastPrinted>
  <dcterms:created xsi:type="dcterms:W3CDTF">2024-05-21T07:43:00Z</dcterms:created>
  <dcterms:modified xsi:type="dcterms:W3CDTF">2026-05-21T09:30:00Z</dcterms:modified>
</cp:coreProperties>
</file>