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EC593" w14:textId="77777777" w:rsidR="00411A7D" w:rsidRPr="00F97F80" w:rsidRDefault="00411A7D" w:rsidP="003B08C1">
      <w:pPr>
        <w:spacing w:after="0" w:line="240" w:lineRule="auto"/>
        <w:ind w:left="4253"/>
        <w:contextualSpacing/>
        <w:rPr>
          <w:rFonts w:ascii="Times New Roman" w:hAnsi="Times New Roman" w:cs="Times New Roman"/>
          <w:sz w:val="28"/>
          <w:szCs w:val="28"/>
        </w:rPr>
      </w:pPr>
      <w:r w:rsidRPr="00F97F80">
        <w:rPr>
          <w:rFonts w:ascii="Times New Roman" w:hAnsi="Times New Roman" w:cs="Times New Roman"/>
          <w:sz w:val="28"/>
          <w:szCs w:val="28"/>
        </w:rPr>
        <w:t>УТВЕРЖДАЮ</w:t>
      </w:r>
    </w:p>
    <w:p w14:paraId="792E783C" w14:textId="77777777" w:rsidR="00411A7D" w:rsidRPr="00F97F80" w:rsidRDefault="00411A7D" w:rsidP="003B08C1">
      <w:pPr>
        <w:spacing w:after="0" w:line="240" w:lineRule="auto"/>
        <w:ind w:left="4253"/>
        <w:contextualSpacing/>
        <w:rPr>
          <w:rFonts w:ascii="Times New Roman" w:hAnsi="Times New Roman" w:cs="Times New Roman"/>
          <w:sz w:val="28"/>
          <w:szCs w:val="28"/>
        </w:rPr>
      </w:pPr>
      <w:r w:rsidRPr="00F97F80">
        <w:rPr>
          <w:rFonts w:ascii="Times New Roman" w:hAnsi="Times New Roman" w:cs="Times New Roman"/>
          <w:sz w:val="28"/>
          <w:szCs w:val="28"/>
        </w:rPr>
        <w:t>Генеральный директор АО «САБ по уборке г. Курска»</w:t>
      </w:r>
    </w:p>
    <w:p w14:paraId="06C77BEE" w14:textId="0124479B" w:rsidR="00411A7D" w:rsidRPr="00F97F80" w:rsidRDefault="00411A7D" w:rsidP="003B08C1">
      <w:pPr>
        <w:spacing w:after="0" w:line="240" w:lineRule="auto"/>
        <w:ind w:left="4253"/>
        <w:contextualSpacing/>
        <w:rPr>
          <w:rFonts w:ascii="Times New Roman" w:hAnsi="Times New Roman" w:cs="Times New Roman"/>
          <w:sz w:val="28"/>
          <w:szCs w:val="28"/>
        </w:rPr>
      </w:pPr>
      <w:r w:rsidRPr="00F97F80">
        <w:rPr>
          <w:rFonts w:ascii="Times New Roman" w:hAnsi="Times New Roman" w:cs="Times New Roman"/>
          <w:sz w:val="28"/>
          <w:szCs w:val="28"/>
        </w:rPr>
        <w:t>«</w:t>
      </w:r>
      <w:r w:rsidR="006A39F6" w:rsidRPr="00F97F80">
        <w:rPr>
          <w:rFonts w:ascii="Times New Roman" w:hAnsi="Times New Roman" w:cs="Times New Roman"/>
          <w:sz w:val="28"/>
          <w:szCs w:val="28"/>
        </w:rPr>
        <w:t>2</w:t>
      </w:r>
      <w:r w:rsidR="0060731D" w:rsidRPr="00F97F80">
        <w:rPr>
          <w:rFonts w:ascii="Times New Roman" w:hAnsi="Times New Roman" w:cs="Times New Roman"/>
          <w:sz w:val="28"/>
          <w:szCs w:val="28"/>
        </w:rPr>
        <w:t>8</w:t>
      </w:r>
      <w:r w:rsidRPr="00F97F80">
        <w:rPr>
          <w:rFonts w:ascii="Times New Roman" w:hAnsi="Times New Roman" w:cs="Times New Roman"/>
          <w:sz w:val="28"/>
          <w:szCs w:val="28"/>
        </w:rPr>
        <w:t xml:space="preserve">» </w:t>
      </w:r>
      <w:r w:rsidR="0060731D" w:rsidRPr="00F97F80">
        <w:rPr>
          <w:rFonts w:ascii="Times New Roman" w:hAnsi="Times New Roman" w:cs="Times New Roman"/>
          <w:sz w:val="28"/>
          <w:szCs w:val="28"/>
        </w:rPr>
        <w:t>мая</w:t>
      </w:r>
      <w:r w:rsidRPr="00F97F80">
        <w:rPr>
          <w:rFonts w:ascii="Times New Roman" w:hAnsi="Times New Roman" w:cs="Times New Roman"/>
          <w:sz w:val="28"/>
          <w:szCs w:val="28"/>
        </w:rPr>
        <w:t xml:space="preserve"> 202</w:t>
      </w:r>
      <w:r w:rsidR="00523B8C" w:rsidRPr="00F97F80">
        <w:rPr>
          <w:rFonts w:ascii="Times New Roman" w:hAnsi="Times New Roman" w:cs="Times New Roman"/>
          <w:sz w:val="28"/>
          <w:szCs w:val="28"/>
        </w:rPr>
        <w:t>6</w:t>
      </w:r>
      <w:r w:rsidRPr="00F97F80">
        <w:rPr>
          <w:rFonts w:ascii="Times New Roman" w:hAnsi="Times New Roman" w:cs="Times New Roman"/>
          <w:sz w:val="28"/>
          <w:szCs w:val="28"/>
        </w:rPr>
        <w:t xml:space="preserve"> г.</w:t>
      </w:r>
    </w:p>
    <w:p w14:paraId="2DE9FCC1" w14:textId="77777777" w:rsidR="00411A7D" w:rsidRPr="00F97F80" w:rsidRDefault="00411A7D" w:rsidP="003B08C1">
      <w:pPr>
        <w:spacing w:after="0" w:line="240" w:lineRule="auto"/>
        <w:ind w:left="4253"/>
        <w:contextualSpacing/>
        <w:rPr>
          <w:rFonts w:ascii="Times New Roman" w:hAnsi="Times New Roman" w:cs="Times New Roman"/>
          <w:sz w:val="28"/>
          <w:szCs w:val="28"/>
        </w:rPr>
      </w:pPr>
      <w:r w:rsidRPr="00F97F80">
        <w:rPr>
          <w:rFonts w:ascii="Times New Roman" w:hAnsi="Times New Roman" w:cs="Times New Roman"/>
          <w:sz w:val="28"/>
          <w:szCs w:val="28"/>
        </w:rPr>
        <w:t xml:space="preserve">_____________________ А.Р. </w:t>
      </w:r>
      <w:proofErr w:type="spellStart"/>
      <w:r w:rsidRPr="00F97F80">
        <w:rPr>
          <w:rFonts w:ascii="Times New Roman" w:hAnsi="Times New Roman" w:cs="Times New Roman"/>
          <w:sz w:val="28"/>
          <w:szCs w:val="28"/>
        </w:rPr>
        <w:t>Зинатулин</w:t>
      </w:r>
      <w:proofErr w:type="spellEnd"/>
    </w:p>
    <w:p w14:paraId="049240CC" w14:textId="77777777" w:rsidR="00411A7D" w:rsidRPr="00F97F80" w:rsidRDefault="00411A7D" w:rsidP="003B08C1">
      <w:pPr>
        <w:spacing w:after="0" w:line="240" w:lineRule="auto"/>
        <w:ind w:left="4253"/>
        <w:contextualSpacing/>
        <w:rPr>
          <w:rFonts w:ascii="Times New Roman" w:hAnsi="Times New Roman" w:cs="Times New Roman"/>
          <w:sz w:val="28"/>
          <w:szCs w:val="28"/>
        </w:rPr>
      </w:pPr>
      <w:r w:rsidRPr="00F97F80">
        <w:rPr>
          <w:rFonts w:ascii="Times New Roman" w:hAnsi="Times New Roman" w:cs="Times New Roman"/>
          <w:sz w:val="28"/>
          <w:szCs w:val="28"/>
        </w:rPr>
        <w:t>М.П.</w:t>
      </w:r>
    </w:p>
    <w:p w14:paraId="79CC8CED" w14:textId="77777777" w:rsidR="00411A7D" w:rsidRPr="00F97F80" w:rsidRDefault="00411A7D" w:rsidP="003B08C1">
      <w:pPr>
        <w:spacing w:after="0" w:line="240" w:lineRule="auto"/>
        <w:contextualSpacing/>
        <w:rPr>
          <w:rFonts w:ascii="Times New Roman" w:hAnsi="Times New Roman" w:cs="Times New Roman"/>
          <w:sz w:val="28"/>
          <w:szCs w:val="28"/>
        </w:rPr>
      </w:pPr>
    </w:p>
    <w:p w14:paraId="3747507E" w14:textId="77777777" w:rsidR="00411A7D" w:rsidRPr="00F97F80" w:rsidRDefault="00411A7D" w:rsidP="003B08C1">
      <w:pPr>
        <w:spacing w:after="0" w:line="240" w:lineRule="auto"/>
        <w:contextualSpacing/>
        <w:rPr>
          <w:rFonts w:ascii="Times New Roman" w:hAnsi="Times New Roman" w:cs="Times New Roman"/>
          <w:sz w:val="28"/>
          <w:szCs w:val="28"/>
        </w:rPr>
      </w:pPr>
    </w:p>
    <w:p w14:paraId="45E7B6EF" w14:textId="77777777" w:rsidR="00411A7D" w:rsidRPr="00F97F80" w:rsidRDefault="00411A7D" w:rsidP="003B08C1">
      <w:pPr>
        <w:spacing w:after="0" w:line="240" w:lineRule="auto"/>
        <w:contextualSpacing/>
        <w:rPr>
          <w:rFonts w:ascii="Times New Roman" w:hAnsi="Times New Roman" w:cs="Times New Roman"/>
          <w:sz w:val="28"/>
          <w:szCs w:val="28"/>
        </w:rPr>
      </w:pPr>
    </w:p>
    <w:p w14:paraId="6561BB66" w14:textId="77777777" w:rsidR="00411A7D" w:rsidRPr="00F97F80" w:rsidRDefault="00036762" w:rsidP="003B08C1">
      <w:pPr>
        <w:spacing w:after="0" w:line="240" w:lineRule="auto"/>
        <w:contextualSpacing/>
        <w:jc w:val="center"/>
        <w:rPr>
          <w:rFonts w:ascii="Times New Roman" w:hAnsi="Times New Roman" w:cs="Times New Roman"/>
          <w:b/>
          <w:sz w:val="28"/>
          <w:szCs w:val="28"/>
        </w:rPr>
      </w:pPr>
      <w:r w:rsidRPr="00F97F80">
        <w:rPr>
          <w:rFonts w:ascii="Times New Roman" w:hAnsi="Times New Roman" w:cs="Times New Roman"/>
          <w:b/>
          <w:sz w:val="28"/>
          <w:szCs w:val="28"/>
        </w:rPr>
        <w:t>ИЗВЕЩЕНИЕ</w:t>
      </w:r>
      <w:r w:rsidR="00411A7D" w:rsidRPr="00F97F80">
        <w:rPr>
          <w:rFonts w:ascii="Times New Roman" w:hAnsi="Times New Roman" w:cs="Times New Roman"/>
          <w:b/>
          <w:sz w:val="28"/>
          <w:szCs w:val="28"/>
        </w:rPr>
        <w:t xml:space="preserve"> О ПРОВЕДЕНИИ </w:t>
      </w:r>
      <w:r w:rsidR="00A87E59" w:rsidRPr="00F97F80">
        <w:rPr>
          <w:rFonts w:ascii="Times New Roman" w:hAnsi="Times New Roman" w:cs="Times New Roman"/>
          <w:b/>
          <w:sz w:val="28"/>
          <w:szCs w:val="28"/>
        </w:rPr>
        <w:t>Т</w:t>
      </w:r>
      <w:r w:rsidR="00167CC4" w:rsidRPr="00F97F80">
        <w:rPr>
          <w:rFonts w:ascii="Times New Roman" w:hAnsi="Times New Roman" w:cs="Times New Roman"/>
          <w:b/>
          <w:sz w:val="28"/>
          <w:szCs w:val="28"/>
        </w:rPr>
        <w:t>ЕНДЕРНЫХ ТОРГОВ</w:t>
      </w:r>
      <w:r w:rsidR="00310531" w:rsidRPr="00F97F80">
        <w:rPr>
          <w:rFonts w:ascii="Times New Roman" w:hAnsi="Times New Roman" w:cs="Times New Roman"/>
          <w:b/>
          <w:sz w:val="28"/>
          <w:szCs w:val="28"/>
        </w:rPr>
        <w:t xml:space="preserve"> В ЭЛЕКТРОННОЙ ФОРМЕ</w:t>
      </w:r>
    </w:p>
    <w:p w14:paraId="715F2A51" w14:textId="0CFE3D08" w:rsidR="00411A7D" w:rsidRPr="00F97F80" w:rsidRDefault="00BB15F0" w:rsidP="003B08C1">
      <w:pPr>
        <w:spacing w:after="0" w:line="240" w:lineRule="auto"/>
        <w:contextualSpacing/>
        <w:jc w:val="center"/>
        <w:rPr>
          <w:rFonts w:ascii="Times New Roman" w:hAnsi="Times New Roman" w:cs="Times New Roman"/>
          <w:b/>
          <w:sz w:val="28"/>
          <w:szCs w:val="28"/>
        </w:rPr>
      </w:pPr>
      <w:r w:rsidRPr="00F97F80">
        <w:rPr>
          <w:rFonts w:ascii="Times New Roman" w:hAnsi="Times New Roman" w:cs="Times New Roman"/>
          <w:b/>
          <w:sz w:val="28"/>
          <w:szCs w:val="28"/>
        </w:rPr>
        <w:t>«</w:t>
      </w:r>
      <w:r w:rsidR="0060731D" w:rsidRPr="00F97F80">
        <w:rPr>
          <w:rFonts w:ascii="Times New Roman" w:hAnsi="Times New Roman" w:cs="Times New Roman"/>
          <w:b/>
          <w:sz w:val="28"/>
          <w:szCs w:val="18"/>
        </w:rPr>
        <w:t>Поставка запасных частей для грузовых транспортных средств</w:t>
      </w:r>
      <w:r w:rsidR="00411A7D" w:rsidRPr="00F97F80">
        <w:rPr>
          <w:rFonts w:ascii="Times New Roman" w:hAnsi="Times New Roman" w:cs="Times New Roman"/>
          <w:b/>
          <w:sz w:val="28"/>
          <w:szCs w:val="28"/>
        </w:rPr>
        <w:t>»</w:t>
      </w:r>
    </w:p>
    <w:p w14:paraId="6AE765B3" w14:textId="157678F4" w:rsidR="00F741E8" w:rsidRPr="00F97F80" w:rsidRDefault="00F741E8" w:rsidP="003B08C1">
      <w:pPr>
        <w:spacing w:after="0" w:line="240" w:lineRule="auto"/>
        <w:contextualSpacing/>
        <w:jc w:val="center"/>
        <w:rPr>
          <w:rFonts w:ascii="Times New Roman" w:hAnsi="Times New Roman" w:cs="Times New Roman"/>
          <w:i/>
          <w:sz w:val="24"/>
          <w:szCs w:val="28"/>
        </w:rPr>
      </w:pPr>
      <w:r w:rsidRPr="00F97F80">
        <w:rPr>
          <w:rFonts w:ascii="Times New Roman" w:hAnsi="Times New Roman" w:cs="Times New Roman"/>
          <w:i/>
          <w:sz w:val="24"/>
          <w:szCs w:val="28"/>
        </w:rPr>
        <w:t>(позиция плана закупки №</w:t>
      </w:r>
      <w:r w:rsidR="00F97F80" w:rsidRPr="00F97F80">
        <w:rPr>
          <w:rFonts w:ascii="Times New Roman" w:hAnsi="Times New Roman" w:cs="Times New Roman"/>
          <w:i/>
          <w:sz w:val="24"/>
          <w:szCs w:val="28"/>
        </w:rPr>
        <w:t>438)</w:t>
      </w:r>
    </w:p>
    <w:p w14:paraId="4A358308" w14:textId="77777777" w:rsidR="00411A7D" w:rsidRPr="00F97F80" w:rsidRDefault="00411A7D" w:rsidP="003B08C1">
      <w:pPr>
        <w:spacing w:after="0" w:line="240" w:lineRule="auto"/>
        <w:contextualSpacing/>
        <w:rPr>
          <w:rFonts w:ascii="Times New Roman" w:hAnsi="Times New Roman" w:cs="Times New Roman"/>
          <w:sz w:val="28"/>
          <w:szCs w:val="28"/>
        </w:rPr>
      </w:pPr>
    </w:p>
    <w:p w14:paraId="01F09F41" w14:textId="77777777" w:rsidR="00411A7D" w:rsidRPr="00F97F80" w:rsidRDefault="00411A7D" w:rsidP="003B08C1">
      <w:pPr>
        <w:spacing w:after="0" w:line="240" w:lineRule="auto"/>
        <w:contextualSpacing/>
        <w:rPr>
          <w:rFonts w:ascii="Times New Roman" w:hAnsi="Times New Roman" w:cs="Times New Roman"/>
          <w:sz w:val="28"/>
          <w:szCs w:val="28"/>
        </w:rPr>
      </w:pPr>
    </w:p>
    <w:p w14:paraId="071A2FD2" w14:textId="77777777" w:rsidR="00411A7D" w:rsidRPr="00F97F80" w:rsidRDefault="00411A7D" w:rsidP="003B08C1">
      <w:pPr>
        <w:spacing w:after="0" w:line="240" w:lineRule="auto"/>
        <w:contextualSpacing/>
        <w:rPr>
          <w:rFonts w:ascii="Times New Roman" w:hAnsi="Times New Roman" w:cs="Times New Roman"/>
          <w:sz w:val="28"/>
          <w:szCs w:val="28"/>
        </w:rPr>
      </w:pPr>
    </w:p>
    <w:p w14:paraId="12A94F68" w14:textId="77777777" w:rsidR="00411A7D" w:rsidRPr="00F97F80" w:rsidRDefault="00411A7D" w:rsidP="003B08C1">
      <w:pPr>
        <w:spacing w:after="0" w:line="240" w:lineRule="auto"/>
        <w:contextualSpacing/>
        <w:rPr>
          <w:rFonts w:ascii="Times New Roman" w:hAnsi="Times New Roman" w:cs="Times New Roman"/>
          <w:sz w:val="28"/>
          <w:szCs w:val="28"/>
        </w:rPr>
      </w:pPr>
    </w:p>
    <w:p w14:paraId="0457F12A" w14:textId="77777777" w:rsidR="00411A7D" w:rsidRPr="00F97F80" w:rsidRDefault="00411A7D" w:rsidP="003B08C1">
      <w:pPr>
        <w:spacing w:after="0" w:line="240" w:lineRule="auto"/>
        <w:contextualSpacing/>
        <w:rPr>
          <w:rFonts w:ascii="Times New Roman" w:hAnsi="Times New Roman" w:cs="Times New Roman"/>
          <w:sz w:val="28"/>
          <w:szCs w:val="28"/>
        </w:rPr>
      </w:pPr>
    </w:p>
    <w:tbl>
      <w:tblPr>
        <w:tblStyle w:val="a3"/>
        <w:tblW w:w="9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2131"/>
        <w:gridCol w:w="2573"/>
      </w:tblGrid>
      <w:tr w:rsidR="00834101" w:rsidRPr="00F97F80" w14:paraId="067F4B24" w14:textId="77777777" w:rsidTr="00D422C3">
        <w:tc>
          <w:tcPr>
            <w:tcW w:w="4962" w:type="dxa"/>
          </w:tcPr>
          <w:p w14:paraId="3CCB78D1" w14:textId="77777777" w:rsidR="00834101" w:rsidRPr="00F97F80" w:rsidRDefault="00834101"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СОГЛАСОВАНО:</w:t>
            </w:r>
          </w:p>
        </w:tc>
        <w:tc>
          <w:tcPr>
            <w:tcW w:w="2131" w:type="dxa"/>
          </w:tcPr>
          <w:p w14:paraId="64E6AD9F" w14:textId="77777777" w:rsidR="00834101" w:rsidRPr="00F97F80" w:rsidRDefault="00834101"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573" w:type="dxa"/>
          </w:tcPr>
          <w:p w14:paraId="009F9E0F" w14:textId="77777777" w:rsidR="00834101" w:rsidRPr="00F97F80" w:rsidRDefault="00834101" w:rsidP="003B08C1">
            <w:pPr>
              <w:pStyle w:val="11"/>
              <w:shd w:val="clear" w:color="auto" w:fill="auto"/>
              <w:tabs>
                <w:tab w:val="left" w:pos="1023"/>
              </w:tabs>
              <w:spacing w:after="0" w:line="240" w:lineRule="auto"/>
              <w:ind w:left="0" w:right="20" w:firstLine="0"/>
              <w:contextualSpacing/>
              <w:jc w:val="left"/>
              <w:rPr>
                <w:color w:val="auto"/>
                <w:sz w:val="28"/>
                <w:szCs w:val="24"/>
              </w:rPr>
            </w:pPr>
          </w:p>
        </w:tc>
      </w:tr>
      <w:tr w:rsidR="00834101" w:rsidRPr="00F97F80" w14:paraId="4BED74D9" w14:textId="77777777" w:rsidTr="00D422C3">
        <w:tc>
          <w:tcPr>
            <w:tcW w:w="4962" w:type="dxa"/>
          </w:tcPr>
          <w:p w14:paraId="5C726591" w14:textId="77777777" w:rsidR="00834101" w:rsidRPr="00F97F80" w:rsidRDefault="00834101"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131" w:type="dxa"/>
          </w:tcPr>
          <w:p w14:paraId="2BAF4792" w14:textId="77777777" w:rsidR="00834101" w:rsidRPr="00F97F80" w:rsidRDefault="00834101"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573" w:type="dxa"/>
          </w:tcPr>
          <w:p w14:paraId="7E598919" w14:textId="77777777" w:rsidR="00834101" w:rsidRPr="00F97F80" w:rsidRDefault="00834101" w:rsidP="003B08C1">
            <w:pPr>
              <w:pStyle w:val="11"/>
              <w:shd w:val="clear" w:color="auto" w:fill="auto"/>
              <w:tabs>
                <w:tab w:val="left" w:pos="1023"/>
              </w:tabs>
              <w:spacing w:after="0" w:line="240" w:lineRule="auto"/>
              <w:ind w:left="0" w:right="20" w:firstLine="0"/>
              <w:contextualSpacing/>
              <w:jc w:val="left"/>
              <w:rPr>
                <w:color w:val="auto"/>
                <w:sz w:val="28"/>
                <w:szCs w:val="24"/>
              </w:rPr>
            </w:pPr>
          </w:p>
        </w:tc>
      </w:tr>
      <w:tr w:rsidR="006B60FA" w:rsidRPr="00F97F80" w14:paraId="3FB7A6CF" w14:textId="77777777" w:rsidTr="00D14A50">
        <w:tc>
          <w:tcPr>
            <w:tcW w:w="4962" w:type="dxa"/>
          </w:tcPr>
          <w:p w14:paraId="76657CC4" w14:textId="110EDF0E" w:rsidR="006B60FA" w:rsidRPr="00F97F80" w:rsidRDefault="001B0649"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Г</w:t>
            </w:r>
            <w:r w:rsidR="00987158" w:rsidRPr="00F97F80">
              <w:rPr>
                <w:color w:val="auto"/>
                <w:sz w:val="28"/>
                <w:szCs w:val="24"/>
              </w:rPr>
              <w:t>лавн</w:t>
            </w:r>
            <w:r w:rsidRPr="00F97F80">
              <w:rPr>
                <w:color w:val="auto"/>
                <w:sz w:val="28"/>
                <w:szCs w:val="24"/>
              </w:rPr>
              <w:t>ый бухгалтер</w:t>
            </w:r>
          </w:p>
          <w:p w14:paraId="2E7070BA" w14:textId="77777777" w:rsidR="006B60FA" w:rsidRPr="00F97F80" w:rsidRDefault="006B60FA"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131" w:type="dxa"/>
          </w:tcPr>
          <w:p w14:paraId="2AA15D6C" w14:textId="77777777" w:rsidR="006B60FA" w:rsidRPr="00F97F80" w:rsidRDefault="006B60FA"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573" w:type="dxa"/>
          </w:tcPr>
          <w:p w14:paraId="0B89C783" w14:textId="2AF82300" w:rsidR="006B60FA" w:rsidRPr="00F97F80" w:rsidRDefault="008F6480"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Глазунова О.Н.</w:t>
            </w:r>
          </w:p>
        </w:tc>
      </w:tr>
      <w:tr w:rsidR="006B60FA" w:rsidRPr="00F97F80" w14:paraId="2C90A909" w14:textId="77777777" w:rsidTr="00D14A50">
        <w:tc>
          <w:tcPr>
            <w:tcW w:w="4962" w:type="dxa"/>
          </w:tcPr>
          <w:p w14:paraId="26BBA864" w14:textId="77777777" w:rsidR="006B60FA" w:rsidRPr="00F97F80" w:rsidRDefault="006B60FA"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Начальник экономического отдела</w:t>
            </w:r>
          </w:p>
          <w:p w14:paraId="64B7D777" w14:textId="77777777" w:rsidR="006B60FA" w:rsidRPr="00F97F80" w:rsidRDefault="006B60FA"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131" w:type="dxa"/>
          </w:tcPr>
          <w:p w14:paraId="7BD1CE43" w14:textId="77777777" w:rsidR="006B60FA" w:rsidRPr="00F97F80" w:rsidRDefault="006B60FA"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573" w:type="dxa"/>
          </w:tcPr>
          <w:p w14:paraId="3AE2DEF8" w14:textId="0837CEBC" w:rsidR="006B60FA" w:rsidRPr="00F97F80" w:rsidRDefault="006B60FA"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Овчинников Р.А.</w:t>
            </w:r>
          </w:p>
        </w:tc>
      </w:tr>
      <w:tr w:rsidR="000A2E00" w:rsidRPr="00F97F80" w14:paraId="098D820C" w14:textId="77777777" w:rsidTr="00D14A50">
        <w:tc>
          <w:tcPr>
            <w:tcW w:w="4962" w:type="dxa"/>
          </w:tcPr>
          <w:p w14:paraId="2136D3C6" w14:textId="77777777" w:rsidR="000A2E00" w:rsidRPr="00F97F80" w:rsidRDefault="000A2E00"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Начальник юридического отдела</w:t>
            </w:r>
          </w:p>
          <w:p w14:paraId="6E323E1D" w14:textId="74E5C4A1" w:rsidR="000A2E00" w:rsidRPr="00F97F80" w:rsidRDefault="000A2E00"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131" w:type="dxa"/>
          </w:tcPr>
          <w:p w14:paraId="1885DAB2" w14:textId="77777777" w:rsidR="000A2E00" w:rsidRPr="00F97F80" w:rsidRDefault="000A2E00"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573" w:type="dxa"/>
          </w:tcPr>
          <w:p w14:paraId="62239164" w14:textId="26064688" w:rsidR="000A2E00" w:rsidRPr="00F97F80" w:rsidRDefault="000A2E00"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Гончарова Г.Г.</w:t>
            </w:r>
          </w:p>
        </w:tc>
      </w:tr>
      <w:tr w:rsidR="00834101" w:rsidRPr="00F97F80" w14:paraId="3010BEE1" w14:textId="77777777" w:rsidTr="00D422C3">
        <w:tc>
          <w:tcPr>
            <w:tcW w:w="4962" w:type="dxa"/>
          </w:tcPr>
          <w:p w14:paraId="164A8269" w14:textId="2DDBEE51" w:rsidR="00834101" w:rsidRPr="00F97F80" w:rsidRDefault="006B60FA"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Начальник</w:t>
            </w:r>
            <w:r w:rsidR="00834101" w:rsidRPr="00F97F80">
              <w:rPr>
                <w:color w:val="auto"/>
                <w:sz w:val="28"/>
                <w:szCs w:val="24"/>
              </w:rPr>
              <w:t xml:space="preserve"> отдела закупок</w:t>
            </w:r>
          </w:p>
          <w:p w14:paraId="4379B3A9" w14:textId="77777777" w:rsidR="00834101" w:rsidRPr="00F97F80" w:rsidRDefault="00834101"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131" w:type="dxa"/>
          </w:tcPr>
          <w:p w14:paraId="2EEE391B" w14:textId="77777777" w:rsidR="00834101" w:rsidRPr="00F97F80" w:rsidRDefault="00834101" w:rsidP="003B08C1">
            <w:pPr>
              <w:pStyle w:val="11"/>
              <w:shd w:val="clear" w:color="auto" w:fill="auto"/>
              <w:tabs>
                <w:tab w:val="left" w:pos="1023"/>
              </w:tabs>
              <w:spacing w:after="0" w:line="240" w:lineRule="auto"/>
              <w:ind w:left="0" w:right="20" w:firstLine="0"/>
              <w:contextualSpacing/>
              <w:jc w:val="left"/>
              <w:rPr>
                <w:color w:val="auto"/>
                <w:sz w:val="28"/>
                <w:szCs w:val="24"/>
              </w:rPr>
            </w:pPr>
          </w:p>
        </w:tc>
        <w:tc>
          <w:tcPr>
            <w:tcW w:w="2573" w:type="dxa"/>
          </w:tcPr>
          <w:p w14:paraId="04118B11" w14:textId="30439DF5" w:rsidR="00834101" w:rsidRPr="00F97F80" w:rsidRDefault="006B60FA" w:rsidP="003B08C1">
            <w:pPr>
              <w:pStyle w:val="11"/>
              <w:shd w:val="clear" w:color="auto" w:fill="auto"/>
              <w:tabs>
                <w:tab w:val="left" w:pos="1023"/>
              </w:tabs>
              <w:spacing w:after="0" w:line="240" w:lineRule="auto"/>
              <w:ind w:left="0" w:right="20" w:firstLine="0"/>
              <w:contextualSpacing/>
              <w:jc w:val="left"/>
              <w:rPr>
                <w:color w:val="auto"/>
                <w:sz w:val="28"/>
                <w:szCs w:val="24"/>
              </w:rPr>
            </w:pPr>
            <w:r w:rsidRPr="00F97F80">
              <w:rPr>
                <w:color w:val="auto"/>
                <w:sz w:val="28"/>
                <w:szCs w:val="24"/>
              </w:rPr>
              <w:t>Галушко К.А.</w:t>
            </w:r>
          </w:p>
        </w:tc>
      </w:tr>
    </w:tbl>
    <w:p w14:paraId="0D777DF5" w14:textId="77777777" w:rsidR="00411A7D" w:rsidRPr="00F97F80" w:rsidRDefault="00411A7D" w:rsidP="003B08C1">
      <w:pPr>
        <w:spacing w:after="0" w:line="240" w:lineRule="auto"/>
        <w:contextualSpacing/>
        <w:rPr>
          <w:rFonts w:ascii="Times New Roman" w:hAnsi="Times New Roman" w:cs="Times New Roman"/>
          <w:sz w:val="28"/>
          <w:szCs w:val="28"/>
        </w:rPr>
      </w:pPr>
      <w:r w:rsidRPr="00F97F80">
        <w:rPr>
          <w:rFonts w:ascii="Times New Roman" w:hAnsi="Times New Roman" w:cs="Times New Roman"/>
          <w:sz w:val="28"/>
          <w:szCs w:val="28"/>
        </w:rPr>
        <w:br w:type="page"/>
      </w:r>
    </w:p>
    <w:tbl>
      <w:tblPr>
        <w:tblStyle w:val="a3"/>
        <w:tblW w:w="10413" w:type="dxa"/>
        <w:tblInd w:w="-431" w:type="dxa"/>
        <w:tblLook w:val="04A0" w:firstRow="1" w:lastRow="0" w:firstColumn="1" w:lastColumn="0" w:noHBand="0" w:noVBand="1"/>
      </w:tblPr>
      <w:tblGrid>
        <w:gridCol w:w="852"/>
        <w:gridCol w:w="4036"/>
        <w:gridCol w:w="5525"/>
      </w:tblGrid>
      <w:tr w:rsidR="009D7903" w:rsidRPr="00F97F80" w14:paraId="5CFD5D78" w14:textId="77777777" w:rsidTr="009D7903">
        <w:tc>
          <w:tcPr>
            <w:tcW w:w="10413" w:type="dxa"/>
            <w:gridSpan w:val="3"/>
          </w:tcPr>
          <w:p w14:paraId="3C27C6AB" w14:textId="77777777" w:rsidR="009D7903" w:rsidRPr="00F97F80" w:rsidRDefault="009D7903" w:rsidP="003B08C1">
            <w:pPr>
              <w:contextualSpacing/>
              <w:jc w:val="center"/>
              <w:rPr>
                <w:rFonts w:ascii="Times New Roman" w:hAnsi="Times New Roman" w:cs="Times New Roman"/>
                <w:b/>
                <w:sz w:val="24"/>
                <w:szCs w:val="28"/>
              </w:rPr>
            </w:pPr>
            <w:r w:rsidRPr="00F97F80">
              <w:rPr>
                <w:rFonts w:ascii="Times New Roman" w:hAnsi="Times New Roman" w:cs="Times New Roman"/>
                <w:b/>
                <w:sz w:val="24"/>
                <w:szCs w:val="28"/>
              </w:rPr>
              <w:lastRenderedPageBreak/>
              <w:t>Общая информация</w:t>
            </w:r>
          </w:p>
        </w:tc>
      </w:tr>
      <w:tr w:rsidR="00575546" w:rsidRPr="00F97F80" w14:paraId="6848AFD5" w14:textId="77777777" w:rsidTr="00A765A3">
        <w:tc>
          <w:tcPr>
            <w:tcW w:w="852" w:type="dxa"/>
          </w:tcPr>
          <w:p w14:paraId="04ED19AC"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16FE9076" w14:textId="44B38C9D" w:rsidR="00575546" w:rsidRPr="00F97F80" w:rsidRDefault="006A39F6" w:rsidP="00575546">
            <w:pPr>
              <w:contextualSpacing/>
              <w:rPr>
                <w:rFonts w:ascii="Times New Roman" w:hAnsi="Times New Roman" w:cs="Times New Roman"/>
                <w:sz w:val="24"/>
                <w:szCs w:val="28"/>
              </w:rPr>
            </w:pPr>
            <w:r w:rsidRPr="00F97F80">
              <w:rPr>
                <w:rFonts w:ascii="Times New Roman" w:hAnsi="Times New Roman" w:cs="Times New Roman"/>
                <w:sz w:val="24"/>
                <w:szCs w:val="24"/>
              </w:rPr>
              <w:t>М</w:t>
            </w:r>
            <w:r w:rsidR="00575546" w:rsidRPr="00F97F80">
              <w:rPr>
                <w:rFonts w:ascii="Times New Roman" w:hAnsi="Times New Roman" w:cs="Times New Roman"/>
                <w:sz w:val="24"/>
                <w:szCs w:val="24"/>
              </w:rPr>
              <w:t>аксимальное значение цены договора</w:t>
            </w:r>
          </w:p>
        </w:tc>
        <w:tc>
          <w:tcPr>
            <w:tcW w:w="5525" w:type="dxa"/>
          </w:tcPr>
          <w:p w14:paraId="3EF8C274" w14:textId="1E4D2902" w:rsidR="00575546" w:rsidRPr="00F97F80" w:rsidRDefault="00A440D3" w:rsidP="00575546">
            <w:pPr>
              <w:contextualSpacing/>
              <w:rPr>
                <w:rFonts w:ascii="Times New Roman" w:hAnsi="Times New Roman" w:cs="Times New Roman"/>
                <w:b/>
                <w:sz w:val="24"/>
                <w:szCs w:val="28"/>
                <w:u w:val="single"/>
              </w:rPr>
            </w:pPr>
            <w:r w:rsidRPr="00F97F80">
              <w:rPr>
                <w:rFonts w:ascii="Times New Roman" w:hAnsi="Times New Roman" w:cs="Times New Roman"/>
                <w:b/>
                <w:sz w:val="24"/>
                <w:szCs w:val="24"/>
                <w:u w:val="single"/>
              </w:rPr>
              <w:t>15000000 (Пятнадцать миллионов) рублей 00 копеек</w:t>
            </w:r>
          </w:p>
        </w:tc>
      </w:tr>
      <w:tr w:rsidR="00575546" w:rsidRPr="00F97F80" w14:paraId="61F3797F" w14:textId="77777777" w:rsidTr="00A765A3">
        <w:tc>
          <w:tcPr>
            <w:tcW w:w="852" w:type="dxa"/>
          </w:tcPr>
          <w:p w14:paraId="7A4F470B"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12AA58D2" w14:textId="77777777" w:rsidR="00575546" w:rsidRPr="00F97F80" w:rsidRDefault="00575546" w:rsidP="00575546">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Дата начала срока подачи заявок на участие в закупке: </w:t>
            </w:r>
          </w:p>
          <w:p w14:paraId="4E656044" w14:textId="77777777" w:rsidR="00575546" w:rsidRPr="00F97F80" w:rsidRDefault="00575546" w:rsidP="00575546">
            <w:pPr>
              <w:contextualSpacing/>
              <w:rPr>
                <w:rFonts w:ascii="Times New Roman" w:hAnsi="Times New Roman" w:cs="Times New Roman"/>
                <w:sz w:val="24"/>
                <w:szCs w:val="28"/>
              </w:rPr>
            </w:pPr>
          </w:p>
        </w:tc>
        <w:tc>
          <w:tcPr>
            <w:tcW w:w="5525" w:type="dxa"/>
          </w:tcPr>
          <w:p w14:paraId="222AE081" w14:textId="2C1E3274" w:rsidR="00575546" w:rsidRPr="00F97F80" w:rsidRDefault="00575546" w:rsidP="00575546">
            <w:pPr>
              <w:contextualSpacing/>
              <w:rPr>
                <w:rFonts w:ascii="Times New Roman" w:hAnsi="Times New Roman" w:cs="Times New Roman"/>
                <w:b/>
                <w:sz w:val="24"/>
                <w:szCs w:val="28"/>
                <w:u w:val="single"/>
              </w:rPr>
            </w:pPr>
            <w:r w:rsidRPr="00F97F80">
              <w:rPr>
                <w:rFonts w:ascii="Times New Roman" w:hAnsi="Times New Roman" w:cs="Times New Roman"/>
                <w:bCs/>
                <w:sz w:val="24"/>
                <w:szCs w:val="28"/>
              </w:rPr>
              <w:t>С даты размещения извещения в единой информационной системе на сайте zakupki.gov.ru</w:t>
            </w:r>
          </w:p>
        </w:tc>
      </w:tr>
      <w:tr w:rsidR="00575546" w:rsidRPr="00F97F80" w14:paraId="73697B70" w14:textId="77777777" w:rsidTr="00A765A3">
        <w:tc>
          <w:tcPr>
            <w:tcW w:w="852" w:type="dxa"/>
          </w:tcPr>
          <w:p w14:paraId="47CF5392"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77C5E8D8" w14:textId="1D824E88" w:rsidR="00575546" w:rsidRPr="00F97F80" w:rsidRDefault="00575546" w:rsidP="00575546">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Дата и время окончания срока подачи заявок на участие в закупке: </w:t>
            </w:r>
          </w:p>
        </w:tc>
        <w:tc>
          <w:tcPr>
            <w:tcW w:w="5525" w:type="dxa"/>
          </w:tcPr>
          <w:p w14:paraId="7E829A61" w14:textId="69621526" w:rsidR="00575546" w:rsidRPr="00F97F80" w:rsidRDefault="00575546" w:rsidP="00575546">
            <w:pPr>
              <w:contextualSpacing/>
              <w:rPr>
                <w:rFonts w:ascii="Times New Roman" w:hAnsi="Times New Roman" w:cs="Times New Roman"/>
                <w:b/>
                <w:sz w:val="24"/>
                <w:szCs w:val="28"/>
                <w:u w:val="single"/>
              </w:rPr>
            </w:pPr>
            <w:r w:rsidRPr="00F97F80">
              <w:rPr>
                <w:rFonts w:ascii="Times New Roman" w:hAnsi="Times New Roman" w:cs="Times New Roman"/>
                <w:sz w:val="24"/>
                <w:szCs w:val="28"/>
              </w:rPr>
              <w:t xml:space="preserve">до </w:t>
            </w:r>
            <w:r w:rsidRPr="00F97F80">
              <w:rPr>
                <w:rFonts w:ascii="Times New Roman" w:hAnsi="Times New Roman" w:cs="Times New Roman"/>
                <w:b/>
                <w:bCs/>
                <w:sz w:val="24"/>
                <w:szCs w:val="28"/>
              </w:rPr>
              <w:t>08:30</w:t>
            </w:r>
            <w:r w:rsidRPr="00F97F80">
              <w:rPr>
                <w:rFonts w:ascii="Times New Roman" w:hAnsi="Times New Roman" w:cs="Times New Roman"/>
                <w:sz w:val="24"/>
                <w:szCs w:val="28"/>
              </w:rPr>
              <w:t xml:space="preserve"> часов </w:t>
            </w:r>
            <w:r w:rsidR="000A2E00" w:rsidRPr="00F97F80">
              <w:rPr>
                <w:rFonts w:ascii="Times New Roman" w:hAnsi="Times New Roman" w:cs="Times New Roman"/>
                <w:b/>
                <w:bCs/>
                <w:sz w:val="24"/>
                <w:szCs w:val="28"/>
              </w:rPr>
              <w:t>02.06</w:t>
            </w:r>
            <w:r w:rsidRPr="00F97F80">
              <w:rPr>
                <w:rFonts w:ascii="Times New Roman" w:hAnsi="Times New Roman" w:cs="Times New Roman"/>
                <w:b/>
                <w:bCs/>
                <w:sz w:val="24"/>
                <w:szCs w:val="28"/>
              </w:rPr>
              <w:t>.2026 года</w:t>
            </w:r>
            <w:r w:rsidRPr="00F97F80">
              <w:rPr>
                <w:rFonts w:ascii="Times New Roman" w:hAnsi="Times New Roman" w:cs="Times New Roman"/>
                <w:sz w:val="24"/>
                <w:szCs w:val="28"/>
              </w:rPr>
              <w:t xml:space="preserve"> </w:t>
            </w:r>
          </w:p>
        </w:tc>
      </w:tr>
      <w:tr w:rsidR="00575546" w:rsidRPr="00F97F80" w14:paraId="3C404AC5" w14:textId="77777777" w:rsidTr="00A765A3">
        <w:tc>
          <w:tcPr>
            <w:tcW w:w="852" w:type="dxa"/>
          </w:tcPr>
          <w:p w14:paraId="216144A8"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2B93A930" w14:textId="0620AC79" w:rsidR="00575546" w:rsidRPr="00F97F80" w:rsidRDefault="00575546" w:rsidP="00575546">
            <w:pPr>
              <w:contextualSpacing/>
              <w:rPr>
                <w:rFonts w:ascii="Times New Roman" w:hAnsi="Times New Roman" w:cs="Times New Roman"/>
                <w:sz w:val="24"/>
                <w:szCs w:val="28"/>
              </w:rPr>
            </w:pPr>
            <w:r w:rsidRPr="00F97F80">
              <w:rPr>
                <w:rFonts w:ascii="Times New Roman" w:hAnsi="Times New Roman" w:cs="Times New Roman"/>
                <w:sz w:val="24"/>
                <w:szCs w:val="28"/>
              </w:rPr>
              <w:t>Дата рассмотрения заявок</w:t>
            </w:r>
            <w:r w:rsidR="0058202F" w:rsidRPr="00F97F80">
              <w:rPr>
                <w:rFonts w:ascii="Times New Roman" w:hAnsi="Times New Roman" w:cs="Times New Roman"/>
                <w:sz w:val="24"/>
                <w:szCs w:val="28"/>
              </w:rPr>
              <w:t xml:space="preserve"> и подведения итогов</w:t>
            </w:r>
          </w:p>
        </w:tc>
        <w:tc>
          <w:tcPr>
            <w:tcW w:w="5525" w:type="dxa"/>
          </w:tcPr>
          <w:p w14:paraId="5ACE6D34" w14:textId="044499D8" w:rsidR="00575546" w:rsidRPr="00F97F80" w:rsidRDefault="000A2E00" w:rsidP="00575546">
            <w:pPr>
              <w:contextualSpacing/>
              <w:rPr>
                <w:rFonts w:ascii="Times New Roman" w:hAnsi="Times New Roman" w:cs="Times New Roman"/>
                <w:b/>
                <w:sz w:val="24"/>
                <w:szCs w:val="28"/>
                <w:u w:val="single"/>
              </w:rPr>
            </w:pPr>
            <w:r w:rsidRPr="00F97F80">
              <w:rPr>
                <w:rFonts w:ascii="Times New Roman" w:hAnsi="Times New Roman" w:cs="Times New Roman"/>
                <w:b/>
                <w:bCs/>
                <w:sz w:val="24"/>
                <w:szCs w:val="28"/>
              </w:rPr>
              <w:t>02.06</w:t>
            </w:r>
            <w:r w:rsidR="00575546" w:rsidRPr="00F97F80">
              <w:rPr>
                <w:rFonts w:ascii="Times New Roman" w:hAnsi="Times New Roman" w:cs="Times New Roman"/>
                <w:b/>
                <w:bCs/>
                <w:sz w:val="24"/>
                <w:szCs w:val="28"/>
              </w:rPr>
              <w:t>.2026 года</w:t>
            </w:r>
          </w:p>
        </w:tc>
      </w:tr>
      <w:tr w:rsidR="00575546" w:rsidRPr="00F97F80" w14:paraId="76E851B6" w14:textId="77777777" w:rsidTr="00A765A3">
        <w:tc>
          <w:tcPr>
            <w:tcW w:w="852" w:type="dxa"/>
          </w:tcPr>
          <w:p w14:paraId="28FD036E"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0D795E7E" w14:textId="590A3B32" w:rsidR="00575546" w:rsidRPr="00F97F80" w:rsidRDefault="00575546" w:rsidP="00575546">
            <w:pPr>
              <w:contextualSpacing/>
              <w:rPr>
                <w:rFonts w:ascii="Times New Roman" w:hAnsi="Times New Roman" w:cs="Times New Roman"/>
                <w:sz w:val="24"/>
                <w:szCs w:val="28"/>
              </w:rPr>
            </w:pPr>
            <w:r w:rsidRPr="00F97F80">
              <w:rPr>
                <w:rFonts w:ascii="Times New Roman" w:hAnsi="Times New Roman" w:cs="Times New Roman"/>
                <w:sz w:val="24"/>
                <w:szCs w:val="28"/>
              </w:rPr>
              <w:t>Период для направления запросов о разъяснении положений документации</w:t>
            </w:r>
          </w:p>
        </w:tc>
        <w:tc>
          <w:tcPr>
            <w:tcW w:w="5525" w:type="dxa"/>
          </w:tcPr>
          <w:p w14:paraId="042ABEDA" w14:textId="6E26698B" w:rsidR="00575546" w:rsidRPr="00F97F80" w:rsidRDefault="00575546" w:rsidP="00575546">
            <w:pPr>
              <w:contextualSpacing/>
              <w:rPr>
                <w:rFonts w:ascii="Times New Roman" w:hAnsi="Times New Roman" w:cs="Times New Roman"/>
                <w:b/>
                <w:sz w:val="24"/>
                <w:szCs w:val="28"/>
                <w:u w:val="single"/>
              </w:rPr>
            </w:pPr>
            <w:r w:rsidRPr="00F97F80">
              <w:rPr>
                <w:rFonts w:ascii="Times New Roman" w:hAnsi="Times New Roman" w:cs="Times New Roman"/>
                <w:sz w:val="24"/>
                <w:szCs w:val="28"/>
              </w:rPr>
              <w:t xml:space="preserve">с даты публикации извещения в Единой информационной системе </w:t>
            </w:r>
            <w:r w:rsidRPr="00F97F80">
              <w:rPr>
                <w:rFonts w:ascii="Times New Roman" w:hAnsi="Times New Roman" w:cs="Times New Roman"/>
                <w:b/>
                <w:bCs/>
                <w:sz w:val="24"/>
                <w:szCs w:val="28"/>
              </w:rPr>
              <w:t xml:space="preserve">до </w:t>
            </w:r>
            <w:r w:rsidR="000A2E00" w:rsidRPr="00F97F80">
              <w:rPr>
                <w:rFonts w:ascii="Times New Roman" w:hAnsi="Times New Roman" w:cs="Times New Roman"/>
                <w:b/>
                <w:bCs/>
                <w:sz w:val="24"/>
                <w:szCs w:val="28"/>
              </w:rPr>
              <w:t>29.05</w:t>
            </w:r>
            <w:r w:rsidRPr="00F97F80">
              <w:rPr>
                <w:rFonts w:ascii="Times New Roman" w:hAnsi="Times New Roman" w:cs="Times New Roman"/>
                <w:b/>
                <w:bCs/>
                <w:sz w:val="24"/>
                <w:szCs w:val="28"/>
              </w:rPr>
              <w:t>.2026 года</w:t>
            </w:r>
          </w:p>
        </w:tc>
      </w:tr>
      <w:tr w:rsidR="00575546" w:rsidRPr="00F97F80" w14:paraId="59B997F4" w14:textId="77777777" w:rsidTr="00A765A3">
        <w:tc>
          <w:tcPr>
            <w:tcW w:w="852" w:type="dxa"/>
          </w:tcPr>
          <w:p w14:paraId="36CA723C"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0F8D332E" w14:textId="71B9674D" w:rsidR="00575546" w:rsidRPr="00F97F80" w:rsidRDefault="00575546" w:rsidP="00575546">
            <w:pPr>
              <w:contextualSpacing/>
              <w:rPr>
                <w:rFonts w:ascii="Times New Roman" w:hAnsi="Times New Roman" w:cs="Times New Roman"/>
                <w:sz w:val="24"/>
                <w:szCs w:val="28"/>
              </w:rPr>
            </w:pPr>
            <w:r w:rsidRPr="00F97F80">
              <w:rPr>
                <w:rFonts w:ascii="Times New Roman" w:hAnsi="Times New Roman" w:cs="Times New Roman"/>
                <w:sz w:val="24"/>
                <w:szCs w:val="28"/>
              </w:rPr>
              <w:t>Дата окончания предоставления разъяснений положений документации (извещения)</w:t>
            </w:r>
          </w:p>
        </w:tc>
        <w:tc>
          <w:tcPr>
            <w:tcW w:w="5525" w:type="dxa"/>
          </w:tcPr>
          <w:p w14:paraId="36F114D9" w14:textId="4C0BB6C6" w:rsidR="00575546" w:rsidRPr="00F97F80" w:rsidRDefault="000A2E00" w:rsidP="00575546">
            <w:pPr>
              <w:contextualSpacing/>
              <w:rPr>
                <w:rFonts w:ascii="Times New Roman" w:hAnsi="Times New Roman" w:cs="Times New Roman"/>
                <w:b/>
                <w:sz w:val="24"/>
                <w:szCs w:val="28"/>
                <w:u w:val="single"/>
              </w:rPr>
            </w:pPr>
            <w:r w:rsidRPr="00F97F80">
              <w:rPr>
                <w:rFonts w:ascii="Times New Roman" w:hAnsi="Times New Roman" w:cs="Times New Roman"/>
                <w:b/>
                <w:sz w:val="24"/>
                <w:szCs w:val="28"/>
                <w:u w:val="single"/>
              </w:rPr>
              <w:t>01.06</w:t>
            </w:r>
            <w:r w:rsidR="00575546" w:rsidRPr="00F97F80">
              <w:rPr>
                <w:rFonts w:ascii="Times New Roman" w:hAnsi="Times New Roman" w:cs="Times New Roman"/>
                <w:b/>
                <w:sz w:val="24"/>
                <w:szCs w:val="28"/>
                <w:u w:val="single"/>
              </w:rPr>
              <w:t>.2026</w:t>
            </w:r>
            <w:r w:rsidR="00575546" w:rsidRPr="00F97F80">
              <w:rPr>
                <w:rFonts w:ascii="Times New Roman" w:hAnsi="Times New Roman" w:cs="Times New Roman"/>
                <w:b/>
                <w:bCs/>
                <w:sz w:val="24"/>
                <w:szCs w:val="28"/>
              </w:rPr>
              <w:t xml:space="preserve"> года</w:t>
            </w:r>
          </w:p>
        </w:tc>
      </w:tr>
      <w:tr w:rsidR="00575546" w:rsidRPr="00F97F80" w14:paraId="7B41F550" w14:textId="77777777" w:rsidTr="00A765A3">
        <w:tc>
          <w:tcPr>
            <w:tcW w:w="852" w:type="dxa"/>
          </w:tcPr>
          <w:p w14:paraId="5EB35132"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203EC95A" w14:textId="196A6FE0" w:rsidR="00575546" w:rsidRPr="00F97F80" w:rsidRDefault="00575546" w:rsidP="00575546">
            <w:pPr>
              <w:contextualSpacing/>
              <w:rPr>
                <w:rFonts w:ascii="Times New Roman" w:hAnsi="Times New Roman" w:cs="Times New Roman"/>
                <w:sz w:val="24"/>
                <w:szCs w:val="28"/>
              </w:rPr>
            </w:pPr>
            <w:r w:rsidRPr="00F97F80">
              <w:rPr>
                <w:rFonts w:ascii="Times New Roman" w:hAnsi="Times New Roman" w:cs="Times New Roman"/>
                <w:sz w:val="24"/>
                <w:szCs w:val="28"/>
              </w:rPr>
              <w:t>Размер обеспечения заявки, руб.</w:t>
            </w:r>
          </w:p>
        </w:tc>
        <w:tc>
          <w:tcPr>
            <w:tcW w:w="5525" w:type="dxa"/>
          </w:tcPr>
          <w:p w14:paraId="23BF4189" w14:textId="2271AACD" w:rsidR="00575546" w:rsidRPr="00F97F80" w:rsidRDefault="0064710F" w:rsidP="00575546">
            <w:pPr>
              <w:contextualSpacing/>
              <w:rPr>
                <w:rFonts w:ascii="Times New Roman" w:hAnsi="Times New Roman" w:cs="Times New Roman"/>
                <w:b/>
                <w:sz w:val="24"/>
                <w:szCs w:val="28"/>
                <w:u w:val="single"/>
              </w:rPr>
            </w:pPr>
            <w:r w:rsidRPr="00F97F80">
              <w:rPr>
                <w:rFonts w:ascii="Times New Roman" w:hAnsi="Times New Roman" w:cs="Times New Roman"/>
                <w:b/>
                <w:sz w:val="24"/>
                <w:szCs w:val="28"/>
                <w:u w:val="single"/>
              </w:rPr>
              <w:t>00,00</w:t>
            </w:r>
          </w:p>
        </w:tc>
      </w:tr>
      <w:tr w:rsidR="00575546" w:rsidRPr="00F97F80" w14:paraId="6C0E2EE1" w14:textId="77777777" w:rsidTr="00A765A3">
        <w:tc>
          <w:tcPr>
            <w:tcW w:w="852" w:type="dxa"/>
          </w:tcPr>
          <w:p w14:paraId="25F2EF81"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73DAF5A3" w14:textId="36D6E6FC" w:rsidR="00575546" w:rsidRPr="00F97F80" w:rsidRDefault="00575546" w:rsidP="00575546">
            <w:pPr>
              <w:contextualSpacing/>
              <w:rPr>
                <w:rFonts w:ascii="Times New Roman" w:hAnsi="Times New Roman" w:cs="Times New Roman"/>
                <w:sz w:val="24"/>
                <w:szCs w:val="28"/>
              </w:rPr>
            </w:pPr>
            <w:r w:rsidRPr="00F97F80">
              <w:rPr>
                <w:rFonts w:ascii="Times New Roman" w:hAnsi="Times New Roman" w:cs="Times New Roman"/>
                <w:sz w:val="24"/>
                <w:szCs w:val="28"/>
              </w:rPr>
              <w:t>Размер обеспечения исполнения договора, руб.</w:t>
            </w:r>
          </w:p>
        </w:tc>
        <w:tc>
          <w:tcPr>
            <w:tcW w:w="5525" w:type="dxa"/>
          </w:tcPr>
          <w:p w14:paraId="320E5CE3" w14:textId="49A9653F" w:rsidR="00575546" w:rsidRPr="00F97F80" w:rsidRDefault="00965ADC" w:rsidP="00575546">
            <w:pPr>
              <w:contextualSpacing/>
              <w:rPr>
                <w:rFonts w:ascii="Times New Roman" w:hAnsi="Times New Roman" w:cs="Times New Roman"/>
                <w:b/>
                <w:sz w:val="24"/>
                <w:szCs w:val="28"/>
                <w:u w:val="single"/>
              </w:rPr>
            </w:pPr>
            <w:r w:rsidRPr="00F97F80">
              <w:rPr>
                <w:rFonts w:ascii="Times New Roman" w:hAnsi="Times New Roman" w:cs="Times New Roman"/>
                <w:b/>
                <w:sz w:val="24"/>
                <w:szCs w:val="28"/>
                <w:u w:val="single"/>
              </w:rPr>
              <w:t>750 000</w:t>
            </w:r>
            <w:r w:rsidR="00575546" w:rsidRPr="00F97F80">
              <w:rPr>
                <w:rFonts w:ascii="Times New Roman" w:hAnsi="Times New Roman" w:cs="Times New Roman"/>
                <w:b/>
                <w:sz w:val="24"/>
                <w:szCs w:val="28"/>
                <w:u w:val="single"/>
              </w:rPr>
              <w:t>,00</w:t>
            </w:r>
          </w:p>
        </w:tc>
      </w:tr>
      <w:tr w:rsidR="00575546" w:rsidRPr="00F97F80" w14:paraId="7D8A2C4C" w14:textId="77777777" w:rsidTr="00A765A3">
        <w:tc>
          <w:tcPr>
            <w:tcW w:w="852" w:type="dxa"/>
          </w:tcPr>
          <w:p w14:paraId="2A43E15C" w14:textId="77777777" w:rsidR="00575546" w:rsidRPr="00F97F80" w:rsidRDefault="00575546" w:rsidP="00575546">
            <w:pPr>
              <w:pStyle w:val="a4"/>
              <w:numPr>
                <w:ilvl w:val="0"/>
                <w:numId w:val="1"/>
              </w:numPr>
              <w:rPr>
                <w:rFonts w:ascii="Times New Roman" w:hAnsi="Times New Roman" w:cs="Times New Roman"/>
                <w:sz w:val="24"/>
                <w:szCs w:val="28"/>
              </w:rPr>
            </w:pPr>
          </w:p>
        </w:tc>
        <w:tc>
          <w:tcPr>
            <w:tcW w:w="4036" w:type="dxa"/>
          </w:tcPr>
          <w:p w14:paraId="0929540D" w14:textId="4CC8EF81" w:rsidR="00575546" w:rsidRPr="00F97F80" w:rsidRDefault="00575546" w:rsidP="00575546">
            <w:pPr>
              <w:contextualSpacing/>
              <w:rPr>
                <w:rFonts w:ascii="Times New Roman" w:hAnsi="Times New Roman" w:cs="Times New Roman"/>
                <w:sz w:val="24"/>
                <w:szCs w:val="28"/>
              </w:rPr>
            </w:pPr>
            <w:r w:rsidRPr="00F97F80">
              <w:rPr>
                <w:rFonts w:ascii="Times New Roman" w:hAnsi="Times New Roman" w:cs="Times New Roman"/>
                <w:sz w:val="24"/>
                <w:szCs w:val="28"/>
              </w:rPr>
              <w:t>Размер гарантийного обеспечения, руб.</w:t>
            </w:r>
          </w:p>
        </w:tc>
        <w:tc>
          <w:tcPr>
            <w:tcW w:w="5525" w:type="dxa"/>
          </w:tcPr>
          <w:p w14:paraId="118A3118" w14:textId="5398FF4E" w:rsidR="00575546" w:rsidRPr="00F97F80" w:rsidRDefault="00575546" w:rsidP="00575546">
            <w:pPr>
              <w:contextualSpacing/>
              <w:rPr>
                <w:rFonts w:ascii="Times New Roman" w:hAnsi="Times New Roman" w:cs="Times New Roman"/>
                <w:b/>
                <w:sz w:val="24"/>
                <w:szCs w:val="28"/>
                <w:u w:val="single"/>
              </w:rPr>
            </w:pPr>
            <w:r w:rsidRPr="00F97F80">
              <w:rPr>
                <w:rFonts w:ascii="Times New Roman" w:hAnsi="Times New Roman" w:cs="Times New Roman"/>
                <w:b/>
                <w:sz w:val="24"/>
                <w:szCs w:val="28"/>
                <w:u w:val="single"/>
              </w:rPr>
              <w:t>0,00</w:t>
            </w:r>
          </w:p>
        </w:tc>
      </w:tr>
      <w:tr w:rsidR="009D7903" w:rsidRPr="00F97F80" w14:paraId="01DE8E9C" w14:textId="77777777" w:rsidTr="00A765A3">
        <w:tc>
          <w:tcPr>
            <w:tcW w:w="852" w:type="dxa"/>
          </w:tcPr>
          <w:p w14:paraId="7EF7AC24"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7E93E253"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Способ осуществления закупки</w:t>
            </w:r>
          </w:p>
          <w:p w14:paraId="0A5E9719"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 </w:t>
            </w:r>
          </w:p>
        </w:tc>
        <w:tc>
          <w:tcPr>
            <w:tcW w:w="5525" w:type="dxa"/>
          </w:tcPr>
          <w:p w14:paraId="69D740D1" w14:textId="77777777" w:rsidR="009D7903" w:rsidRPr="00F97F80" w:rsidRDefault="009D7903" w:rsidP="003B08C1">
            <w:pPr>
              <w:contextualSpacing/>
              <w:rPr>
                <w:rFonts w:ascii="Times New Roman" w:hAnsi="Times New Roman" w:cs="Times New Roman"/>
                <w:b/>
                <w:sz w:val="24"/>
                <w:szCs w:val="28"/>
                <w:u w:val="single"/>
              </w:rPr>
            </w:pPr>
            <w:r w:rsidRPr="00F97F80">
              <w:rPr>
                <w:rFonts w:ascii="Times New Roman" w:hAnsi="Times New Roman" w:cs="Times New Roman"/>
                <w:b/>
                <w:sz w:val="24"/>
                <w:szCs w:val="28"/>
                <w:u w:val="single"/>
              </w:rPr>
              <w:t>Тендерные торги в электронной форме</w:t>
            </w:r>
          </w:p>
        </w:tc>
      </w:tr>
      <w:tr w:rsidR="009D7903" w:rsidRPr="00F97F80" w14:paraId="6C5FD097" w14:textId="77777777" w:rsidTr="00A765A3">
        <w:tc>
          <w:tcPr>
            <w:tcW w:w="852" w:type="dxa"/>
          </w:tcPr>
          <w:p w14:paraId="5211B3BD"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0C2934EE"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Наименование заказчика</w:t>
            </w:r>
          </w:p>
        </w:tc>
        <w:tc>
          <w:tcPr>
            <w:tcW w:w="5525" w:type="dxa"/>
          </w:tcPr>
          <w:p w14:paraId="23E03BB8"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Акционерное общество «Спецавтобаза по уборке города Курска» (АО «САБ по уборке г. Курска»)</w:t>
            </w:r>
          </w:p>
        </w:tc>
      </w:tr>
      <w:tr w:rsidR="009D7903" w:rsidRPr="00F97F80" w14:paraId="68EA62BD" w14:textId="77777777" w:rsidTr="00A765A3">
        <w:tc>
          <w:tcPr>
            <w:tcW w:w="852" w:type="dxa"/>
          </w:tcPr>
          <w:p w14:paraId="32D22D63"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4424049C"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Место нахождения заказчика</w:t>
            </w:r>
          </w:p>
        </w:tc>
        <w:tc>
          <w:tcPr>
            <w:tcW w:w="5525" w:type="dxa"/>
          </w:tcPr>
          <w:p w14:paraId="34D19FC0"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Российская Федерация, г. Курск, ул. Энгельса, д. 171</w:t>
            </w:r>
          </w:p>
        </w:tc>
      </w:tr>
      <w:tr w:rsidR="009D7903" w:rsidRPr="00F97F80" w14:paraId="68FB52B7" w14:textId="77777777" w:rsidTr="00A765A3">
        <w:tc>
          <w:tcPr>
            <w:tcW w:w="852" w:type="dxa"/>
          </w:tcPr>
          <w:p w14:paraId="02DACC46"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1EDB4437"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Почтовый адрес заказчика</w:t>
            </w:r>
          </w:p>
        </w:tc>
        <w:tc>
          <w:tcPr>
            <w:tcW w:w="5525" w:type="dxa"/>
          </w:tcPr>
          <w:p w14:paraId="5CD4C0F5"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305047, г. Курск, ул. Энгельса, д. 171</w:t>
            </w:r>
          </w:p>
        </w:tc>
      </w:tr>
      <w:tr w:rsidR="009D7903" w:rsidRPr="00F97F80" w14:paraId="5FBD3F44" w14:textId="77777777" w:rsidTr="00A765A3">
        <w:tc>
          <w:tcPr>
            <w:tcW w:w="852" w:type="dxa"/>
          </w:tcPr>
          <w:p w14:paraId="0CA11CE9"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1BDED5BD"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Адрес электронной почты заказчика</w:t>
            </w:r>
          </w:p>
        </w:tc>
        <w:tc>
          <w:tcPr>
            <w:tcW w:w="5525" w:type="dxa"/>
          </w:tcPr>
          <w:p w14:paraId="4EBA64E3" w14:textId="77777777" w:rsidR="009D7903" w:rsidRPr="00F97F80" w:rsidRDefault="009D7903" w:rsidP="003B08C1">
            <w:pPr>
              <w:contextualSpacing/>
              <w:rPr>
                <w:rFonts w:ascii="Times New Roman" w:hAnsi="Times New Roman" w:cs="Times New Roman"/>
                <w:sz w:val="24"/>
                <w:szCs w:val="28"/>
              </w:rPr>
            </w:pPr>
            <w:hyperlink r:id="rId8" w:history="1">
              <w:r w:rsidRPr="00F97F80">
                <w:rPr>
                  <w:rStyle w:val="a6"/>
                  <w:rFonts w:ascii="Times New Roman" w:hAnsi="Times New Roman" w:cs="Times New Roman"/>
                  <w:color w:val="auto"/>
                  <w:sz w:val="24"/>
                  <w:szCs w:val="28"/>
                </w:rPr>
                <w:t>ao.sab46@mail.ru</w:t>
              </w:r>
            </w:hyperlink>
            <w:r w:rsidRPr="00F97F80">
              <w:rPr>
                <w:rFonts w:ascii="Times New Roman" w:hAnsi="Times New Roman" w:cs="Times New Roman"/>
                <w:sz w:val="24"/>
                <w:szCs w:val="28"/>
              </w:rPr>
              <w:t>, zakupki@sab46.ru</w:t>
            </w:r>
          </w:p>
        </w:tc>
      </w:tr>
      <w:tr w:rsidR="009D7903" w:rsidRPr="00F97F80" w14:paraId="247F0CF5" w14:textId="77777777" w:rsidTr="00A765A3">
        <w:tc>
          <w:tcPr>
            <w:tcW w:w="852" w:type="dxa"/>
          </w:tcPr>
          <w:p w14:paraId="7A30F5A2"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434C3133"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Номер контактного телефона заказчика</w:t>
            </w:r>
          </w:p>
        </w:tc>
        <w:tc>
          <w:tcPr>
            <w:tcW w:w="5525" w:type="dxa"/>
          </w:tcPr>
          <w:p w14:paraId="5D085A5A"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+7(4712) </w:t>
            </w:r>
            <w:r w:rsidR="00060BE5" w:rsidRPr="00F97F80">
              <w:rPr>
                <w:rFonts w:ascii="Times New Roman" w:hAnsi="Times New Roman" w:cs="Times New Roman"/>
                <w:sz w:val="24"/>
                <w:szCs w:val="28"/>
              </w:rPr>
              <w:t>400771</w:t>
            </w:r>
          </w:p>
        </w:tc>
      </w:tr>
      <w:tr w:rsidR="009D7903" w:rsidRPr="00F97F80" w14:paraId="3D2B0851" w14:textId="77777777" w:rsidTr="00A765A3">
        <w:tc>
          <w:tcPr>
            <w:tcW w:w="852" w:type="dxa"/>
          </w:tcPr>
          <w:p w14:paraId="3920D9D0"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3C50CCFD"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Ответственное должностное лицо заказчика</w:t>
            </w:r>
          </w:p>
        </w:tc>
        <w:tc>
          <w:tcPr>
            <w:tcW w:w="5525" w:type="dxa"/>
          </w:tcPr>
          <w:p w14:paraId="02D4EA3E" w14:textId="63187FE2" w:rsidR="009D7903" w:rsidRPr="00F97F80" w:rsidRDefault="00472012" w:rsidP="003B08C1">
            <w:pPr>
              <w:contextualSpacing/>
              <w:rPr>
                <w:rFonts w:ascii="Times New Roman" w:hAnsi="Times New Roman" w:cs="Times New Roman"/>
                <w:sz w:val="24"/>
                <w:szCs w:val="28"/>
              </w:rPr>
            </w:pPr>
            <w:r w:rsidRPr="00F97F80">
              <w:rPr>
                <w:rFonts w:ascii="Times New Roman" w:hAnsi="Times New Roman" w:cs="Times New Roman"/>
                <w:sz w:val="24"/>
                <w:szCs w:val="28"/>
              </w:rPr>
              <w:t>начальник</w:t>
            </w:r>
            <w:r w:rsidR="009D7903" w:rsidRPr="00F97F80">
              <w:rPr>
                <w:rFonts w:ascii="Times New Roman" w:hAnsi="Times New Roman" w:cs="Times New Roman"/>
                <w:sz w:val="24"/>
                <w:szCs w:val="28"/>
              </w:rPr>
              <w:t xml:space="preserve"> отдела закупок: </w:t>
            </w:r>
            <w:r w:rsidRPr="00F97F80">
              <w:rPr>
                <w:rFonts w:ascii="Times New Roman" w:hAnsi="Times New Roman" w:cs="Times New Roman"/>
                <w:sz w:val="24"/>
                <w:szCs w:val="28"/>
              </w:rPr>
              <w:t>Галушко К.А.</w:t>
            </w:r>
            <w:r w:rsidR="009D7903" w:rsidRPr="00F97F80">
              <w:rPr>
                <w:rFonts w:ascii="Times New Roman" w:hAnsi="Times New Roman" w:cs="Times New Roman"/>
                <w:sz w:val="24"/>
                <w:szCs w:val="28"/>
              </w:rPr>
              <w:t xml:space="preserve"> zakupki@sab46.ru</w:t>
            </w:r>
          </w:p>
        </w:tc>
      </w:tr>
      <w:tr w:rsidR="009D7903" w:rsidRPr="00F97F80" w14:paraId="6C1F8DBD" w14:textId="77777777" w:rsidTr="009D7903">
        <w:tc>
          <w:tcPr>
            <w:tcW w:w="10413" w:type="dxa"/>
            <w:gridSpan w:val="3"/>
          </w:tcPr>
          <w:p w14:paraId="36EAE352" w14:textId="77777777" w:rsidR="009D7903" w:rsidRPr="00F97F80" w:rsidRDefault="009D7903" w:rsidP="003B08C1">
            <w:pPr>
              <w:contextualSpacing/>
              <w:jc w:val="center"/>
              <w:rPr>
                <w:rFonts w:ascii="Times New Roman" w:hAnsi="Times New Roman" w:cs="Times New Roman"/>
                <w:b/>
                <w:sz w:val="24"/>
                <w:szCs w:val="28"/>
              </w:rPr>
            </w:pPr>
            <w:r w:rsidRPr="00F97F80">
              <w:rPr>
                <w:rFonts w:ascii="Times New Roman" w:hAnsi="Times New Roman" w:cs="Times New Roman"/>
                <w:b/>
                <w:sz w:val="24"/>
                <w:szCs w:val="28"/>
              </w:rPr>
              <w:t>Наименование и описание объекта закупки</w:t>
            </w:r>
          </w:p>
        </w:tc>
      </w:tr>
      <w:tr w:rsidR="009D7903" w:rsidRPr="00F97F80" w14:paraId="421139CB" w14:textId="77777777" w:rsidTr="00A765A3">
        <w:tc>
          <w:tcPr>
            <w:tcW w:w="852" w:type="dxa"/>
          </w:tcPr>
          <w:p w14:paraId="118D7A68"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7B9DAD3D" w14:textId="7B66BBE1"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Предмет договора с указанием </w:t>
            </w:r>
            <w:r w:rsidR="006F1D6C" w:rsidRPr="00F97F80">
              <w:rPr>
                <w:rFonts w:ascii="Times New Roman" w:hAnsi="Times New Roman" w:cs="Times New Roman"/>
                <w:sz w:val="24"/>
                <w:szCs w:val="28"/>
              </w:rPr>
              <w:t>объема работ</w:t>
            </w:r>
            <w:r w:rsidRPr="00F97F80">
              <w:rPr>
                <w:rFonts w:ascii="Times New Roman" w:hAnsi="Times New Roman" w:cs="Times New Roman"/>
                <w:sz w:val="24"/>
                <w:szCs w:val="28"/>
              </w:rPr>
              <w:t>, а также краткое описание предмета закупки в соответствии с частью 6.1 статьи 3 Федерального закона №223-ФЗ;</w:t>
            </w:r>
          </w:p>
        </w:tc>
        <w:tc>
          <w:tcPr>
            <w:tcW w:w="5525" w:type="dxa"/>
          </w:tcPr>
          <w:p w14:paraId="19E96917" w14:textId="6B265AEC" w:rsidR="00472012" w:rsidRPr="00F97F80" w:rsidRDefault="0060731D" w:rsidP="003B08C1">
            <w:pPr>
              <w:contextualSpacing/>
              <w:rPr>
                <w:rFonts w:ascii="Times New Roman" w:hAnsi="Times New Roman" w:cs="Times New Roman"/>
                <w:b/>
                <w:sz w:val="24"/>
                <w:szCs w:val="28"/>
              </w:rPr>
            </w:pPr>
            <w:r w:rsidRPr="00F97F80">
              <w:rPr>
                <w:rFonts w:ascii="Times New Roman" w:hAnsi="Times New Roman" w:cs="Times New Roman"/>
                <w:b/>
                <w:sz w:val="24"/>
                <w:szCs w:val="28"/>
              </w:rPr>
              <w:t>Поставка запасных частей для грузовых транспортных средств</w:t>
            </w:r>
            <w:r w:rsidR="00C53017" w:rsidRPr="00F97F80">
              <w:rPr>
                <w:rFonts w:ascii="Times New Roman" w:hAnsi="Times New Roman" w:cs="Times New Roman"/>
                <w:b/>
                <w:sz w:val="24"/>
                <w:szCs w:val="28"/>
              </w:rPr>
              <w:tab/>
            </w:r>
          </w:p>
          <w:p w14:paraId="17A95AA7" w14:textId="77777777" w:rsidR="00C53017" w:rsidRPr="00F97F80" w:rsidRDefault="00C53017" w:rsidP="003B08C1">
            <w:pPr>
              <w:contextualSpacing/>
              <w:rPr>
                <w:rFonts w:ascii="Times New Roman" w:hAnsi="Times New Roman" w:cs="Times New Roman"/>
                <w:b/>
                <w:sz w:val="24"/>
                <w:szCs w:val="28"/>
              </w:rPr>
            </w:pPr>
          </w:p>
          <w:p w14:paraId="0883C460"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Количество (с указанием единицы измерения) и код по ОКПД2 и ОКВЭД</w:t>
            </w:r>
            <w:r w:rsidR="007F79DD" w:rsidRPr="00F97F80">
              <w:rPr>
                <w:rFonts w:ascii="Times New Roman" w:hAnsi="Times New Roman" w:cs="Times New Roman"/>
                <w:sz w:val="24"/>
                <w:szCs w:val="28"/>
              </w:rPr>
              <w:t>2</w:t>
            </w:r>
            <w:r w:rsidRPr="00F97F80">
              <w:rPr>
                <w:rFonts w:ascii="Times New Roman" w:hAnsi="Times New Roman" w:cs="Times New Roman"/>
                <w:sz w:val="24"/>
                <w:szCs w:val="28"/>
              </w:rPr>
              <w:t xml:space="preserve">– указано в </w:t>
            </w:r>
            <w:proofErr w:type="gramStart"/>
            <w:r w:rsidRPr="00F97F80">
              <w:rPr>
                <w:rFonts w:ascii="Times New Roman" w:hAnsi="Times New Roman" w:cs="Times New Roman"/>
                <w:sz w:val="24"/>
                <w:szCs w:val="28"/>
              </w:rPr>
              <w:t>Приложении  №</w:t>
            </w:r>
            <w:proofErr w:type="gramEnd"/>
            <w:r w:rsidRPr="00F97F80">
              <w:rPr>
                <w:rFonts w:ascii="Times New Roman" w:hAnsi="Times New Roman" w:cs="Times New Roman"/>
                <w:sz w:val="24"/>
                <w:szCs w:val="28"/>
              </w:rPr>
              <w:t xml:space="preserve"> 1</w:t>
            </w:r>
          </w:p>
        </w:tc>
      </w:tr>
      <w:tr w:rsidR="009D7903" w:rsidRPr="00F97F80" w14:paraId="34C24BA1" w14:textId="77777777" w:rsidTr="00A765A3">
        <w:tc>
          <w:tcPr>
            <w:tcW w:w="852" w:type="dxa"/>
          </w:tcPr>
          <w:p w14:paraId="29E2ECF3"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01A8F5B5" w14:textId="5A45D440"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Место </w:t>
            </w:r>
            <w:r w:rsidR="001A06A9" w:rsidRPr="00F97F80">
              <w:rPr>
                <w:rFonts w:ascii="Times New Roman" w:hAnsi="Times New Roman" w:cs="Times New Roman"/>
                <w:sz w:val="24"/>
                <w:szCs w:val="28"/>
              </w:rPr>
              <w:t>поставки товара</w:t>
            </w:r>
          </w:p>
        </w:tc>
        <w:tc>
          <w:tcPr>
            <w:tcW w:w="5525" w:type="dxa"/>
          </w:tcPr>
          <w:p w14:paraId="49E6C28C" w14:textId="2176434B" w:rsidR="009D7903" w:rsidRPr="00F97F80" w:rsidRDefault="001A06A9" w:rsidP="007307C3">
            <w:pPr>
              <w:contextualSpacing/>
              <w:rPr>
                <w:rFonts w:ascii="Times New Roman" w:hAnsi="Times New Roman" w:cs="Times New Roman"/>
                <w:b/>
                <w:sz w:val="24"/>
                <w:szCs w:val="28"/>
              </w:rPr>
            </w:pPr>
            <w:r w:rsidRPr="00F97F80">
              <w:rPr>
                <w:rFonts w:ascii="Times New Roman" w:hAnsi="Times New Roman" w:cs="Times New Roman"/>
                <w:b/>
                <w:sz w:val="24"/>
                <w:szCs w:val="28"/>
              </w:rPr>
              <w:t>305047, г. Курск, ул. Энгельса, д. 171, Склад</w:t>
            </w:r>
          </w:p>
        </w:tc>
      </w:tr>
      <w:tr w:rsidR="009D7903" w:rsidRPr="00F97F80" w14:paraId="415A04BB" w14:textId="77777777" w:rsidTr="00A765A3">
        <w:tc>
          <w:tcPr>
            <w:tcW w:w="852" w:type="dxa"/>
          </w:tcPr>
          <w:p w14:paraId="1CDC2B78"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457C551D" w14:textId="7E28022A"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Условия и сроки (периоды) </w:t>
            </w:r>
            <w:r w:rsidR="001A06A9" w:rsidRPr="00F97F80">
              <w:rPr>
                <w:rFonts w:ascii="Times New Roman" w:hAnsi="Times New Roman" w:cs="Times New Roman"/>
                <w:sz w:val="24"/>
                <w:szCs w:val="28"/>
              </w:rPr>
              <w:t>поставки</w:t>
            </w:r>
          </w:p>
        </w:tc>
        <w:tc>
          <w:tcPr>
            <w:tcW w:w="5525" w:type="dxa"/>
          </w:tcPr>
          <w:p w14:paraId="4DDA0E0E" w14:textId="5FEBC5CF" w:rsidR="009D7903" w:rsidRPr="00F97F80" w:rsidRDefault="001A06A9" w:rsidP="003B08C1">
            <w:pPr>
              <w:contextualSpacing/>
              <w:rPr>
                <w:rFonts w:ascii="Times New Roman" w:hAnsi="Times New Roman" w:cs="Times New Roman"/>
                <w:b/>
                <w:sz w:val="24"/>
                <w:szCs w:val="28"/>
              </w:rPr>
            </w:pPr>
            <w:r w:rsidRPr="00F97F80">
              <w:rPr>
                <w:rFonts w:ascii="Times New Roman" w:hAnsi="Times New Roman" w:cs="Times New Roman"/>
                <w:b/>
                <w:sz w:val="24"/>
                <w:szCs w:val="28"/>
              </w:rPr>
              <w:t xml:space="preserve">Срок поставки товара составляет не более </w:t>
            </w:r>
            <w:r w:rsidR="0064710F" w:rsidRPr="00F97F80">
              <w:rPr>
                <w:rFonts w:ascii="Times New Roman" w:hAnsi="Times New Roman" w:cs="Times New Roman"/>
                <w:b/>
                <w:sz w:val="24"/>
                <w:szCs w:val="28"/>
              </w:rPr>
              <w:t>5</w:t>
            </w:r>
            <w:r w:rsidRPr="00F97F80">
              <w:rPr>
                <w:rFonts w:ascii="Times New Roman" w:hAnsi="Times New Roman" w:cs="Times New Roman"/>
                <w:b/>
                <w:sz w:val="24"/>
                <w:szCs w:val="28"/>
              </w:rPr>
              <w:t xml:space="preserve"> (</w:t>
            </w:r>
            <w:r w:rsidR="0064710F" w:rsidRPr="00F97F80">
              <w:rPr>
                <w:rFonts w:ascii="Times New Roman" w:hAnsi="Times New Roman" w:cs="Times New Roman"/>
                <w:b/>
                <w:sz w:val="24"/>
                <w:szCs w:val="28"/>
              </w:rPr>
              <w:t>пяти</w:t>
            </w:r>
            <w:r w:rsidRPr="00F97F80">
              <w:rPr>
                <w:rFonts w:ascii="Times New Roman" w:hAnsi="Times New Roman" w:cs="Times New Roman"/>
                <w:b/>
                <w:sz w:val="24"/>
                <w:szCs w:val="28"/>
              </w:rPr>
              <w:t xml:space="preserve">) дней с даты направления запроса покупателя по электронной почте </w:t>
            </w:r>
            <w:r w:rsidR="008F7575" w:rsidRPr="00F97F80">
              <w:rPr>
                <w:rFonts w:ascii="Times New Roman" w:hAnsi="Times New Roman" w:cs="Times New Roman"/>
                <w:b/>
                <w:sz w:val="24"/>
                <w:szCs w:val="28"/>
              </w:rPr>
              <w:t>или личного обращения представителя Покупателя на склад Продавца</w:t>
            </w:r>
            <w:r w:rsidRPr="00F97F80">
              <w:rPr>
                <w:rFonts w:ascii="Times New Roman" w:hAnsi="Times New Roman" w:cs="Times New Roman"/>
                <w:b/>
                <w:sz w:val="24"/>
                <w:szCs w:val="28"/>
              </w:rPr>
              <w:t>. Количество и номенклатура товара определяется Покупателем в день обращения за поставкой товара, цена товара фиксируется в день обращения.</w:t>
            </w:r>
          </w:p>
        </w:tc>
      </w:tr>
      <w:tr w:rsidR="009D7903" w:rsidRPr="00F97F80" w14:paraId="0D5DD687" w14:textId="77777777" w:rsidTr="00A765A3">
        <w:tc>
          <w:tcPr>
            <w:tcW w:w="852" w:type="dxa"/>
          </w:tcPr>
          <w:p w14:paraId="35744503"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48885E14"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Форма, сроки и порядок оплаты </w:t>
            </w:r>
          </w:p>
        </w:tc>
        <w:tc>
          <w:tcPr>
            <w:tcW w:w="5525" w:type="dxa"/>
          </w:tcPr>
          <w:p w14:paraId="328E04E0" w14:textId="0E4B4866" w:rsidR="009D7903" w:rsidRPr="00F97F80" w:rsidRDefault="00DE0D71" w:rsidP="003B08C1">
            <w:pPr>
              <w:contextualSpacing/>
              <w:rPr>
                <w:rFonts w:ascii="Times New Roman" w:hAnsi="Times New Roman" w:cs="Times New Roman"/>
                <w:b/>
                <w:sz w:val="24"/>
                <w:szCs w:val="28"/>
              </w:rPr>
            </w:pPr>
            <w:r w:rsidRPr="00F97F80">
              <w:rPr>
                <w:rFonts w:ascii="Times New Roman" w:hAnsi="Times New Roman" w:cs="Times New Roman"/>
                <w:b/>
                <w:sz w:val="24"/>
                <w:szCs w:val="28"/>
              </w:rPr>
              <w:t xml:space="preserve">Заказчик оплачивает стоимость выполненных работ </w:t>
            </w:r>
            <w:r w:rsidR="006A586D" w:rsidRPr="00F97F80">
              <w:rPr>
                <w:rFonts w:ascii="Times New Roman" w:hAnsi="Times New Roman" w:cs="Times New Roman"/>
                <w:b/>
                <w:sz w:val="24"/>
                <w:szCs w:val="28"/>
              </w:rPr>
              <w:t xml:space="preserve">не позднее </w:t>
            </w:r>
            <w:r w:rsidR="00CE39C2" w:rsidRPr="00F97F80">
              <w:rPr>
                <w:rFonts w:ascii="Times New Roman" w:hAnsi="Times New Roman" w:cs="Times New Roman"/>
                <w:b/>
                <w:sz w:val="24"/>
                <w:szCs w:val="28"/>
              </w:rPr>
              <w:t>7</w:t>
            </w:r>
            <w:r w:rsidR="006A586D" w:rsidRPr="00F97F80">
              <w:rPr>
                <w:rFonts w:ascii="Times New Roman" w:hAnsi="Times New Roman" w:cs="Times New Roman"/>
                <w:b/>
                <w:sz w:val="24"/>
                <w:szCs w:val="28"/>
              </w:rPr>
              <w:t xml:space="preserve"> (</w:t>
            </w:r>
            <w:r w:rsidR="00CE39C2" w:rsidRPr="00F97F80">
              <w:rPr>
                <w:rFonts w:ascii="Times New Roman" w:hAnsi="Times New Roman" w:cs="Times New Roman"/>
                <w:b/>
                <w:sz w:val="24"/>
                <w:szCs w:val="28"/>
              </w:rPr>
              <w:t>семи</w:t>
            </w:r>
            <w:r w:rsidR="006A586D" w:rsidRPr="00F97F80">
              <w:rPr>
                <w:rFonts w:ascii="Times New Roman" w:hAnsi="Times New Roman" w:cs="Times New Roman"/>
                <w:b/>
                <w:sz w:val="24"/>
                <w:szCs w:val="28"/>
              </w:rPr>
              <w:t>)</w:t>
            </w:r>
            <w:r w:rsidR="003F05E2" w:rsidRPr="00F97F80">
              <w:rPr>
                <w:rFonts w:ascii="Times New Roman" w:hAnsi="Times New Roman" w:cs="Times New Roman"/>
                <w:b/>
                <w:sz w:val="24"/>
                <w:szCs w:val="28"/>
              </w:rPr>
              <w:t xml:space="preserve"> рабочих</w:t>
            </w:r>
            <w:r w:rsidR="006A586D" w:rsidRPr="00F97F80">
              <w:rPr>
                <w:rFonts w:ascii="Times New Roman" w:hAnsi="Times New Roman" w:cs="Times New Roman"/>
                <w:b/>
                <w:sz w:val="24"/>
                <w:szCs w:val="28"/>
              </w:rPr>
              <w:t xml:space="preserve"> дней с даты подписания </w:t>
            </w:r>
            <w:r w:rsidRPr="00F97F80">
              <w:rPr>
                <w:rFonts w:ascii="Times New Roman" w:hAnsi="Times New Roman" w:cs="Times New Roman"/>
                <w:b/>
                <w:sz w:val="24"/>
                <w:szCs w:val="28"/>
              </w:rPr>
              <w:t xml:space="preserve">Заказчиком </w:t>
            </w:r>
            <w:r w:rsidR="006A586D" w:rsidRPr="00F97F80">
              <w:rPr>
                <w:rFonts w:ascii="Times New Roman" w:hAnsi="Times New Roman" w:cs="Times New Roman"/>
                <w:b/>
                <w:sz w:val="24"/>
                <w:szCs w:val="28"/>
              </w:rPr>
              <w:t>документа</w:t>
            </w:r>
            <w:r w:rsidR="003F05E2" w:rsidRPr="00F97F80">
              <w:rPr>
                <w:rFonts w:ascii="Times New Roman" w:hAnsi="Times New Roman" w:cs="Times New Roman"/>
                <w:b/>
                <w:sz w:val="24"/>
                <w:szCs w:val="28"/>
              </w:rPr>
              <w:t xml:space="preserve"> о приемке</w:t>
            </w:r>
            <w:r w:rsidR="006A586D" w:rsidRPr="00F97F80">
              <w:rPr>
                <w:rFonts w:ascii="Times New Roman" w:hAnsi="Times New Roman" w:cs="Times New Roman"/>
                <w:b/>
                <w:sz w:val="24"/>
                <w:szCs w:val="28"/>
              </w:rPr>
              <w:t xml:space="preserve">. </w:t>
            </w:r>
            <w:r w:rsidR="00AE4E99" w:rsidRPr="00F97F80">
              <w:rPr>
                <w:rFonts w:ascii="Times New Roman" w:hAnsi="Times New Roman" w:cs="Times New Roman"/>
                <w:b/>
                <w:sz w:val="24"/>
                <w:szCs w:val="28"/>
              </w:rPr>
              <w:t>Срок приёмки составляет не более 20 (двадцати) рабочих дней с даты уведомления Исполнителя о завершении работ.</w:t>
            </w:r>
            <w:r w:rsidR="00A54BFE" w:rsidRPr="00F97F80">
              <w:rPr>
                <w:rFonts w:ascii="Times New Roman" w:hAnsi="Times New Roman" w:cs="Times New Roman"/>
                <w:b/>
                <w:sz w:val="24"/>
                <w:szCs w:val="28"/>
              </w:rPr>
              <w:t xml:space="preserve"> </w:t>
            </w:r>
            <w:r w:rsidR="006A586D" w:rsidRPr="00F97F80">
              <w:rPr>
                <w:rFonts w:ascii="Times New Roman" w:hAnsi="Times New Roman" w:cs="Times New Roman"/>
                <w:b/>
                <w:sz w:val="24"/>
                <w:szCs w:val="28"/>
              </w:rPr>
              <w:t>Форма оплаты - безналичный расчет.</w:t>
            </w:r>
            <w:r w:rsidR="00876878" w:rsidRPr="00F97F80">
              <w:rPr>
                <w:rFonts w:ascii="Times New Roman" w:hAnsi="Times New Roman" w:cs="Times New Roman"/>
                <w:b/>
                <w:sz w:val="24"/>
                <w:szCs w:val="28"/>
              </w:rPr>
              <w:t xml:space="preserve"> </w:t>
            </w:r>
          </w:p>
        </w:tc>
      </w:tr>
      <w:tr w:rsidR="00F93040" w:rsidRPr="00F97F80" w14:paraId="7B6E7AF4" w14:textId="77777777" w:rsidTr="00A765A3">
        <w:tc>
          <w:tcPr>
            <w:tcW w:w="852" w:type="dxa"/>
          </w:tcPr>
          <w:p w14:paraId="63FBA1A7" w14:textId="77777777" w:rsidR="00F93040" w:rsidRPr="00F97F80" w:rsidRDefault="00F93040" w:rsidP="00F93040">
            <w:pPr>
              <w:pStyle w:val="a4"/>
              <w:numPr>
                <w:ilvl w:val="0"/>
                <w:numId w:val="1"/>
              </w:numPr>
              <w:rPr>
                <w:rFonts w:ascii="Times New Roman" w:hAnsi="Times New Roman" w:cs="Times New Roman"/>
                <w:sz w:val="24"/>
                <w:szCs w:val="28"/>
              </w:rPr>
            </w:pPr>
          </w:p>
        </w:tc>
        <w:tc>
          <w:tcPr>
            <w:tcW w:w="4036" w:type="dxa"/>
          </w:tcPr>
          <w:p w14:paraId="47756EBE" w14:textId="2952000A" w:rsidR="00F93040" w:rsidRPr="00F97F80" w:rsidRDefault="00F93040" w:rsidP="00F93040">
            <w:pPr>
              <w:contextualSpacing/>
              <w:rPr>
                <w:rFonts w:ascii="Times New Roman" w:hAnsi="Times New Roman" w:cs="Times New Roman"/>
                <w:sz w:val="24"/>
                <w:szCs w:val="28"/>
              </w:rPr>
            </w:pPr>
            <w:r w:rsidRPr="00F97F80">
              <w:rPr>
                <w:rFonts w:ascii="Times New Roman" w:hAnsi="Times New Roman" w:cs="Times New Roman"/>
                <w:sz w:val="24"/>
                <w:szCs w:val="28"/>
              </w:rPr>
              <w:t>Порядок формирования цены договора</w:t>
            </w:r>
          </w:p>
        </w:tc>
        <w:tc>
          <w:tcPr>
            <w:tcW w:w="5525" w:type="dxa"/>
          </w:tcPr>
          <w:p w14:paraId="0D3BADDB" w14:textId="64D45A1C" w:rsidR="00F93040" w:rsidRPr="00F97F80" w:rsidRDefault="00F93040" w:rsidP="00F93040">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Цена Договора </w:t>
            </w:r>
            <w:bookmarkStart w:id="0" w:name="_Hlk67589433"/>
            <w:r w:rsidRPr="00F97F80">
              <w:rPr>
                <w:rFonts w:ascii="Times New Roman" w:hAnsi="Times New Roman" w:cs="Times New Roman"/>
                <w:sz w:val="24"/>
                <w:szCs w:val="28"/>
              </w:rPr>
              <w:t xml:space="preserve">включает в себя все расходы Исполнителя, связанные с исполнением обязательств по Договору, в том числе, </w:t>
            </w:r>
            <w:r w:rsidRPr="00F97F80">
              <w:rPr>
                <w:rFonts w:ascii="Times New Roman" w:hAnsi="Times New Roman" w:cs="Times New Roman"/>
                <w:i/>
                <w:iCs/>
                <w:sz w:val="24"/>
                <w:szCs w:val="28"/>
                <w:u w:val="single"/>
              </w:rPr>
              <w:t>затрат на материалы</w:t>
            </w:r>
            <w:r w:rsidR="008E2C91" w:rsidRPr="00F97F80">
              <w:rPr>
                <w:rFonts w:ascii="Times New Roman" w:hAnsi="Times New Roman" w:cs="Times New Roman"/>
                <w:i/>
                <w:iCs/>
                <w:sz w:val="24"/>
                <w:szCs w:val="28"/>
                <w:u w:val="single"/>
              </w:rPr>
              <w:t>, доставку, разгрузку</w:t>
            </w:r>
            <w:r w:rsidRPr="00F97F80">
              <w:rPr>
                <w:rFonts w:ascii="Times New Roman" w:hAnsi="Times New Roman" w:cs="Times New Roman"/>
                <w:i/>
                <w:iCs/>
                <w:sz w:val="24"/>
                <w:szCs w:val="28"/>
                <w:u w:val="single"/>
              </w:rPr>
              <w:t>, и других затрат, связанных с этим поручением, затраты</w:t>
            </w:r>
            <w:r w:rsidRPr="00F97F80">
              <w:rPr>
                <w:rFonts w:ascii="Times New Roman" w:hAnsi="Times New Roman" w:cs="Times New Roman"/>
                <w:sz w:val="24"/>
                <w:szCs w:val="28"/>
              </w:rPr>
              <w:t>, по уплате налогов, пошлин и других обязательных платежей</w:t>
            </w:r>
            <w:bookmarkEnd w:id="0"/>
            <w:r w:rsidRPr="00F97F80">
              <w:rPr>
                <w:rFonts w:ascii="Times New Roman" w:hAnsi="Times New Roman" w:cs="Times New Roman"/>
                <w:sz w:val="24"/>
                <w:szCs w:val="28"/>
              </w:rPr>
              <w:t xml:space="preserve">. </w:t>
            </w:r>
          </w:p>
          <w:p w14:paraId="458952A5" w14:textId="77777777" w:rsidR="00F93040" w:rsidRPr="00F97F80" w:rsidRDefault="00F93040" w:rsidP="00F93040">
            <w:pPr>
              <w:contextualSpacing/>
              <w:jc w:val="both"/>
              <w:rPr>
                <w:rFonts w:ascii="Times New Roman" w:hAnsi="Times New Roman" w:cs="Times New Roman"/>
                <w:sz w:val="24"/>
                <w:szCs w:val="28"/>
              </w:rPr>
            </w:pPr>
          </w:p>
          <w:p w14:paraId="40346499" w14:textId="3DB2FB4C" w:rsidR="00F93040" w:rsidRPr="00F97F80" w:rsidRDefault="00F93040" w:rsidP="00F93040">
            <w:pPr>
              <w:contextualSpacing/>
              <w:jc w:val="both"/>
              <w:rPr>
                <w:rFonts w:ascii="Times New Roman" w:hAnsi="Times New Roman" w:cs="Times New Roman"/>
                <w:sz w:val="24"/>
                <w:szCs w:val="28"/>
              </w:rPr>
            </w:pPr>
            <w:r w:rsidRPr="00F97F80">
              <w:rPr>
                <w:rFonts w:ascii="Times New Roman" w:hAnsi="Times New Roman" w:cs="Times New Roman"/>
                <w:sz w:val="24"/>
                <w:szCs w:val="28"/>
              </w:rPr>
              <w:t>Обоснование начальной (максимальной) цены договора (далее – НМЦД)</w:t>
            </w:r>
            <w:r w:rsidR="008E2C91" w:rsidRPr="00F97F80">
              <w:rPr>
                <w:rFonts w:ascii="Times New Roman" w:hAnsi="Times New Roman" w:cs="Times New Roman"/>
                <w:sz w:val="24"/>
                <w:szCs w:val="28"/>
              </w:rPr>
              <w:t xml:space="preserve"> или начальной (максимальной) цены за единицу (НМЦЕ)</w:t>
            </w:r>
            <w:r w:rsidRPr="00F97F80">
              <w:rPr>
                <w:rFonts w:ascii="Times New Roman" w:hAnsi="Times New Roman" w:cs="Times New Roman"/>
                <w:sz w:val="24"/>
                <w:szCs w:val="28"/>
              </w:rPr>
              <w:t xml:space="preserve"> указано в Приложении №2.</w:t>
            </w:r>
          </w:p>
          <w:p w14:paraId="3504278F" w14:textId="77777777" w:rsidR="00F93040" w:rsidRPr="00F97F80" w:rsidRDefault="00F93040" w:rsidP="00F93040">
            <w:pPr>
              <w:contextualSpacing/>
              <w:jc w:val="both"/>
              <w:rPr>
                <w:rFonts w:ascii="Times New Roman" w:hAnsi="Times New Roman" w:cs="Times New Roman"/>
                <w:sz w:val="24"/>
                <w:szCs w:val="28"/>
              </w:rPr>
            </w:pPr>
          </w:p>
        </w:tc>
      </w:tr>
      <w:tr w:rsidR="009D7903" w:rsidRPr="00F97F80" w14:paraId="54FCE5A2" w14:textId="77777777" w:rsidTr="009D7903">
        <w:tc>
          <w:tcPr>
            <w:tcW w:w="10413" w:type="dxa"/>
            <w:gridSpan w:val="3"/>
          </w:tcPr>
          <w:p w14:paraId="586FD2F5" w14:textId="77777777" w:rsidR="009D7903" w:rsidRPr="00F97F80" w:rsidRDefault="009D7903" w:rsidP="003B08C1">
            <w:pPr>
              <w:contextualSpacing/>
              <w:jc w:val="center"/>
              <w:rPr>
                <w:rFonts w:ascii="Times New Roman" w:hAnsi="Times New Roman" w:cs="Times New Roman"/>
                <w:b/>
                <w:sz w:val="24"/>
                <w:szCs w:val="28"/>
              </w:rPr>
            </w:pPr>
            <w:r w:rsidRPr="00F97F80">
              <w:rPr>
                <w:rFonts w:ascii="Times New Roman" w:hAnsi="Times New Roman" w:cs="Times New Roman"/>
                <w:b/>
                <w:sz w:val="24"/>
                <w:szCs w:val="28"/>
              </w:rPr>
              <w:t>Подача заявок. Требования к содержанию, форме, оформлению и составу заявки на участие в закупке</w:t>
            </w:r>
          </w:p>
        </w:tc>
      </w:tr>
      <w:tr w:rsidR="009D7903" w:rsidRPr="00F97F80" w14:paraId="437BBE2A" w14:textId="77777777" w:rsidTr="00A765A3">
        <w:tc>
          <w:tcPr>
            <w:tcW w:w="852" w:type="dxa"/>
          </w:tcPr>
          <w:p w14:paraId="7837FD94"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17081C6E"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Место подачи заявок участников закупки</w:t>
            </w:r>
          </w:p>
        </w:tc>
        <w:tc>
          <w:tcPr>
            <w:tcW w:w="5525" w:type="dxa"/>
          </w:tcPr>
          <w:p w14:paraId="2D377477" w14:textId="678FB040" w:rsidR="009D7903" w:rsidRPr="00F97F80" w:rsidRDefault="009D7903"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Электронная торговая </w:t>
            </w:r>
            <w:r w:rsidRPr="00F97F80">
              <w:rPr>
                <w:rFonts w:ascii="Times New Roman" w:hAnsi="Times New Roman" w:cs="Times New Roman"/>
                <w:sz w:val="24"/>
                <w:szCs w:val="24"/>
              </w:rPr>
              <w:t xml:space="preserve">площадка </w:t>
            </w:r>
            <w:r w:rsidR="005957CA" w:rsidRPr="00F97F80">
              <w:rPr>
                <w:rFonts w:ascii="Times New Roman" w:hAnsi="Times New Roman" w:cs="Times New Roman"/>
                <w:b/>
                <w:noProof/>
                <w:color w:val="EE0000"/>
                <w:sz w:val="24"/>
                <w:szCs w:val="24"/>
                <w:u w:val="single"/>
              </w:rPr>
              <w:t>https://etp-region.ru/</w:t>
            </w:r>
          </w:p>
        </w:tc>
      </w:tr>
      <w:tr w:rsidR="009D7903" w:rsidRPr="00F97F80" w14:paraId="6C52E62F" w14:textId="77777777" w:rsidTr="00A765A3">
        <w:tc>
          <w:tcPr>
            <w:tcW w:w="852" w:type="dxa"/>
          </w:tcPr>
          <w:p w14:paraId="7D3B2F4A"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62922883"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Требования к описанию участниками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w:t>
            </w:r>
          </w:p>
        </w:tc>
        <w:tc>
          <w:tcPr>
            <w:tcW w:w="5525" w:type="dxa"/>
          </w:tcPr>
          <w:p w14:paraId="1C290288" w14:textId="77777777" w:rsidR="009D7903" w:rsidRPr="00F97F80" w:rsidRDefault="009D7903"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Описание товара должно соответствовать описанию объекта закупки, указанному в приложении №1.</w:t>
            </w:r>
          </w:p>
        </w:tc>
      </w:tr>
      <w:tr w:rsidR="009D7903" w:rsidRPr="00F97F80" w14:paraId="6D965723" w14:textId="77777777" w:rsidTr="00A765A3">
        <w:tc>
          <w:tcPr>
            <w:tcW w:w="852" w:type="dxa"/>
          </w:tcPr>
          <w:p w14:paraId="43557D8E"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41BE7A64"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Порядок подачи заявок </w:t>
            </w:r>
          </w:p>
        </w:tc>
        <w:tc>
          <w:tcPr>
            <w:tcW w:w="5525" w:type="dxa"/>
          </w:tcPr>
          <w:p w14:paraId="17DF5396" w14:textId="38DC75A0" w:rsidR="003E25D2" w:rsidRPr="00F97F80" w:rsidRDefault="00B63A6C"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СОДЕРЖИТСЯ В ПРИЛОЖЕНИИ №3 К НАСТОЯЩЕМУ ИЗВЕЩЕНИЮ</w:t>
            </w:r>
          </w:p>
        </w:tc>
      </w:tr>
      <w:tr w:rsidR="009D7903" w:rsidRPr="00F97F80" w14:paraId="1DBE44C3" w14:textId="77777777" w:rsidTr="00A765A3">
        <w:tc>
          <w:tcPr>
            <w:tcW w:w="852" w:type="dxa"/>
          </w:tcPr>
          <w:p w14:paraId="3B99DC04" w14:textId="77777777" w:rsidR="009D7903" w:rsidRPr="00F97F80" w:rsidRDefault="009D7903" w:rsidP="003B08C1">
            <w:pPr>
              <w:pStyle w:val="a4"/>
              <w:numPr>
                <w:ilvl w:val="0"/>
                <w:numId w:val="1"/>
              </w:numPr>
              <w:rPr>
                <w:rFonts w:ascii="Times New Roman" w:hAnsi="Times New Roman" w:cs="Times New Roman"/>
                <w:sz w:val="24"/>
                <w:szCs w:val="28"/>
              </w:rPr>
            </w:pPr>
          </w:p>
        </w:tc>
        <w:tc>
          <w:tcPr>
            <w:tcW w:w="4036" w:type="dxa"/>
          </w:tcPr>
          <w:p w14:paraId="189A5A80" w14:textId="77777777"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Форма заявки на участие в </w:t>
            </w:r>
            <w:r w:rsidR="00792F9C" w:rsidRPr="00F97F80">
              <w:rPr>
                <w:rFonts w:ascii="Times New Roman" w:hAnsi="Times New Roman" w:cs="Times New Roman"/>
                <w:sz w:val="24"/>
                <w:szCs w:val="28"/>
              </w:rPr>
              <w:t>закупке</w:t>
            </w:r>
          </w:p>
        </w:tc>
        <w:tc>
          <w:tcPr>
            <w:tcW w:w="5525" w:type="dxa"/>
          </w:tcPr>
          <w:p w14:paraId="748E9A31" w14:textId="2B06F7FC" w:rsidR="009D7903" w:rsidRPr="00F97F80" w:rsidRDefault="009D7903" w:rsidP="003B08C1">
            <w:pPr>
              <w:contextualSpacing/>
              <w:rPr>
                <w:rFonts w:ascii="Times New Roman" w:hAnsi="Times New Roman" w:cs="Times New Roman"/>
                <w:sz w:val="24"/>
                <w:szCs w:val="28"/>
              </w:rPr>
            </w:pPr>
            <w:r w:rsidRPr="00F97F80">
              <w:rPr>
                <w:rFonts w:ascii="Times New Roman" w:hAnsi="Times New Roman" w:cs="Times New Roman"/>
                <w:sz w:val="24"/>
                <w:szCs w:val="28"/>
              </w:rPr>
              <w:t>Заявка на участие в тендерных торгах в электронной форме состоит из предложений участника тендерных торгов в электронной форме о предлагаемых товаре, работе, услуге, а также о цене договора</w:t>
            </w:r>
            <w:r w:rsidR="001404EE" w:rsidRPr="00F97F80">
              <w:rPr>
                <w:rFonts w:ascii="Times New Roman" w:hAnsi="Times New Roman" w:cs="Times New Roman"/>
                <w:sz w:val="24"/>
                <w:szCs w:val="28"/>
              </w:rPr>
              <w:t xml:space="preserve"> и/или</w:t>
            </w:r>
            <w:r w:rsidRPr="00F97F80">
              <w:rPr>
                <w:rFonts w:ascii="Times New Roman" w:hAnsi="Times New Roman" w:cs="Times New Roman"/>
                <w:sz w:val="24"/>
                <w:szCs w:val="28"/>
              </w:rPr>
              <w:t xml:space="preserve"> сумме цен единиц товара, работы, услуги в соответствии с п. </w:t>
            </w:r>
            <w:r w:rsidR="001404EE" w:rsidRPr="00F97F80">
              <w:rPr>
                <w:rFonts w:ascii="Times New Roman" w:hAnsi="Times New Roman" w:cs="Times New Roman"/>
                <w:sz w:val="24"/>
                <w:szCs w:val="28"/>
              </w:rPr>
              <w:t>24</w:t>
            </w:r>
            <w:r w:rsidRPr="00F97F80">
              <w:rPr>
                <w:rFonts w:ascii="Times New Roman" w:hAnsi="Times New Roman" w:cs="Times New Roman"/>
                <w:sz w:val="24"/>
                <w:szCs w:val="28"/>
              </w:rPr>
              <w:t>. Такая заявка направляется участником тендерных торгов в электронной форме оператору электронной площадки в соответствии с регламентом электронной площадки.</w:t>
            </w:r>
            <w:r w:rsidR="00D2704E" w:rsidRPr="00F97F80">
              <w:rPr>
                <w:rFonts w:ascii="Times New Roman" w:hAnsi="Times New Roman" w:cs="Times New Roman"/>
                <w:sz w:val="24"/>
                <w:szCs w:val="28"/>
              </w:rPr>
              <w:t xml:space="preserve"> </w:t>
            </w:r>
            <w:r w:rsidR="00D2704E" w:rsidRPr="00F97F80">
              <w:rPr>
                <w:rFonts w:ascii="Times New Roman" w:hAnsi="Times New Roman" w:cs="Times New Roman"/>
                <w:b/>
                <w:i/>
                <w:sz w:val="24"/>
                <w:szCs w:val="28"/>
              </w:rPr>
              <w:t>Рекомендованный образец заявки прилагается.</w:t>
            </w:r>
          </w:p>
        </w:tc>
      </w:tr>
      <w:tr w:rsidR="00487EDA" w:rsidRPr="00F97F80" w14:paraId="5AE35449" w14:textId="77777777" w:rsidTr="00A765A3">
        <w:tc>
          <w:tcPr>
            <w:tcW w:w="852" w:type="dxa"/>
          </w:tcPr>
          <w:p w14:paraId="2760A32A" w14:textId="77777777" w:rsidR="00487EDA" w:rsidRPr="00F97F80" w:rsidRDefault="00487EDA" w:rsidP="003B08C1">
            <w:pPr>
              <w:pStyle w:val="a4"/>
              <w:numPr>
                <w:ilvl w:val="0"/>
                <w:numId w:val="1"/>
              </w:numPr>
              <w:rPr>
                <w:rFonts w:ascii="Times New Roman" w:hAnsi="Times New Roman" w:cs="Times New Roman"/>
                <w:sz w:val="24"/>
                <w:szCs w:val="28"/>
              </w:rPr>
            </w:pPr>
          </w:p>
        </w:tc>
        <w:tc>
          <w:tcPr>
            <w:tcW w:w="4036" w:type="dxa"/>
          </w:tcPr>
          <w:p w14:paraId="4160502F" w14:textId="77777777" w:rsidR="00487EDA" w:rsidRPr="00F97F80" w:rsidRDefault="00487EDA" w:rsidP="003B08C1">
            <w:pPr>
              <w:contextualSpacing/>
              <w:rPr>
                <w:rFonts w:ascii="Times New Roman" w:hAnsi="Times New Roman" w:cs="Times New Roman"/>
                <w:sz w:val="24"/>
                <w:szCs w:val="28"/>
              </w:rPr>
            </w:pPr>
            <w:r w:rsidRPr="00F97F80">
              <w:rPr>
                <w:rFonts w:ascii="Times New Roman" w:hAnsi="Times New Roman" w:cs="Times New Roman"/>
                <w:sz w:val="24"/>
                <w:szCs w:val="28"/>
              </w:rPr>
              <w:t>Требования к участникам закупок</w:t>
            </w:r>
          </w:p>
        </w:tc>
        <w:tc>
          <w:tcPr>
            <w:tcW w:w="5525" w:type="dxa"/>
          </w:tcPr>
          <w:p w14:paraId="58495FBB"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w:t>
            </w:r>
            <w:r w:rsidRPr="00F97F80">
              <w:rPr>
                <w:rFonts w:ascii="Times New Roman" w:hAnsi="Times New Roman" w:cs="Times New Roman"/>
                <w:sz w:val="24"/>
                <w:szCs w:val="28"/>
              </w:rPr>
              <w:lastRenderedPageBreak/>
              <w:t>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14:paraId="11EA805F"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14:paraId="6C4B8484"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К участникам закупки предъявляются следующие обязательные требования:</w:t>
            </w:r>
          </w:p>
          <w:p w14:paraId="2827AB26" w14:textId="4748B369"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w:t>
            </w:r>
            <w:r w:rsidRPr="00F97F80">
              <w:rPr>
                <w:rFonts w:ascii="Times New Roman" w:hAnsi="Times New Roman" w:cs="Times New Roman"/>
                <w:b/>
                <w:bCs/>
                <w:color w:val="FF0000"/>
                <w:sz w:val="24"/>
                <w:szCs w:val="28"/>
              </w:rPr>
              <w:t>не установлено</w:t>
            </w:r>
            <w:r w:rsidRPr="00F97F80">
              <w:rPr>
                <w:rFonts w:ascii="Times New Roman" w:hAnsi="Times New Roman" w:cs="Times New Roman"/>
                <w:sz w:val="24"/>
                <w:szCs w:val="28"/>
              </w:rPr>
              <w:t>;</w:t>
            </w:r>
          </w:p>
          <w:p w14:paraId="14DD9990"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458EB1A"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3) </w:t>
            </w:r>
            <w:proofErr w:type="spellStart"/>
            <w:r w:rsidRPr="00F97F80">
              <w:rPr>
                <w:rFonts w:ascii="Times New Roman" w:hAnsi="Times New Roman" w:cs="Times New Roman"/>
                <w:sz w:val="24"/>
                <w:szCs w:val="28"/>
              </w:rPr>
              <w:t>неприостановление</w:t>
            </w:r>
            <w:proofErr w:type="spellEnd"/>
            <w:r w:rsidRPr="00F97F80">
              <w:rPr>
                <w:rFonts w:ascii="Times New Roman" w:hAnsi="Times New Roman" w:cs="Times New Roman"/>
                <w:sz w:val="24"/>
                <w:szCs w:val="28"/>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конкурентной закупке;</w:t>
            </w:r>
          </w:p>
          <w:p w14:paraId="32400A5B"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w:t>
            </w:r>
            <w:r w:rsidRPr="00F97F80">
              <w:rPr>
                <w:rFonts w:ascii="Times New Roman" w:hAnsi="Times New Roman" w:cs="Times New Roman"/>
                <w:sz w:val="24"/>
                <w:szCs w:val="28"/>
              </w:rPr>
              <w:lastRenderedPageBreak/>
              <w:t>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(исполнителя, подрядчика) не принято;</w:t>
            </w:r>
          </w:p>
          <w:p w14:paraId="5DDA0A97"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0D53247"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6) участник закупки - юридическое лицо в течение двух лет до момента подачи заявки на участие в конкурентной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DF68517"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w:t>
            </w:r>
          </w:p>
          <w:p w14:paraId="555C9F24"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w:t>
            </w:r>
            <w:r w:rsidRPr="00F97F80">
              <w:rPr>
                <w:rFonts w:ascii="Times New Roman" w:hAnsi="Times New Roman" w:cs="Times New Roman"/>
                <w:sz w:val="24"/>
                <w:szCs w:val="28"/>
              </w:rPr>
              <w:lastRenderedPageBreak/>
              <w:t>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подпункта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D521579"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9) отсутствие сведений об участнике закупки в реестре недобросовестных поставщиков, предусмотренном статьей 5 Федерального закона N 223-ФЗ,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310EA44A"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10)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N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14:paraId="19C182DA" w14:textId="77777777" w:rsidR="00032FF1"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11) отсутствие сведений об участнике закупки в реестре иностранных агентов, предусмотренном статьей 5 Федерального закона от 14.07.2022 N 255-</w:t>
            </w:r>
            <w:r w:rsidRPr="00F97F80">
              <w:rPr>
                <w:rFonts w:ascii="Times New Roman" w:hAnsi="Times New Roman" w:cs="Times New Roman"/>
                <w:sz w:val="24"/>
                <w:szCs w:val="28"/>
              </w:rPr>
              <w:lastRenderedPageBreak/>
              <w:t>ФЗ "О контроле за деятельностью лиц, находящихся под иностранным влиянием";</w:t>
            </w:r>
          </w:p>
          <w:p w14:paraId="039CA192" w14:textId="595A4B2E" w:rsidR="00487EDA" w:rsidRPr="00F97F80" w:rsidRDefault="00032FF1"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12) отсутствие у участника закупки ограничений для участия в закупках, установленных законодательством РФ</w:t>
            </w:r>
            <w:r w:rsidR="008A0A11" w:rsidRPr="00F97F80">
              <w:rPr>
                <w:rFonts w:ascii="Times New Roman" w:hAnsi="Times New Roman" w:cs="Times New Roman"/>
                <w:sz w:val="24"/>
                <w:szCs w:val="28"/>
              </w:rPr>
              <w:t>.</w:t>
            </w:r>
          </w:p>
          <w:p w14:paraId="2EB3DB52" w14:textId="77777777" w:rsidR="008A0A11" w:rsidRPr="00F97F80" w:rsidRDefault="008A0A11" w:rsidP="003B08C1">
            <w:pPr>
              <w:contextualSpacing/>
              <w:jc w:val="both"/>
              <w:rPr>
                <w:rFonts w:ascii="Times New Roman" w:hAnsi="Times New Roman" w:cs="Times New Roman"/>
                <w:sz w:val="24"/>
                <w:szCs w:val="28"/>
              </w:rPr>
            </w:pPr>
          </w:p>
          <w:p w14:paraId="18DC6A36" w14:textId="3032FD63" w:rsidR="008A0A11" w:rsidRPr="00F97F80" w:rsidRDefault="008A0A11" w:rsidP="004B124F">
            <w:pPr>
              <w:contextualSpacing/>
              <w:jc w:val="both"/>
              <w:rPr>
                <w:rFonts w:ascii="Times New Roman" w:hAnsi="Times New Roman" w:cs="Times New Roman"/>
                <w:sz w:val="24"/>
                <w:szCs w:val="28"/>
              </w:rPr>
            </w:pPr>
            <w:r w:rsidRPr="00F97F80">
              <w:rPr>
                <w:rFonts w:ascii="Times New Roman" w:hAnsi="Times New Roman" w:cs="Times New Roman"/>
                <w:b/>
                <w:bCs/>
                <w:i/>
                <w:iCs/>
                <w:sz w:val="24"/>
                <w:szCs w:val="28"/>
              </w:rPr>
              <w:t xml:space="preserve">Дополнительные требования к участникам закупки: </w:t>
            </w:r>
            <w:r w:rsidR="00CB407E" w:rsidRPr="00F97F80">
              <w:rPr>
                <w:rFonts w:ascii="Times New Roman" w:hAnsi="Times New Roman" w:cs="Times New Roman"/>
                <w:b/>
                <w:bCs/>
                <w:i/>
                <w:iCs/>
                <w:sz w:val="24"/>
                <w:szCs w:val="28"/>
                <w:u w:val="single"/>
              </w:rPr>
              <w:t>не установлены</w:t>
            </w:r>
            <w:r w:rsidRPr="00F97F80">
              <w:rPr>
                <w:rFonts w:ascii="Times New Roman" w:hAnsi="Times New Roman" w:cs="Times New Roman"/>
                <w:b/>
                <w:bCs/>
                <w:i/>
                <w:iCs/>
                <w:sz w:val="24"/>
                <w:szCs w:val="28"/>
              </w:rPr>
              <w:t>.</w:t>
            </w:r>
          </w:p>
        </w:tc>
      </w:tr>
      <w:tr w:rsidR="00487EDA" w:rsidRPr="00F97F80" w14:paraId="59868238" w14:textId="77777777" w:rsidTr="009D7903">
        <w:tc>
          <w:tcPr>
            <w:tcW w:w="10413" w:type="dxa"/>
            <w:gridSpan w:val="3"/>
          </w:tcPr>
          <w:p w14:paraId="5E2556F9" w14:textId="77777777" w:rsidR="00487EDA" w:rsidRPr="00F97F80" w:rsidRDefault="00487EDA" w:rsidP="003B08C1">
            <w:pPr>
              <w:contextualSpacing/>
              <w:jc w:val="center"/>
              <w:rPr>
                <w:rFonts w:ascii="Times New Roman" w:hAnsi="Times New Roman" w:cs="Times New Roman"/>
                <w:b/>
                <w:sz w:val="24"/>
                <w:szCs w:val="28"/>
              </w:rPr>
            </w:pPr>
            <w:r w:rsidRPr="00F97F80">
              <w:rPr>
                <w:rFonts w:ascii="Times New Roman" w:hAnsi="Times New Roman" w:cs="Times New Roman"/>
                <w:b/>
                <w:sz w:val="24"/>
                <w:szCs w:val="28"/>
              </w:rPr>
              <w:lastRenderedPageBreak/>
              <w:t>Обеспечение заявки и обеспечение исполнения контракта</w:t>
            </w:r>
          </w:p>
        </w:tc>
      </w:tr>
      <w:tr w:rsidR="00DF63D8" w:rsidRPr="00F97F80" w14:paraId="0FE91E6C" w14:textId="77777777" w:rsidTr="00A765A3">
        <w:tc>
          <w:tcPr>
            <w:tcW w:w="852" w:type="dxa"/>
          </w:tcPr>
          <w:p w14:paraId="183E908A" w14:textId="77777777" w:rsidR="00DF63D8" w:rsidRPr="00F97F80" w:rsidRDefault="00DF63D8" w:rsidP="00DF63D8">
            <w:pPr>
              <w:pStyle w:val="a4"/>
              <w:numPr>
                <w:ilvl w:val="0"/>
                <w:numId w:val="1"/>
              </w:numPr>
              <w:rPr>
                <w:rFonts w:ascii="Times New Roman" w:hAnsi="Times New Roman" w:cs="Times New Roman"/>
                <w:sz w:val="24"/>
                <w:szCs w:val="28"/>
              </w:rPr>
            </w:pPr>
          </w:p>
        </w:tc>
        <w:tc>
          <w:tcPr>
            <w:tcW w:w="4036" w:type="dxa"/>
          </w:tcPr>
          <w:p w14:paraId="333BAAB7" w14:textId="77777777" w:rsidR="00DF63D8" w:rsidRPr="00F97F80" w:rsidRDefault="00DF63D8" w:rsidP="00DF63D8">
            <w:pPr>
              <w:contextualSpacing/>
              <w:rPr>
                <w:rFonts w:ascii="Times New Roman" w:hAnsi="Times New Roman" w:cs="Times New Roman"/>
                <w:sz w:val="24"/>
                <w:szCs w:val="28"/>
              </w:rPr>
            </w:pPr>
            <w:r w:rsidRPr="00F97F80">
              <w:rPr>
                <w:rFonts w:ascii="Times New Roman" w:hAnsi="Times New Roman" w:cs="Times New Roman"/>
                <w:sz w:val="24"/>
                <w:szCs w:val="28"/>
              </w:rPr>
              <w:t>Обеспечение заявки</w:t>
            </w:r>
          </w:p>
        </w:tc>
        <w:tc>
          <w:tcPr>
            <w:tcW w:w="5525" w:type="dxa"/>
          </w:tcPr>
          <w:p w14:paraId="181844B1"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Выбор способа обеспечения заявки на участие в конкурентной закупке из числа предусмотренных заказчиком в извещении об осуществлении закупки, документации о закупке осуществляется участником закупки.</w:t>
            </w:r>
          </w:p>
          <w:p w14:paraId="760FE83B" w14:textId="77777777" w:rsidR="00DF63D8" w:rsidRPr="00F97F80" w:rsidRDefault="00DF63D8" w:rsidP="00DF63D8">
            <w:pPr>
              <w:rPr>
                <w:rFonts w:ascii="Times New Roman" w:hAnsi="Times New Roman" w:cs="Times New Roman"/>
                <w:sz w:val="24"/>
                <w:szCs w:val="28"/>
              </w:rPr>
            </w:pPr>
          </w:p>
          <w:p w14:paraId="35008D36" w14:textId="1CDD466E" w:rsidR="00DF63D8" w:rsidRPr="00F97F80" w:rsidRDefault="00DF63D8" w:rsidP="00F67002">
            <w:pPr>
              <w:rPr>
                <w:rFonts w:ascii="Times New Roman" w:hAnsi="Times New Roman" w:cs="Times New Roman"/>
                <w:sz w:val="24"/>
                <w:szCs w:val="28"/>
              </w:rPr>
            </w:pPr>
            <w:r w:rsidRPr="00F97F80">
              <w:rPr>
                <w:rFonts w:ascii="Times New Roman" w:hAnsi="Times New Roman" w:cs="Times New Roman"/>
                <w:sz w:val="24"/>
                <w:szCs w:val="28"/>
              </w:rPr>
              <w:t xml:space="preserve">Обеспечения заявок на участие в конкурентных закупках в виде обеспечительного платежа. Денежные средства в качестве обеспечения заявки на участие в конкурентной закупке в электронной форме вносятся участником закупки на счет оператора электронной площадки и блокируются оператором электронной площадки. Денежные средства заявки уклонившегося участника, внесенного в РНП, перечисляются Оператором на счет заказчика при наличии решения федерального органа исполнительной власти, уполномоченного на ведение реестра недобросовестных поставщиков (далее - контрольного органа) о внесении участника в РНП и при внесении записи о таком участнике на Официальном сайте www.zakupki.gov.ru. Инструкция оператора находится </w:t>
            </w:r>
            <w:r w:rsidR="00F67002" w:rsidRPr="00F97F80">
              <w:rPr>
                <w:rFonts w:ascii="Times New Roman" w:hAnsi="Times New Roman" w:cs="Times New Roman"/>
                <w:sz w:val="24"/>
                <w:szCs w:val="28"/>
              </w:rPr>
              <w:t>на сайте электронной торговой площадки.</w:t>
            </w:r>
          </w:p>
          <w:p w14:paraId="7136297B" w14:textId="77777777" w:rsidR="00DF63D8" w:rsidRPr="00F97F80" w:rsidRDefault="00DF63D8" w:rsidP="00DF63D8">
            <w:pPr>
              <w:rPr>
                <w:rFonts w:ascii="Times New Roman" w:hAnsi="Times New Roman" w:cs="Times New Roman"/>
                <w:sz w:val="24"/>
                <w:szCs w:val="28"/>
              </w:rPr>
            </w:pPr>
          </w:p>
          <w:p w14:paraId="45E23DDB"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Обеспечения заявок на участие в конкурентных закупках в форме независимой гарантии. Заказчик в качестве обеспечения заявок вправе принимать независимые гарантии, если такой способ обеспечения установлен заказчиком в документации о закупке, выданные банками, соответствующими требованиям, установленным Правительством Российской Федерации, и включенными в перечень Банка России, удовлетворяющие требованиям, установленным пунктом 1 части 1 статьи 45 Федерального закона от 5 апреля 2013 г. N 44-ФЗ.</w:t>
            </w:r>
          </w:p>
          <w:p w14:paraId="136BE33D"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ab/>
              <w:t xml:space="preserve">Независимая гарантия выдается в письменной форме или в форме электронного документа, подписанного электронной подписью лица, имеющего право действовать от имени </w:t>
            </w:r>
            <w:r w:rsidRPr="00F97F80">
              <w:rPr>
                <w:rFonts w:ascii="Times New Roman" w:hAnsi="Times New Roman" w:cs="Times New Roman"/>
                <w:sz w:val="24"/>
                <w:szCs w:val="28"/>
              </w:rPr>
              <w:lastRenderedPageBreak/>
              <w:t>банка, и должна быть безотзывной и должна содержать:</w:t>
            </w:r>
          </w:p>
          <w:p w14:paraId="2CF9451F"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1) указание на дату и место выдачи, принципала, бенефициара, гаранта;</w:t>
            </w:r>
          </w:p>
          <w:p w14:paraId="71DD854F"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2) сумму независимой гарантии, подлежащую уплате гарантом заказчику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w:t>
            </w:r>
          </w:p>
          <w:p w14:paraId="5A5019BD"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3) обязательства принципала, надлежащее исполнение которых обеспечивается независимой гарантией;</w:t>
            </w:r>
          </w:p>
          <w:p w14:paraId="4DF8532F"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 xml:space="preserve">4) обязанность гаранта в случае просрочки исполнения обязательств по независимой гарантии, требование об уплате </w:t>
            </w:r>
            <w:proofErr w:type="gramStart"/>
            <w:r w:rsidRPr="00F97F80">
              <w:rPr>
                <w:rFonts w:ascii="Times New Roman" w:hAnsi="Times New Roman" w:cs="Times New Roman"/>
                <w:sz w:val="24"/>
                <w:szCs w:val="28"/>
              </w:rPr>
              <w:t>денежной суммы</w:t>
            </w:r>
            <w:proofErr w:type="gramEnd"/>
            <w:r w:rsidRPr="00F97F80">
              <w:rPr>
                <w:rFonts w:ascii="Times New Roman" w:hAnsi="Times New Roman" w:cs="Times New Roman"/>
                <w:sz w:val="24"/>
                <w:szCs w:val="28"/>
              </w:rPr>
              <w:t xml:space="preserve">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14:paraId="4A9BFEA7"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5)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5D851892"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6) срок действия независимой гарантии: не менее месяца с даты окончания срока подачи заявок;</w:t>
            </w:r>
          </w:p>
          <w:p w14:paraId="560C72F4"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 xml:space="preserve">7) перечень документов, предоставляемых заказчиком гаранту одновременно с требованием об осуществлении уплаты денежной суммы по независимой гарантии:  бенефициар одновременно с требованием об осуществлении уплаты денежной суммы по независимой гарантии (далее - требование по независимой гарантии), предоставленной в качестве обеспечения заявки, направляет гаранту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w:t>
            </w:r>
            <w:r w:rsidRPr="00F97F80">
              <w:rPr>
                <w:rFonts w:ascii="Times New Roman" w:hAnsi="Times New Roman" w:cs="Times New Roman"/>
                <w:sz w:val="24"/>
                <w:szCs w:val="28"/>
              </w:rPr>
              <w:lastRenderedPageBreak/>
              <w:t>качестве лица, имеющего право без доверенности действовать от имени бенефициара).</w:t>
            </w:r>
          </w:p>
          <w:p w14:paraId="36A2D348"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Гарант отказывает</w:t>
            </w:r>
            <w:r w:rsidRPr="00F97F80">
              <w:rPr>
                <w:rFonts w:ascii="Times New Roman" w:hAnsi="Times New Roman" w:cs="Times New Roman"/>
                <w:b/>
                <w:sz w:val="24"/>
                <w:szCs w:val="28"/>
              </w:rPr>
              <w:t xml:space="preserve"> </w:t>
            </w:r>
            <w:r w:rsidRPr="00F97F80">
              <w:rPr>
                <w:rFonts w:ascii="Times New Roman" w:hAnsi="Times New Roman" w:cs="Times New Roman"/>
                <w:sz w:val="24"/>
                <w:szCs w:val="28"/>
              </w:rPr>
              <w:t>бенефициару в удовлетворении его требования, если это требование или приложенные к нему документы не соответствуют условиям независимой гарантии либо представлены гаранту по окончании срока действия независимой гарантии.</w:t>
            </w:r>
          </w:p>
          <w:p w14:paraId="1F90466D" w14:textId="77777777" w:rsidR="00DF63D8" w:rsidRPr="00F97F80" w:rsidRDefault="00DF63D8" w:rsidP="00DF63D8">
            <w:pPr>
              <w:rPr>
                <w:rFonts w:ascii="Times New Roman" w:hAnsi="Times New Roman" w:cs="Times New Roman"/>
                <w:sz w:val="24"/>
                <w:szCs w:val="28"/>
              </w:rPr>
            </w:pPr>
            <w:r w:rsidRPr="00F97F80">
              <w:rPr>
                <w:rFonts w:ascii="Times New Roman" w:hAnsi="Times New Roman" w:cs="Times New Roman"/>
                <w:sz w:val="24"/>
                <w:szCs w:val="28"/>
              </w:rPr>
              <w:tab/>
              <w:t>Условия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устанавливаются Заказчиком в соответствии с Постановлением Правительства РФ от 9 августа 2022 г. N 1397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w:t>
            </w:r>
          </w:p>
          <w:p w14:paraId="13110B3F" w14:textId="06CBC370" w:rsidR="00DF63D8" w:rsidRPr="00F97F80" w:rsidRDefault="00DF63D8" w:rsidP="00DF63D8">
            <w:pPr>
              <w:contextualSpacing/>
              <w:rPr>
                <w:rFonts w:ascii="Times New Roman" w:hAnsi="Times New Roman" w:cs="Times New Roman"/>
                <w:b/>
                <w:sz w:val="24"/>
                <w:szCs w:val="28"/>
              </w:rPr>
            </w:pPr>
          </w:p>
        </w:tc>
      </w:tr>
      <w:tr w:rsidR="00941462" w:rsidRPr="00F97F80" w14:paraId="38492852" w14:textId="77777777" w:rsidTr="00A765A3">
        <w:tc>
          <w:tcPr>
            <w:tcW w:w="852" w:type="dxa"/>
          </w:tcPr>
          <w:p w14:paraId="7D40C0FD" w14:textId="77777777" w:rsidR="00941462" w:rsidRPr="00F97F80" w:rsidRDefault="00941462" w:rsidP="00941462">
            <w:pPr>
              <w:pStyle w:val="a4"/>
              <w:numPr>
                <w:ilvl w:val="0"/>
                <w:numId w:val="1"/>
              </w:numPr>
              <w:rPr>
                <w:rFonts w:ascii="Times New Roman" w:hAnsi="Times New Roman" w:cs="Times New Roman"/>
                <w:sz w:val="24"/>
                <w:szCs w:val="28"/>
              </w:rPr>
            </w:pPr>
          </w:p>
        </w:tc>
        <w:tc>
          <w:tcPr>
            <w:tcW w:w="4036" w:type="dxa"/>
          </w:tcPr>
          <w:p w14:paraId="3838AD1C" w14:textId="481A3F27" w:rsidR="00941462" w:rsidRPr="00F97F80" w:rsidRDefault="00941462" w:rsidP="00941462">
            <w:pPr>
              <w:contextualSpacing/>
              <w:rPr>
                <w:rFonts w:ascii="Times New Roman" w:hAnsi="Times New Roman" w:cs="Times New Roman"/>
                <w:sz w:val="24"/>
                <w:szCs w:val="28"/>
              </w:rPr>
            </w:pPr>
            <w:r w:rsidRPr="00F97F80">
              <w:rPr>
                <w:rFonts w:ascii="Times New Roman" w:hAnsi="Times New Roman" w:cs="Times New Roman"/>
                <w:sz w:val="24"/>
                <w:szCs w:val="28"/>
              </w:rPr>
              <w:t>обеспечени</w:t>
            </w:r>
            <w:r w:rsidR="00D8400C" w:rsidRPr="00F97F80">
              <w:rPr>
                <w:rFonts w:ascii="Times New Roman" w:hAnsi="Times New Roman" w:cs="Times New Roman"/>
                <w:sz w:val="24"/>
                <w:szCs w:val="28"/>
              </w:rPr>
              <w:t>е</w:t>
            </w:r>
            <w:r w:rsidRPr="00F97F80">
              <w:rPr>
                <w:rFonts w:ascii="Times New Roman" w:hAnsi="Times New Roman" w:cs="Times New Roman"/>
                <w:sz w:val="24"/>
                <w:szCs w:val="28"/>
              </w:rPr>
              <w:t xml:space="preserve"> исполнения договора, порядок предоставления такого обеспечения, требования к такому обеспечению</w:t>
            </w:r>
          </w:p>
        </w:tc>
        <w:tc>
          <w:tcPr>
            <w:tcW w:w="5525" w:type="dxa"/>
          </w:tcPr>
          <w:p w14:paraId="7F940B2A" w14:textId="4D0F11BD" w:rsidR="00941462" w:rsidRPr="00F97F80" w:rsidRDefault="004B1BDB"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Если настоящим извещением установлен размер обеспечения исполнения договора, то с</w:t>
            </w:r>
            <w:r w:rsidR="00941462" w:rsidRPr="00F97F80">
              <w:rPr>
                <w:rFonts w:ascii="Times New Roman" w:hAnsi="Times New Roman" w:cs="Times New Roman"/>
                <w:bCs/>
                <w:sz w:val="24"/>
                <w:szCs w:val="28"/>
              </w:rPr>
              <w:t>пособы обеспечения исполнения договора:</w:t>
            </w:r>
          </w:p>
          <w:p w14:paraId="6D7D473C"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1)</w:t>
            </w:r>
            <w:r w:rsidRPr="00F97F80">
              <w:rPr>
                <w:rFonts w:ascii="Times New Roman" w:hAnsi="Times New Roman" w:cs="Times New Roman"/>
                <w:bCs/>
                <w:sz w:val="24"/>
                <w:szCs w:val="28"/>
              </w:rPr>
              <w:tab/>
              <w:t>Обеспечения исполнения договора в виде обеспечительного платежа;</w:t>
            </w:r>
          </w:p>
          <w:p w14:paraId="7A22C819"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2)</w:t>
            </w:r>
            <w:r w:rsidRPr="00F97F80">
              <w:rPr>
                <w:rFonts w:ascii="Times New Roman" w:hAnsi="Times New Roman" w:cs="Times New Roman"/>
                <w:bCs/>
                <w:sz w:val="24"/>
                <w:szCs w:val="28"/>
              </w:rPr>
              <w:tab/>
              <w:t>Обеспечения исполнения договора в виде независимой гарантии.</w:t>
            </w:r>
          </w:p>
          <w:p w14:paraId="2363584D"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Выбор способа обеспечения исполнения договора осуществляется победителем закупки.</w:t>
            </w:r>
          </w:p>
          <w:p w14:paraId="353F4722" w14:textId="77777777" w:rsidR="00941462" w:rsidRPr="00F97F80" w:rsidRDefault="00941462" w:rsidP="00941462">
            <w:pPr>
              <w:contextualSpacing/>
              <w:rPr>
                <w:rFonts w:ascii="Times New Roman" w:hAnsi="Times New Roman" w:cs="Times New Roman"/>
                <w:bCs/>
                <w:sz w:val="24"/>
                <w:szCs w:val="28"/>
              </w:rPr>
            </w:pPr>
          </w:p>
          <w:p w14:paraId="5798AFED"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Способ обеспечения исполнения Договора - перечисление денежных средств на расчетный счет Заказчика (Покупателя):</w:t>
            </w:r>
          </w:p>
          <w:p w14:paraId="17A2095E"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lastRenderedPageBreak/>
              <w:t>Получатель: Акционерное общество «Спецавтобаза по уборке города Курска», сокращенное наименование: АО «САБ по уборке г. Курска»</w:t>
            </w:r>
          </w:p>
          <w:p w14:paraId="3E4E0EB3"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Название Банка: Курское отделение № 8596 ПАО Сбербанк БИК: 043807606 р/с: 40702810433000002123 к/с: 30101810300000000606</w:t>
            </w:r>
          </w:p>
          <w:p w14:paraId="5396C1AB"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 xml:space="preserve">В назначении платежа указать: обеспечение исполнения договора по закупке «_______», при этом документ, подтверждающий предоставление обеспечения исполнения обязательств по Договору, должен быть предъявлен Лизингополучателю до заключения Договора при подписании договора на сайте электронной торговой площадки. </w:t>
            </w:r>
          </w:p>
          <w:p w14:paraId="59909263" w14:textId="1AE87D1F"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Денежные средства, внесенные в качестве обеспечения исполнения Договора, возвращаются в течение 30 дней с даты окончания действия договора.</w:t>
            </w:r>
          </w:p>
          <w:p w14:paraId="1A4CD4EE"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В случае, если Договор расторгнут вследствие неисполнения и (или) ненадлежащего исполнения Поставщиком своих обязательств, обеспечение исполнения Договора не возвращается.</w:t>
            </w:r>
          </w:p>
          <w:p w14:paraId="109176B2" w14:textId="77777777" w:rsidR="00941462" w:rsidRPr="00F97F80" w:rsidRDefault="00941462" w:rsidP="00941462">
            <w:pPr>
              <w:contextualSpacing/>
              <w:rPr>
                <w:rFonts w:ascii="Times New Roman" w:hAnsi="Times New Roman" w:cs="Times New Roman"/>
                <w:bCs/>
                <w:sz w:val="24"/>
                <w:szCs w:val="28"/>
              </w:rPr>
            </w:pPr>
          </w:p>
          <w:p w14:paraId="37834209" w14:textId="6414BE83"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Обеспечения исполнения договора в виде независимой гарантии. Исполнение договора может обеспечиваться предоставлением независимой гарантии, выданной банком при этом срок действия независимой гарантии, должен превышать предусмотренный договором срок исполнения обязательств, которые должны быть обеспечены такой независимой гарантией, не менее чем на один месяц. Если срок окончания исполнения обязательств поставщика (подрядчика, исполнителя) в процессе исполнения договора изменяется, поставщик (подрядчик, исполнитель) обязан обеспечить продление срока действия независимой гарантии. Обеспечение исполнения договора призвано обеспечить надлежащее исполнение всех обязательств по договору (в том числе: сроки и качество исполнения, уплата неустоек (пеней, штрафов), отказ от исполнения обязательств полностью или в части).</w:t>
            </w:r>
          </w:p>
          <w:p w14:paraId="41893606"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 xml:space="preserve">Договор заключается после предоставления участником закупки, с которым заключается договор, обеспечения исполнения договора в виде независимой гарантии в срок не позднее 10 (десяти) дней с даты публикации в ЕИС итогового протокола по результатам конкурентной закупки, </w:t>
            </w:r>
            <w:r w:rsidRPr="00F97F80">
              <w:rPr>
                <w:rFonts w:ascii="Times New Roman" w:hAnsi="Times New Roman" w:cs="Times New Roman"/>
                <w:bCs/>
                <w:sz w:val="24"/>
                <w:szCs w:val="28"/>
              </w:rPr>
              <w:lastRenderedPageBreak/>
              <w:t>если такое обеспечение установлено в извещении и документации о закупке и/или проекте договора.</w:t>
            </w:r>
          </w:p>
          <w:p w14:paraId="47EA6D74"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В    случае непредоставления участником закупки, с которым заключается договора, обеспечения исполнения договора в срок не позднее 10 (десяти) дней с даты публикации в ЕИС итогового протокола по результатам конкурентной закупки, такой участник считается уклонившимся от заключения договора.</w:t>
            </w:r>
          </w:p>
          <w:p w14:paraId="0775DCDA"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договора, лицензии на осуществление банковских операций Исполнитель обязан предоставить новое обеспечение исполнения договора не позднее одного месяца со дня отзыва такой лицензии. </w:t>
            </w:r>
          </w:p>
          <w:p w14:paraId="4FA64547"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Независимая гарантия оформляется в письменной форме на бумажном носителе или в форме электронного документа, подписанного электронной подписью лица, имеющего право действовать от имени банка (далее - гарант).</w:t>
            </w:r>
          </w:p>
          <w:p w14:paraId="38BC8378"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Независимая гарантия должна быть безотзывной и должна содержать:</w:t>
            </w:r>
          </w:p>
          <w:p w14:paraId="330C61CB"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1) указание на дату и место выдачи, принципала, бенефициара, гаранта;</w:t>
            </w:r>
          </w:p>
          <w:p w14:paraId="7D10825B"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2) сумму независимой гарантии, подлежащую уплате гарантом заказчику в случае ненадлежащего исполнения обязательств принципалом;</w:t>
            </w:r>
          </w:p>
          <w:p w14:paraId="7D65E68C"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3) обязательства принципала, надлежащее исполнение которых обеспечивается независимой гарантией;</w:t>
            </w:r>
          </w:p>
          <w:p w14:paraId="494A950D"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 xml:space="preserve">4) обязанность гаранта в случае просрочки исполнения обязательств по независимой гарантии, требование об уплате </w:t>
            </w:r>
            <w:proofErr w:type="gramStart"/>
            <w:r w:rsidRPr="00F97F80">
              <w:rPr>
                <w:rFonts w:ascii="Times New Roman" w:hAnsi="Times New Roman" w:cs="Times New Roman"/>
                <w:bCs/>
                <w:sz w:val="24"/>
                <w:szCs w:val="28"/>
              </w:rPr>
              <w:t>денежной суммы</w:t>
            </w:r>
            <w:proofErr w:type="gramEnd"/>
            <w:r w:rsidRPr="00F97F80">
              <w:rPr>
                <w:rFonts w:ascii="Times New Roman" w:hAnsi="Times New Roman" w:cs="Times New Roman"/>
                <w:bCs/>
                <w:sz w:val="24"/>
                <w:szCs w:val="28"/>
              </w:rPr>
              <w:t xml:space="preserve">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14:paraId="4D44E7DE"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5)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678008D0"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6) срок действия независимой гарантии;</w:t>
            </w:r>
          </w:p>
          <w:p w14:paraId="35DEF33F"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lastRenderedPageBreak/>
              <w:t>7) отлагательное условие, предусматривающее заключение договора предоставления независимой гарантии по обязательствам принципала, возникшим из договора при его заключении, в случае предоставления независимой гарантии в качестве обеспечения исполнения договора;</w:t>
            </w:r>
          </w:p>
          <w:p w14:paraId="45269001"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8) перечень документов, предоставляемых заказчиком гаранту одновременно с требованием об осуществлении уплаты денежной суммы по независимой гарантии. Бенефициар одновременно с требованием по независимой гарантии, предоставленной в качестве обеспечения исполнения договора, требований к гарантии качества товара, работы, услуги, а также требований к гарантийному сроку и (или) объему предоставления гарантий их качества, к гарантийному обслуживанию товара, направляет гаранту следующие документы:</w:t>
            </w:r>
          </w:p>
          <w:p w14:paraId="736F4137"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а) расчет суммы, включаемой в требование по независимой гарантии;</w:t>
            </w:r>
          </w:p>
          <w:p w14:paraId="0E25C66E"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б) платежное поручение, подтверждающее перечисление бенефициаром аванса принципалу, с отметкой гаранта бенефициара об исполнении (если выплата аванса предусмотрена договором, а требование по независимой гарантии, предоставленной в качестве обеспечения исполнения договора, предъявлено в случае ненадлежащего исполнения принципалом обязательств по возврату аванса);</w:t>
            </w:r>
          </w:p>
          <w:p w14:paraId="5A3A2FB8"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в) документ, подтверждающий факт наступления гарантийного случая в соответствии с условиями договора (если требование по независимой гарантии предъявлено в случае ненадлежащего исполнения принципалом обязательств в период действия гарантийного срока);</w:t>
            </w:r>
          </w:p>
          <w:p w14:paraId="054583CF" w14:textId="77777777" w:rsidR="00941462" w:rsidRPr="00F97F80" w:rsidRDefault="00941462" w:rsidP="00941462">
            <w:pPr>
              <w:contextualSpacing/>
              <w:rPr>
                <w:rFonts w:ascii="Times New Roman" w:hAnsi="Times New Roman" w:cs="Times New Roman"/>
                <w:bCs/>
                <w:sz w:val="24"/>
                <w:szCs w:val="28"/>
              </w:rPr>
            </w:pPr>
            <w:r w:rsidRPr="00F97F80">
              <w:rPr>
                <w:rFonts w:ascii="Times New Roman" w:hAnsi="Times New Roman" w:cs="Times New Roman"/>
                <w:bCs/>
                <w:sz w:val="24"/>
                <w:szCs w:val="28"/>
              </w:rPr>
              <w:t>г)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14:paraId="078FF225" w14:textId="56DE4722" w:rsidR="00941462" w:rsidRPr="00F97F80" w:rsidRDefault="00941462" w:rsidP="00941462">
            <w:pPr>
              <w:contextualSpacing/>
              <w:rPr>
                <w:rFonts w:ascii="Times New Roman" w:hAnsi="Times New Roman" w:cs="Times New Roman"/>
                <w:b/>
                <w:sz w:val="24"/>
                <w:szCs w:val="28"/>
              </w:rPr>
            </w:pPr>
            <w:r w:rsidRPr="00F97F80">
              <w:rPr>
                <w:rFonts w:ascii="Times New Roman" w:hAnsi="Times New Roman" w:cs="Times New Roman"/>
                <w:bCs/>
                <w:sz w:val="24"/>
                <w:szCs w:val="28"/>
              </w:rPr>
              <w:t>д) документ, содержащий указание на нарушения Принципалом обязательств, предусмотренных договором.</w:t>
            </w:r>
          </w:p>
        </w:tc>
      </w:tr>
      <w:tr w:rsidR="0092627B" w:rsidRPr="00F97F80" w14:paraId="369CDD43" w14:textId="77777777" w:rsidTr="009D7903">
        <w:tc>
          <w:tcPr>
            <w:tcW w:w="10413" w:type="dxa"/>
            <w:gridSpan w:val="3"/>
          </w:tcPr>
          <w:p w14:paraId="699C9213" w14:textId="77777777" w:rsidR="0092627B" w:rsidRPr="00F97F80" w:rsidRDefault="0092627B" w:rsidP="0092627B">
            <w:pPr>
              <w:contextualSpacing/>
              <w:jc w:val="center"/>
              <w:rPr>
                <w:rFonts w:ascii="Times New Roman" w:hAnsi="Times New Roman" w:cs="Times New Roman"/>
                <w:b/>
                <w:sz w:val="24"/>
                <w:szCs w:val="28"/>
              </w:rPr>
            </w:pPr>
            <w:r w:rsidRPr="00F97F80">
              <w:rPr>
                <w:rFonts w:ascii="Times New Roman" w:hAnsi="Times New Roman" w:cs="Times New Roman"/>
                <w:b/>
                <w:sz w:val="24"/>
                <w:szCs w:val="28"/>
              </w:rPr>
              <w:lastRenderedPageBreak/>
              <w:t>Порядок рассмотрения заявок, подведения итогов, заключение договора</w:t>
            </w:r>
          </w:p>
        </w:tc>
      </w:tr>
      <w:tr w:rsidR="0092627B" w:rsidRPr="00F97F80" w14:paraId="409D739E" w14:textId="77777777" w:rsidTr="00A765A3">
        <w:tc>
          <w:tcPr>
            <w:tcW w:w="852" w:type="dxa"/>
          </w:tcPr>
          <w:p w14:paraId="3AE11E92"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695E8899"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Порядок рассмотрения заявок</w:t>
            </w:r>
          </w:p>
        </w:tc>
        <w:tc>
          <w:tcPr>
            <w:tcW w:w="5525" w:type="dxa"/>
          </w:tcPr>
          <w:p w14:paraId="5176235C"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Срок рассмотрения и оценки заявок на участие в тендерных торгах в электронной форме комиссией не может превышать один рабочий день или может </w:t>
            </w:r>
            <w:r w:rsidRPr="00F97F80">
              <w:rPr>
                <w:rFonts w:ascii="Times New Roman" w:hAnsi="Times New Roman" w:cs="Times New Roman"/>
                <w:sz w:val="24"/>
                <w:szCs w:val="28"/>
              </w:rPr>
              <w:lastRenderedPageBreak/>
              <w:t>быть осуществлен в день окончания подачи заявок. При наличии единственной заявки или отсутствии заявок заседание комиссии может проводиться в день окончания подачи заявок при условии направления сведений о заявках оператором электронной площадки заказчику.</w:t>
            </w:r>
          </w:p>
          <w:p w14:paraId="3C375B03"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По результатам рассмотрения и оценки заявок на участие в тендерных торгах в электронной форме, содержащих информацию, предусмотренную пунктом 39.8 Положения, комиссия принимает решение о допуске участника закупки, подавшего заявку на участие в таких тендерных торгах, к участию в них и признании этого участника закупки участником таких тендерных торгов или об отказе в допуске к участию в таких тендерных торгах в порядке и по основаниям, которые предусмотрены пунктом настоящего Положения.</w:t>
            </w:r>
          </w:p>
          <w:p w14:paraId="32AB4CB8"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Участник тендерных торгов в электронной форме не допускается к участию в тендерных торгах в электронной форме в случае:</w:t>
            </w:r>
          </w:p>
          <w:p w14:paraId="70AB0562"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 непредоставления (несоответствия) информации, предусмотренной пунктом 39.8 Положения или предоставления недостоверной информации;</w:t>
            </w:r>
          </w:p>
          <w:p w14:paraId="6BFA78EF"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2) несоответствия участника тендерных торгов в электронной форме требованиям, предусмотренным пунктом 5.1 и 5.2 (при их наличии) Положения и установленным в извещении о проведении тендерных торгов в электронной форме.</w:t>
            </w:r>
          </w:p>
          <w:p w14:paraId="02FE5E3E"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Если по результатам рассмотрения и оценки заявок на участие в тендерных торгах в электронной форме комиссия приняла решение об отказе в допуске к участию в таких тендерных торгах всех участников закупки, подавших заявки на участие в них, или о признании только одного участника закупки, подавшего заявку на участие в таких тендерных торгах, его участником, тендерные торги в электронной форме признаются несостоявшимся. В протокол рассмотрения и оценки заявок на участие в тендерных торгах в электронной форме вносится информация о признании таких тендерных торгов несостоявшимся.</w:t>
            </w:r>
          </w:p>
          <w:p w14:paraId="737215E9"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По результатам рассмотрения и оценки заявок на участие в тендерных торгах в электронной форме комиссия оформляет протокол рассмотрения и оценки заявок на участие тендерных торгах в электронной форме, который подписывается всеми присутствующими на заседании комиссии ее членами не позднее даты окончания срока рассмотрения заявок на участие в таких тендерных </w:t>
            </w:r>
            <w:r w:rsidRPr="00F97F80">
              <w:rPr>
                <w:rFonts w:ascii="Times New Roman" w:hAnsi="Times New Roman" w:cs="Times New Roman"/>
                <w:sz w:val="24"/>
                <w:szCs w:val="28"/>
              </w:rPr>
              <w:lastRenderedPageBreak/>
              <w:t>торгах. Указанный протокол должен содержать информацию:</w:t>
            </w:r>
          </w:p>
          <w:p w14:paraId="7ABF7DFC"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 дата подписания протокола;</w:t>
            </w:r>
          </w:p>
          <w:p w14:paraId="1F512482"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2) место подписания протокола;</w:t>
            </w:r>
          </w:p>
          <w:p w14:paraId="06F261BA"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3) способ осуществления закупки;</w:t>
            </w:r>
          </w:p>
          <w:p w14:paraId="1B9BCF86"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4) предмет закупки;</w:t>
            </w:r>
          </w:p>
          <w:p w14:paraId="43750EF0"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5) номер закупки;</w:t>
            </w:r>
          </w:p>
          <w:p w14:paraId="7CCADD0F"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6) наименование заказчика;</w:t>
            </w:r>
          </w:p>
          <w:p w14:paraId="0D8F7A6B"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7) НМЦД или максимальное значение цены договора;</w:t>
            </w:r>
          </w:p>
          <w:p w14:paraId="545818FC"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8) дата начала срока подачи заявок;</w:t>
            </w:r>
          </w:p>
          <w:p w14:paraId="52C36BA4"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9) дата окончания срока подачи заявок;</w:t>
            </w:r>
          </w:p>
          <w:p w14:paraId="2E05423A"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10) место поставки товара (выполнения работ, оказания услуг);</w:t>
            </w:r>
          </w:p>
          <w:p w14:paraId="1ACA8822"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11) форма и сроки оплаты;</w:t>
            </w:r>
          </w:p>
          <w:p w14:paraId="66D54AC1"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12) условия и сроки поставки товара (выполнения работ, оказания услуг);</w:t>
            </w:r>
          </w:p>
          <w:p w14:paraId="1FA1B61E"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13) количество поданных на участие в закупке (этапе закупки) заявок, а также дата и время регистрации каждой такой заявки;</w:t>
            </w:r>
          </w:p>
          <w:p w14:paraId="19D454DF"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14) результаты рассмотрения заявок на участие в закупке с указанием в том числе:</w:t>
            </w:r>
          </w:p>
          <w:p w14:paraId="01C8BCCB"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а) количества заявок на участие в закупке, которые отклонены;</w:t>
            </w:r>
          </w:p>
          <w:p w14:paraId="0CFF59B1"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б) оснований отклонения каждой заявки на участие в закупке с указанием положений документации о закупке, извещения о проведении тендерных торгов, которым не соответствует такая заявка;</w:t>
            </w:r>
          </w:p>
          <w:p w14:paraId="5347E5F3" w14:textId="77777777" w:rsidR="00E83347"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15) причины, по которым конкурентная закупка признана несостоявшейся, в случае ее признания таковой, сведения о заключении или не заключении договора с единственным участником, в случае наличия такого участника</w:t>
            </w:r>
            <w:r w:rsidR="00E83347" w:rsidRPr="00F97F80">
              <w:rPr>
                <w:rFonts w:ascii="Times New Roman" w:hAnsi="Times New Roman" w:cs="Times New Roman"/>
                <w:sz w:val="24"/>
                <w:szCs w:val="28"/>
              </w:rPr>
              <w:t>;</w:t>
            </w:r>
          </w:p>
          <w:p w14:paraId="3B2099A5" w14:textId="3B45A46F" w:rsidR="0092627B" w:rsidRPr="00F97F80" w:rsidRDefault="00E83347"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16)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Закона №223-ФЗ в отношении товара, работы, услуги, являющихся предметом закупки</w:t>
            </w:r>
            <w:r w:rsidR="0092627B" w:rsidRPr="00F97F80">
              <w:rPr>
                <w:rFonts w:ascii="Times New Roman" w:hAnsi="Times New Roman" w:cs="Times New Roman"/>
                <w:sz w:val="24"/>
                <w:szCs w:val="28"/>
              </w:rPr>
              <w:t>.</w:t>
            </w:r>
          </w:p>
          <w:p w14:paraId="7A5F99D5" w14:textId="2E9AA88D"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lastRenderedPageBreak/>
              <w:t>Протокол рассмотрения и оценки заявок на участие в тендерных торгах в электронной форме направляется заказчиком оператору электронной площадки не позднее даты окончания срока рассмотрения и оценки заявок на участие в тендерных торгах в электронной форме.</w:t>
            </w:r>
          </w:p>
        </w:tc>
      </w:tr>
      <w:tr w:rsidR="0092627B" w:rsidRPr="00F97F80" w14:paraId="2FFB98A9" w14:textId="77777777" w:rsidTr="00A765A3">
        <w:tc>
          <w:tcPr>
            <w:tcW w:w="852" w:type="dxa"/>
          </w:tcPr>
          <w:p w14:paraId="73695C52"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2C07B385"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Порядок подведения итогов </w:t>
            </w:r>
          </w:p>
        </w:tc>
        <w:tc>
          <w:tcPr>
            <w:tcW w:w="5525" w:type="dxa"/>
          </w:tcPr>
          <w:p w14:paraId="2390C0C9"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Комиссия по осуществлению конкурентных закупок на основании протокола рассмотрения и оценки заявок на участие в тендерных торгах в электронной форме в срок не позднее трёх рабочих дней после окончания подачи заявок подводит итоги тендерных торгов, определяя победителя таких тендерных торгов.</w:t>
            </w:r>
          </w:p>
          <w:p w14:paraId="03409233"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Победителем тендерных торгов признается участник тендерных торгов, подавший заявку на участие в тендерных торгах, которая соответствует всем требованиям, установленным в извещении о проведении тендерных торгов, и в которой указана наиболее низкая цена договора или товара, работы, услуги или суммы цен за единицу.</w:t>
            </w:r>
          </w:p>
          <w:p w14:paraId="5F356453"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Результаты подведения итогов фиксируются в итоговом протоколе тендерных торгов в электронной форме, который подписывается всеми участвовавшими членами комиссии, и не позднее трёх рабочих дней, следующих за датой подписания указанного протокола, размещаются заказчиком на электронной площадке и в единой информационной системе. </w:t>
            </w:r>
          </w:p>
          <w:p w14:paraId="1E56AE08"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Указанный протокол должен содержать информацию о номерах заявок на участие в закупке, которые ранжированы по критерию наиболее низкой цены (первое место присваивается заявке участника, подавшего наиболее низкую цену, и заявка которого соответствует требованиям извещения, и участник соответствует требованиям извещения), а также следующую информацию:</w:t>
            </w:r>
          </w:p>
          <w:p w14:paraId="7E5F2645"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 дата подписания протокола;</w:t>
            </w:r>
          </w:p>
          <w:p w14:paraId="234C1C34"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2) место подписания протокола;</w:t>
            </w:r>
          </w:p>
          <w:p w14:paraId="39E2C98A"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3) способ осуществления закупки;</w:t>
            </w:r>
          </w:p>
          <w:p w14:paraId="4C5A7405"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4) предмет закупки;</w:t>
            </w:r>
          </w:p>
          <w:p w14:paraId="4521C932"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5) номер закупки;</w:t>
            </w:r>
          </w:p>
          <w:p w14:paraId="3C3053CA"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6) наименование заказчика;</w:t>
            </w:r>
          </w:p>
          <w:p w14:paraId="250B30F2"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7) НМЦД или максимальное значение цены договора;</w:t>
            </w:r>
          </w:p>
          <w:p w14:paraId="39616F1C"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8) дата начала срока подачи заявок;</w:t>
            </w:r>
          </w:p>
          <w:p w14:paraId="69F04BAD"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9) дата окончания срока подачи заявок;</w:t>
            </w:r>
          </w:p>
          <w:p w14:paraId="42942921"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10) место поставки товара (выполнения работ, оказания услуг);</w:t>
            </w:r>
          </w:p>
          <w:p w14:paraId="48FAA570"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11) форма и сроки оплаты;</w:t>
            </w:r>
          </w:p>
          <w:p w14:paraId="52A99A58"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lastRenderedPageBreak/>
              <w:t>12) условия и сроки поставки товара (выполнения работ, оказания услуг);</w:t>
            </w:r>
          </w:p>
          <w:p w14:paraId="4F9307F2"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13) количество поданных заявок на участие в закупке, а также дата и время регистрации каждой такой заявки;</w:t>
            </w:r>
          </w:p>
          <w:p w14:paraId="56A4B0EB"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14) порядковые номера заявок на участие в закупке, в порядке уменьшения степени выгодности содержащихся в них условий о ценовых предложениях. Заявке на участие в закупке, в которой содержатся наименьшая цена договора, присваивается первый номер. В случае, если в нескольких заявках на участие в закупке содержатся одинаковые условия о цене,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072417B1"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15) причины, по которым закупка признана несостоявшейся, в случае признания ее таковой, сведения о заключении или не заключении договора с единственным участником, в случае наличия такого участника;</w:t>
            </w:r>
          </w:p>
          <w:p w14:paraId="0EAD9F7F" w14:textId="60FC67E2"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16) </w:t>
            </w:r>
            <w:r w:rsidR="00E83347" w:rsidRPr="00F97F80">
              <w:rPr>
                <w:rFonts w:ascii="Times New Roman" w:hAnsi="Times New Roman" w:cs="Times New Roman"/>
                <w:sz w:val="24"/>
                <w:szCs w:val="28"/>
              </w:rP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Закона №223-ФЗ в отношении товара, работы, услуги, являющихся предметом закупки</w:t>
            </w:r>
            <w:r w:rsidRPr="00F97F80">
              <w:rPr>
                <w:rFonts w:ascii="Times New Roman" w:hAnsi="Times New Roman" w:cs="Times New Roman"/>
                <w:sz w:val="24"/>
                <w:szCs w:val="28"/>
              </w:rPr>
              <w:t>.</w:t>
            </w:r>
          </w:p>
          <w:p w14:paraId="35CC7579"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Участник тендерных торгов в электронной форме, который соответствует требованиям извещения о закупке, заявка которого признана соответствующей требованиям, который предложил наиболее низкую цену договора или цену за единицу или сумму цен за единицу признаётся победителем.</w:t>
            </w:r>
          </w:p>
          <w:p w14:paraId="7FC36E7B"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Последствия признания тендерных торгов в электронной форме несостоявшимся.</w:t>
            </w:r>
          </w:p>
          <w:p w14:paraId="0772687C"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В случае, если тендерные торги признаны не состоявшимся в связи с тем, что по окончании срока подачи заявок на участие в таких тендерных торгах </w:t>
            </w:r>
            <w:r w:rsidRPr="00F97F80">
              <w:rPr>
                <w:rFonts w:ascii="Times New Roman" w:hAnsi="Times New Roman" w:cs="Times New Roman"/>
                <w:sz w:val="24"/>
                <w:szCs w:val="28"/>
              </w:rPr>
              <w:lastRenderedPageBreak/>
              <w:t>подана только одна заявка или комиссией отклонены все заявки кроме единственной:</w:t>
            </w:r>
          </w:p>
          <w:p w14:paraId="4B1F2401"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1) Заказчик вправе не заключать договор с единственным участником, отказаться от проведения закупки или осуществить закупку повторно;</w:t>
            </w:r>
          </w:p>
          <w:p w14:paraId="04B514BB"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2) Заказчик вправе заключить договор с единственным участником, заявка которого соответствует документации о проведении тендерных торгов на условиях, не превышающих цену, содержащуюся в документации о проведении тендерных торгов;</w:t>
            </w:r>
          </w:p>
          <w:p w14:paraId="31E8FFA9"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3) Заказчик вправе заключить договор с единственным поставщиком в соответствии с пунктом 9.2.2 Положения о закупке.</w:t>
            </w:r>
          </w:p>
          <w:p w14:paraId="52A4B2F0"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В случае, если тендерные торги в электронной форме признан не состоявшимся в связи с тем, что по окончании срока подачи заявок на участие в таком запросе отклонены все заявки, не подано ни одной заявки:</w:t>
            </w:r>
          </w:p>
          <w:p w14:paraId="1371720A"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 1) Заказчик вправе отказаться от проведения закупки или осуществить закупку повторно;</w:t>
            </w:r>
          </w:p>
          <w:p w14:paraId="02309CBD"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2) Заказчик вправе заключить договор с единственным поставщиком в соответствии с пунктом 9.2.2 Положения о закупке.</w:t>
            </w:r>
          </w:p>
          <w:p w14:paraId="44093323" w14:textId="0E818269"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Заключение договора по результатам тендерных торгов в электронной форме осуществляется в порядке, установленном разделом 18 Положения о закупке.</w:t>
            </w:r>
          </w:p>
        </w:tc>
      </w:tr>
      <w:tr w:rsidR="0092627B" w:rsidRPr="00F97F80" w14:paraId="30E64DAE" w14:textId="77777777" w:rsidTr="00A765A3">
        <w:tc>
          <w:tcPr>
            <w:tcW w:w="852" w:type="dxa"/>
          </w:tcPr>
          <w:p w14:paraId="621C6827"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76D49B6C" w14:textId="6A7E7678"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Место рассмотрения заявок</w:t>
            </w:r>
          </w:p>
        </w:tc>
        <w:tc>
          <w:tcPr>
            <w:tcW w:w="5525" w:type="dxa"/>
          </w:tcPr>
          <w:p w14:paraId="555B76B8" w14:textId="6BCCD78D" w:rsidR="0092627B" w:rsidRPr="00F97F80" w:rsidRDefault="0092627B" w:rsidP="00740BA3">
            <w:pPr>
              <w:contextualSpacing/>
              <w:rPr>
                <w:sz w:val="24"/>
                <w:szCs w:val="28"/>
              </w:rPr>
            </w:pPr>
            <w:r w:rsidRPr="00F97F80">
              <w:rPr>
                <w:rFonts w:ascii="Times New Roman" w:hAnsi="Times New Roman" w:cs="Times New Roman"/>
                <w:sz w:val="24"/>
                <w:szCs w:val="28"/>
              </w:rPr>
              <w:t xml:space="preserve">Заявки рассматриваются на заседании комиссии по осуществлению конкурентных закупок </w:t>
            </w:r>
            <w:r w:rsidR="000F07F8" w:rsidRPr="00F97F80">
              <w:rPr>
                <w:rFonts w:ascii="Times New Roman" w:hAnsi="Times New Roman" w:cs="Times New Roman"/>
                <w:b/>
                <w:sz w:val="24"/>
                <w:szCs w:val="28"/>
              </w:rPr>
              <w:t xml:space="preserve">по адресу </w:t>
            </w:r>
            <w:r w:rsidRPr="00F97F80">
              <w:rPr>
                <w:rFonts w:ascii="Times New Roman" w:hAnsi="Times New Roman" w:cs="Times New Roman"/>
                <w:sz w:val="24"/>
                <w:szCs w:val="28"/>
              </w:rPr>
              <w:t>г. Курск, ул. Энгельса, д. 171.</w:t>
            </w:r>
          </w:p>
        </w:tc>
      </w:tr>
      <w:tr w:rsidR="0092627B" w:rsidRPr="00F97F80" w14:paraId="0B2A6963" w14:textId="77777777" w:rsidTr="00A765A3">
        <w:tc>
          <w:tcPr>
            <w:tcW w:w="852" w:type="dxa"/>
          </w:tcPr>
          <w:p w14:paraId="0E3EE814"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1E59EEE8"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Срок, в течение которого победитель тендерных торгов или иной участник тендерных торгов, с которым заключается договор при уклонении закупки от заключения договора, должен подписать договор</w:t>
            </w:r>
          </w:p>
        </w:tc>
        <w:tc>
          <w:tcPr>
            <w:tcW w:w="5525" w:type="dxa"/>
          </w:tcPr>
          <w:p w14:paraId="7B2EF120"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Договор может быть заключен не ранее чем через десять дней с даты размещения в единой информационной системе протокола рассмотрения и оценки заявок на участие в тендерных торгах (итогового протокола) и не позднее чем через двадцать дней с даты размещения в единой информационной системе указанного протокола.</w:t>
            </w:r>
          </w:p>
          <w:p w14:paraId="52E55754"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Договор заключается на условиях, предусмотренных извещением о проведении тендерных торгов в электронной форме, по цене, предложенной в заявке на участие в торгах победителя торгов или в заявке на участие в торгах участника торгов, с которым заключается договор в случае уклонения такого победителя от заключения договора.</w:t>
            </w:r>
          </w:p>
          <w:p w14:paraId="43541159"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В случае необходимости одобрения органом управления заказчика в соответствии с законодательством Российской Федерации </w:t>
            </w:r>
            <w:r w:rsidRPr="00F97F80">
              <w:rPr>
                <w:rFonts w:ascii="Times New Roman" w:hAnsi="Times New Roman" w:cs="Times New Roman"/>
                <w:sz w:val="24"/>
                <w:szCs w:val="28"/>
              </w:rPr>
              <w:lastRenderedPageBreak/>
              <w:t>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tc>
      </w:tr>
      <w:tr w:rsidR="0092627B" w:rsidRPr="00F97F80" w14:paraId="5D5034D7" w14:textId="77777777" w:rsidTr="00A765A3">
        <w:tc>
          <w:tcPr>
            <w:tcW w:w="852" w:type="dxa"/>
          </w:tcPr>
          <w:p w14:paraId="7519BD93"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778A9C99"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 xml:space="preserve">Условия признания победителя </w:t>
            </w:r>
            <w:proofErr w:type="gramStart"/>
            <w:r w:rsidRPr="00F97F80">
              <w:rPr>
                <w:rFonts w:ascii="Times New Roman" w:hAnsi="Times New Roman" w:cs="Times New Roman"/>
                <w:sz w:val="24"/>
                <w:szCs w:val="28"/>
              </w:rPr>
              <w:t>закупки  или</w:t>
            </w:r>
            <w:proofErr w:type="gramEnd"/>
            <w:r w:rsidRPr="00F97F80">
              <w:rPr>
                <w:rFonts w:ascii="Times New Roman" w:hAnsi="Times New Roman" w:cs="Times New Roman"/>
                <w:sz w:val="24"/>
                <w:szCs w:val="28"/>
              </w:rPr>
              <w:t xml:space="preserve"> иного участника закупки уклонившимися от заключения договора</w:t>
            </w:r>
          </w:p>
        </w:tc>
        <w:tc>
          <w:tcPr>
            <w:tcW w:w="5525" w:type="dxa"/>
          </w:tcPr>
          <w:p w14:paraId="1BA67E83"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В случае, если победитель не представил Заказчику подписанный договор в срок, указанный в извещении (не позднее чем через двадцать дней с даты размещения в единой информационной системе итогового протокола), такой победитель признается уклонившимся от заключения договора.</w:t>
            </w:r>
          </w:p>
        </w:tc>
      </w:tr>
      <w:tr w:rsidR="0092627B" w:rsidRPr="00F97F80" w14:paraId="745FA582" w14:textId="77777777" w:rsidTr="00A765A3">
        <w:tc>
          <w:tcPr>
            <w:tcW w:w="852" w:type="dxa"/>
          </w:tcPr>
          <w:p w14:paraId="6908005B"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7302A49B"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Критерии оценки и сопоставления заявок на участие в закупке. Порядок оценки и сопоставления заявок на участие в закупке</w:t>
            </w:r>
          </w:p>
        </w:tc>
        <w:tc>
          <w:tcPr>
            <w:tcW w:w="5525" w:type="dxa"/>
          </w:tcPr>
          <w:p w14:paraId="4771D0AF" w14:textId="33AABA18"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Критерием оценки заявок является </w:t>
            </w:r>
            <w:r w:rsidR="00975E43" w:rsidRPr="00F97F80">
              <w:rPr>
                <w:rFonts w:ascii="Times New Roman" w:hAnsi="Times New Roman" w:cs="Times New Roman"/>
                <w:b/>
                <w:bCs/>
                <w:sz w:val="24"/>
                <w:szCs w:val="28"/>
              </w:rPr>
              <w:t>сумма цен</w:t>
            </w:r>
            <w:r w:rsidRPr="00F97F80">
              <w:rPr>
                <w:rFonts w:ascii="Times New Roman" w:hAnsi="Times New Roman" w:cs="Times New Roman"/>
                <w:b/>
                <w:bCs/>
                <w:sz w:val="24"/>
                <w:szCs w:val="28"/>
              </w:rPr>
              <w:t xml:space="preserve"> </w:t>
            </w:r>
            <w:r w:rsidR="001F1B24" w:rsidRPr="00F97F80">
              <w:rPr>
                <w:rFonts w:ascii="Times New Roman" w:hAnsi="Times New Roman" w:cs="Times New Roman"/>
                <w:b/>
                <w:bCs/>
                <w:sz w:val="24"/>
                <w:szCs w:val="28"/>
              </w:rPr>
              <w:t>за единицу</w:t>
            </w:r>
            <w:r w:rsidRPr="00F97F80">
              <w:rPr>
                <w:rFonts w:ascii="Times New Roman" w:hAnsi="Times New Roman" w:cs="Times New Roman"/>
                <w:sz w:val="24"/>
                <w:szCs w:val="28"/>
              </w:rPr>
              <w:t xml:space="preserve">.  Победителем тендерных торгов в электронной форме признаётся участник, предложивший наименьшую </w:t>
            </w:r>
            <w:r w:rsidR="00975E43" w:rsidRPr="00F97F80">
              <w:rPr>
                <w:rFonts w:ascii="Times New Roman" w:hAnsi="Times New Roman" w:cs="Times New Roman"/>
                <w:b/>
                <w:bCs/>
                <w:sz w:val="24"/>
                <w:szCs w:val="28"/>
              </w:rPr>
              <w:t>сумму цен</w:t>
            </w:r>
            <w:r w:rsidRPr="00F97F80">
              <w:rPr>
                <w:rFonts w:ascii="Times New Roman" w:hAnsi="Times New Roman" w:cs="Times New Roman"/>
                <w:b/>
                <w:bCs/>
                <w:sz w:val="24"/>
                <w:szCs w:val="28"/>
              </w:rPr>
              <w:t xml:space="preserve"> </w:t>
            </w:r>
            <w:r w:rsidR="001F1B24" w:rsidRPr="00F97F80">
              <w:rPr>
                <w:rFonts w:ascii="Times New Roman" w:hAnsi="Times New Roman" w:cs="Times New Roman"/>
                <w:b/>
                <w:bCs/>
                <w:sz w:val="24"/>
                <w:szCs w:val="28"/>
              </w:rPr>
              <w:t>за единицу</w:t>
            </w:r>
            <w:r w:rsidRPr="00F97F80">
              <w:rPr>
                <w:rFonts w:ascii="Times New Roman" w:hAnsi="Times New Roman" w:cs="Times New Roman"/>
                <w:sz w:val="24"/>
                <w:szCs w:val="28"/>
              </w:rPr>
              <w:t>.</w:t>
            </w:r>
          </w:p>
        </w:tc>
      </w:tr>
      <w:tr w:rsidR="0092627B" w:rsidRPr="00F97F80" w14:paraId="458CC05A" w14:textId="77777777" w:rsidTr="00A765A3">
        <w:tc>
          <w:tcPr>
            <w:tcW w:w="852" w:type="dxa"/>
          </w:tcPr>
          <w:p w14:paraId="145D6790"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5E5AB230"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Порядок оценки и сопоставления заявок на участие в такой закупке</w:t>
            </w:r>
          </w:p>
        </w:tc>
        <w:tc>
          <w:tcPr>
            <w:tcW w:w="5525" w:type="dxa"/>
          </w:tcPr>
          <w:p w14:paraId="5872C217"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Не установлен</w:t>
            </w:r>
          </w:p>
        </w:tc>
      </w:tr>
      <w:tr w:rsidR="0092627B" w:rsidRPr="00F97F80" w14:paraId="7BE47582" w14:textId="77777777" w:rsidTr="00A765A3">
        <w:tc>
          <w:tcPr>
            <w:tcW w:w="852" w:type="dxa"/>
          </w:tcPr>
          <w:p w14:paraId="43BC07EC"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1F88D0AA"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Срок, место и порядок предоставления документации о закупке</w:t>
            </w:r>
          </w:p>
        </w:tc>
        <w:tc>
          <w:tcPr>
            <w:tcW w:w="5525" w:type="dxa"/>
          </w:tcPr>
          <w:p w14:paraId="11584DF7"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Любой участник конкурентной закупки вправе направить заказчику в порядке, предусмотренном Федеральным законом №223-ФЗ и положением о закупке, запрос о даче разъяснений положений извещения об осуществлении закупки и (или) документации о закупке.</w:t>
            </w:r>
          </w:p>
          <w:p w14:paraId="03B3AA24"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1E92DD67"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Разъяснения положений документации о конкурентной закупке не должны изменять предмет закупки и существенные условия проекта договора.</w:t>
            </w:r>
          </w:p>
          <w:p w14:paraId="3BDF2D95" w14:textId="72285814"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Разъяснения направляются участниками посредством сервиса электронной торговой площадки. Ответ на разъяснение публикуется Заказчиком на сайте электронной торговой площадки, посредством которой также передается в ЕИС.</w:t>
            </w:r>
          </w:p>
        </w:tc>
      </w:tr>
      <w:tr w:rsidR="0092627B" w:rsidRPr="00F97F80" w14:paraId="53AEB5DB" w14:textId="77777777" w:rsidTr="00A765A3">
        <w:tc>
          <w:tcPr>
            <w:tcW w:w="852" w:type="dxa"/>
          </w:tcPr>
          <w:p w14:paraId="067CE7E7"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00D93D26"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Предоставление документации о закупке</w:t>
            </w:r>
          </w:p>
        </w:tc>
        <w:tc>
          <w:tcPr>
            <w:tcW w:w="5525" w:type="dxa"/>
          </w:tcPr>
          <w:p w14:paraId="60F7D927" w14:textId="656689CB"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Место предоставления документации:</w:t>
            </w:r>
            <w:r w:rsidRPr="00F97F80">
              <w:rPr>
                <w:rFonts w:ascii="Times New Roman" w:hAnsi="Times New Roman" w:cs="Times New Roman"/>
                <w:sz w:val="24"/>
                <w:szCs w:val="28"/>
              </w:rPr>
              <w:tab/>
              <w:t>Электронная торговая площадка</w:t>
            </w:r>
            <w:r w:rsidR="00BB6A89" w:rsidRPr="00F97F80">
              <w:rPr>
                <w:rFonts w:ascii="Times New Roman" w:hAnsi="Times New Roman" w:cs="Times New Roman"/>
                <w:sz w:val="24"/>
                <w:szCs w:val="28"/>
              </w:rPr>
              <w:t xml:space="preserve">, ЕИС </w:t>
            </w:r>
            <w:r w:rsidRPr="00F97F80">
              <w:rPr>
                <w:rFonts w:ascii="Times New Roman" w:hAnsi="Times New Roman" w:cs="Times New Roman"/>
                <w:sz w:val="24"/>
                <w:szCs w:val="28"/>
              </w:rPr>
              <w:t>или электронная почта участника закупки.</w:t>
            </w:r>
          </w:p>
          <w:p w14:paraId="1F528C2E" w14:textId="4FF5F7EF"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Порядок и срок предоставления документации:</w:t>
            </w:r>
            <w:r w:rsidRPr="00F97F80">
              <w:rPr>
                <w:rFonts w:ascii="Times New Roman" w:hAnsi="Times New Roman" w:cs="Times New Roman"/>
                <w:sz w:val="24"/>
                <w:szCs w:val="28"/>
              </w:rPr>
              <w:tab/>
              <w:t>Любой участник конкурентной закупки вправе направить заказчику письменный запрос на предоставление документации. Документация предоставляется ответным письмом на электронный адрес участника закупки в формате MS WORD.</w:t>
            </w:r>
          </w:p>
          <w:p w14:paraId="3CD8807A"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Документация предоставляется посредством размещения в составе извещения о закупке. Также Документация предоставляется безвозмездно по запросу в электронном виде посредством направления на электронную почту ответным письмом на электронный адрес участника закупки в формате MS WORD.</w:t>
            </w:r>
          </w:p>
          <w:p w14:paraId="341CE5F5" w14:textId="06E740D4"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Заказчик предоставляет документацию в течении 2 (двух) рабочих дней на основании заявления любого заинтересованного лица, поданного в письменной форме. Предоставление документации до опубликования и размещения извещения о проведении закупки не допускается.</w:t>
            </w:r>
            <w:r w:rsidR="00833361" w:rsidRPr="00F97F80">
              <w:rPr>
                <w:rFonts w:ascii="Times New Roman" w:hAnsi="Times New Roman" w:cs="Times New Roman"/>
                <w:sz w:val="24"/>
                <w:szCs w:val="28"/>
              </w:rPr>
              <w:t xml:space="preserve"> Сроки предоставления документации содержатся в карточке извещения на сайте электронной торговой площадки.</w:t>
            </w:r>
          </w:p>
        </w:tc>
      </w:tr>
      <w:tr w:rsidR="0092627B" w:rsidRPr="00F97F80" w14:paraId="047ABCF4" w14:textId="77777777" w:rsidTr="00A765A3">
        <w:tc>
          <w:tcPr>
            <w:tcW w:w="852" w:type="dxa"/>
          </w:tcPr>
          <w:p w14:paraId="708361D5"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7B4D08F5"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Адрес электронной площадки в информационно-телекоммуникационной сети "Интернет"</w:t>
            </w:r>
          </w:p>
        </w:tc>
        <w:tc>
          <w:tcPr>
            <w:tcW w:w="5525" w:type="dxa"/>
          </w:tcPr>
          <w:p w14:paraId="555DA473" w14:textId="7666D991"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Электронная торговая </w:t>
            </w:r>
            <w:r w:rsidRPr="00F97F80">
              <w:rPr>
                <w:rFonts w:ascii="Times New Roman" w:hAnsi="Times New Roman" w:cs="Times New Roman"/>
                <w:sz w:val="24"/>
                <w:szCs w:val="24"/>
              </w:rPr>
              <w:t xml:space="preserve">площадка </w:t>
            </w:r>
            <w:r w:rsidR="00FF4A5E" w:rsidRPr="00F97F80">
              <w:rPr>
                <w:rFonts w:ascii="Times New Roman" w:hAnsi="Times New Roman" w:cs="Times New Roman"/>
                <w:b/>
                <w:noProof/>
                <w:color w:val="EE0000"/>
                <w:sz w:val="24"/>
                <w:szCs w:val="24"/>
                <w:u w:val="single"/>
              </w:rPr>
              <w:t>https://etp-region.ru/</w:t>
            </w:r>
          </w:p>
        </w:tc>
      </w:tr>
      <w:tr w:rsidR="0092627B" w:rsidRPr="00F97F80" w14:paraId="239347C3" w14:textId="77777777" w:rsidTr="00A765A3">
        <w:tc>
          <w:tcPr>
            <w:tcW w:w="852" w:type="dxa"/>
          </w:tcPr>
          <w:p w14:paraId="73AF82B4"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2F3617B9"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Изменения, вносимые в извещение</w:t>
            </w:r>
          </w:p>
        </w:tc>
        <w:tc>
          <w:tcPr>
            <w:tcW w:w="5525" w:type="dxa"/>
          </w:tcPr>
          <w:p w14:paraId="4938D013"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Изменения в извещение о закупке могут вноситься заказчиком до окончания срока подачи заявок. Изменение предмета закупки не допускается. Решение о внесении изменений течение одного рабочего дня с даты принятия указанного решения размещается заказчиком в единой информационной системе вместе с изменениями. При этом срок подачи заявок на участие в тендерных торгах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тендерных торгах этот срок составлял не менее чем два рабочих дня.</w:t>
            </w:r>
          </w:p>
        </w:tc>
      </w:tr>
      <w:tr w:rsidR="0092627B" w:rsidRPr="00F97F80" w14:paraId="2E409B8A" w14:textId="77777777" w:rsidTr="00A765A3">
        <w:tc>
          <w:tcPr>
            <w:tcW w:w="852" w:type="dxa"/>
          </w:tcPr>
          <w:p w14:paraId="6434DC07"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5AE9F0BA"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Возможность отказа от проведения процедуры</w:t>
            </w:r>
          </w:p>
        </w:tc>
        <w:tc>
          <w:tcPr>
            <w:tcW w:w="5525" w:type="dxa"/>
          </w:tcPr>
          <w:p w14:paraId="5BC4F6E5"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Предусмотрена не позднее, чем за одни сутки до даты окончания срока подачи заявок</w:t>
            </w:r>
          </w:p>
        </w:tc>
      </w:tr>
      <w:tr w:rsidR="0092627B" w:rsidRPr="00F97F80" w14:paraId="47A4BB12" w14:textId="77777777" w:rsidTr="00A765A3">
        <w:tc>
          <w:tcPr>
            <w:tcW w:w="852" w:type="dxa"/>
          </w:tcPr>
          <w:p w14:paraId="7F9BC9A2"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16933727" w14:textId="77777777"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Условия отказа от проведения процедуры</w:t>
            </w:r>
          </w:p>
        </w:tc>
        <w:tc>
          <w:tcPr>
            <w:tcW w:w="5525" w:type="dxa"/>
          </w:tcPr>
          <w:p w14:paraId="28B78AD7"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Заказчик, вправе отказаться от проведения закупки в срок, указанный в извещении и/или документации о закупке, разместив информацию об этом на официальном сайте, но не позднее, чем за одни </w:t>
            </w:r>
            <w:r w:rsidRPr="00F97F80">
              <w:rPr>
                <w:rFonts w:ascii="Times New Roman" w:hAnsi="Times New Roman" w:cs="Times New Roman"/>
                <w:sz w:val="24"/>
                <w:szCs w:val="28"/>
              </w:rPr>
              <w:lastRenderedPageBreak/>
              <w:t>сутки до даты окончания срока подачи заявок. При отказе Заказчик не возмещает участникам закупок понесенный ими реальный ущерб, упущенную выгоду, расходы и любые другие издержки, связанные с подготовкой к участию в закупке. О возможности отказа от проведения процедуры и сроке такого отказа, должно быть указано в извещении.</w:t>
            </w:r>
          </w:p>
          <w:p w14:paraId="2456325F"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Для размещения в единой информационной системе сведений об отказе заказчика от проведения закупки представитель заказчика в единой информационной системе формирует документ, содержащий следующие основные сведения об отказе от проведения закупки:</w:t>
            </w:r>
          </w:p>
          <w:p w14:paraId="19D73F4E"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дата принятия решения;</w:t>
            </w:r>
          </w:p>
          <w:p w14:paraId="71A4502D" w14:textId="7777777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sz w:val="24"/>
                <w:szCs w:val="28"/>
              </w:rPr>
              <w:t>- основание принятия решения.</w:t>
            </w:r>
          </w:p>
        </w:tc>
      </w:tr>
      <w:tr w:rsidR="0092627B" w:rsidRPr="00F97F80" w14:paraId="21BC750A" w14:textId="77777777" w:rsidTr="00A765A3">
        <w:tc>
          <w:tcPr>
            <w:tcW w:w="852" w:type="dxa"/>
          </w:tcPr>
          <w:p w14:paraId="586F41D3"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3F3D321D" w14:textId="101F9F21"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Детализация предложений о цене</w:t>
            </w:r>
          </w:p>
        </w:tc>
        <w:tc>
          <w:tcPr>
            <w:tcW w:w="5525" w:type="dxa"/>
          </w:tcPr>
          <w:p w14:paraId="29B8630B" w14:textId="282862EC" w:rsidR="0092627B" w:rsidRPr="00F97F80" w:rsidRDefault="0092627B" w:rsidP="0092627B">
            <w:pPr>
              <w:contextualSpacing/>
              <w:jc w:val="both"/>
              <w:rPr>
                <w:rFonts w:ascii="Times New Roman" w:hAnsi="Times New Roman" w:cs="Times New Roman"/>
                <w:b/>
                <w:sz w:val="24"/>
                <w:szCs w:val="28"/>
              </w:rPr>
            </w:pPr>
            <w:r w:rsidRPr="00F97F80">
              <w:rPr>
                <w:rFonts w:ascii="Times New Roman" w:hAnsi="Times New Roman" w:cs="Times New Roman"/>
                <w:b/>
                <w:sz w:val="24"/>
                <w:szCs w:val="28"/>
              </w:rPr>
              <w:t>По позициям лота</w:t>
            </w:r>
          </w:p>
        </w:tc>
      </w:tr>
      <w:tr w:rsidR="0092627B" w:rsidRPr="00F97F80" w14:paraId="6E99C0CE" w14:textId="77777777" w:rsidTr="00A765A3">
        <w:tc>
          <w:tcPr>
            <w:tcW w:w="852" w:type="dxa"/>
          </w:tcPr>
          <w:p w14:paraId="35AD3C8E"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51F8DB5E" w14:textId="3067B879"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c>
          <w:tcPr>
            <w:tcW w:w="5525" w:type="dxa"/>
          </w:tcPr>
          <w:p w14:paraId="53047F70" w14:textId="161CD167"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bCs/>
                <w:sz w:val="24"/>
                <w:szCs w:val="28"/>
              </w:rPr>
              <w:t>Не установлены</w:t>
            </w:r>
          </w:p>
        </w:tc>
      </w:tr>
      <w:tr w:rsidR="0092627B" w:rsidRPr="00F97F80" w14:paraId="1C2AF136" w14:textId="77777777" w:rsidTr="00A765A3">
        <w:tc>
          <w:tcPr>
            <w:tcW w:w="852" w:type="dxa"/>
          </w:tcPr>
          <w:p w14:paraId="31048AB8"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164A8266" w14:textId="6A9A0EEB"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Возможность заказчика изменить условия договора</w:t>
            </w:r>
          </w:p>
        </w:tc>
        <w:tc>
          <w:tcPr>
            <w:tcW w:w="5525" w:type="dxa"/>
          </w:tcPr>
          <w:p w14:paraId="43793675" w14:textId="333B378C"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bCs/>
                <w:sz w:val="24"/>
                <w:szCs w:val="28"/>
              </w:rPr>
              <w:t>Предусмотрена проектом договора</w:t>
            </w:r>
          </w:p>
        </w:tc>
      </w:tr>
      <w:tr w:rsidR="0092627B" w:rsidRPr="00F97F80" w14:paraId="7833EA3B" w14:textId="77777777" w:rsidTr="00A765A3">
        <w:tc>
          <w:tcPr>
            <w:tcW w:w="852" w:type="dxa"/>
          </w:tcPr>
          <w:p w14:paraId="28A90E02"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788B1B5F" w14:textId="01CEB81A"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Информация о валюте, используемой для формирования цены договора и расчетов с поставщиками (подрядчиками, исполнителями)</w:t>
            </w:r>
          </w:p>
        </w:tc>
        <w:tc>
          <w:tcPr>
            <w:tcW w:w="5525" w:type="dxa"/>
          </w:tcPr>
          <w:p w14:paraId="0BA5F1A4" w14:textId="7279606F"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bCs/>
                <w:sz w:val="24"/>
                <w:szCs w:val="28"/>
              </w:rPr>
              <w:t>Российский рубль</w:t>
            </w:r>
          </w:p>
        </w:tc>
      </w:tr>
      <w:tr w:rsidR="0092627B" w:rsidRPr="00F97F80" w14:paraId="4CC3CCF0" w14:textId="77777777" w:rsidTr="00A765A3">
        <w:tc>
          <w:tcPr>
            <w:tcW w:w="852" w:type="dxa"/>
          </w:tcPr>
          <w:p w14:paraId="7C3EC913"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0FB4D484" w14:textId="35757BDC"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Информация о возможности одностороннего отказа от исполнения договора</w:t>
            </w:r>
          </w:p>
        </w:tc>
        <w:tc>
          <w:tcPr>
            <w:tcW w:w="5525" w:type="dxa"/>
          </w:tcPr>
          <w:p w14:paraId="2749941C" w14:textId="771D894D"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bCs/>
                <w:sz w:val="24"/>
                <w:szCs w:val="28"/>
              </w:rPr>
              <w:t>Предусмотрена проектом договора</w:t>
            </w:r>
          </w:p>
        </w:tc>
      </w:tr>
      <w:tr w:rsidR="0092627B" w:rsidRPr="00F97F80" w14:paraId="00D32920" w14:textId="77777777" w:rsidTr="00A765A3">
        <w:tc>
          <w:tcPr>
            <w:tcW w:w="852" w:type="dxa"/>
          </w:tcPr>
          <w:p w14:paraId="33694C8F" w14:textId="77777777" w:rsidR="0092627B" w:rsidRPr="00F97F80" w:rsidRDefault="0092627B" w:rsidP="0092627B">
            <w:pPr>
              <w:pStyle w:val="a4"/>
              <w:numPr>
                <w:ilvl w:val="0"/>
                <w:numId w:val="1"/>
              </w:numPr>
              <w:rPr>
                <w:rFonts w:ascii="Times New Roman" w:hAnsi="Times New Roman" w:cs="Times New Roman"/>
                <w:sz w:val="24"/>
                <w:szCs w:val="28"/>
              </w:rPr>
            </w:pPr>
          </w:p>
        </w:tc>
        <w:tc>
          <w:tcPr>
            <w:tcW w:w="4036" w:type="dxa"/>
          </w:tcPr>
          <w:p w14:paraId="69AAD028" w14:textId="43293BC5" w:rsidR="0092627B" w:rsidRPr="00F97F80" w:rsidRDefault="0092627B" w:rsidP="0092627B">
            <w:pPr>
              <w:contextualSpacing/>
              <w:rPr>
                <w:rFonts w:ascii="Times New Roman" w:hAnsi="Times New Roman" w:cs="Times New Roman"/>
                <w:sz w:val="24"/>
                <w:szCs w:val="28"/>
              </w:rPr>
            </w:pPr>
            <w:r w:rsidRPr="00F97F80">
              <w:rPr>
                <w:rFonts w:ascii="Times New Roman" w:hAnsi="Times New Roman" w:cs="Times New Roman"/>
                <w:sz w:val="24"/>
                <w:szCs w:val="28"/>
              </w:rPr>
              <w:t>Дополнительные условия заключения и отказа Заказчика от заключения договора</w:t>
            </w:r>
          </w:p>
        </w:tc>
        <w:tc>
          <w:tcPr>
            <w:tcW w:w="5525" w:type="dxa"/>
          </w:tcPr>
          <w:p w14:paraId="1FE6C484" w14:textId="77777777" w:rsidR="0092627B" w:rsidRPr="00F97F80" w:rsidRDefault="0092627B" w:rsidP="0092627B">
            <w:pPr>
              <w:contextualSpacing/>
              <w:jc w:val="both"/>
              <w:rPr>
                <w:rFonts w:ascii="Times New Roman" w:hAnsi="Times New Roman" w:cs="Times New Roman"/>
                <w:bCs/>
                <w:sz w:val="24"/>
                <w:szCs w:val="28"/>
              </w:rPr>
            </w:pPr>
            <w:r w:rsidRPr="00F97F80">
              <w:rPr>
                <w:rFonts w:ascii="Times New Roman" w:hAnsi="Times New Roman" w:cs="Times New Roman"/>
                <w:bCs/>
                <w:sz w:val="24"/>
                <w:szCs w:val="28"/>
              </w:rPr>
              <w:t xml:space="preserve">Отказ от заключения договора с победителем закупки осуществляется в любой момент до заключения договора, если заказчик или комиссия по осуществлению конкурентных закупок обнаружит, что участник закупки не соответствует требованиям, указанным в извещении и/или документации о закупке, или предоставил </w:t>
            </w:r>
            <w:r w:rsidRPr="00F97F80">
              <w:rPr>
                <w:rFonts w:ascii="Times New Roman" w:hAnsi="Times New Roman" w:cs="Times New Roman"/>
                <w:bCs/>
                <w:sz w:val="24"/>
                <w:szCs w:val="28"/>
              </w:rPr>
              <w:lastRenderedPageBreak/>
              <w:t>недостоверную информацию в отношении своего соответствия указанным требованиям.</w:t>
            </w:r>
          </w:p>
          <w:p w14:paraId="730DCE85" w14:textId="77777777" w:rsidR="0092627B" w:rsidRPr="00F97F80" w:rsidRDefault="0092627B" w:rsidP="0092627B">
            <w:pPr>
              <w:contextualSpacing/>
              <w:jc w:val="both"/>
              <w:rPr>
                <w:rFonts w:ascii="Times New Roman" w:hAnsi="Times New Roman" w:cs="Times New Roman"/>
                <w:bCs/>
                <w:sz w:val="24"/>
                <w:szCs w:val="28"/>
              </w:rPr>
            </w:pPr>
            <w:r w:rsidRPr="00F97F80">
              <w:rPr>
                <w:rFonts w:ascii="Times New Roman" w:hAnsi="Times New Roman" w:cs="Times New Roman"/>
                <w:bCs/>
                <w:sz w:val="24"/>
                <w:szCs w:val="28"/>
              </w:rPr>
              <w:t>Отказ от заключения договора с победителем закупки осуществляется в любой момент до заключения договора, если председателю комиссии по осуществления закупок поступает уведомление главного бухгалтера об отсутствии финансового обеспечения закупки и невозможности осуществления оплаты по договору.</w:t>
            </w:r>
          </w:p>
          <w:p w14:paraId="59006FF0" w14:textId="73B8CAF6" w:rsidR="0092627B" w:rsidRPr="00F97F80" w:rsidRDefault="0092627B" w:rsidP="0092627B">
            <w:pPr>
              <w:contextualSpacing/>
              <w:jc w:val="both"/>
              <w:rPr>
                <w:rFonts w:ascii="Times New Roman" w:hAnsi="Times New Roman" w:cs="Times New Roman"/>
                <w:sz w:val="24"/>
                <w:szCs w:val="28"/>
              </w:rPr>
            </w:pPr>
            <w:r w:rsidRPr="00F97F80">
              <w:rPr>
                <w:rFonts w:ascii="Times New Roman" w:hAnsi="Times New Roman" w:cs="Times New Roman"/>
                <w:bCs/>
                <w:sz w:val="24"/>
                <w:szCs w:val="28"/>
              </w:rPr>
              <w:t>При заключении договора заказчик, вправе: 1) увеличить количество поставляемого товара (работы, услуги) на сумму, не превышающую разницы между ценой договора, предложенной участником закупки, и начальной (максимальной) ценой договора (ценой лота), если в закупке установлено условие о детализации предложения о цене договора по лоту в целом. При этом цена единицы товара (работы, услуги) не должна превышать цену единицы товара (работы, услуги), определённую путём понижения начальной цены за единицу на процент снижения начальной (максимальной) цены договора по результатам конкурентной закупки; 2) уменьшить количество поставляемого товара, но не более чем на 50% от первоначального количества товара, работы, услуги. При этом цена единицы товара (работы, услуги) не должна превышать цену единицы товара (работы, услуги), определённую путём понижения начальной цены за единицу на</w:t>
            </w:r>
            <w:r w:rsidRPr="00F97F80">
              <w:t xml:space="preserve"> </w:t>
            </w:r>
            <w:r w:rsidRPr="00F97F80">
              <w:rPr>
                <w:rFonts w:ascii="Times New Roman" w:hAnsi="Times New Roman" w:cs="Times New Roman"/>
                <w:bCs/>
                <w:sz w:val="24"/>
                <w:szCs w:val="28"/>
              </w:rPr>
              <w:t>процент снижения начальной (максимальной) цены договора по результатам конкурентной закупки.</w:t>
            </w:r>
          </w:p>
        </w:tc>
      </w:tr>
      <w:tr w:rsidR="0024280B" w:rsidRPr="00F97F80" w14:paraId="4D9465DF" w14:textId="77777777" w:rsidTr="00A765A3">
        <w:tc>
          <w:tcPr>
            <w:tcW w:w="852" w:type="dxa"/>
          </w:tcPr>
          <w:p w14:paraId="304FD03B" w14:textId="77777777" w:rsidR="0024280B" w:rsidRPr="00F97F80" w:rsidRDefault="0024280B" w:rsidP="0024280B">
            <w:pPr>
              <w:pStyle w:val="a4"/>
              <w:numPr>
                <w:ilvl w:val="0"/>
                <w:numId w:val="1"/>
              </w:numPr>
              <w:rPr>
                <w:rFonts w:ascii="Times New Roman" w:hAnsi="Times New Roman" w:cs="Times New Roman"/>
                <w:sz w:val="24"/>
                <w:szCs w:val="28"/>
              </w:rPr>
            </w:pPr>
          </w:p>
        </w:tc>
        <w:tc>
          <w:tcPr>
            <w:tcW w:w="4036" w:type="dxa"/>
          </w:tcPr>
          <w:p w14:paraId="00F4476C" w14:textId="5F41868E" w:rsidR="0024280B" w:rsidRPr="00F97F80" w:rsidRDefault="0024280B" w:rsidP="0024280B">
            <w:pPr>
              <w:contextualSpacing/>
              <w:rPr>
                <w:rFonts w:ascii="Times New Roman" w:hAnsi="Times New Roman" w:cs="Times New Roman"/>
                <w:sz w:val="24"/>
                <w:szCs w:val="28"/>
              </w:rPr>
            </w:pPr>
            <w:r w:rsidRPr="00F97F80">
              <w:rPr>
                <w:rFonts w:ascii="Times New Roman" w:hAnsi="Times New Roman"/>
                <w:b/>
                <w:bCs/>
                <w:sz w:val="24"/>
                <w:szCs w:val="28"/>
              </w:rPr>
              <w:t>О мерах по предоставлению национального режима при осуществлении закупок</w:t>
            </w:r>
          </w:p>
        </w:tc>
        <w:tc>
          <w:tcPr>
            <w:tcW w:w="5525" w:type="dxa"/>
          </w:tcPr>
          <w:p w14:paraId="6FD3CF46" w14:textId="77777777" w:rsidR="0024280B" w:rsidRPr="00F97F80" w:rsidRDefault="0024280B" w:rsidP="00FF4A5E">
            <w:pPr>
              <w:pStyle w:val="a4"/>
              <w:ind w:left="0"/>
              <w:rPr>
                <w:rFonts w:ascii="Times New Roman" w:hAnsi="Times New Roman" w:cs="Times New Roman"/>
                <w:bCs/>
                <w:sz w:val="24"/>
                <w:szCs w:val="28"/>
              </w:rPr>
            </w:pPr>
            <w:r w:rsidRPr="00F97F80">
              <w:rPr>
                <w:rFonts w:ascii="Times New Roman" w:hAnsi="Times New Roman" w:cs="Times New Roman"/>
                <w:bCs/>
                <w:sz w:val="24"/>
                <w:szCs w:val="28"/>
              </w:rPr>
              <w:t>Постановлением Правительства Российской Федерации от 23 декабря 2024 г. N 1875 (далее – Постановление 1875) установлены меры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0B9BD054" w14:textId="77777777" w:rsidR="0024280B" w:rsidRPr="00F97F80" w:rsidRDefault="0024280B" w:rsidP="0024280B">
            <w:pPr>
              <w:rPr>
                <w:rFonts w:ascii="Times New Roman" w:hAnsi="Times New Roman" w:cs="Times New Roman"/>
                <w:bCs/>
                <w:sz w:val="24"/>
                <w:szCs w:val="28"/>
              </w:rPr>
            </w:pPr>
          </w:p>
          <w:p w14:paraId="0910831B" w14:textId="77777777" w:rsidR="0024280B" w:rsidRPr="00F97F80" w:rsidRDefault="0024280B" w:rsidP="0024280B">
            <w:pPr>
              <w:rPr>
                <w:rFonts w:ascii="Times New Roman" w:hAnsi="Times New Roman" w:cs="Times New Roman"/>
                <w:bCs/>
                <w:sz w:val="24"/>
                <w:szCs w:val="28"/>
              </w:rPr>
            </w:pPr>
          </w:p>
          <w:p w14:paraId="59825994" w14:textId="77777777" w:rsidR="0024280B" w:rsidRPr="00F97F80" w:rsidRDefault="0024280B" w:rsidP="0024280B">
            <w:pPr>
              <w:rPr>
                <w:rFonts w:ascii="Times New Roman" w:hAnsi="Times New Roman" w:cs="Times New Roman"/>
                <w:bCs/>
                <w:sz w:val="24"/>
                <w:szCs w:val="28"/>
              </w:rPr>
            </w:pPr>
            <w:r w:rsidRPr="00F97F80">
              <w:rPr>
                <w:rFonts w:ascii="Times New Roman" w:hAnsi="Times New Roman" w:cs="Times New Roman"/>
                <w:b/>
                <w:i/>
                <w:iCs/>
                <w:sz w:val="24"/>
                <w:szCs w:val="28"/>
              </w:rPr>
              <w:t>преимущество</w:t>
            </w:r>
            <w:r w:rsidRPr="00F97F80">
              <w:rPr>
                <w:rFonts w:ascii="Times New Roman" w:hAnsi="Times New Roman" w:cs="Times New Roman"/>
                <w:bCs/>
                <w:sz w:val="24"/>
                <w:szCs w:val="28"/>
              </w:rPr>
              <w:t xml:space="preserve"> в отношении товаров российского происхождения (в том числе поставляемых при выполнении закупаемых работ, оказании закупаемых услуг).</w:t>
            </w:r>
          </w:p>
          <w:p w14:paraId="78B37A7F" w14:textId="77777777" w:rsidR="0024280B" w:rsidRPr="00F97F80" w:rsidRDefault="0024280B" w:rsidP="0024280B">
            <w:pPr>
              <w:rPr>
                <w:rFonts w:ascii="Times New Roman" w:hAnsi="Times New Roman" w:cs="Times New Roman"/>
                <w:bCs/>
                <w:sz w:val="24"/>
                <w:szCs w:val="28"/>
              </w:rPr>
            </w:pPr>
          </w:p>
          <w:p w14:paraId="186F6462" w14:textId="77777777" w:rsidR="0024280B" w:rsidRPr="00F97F80" w:rsidRDefault="0024280B" w:rsidP="0024280B">
            <w:pPr>
              <w:pStyle w:val="a4"/>
              <w:numPr>
                <w:ilvl w:val="0"/>
                <w:numId w:val="19"/>
              </w:numPr>
              <w:ind w:left="0"/>
              <w:rPr>
                <w:rFonts w:ascii="Times New Roman" w:hAnsi="Times New Roman" w:cs="Times New Roman"/>
                <w:bCs/>
                <w:sz w:val="24"/>
                <w:szCs w:val="28"/>
              </w:rPr>
            </w:pPr>
            <w:r w:rsidRPr="00F97F80">
              <w:rPr>
                <w:rFonts w:ascii="Times New Roman" w:hAnsi="Times New Roman" w:cs="Times New Roman"/>
                <w:b/>
                <w:i/>
                <w:iCs/>
                <w:sz w:val="24"/>
                <w:szCs w:val="28"/>
              </w:rPr>
              <w:t xml:space="preserve">Информацией и документами, подтверждающими страну происхождения товара для целей применения мер </w:t>
            </w:r>
            <w:proofErr w:type="gramStart"/>
            <w:r w:rsidRPr="00F97F80">
              <w:rPr>
                <w:rFonts w:ascii="Times New Roman" w:hAnsi="Times New Roman" w:cs="Times New Roman"/>
                <w:b/>
                <w:i/>
                <w:iCs/>
                <w:sz w:val="24"/>
                <w:szCs w:val="28"/>
              </w:rPr>
              <w:t>национального режима</w:t>
            </w:r>
            <w:proofErr w:type="gramEnd"/>
            <w:r w:rsidRPr="00F97F80">
              <w:rPr>
                <w:rFonts w:ascii="Times New Roman" w:hAnsi="Times New Roman" w:cs="Times New Roman"/>
                <w:b/>
                <w:i/>
                <w:iCs/>
                <w:sz w:val="24"/>
                <w:szCs w:val="28"/>
              </w:rPr>
              <w:t xml:space="preserve"> являются</w:t>
            </w:r>
            <w:r w:rsidRPr="00F97F80">
              <w:rPr>
                <w:rFonts w:ascii="Times New Roman" w:hAnsi="Times New Roman" w:cs="Times New Roman"/>
                <w:bCs/>
                <w:sz w:val="24"/>
                <w:szCs w:val="28"/>
              </w:rPr>
              <w:t>:</w:t>
            </w:r>
          </w:p>
          <w:p w14:paraId="39B8A253" w14:textId="271A5D52" w:rsidR="0024280B" w:rsidRPr="00F97F80" w:rsidRDefault="0024280B" w:rsidP="0024280B">
            <w:pPr>
              <w:rPr>
                <w:rFonts w:ascii="Times New Roman" w:hAnsi="Times New Roman" w:cs="Times New Roman"/>
                <w:bCs/>
                <w:sz w:val="24"/>
                <w:szCs w:val="28"/>
              </w:rPr>
            </w:pPr>
            <w:r w:rsidRPr="00F97F80">
              <w:rPr>
                <w:rFonts w:ascii="Times New Roman" w:hAnsi="Times New Roman" w:cs="Times New Roman"/>
                <w:bCs/>
                <w:sz w:val="24"/>
                <w:szCs w:val="28"/>
              </w:rPr>
              <w:lastRenderedPageBreak/>
              <w:t>указание в заявке на участие в закупке наименования страны происхождения товара</w:t>
            </w:r>
            <w:r w:rsidR="00FF4A5E" w:rsidRPr="00F97F80">
              <w:rPr>
                <w:rFonts w:ascii="Times New Roman" w:hAnsi="Times New Roman" w:cs="Times New Roman"/>
                <w:bCs/>
                <w:sz w:val="24"/>
                <w:szCs w:val="28"/>
              </w:rPr>
              <w:t>.</w:t>
            </w:r>
          </w:p>
          <w:p w14:paraId="1BCE9BD9" w14:textId="77777777" w:rsidR="0024280B" w:rsidRPr="00F97F80" w:rsidRDefault="0024280B" w:rsidP="0024280B">
            <w:pPr>
              <w:rPr>
                <w:rFonts w:ascii="Times New Roman" w:hAnsi="Times New Roman" w:cs="Times New Roman"/>
                <w:bCs/>
                <w:sz w:val="24"/>
                <w:szCs w:val="28"/>
              </w:rPr>
            </w:pPr>
            <w:r w:rsidRPr="00F97F80">
              <w:rPr>
                <w:rFonts w:ascii="Times New Roman" w:hAnsi="Times New Roman" w:cs="Times New Roman"/>
                <w:bCs/>
                <w:sz w:val="24"/>
                <w:szCs w:val="28"/>
                <w:u w:val="single"/>
              </w:rPr>
              <w:t>При осуществлении закупки товара</w:t>
            </w:r>
            <w:r w:rsidRPr="00F97F80">
              <w:rPr>
                <w:rFonts w:ascii="Times New Roman" w:hAnsi="Times New Roman" w:cs="Times New Roman"/>
                <w:bCs/>
                <w:sz w:val="24"/>
                <w:szCs w:val="28"/>
              </w:rPr>
              <w:t>:</w:t>
            </w:r>
          </w:p>
          <w:p w14:paraId="603D90D2" w14:textId="77777777" w:rsidR="0024280B" w:rsidRPr="00F97F80" w:rsidRDefault="0024280B" w:rsidP="0024280B">
            <w:pPr>
              <w:rPr>
                <w:rFonts w:ascii="Times New Roman" w:hAnsi="Times New Roman" w:cs="Times New Roman"/>
                <w:bCs/>
                <w:sz w:val="24"/>
                <w:szCs w:val="28"/>
              </w:rPr>
            </w:pPr>
          </w:p>
          <w:p w14:paraId="41CE6610" w14:textId="397AD6D3" w:rsidR="0024280B" w:rsidRPr="00F97F80" w:rsidRDefault="0024280B" w:rsidP="0024280B">
            <w:pPr>
              <w:rPr>
                <w:rFonts w:ascii="Times New Roman" w:hAnsi="Times New Roman" w:cs="Times New Roman"/>
                <w:bCs/>
                <w:sz w:val="24"/>
                <w:szCs w:val="28"/>
              </w:rPr>
            </w:pPr>
            <w:r w:rsidRPr="00F97F80">
              <w:rPr>
                <w:rFonts w:ascii="Times New Roman" w:hAnsi="Times New Roman" w:cs="Times New Roman"/>
                <w:bCs/>
                <w:sz w:val="24"/>
                <w:szCs w:val="28"/>
              </w:rPr>
              <w:t>если Правительством Российской Федерации и извещением установлено преимущество в отношении товара российского происхождения:</w:t>
            </w:r>
          </w:p>
          <w:p w14:paraId="262E4629" w14:textId="77777777" w:rsidR="0024280B" w:rsidRPr="00F97F80" w:rsidRDefault="0024280B" w:rsidP="0024280B">
            <w:pPr>
              <w:rPr>
                <w:rFonts w:ascii="Times New Roman" w:hAnsi="Times New Roman" w:cs="Times New Roman"/>
                <w:bCs/>
                <w:sz w:val="24"/>
                <w:szCs w:val="28"/>
              </w:rPr>
            </w:pPr>
          </w:p>
          <w:p w14:paraId="58465E45" w14:textId="77777777" w:rsidR="0024280B" w:rsidRPr="00F97F80" w:rsidRDefault="0024280B" w:rsidP="0024280B">
            <w:pPr>
              <w:rPr>
                <w:rFonts w:ascii="Times New Roman" w:hAnsi="Times New Roman" w:cs="Times New Roman"/>
                <w:bCs/>
                <w:sz w:val="24"/>
                <w:szCs w:val="28"/>
              </w:rPr>
            </w:pPr>
            <w:r w:rsidRPr="00F97F80">
              <w:rPr>
                <w:rFonts w:ascii="Times New Roman" w:hAnsi="Times New Roman" w:cs="Times New Roman"/>
                <w:bCs/>
                <w:sz w:val="24"/>
                <w:szCs w:val="28"/>
              </w:rPr>
              <w:t>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1E9B72EE" w14:textId="77777777" w:rsidR="0024280B" w:rsidRPr="00F97F80" w:rsidRDefault="0024280B" w:rsidP="0024280B">
            <w:pPr>
              <w:rPr>
                <w:rFonts w:ascii="Times New Roman" w:hAnsi="Times New Roman" w:cs="Times New Roman"/>
                <w:bCs/>
                <w:sz w:val="24"/>
                <w:szCs w:val="28"/>
              </w:rPr>
            </w:pPr>
            <w:r w:rsidRPr="00F97F80">
              <w:rPr>
                <w:rFonts w:ascii="Times New Roman" w:hAnsi="Times New Roman" w:cs="Times New Roman"/>
                <w:bCs/>
                <w:sz w:val="24"/>
                <w:szCs w:val="28"/>
              </w:rPr>
              <w:t>б) в случае заключения договора с участником закупки,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4C94E396" w14:textId="77777777" w:rsidR="0024280B" w:rsidRPr="00F97F80" w:rsidRDefault="0024280B" w:rsidP="0024280B">
            <w:pPr>
              <w:rPr>
                <w:rFonts w:ascii="Times New Roman" w:hAnsi="Times New Roman" w:cs="Times New Roman"/>
                <w:bCs/>
                <w:sz w:val="24"/>
                <w:szCs w:val="28"/>
              </w:rPr>
            </w:pPr>
            <w:r w:rsidRPr="00F97F80">
              <w:rPr>
                <w:rFonts w:ascii="Times New Roman" w:hAnsi="Times New Roman" w:cs="Times New Roman"/>
                <w:bCs/>
                <w:sz w:val="24"/>
                <w:szCs w:val="28"/>
              </w:rP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14:paraId="06EBC424" w14:textId="77777777" w:rsidR="0024280B" w:rsidRPr="00F97F80" w:rsidRDefault="0024280B" w:rsidP="0024280B">
            <w:pPr>
              <w:rPr>
                <w:rFonts w:ascii="Times New Roman" w:hAnsi="Times New Roman" w:cs="Times New Roman"/>
                <w:bCs/>
                <w:sz w:val="24"/>
                <w:szCs w:val="28"/>
              </w:rPr>
            </w:pPr>
          </w:p>
          <w:p w14:paraId="15A07254" w14:textId="77777777" w:rsidR="0024280B" w:rsidRPr="00F97F80" w:rsidRDefault="0024280B" w:rsidP="0024280B">
            <w:pPr>
              <w:ind w:left="360"/>
              <w:rPr>
                <w:rFonts w:ascii="Times New Roman" w:hAnsi="Times New Roman" w:cs="Times New Roman"/>
                <w:bCs/>
                <w:sz w:val="24"/>
                <w:szCs w:val="28"/>
              </w:rPr>
            </w:pPr>
            <w:r w:rsidRPr="00F97F80">
              <w:rPr>
                <w:rFonts w:ascii="Times New Roman" w:hAnsi="Times New Roman" w:cs="Times New Roman"/>
                <w:b/>
                <w:sz w:val="24"/>
                <w:szCs w:val="28"/>
              </w:rPr>
              <w:t>Сведения о национальном режиме указаны в извещении на сайте электронной торговой площадки для каждой позиции объекта закупки</w:t>
            </w:r>
            <w:r w:rsidRPr="00F97F80">
              <w:rPr>
                <w:rFonts w:ascii="Times New Roman" w:hAnsi="Times New Roman" w:cs="Times New Roman"/>
                <w:bCs/>
                <w:sz w:val="24"/>
                <w:szCs w:val="28"/>
              </w:rPr>
              <w:t>.</w:t>
            </w:r>
          </w:p>
          <w:p w14:paraId="3664A17F" w14:textId="621BF93F" w:rsidR="0024280B" w:rsidRPr="00F97F80" w:rsidRDefault="0024280B" w:rsidP="0024280B">
            <w:pPr>
              <w:contextualSpacing/>
              <w:jc w:val="both"/>
              <w:rPr>
                <w:rFonts w:ascii="Times New Roman" w:hAnsi="Times New Roman" w:cs="Times New Roman"/>
                <w:bCs/>
                <w:sz w:val="24"/>
                <w:szCs w:val="28"/>
              </w:rPr>
            </w:pPr>
          </w:p>
        </w:tc>
      </w:tr>
      <w:tr w:rsidR="00BD75EA" w:rsidRPr="00F97F80" w14:paraId="27E8A74A" w14:textId="77777777" w:rsidTr="00A765A3">
        <w:tc>
          <w:tcPr>
            <w:tcW w:w="852" w:type="dxa"/>
          </w:tcPr>
          <w:p w14:paraId="0026EB48" w14:textId="77777777" w:rsidR="00BD75EA" w:rsidRPr="00F97F80" w:rsidRDefault="00BD75EA" w:rsidP="0024280B">
            <w:pPr>
              <w:pStyle w:val="a4"/>
              <w:numPr>
                <w:ilvl w:val="0"/>
                <w:numId w:val="1"/>
              </w:numPr>
              <w:rPr>
                <w:rFonts w:ascii="Times New Roman" w:hAnsi="Times New Roman" w:cs="Times New Roman"/>
                <w:sz w:val="24"/>
                <w:szCs w:val="28"/>
              </w:rPr>
            </w:pPr>
          </w:p>
        </w:tc>
        <w:tc>
          <w:tcPr>
            <w:tcW w:w="4036" w:type="dxa"/>
          </w:tcPr>
          <w:p w14:paraId="701CC8EC" w14:textId="7F141EC5" w:rsidR="00BD75EA" w:rsidRPr="00F97F80" w:rsidRDefault="00BD75EA" w:rsidP="0024280B">
            <w:pPr>
              <w:contextualSpacing/>
              <w:rPr>
                <w:rFonts w:ascii="Times New Roman" w:hAnsi="Times New Roman"/>
                <w:b/>
                <w:bCs/>
                <w:sz w:val="24"/>
                <w:szCs w:val="28"/>
              </w:rPr>
            </w:pPr>
            <w:r w:rsidRPr="00F97F80">
              <w:rPr>
                <w:rFonts w:ascii="Times New Roman" w:hAnsi="Times New Roman"/>
                <w:b/>
                <w:bCs/>
                <w:sz w:val="24"/>
                <w:szCs w:val="28"/>
              </w:rPr>
              <w:t>Справочная информация для участников закупки</w:t>
            </w:r>
          </w:p>
        </w:tc>
        <w:tc>
          <w:tcPr>
            <w:tcW w:w="5525" w:type="dxa"/>
          </w:tcPr>
          <w:p w14:paraId="1B55068A" w14:textId="3D0DD928" w:rsidR="00BD75EA" w:rsidRPr="00F97F80" w:rsidRDefault="00BD75EA" w:rsidP="00BD75EA">
            <w:pPr>
              <w:pStyle w:val="a4"/>
              <w:ind w:left="0"/>
              <w:rPr>
                <w:rFonts w:ascii="Times New Roman" w:hAnsi="Times New Roman" w:cs="Times New Roman"/>
                <w:bCs/>
                <w:sz w:val="24"/>
                <w:szCs w:val="28"/>
              </w:rPr>
            </w:pPr>
            <w:r w:rsidRPr="00F97F80">
              <w:rPr>
                <w:rFonts w:ascii="Times New Roman" w:hAnsi="Times New Roman" w:cs="Times New Roman"/>
                <w:bCs/>
                <w:sz w:val="24"/>
                <w:szCs w:val="28"/>
              </w:rPr>
              <w:t xml:space="preserve">Согласно пункту 9 Положения о размещении в единой информационной системе, на официальном сайте такой системы в информационно-телекоммуникационной сети "Интернет" положения о закупке, типового положения о закупке, информации о закупке, утверждённого постановлением Правительства РФ от 10 сентября 2012 г. N 908: «Сведения, содержащиеся в документах, составленных с помощью средств, предусмотренных программно-аппаратным комплексом единой информационной системы (далее - функционал единой информационной системы), и сведения, содержащиеся в файле в формате, обеспечивающем возможность его сохранения на технических средствах </w:t>
            </w:r>
            <w:r w:rsidRPr="00F97F80">
              <w:rPr>
                <w:rFonts w:ascii="Times New Roman" w:hAnsi="Times New Roman" w:cs="Times New Roman"/>
                <w:bCs/>
                <w:sz w:val="24"/>
                <w:szCs w:val="28"/>
              </w:rPr>
              <w:lastRenderedPageBreak/>
              <w:t>пользователей и допускающем после сохранения возможность поиска и копирования произвольного фрагмента текста (далее - электронный вид), или в файле с графическим образом оригинала документа (далее - графический вид), должны совпадать, а в случае несовпадения приоритетными являются сведения, составленные с помощью функционала единой информационной системы.».</w:t>
            </w:r>
          </w:p>
        </w:tc>
      </w:tr>
    </w:tbl>
    <w:p w14:paraId="1F6B26E2" w14:textId="7AEE7561" w:rsidR="00432F51" w:rsidRPr="00F97F80" w:rsidRDefault="00432F51" w:rsidP="003B08C1">
      <w:pPr>
        <w:spacing w:after="0" w:line="240" w:lineRule="auto"/>
        <w:contextualSpacing/>
        <w:rPr>
          <w:rFonts w:ascii="Times New Roman" w:hAnsi="Times New Roman" w:cs="Times New Roman"/>
          <w:sz w:val="28"/>
          <w:szCs w:val="28"/>
        </w:rPr>
      </w:pPr>
    </w:p>
    <w:p w14:paraId="291A1515" w14:textId="77777777" w:rsidR="00432F51" w:rsidRPr="00F97F80" w:rsidRDefault="00432F51" w:rsidP="003B08C1">
      <w:pPr>
        <w:spacing w:after="0" w:line="240" w:lineRule="auto"/>
        <w:contextualSpacing/>
        <w:rPr>
          <w:rFonts w:ascii="Times New Roman" w:hAnsi="Times New Roman" w:cs="Times New Roman"/>
          <w:sz w:val="28"/>
          <w:szCs w:val="28"/>
        </w:rPr>
      </w:pPr>
      <w:r w:rsidRPr="00F97F80">
        <w:rPr>
          <w:rFonts w:ascii="Times New Roman" w:hAnsi="Times New Roman" w:cs="Times New Roman"/>
          <w:sz w:val="28"/>
          <w:szCs w:val="28"/>
        </w:rPr>
        <w:br w:type="page"/>
      </w:r>
    </w:p>
    <w:p w14:paraId="467B1557" w14:textId="77777777" w:rsidR="00797986" w:rsidRPr="00F97F80" w:rsidRDefault="00797986" w:rsidP="003B08C1">
      <w:pPr>
        <w:spacing w:after="0" w:line="240" w:lineRule="auto"/>
        <w:contextualSpacing/>
        <w:rPr>
          <w:rFonts w:ascii="Times New Roman" w:hAnsi="Times New Roman" w:cs="Times New Roman"/>
          <w:sz w:val="28"/>
          <w:szCs w:val="28"/>
        </w:rPr>
      </w:pPr>
    </w:p>
    <w:p w14:paraId="6CBF6186" w14:textId="77777777" w:rsidR="00B20096" w:rsidRPr="00F97F80" w:rsidRDefault="00B20096" w:rsidP="003B08C1">
      <w:pPr>
        <w:spacing w:after="0" w:line="240" w:lineRule="auto"/>
        <w:ind w:left="5245"/>
        <w:contextualSpacing/>
        <w:rPr>
          <w:rFonts w:ascii="Times New Roman" w:hAnsi="Times New Roman" w:cs="Times New Roman"/>
          <w:sz w:val="28"/>
          <w:szCs w:val="28"/>
        </w:rPr>
      </w:pPr>
      <w:r w:rsidRPr="00F97F80">
        <w:rPr>
          <w:rFonts w:ascii="Times New Roman" w:hAnsi="Times New Roman" w:cs="Times New Roman"/>
          <w:sz w:val="28"/>
          <w:szCs w:val="28"/>
        </w:rPr>
        <w:t xml:space="preserve">Приложение №1 к </w:t>
      </w:r>
      <w:r w:rsidR="00036762" w:rsidRPr="00F97F80">
        <w:rPr>
          <w:rFonts w:ascii="Times New Roman" w:hAnsi="Times New Roman" w:cs="Times New Roman"/>
          <w:sz w:val="28"/>
          <w:szCs w:val="28"/>
        </w:rPr>
        <w:t>извещению</w:t>
      </w:r>
      <w:r w:rsidRPr="00F97F80">
        <w:rPr>
          <w:rFonts w:ascii="Times New Roman" w:hAnsi="Times New Roman" w:cs="Times New Roman"/>
          <w:sz w:val="28"/>
          <w:szCs w:val="28"/>
        </w:rPr>
        <w:t xml:space="preserve"> о проведении </w:t>
      </w:r>
      <w:r w:rsidR="00310531" w:rsidRPr="00F97F80">
        <w:rPr>
          <w:rFonts w:ascii="Times New Roman" w:hAnsi="Times New Roman" w:cs="Times New Roman"/>
          <w:sz w:val="28"/>
          <w:szCs w:val="28"/>
        </w:rPr>
        <w:t>тендерных торгов в электронной форме</w:t>
      </w:r>
    </w:p>
    <w:p w14:paraId="050D3F14" w14:textId="40BD8055" w:rsidR="00CB7D7C" w:rsidRPr="00F97F80" w:rsidRDefault="00CB7D7C" w:rsidP="003B08C1">
      <w:pPr>
        <w:spacing w:after="0" w:line="240" w:lineRule="auto"/>
        <w:ind w:left="5245"/>
        <w:contextualSpacing/>
        <w:rPr>
          <w:rFonts w:ascii="Times New Roman" w:hAnsi="Times New Roman" w:cs="Times New Roman"/>
          <w:sz w:val="28"/>
          <w:szCs w:val="28"/>
        </w:rPr>
      </w:pPr>
      <w:r w:rsidRPr="00F97F80">
        <w:rPr>
          <w:rFonts w:ascii="Times New Roman" w:hAnsi="Times New Roman" w:cs="Times New Roman"/>
          <w:sz w:val="28"/>
          <w:szCs w:val="28"/>
        </w:rPr>
        <w:t>«</w:t>
      </w:r>
      <w:r w:rsidR="0060731D" w:rsidRPr="00F97F80">
        <w:rPr>
          <w:rFonts w:ascii="Times New Roman" w:hAnsi="Times New Roman" w:cs="Times New Roman"/>
          <w:sz w:val="28"/>
          <w:szCs w:val="18"/>
        </w:rPr>
        <w:t>Поставка запасных частей для грузовых транспортных средств</w:t>
      </w:r>
      <w:r w:rsidRPr="00F97F80">
        <w:rPr>
          <w:rFonts w:ascii="Times New Roman" w:hAnsi="Times New Roman" w:cs="Times New Roman"/>
          <w:sz w:val="28"/>
          <w:szCs w:val="28"/>
        </w:rPr>
        <w:t>»</w:t>
      </w:r>
    </w:p>
    <w:p w14:paraId="68399D3B" w14:textId="77777777" w:rsidR="00CB7D7C" w:rsidRPr="00F97F80" w:rsidRDefault="00CB7D7C" w:rsidP="003B08C1">
      <w:pPr>
        <w:spacing w:after="0" w:line="240" w:lineRule="auto"/>
        <w:contextualSpacing/>
        <w:jc w:val="center"/>
        <w:rPr>
          <w:rFonts w:ascii="Times New Roman" w:hAnsi="Times New Roman" w:cs="Times New Roman"/>
          <w:sz w:val="28"/>
          <w:szCs w:val="28"/>
        </w:rPr>
      </w:pPr>
    </w:p>
    <w:p w14:paraId="0551DEC4" w14:textId="77777777" w:rsidR="00CB7D7C" w:rsidRPr="00F97F80" w:rsidRDefault="00CB7D7C" w:rsidP="003B08C1">
      <w:pPr>
        <w:spacing w:after="0" w:line="240" w:lineRule="auto"/>
        <w:contextualSpacing/>
        <w:jc w:val="center"/>
        <w:rPr>
          <w:rFonts w:ascii="Times New Roman" w:hAnsi="Times New Roman" w:cs="Times New Roman"/>
          <w:sz w:val="28"/>
          <w:szCs w:val="28"/>
        </w:rPr>
      </w:pPr>
      <w:r w:rsidRPr="00F97F80">
        <w:rPr>
          <w:rFonts w:ascii="Times New Roman" w:hAnsi="Times New Roman" w:cs="Times New Roman"/>
          <w:sz w:val="28"/>
          <w:szCs w:val="28"/>
        </w:rPr>
        <w:t>ОПИСАНИЕ ОБЪЕКТА ЗАКУПКИ</w:t>
      </w:r>
    </w:p>
    <w:tbl>
      <w:tblPr>
        <w:tblW w:w="5765"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50" w:type="dxa"/>
          <w:right w:w="150" w:type="dxa"/>
        </w:tblCellMar>
        <w:tblLook w:val="04A0" w:firstRow="1" w:lastRow="0" w:firstColumn="1" w:lastColumn="0" w:noHBand="0" w:noVBand="1"/>
      </w:tblPr>
      <w:tblGrid>
        <w:gridCol w:w="423"/>
        <w:gridCol w:w="1279"/>
        <w:gridCol w:w="992"/>
        <w:gridCol w:w="851"/>
        <w:gridCol w:w="2126"/>
        <w:gridCol w:w="1829"/>
        <w:gridCol w:w="3275"/>
      </w:tblGrid>
      <w:tr w:rsidR="00E322F6" w:rsidRPr="00F97F80" w14:paraId="7647EABF" w14:textId="77777777" w:rsidTr="008D461D">
        <w:trPr>
          <w:trHeight w:val="600"/>
          <w:tblHeader/>
        </w:trPr>
        <w:tc>
          <w:tcPr>
            <w:tcW w:w="423" w:type="dxa"/>
            <w:shd w:val="clear" w:color="auto" w:fill="FFFFFF"/>
            <w:tcMar>
              <w:top w:w="90" w:type="dxa"/>
              <w:left w:w="120" w:type="dxa"/>
              <w:bottom w:w="90" w:type="dxa"/>
              <w:right w:w="120" w:type="dxa"/>
            </w:tcMar>
            <w:hideMark/>
          </w:tcPr>
          <w:p w14:paraId="613CDDA8" w14:textId="77777777" w:rsidR="008D461D" w:rsidRPr="00F97F80" w:rsidRDefault="008D461D" w:rsidP="008D461D">
            <w:pPr>
              <w:spacing w:after="0" w:line="240" w:lineRule="auto"/>
              <w:rPr>
                <w:rFonts w:ascii="Times New Roman" w:eastAsia="Times New Roman" w:hAnsi="Times New Roman" w:cs="Times New Roman"/>
                <w:sz w:val="20"/>
                <w:szCs w:val="20"/>
                <w:lang w:eastAsia="ru-RU"/>
              </w:rPr>
            </w:pPr>
            <w:r w:rsidRPr="00F97F80">
              <w:rPr>
                <w:rFonts w:ascii="Times New Roman" w:eastAsia="Times New Roman" w:hAnsi="Times New Roman" w:cs="Times New Roman"/>
                <w:sz w:val="20"/>
                <w:szCs w:val="20"/>
                <w:lang w:eastAsia="ru-RU"/>
              </w:rPr>
              <w:t>№</w:t>
            </w:r>
          </w:p>
        </w:tc>
        <w:tc>
          <w:tcPr>
            <w:tcW w:w="1279" w:type="dxa"/>
            <w:shd w:val="clear" w:color="auto" w:fill="FFFFFF"/>
            <w:tcMar>
              <w:top w:w="90" w:type="dxa"/>
              <w:left w:w="120" w:type="dxa"/>
              <w:bottom w:w="90" w:type="dxa"/>
              <w:right w:w="120" w:type="dxa"/>
            </w:tcMar>
            <w:hideMark/>
          </w:tcPr>
          <w:p w14:paraId="77106A8B" w14:textId="77777777" w:rsidR="008D461D" w:rsidRPr="00F97F80" w:rsidRDefault="008D461D" w:rsidP="008D461D">
            <w:pPr>
              <w:spacing w:after="0" w:line="240" w:lineRule="auto"/>
              <w:rPr>
                <w:rFonts w:ascii="Times New Roman" w:eastAsia="Times New Roman" w:hAnsi="Times New Roman" w:cs="Times New Roman"/>
                <w:sz w:val="20"/>
                <w:szCs w:val="20"/>
                <w:lang w:eastAsia="ru-RU"/>
              </w:rPr>
            </w:pPr>
            <w:r w:rsidRPr="00F97F80">
              <w:rPr>
                <w:rFonts w:ascii="Times New Roman" w:eastAsia="Times New Roman" w:hAnsi="Times New Roman" w:cs="Times New Roman"/>
                <w:sz w:val="20"/>
                <w:szCs w:val="20"/>
                <w:lang w:eastAsia="ru-RU"/>
              </w:rPr>
              <w:t>ОКПД2</w:t>
            </w:r>
          </w:p>
        </w:tc>
        <w:tc>
          <w:tcPr>
            <w:tcW w:w="992" w:type="dxa"/>
            <w:shd w:val="clear" w:color="auto" w:fill="FFFFFF"/>
            <w:tcMar>
              <w:top w:w="90" w:type="dxa"/>
              <w:left w:w="120" w:type="dxa"/>
              <w:bottom w:w="90" w:type="dxa"/>
              <w:right w:w="120" w:type="dxa"/>
            </w:tcMar>
            <w:hideMark/>
          </w:tcPr>
          <w:p w14:paraId="4BD441A5" w14:textId="77777777" w:rsidR="008D461D" w:rsidRPr="00F97F80" w:rsidRDefault="008D461D" w:rsidP="008D461D">
            <w:pPr>
              <w:spacing w:after="0" w:line="240" w:lineRule="auto"/>
              <w:rPr>
                <w:rFonts w:ascii="Times New Roman" w:eastAsia="Times New Roman" w:hAnsi="Times New Roman" w:cs="Times New Roman"/>
                <w:sz w:val="20"/>
                <w:szCs w:val="20"/>
                <w:lang w:eastAsia="ru-RU"/>
              </w:rPr>
            </w:pPr>
            <w:r w:rsidRPr="00F97F80">
              <w:rPr>
                <w:rFonts w:ascii="Times New Roman" w:eastAsia="Times New Roman" w:hAnsi="Times New Roman" w:cs="Times New Roman"/>
                <w:sz w:val="20"/>
                <w:szCs w:val="20"/>
                <w:lang w:eastAsia="ru-RU"/>
              </w:rPr>
              <w:t>ОКВЭД2</w:t>
            </w:r>
          </w:p>
        </w:tc>
        <w:tc>
          <w:tcPr>
            <w:tcW w:w="851" w:type="dxa"/>
            <w:shd w:val="clear" w:color="auto" w:fill="FFFFFF"/>
            <w:tcMar>
              <w:top w:w="90" w:type="dxa"/>
              <w:left w:w="120" w:type="dxa"/>
              <w:bottom w:w="90" w:type="dxa"/>
              <w:right w:w="120" w:type="dxa"/>
            </w:tcMar>
            <w:hideMark/>
          </w:tcPr>
          <w:p w14:paraId="28E72731" w14:textId="77777777" w:rsidR="008D461D" w:rsidRPr="00F97F80" w:rsidRDefault="008D461D" w:rsidP="008D461D">
            <w:pPr>
              <w:spacing w:after="0" w:line="240" w:lineRule="auto"/>
              <w:rPr>
                <w:rFonts w:ascii="Times New Roman" w:eastAsia="Times New Roman" w:hAnsi="Times New Roman" w:cs="Times New Roman"/>
                <w:sz w:val="20"/>
                <w:szCs w:val="20"/>
                <w:lang w:eastAsia="ru-RU"/>
              </w:rPr>
            </w:pPr>
            <w:r w:rsidRPr="00F97F80">
              <w:rPr>
                <w:rFonts w:ascii="Times New Roman" w:eastAsia="Times New Roman" w:hAnsi="Times New Roman" w:cs="Times New Roman"/>
                <w:sz w:val="20"/>
                <w:szCs w:val="20"/>
                <w:lang w:eastAsia="ru-RU"/>
              </w:rPr>
              <w:t>Единица измерения</w:t>
            </w:r>
          </w:p>
        </w:tc>
        <w:tc>
          <w:tcPr>
            <w:tcW w:w="2126" w:type="dxa"/>
            <w:shd w:val="clear" w:color="auto" w:fill="FFFFFF"/>
            <w:tcMar>
              <w:top w:w="90" w:type="dxa"/>
              <w:left w:w="120" w:type="dxa"/>
              <w:bottom w:w="90" w:type="dxa"/>
              <w:right w:w="120" w:type="dxa"/>
            </w:tcMar>
          </w:tcPr>
          <w:p w14:paraId="46D74AE2" w14:textId="1602421B" w:rsidR="008D461D" w:rsidRPr="00F97F80" w:rsidRDefault="008D461D" w:rsidP="008D461D">
            <w:pPr>
              <w:spacing w:after="0" w:line="240" w:lineRule="auto"/>
              <w:rPr>
                <w:rFonts w:ascii="Times New Roman" w:eastAsia="Times New Roman" w:hAnsi="Times New Roman" w:cs="Times New Roman"/>
                <w:sz w:val="20"/>
                <w:szCs w:val="20"/>
                <w:lang w:eastAsia="ru-RU"/>
              </w:rPr>
            </w:pPr>
            <w:r w:rsidRPr="00F97F80">
              <w:rPr>
                <w:rFonts w:ascii="Times New Roman" w:eastAsia="Times New Roman" w:hAnsi="Times New Roman" w:cs="Times New Roman"/>
                <w:sz w:val="20"/>
                <w:szCs w:val="20"/>
                <w:lang w:eastAsia="ru-RU"/>
              </w:rPr>
              <w:t>Каталожный номер</w:t>
            </w:r>
          </w:p>
        </w:tc>
        <w:tc>
          <w:tcPr>
            <w:tcW w:w="1829" w:type="dxa"/>
            <w:shd w:val="clear" w:color="auto" w:fill="FFFFFF"/>
          </w:tcPr>
          <w:p w14:paraId="4C608FE6" w14:textId="76F9C50E" w:rsidR="008D461D" w:rsidRPr="00F97F80" w:rsidRDefault="008D461D" w:rsidP="008D461D">
            <w:pPr>
              <w:spacing w:after="0" w:line="240" w:lineRule="auto"/>
              <w:rPr>
                <w:rFonts w:ascii="Times New Roman" w:eastAsia="Times New Roman" w:hAnsi="Times New Roman" w:cs="Times New Roman"/>
                <w:sz w:val="20"/>
                <w:szCs w:val="20"/>
                <w:lang w:eastAsia="ru-RU"/>
              </w:rPr>
            </w:pPr>
            <w:r w:rsidRPr="00F97F80">
              <w:rPr>
                <w:rFonts w:ascii="Times New Roman" w:eastAsia="Times New Roman" w:hAnsi="Times New Roman" w:cs="Times New Roman"/>
                <w:sz w:val="20"/>
                <w:szCs w:val="20"/>
                <w:lang w:eastAsia="ru-RU"/>
              </w:rPr>
              <w:t>Наименование товара</w:t>
            </w:r>
          </w:p>
        </w:tc>
        <w:tc>
          <w:tcPr>
            <w:tcW w:w="3275" w:type="dxa"/>
            <w:shd w:val="clear" w:color="auto" w:fill="FFFFFF"/>
          </w:tcPr>
          <w:p w14:paraId="2F7D558E" w14:textId="77777777" w:rsidR="008D461D" w:rsidRPr="00F97F80" w:rsidRDefault="008D461D" w:rsidP="008D461D">
            <w:pPr>
              <w:spacing w:after="0" w:line="240" w:lineRule="auto"/>
              <w:rPr>
                <w:rFonts w:ascii="Times New Roman" w:eastAsia="Times New Roman" w:hAnsi="Times New Roman" w:cs="Times New Roman"/>
                <w:lang w:eastAsia="ru-RU"/>
              </w:rPr>
            </w:pPr>
            <w:r w:rsidRPr="00F97F80">
              <w:rPr>
                <w:rFonts w:ascii="Times New Roman" w:eastAsia="Times New Roman" w:hAnsi="Times New Roman" w:cs="Times New Roman"/>
                <w:lang w:eastAsia="ru-RU"/>
              </w:rPr>
              <w:t>Национальный режим по Постановлению №1875</w:t>
            </w:r>
          </w:p>
        </w:tc>
      </w:tr>
      <w:tr w:rsidR="00E322F6" w:rsidRPr="00F97F80" w14:paraId="3B99E6C1" w14:textId="77777777" w:rsidTr="00CB4330">
        <w:trPr>
          <w:trHeight w:val="343"/>
        </w:trPr>
        <w:tc>
          <w:tcPr>
            <w:tcW w:w="423" w:type="dxa"/>
            <w:shd w:val="clear" w:color="auto" w:fill="FFFFFF"/>
            <w:tcMar>
              <w:top w:w="90" w:type="dxa"/>
              <w:left w:w="120" w:type="dxa"/>
              <w:bottom w:w="90" w:type="dxa"/>
              <w:right w:w="120" w:type="dxa"/>
            </w:tcMar>
          </w:tcPr>
          <w:p w14:paraId="40058A23" w14:textId="77777777" w:rsidR="003D2E10" w:rsidRPr="00F97F80" w:rsidRDefault="003D2E10" w:rsidP="003D2E10">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2F913828" w14:textId="6DAA73AC" w:rsidR="003D2E10" w:rsidRPr="00F97F80" w:rsidRDefault="007C0C8E" w:rsidP="003D2E1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shd w:val="clear" w:color="auto" w:fill="FFFFFF"/>
            <w:tcMar>
              <w:top w:w="90" w:type="dxa"/>
              <w:left w:w="120" w:type="dxa"/>
              <w:bottom w:w="90" w:type="dxa"/>
              <w:right w:w="120" w:type="dxa"/>
            </w:tcMar>
          </w:tcPr>
          <w:p w14:paraId="71242F65" w14:textId="32670BBA" w:rsidR="003D2E10" w:rsidRPr="00F97F80" w:rsidRDefault="00721385" w:rsidP="003D2E10">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shd w:val="clear" w:color="auto" w:fill="FFFFFF"/>
            <w:tcMar>
              <w:top w:w="90" w:type="dxa"/>
              <w:left w:w="120" w:type="dxa"/>
              <w:bottom w:w="90" w:type="dxa"/>
              <w:right w:w="120" w:type="dxa"/>
            </w:tcMar>
            <w:hideMark/>
          </w:tcPr>
          <w:p w14:paraId="143B1FDE" w14:textId="77777777" w:rsidR="003D2E10" w:rsidRPr="00F97F80" w:rsidRDefault="003D2E10" w:rsidP="003D2E10">
            <w:pPr>
              <w:spacing w:after="0" w:line="240" w:lineRule="auto"/>
              <w:rPr>
                <w:rFonts w:ascii="Times New Roman" w:hAnsi="Times New Roman" w:cs="Times New Roman"/>
                <w:sz w:val="18"/>
                <w:szCs w:val="18"/>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3B4249F6" w14:textId="788656FA" w:rsidR="003D2E10" w:rsidRPr="00F97F80" w:rsidRDefault="003D2E10" w:rsidP="003D2E10">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53205-3001010-10</w:t>
            </w:r>
          </w:p>
        </w:tc>
        <w:tc>
          <w:tcPr>
            <w:tcW w:w="1829" w:type="dxa"/>
          </w:tcPr>
          <w:p w14:paraId="791C32B0" w14:textId="54C3BC24" w:rsidR="003D2E10" w:rsidRPr="00F97F80" w:rsidRDefault="003D2E10" w:rsidP="003D2E10">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Балка передней оси </w:t>
            </w:r>
          </w:p>
        </w:tc>
        <w:tc>
          <w:tcPr>
            <w:tcW w:w="3275" w:type="dxa"/>
          </w:tcPr>
          <w:p w14:paraId="49D17F5A" w14:textId="77777777" w:rsidR="003D2E10" w:rsidRPr="00F97F80" w:rsidRDefault="003D2E10" w:rsidP="003D2E1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050F6B74" w14:textId="77777777" w:rsidR="003D2E10" w:rsidRPr="00F97F80" w:rsidRDefault="003D2E10" w:rsidP="003D2E1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E322F6" w:rsidRPr="00F97F80" w14:paraId="7C3D809C" w14:textId="77777777" w:rsidTr="00CB4330">
        <w:trPr>
          <w:trHeight w:val="621"/>
        </w:trPr>
        <w:tc>
          <w:tcPr>
            <w:tcW w:w="423" w:type="dxa"/>
            <w:shd w:val="clear" w:color="auto" w:fill="FFFFFF"/>
            <w:tcMar>
              <w:top w:w="90" w:type="dxa"/>
              <w:left w:w="120" w:type="dxa"/>
              <w:bottom w:w="90" w:type="dxa"/>
              <w:right w:w="120" w:type="dxa"/>
            </w:tcMar>
          </w:tcPr>
          <w:p w14:paraId="1A365B00" w14:textId="77777777" w:rsidR="003D2E10" w:rsidRPr="00F97F80" w:rsidRDefault="003D2E10" w:rsidP="003D2E10">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324DBD28" w14:textId="7FFD39BA" w:rsidR="003D2E10" w:rsidRPr="00F97F80" w:rsidRDefault="007C0C8E" w:rsidP="003D2E1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shd w:val="clear" w:color="auto" w:fill="FFFFFF"/>
            <w:tcMar>
              <w:top w:w="90" w:type="dxa"/>
              <w:left w:w="120" w:type="dxa"/>
              <w:bottom w:w="90" w:type="dxa"/>
              <w:right w:w="120" w:type="dxa"/>
            </w:tcMar>
          </w:tcPr>
          <w:p w14:paraId="6B5E7D2C" w14:textId="3639BDBB" w:rsidR="003D2E10" w:rsidRPr="00F97F80" w:rsidRDefault="00721385" w:rsidP="003D2E10">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shd w:val="clear" w:color="auto" w:fill="FFFFFF"/>
            <w:tcMar>
              <w:top w:w="90" w:type="dxa"/>
              <w:left w:w="120" w:type="dxa"/>
              <w:bottom w:w="90" w:type="dxa"/>
              <w:right w:w="120" w:type="dxa"/>
            </w:tcMar>
          </w:tcPr>
          <w:p w14:paraId="22F4F26E" w14:textId="77777777" w:rsidR="003D2E10" w:rsidRPr="00F97F80" w:rsidRDefault="003D2E10" w:rsidP="003D2E1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2A0519BD" w14:textId="74158CB6" w:rsidR="003D2E10" w:rsidRPr="00F97F80" w:rsidRDefault="003D2E10" w:rsidP="003D2E10">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6520-2918070</w:t>
            </w:r>
          </w:p>
        </w:tc>
        <w:tc>
          <w:tcPr>
            <w:tcW w:w="1829" w:type="dxa"/>
          </w:tcPr>
          <w:p w14:paraId="20B92ED8" w14:textId="79C427F0" w:rsidR="003D2E10" w:rsidRPr="00F97F80" w:rsidRDefault="003D2E10" w:rsidP="003D2E10">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Башмак балансира с втулками (втулка </w:t>
            </w:r>
            <w:proofErr w:type="spellStart"/>
            <w:r w:rsidRPr="0044263F">
              <w:rPr>
                <w:rFonts w:ascii="Times New Roman" w:eastAsia="Times New Roman" w:hAnsi="Times New Roman" w:cs="Times New Roman"/>
                <w:sz w:val="20"/>
                <w:szCs w:val="20"/>
                <w:lang w:eastAsia="ru-RU"/>
              </w:rPr>
              <w:t>гроднамидная</w:t>
            </w:r>
            <w:proofErr w:type="spellEnd"/>
            <w:r w:rsidRPr="0044263F">
              <w:rPr>
                <w:rFonts w:ascii="Times New Roman" w:eastAsia="Times New Roman" w:hAnsi="Times New Roman" w:cs="Times New Roman"/>
                <w:sz w:val="20"/>
                <w:szCs w:val="20"/>
                <w:lang w:eastAsia="ru-RU"/>
              </w:rPr>
              <w:t xml:space="preserve">) </w:t>
            </w:r>
          </w:p>
        </w:tc>
        <w:tc>
          <w:tcPr>
            <w:tcW w:w="3275" w:type="dxa"/>
          </w:tcPr>
          <w:p w14:paraId="7B46DD5F" w14:textId="77777777" w:rsidR="003D2E10" w:rsidRPr="00F97F80" w:rsidRDefault="003D2E10" w:rsidP="003D2E1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68A77B99" w14:textId="77777777" w:rsidR="003D2E10" w:rsidRPr="00F97F80" w:rsidRDefault="003D2E10" w:rsidP="003D2E1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E322F6" w:rsidRPr="00F97F80" w14:paraId="5B3FABF4" w14:textId="77777777" w:rsidTr="00CB4330">
        <w:trPr>
          <w:trHeight w:val="621"/>
        </w:trPr>
        <w:tc>
          <w:tcPr>
            <w:tcW w:w="423" w:type="dxa"/>
            <w:shd w:val="clear" w:color="auto" w:fill="FFFFFF"/>
            <w:tcMar>
              <w:top w:w="90" w:type="dxa"/>
              <w:left w:w="120" w:type="dxa"/>
              <w:bottom w:w="90" w:type="dxa"/>
              <w:right w:w="120" w:type="dxa"/>
            </w:tcMar>
          </w:tcPr>
          <w:p w14:paraId="5E7BCD51" w14:textId="77777777" w:rsidR="003D2E10" w:rsidRPr="00F97F80" w:rsidRDefault="003D2E10" w:rsidP="003D2E10">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4E8084F3" w14:textId="57C3485D" w:rsidR="003D2E10" w:rsidRPr="00F97F80" w:rsidRDefault="007C0C8E" w:rsidP="003D2E1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shd w:val="clear" w:color="auto" w:fill="FFFFFF"/>
            <w:tcMar>
              <w:top w:w="90" w:type="dxa"/>
              <w:left w:w="120" w:type="dxa"/>
              <w:bottom w:w="90" w:type="dxa"/>
              <w:right w:w="120" w:type="dxa"/>
            </w:tcMar>
          </w:tcPr>
          <w:p w14:paraId="33794707" w14:textId="60307CA2" w:rsidR="003D2E10" w:rsidRPr="00F97F80" w:rsidRDefault="00721385" w:rsidP="003D2E10">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shd w:val="clear" w:color="auto" w:fill="FFFFFF"/>
            <w:tcMar>
              <w:top w:w="90" w:type="dxa"/>
              <w:left w:w="120" w:type="dxa"/>
              <w:bottom w:w="90" w:type="dxa"/>
              <w:right w:w="120" w:type="dxa"/>
            </w:tcMar>
          </w:tcPr>
          <w:p w14:paraId="4EA6AED5" w14:textId="77777777" w:rsidR="003D2E10" w:rsidRPr="00F97F80" w:rsidRDefault="003D2E10" w:rsidP="003D2E1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6B8E12AB" w14:textId="753D0BE9" w:rsidR="003D2E10" w:rsidRPr="00F97F80" w:rsidRDefault="003D2E10" w:rsidP="003D2E10">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14.1701082</w:t>
            </w:r>
          </w:p>
        </w:tc>
        <w:tc>
          <w:tcPr>
            <w:tcW w:w="1829" w:type="dxa"/>
          </w:tcPr>
          <w:p w14:paraId="446F1C89" w14:textId="41FECEDF" w:rsidR="003D2E10" w:rsidRPr="00F97F80" w:rsidRDefault="003D2E10" w:rsidP="003D2E10">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Блок шестерен заднего хода </w:t>
            </w:r>
          </w:p>
        </w:tc>
        <w:tc>
          <w:tcPr>
            <w:tcW w:w="3275" w:type="dxa"/>
          </w:tcPr>
          <w:p w14:paraId="75A69BB1" w14:textId="77777777" w:rsidR="003D2E10" w:rsidRPr="00F97F80" w:rsidRDefault="003D2E10" w:rsidP="003D2E1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13AFD309" w14:textId="08699998" w:rsidR="003D2E10" w:rsidRPr="00F97F80" w:rsidRDefault="007C0C8E" w:rsidP="003D2E1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E322F6" w:rsidRPr="00F97F80" w14:paraId="0D1C6F93" w14:textId="77777777" w:rsidTr="00CB4330">
        <w:trPr>
          <w:trHeight w:val="621"/>
        </w:trPr>
        <w:tc>
          <w:tcPr>
            <w:tcW w:w="423" w:type="dxa"/>
            <w:shd w:val="clear" w:color="auto" w:fill="FFFFFF"/>
            <w:tcMar>
              <w:top w:w="90" w:type="dxa"/>
              <w:left w:w="120" w:type="dxa"/>
              <w:bottom w:w="90" w:type="dxa"/>
              <w:right w:w="120" w:type="dxa"/>
            </w:tcMar>
          </w:tcPr>
          <w:p w14:paraId="34B48582" w14:textId="77777777" w:rsidR="003D2E10" w:rsidRPr="00F97F80" w:rsidRDefault="003D2E10" w:rsidP="003D2E10">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0C72AC37" w14:textId="6FBE9F11" w:rsidR="003D2E10" w:rsidRPr="00F97F80" w:rsidRDefault="007C0C8E" w:rsidP="003D2E1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28.15.22.190</w:t>
            </w:r>
          </w:p>
        </w:tc>
        <w:tc>
          <w:tcPr>
            <w:tcW w:w="992" w:type="dxa"/>
            <w:shd w:val="clear" w:color="auto" w:fill="FFFFFF"/>
            <w:tcMar>
              <w:top w:w="90" w:type="dxa"/>
              <w:left w:w="120" w:type="dxa"/>
              <w:bottom w:w="90" w:type="dxa"/>
              <w:right w:w="120" w:type="dxa"/>
            </w:tcMar>
          </w:tcPr>
          <w:p w14:paraId="2645613F" w14:textId="55181A83" w:rsidR="003D2E10" w:rsidRPr="00F97F80" w:rsidRDefault="007972E0" w:rsidP="003D2E10">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28.15.2</w:t>
            </w:r>
          </w:p>
        </w:tc>
        <w:tc>
          <w:tcPr>
            <w:tcW w:w="851" w:type="dxa"/>
            <w:shd w:val="clear" w:color="auto" w:fill="FFFFFF"/>
            <w:tcMar>
              <w:top w:w="90" w:type="dxa"/>
              <w:left w:w="120" w:type="dxa"/>
              <w:bottom w:w="90" w:type="dxa"/>
              <w:right w:w="120" w:type="dxa"/>
            </w:tcMar>
          </w:tcPr>
          <w:p w14:paraId="4EB06841" w14:textId="77777777" w:rsidR="003D2E10" w:rsidRPr="00F97F80" w:rsidRDefault="003D2E10" w:rsidP="003D2E1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609C728F" w14:textId="67532A22" w:rsidR="003D2E10" w:rsidRPr="00F97F80" w:rsidRDefault="003D2E10" w:rsidP="003D2E10">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154.1701047</w:t>
            </w:r>
          </w:p>
        </w:tc>
        <w:tc>
          <w:tcPr>
            <w:tcW w:w="1829" w:type="dxa"/>
          </w:tcPr>
          <w:p w14:paraId="6CE3B5D5" w14:textId="7C84547B" w:rsidR="003D2E10" w:rsidRPr="00F97F80" w:rsidRDefault="003D2E10" w:rsidP="003D2E10">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Вал промежуточный коробки передач в сборе </w:t>
            </w:r>
          </w:p>
        </w:tc>
        <w:tc>
          <w:tcPr>
            <w:tcW w:w="3275" w:type="dxa"/>
          </w:tcPr>
          <w:p w14:paraId="6946D38B" w14:textId="77777777" w:rsidR="00DC7AF0" w:rsidRPr="00F97F80" w:rsidRDefault="00DC7AF0" w:rsidP="00DC7AF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496D9C92" w14:textId="5D2E679E" w:rsidR="003D2E10" w:rsidRPr="00F97F80" w:rsidRDefault="00DC7AF0" w:rsidP="00DC7AF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7972E0" w:rsidRPr="00F97F80" w14:paraId="5F15CFAF" w14:textId="77777777" w:rsidTr="00CB4330">
        <w:trPr>
          <w:trHeight w:val="621"/>
        </w:trPr>
        <w:tc>
          <w:tcPr>
            <w:tcW w:w="423" w:type="dxa"/>
            <w:shd w:val="clear" w:color="auto" w:fill="FFFFFF"/>
            <w:tcMar>
              <w:top w:w="90" w:type="dxa"/>
              <w:left w:w="120" w:type="dxa"/>
              <w:bottom w:w="90" w:type="dxa"/>
              <w:right w:w="120" w:type="dxa"/>
            </w:tcMar>
          </w:tcPr>
          <w:p w14:paraId="16F10869" w14:textId="77777777" w:rsidR="007972E0" w:rsidRPr="00F97F80" w:rsidRDefault="007972E0" w:rsidP="007972E0">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37DC6BDA" w14:textId="23CFC6B4" w:rsidR="007972E0" w:rsidRPr="00F97F80" w:rsidRDefault="007972E0" w:rsidP="007972E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28.15.22.190</w:t>
            </w:r>
          </w:p>
        </w:tc>
        <w:tc>
          <w:tcPr>
            <w:tcW w:w="992" w:type="dxa"/>
            <w:shd w:val="clear" w:color="auto" w:fill="FFFFFF"/>
            <w:tcMar>
              <w:top w:w="90" w:type="dxa"/>
              <w:left w:w="120" w:type="dxa"/>
              <w:bottom w:w="90" w:type="dxa"/>
              <w:right w:w="120" w:type="dxa"/>
            </w:tcMar>
          </w:tcPr>
          <w:p w14:paraId="1E225D85" w14:textId="2CE252DE" w:rsidR="007972E0" w:rsidRPr="00F97F80" w:rsidRDefault="007972E0" w:rsidP="007972E0">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28.15.2</w:t>
            </w:r>
          </w:p>
        </w:tc>
        <w:tc>
          <w:tcPr>
            <w:tcW w:w="851" w:type="dxa"/>
            <w:shd w:val="clear" w:color="auto" w:fill="FFFFFF"/>
            <w:tcMar>
              <w:top w:w="90" w:type="dxa"/>
              <w:left w:w="120" w:type="dxa"/>
              <w:bottom w:w="90" w:type="dxa"/>
              <w:right w:w="120" w:type="dxa"/>
            </w:tcMar>
          </w:tcPr>
          <w:p w14:paraId="276A6A32" w14:textId="77777777" w:rsidR="007972E0" w:rsidRPr="00F97F80" w:rsidRDefault="007972E0" w:rsidP="007972E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3878C074" w14:textId="7BA9F5BB" w:rsidR="007972E0" w:rsidRPr="00F97F80" w:rsidRDefault="007972E0" w:rsidP="007972E0">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14.1701047</w:t>
            </w:r>
          </w:p>
        </w:tc>
        <w:tc>
          <w:tcPr>
            <w:tcW w:w="1829" w:type="dxa"/>
          </w:tcPr>
          <w:p w14:paraId="0B7BF624" w14:textId="4244FB4C" w:rsidR="007972E0" w:rsidRPr="00F97F80" w:rsidRDefault="007972E0" w:rsidP="007972E0">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Вал промежуточный коробки передач в сборе </w:t>
            </w:r>
          </w:p>
        </w:tc>
        <w:tc>
          <w:tcPr>
            <w:tcW w:w="3275" w:type="dxa"/>
          </w:tcPr>
          <w:p w14:paraId="2D9E67F2" w14:textId="77777777" w:rsidR="007972E0" w:rsidRPr="00F97F80" w:rsidRDefault="007972E0" w:rsidP="007972E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3106707A" w14:textId="77777777" w:rsidR="007972E0" w:rsidRPr="00F97F80" w:rsidRDefault="007972E0" w:rsidP="007972E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 xml:space="preserve">Преимущество </w:t>
            </w:r>
          </w:p>
        </w:tc>
      </w:tr>
      <w:tr w:rsidR="007972E0" w:rsidRPr="00F97F80" w14:paraId="07C30949" w14:textId="77777777" w:rsidTr="00CB4330">
        <w:trPr>
          <w:trHeight w:val="621"/>
        </w:trPr>
        <w:tc>
          <w:tcPr>
            <w:tcW w:w="423" w:type="dxa"/>
            <w:shd w:val="clear" w:color="auto" w:fill="FFFFFF"/>
            <w:tcMar>
              <w:top w:w="90" w:type="dxa"/>
              <w:left w:w="120" w:type="dxa"/>
              <w:bottom w:w="90" w:type="dxa"/>
              <w:right w:w="120" w:type="dxa"/>
            </w:tcMar>
          </w:tcPr>
          <w:p w14:paraId="62CD64D5" w14:textId="77777777" w:rsidR="007972E0" w:rsidRPr="00F97F80" w:rsidRDefault="007972E0" w:rsidP="007972E0">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7CA22DAC" w14:textId="15A71A69" w:rsidR="007972E0" w:rsidRPr="00F97F80" w:rsidRDefault="007972E0" w:rsidP="007972E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shd w:val="clear" w:color="auto" w:fill="FFFFFF"/>
            <w:tcMar>
              <w:top w:w="90" w:type="dxa"/>
              <w:left w:w="120" w:type="dxa"/>
              <w:bottom w:w="90" w:type="dxa"/>
              <w:right w:w="120" w:type="dxa"/>
            </w:tcMar>
          </w:tcPr>
          <w:p w14:paraId="74BF07B5" w14:textId="3F2A3A8D" w:rsidR="007972E0" w:rsidRPr="00F97F80" w:rsidRDefault="007972E0" w:rsidP="007972E0">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shd w:val="clear" w:color="auto" w:fill="FFFFFF"/>
            <w:tcMar>
              <w:top w:w="90" w:type="dxa"/>
              <w:left w:w="120" w:type="dxa"/>
              <w:bottom w:w="90" w:type="dxa"/>
              <w:right w:w="120" w:type="dxa"/>
            </w:tcMar>
          </w:tcPr>
          <w:p w14:paraId="5F979E11" w14:textId="77777777" w:rsidR="007972E0" w:rsidRPr="00F97F80" w:rsidRDefault="007972E0" w:rsidP="007972E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5697E0FE" w14:textId="6B696FE5" w:rsidR="007972E0" w:rsidRPr="00F97F80" w:rsidRDefault="007972E0" w:rsidP="007972E0">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4955229</w:t>
            </w:r>
          </w:p>
        </w:tc>
        <w:tc>
          <w:tcPr>
            <w:tcW w:w="1829" w:type="dxa"/>
          </w:tcPr>
          <w:p w14:paraId="1B9F62EB" w14:textId="46F68380" w:rsidR="007972E0" w:rsidRPr="00F97F80" w:rsidRDefault="007972E0" w:rsidP="007972E0">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Комплект верхних прокладок </w:t>
            </w:r>
          </w:p>
        </w:tc>
        <w:tc>
          <w:tcPr>
            <w:tcW w:w="3275" w:type="dxa"/>
          </w:tcPr>
          <w:p w14:paraId="4CA28166" w14:textId="77777777" w:rsidR="007972E0" w:rsidRPr="00F97F80" w:rsidRDefault="007972E0" w:rsidP="007972E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114B1075" w14:textId="77777777" w:rsidR="007972E0" w:rsidRPr="00F97F80" w:rsidRDefault="007972E0" w:rsidP="007972E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7972E0" w:rsidRPr="00F97F80" w14:paraId="0DDEDF04" w14:textId="77777777" w:rsidTr="00CB4330">
        <w:trPr>
          <w:trHeight w:val="621"/>
        </w:trPr>
        <w:tc>
          <w:tcPr>
            <w:tcW w:w="423" w:type="dxa"/>
            <w:shd w:val="clear" w:color="auto" w:fill="FFFFFF"/>
            <w:tcMar>
              <w:top w:w="90" w:type="dxa"/>
              <w:left w:w="120" w:type="dxa"/>
              <w:bottom w:w="90" w:type="dxa"/>
              <w:right w:w="120" w:type="dxa"/>
            </w:tcMar>
          </w:tcPr>
          <w:p w14:paraId="6047F282" w14:textId="77777777" w:rsidR="007972E0" w:rsidRPr="00F97F80" w:rsidRDefault="007972E0" w:rsidP="007972E0">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432F5FE2" w14:textId="56F38335" w:rsidR="007972E0" w:rsidRPr="00F97F80" w:rsidRDefault="007972E0" w:rsidP="007972E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shd w:val="clear" w:color="auto" w:fill="FFFFFF"/>
            <w:tcMar>
              <w:top w:w="90" w:type="dxa"/>
              <w:left w:w="120" w:type="dxa"/>
              <w:bottom w:w="90" w:type="dxa"/>
              <w:right w:w="120" w:type="dxa"/>
            </w:tcMar>
          </w:tcPr>
          <w:p w14:paraId="0B7E4835" w14:textId="52151C0C" w:rsidR="007972E0" w:rsidRPr="00F97F80" w:rsidRDefault="007972E0" w:rsidP="007972E0">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shd w:val="clear" w:color="auto" w:fill="FFFFFF"/>
            <w:tcMar>
              <w:top w:w="90" w:type="dxa"/>
              <w:left w:w="120" w:type="dxa"/>
              <w:bottom w:w="90" w:type="dxa"/>
              <w:right w:w="120" w:type="dxa"/>
            </w:tcMar>
          </w:tcPr>
          <w:p w14:paraId="06A4CA56" w14:textId="77777777" w:rsidR="007972E0" w:rsidRPr="00F97F80" w:rsidRDefault="007972E0" w:rsidP="007972E0">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7AF2F7BE" w14:textId="7A1FA122" w:rsidR="007972E0" w:rsidRPr="00F97F80" w:rsidRDefault="007972E0" w:rsidP="007972E0">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4955230</w:t>
            </w:r>
          </w:p>
        </w:tc>
        <w:tc>
          <w:tcPr>
            <w:tcW w:w="1829" w:type="dxa"/>
          </w:tcPr>
          <w:p w14:paraId="56171E32" w14:textId="2A759B2D" w:rsidR="007972E0" w:rsidRPr="00F97F80" w:rsidRDefault="007972E0" w:rsidP="007972E0">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Комплект нижних прокладок </w:t>
            </w:r>
          </w:p>
        </w:tc>
        <w:tc>
          <w:tcPr>
            <w:tcW w:w="3275" w:type="dxa"/>
          </w:tcPr>
          <w:p w14:paraId="4FEE4CD7" w14:textId="77777777" w:rsidR="007972E0" w:rsidRPr="00F97F80" w:rsidRDefault="007972E0" w:rsidP="007972E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0406A46F" w14:textId="77777777" w:rsidR="007972E0" w:rsidRPr="00F97F80" w:rsidRDefault="007972E0" w:rsidP="007972E0">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4E30FBED" w14:textId="77777777" w:rsidTr="00CB4330">
        <w:trPr>
          <w:trHeight w:val="110"/>
        </w:trPr>
        <w:tc>
          <w:tcPr>
            <w:tcW w:w="423" w:type="dxa"/>
            <w:shd w:val="clear" w:color="auto" w:fill="FFFFFF"/>
            <w:tcMar>
              <w:top w:w="90" w:type="dxa"/>
              <w:left w:w="120" w:type="dxa"/>
              <w:bottom w:w="90" w:type="dxa"/>
              <w:right w:w="120" w:type="dxa"/>
            </w:tcMar>
          </w:tcPr>
          <w:p w14:paraId="74D4B608"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1F58474C" w14:textId="1BBF5280" w:rsidR="004C71DC" w:rsidRPr="00F97F80" w:rsidRDefault="004C71DC" w:rsidP="004C71DC">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28.15.25.110</w:t>
            </w:r>
          </w:p>
        </w:tc>
        <w:tc>
          <w:tcPr>
            <w:tcW w:w="992" w:type="dxa"/>
            <w:shd w:val="clear" w:color="auto" w:fill="FFFFFF"/>
            <w:tcMar>
              <w:top w:w="90" w:type="dxa"/>
              <w:left w:w="120" w:type="dxa"/>
              <w:bottom w:w="90" w:type="dxa"/>
              <w:right w:w="120" w:type="dxa"/>
            </w:tcMar>
          </w:tcPr>
          <w:p w14:paraId="18B3E1CA" w14:textId="57327A3A" w:rsidR="004C71DC" w:rsidRPr="00F97F80" w:rsidRDefault="004C71DC" w:rsidP="004C71DC">
            <w:pPr>
              <w:shd w:val="clear" w:color="auto" w:fill="FFFFFF"/>
              <w:spacing w:before="75" w:after="150" w:line="240" w:lineRule="auto"/>
              <w:outlineLvl w:val="0"/>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28.15.2</w:t>
            </w:r>
          </w:p>
        </w:tc>
        <w:tc>
          <w:tcPr>
            <w:tcW w:w="851" w:type="dxa"/>
            <w:shd w:val="clear" w:color="auto" w:fill="FFFFFF"/>
            <w:tcMar>
              <w:top w:w="90" w:type="dxa"/>
              <w:left w:w="120" w:type="dxa"/>
              <w:bottom w:w="90" w:type="dxa"/>
              <w:right w:w="120" w:type="dxa"/>
            </w:tcMar>
          </w:tcPr>
          <w:p w14:paraId="47E9B82E" w14:textId="77777777"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6C4BA695" w14:textId="47426A83" w:rsidR="004C71DC" w:rsidRPr="00F97F80" w:rsidRDefault="004C71DC" w:rsidP="004C71DC">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3960755/3960742/3960490</w:t>
            </w:r>
          </w:p>
        </w:tc>
        <w:tc>
          <w:tcPr>
            <w:tcW w:w="1829" w:type="dxa"/>
          </w:tcPr>
          <w:p w14:paraId="2D429538" w14:textId="59FD0273"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Маховик 158 зубьев</w:t>
            </w:r>
          </w:p>
        </w:tc>
        <w:tc>
          <w:tcPr>
            <w:tcW w:w="3275" w:type="dxa"/>
          </w:tcPr>
          <w:p w14:paraId="6E635F2E"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75475FBE"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2F1DE3CD" w14:textId="77777777" w:rsidTr="00CB4330">
        <w:trPr>
          <w:trHeight w:val="110"/>
        </w:trPr>
        <w:tc>
          <w:tcPr>
            <w:tcW w:w="423" w:type="dxa"/>
            <w:shd w:val="clear" w:color="auto" w:fill="FFFFFF"/>
            <w:tcMar>
              <w:top w:w="90" w:type="dxa"/>
              <w:left w:w="120" w:type="dxa"/>
              <w:bottom w:w="90" w:type="dxa"/>
              <w:right w:w="120" w:type="dxa"/>
            </w:tcMar>
          </w:tcPr>
          <w:p w14:paraId="483D8F56"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7CB0A0B8" w14:textId="1BA0AB35"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shd w:val="clear" w:color="auto" w:fill="FFFFFF"/>
            <w:tcMar>
              <w:top w:w="90" w:type="dxa"/>
              <w:left w:w="120" w:type="dxa"/>
              <w:bottom w:w="90" w:type="dxa"/>
              <w:right w:w="120" w:type="dxa"/>
            </w:tcMar>
          </w:tcPr>
          <w:p w14:paraId="1F12A1D1" w14:textId="0EE1D69F"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shd w:val="clear" w:color="auto" w:fill="FFFFFF"/>
            <w:tcMar>
              <w:top w:w="90" w:type="dxa"/>
              <w:left w:w="120" w:type="dxa"/>
              <w:bottom w:w="90" w:type="dxa"/>
              <w:right w:w="120" w:type="dxa"/>
            </w:tcMar>
          </w:tcPr>
          <w:p w14:paraId="28D682DA" w14:textId="77777777"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4866BA50" w14:textId="5A53CDF7" w:rsidR="004C71DC" w:rsidRPr="00F97F80" w:rsidRDefault="004C71DC" w:rsidP="004C71DC">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3800974/3923568/</w:t>
            </w:r>
          </w:p>
        </w:tc>
        <w:tc>
          <w:tcPr>
            <w:tcW w:w="1829" w:type="dxa"/>
          </w:tcPr>
          <w:p w14:paraId="28067617" w14:textId="5C1174EA"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Насос водяной </w:t>
            </w:r>
          </w:p>
        </w:tc>
        <w:tc>
          <w:tcPr>
            <w:tcW w:w="3275" w:type="dxa"/>
          </w:tcPr>
          <w:p w14:paraId="6879E54C"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16114201" w14:textId="275E82C1"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15D48DEC" w14:textId="77777777" w:rsidTr="00CB4330">
        <w:trPr>
          <w:trHeight w:val="110"/>
        </w:trPr>
        <w:tc>
          <w:tcPr>
            <w:tcW w:w="423" w:type="dxa"/>
            <w:shd w:val="clear" w:color="auto" w:fill="FFFFFF"/>
            <w:tcMar>
              <w:top w:w="90" w:type="dxa"/>
              <w:left w:w="120" w:type="dxa"/>
              <w:bottom w:w="90" w:type="dxa"/>
              <w:right w:w="120" w:type="dxa"/>
            </w:tcMar>
          </w:tcPr>
          <w:p w14:paraId="28B8F53C"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shd w:val="clear" w:color="auto" w:fill="FFFFFF"/>
            <w:tcMar>
              <w:top w:w="90" w:type="dxa"/>
              <w:left w:w="120" w:type="dxa"/>
              <w:bottom w:w="90" w:type="dxa"/>
              <w:right w:w="120" w:type="dxa"/>
            </w:tcMar>
          </w:tcPr>
          <w:p w14:paraId="5AA4B664" w14:textId="532DF0AB"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29.32.30.136</w:t>
            </w:r>
          </w:p>
        </w:tc>
        <w:tc>
          <w:tcPr>
            <w:tcW w:w="992" w:type="dxa"/>
            <w:shd w:val="clear" w:color="auto" w:fill="FFFFFF"/>
            <w:tcMar>
              <w:top w:w="90" w:type="dxa"/>
              <w:left w:w="120" w:type="dxa"/>
              <w:bottom w:w="90" w:type="dxa"/>
              <w:right w:w="120" w:type="dxa"/>
            </w:tcMar>
          </w:tcPr>
          <w:p w14:paraId="7BF611FC" w14:textId="047B8B55" w:rsidR="004C71DC" w:rsidRPr="00F97F80" w:rsidRDefault="00E34BF2" w:rsidP="004C71DC">
            <w:pPr>
              <w:spacing w:after="0" w:line="240" w:lineRule="auto"/>
              <w:rPr>
                <w:rFonts w:ascii="Times New Roman" w:eastAsia="Times New Roman" w:hAnsi="Times New Roman" w:cs="Times New Roman"/>
                <w:sz w:val="18"/>
                <w:szCs w:val="18"/>
                <w:lang w:eastAsia="ru-RU"/>
              </w:rPr>
            </w:pPr>
            <w:r w:rsidRPr="00E34BF2">
              <w:rPr>
                <w:rFonts w:ascii="Times New Roman" w:eastAsia="Times New Roman" w:hAnsi="Times New Roman" w:cs="Times New Roman"/>
                <w:sz w:val="18"/>
                <w:szCs w:val="18"/>
                <w:lang w:eastAsia="ru-RU"/>
              </w:rPr>
              <w:t>29.32.3</w:t>
            </w:r>
          </w:p>
        </w:tc>
        <w:tc>
          <w:tcPr>
            <w:tcW w:w="851" w:type="dxa"/>
            <w:shd w:val="clear" w:color="auto" w:fill="FFFFFF"/>
            <w:tcMar>
              <w:top w:w="90" w:type="dxa"/>
              <w:left w:w="120" w:type="dxa"/>
              <w:bottom w:w="90" w:type="dxa"/>
              <w:right w:w="120" w:type="dxa"/>
            </w:tcMar>
          </w:tcPr>
          <w:p w14:paraId="2A1CF3D3" w14:textId="77777777"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6" w:space="0" w:color="808080"/>
              <w:right w:val="single" w:sz="6" w:space="0" w:color="808080"/>
            </w:tcBorders>
            <w:tcMar>
              <w:top w:w="90" w:type="dxa"/>
              <w:left w:w="120" w:type="dxa"/>
              <w:bottom w:w="90" w:type="dxa"/>
              <w:right w:w="120" w:type="dxa"/>
            </w:tcMar>
          </w:tcPr>
          <w:p w14:paraId="33C2A21F" w14:textId="24BF1C56" w:rsidR="004C71DC" w:rsidRPr="00F97F80" w:rsidRDefault="004C71DC" w:rsidP="004C71DC">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53229-3502237</w:t>
            </w:r>
          </w:p>
        </w:tc>
        <w:tc>
          <w:tcPr>
            <w:tcW w:w="1829" w:type="dxa"/>
          </w:tcPr>
          <w:p w14:paraId="4CD24924" w14:textId="52AED539"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Рычаг регулировочный задний левый</w:t>
            </w:r>
          </w:p>
        </w:tc>
        <w:tc>
          <w:tcPr>
            <w:tcW w:w="3275" w:type="dxa"/>
          </w:tcPr>
          <w:p w14:paraId="39B0CDD3"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2E949994" w14:textId="4ED4E5CD"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518B472E" w14:textId="77777777" w:rsidTr="00CB4330">
        <w:trPr>
          <w:trHeight w:val="110"/>
        </w:trPr>
        <w:tc>
          <w:tcPr>
            <w:tcW w:w="423" w:type="dxa"/>
            <w:tcBorders>
              <w:bottom w:val="single" w:sz="4" w:space="0" w:color="auto"/>
            </w:tcBorders>
            <w:shd w:val="clear" w:color="auto" w:fill="FFFFFF"/>
            <w:tcMar>
              <w:top w:w="90" w:type="dxa"/>
              <w:left w:w="120" w:type="dxa"/>
              <w:bottom w:w="90" w:type="dxa"/>
              <w:right w:w="120" w:type="dxa"/>
            </w:tcMar>
          </w:tcPr>
          <w:p w14:paraId="16555155"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bottom w:val="single" w:sz="4" w:space="0" w:color="auto"/>
            </w:tcBorders>
            <w:shd w:val="clear" w:color="auto" w:fill="FFFFFF"/>
            <w:tcMar>
              <w:top w:w="90" w:type="dxa"/>
              <w:left w:w="120" w:type="dxa"/>
              <w:bottom w:w="90" w:type="dxa"/>
              <w:right w:w="120" w:type="dxa"/>
            </w:tcMar>
          </w:tcPr>
          <w:p w14:paraId="621DDF00" w14:textId="687EAD71"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29.32.30.136</w:t>
            </w:r>
          </w:p>
        </w:tc>
        <w:tc>
          <w:tcPr>
            <w:tcW w:w="992" w:type="dxa"/>
            <w:tcBorders>
              <w:bottom w:val="single" w:sz="4" w:space="0" w:color="auto"/>
            </w:tcBorders>
            <w:shd w:val="clear" w:color="auto" w:fill="FFFFFF"/>
            <w:tcMar>
              <w:top w:w="90" w:type="dxa"/>
              <w:left w:w="120" w:type="dxa"/>
              <w:bottom w:w="90" w:type="dxa"/>
              <w:right w:w="120" w:type="dxa"/>
            </w:tcMar>
          </w:tcPr>
          <w:p w14:paraId="2F00FAE3" w14:textId="23237275" w:rsidR="004C71DC" w:rsidRPr="00F97F80" w:rsidRDefault="00EC6F7F" w:rsidP="004C71DC">
            <w:pPr>
              <w:spacing w:after="0" w:line="240" w:lineRule="auto"/>
              <w:rPr>
                <w:rFonts w:ascii="Times New Roman" w:eastAsia="Times New Roman" w:hAnsi="Times New Roman" w:cs="Times New Roman"/>
                <w:sz w:val="18"/>
                <w:szCs w:val="18"/>
                <w:lang w:eastAsia="ru-RU"/>
              </w:rPr>
            </w:pPr>
            <w:r w:rsidRPr="00E34BF2">
              <w:rPr>
                <w:rFonts w:ascii="Times New Roman" w:eastAsia="Times New Roman" w:hAnsi="Times New Roman" w:cs="Times New Roman"/>
                <w:sz w:val="18"/>
                <w:szCs w:val="18"/>
                <w:lang w:eastAsia="ru-RU"/>
              </w:rPr>
              <w:t>29.32.3</w:t>
            </w:r>
          </w:p>
        </w:tc>
        <w:tc>
          <w:tcPr>
            <w:tcW w:w="851" w:type="dxa"/>
            <w:tcBorders>
              <w:bottom w:val="single" w:sz="4" w:space="0" w:color="auto"/>
            </w:tcBorders>
            <w:shd w:val="clear" w:color="auto" w:fill="FFFFFF"/>
            <w:tcMar>
              <w:top w:w="90" w:type="dxa"/>
              <w:left w:w="120" w:type="dxa"/>
              <w:bottom w:w="90" w:type="dxa"/>
              <w:right w:w="120" w:type="dxa"/>
            </w:tcMar>
          </w:tcPr>
          <w:p w14:paraId="53A5A1EB" w14:textId="77777777"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nil"/>
              <w:left w:val="nil"/>
              <w:bottom w:val="single" w:sz="4" w:space="0" w:color="auto"/>
              <w:right w:val="single" w:sz="6" w:space="0" w:color="808080"/>
            </w:tcBorders>
            <w:tcMar>
              <w:top w:w="90" w:type="dxa"/>
              <w:left w:w="120" w:type="dxa"/>
              <w:bottom w:w="90" w:type="dxa"/>
              <w:right w:w="120" w:type="dxa"/>
            </w:tcMar>
          </w:tcPr>
          <w:p w14:paraId="14418AD7" w14:textId="1836DE93" w:rsidR="004C71DC" w:rsidRPr="00F97F80" w:rsidRDefault="004C71DC" w:rsidP="004C71DC">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53229-3502136</w:t>
            </w:r>
          </w:p>
        </w:tc>
        <w:tc>
          <w:tcPr>
            <w:tcW w:w="1829" w:type="dxa"/>
            <w:tcBorders>
              <w:bottom w:val="single" w:sz="4" w:space="0" w:color="auto"/>
            </w:tcBorders>
          </w:tcPr>
          <w:p w14:paraId="3178251C" w14:textId="0C057257"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Рычаг регулировочный задний правый</w:t>
            </w:r>
          </w:p>
        </w:tc>
        <w:tc>
          <w:tcPr>
            <w:tcW w:w="3275" w:type="dxa"/>
            <w:tcBorders>
              <w:bottom w:val="single" w:sz="4" w:space="0" w:color="auto"/>
            </w:tcBorders>
          </w:tcPr>
          <w:p w14:paraId="3D2B4940"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1CA71988" w14:textId="40A5E575"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6CDB45E9" w14:textId="77777777" w:rsidTr="00CB4330">
        <w:trPr>
          <w:trHeight w:val="110"/>
        </w:trPr>
        <w:tc>
          <w:tcPr>
            <w:tcW w:w="423" w:type="dxa"/>
            <w:tcBorders>
              <w:top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67368234"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312E0492" w14:textId="121173B4"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29.32.30.136</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4D721C4C" w14:textId="703E1CCE" w:rsidR="004C71DC" w:rsidRPr="00F97F80" w:rsidRDefault="00EC6F7F" w:rsidP="004C71DC">
            <w:pPr>
              <w:spacing w:after="0" w:line="240" w:lineRule="auto"/>
              <w:rPr>
                <w:rFonts w:ascii="Times New Roman" w:eastAsia="Times New Roman" w:hAnsi="Times New Roman" w:cs="Times New Roman"/>
                <w:sz w:val="18"/>
                <w:szCs w:val="18"/>
                <w:lang w:eastAsia="ru-RU"/>
              </w:rPr>
            </w:pPr>
            <w:r w:rsidRPr="00E34BF2">
              <w:rPr>
                <w:rFonts w:ascii="Times New Roman" w:eastAsia="Times New Roman" w:hAnsi="Times New Roman" w:cs="Times New Roman"/>
                <w:sz w:val="18"/>
                <w:szCs w:val="18"/>
                <w:lang w:eastAsia="ru-RU"/>
              </w:rPr>
              <w:t>29.32.3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2DB45F7C" w14:textId="77777777"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single" w:sz="4" w:space="0" w:color="auto"/>
              <w:left w:val="single" w:sz="4" w:space="0" w:color="auto"/>
              <w:bottom w:val="single" w:sz="4" w:space="0" w:color="auto"/>
              <w:right w:val="single" w:sz="4" w:space="0" w:color="auto"/>
            </w:tcBorders>
            <w:tcMar>
              <w:top w:w="90" w:type="dxa"/>
              <w:left w:w="120" w:type="dxa"/>
              <w:bottom w:w="90" w:type="dxa"/>
              <w:right w:w="120" w:type="dxa"/>
            </w:tcMar>
          </w:tcPr>
          <w:p w14:paraId="7BBFE3A5" w14:textId="48002B47" w:rsidR="004C71DC" w:rsidRPr="00F97F80" w:rsidRDefault="004C71DC" w:rsidP="004C71DC">
            <w:pPr>
              <w:rPr>
                <w:rFonts w:ascii="Times New Roman" w:eastAsia="Times New Roman" w:hAnsi="Times New Roman" w:cs="Times New Roman"/>
                <w:sz w:val="20"/>
                <w:szCs w:val="20"/>
              </w:rPr>
            </w:pPr>
            <w:r w:rsidRPr="0044263F">
              <w:rPr>
                <w:rFonts w:ascii="Times New Roman" w:eastAsia="Times New Roman" w:hAnsi="Times New Roman" w:cs="Times New Roman"/>
                <w:sz w:val="20"/>
                <w:szCs w:val="20"/>
                <w:lang w:eastAsia="ru-RU"/>
              </w:rPr>
              <w:t>4W4152 MEI</w:t>
            </w:r>
          </w:p>
        </w:tc>
        <w:tc>
          <w:tcPr>
            <w:tcW w:w="1829" w:type="dxa"/>
            <w:tcBorders>
              <w:top w:val="single" w:sz="4" w:space="0" w:color="auto"/>
              <w:left w:val="single" w:sz="4" w:space="0" w:color="auto"/>
              <w:bottom w:val="single" w:sz="4" w:space="0" w:color="auto"/>
              <w:right w:val="single" w:sz="4" w:space="0" w:color="auto"/>
            </w:tcBorders>
          </w:tcPr>
          <w:p w14:paraId="0B8D3BB6" w14:textId="49891B0F"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Рычаг регулировочный задний правый </w:t>
            </w:r>
          </w:p>
        </w:tc>
        <w:tc>
          <w:tcPr>
            <w:tcW w:w="3275" w:type="dxa"/>
            <w:tcBorders>
              <w:top w:val="single" w:sz="4" w:space="0" w:color="auto"/>
              <w:left w:val="single" w:sz="4" w:space="0" w:color="auto"/>
              <w:bottom w:val="single" w:sz="4" w:space="0" w:color="auto"/>
            </w:tcBorders>
          </w:tcPr>
          <w:p w14:paraId="0BEAEC35"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455BC682" w14:textId="4E747509"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605499B4" w14:textId="77777777" w:rsidTr="00CB4330">
        <w:trPr>
          <w:trHeight w:val="110"/>
        </w:trPr>
        <w:tc>
          <w:tcPr>
            <w:tcW w:w="423" w:type="dxa"/>
            <w:tcBorders>
              <w:top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21710345"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079724FE" w14:textId="6B11C99A"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29.32.30.136</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4C72DD38" w14:textId="0C0CF1A1" w:rsidR="004C71DC" w:rsidRPr="00F97F80" w:rsidRDefault="00EC6F7F" w:rsidP="004C71DC">
            <w:pPr>
              <w:spacing w:after="0" w:line="240" w:lineRule="auto"/>
              <w:rPr>
                <w:rFonts w:ascii="Times New Roman" w:eastAsia="Times New Roman" w:hAnsi="Times New Roman" w:cs="Times New Roman"/>
                <w:sz w:val="18"/>
                <w:szCs w:val="18"/>
                <w:lang w:eastAsia="ru-RU"/>
              </w:rPr>
            </w:pPr>
            <w:r w:rsidRPr="00E34BF2">
              <w:rPr>
                <w:rFonts w:ascii="Times New Roman" w:eastAsia="Times New Roman" w:hAnsi="Times New Roman" w:cs="Times New Roman"/>
                <w:sz w:val="18"/>
                <w:szCs w:val="18"/>
                <w:lang w:eastAsia="ru-RU"/>
              </w:rPr>
              <w:t>29.32.3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6D9D88FB" w14:textId="6EF11C99"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single" w:sz="4" w:space="0" w:color="auto"/>
              <w:left w:val="single" w:sz="4" w:space="0" w:color="auto"/>
              <w:bottom w:val="single" w:sz="4" w:space="0" w:color="auto"/>
              <w:right w:val="single" w:sz="4" w:space="0" w:color="auto"/>
            </w:tcBorders>
            <w:tcMar>
              <w:top w:w="90" w:type="dxa"/>
              <w:left w:w="120" w:type="dxa"/>
              <w:bottom w:w="90" w:type="dxa"/>
              <w:right w:w="120" w:type="dxa"/>
            </w:tcMar>
          </w:tcPr>
          <w:p w14:paraId="4F9CE4A4" w14:textId="2BDFE73E" w:rsidR="004C71DC" w:rsidRPr="00F97F80" w:rsidRDefault="004C71DC" w:rsidP="004C71DC">
            <w:pPr>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4W4157 MEI</w:t>
            </w:r>
          </w:p>
        </w:tc>
        <w:tc>
          <w:tcPr>
            <w:tcW w:w="1829" w:type="dxa"/>
            <w:tcBorders>
              <w:top w:val="single" w:sz="4" w:space="0" w:color="auto"/>
              <w:left w:val="single" w:sz="4" w:space="0" w:color="auto"/>
              <w:bottom w:val="single" w:sz="4" w:space="0" w:color="auto"/>
              <w:right w:val="single" w:sz="4" w:space="0" w:color="auto"/>
            </w:tcBorders>
          </w:tcPr>
          <w:p w14:paraId="50FC514D" w14:textId="47B6F25D"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Рычаг регулировочный задний левый </w:t>
            </w:r>
          </w:p>
        </w:tc>
        <w:tc>
          <w:tcPr>
            <w:tcW w:w="3275" w:type="dxa"/>
            <w:tcBorders>
              <w:top w:val="single" w:sz="4" w:space="0" w:color="auto"/>
              <w:left w:val="single" w:sz="4" w:space="0" w:color="auto"/>
              <w:bottom w:val="single" w:sz="4" w:space="0" w:color="auto"/>
            </w:tcBorders>
          </w:tcPr>
          <w:p w14:paraId="64BAB48E"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7AC7DC1F" w14:textId="69ADA711"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742FD6E8" w14:textId="77777777" w:rsidTr="00CB4330">
        <w:trPr>
          <w:trHeight w:val="110"/>
        </w:trPr>
        <w:tc>
          <w:tcPr>
            <w:tcW w:w="423" w:type="dxa"/>
            <w:tcBorders>
              <w:top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1DA5979F"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74B65E57" w14:textId="78717E2E"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29.32.30.189</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134E168F" w14:textId="3645C0C8" w:rsidR="004C71DC" w:rsidRPr="00F97F80" w:rsidRDefault="008734B2" w:rsidP="004C71DC">
            <w:pPr>
              <w:spacing w:after="0" w:line="240" w:lineRule="auto"/>
              <w:rPr>
                <w:rFonts w:ascii="Times New Roman" w:eastAsia="Times New Roman" w:hAnsi="Times New Roman" w:cs="Times New Roman"/>
                <w:sz w:val="18"/>
                <w:szCs w:val="18"/>
                <w:lang w:eastAsia="ru-RU"/>
              </w:rPr>
            </w:pPr>
            <w:r w:rsidRPr="00E34BF2">
              <w:rPr>
                <w:rFonts w:ascii="Times New Roman" w:eastAsia="Times New Roman" w:hAnsi="Times New Roman" w:cs="Times New Roman"/>
                <w:sz w:val="18"/>
                <w:szCs w:val="18"/>
                <w:lang w:eastAsia="ru-RU"/>
              </w:rPr>
              <w:t>29.32.3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35C4359B" w14:textId="32E30F12"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single" w:sz="4" w:space="0" w:color="auto"/>
              <w:left w:val="single" w:sz="4" w:space="0" w:color="auto"/>
              <w:bottom w:val="single" w:sz="4" w:space="0" w:color="auto"/>
              <w:right w:val="single" w:sz="4" w:space="0" w:color="auto"/>
            </w:tcBorders>
            <w:tcMar>
              <w:top w:w="90" w:type="dxa"/>
              <w:left w:w="120" w:type="dxa"/>
              <w:bottom w:w="90" w:type="dxa"/>
              <w:right w:w="120" w:type="dxa"/>
            </w:tcMar>
          </w:tcPr>
          <w:p w14:paraId="434943FD" w14:textId="507CC681" w:rsidR="004C71DC" w:rsidRPr="00F97F80" w:rsidRDefault="004C71DC" w:rsidP="004C71DC">
            <w:pPr>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1878 000 205</w:t>
            </w:r>
          </w:p>
        </w:tc>
        <w:tc>
          <w:tcPr>
            <w:tcW w:w="1829" w:type="dxa"/>
            <w:tcBorders>
              <w:top w:val="single" w:sz="4" w:space="0" w:color="auto"/>
              <w:left w:val="single" w:sz="4" w:space="0" w:color="auto"/>
              <w:bottom w:val="single" w:sz="4" w:space="0" w:color="auto"/>
              <w:right w:val="single" w:sz="4" w:space="0" w:color="auto"/>
            </w:tcBorders>
          </w:tcPr>
          <w:p w14:paraId="6CC22217" w14:textId="5DD83235" w:rsidR="004C71DC" w:rsidRPr="00F97F80" w:rsidRDefault="004C71DC" w:rsidP="004C71DC">
            <w:pPr>
              <w:spacing w:line="240" w:lineRule="auto"/>
              <w:rPr>
                <w:rFonts w:ascii="Times New Roman" w:hAnsi="Times New Roman" w:cs="Times New Roman"/>
                <w:sz w:val="20"/>
                <w:szCs w:val="20"/>
              </w:rPr>
            </w:pPr>
            <w:proofErr w:type="gramStart"/>
            <w:r w:rsidRPr="0044263F">
              <w:rPr>
                <w:rFonts w:ascii="Times New Roman" w:eastAsia="Times New Roman" w:hAnsi="Times New Roman" w:cs="Times New Roman"/>
                <w:sz w:val="20"/>
                <w:szCs w:val="20"/>
                <w:lang w:eastAsia="ru-RU"/>
              </w:rPr>
              <w:t>Диск</w:t>
            </w:r>
            <w:proofErr w:type="gramEnd"/>
            <w:r w:rsidRPr="0044263F">
              <w:rPr>
                <w:rFonts w:ascii="Times New Roman" w:eastAsia="Times New Roman" w:hAnsi="Times New Roman" w:cs="Times New Roman"/>
                <w:sz w:val="20"/>
                <w:szCs w:val="20"/>
                <w:lang w:eastAsia="ru-RU"/>
              </w:rPr>
              <w:t xml:space="preserve"> ведомый сцепления </w:t>
            </w:r>
          </w:p>
        </w:tc>
        <w:tc>
          <w:tcPr>
            <w:tcW w:w="3275" w:type="dxa"/>
            <w:tcBorders>
              <w:top w:val="single" w:sz="4" w:space="0" w:color="auto"/>
              <w:left w:val="single" w:sz="4" w:space="0" w:color="auto"/>
              <w:bottom w:val="single" w:sz="4" w:space="0" w:color="auto"/>
            </w:tcBorders>
          </w:tcPr>
          <w:p w14:paraId="45EF1E34"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6EA2BCBF" w14:textId="0166815E"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52559483" w14:textId="77777777" w:rsidTr="00CB4330">
        <w:trPr>
          <w:trHeight w:val="110"/>
        </w:trPr>
        <w:tc>
          <w:tcPr>
            <w:tcW w:w="423" w:type="dxa"/>
            <w:tcBorders>
              <w:top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2A9C9F82"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55A00209" w14:textId="449A397A"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29.32.30.189</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767AFBDE" w14:textId="66154069" w:rsidR="004C71DC" w:rsidRPr="00F97F80" w:rsidRDefault="008734B2" w:rsidP="004C71DC">
            <w:pPr>
              <w:spacing w:after="0" w:line="240" w:lineRule="auto"/>
              <w:rPr>
                <w:rFonts w:ascii="Times New Roman" w:eastAsia="Times New Roman" w:hAnsi="Times New Roman" w:cs="Times New Roman"/>
                <w:sz w:val="18"/>
                <w:szCs w:val="18"/>
                <w:lang w:eastAsia="ru-RU"/>
              </w:rPr>
            </w:pPr>
            <w:r w:rsidRPr="00E34BF2">
              <w:rPr>
                <w:rFonts w:ascii="Times New Roman" w:eastAsia="Times New Roman" w:hAnsi="Times New Roman" w:cs="Times New Roman"/>
                <w:sz w:val="18"/>
                <w:szCs w:val="18"/>
                <w:lang w:eastAsia="ru-RU"/>
              </w:rPr>
              <w:t>29.32.3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671D635D" w14:textId="4BC5F82F"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single" w:sz="4" w:space="0" w:color="auto"/>
              <w:left w:val="single" w:sz="4" w:space="0" w:color="auto"/>
              <w:bottom w:val="single" w:sz="4" w:space="0" w:color="auto"/>
              <w:right w:val="single" w:sz="4" w:space="0" w:color="auto"/>
            </w:tcBorders>
            <w:tcMar>
              <w:top w:w="90" w:type="dxa"/>
              <w:left w:w="120" w:type="dxa"/>
              <w:bottom w:w="90" w:type="dxa"/>
              <w:right w:w="120" w:type="dxa"/>
            </w:tcMar>
          </w:tcPr>
          <w:p w14:paraId="6D79E064" w14:textId="4A0AF1F2" w:rsidR="004C71DC" w:rsidRPr="00F97F80" w:rsidRDefault="004C71DC" w:rsidP="004C71DC">
            <w:pPr>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3482 083 118</w:t>
            </w:r>
          </w:p>
        </w:tc>
        <w:tc>
          <w:tcPr>
            <w:tcW w:w="1829" w:type="dxa"/>
            <w:tcBorders>
              <w:top w:val="single" w:sz="4" w:space="0" w:color="auto"/>
              <w:left w:val="single" w:sz="4" w:space="0" w:color="auto"/>
              <w:bottom w:val="single" w:sz="4" w:space="0" w:color="auto"/>
              <w:right w:val="single" w:sz="4" w:space="0" w:color="auto"/>
            </w:tcBorders>
          </w:tcPr>
          <w:p w14:paraId="77A254F6" w14:textId="20F0B0D3"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Диск нажимной (корзина) сцепления</w:t>
            </w:r>
          </w:p>
        </w:tc>
        <w:tc>
          <w:tcPr>
            <w:tcW w:w="3275" w:type="dxa"/>
            <w:tcBorders>
              <w:top w:val="single" w:sz="4" w:space="0" w:color="auto"/>
              <w:left w:val="single" w:sz="4" w:space="0" w:color="auto"/>
              <w:bottom w:val="single" w:sz="4" w:space="0" w:color="auto"/>
            </w:tcBorders>
          </w:tcPr>
          <w:p w14:paraId="547DA9C5"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29A24C4B" w14:textId="73E6D45D"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67CED324" w14:textId="77777777" w:rsidTr="00CB4330">
        <w:trPr>
          <w:trHeight w:val="110"/>
        </w:trPr>
        <w:tc>
          <w:tcPr>
            <w:tcW w:w="423" w:type="dxa"/>
            <w:tcBorders>
              <w:top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56BA8EE1"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4E08294D" w14:textId="6AF46109"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29.32.30.189</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2A254777" w14:textId="435C0516" w:rsidR="004C71DC" w:rsidRPr="00F97F80" w:rsidRDefault="008734B2" w:rsidP="004C71DC">
            <w:pPr>
              <w:spacing w:after="0" w:line="240" w:lineRule="auto"/>
              <w:rPr>
                <w:rFonts w:ascii="Times New Roman" w:eastAsia="Times New Roman" w:hAnsi="Times New Roman" w:cs="Times New Roman"/>
                <w:sz w:val="18"/>
                <w:szCs w:val="18"/>
                <w:lang w:eastAsia="ru-RU"/>
              </w:rPr>
            </w:pPr>
            <w:r w:rsidRPr="00E34BF2">
              <w:rPr>
                <w:rFonts w:ascii="Times New Roman" w:eastAsia="Times New Roman" w:hAnsi="Times New Roman" w:cs="Times New Roman"/>
                <w:sz w:val="18"/>
                <w:szCs w:val="18"/>
                <w:lang w:eastAsia="ru-RU"/>
              </w:rPr>
              <w:t>29.32.3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7333678F" w14:textId="04CF0A54"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single" w:sz="4" w:space="0" w:color="auto"/>
              <w:left w:val="single" w:sz="4" w:space="0" w:color="auto"/>
              <w:bottom w:val="single" w:sz="4" w:space="0" w:color="auto"/>
              <w:right w:val="single" w:sz="4" w:space="0" w:color="auto"/>
            </w:tcBorders>
            <w:tcMar>
              <w:top w:w="90" w:type="dxa"/>
              <w:left w:w="120" w:type="dxa"/>
              <w:bottom w:w="90" w:type="dxa"/>
              <w:right w:w="120" w:type="dxa"/>
            </w:tcMar>
          </w:tcPr>
          <w:p w14:paraId="1618D628" w14:textId="4CBC554F" w:rsidR="004C71DC" w:rsidRPr="00F97F80" w:rsidRDefault="004C71DC" w:rsidP="004C71DC">
            <w:pPr>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1878 000 206</w:t>
            </w:r>
          </w:p>
        </w:tc>
        <w:tc>
          <w:tcPr>
            <w:tcW w:w="1829" w:type="dxa"/>
            <w:tcBorders>
              <w:top w:val="single" w:sz="4" w:space="0" w:color="auto"/>
              <w:left w:val="single" w:sz="4" w:space="0" w:color="auto"/>
              <w:bottom w:val="single" w:sz="4" w:space="0" w:color="auto"/>
              <w:right w:val="single" w:sz="4" w:space="0" w:color="auto"/>
            </w:tcBorders>
          </w:tcPr>
          <w:p w14:paraId="51DC8416" w14:textId="70219C8D" w:rsidR="004C71DC" w:rsidRPr="00F97F80" w:rsidRDefault="004C71DC" w:rsidP="004C71DC">
            <w:pPr>
              <w:spacing w:line="240" w:lineRule="auto"/>
              <w:rPr>
                <w:rFonts w:ascii="Times New Roman" w:hAnsi="Times New Roman" w:cs="Times New Roman"/>
                <w:sz w:val="20"/>
                <w:szCs w:val="20"/>
              </w:rPr>
            </w:pPr>
            <w:proofErr w:type="gramStart"/>
            <w:r w:rsidRPr="0044263F">
              <w:rPr>
                <w:rFonts w:ascii="Times New Roman" w:eastAsia="Times New Roman" w:hAnsi="Times New Roman" w:cs="Times New Roman"/>
                <w:sz w:val="20"/>
                <w:szCs w:val="20"/>
                <w:lang w:eastAsia="ru-RU"/>
              </w:rPr>
              <w:t>Диск</w:t>
            </w:r>
            <w:proofErr w:type="gramEnd"/>
            <w:r w:rsidRPr="0044263F">
              <w:rPr>
                <w:rFonts w:ascii="Times New Roman" w:eastAsia="Times New Roman" w:hAnsi="Times New Roman" w:cs="Times New Roman"/>
                <w:sz w:val="20"/>
                <w:szCs w:val="20"/>
                <w:lang w:eastAsia="ru-RU"/>
              </w:rPr>
              <w:t xml:space="preserve"> ведомый сцепления </w:t>
            </w:r>
          </w:p>
        </w:tc>
        <w:tc>
          <w:tcPr>
            <w:tcW w:w="3275" w:type="dxa"/>
            <w:tcBorders>
              <w:top w:val="single" w:sz="4" w:space="0" w:color="auto"/>
              <w:left w:val="single" w:sz="4" w:space="0" w:color="auto"/>
              <w:bottom w:val="single" w:sz="4" w:space="0" w:color="auto"/>
            </w:tcBorders>
          </w:tcPr>
          <w:p w14:paraId="796DEB5E"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13C42BBE" w14:textId="08EB7175"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41058AD8" w14:textId="77777777" w:rsidTr="00CB4330">
        <w:trPr>
          <w:trHeight w:val="110"/>
        </w:trPr>
        <w:tc>
          <w:tcPr>
            <w:tcW w:w="423" w:type="dxa"/>
            <w:tcBorders>
              <w:top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51F110F2"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2823EB35" w14:textId="73B19535"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05031B30" w14:textId="08F35893"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6336A620" w14:textId="15CBF789"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single" w:sz="4" w:space="0" w:color="auto"/>
              <w:left w:val="single" w:sz="4" w:space="0" w:color="auto"/>
              <w:bottom w:val="single" w:sz="4" w:space="0" w:color="auto"/>
              <w:right w:val="single" w:sz="4" w:space="0" w:color="auto"/>
            </w:tcBorders>
            <w:tcMar>
              <w:top w:w="90" w:type="dxa"/>
              <w:left w:w="120" w:type="dxa"/>
              <w:bottom w:w="90" w:type="dxa"/>
              <w:right w:w="120" w:type="dxa"/>
            </w:tcMar>
          </w:tcPr>
          <w:p w14:paraId="4290017A" w14:textId="547FB9CB" w:rsidR="004C71DC" w:rsidRPr="00F97F80" w:rsidRDefault="004C71DC" w:rsidP="004C71DC">
            <w:pPr>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3151000034</w:t>
            </w:r>
          </w:p>
        </w:tc>
        <w:tc>
          <w:tcPr>
            <w:tcW w:w="1829" w:type="dxa"/>
            <w:tcBorders>
              <w:top w:val="single" w:sz="4" w:space="0" w:color="auto"/>
              <w:left w:val="single" w:sz="4" w:space="0" w:color="auto"/>
              <w:bottom w:val="single" w:sz="4" w:space="0" w:color="auto"/>
              <w:right w:val="single" w:sz="4" w:space="0" w:color="auto"/>
            </w:tcBorders>
          </w:tcPr>
          <w:p w14:paraId="299575B8" w14:textId="4307823A"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Муфта выключения сцепления </w:t>
            </w:r>
          </w:p>
        </w:tc>
        <w:tc>
          <w:tcPr>
            <w:tcW w:w="3275" w:type="dxa"/>
            <w:tcBorders>
              <w:top w:val="single" w:sz="4" w:space="0" w:color="auto"/>
              <w:left w:val="single" w:sz="4" w:space="0" w:color="auto"/>
              <w:bottom w:val="single" w:sz="4" w:space="0" w:color="auto"/>
            </w:tcBorders>
          </w:tcPr>
          <w:p w14:paraId="080A8AA7"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65D1E9DC" w14:textId="1775E2AA"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7EC35DDF" w14:textId="77777777" w:rsidTr="00CB4330">
        <w:trPr>
          <w:trHeight w:val="110"/>
        </w:trPr>
        <w:tc>
          <w:tcPr>
            <w:tcW w:w="423" w:type="dxa"/>
            <w:tcBorders>
              <w:top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06BF3ADD"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7141EBA0" w14:textId="5101EC29"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08F953F0" w14:textId="7A99A576"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6015C692" w14:textId="4CE3ED07"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single" w:sz="4" w:space="0" w:color="auto"/>
              <w:left w:val="single" w:sz="4" w:space="0" w:color="auto"/>
              <w:bottom w:val="single" w:sz="4" w:space="0" w:color="auto"/>
              <w:right w:val="single" w:sz="4" w:space="0" w:color="auto"/>
            </w:tcBorders>
            <w:tcMar>
              <w:top w:w="90" w:type="dxa"/>
              <w:left w:w="120" w:type="dxa"/>
              <w:bottom w:w="90" w:type="dxa"/>
              <w:right w:w="120" w:type="dxa"/>
            </w:tcMar>
          </w:tcPr>
          <w:p w14:paraId="3E6FCB92" w14:textId="121BD0FA" w:rsidR="004C71DC" w:rsidRPr="00F97F80" w:rsidRDefault="004C71DC" w:rsidP="004C71DC">
            <w:pPr>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3151 000 157</w:t>
            </w:r>
          </w:p>
        </w:tc>
        <w:tc>
          <w:tcPr>
            <w:tcW w:w="1829" w:type="dxa"/>
            <w:tcBorders>
              <w:top w:val="single" w:sz="4" w:space="0" w:color="auto"/>
              <w:left w:val="single" w:sz="4" w:space="0" w:color="auto"/>
              <w:bottom w:val="single" w:sz="4" w:space="0" w:color="auto"/>
              <w:right w:val="single" w:sz="4" w:space="0" w:color="auto"/>
            </w:tcBorders>
          </w:tcPr>
          <w:p w14:paraId="61E17588" w14:textId="502CBB7F"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Муфта выключения сцепления </w:t>
            </w:r>
          </w:p>
        </w:tc>
        <w:tc>
          <w:tcPr>
            <w:tcW w:w="3275" w:type="dxa"/>
            <w:tcBorders>
              <w:top w:val="single" w:sz="4" w:space="0" w:color="auto"/>
              <w:left w:val="single" w:sz="4" w:space="0" w:color="auto"/>
              <w:bottom w:val="single" w:sz="4" w:space="0" w:color="auto"/>
            </w:tcBorders>
          </w:tcPr>
          <w:p w14:paraId="20855DDD"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2166C5EA" w14:textId="376EB36A"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r w:rsidR="004C71DC" w:rsidRPr="00F97F80" w14:paraId="689934E2" w14:textId="77777777" w:rsidTr="00CB4330">
        <w:trPr>
          <w:trHeight w:val="110"/>
        </w:trPr>
        <w:tc>
          <w:tcPr>
            <w:tcW w:w="423" w:type="dxa"/>
            <w:tcBorders>
              <w:top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64C9BB99" w14:textId="77777777" w:rsidR="004C71DC" w:rsidRPr="00F97F80" w:rsidRDefault="004C71DC" w:rsidP="004C71DC">
            <w:pPr>
              <w:pStyle w:val="a4"/>
              <w:numPr>
                <w:ilvl w:val="0"/>
                <w:numId w:val="20"/>
              </w:numPr>
              <w:spacing w:after="0" w:line="240" w:lineRule="auto"/>
              <w:ind w:left="0" w:firstLine="0"/>
              <w:contextualSpacing w:val="0"/>
              <w:rPr>
                <w:rFonts w:ascii="Times New Roman" w:eastAsia="Times New Roman" w:hAnsi="Times New Roman" w:cs="Times New Roman"/>
                <w:lang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2A2EB633" w14:textId="6D5C14CA"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29.32.30.390</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5D108AC2" w14:textId="736DAA8F"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29.32.3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90" w:type="dxa"/>
              <w:left w:w="120" w:type="dxa"/>
              <w:bottom w:w="90" w:type="dxa"/>
              <w:right w:w="120" w:type="dxa"/>
            </w:tcMar>
          </w:tcPr>
          <w:p w14:paraId="5EA81236" w14:textId="5F091077" w:rsidR="004C71DC" w:rsidRPr="00F97F80" w:rsidRDefault="004C71DC" w:rsidP="004C71DC">
            <w:pPr>
              <w:spacing w:after="0" w:line="240" w:lineRule="auto"/>
              <w:rPr>
                <w:rFonts w:ascii="Times New Roman" w:eastAsia="Times New Roman" w:hAnsi="Times New Roman" w:cs="Times New Roman"/>
                <w:sz w:val="18"/>
                <w:szCs w:val="18"/>
                <w:lang w:eastAsia="ru-RU"/>
              </w:rPr>
            </w:pPr>
            <w:r w:rsidRPr="00F97F80">
              <w:rPr>
                <w:rFonts w:ascii="Times New Roman" w:eastAsia="Times New Roman" w:hAnsi="Times New Roman" w:cs="Times New Roman"/>
                <w:sz w:val="18"/>
                <w:szCs w:val="18"/>
                <w:lang w:eastAsia="ru-RU"/>
              </w:rPr>
              <w:t>штука</w:t>
            </w:r>
          </w:p>
        </w:tc>
        <w:tc>
          <w:tcPr>
            <w:tcW w:w="2126" w:type="dxa"/>
            <w:tcBorders>
              <w:top w:val="single" w:sz="4" w:space="0" w:color="auto"/>
              <w:left w:val="single" w:sz="4" w:space="0" w:color="auto"/>
              <w:bottom w:val="single" w:sz="4" w:space="0" w:color="auto"/>
              <w:right w:val="single" w:sz="4" w:space="0" w:color="auto"/>
            </w:tcBorders>
            <w:tcMar>
              <w:top w:w="90" w:type="dxa"/>
              <w:left w:w="120" w:type="dxa"/>
              <w:bottom w:w="90" w:type="dxa"/>
              <w:right w:w="120" w:type="dxa"/>
            </w:tcMar>
          </w:tcPr>
          <w:p w14:paraId="70CF845F" w14:textId="5F21C536" w:rsidR="004C71DC" w:rsidRPr="00F97F80" w:rsidRDefault="004C71DC" w:rsidP="004C71DC">
            <w:pPr>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21-406-010</w:t>
            </w:r>
          </w:p>
        </w:tc>
        <w:tc>
          <w:tcPr>
            <w:tcW w:w="1829" w:type="dxa"/>
            <w:tcBorders>
              <w:top w:val="single" w:sz="4" w:space="0" w:color="auto"/>
              <w:left w:val="single" w:sz="4" w:space="0" w:color="auto"/>
              <w:bottom w:val="single" w:sz="4" w:space="0" w:color="auto"/>
              <w:right w:val="single" w:sz="4" w:space="0" w:color="auto"/>
            </w:tcBorders>
          </w:tcPr>
          <w:p w14:paraId="641619C9" w14:textId="2D978CCC" w:rsidR="004C71DC" w:rsidRPr="00F97F80" w:rsidRDefault="004C71DC" w:rsidP="004C71DC">
            <w:pPr>
              <w:spacing w:line="240" w:lineRule="auto"/>
              <w:rPr>
                <w:rFonts w:ascii="Times New Roman" w:hAnsi="Times New Roman" w:cs="Times New Roman"/>
                <w:sz w:val="20"/>
                <w:szCs w:val="20"/>
              </w:rPr>
            </w:pPr>
            <w:r w:rsidRPr="0044263F">
              <w:rPr>
                <w:rFonts w:ascii="Times New Roman" w:eastAsia="Times New Roman" w:hAnsi="Times New Roman" w:cs="Times New Roman"/>
                <w:sz w:val="20"/>
                <w:szCs w:val="20"/>
                <w:lang w:eastAsia="ru-RU"/>
              </w:rPr>
              <w:t xml:space="preserve">Муфта вязкостная на вентилятор </w:t>
            </w:r>
          </w:p>
        </w:tc>
        <w:tc>
          <w:tcPr>
            <w:tcW w:w="3275" w:type="dxa"/>
            <w:tcBorders>
              <w:top w:val="single" w:sz="4" w:space="0" w:color="auto"/>
              <w:left w:val="single" w:sz="4" w:space="0" w:color="auto"/>
              <w:bottom w:val="single" w:sz="4" w:space="0" w:color="auto"/>
            </w:tcBorders>
          </w:tcPr>
          <w:p w14:paraId="2CE5B1F7" w14:textId="77777777" w:rsidR="004C71DC" w:rsidRPr="00F97F80" w:rsidRDefault="004C71DC" w:rsidP="004C71DC">
            <w:pPr>
              <w:spacing w:line="240" w:lineRule="auto"/>
              <w:rPr>
                <w:rStyle w:val="af8"/>
                <w:rFonts w:ascii="Times New Roman" w:hAnsi="Times New Roman" w:cs="Times New Roman"/>
                <w:sz w:val="18"/>
                <w:szCs w:val="18"/>
              </w:rPr>
            </w:pPr>
            <w:r w:rsidRPr="00F97F80">
              <w:rPr>
                <w:rStyle w:val="af8"/>
                <w:rFonts w:ascii="Times New Roman" w:hAnsi="Times New Roman" w:cs="Times New Roman"/>
                <w:sz w:val="18"/>
                <w:szCs w:val="18"/>
              </w:rPr>
              <w:t>Национальный режим по Постановлению №1875</w:t>
            </w:r>
          </w:p>
          <w:p w14:paraId="3EE815CD" w14:textId="02E91D03" w:rsidR="004C71DC" w:rsidRPr="00F97F80" w:rsidRDefault="004C71DC" w:rsidP="004C71DC">
            <w:pPr>
              <w:spacing w:line="240" w:lineRule="auto"/>
              <w:rPr>
                <w:rFonts w:ascii="Times New Roman" w:hAnsi="Times New Roman" w:cs="Times New Roman"/>
                <w:sz w:val="18"/>
                <w:szCs w:val="18"/>
              </w:rPr>
            </w:pPr>
            <w:r w:rsidRPr="00F97F80">
              <w:rPr>
                <w:rStyle w:val="af8"/>
                <w:rFonts w:ascii="Times New Roman" w:hAnsi="Times New Roman" w:cs="Times New Roman"/>
                <w:sz w:val="18"/>
                <w:szCs w:val="18"/>
              </w:rPr>
              <w:t>Преимущество</w:t>
            </w:r>
          </w:p>
        </w:tc>
      </w:tr>
    </w:tbl>
    <w:p w14:paraId="30DBC21F" w14:textId="77777777" w:rsidR="00CB7D7C" w:rsidRPr="00F97F80" w:rsidRDefault="00CB7D7C" w:rsidP="003B08C1">
      <w:pPr>
        <w:spacing w:after="0" w:line="240" w:lineRule="auto"/>
        <w:contextualSpacing/>
        <w:jc w:val="center"/>
        <w:rPr>
          <w:rFonts w:ascii="Times New Roman" w:hAnsi="Times New Roman" w:cs="Times New Roman"/>
          <w:sz w:val="28"/>
          <w:szCs w:val="28"/>
        </w:rPr>
      </w:pPr>
    </w:p>
    <w:p w14:paraId="796D575E" w14:textId="77777777" w:rsidR="00C7753A" w:rsidRPr="00F97F80" w:rsidRDefault="00C7753A" w:rsidP="00C7753A">
      <w:pPr>
        <w:spacing w:line="240" w:lineRule="auto"/>
        <w:contextualSpacing/>
        <w:jc w:val="both"/>
        <w:rPr>
          <w:rFonts w:ascii="Times New Roman" w:hAnsi="Times New Roman" w:cs="Times New Roman"/>
          <w:sz w:val="20"/>
          <w:szCs w:val="20"/>
        </w:rPr>
      </w:pPr>
    </w:p>
    <w:p w14:paraId="72BDA728" w14:textId="77777777" w:rsidR="00C7753A" w:rsidRPr="00F97F80" w:rsidRDefault="00C7753A" w:rsidP="00C7753A">
      <w:pPr>
        <w:spacing w:line="240" w:lineRule="auto"/>
        <w:contextualSpacing/>
        <w:jc w:val="both"/>
        <w:rPr>
          <w:rFonts w:ascii="Times New Roman" w:hAnsi="Times New Roman" w:cs="Times New Roman"/>
          <w:sz w:val="20"/>
          <w:szCs w:val="20"/>
        </w:rPr>
      </w:pPr>
      <w:r w:rsidRPr="00F97F80">
        <w:rPr>
          <w:rFonts w:ascii="Times New Roman" w:hAnsi="Times New Roman" w:cs="Times New Roman"/>
          <w:sz w:val="20"/>
          <w:szCs w:val="20"/>
        </w:rPr>
        <w:lastRenderedPageBreak/>
        <w:t>Товар должен быть новым, не бывшим в употреблении, свойства которого не должны быть восстановлены. Товар должен быть упакован для обеспечения сохранности в процессе транспортировки в соответствии с требованиями завода-изготовителя. Гарантийный срок и условия поставки установлены проектом договора.</w:t>
      </w:r>
    </w:p>
    <w:p w14:paraId="70C2AD07" w14:textId="77777777" w:rsidR="00C7753A" w:rsidRPr="00F97F80" w:rsidRDefault="00C7753A" w:rsidP="00C7753A">
      <w:pPr>
        <w:spacing w:line="240" w:lineRule="auto"/>
        <w:contextualSpacing/>
        <w:jc w:val="both"/>
        <w:rPr>
          <w:rFonts w:ascii="Times New Roman" w:hAnsi="Times New Roman" w:cs="Times New Roman"/>
          <w:sz w:val="20"/>
          <w:szCs w:val="20"/>
        </w:rPr>
      </w:pPr>
      <w:r w:rsidRPr="00F97F80">
        <w:rPr>
          <w:rFonts w:ascii="Times New Roman" w:hAnsi="Times New Roman" w:cs="Times New Roman"/>
          <w:sz w:val="20"/>
          <w:szCs w:val="20"/>
        </w:rPr>
        <w:t>С товаром Поставщик передает Покупателю сертификаты (декларации) о соответствии или копию письма регулирующего органа в сфере сертификации об отсутствии обязанности осуществления сертификации и декларирования в отношении поставляемого товара.</w:t>
      </w:r>
    </w:p>
    <w:p w14:paraId="7774DD5A" w14:textId="77777777" w:rsidR="00C7753A" w:rsidRPr="00F97F80" w:rsidRDefault="00C7753A" w:rsidP="00C7753A">
      <w:pPr>
        <w:spacing w:line="240" w:lineRule="auto"/>
        <w:contextualSpacing/>
        <w:jc w:val="both"/>
      </w:pPr>
      <w:r w:rsidRPr="00F97F80">
        <w:rPr>
          <w:rFonts w:ascii="Times New Roman" w:hAnsi="Times New Roman" w:cs="Times New Roman"/>
          <w:sz w:val="20"/>
          <w:szCs w:val="20"/>
        </w:rPr>
        <w:t>Поставщик гарантирует возврат и замену товара в срок, не превышающий 20 (двадцати) дней с даты поставки товара Покупателю.</w:t>
      </w:r>
    </w:p>
    <w:p w14:paraId="1467EE5B" w14:textId="6C01991E" w:rsidR="003A2B10" w:rsidRPr="00F97F80" w:rsidRDefault="00C7753A" w:rsidP="00553647">
      <w:pPr>
        <w:spacing w:line="240" w:lineRule="auto"/>
        <w:contextualSpacing/>
        <w:jc w:val="both"/>
        <w:rPr>
          <w:rFonts w:ascii="Times New Roman" w:hAnsi="Times New Roman" w:cs="Times New Roman"/>
          <w:sz w:val="28"/>
          <w:szCs w:val="28"/>
        </w:rPr>
      </w:pPr>
      <w:r w:rsidRPr="00F97F80">
        <w:rPr>
          <w:rFonts w:ascii="Times New Roman" w:hAnsi="Times New Roman" w:cs="Times New Roman"/>
          <w:sz w:val="20"/>
          <w:szCs w:val="20"/>
        </w:rPr>
        <w:t xml:space="preserve">Поставщик для целей исполнения договора назначает персонального менеджера для Покупателя, который содействует Покупателя при оформлении товара, осуществляет подбор товара по марке транспортного средства, по </w:t>
      </w:r>
      <w:r w:rsidRPr="00F97F80">
        <w:rPr>
          <w:rFonts w:ascii="Times New Roman" w:hAnsi="Times New Roman" w:cs="Times New Roman"/>
          <w:sz w:val="20"/>
          <w:szCs w:val="20"/>
          <w:lang w:val="en-US"/>
        </w:rPr>
        <w:t>VIN</w:t>
      </w:r>
      <w:r w:rsidRPr="00F97F80">
        <w:rPr>
          <w:rFonts w:ascii="Times New Roman" w:hAnsi="Times New Roman" w:cs="Times New Roman"/>
          <w:sz w:val="20"/>
          <w:szCs w:val="20"/>
        </w:rPr>
        <w:t xml:space="preserve"> номеру транспортного средства, по номеру запасных частей транспортных средств.</w:t>
      </w:r>
    </w:p>
    <w:p w14:paraId="14DCDAB1" w14:textId="77777777" w:rsidR="00CB7D7C" w:rsidRPr="00F97F80" w:rsidRDefault="00CB7D7C" w:rsidP="003B08C1">
      <w:pPr>
        <w:spacing w:after="0" w:line="240" w:lineRule="auto"/>
        <w:contextualSpacing/>
        <w:rPr>
          <w:rFonts w:ascii="Times New Roman" w:hAnsi="Times New Roman" w:cs="Times New Roman"/>
          <w:sz w:val="28"/>
          <w:szCs w:val="28"/>
        </w:rPr>
      </w:pPr>
      <w:r w:rsidRPr="00F97F80">
        <w:rPr>
          <w:rFonts w:ascii="Times New Roman" w:hAnsi="Times New Roman" w:cs="Times New Roman"/>
          <w:sz w:val="28"/>
          <w:szCs w:val="28"/>
        </w:rPr>
        <w:br w:type="page"/>
      </w:r>
    </w:p>
    <w:p w14:paraId="77BE63AE" w14:textId="77777777" w:rsidR="00B20096" w:rsidRPr="00F97F80" w:rsidRDefault="00B20096" w:rsidP="003B08C1">
      <w:pPr>
        <w:spacing w:after="0" w:line="240" w:lineRule="auto"/>
        <w:contextualSpacing/>
        <w:rPr>
          <w:rFonts w:ascii="Times New Roman" w:hAnsi="Times New Roman" w:cs="Times New Roman"/>
          <w:sz w:val="28"/>
          <w:szCs w:val="28"/>
        </w:rPr>
      </w:pPr>
    </w:p>
    <w:p w14:paraId="5E0310EE" w14:textId="77777777" w:rsidR="00AB0C05" w:rsidRPr="00F97F80" w:rsidRDefault="00B20096" w:rsidP="003B08C1">
      <w:pPr>
        <w:spacing w:after="0" w:line="240" w:lineRule="auto"/>
        <w:ind w:left="5245"/>
        <w:contextualSpacing/>
        <w:rPr>
          <w:rFonts w:ascii="Times New Roman" w:hAnsi="Times New Roman" w:cs="Times New Roman"/>
          <w:sz w:val="28"/>
          <w:szCs w:val="28"/>
        </w:rPr>
      </w:pPr>
      <w:r w:rsidRPr="00F97F80">
        <w:rPr>
          <w:rFonts w:ascii="Times New Roman" w:hAnsi="Times New Roman" w:cs="Times New Roman"/>
          <w:sz w:val="28"/>
          <w:szCs w:val="28"/>
        </w:rPr>
        <w:t xml:space="preserve">Приложение №2 </w:t>
      </w:r>
      <w:r w:rsidR="00AB0C05" w:rsidRPr="00F97F80">
        <w:rPr>
          <w:rFonts w:ascii="Times New Roman" w:hAnsi="Times New Roman" w:cs="Times New Roman"/>
          <w:sz w:val="28"/>
          <w:szCs w:val="28"/>
        </w:rPr>
        <w:t xml:space="preserve">к </w:t>
      </w:r>
      <w:r w:rsidR="00036762" w:rsidRPr="00F97F80">
        <w:rPr>
          <w:rFonts w:ascii="Times New Roman" w:hAnsi="Times New Roman" w:cs="Times New Roman"/>
          <w:sz w:val="28"/>
          <w:szCs w:val="28"/>
        </w:rPr>
        <w:t>извещению</w:t>
      </w:r>
      <w:r w:rsidR="00AB0C05" w:rsidRPr="00F97F80">
        <w:rPr>
          <w:rFonts w:ascii="Times New Roman" w:hAnsi="Times New Roman" w:cs="Times New Roman"/>
          <w:sz w:val="28"/>
          <w:szCs w:val="28"/>
        </w:rPr>
        <w:t xml:space="preserve"> о проведении тендерных торгов в электронной форме</w:t>
      </w:r>
    </w:p>
    <w:p w14:paraId="57FA0948" w14:textId="7AFBCE48" w:rsidR="00F121CB" w:rsidRPr="00F97F80" w:rsidRDefault="00F121CB" w:rsidP="003B08C1">
      <w:pPr>
        <w:spacing w:after="0" w:line="240" w:lineRule="auto"/>
        <w:ind w:left="5245"/>
        <w:contextualSpacing/>
        <w:rPr>
          <w:rFonts w:ascii="Times New Roman" w:hAnsi="Times New Roman" w:cs="Times New Roman"/>
          <w:sz w:val="28"/>
          <w:szCs w:val="28"/>
        </w:rPr>
      </w:pPr>
      <w:r w:rsidRPr="00F97F80">
        <w:rPr>
          <w:rFonts w:ascii="Times New Roman" w:hAnsi="Times New Roman" w:cs="Times New Roman"/>
          <w:sz w:val="28"/>
          <w:szCs w:val="28"/>
        </w:rPr>
        <w:t>«</w:t>
      </w:r>
      <w:r w:rsidR="0060731D" w:rsidRPr="00F97F80">
        <w:rPr>
          <w:rFonts w:ascii="Times New Roman" w:hAnsi="Times New Roman" w:cs="Times New Roman"/>
          <w:sz w:val="28"/>
          <w:szCs w:val="18"/>
        </w:rPr>
        <w:t>Поставка запасных частей для грузовых транспортных средств</w:t>
      </w:r>
      <w:r w:rsidRPr="00F97F80">
        <w:rPr>
          <w:rFonts w:ascii="Times New Roman" w:hAnsi="Times New Roman" w:cs="Times New Roman"/>
          <w:sz w:val="28"/>
          <w:szCs w:val="28"/>
        </w:rPr>
        <w:t>»</w:t>
      </w:r>
    </w:p>
    <w:p w14:paraId="35F1B855" w14:textId="77777777" w:rsidR="00CB7D7C" w:rsidRPr="00F97F80" w:rsidRDefault="00CB7D7C" w:rsidP="003B08C1">
      <w:pPr>
        <w:spacing w:after="0" w:line="240" w:lineRule="auto"/>
        <w:ind w:left="5245"/>
        <w:contextualSpacing/>
        <w:rPr>
          <w:rFonts w:ascii="Times New Roman" w:hAnsi="Times New Roman" w:cs="Times New Roman"/>
          <w:sz w:val="28"/>
          <w:szCs w:val="28"/>
        </w:rPr>
      </w:pPr>
    </w:p>
    <w:p w14:paraId="15395518" w14:textId="77777777" w:rsidR="00CB7D7C" w:rsidRPr="00F97F80" w:rsidRDefault="00CB7D7C" w:rsidP="003B08C1">
      <w:pPr>
        <w:spacing w:after="0" w:line="240" w:lineRule="auto"/>
        <w:contextualSpacing/>
        <w:rPr>
          <w:rFonts w:ascii="Times New Roman" w:hAnsi="Times New Roman" w:cs="Times New Roman"/>
          <w:sz w:val="28"/>
          <w:szCs w:val="28"/>
        </w:rPr>
      </w:pPr>
    </w:p>
    <w:p w14:paraId="47E0DCBC" w14:textId="73180EE5" w:rsidR="00CB7D7C" w:rsidRPr="00F97F80" w:rsidRDefault="00CB7D7C" w:rsidP="003B08C1">
      <w:pPr>
        <w:spacing w:after="0" w:line="240" w:lineRule="auto"/>
        <w:contextualSpacing/>
        <w:jc w:val="center"/>
        <w:rPr>
          <w:rFonts w:ascii="Times New Roman" w:hAnsi="Times New Roman" w:cs="Times New Roman"/>
          <w:sz w:val="28"/>
          <w:szCs w:val="28"/>
        </w:rPr>
      </w:pPr>
      <w:r w:rsidRPr="00F97F80">
        <w:rPr>
          <w:rFonts w:ascii="Times New Roman" w:hAnsi="Times New Roman" w:cs="Times New Roman"/>
          <w:sz w:val="28"/>
          <w:szCs w:val="28"/>
        </w:rPr>
        <w:t xml:space="preserve">РАСЧЕТ И ОБОСНОВАНИЕ НАЧАЛЬНОЙ (МАКСИМАЛЬНОЙ) ЦЕНЫ </w:t>
      </w:r>
    </w:p>
    <w:tbl>
      <w:tblPr>
        <w:tblW w:w="10320" w:type="dxa"/>
        <w:jc w:val="center"/>
        <w:tblCellSpacing w:w="0" w:type="dxa"/>
        <w:tblCellMar>
          <w:left w:w="0" w:type="dxa"/>
          <w:right w:w="0" w:type="dxa"/>
        </w:tblCellMar>
        <w:tblLook w:val="04A0" w:firstRow="1" w:lastRow="0" w:firstColumn="1" w:lastColumn="0" w:noHBand="0" w:noVBand="1"/>
      </w:tblPr>
      <w:tblGrid>
        <w:gridCol w:w="1450"/>
        <w:gridCol w:w="1409"/>
        <w:gridCol w:w="199"/>
        <w:gridCol w:w="415"/>
        <w:gridCol w:w="753"/>
        <w:gridCol w:w="753"/>
        <w:gridCol w:w="753"/>
        <w:gridCol w:w="1132"/>
        <w:gridCol w:w="1125"/>
        <w:gridCol w:w="1032"/>
        <w:gridCol w:w="1299"/>
      </w:tblGrid>
      <w:tr w:rsidR="00643793" w:rsidRPr="00F97F80" w14:paraId="26899A02" w14:textId="77777777" w:rsidTr="00D30FF4">
        <w:trPr>
          <w:trHeight w:val="270"/>
          <w:tblCellSpacing w:w="0" w:type="dxa"/>
          <w:jc w:val="center"/>
        </w:trPr>
        <w:tc>
          <w:tcPr>
            <w:tcW w:w="0" w:type="auto"/>
            <w:gridSpan w:val="11"/>
            <w:tcBorders>
              <w:top w:val="single" w:sz="6" w:space="0" w:color="808080"/>
              <w:left w:val="single" w:sz="6" w:space="0" w:color="808080"/>
              <w:bottom w:val="single" w:sz="6" w:space="0" w:color="808080"/>
              <w:right w:val="single" w:sz="6" w:space="0" w:color="808080"/>
            </w:tcBorders>
            <w:vAlign w:val="center"/>
            <w:hideMark/>
          </w:tcPr>
          <w:p w14:paraId="28FA5487" w14:textId="77777777" w:rsidR="00643793" w:rsidRPr="00F97F80" w:rsidRDefault="00643793" w:rsidP="00D30FF4">
            <w:pPr>
              <w:jc w:val="center"/>
              <w:rPr>
                <w:rFonts w:ascii="Arial" w:eastAsia="Times New Roman" w:hAnsi="Arial" w:cs="Arial"/>
                <w:i/>
                <w:iCs/>
                <w:color w:val="000000"/>
                <w:sz w:val="20"/>
                <w:szCs w:val="20"/>
              </w:rPr>
            </w:pPr>
            <w:bookmarkStart w:id="1" w:name="PageN1"/>
            <w:bookmarkEnd w:id="1"/>
            <w:r w:rsidRPr="00F97F80">
              <w:rPr>
                <w:rFonts w:ascii="Arial" w:eastAsia="Times New Roman" w:hAnsi="Arial" w:cs="Arial"/>
                <w:i/>
                <w:iCs/>
                <w:sz w:val="20"/>
                <w:szCs w:val="20"/>
              </w:rPr>
              <w:t>Поставка запасных частей для грузовых транспортных средств</w:t>
            </w:r>
          </w:p>
        </w:tc>
      </w:tr>
      <w:tr w:rsidR="00643793" w:rsidRPr="00F97F80" w14:paraId="620C7B0E" w14:textId="77777777" w:rsidTr="00D30FF4">
        <w:trPr>
          <w:trHeight w:val="600"/>
          <w:tblCellSpacing w:w="0" w:type="dxa"/>
          <w:jc w:val="center"/>
        </w:trPr>
        <w:tc>
          <w:tcPr>
            <w:tcW w:w="0" w:type="auto"/>
            <w:gridSpan w:val="2"/>
            <w:tcBorders>
              <w:top w:val="nil"/>
              <w:left w:val="single" w:sz="6" w:space="0" w:color="808080"/>
              <w:bottom w:val="single" w:sz="6" w:space="0" w:color="808080"/>
              <w:right w:val="single" w:sz="6" w:space="0" w:color="808080"/>
            </w:tcBorders>
            <w:vAlign w:val="center"/>
            <w:hideMark/>
          </w:tcPr>
          <w:p w14:paraId="07E605D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Основные характеристики объекта закупки</w:t>
            </w:r>
          </w:p>
        </w:tc>
        <w:tc>
          <w:tcPr>
            <w:tcW w:w="0" w:type="auto"/>
            <w:gridSpan w:val="9"/>
            <w:tcBorders>
              <w:top w:val="nil"/>
              <w:left w:val="nil"/>
              <w:bottom w:val="single" w:sz="6" w:space="0" w:color="808080"/>
              <w:right w:val="single" w:sz="6" w:space="0" w:color="808080"/>
            </w:tcBorders>
            <w:vAlign w:val="center"/>
            <w:hideMark/>
          </w:tcPr>
          <w:p w14:paraId="1E7AA4AE" w14:textId="77777777" w:rsidR="00643793" w:rsidRPr="00F97F80" w:rsidRDefault="00643793" w:rsidP="00D30FF4">
            <w:pPr>
              <w:jc w:val="center"/>
              <w:rPr>
                <w:rFonts w:ascii="Arial" w:eastAsia="Times New Roman" w:hAnsi="Arial" w:cs="Arial"/>
                <w:i/>
                <w:iCs/>
                <w:sz w:val="20"/>
                <w:szCs w:val="20"/>
              </w:rPr>
            </w:pPr>
            <w:r w:rsidRPr="00F97F80">
              <w:rPr>
                <w:rFonts w:ascii="Arial" w:eastAsia="Times New Roman" w:hAnsi="Arial" w:cs="Arial"/>
                <w:i/>
                <w:iCs/>
                <w:sz w:val="20"/>
                <w:szCs w:val="20"/>
              </w:rPr>
              <w:t>Поставка запасных частей для грузовых транспортных средств</w:t>
            </w:r>
          </w:p>
        </w:tc>
      </w:tr>
      <w:tr w:rsidR="00643793" w:rsidRPr="00F97F80" w14:paraId="771BD8A1" w14:textId="77777777" w:rsidTr="00D30FF4">
        <w:trPr>
          <w:trHeight w:val="825"/>
          <w:tblCellSpacing w:w="0" w:type="dxa"/>
          <w:jc w:val="center"/>
        </w:trPr>
        <w:tc>
          <w:tcPr>
            <w:tcW w:w="0" w:type="auto"/>
            <w:gridSpan w:val="2"/>
            <w:tcBorders>
              <w:top w:val="nil"/>
              <w:left w:val="single" w:sz="6" w:space="0" w:color="808080"/>
              <w:bottom w:val="single" w:sz="6" w:space="0" w:color="808080"/>
              <w:right w:val="single" w:sz="6" w:space="0" w:color="808080"/>
            </w:tcBorders>
            <w:vAlign w:val="center"/>
            <w:hideMark/>
          </w:tcPr>
          <w:p w14:paraId="13D9ABB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Используемый метод определения НМЦЕ с обоснованием:</w:t>
            </w:r>
          </w:p>
        </w:tc>
        <w:tc>
          <w:tcPr>
            <w:tcW w:w="0" w:type="auto"/>
            <w:gridSpan w:val="9"/>
            <w:tcBorders>
              <w:top w:val="nil"/>
              <w:left w:val="nil"/>
              <w:bottom w:val="single" w:sz="6" w:space="0" w:color="808080"/>
              <w:right w:val="single" w:sz="6" w:space="0" w:color="808080"/>
            </w:tcBorders>
            <w:vAlign w:val="center"/>
            <w:hideMark/>
          </w:tcPr>
          <w:p w14:paraId="209E61D4" w14:textId="77777777" w:rsidR="00643793" w:rsidRPr="00F97F80" w:rsidRDefault="00643793" w:rsidP="00D30FF4">
            <w:pPr>
              <w:jc w:val="center"/>
              <w:rPr>
                <w:rFonts w:ascii="Arial" w:eastAsia="Times New Roman" w:hAnsi="Arial" w:cs="Arial"/>
                <w:i/>
                <w:iCs/>
                <w:sz w:val="20"/>
                <w:szCs w:val="20"/>
              </w:rPr>
            </w:pPr>
            <w:r w:rsidRPr="00F97F80">
              <w:rPr>
                <w:rFonts w:ascii="Arial" w:eastAsia="Times New Roman" w:hAnsi="Arial" w:cs="Arial"/>
                <w:i/>
                <w:iCs/>
                <w:sz w:val="20"/>
                <w:szCs w:val="20"/>
              </w:rPr>
              <w:t>Метод сопоставимых рыночных цен (анализ рынка)</w:t>
            </w:r>
          </w:p>
        </w:tc>
      </w:tr>
      <w:tr w:rsidR="00643793" w:rsidRPr="00F97F80" w14:paraId="460D9CF7" w14:textId="77777777" w:rsidTr="00D30FF4">
        <w:trPr>
          <w:trHeight w:val="138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025297C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№п/п</w:t>
            </w:r>
          </w:p>
        </w:tc>
        <w:tc>
          <w:tcPr>
            <w:tcW w:w="0" w:type="auto"/>
            <w:gridSpan w:val="2"/>
            <w:tcBorders>
              <w:top w:val="nil"/>
              <w:left w:val="nil"/>
              <w:bottom w:val="single" w:sz="6" w:space="0" w:color="808080"/>
              <w:right w:val="single" w:sz="6" w:space="0" w:color="808080"/>
            </w:tcBorders>
            <w:vAlign w:val="center"/>
            <w:hideMark/>
          </w:tcPr>
          <w:p w14:paraId="3596119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Наименование товара</w:t>
            </w:r>
          </w:p>
        </w:tc>
        <w:tc>
          <w:tcPr>
            <w:tcW w:w="0" w:type="auto"/>
            <w:tcBorders>
              <w:top w:val="nil"/>
              <w:left w:val="nil"/>
              <w:bottom w:val="single" w:sz="6" w:space="0" w:color="808080"/>
              <w:right w:val="single" w:sz="6" w:space="0" w:color="808080"/>
            </w:tcBorders>
            <w:vAlign w:val="center"/>
            <w:hideMark/>
          </w:tcPr>
          <w:p w14:paraId="592E0608"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Кол-во, ед. изм.</w:t>
            </w:r>
          </w:p>
        </w:tc>
        <w:tc>
          <w:tcPr>
            <w:tcW w:w="0" w:type="auto"/>
            <w:tcBorders>
              <w:top w:val="nil"/>
              <w:left w:val="nil"/>
              <w:bottom w:val="single" w:sz="6" w:space="0" w:color="808080"/>
              <w:right w:val="single" w:sz="6" w:space="0" w:color="808080"/>
            </w:tcBorders>
            <w:vAlign w:val="center"/>
            <w:hideMark/>
          </w:tcPr>
          <w:p w14:paraId="55AA3D84"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Поставщик 1</w:t>
            </w:r>
          </w:p>
        </w:tc>
        <w:tc>
          <w:tcPr>
            <w:tcW w:w="0" w:type="auto"/>
            <w:tcBorders>
              <w:top w:val="nil"/>
              <w:left w:val="nil"/>
              <w:bottom w:val="single" w:sz="6" w:space="0" w:color="808080"/>
              <w:right w:val="single" w:sz="6" w:space="0" w:color="808080"/>
            </w:tcBorders>
            <w:vAlign w:val="center"/>
            <w:hideMark/>
          </w:tcPr>
          <w:p w14:paraId="7F06DE4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Поставщик 2</w:t>
            </w:r>
          </w:p>
        </w:tc>
        <w:tc>
          <w:tcPr>
            <w:tcW w:w="0" w:type="auto"/>
            <w:tcBorders>
              <w:top w:val="nil"/>
              <w:left w:val="nil"/>
              <w:bottom w:val="single" w:sz="6" w:space="0" w:color="808080"/>
              <w:right w:val="single" w:sz="6" w:space="0" w:color="808080"/>
            </w:tcBorders>
            <w:vAlign w:val="center"/>
            <w:hideMark/>
          </w:tcPr>
          <w:p w14:paraId="4589FDC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Поставщик 3</w:t>
            </w:r>
          </w:p>
        </w:tc>
        <w:tc>
          <w:tcPr>
            <w:tcW w:w="0" w:type="auto"/>
            <w:tcBorders>
              <w:top w:val="nil"/>
              <w:left w:val="nil"/>
              <w:bottom w:val="single" w:sz="6" w:space="0" w:color="808080"/>
              <w:right w:val="single" w:sz="6" w:space="0" w:color="808080"/>
            </w:tcBorders>
            <w:vAlign w:val="center"/>
            <w:hideMark/>
          </w:tcPr>
          <w:p w14:paraId="59DA30F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Цена за единицу</w:t>
            </w:r>
            <w:r w:rsidRPr="00F97F80">
              <w:rPr>
                <w:rFonts w:ascii="Arial" w:eastAsia="Times New Roman" w:hAnsi="Arial" w:cs="Arial"/>
                <w:sz w:val="14"/>
                <w:szCs w:val="14"/>
              </w:rPr>
              <w:br/>
              <w:t xml:space="preserve">товаров, принятая </w:t>
            </w:r>
            <w:r w:rsidRPr="00F97F80">
              <w:rPr>
                <w:rFonts w:ascii="Arial" w:eastAsia="Times New Roman" w:hAnsi="Arial" w:cs="Arial"/>
                <w:sz w:val="14"/>
                <w:szCs w:val="14"/>
              </w:rPr>
              <w:br/>
              <w:t xml:space="preserve">к расчету макс. </w:t>
            </w:r>
            <w:r w:rsidRPr="00F97F80">
              <w:rPr>
                <w:rFonts w:ascii="Arial" w:eastAsia="Times New Roman" w:hAnsi="Arial" w:cs="Arial"/>
                <w:sz w:val="14"/>
                <w:szCs w:val="14"/>
              </w:rPr>
              <w:br/>
              <w:t xml:space="preserve">цены договора, </w:t>
            </w:r>
            <w:r w:rsidRPr="00F97F80">
              <w:rPr>
                <w:rFonts w:ascii="Arial" w:eastAsia="Times New Roman" w:hAnsi="Arial" w:cs="Arial"/>
                <w:sz w:val="14"/>
                <w:szCs w:val="14"/>
              </w:rPr>
              <w:br/>
              <w:t xml:space="preserve">- средняя </w:t>
            </w:r>
            <w:r w:rsidRPr="00F97F80">
              <w:rPr>
                <w:rFonts w:ascii="Arial" w:eastAsia="Times New Roman" w:hAnsi="Arial" w:cs="Arial"/>
                <w:sz w:val="14"/>
                <w:szCs w:val="14"/>
              </w:rPr>
              <w:br/>
              <w:t xml:space="preserve">арифметическая </w:t>
            </w:r>
            <w:r w:rsidRPr="00F97F80">
              <w:rPr>
                <w:rFonts w:ascii="Arial" w:eastAsia="Times New Roman" w:hAnsi="Arial" w:cs="Arial"/>
                <w:sz w:val="14"/>
                <w:szCs w:val="14"/>
              </w:rPr>
              <w:br/>
              <w:t xml:space="preserve">величина цены, </w:t>
            </w:r>
            <w:r w:rsidRPr="00F97F80">
              <w:rPr>
                <w:rFonts w:ascii="Arial" w:eastAsia="Times New Roman" w:hAnsi="Arial" w:cs="Arial"/>
                <w:sz w:val="14"/>
                <w:szCs w:val="14"/>
              </w:rPr>
              <w:br/>
              <w:t>единицы товара,</w:t>
            </w:r>
            <w:r w:rsidRPr="00F97F80">
              <w:rPr>
                <w:rFonts w:ascii="Arial" w:eastAsia="Times New Roman" w:hAnsi="Arial" w:cs="Arial"/>
                <w:sz w:val="14"/>
                <w:szCs w:val="14"/>
              </w:rPr>
              <w:br/>
              <w:t>работы, услуги</w:t>
            </w:r>
            <w:r w:rsidRPr="00F97F80">
              <w:rPr>
                <w:rFonts w:ascii="Arial" w:eastAsia="Times New Roman" w:hAnsi="Arial" w:cs="Arial"/>
                <w:sz w:val="14"/>
                <w:szCs w:val="14"/>
              </w:rPr>
              <w:br/>
              <w:t>(руб.)</w:t>
            </w:r>
          </w:p>
        </w:tc>
        <w:tc>
          <w:tcPr>
            <w:tcW w:w="0" w:type="auto"/>
            <w:tcBorders>
              <w:top w:val="nil"/>
              <w:left w:val="nil"/>
              <w:bottom w:val="single" w:sz="6" w:space="0" w:color="808080"/>
              <w:right w:val="single" w:sz="6" w:space="0" w:color="808080"/>
            </w:tcBorders>
            <w:vAlign w:val="center"/>
            <w:hideMark/>
          </w:tcPr>
          <w:p w14:paraId="2295FE0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Среднее квадратичное отклонение</w:t>
            </w:r>
          </w:p>
        </w:tc>
        <w:tc>
          <w:tcPr>
            <w:tcW w:w="0" w:type="auto"/>
            <w:tcBorders>
              <w:top w:val="nil"/>
              <w:left w:val="nil"/>
              <w:bottom w:val="single" w:sz="6" w:space="0" w:color="808080"/>
              <w:right w:val="single" w:sz="6" w:space="0" w:color="808080"/>
            </w:tcBorders>
            <w:vAlign w:val="center"/>
            <w:hideMark/>
          </w:tcPr>
          <w:p w14:paraId="6F3F1B2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Коэффициент вариации </w:t>
            </w:r>
            <w:r w:rsidRPr="00F97F80">
              <w:rPr>
                <w:rFonts w:ascii="Arial" w:eastAsia="Times New Roman" w:hAnsi="Arial" w:cs="Arial"/>
                <w:sz w:val="14"/>
                <w:szCs w:val="14"/>
              </w:rPr>
              <w:br/>
              <w:t>(V)</w:t>
            </w:r>
          </w:p>
        </w:tc>
        <w:tc>
          <w:tcPr>
            <w:tcW w:w="0" w:type="auto"/>
            <w:tcBorders>
              <w:top w:val="nil"/>
              <w:left w:val="nil"/>
              <w:bottom w:val="single" w:sz="6" w:space="0" w:color="808080"/>
              <w:right w:val="single" w:sz="6" w:space="0" w:color="808080"/>
            </w:tcBorders>
            <w:vAlign w:val="center"/>
            <w:hideMark/>
          </w:tcPr>
          <w:p w14:paraId="63015B04"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Начальная максимальная цена за единицу (руб.)</w:t>
            </w:r>
          </w:p>
        </w:tc>
      </w:tr>
      <w:tr w:rsidR="00643793" w:rsidRPr="00F97F80" w14:paraId="7DA706C8"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134B9AE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568179D6"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Балка передней оси </w:t>
            </w:r>
          </w:p>
        </w:tc>
        <w:tc>
          <w:tcPr>
            <w:tcW w:w="0" w:type="auto"/>
            <w:tcBorders>
              <w:top w:val="nil"/>
              <w:left w:val="nil"/>
              <w:bottom w:val="single" w:sz="6" w:space="0" w:color="808080"/>
              <w:right w:val="single" w:sz="6" w:space="0" w:color="808080"/>
            </w:tcBorders>
            <w:vAlign w:val="center"/>
            <w:hideMark/>
          </w:tcPr>
          <w:p w14:paraId="402BE74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6F535A4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49350,00</w:t>
            </w:r>
          </w:p>
        </w:tc>
        <w:tc>
          <w:tcPr>
            <w:tcW w:w="0" w:type="auto"/>
            <w:tcBorders>
              <w:top w:val="nil"/>
              <w:left w:val="nil"/>
              <w:bottom w:val="single" w:sz="6" w:space="0" w:color="808080"/>
              <w:right w:val="single" w:sz="6" w:space="0" w:color="808080"/>
            </w:tcBorders>
            <w:vAlign w:val="center"/>
            <w:hideMark/>
          </w:tcPr>
          <w:p w14:paraId="6BBBB321"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59220,00</w:t>
            </w:r>
          </w:p>
        </w:tc>
        <w:tc>
          <w:tcPr>
            <w:tcW w:w="0" w:type="auto"/>
            <w:tcBorders>
              <w:top w:val="nil"/>
              <w:left w:val="nil"/>
              <w:bottom w:val="single" w:sz="6" w:space="0" w:color="808080"/>
              <w:right w:val="single" w:sz="6" w:space="0" w:color="808080"/>
            </w:tcBorders>
            <w:vAlign w:val="center"/>
            <w:hideMark/>
          </w:tcPr>
          <w:p w14:paraId="1AD3E8B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59220,00</w:t>
            </w:r>
          </w:p>
        </w:tc>
        <w:tc>
          <w:tcPr>
            <w:tcW w:w="0" w:type="auto"/>
            <w:tcBorders>
              <w:top w:val="nil"/>
              <w:left w:val="nil"/>
              <w:bottom w:val="single" w:sz="6" w:space="0" w:color="808080"/>
              <w:right w:val="single" w:sz="6" w:space="0" w:color="808080"/>
            </w:tcBorders>
            <w:vAlign w:val="center"/>
            <w:hideMark/>
          </w:tcPr>
          <w:p w14:paraId="4E933B0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55930</w:t>
            </w:r>
          </w:p>
        </w:tc>
        <w:tc>
          <w:tcPr>
            <w:tcW w:w="0" w:type="auto"/>
            <w:tcBorders>
              <w:top w:val="nil"/>
              <w:left w:val="nil"/>
              <w:bottom w:val="single" w:sz="6" w:space="0" w:color="808080"/>
              <w:right w:val="single" w:sz="6" w:space="0" w:color="808080"/>
            </w:tcBorders>
            <w:vAlign w:val="center"/>
            <w:hideMark/>
          </w:tcPr>
          <w:p w14:paraId="014B414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5698,45</w:t>
            </w:r>
          </w:p>
        </w:tc>
        <w:tc>
          <w:tcPr>
            <w:tcW w:w="0" w:type="auto"/>
            <w:tcBorders>
              <w:top w:val="nil"/>
              <w:left w:val="nil"/>
              <w:bottom w:val="single" w:sz="6" w:space="0" w:color="808080"/>
              <w:right w:val="single" w:sz="6" w:space="0" w:color="808080"/>
            </w:tcBorders>
            <w:vAlign w:val="center"/>
            <w:hideMark/>
          </w:tcPr>
          <w:p w14:paraId="3F13DED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10,19</w:t>
            </w:r>
          </w:p>
        </w:tc>
        <w:tc>
          <w:tcPr>
            <w:tcW w:w="0" w:type="auto"/>
            <w:tcBorders>
              <w:top w:val="nil"/>
              <w:left w:val="nil"/>
              <w:bottom w:val="single" w:sz="6" w:space="0" w:color="808080"/>
              <w:right w:val="single" w:sz="6" w:space="0" w:color="808080"/>
            </w:tcBorders>
            <w:vAlign w:val="center"/>
            <w:hideMark/>
          </w:tcPr>
          <w:p w14:paraId="7858B1B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55930,00</w:t>
            </w:r>
          </w:p>
        </w:tc>
      </w:tr>
      <w:tr w:rsidR="00643793" w:rsidRPr="00F97F80" w14:paraId="4B2A087B" w14:textId="77777777" w:rsidTr="00D30FF4">
        <w:trPr>
          <w:trHeight w:val="36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0BBC1B2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4A6B2BD8"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Башмак балансира с втулками (втулка </w:t>
            </w:r>
            <w:proofErr w:type="spellStart"/>
            <w:r w:rsidRPr="00F97F80">
              <w:rPr>
                <w:rFonts w:ascii="Arial" w:eastAsia="Times New Roman" w:hAnsi="Arial" w:cs="Arial"/>
                <w:sz w:val="14"/>
                <w:szCs w:val="14"/>
              </w:rPr>
              <w:t>гроднамидная</w:t>
            </w:r>
            <w:proofErr w:type="spellEnd"/>
            <w:r w:rsidRPr="00F97F80">
              <w:rPr>
                <w:rFonts w:ascii="Arial" w:eastAsia="Times New Roman" w:hAnsi="Arial" w:cs="Arial"/>
                <w:sz w:val="14"/>
                <w:szCs w:val="14"/>
              </w:rPr>
              <w:t xml:space="preserve">) </w:t>
            </w:r>
          </w:p>
        </w:tc>
        <w:tc>
          <w:tcPr>
            <w:tcW w:w="0" w:type="auto"/>
            <w:tcBorders>
              <w:top w:val="nil"/>
              <w:left w:val="nil"/>
              <w:bottom w:val="single" w:sz="6" w:space="0" w:color="808080"/>
              <w:right w:val="single" w:sz="6" w:space="0" w:color="808080"/>
            </w:tcBorders>
            <w:vAlign w:val="center"/>
            <w:hideMark/>
          </w:tcPr>
          <w:p w14:paraId="0C7DD48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524F6828"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36225,00</w:t>
            </w:r>
          </w:p>
        </w:tc>
        <w:tc>
          <w:tcPr>
            <w:tcW w:w="0" w:type="auto"/>
            <w:tcBorders>
              <w:top w:val="nil"/>
              <w:left w:val="nil"/>
              <w:bottom w:val="single" w:sz="6" w:space="0" w:color="808080"/>
              <w:right w:val="single" w:sz="6" w:space="0" w:color="808080"/>
            </w:tcBorders>
            <w:vAlign w:val="center"/>
            <w:hideMark/>
          </w:tcPr>
          <w:p w14:paraId="4B5B9EF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39847,50</w:t>
            </w:r>
          </w:p>
        </w:tc>
        <w:tc>
          <w:tcPr>
            <w:tcW w:w="0" w:type="auto"/>
            <w:tcBorders>
              <w:top w:val="nil"/>
              <w:left w:val="nil"/>
              <w:bottom w:val="single" w:sz="6" w:space="0" w:color="808080"/>
              <w:right w:val="single" w:sz="6" w:space="0" w:color="808080"/>
            </w:tcBorders>
            <w:vAlign w:val="center"/>
            <w:hideMark/>
          </w:tcPr>
          <w:p w14:paraId="14ED90A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39847,50</w:t>
            </w:r>
          </w:p>
        </w:tc>
        <w:tc>
          <w:tcPr>
            <w:tcW w:w="0" w:type="auto"/>
            <w:tcBorders>
              <w:top w:val="nil"/>
              <w:left w:val="nil"/>
              <w:bottom w:val="single" w:sz="6" w:space="0" w:color="808080"/>
              <w:right w:val="single" w:sz="6" w:space="0" w:color="808080"/>
            </w:tcBorders>
            <w:vAlign w:val="center"/>
            <w:hideMark/>
          </w:tcPr>
          <w:p w14:paraId="78D2BE8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38640</w:t>
            </w:r>
          </w:p>
        </w:tc>
        <w:tc>
          <w:tcPr>
            <w:tcW w:w="0" w:type="auto"/>
            <w:tcBorders>
              <w:top w:val="nil"/>
              <w:left w:val="nil"/>
              <w:bottom w:val="single" w:sz="6" w:space="0" w:color="808080"/>
              <w:right w:val="single" w:sz="6" w:space="0" w:color="808080"/>
            </w:tcBorders>
            <w:vAlign w:val="center"/>
            <w:hideMark/>
          </w:tcPr>
          <w:p w14:paraId="47E4A19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2091,45</w:t>
            </w:r>
          </w:p>
        </w:tc>
        <w:tc>
          <w:tcPr>
            <w:tcW w:w="0" w:type="auto"/>
            <w:tcBorders>
              <w:top w:val="nil"/>
              <w:left w:val="nil"/>
              <w:bottom w:val="single" w:sz="6" w:space="0" w:color="808080"/>
              <w:right w:val="single" w:sz="6" w:space="0" w:color="808080"/>
            </w:tcBorders>
            <w:vAlign w:val="center"/>
            <w:hideMark/>
          </w:tcPr>
          <w:p w14:paraId="2918795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5,41</w:t>
            </w:r>
          </w:p>
        </w:tc>
        <w:tc>
          <w:tcPr>
            <w:tcW w:w="0" w:type="auto"/>
            <w:tcBorders>
              <w:top w:val="nil"/>
              <w:left w:val="nil"/>
              <w:bottom w:val="single" w:sz="6" w:space="0" w:color="808080"/>
              <w:right w:val="single" w:sz="6" w:space="0" w:color="808080"/>
            </w:tcBorders>
            <w:vAlign w:val="center"/>
            <w:hideMark/>
          </w:tcPr>
          <w:p w14:paraId="2AF3199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38640,00</w:t>
            </w:r>
          </w:p>
        </w:tc>
      </w:tr>
      <w:tr w:rsidR="00643793" w:rsidRPr="00F97F80" w14:paraId="02EB3F68"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269420DD"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1BBD9162"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Блок шестерен заднего хода </w:t>
            </w:r>
          </w:p>
        </w:tc>
        <w:tc>
          <w:tcPr>
            <w:tcW w:w="0" w:type="auto"/>
            <w:tcBorders>
              <w:top w:val="nil"/>
              <w:left w:val="nil"/>
              <w:bottom w:val="single" w:sz="6" w:space="0" w:color="808080"/>
              <w:right w:val="single" w:sz="6" w:space="0" w:color="808080"/>
            </w:tcBorders>
            <w:vAlign w:val="center"/>
            <w:hideMark/>
          </w:tcPr>
          <w:p w14:paraId="527F20E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721F63D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6050,00</w:t>
            </w:r>
          </w:p>
        </w:tc>
        <w:tc>
          <w:tcPr>
            <w:tcW w:w="0" w:type="auto"/>
            <w:tcBorders>
              <w:top w:val="nil"/>
              <w:left w:val="nil"/>
              <w:bottom w:val="single" w:sz="6" w:space="0" w:color="808080"/>
              <w:right w:val="single" w:sz="6" w:space="0" w:color="808080"/>
            </w:tcBorders>
            <w:vAlign w:val="center"/>
            <w:hideMark/>
          </w:tcPr>
          <w:p w14:paraId="394601F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6352,50</w:t>
            </w:r>
          </w:p>
        </w:tc>
        <w:tc>
          <w:tcPr>
            <w:tcW w:w="0" w:type="auto"/>
            <w:tcBorders>
              <w:top w:val="nil"/>
              <w:left w:val="nil"/>
              <w:bottom w:val="single" w:sz="6" w:space="0" w:color="808080"/>
              <w:right w:val="single" w:sz="6" w:space="0" w:color="808080"/>
            </w:tcBorders>
            <w:vAlign w:val="center"/>
            <w:hideMark/>
          </w:tcPr>
          <w:p w14:paraId="4DC6A9C3"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6352,00</w:t>
            </w:r>
          </w:p>
        </w:tc>
        <w:tc>
          <w:tcPr>
            <w:tcW w:w="0" w:type="auto"/>
            <w:tcBorders>
              <w:top w:val="nil"/>
              <w:left w:val="nil"/>
              <w:bottom w:val="single" w:sz="6" w:space="0" w:color="808080"/>
              <w:right w:val="single" w:sz="6" w:space="0" w:color="808080"/>
            </w:tcBorders>
            <w:vAlign w:val="center"/>
            <w:hideMark/>
          </w:tcPr>
          <w:p w14:paraId="596B84C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6251,5</w:t>
            </w:r>
          </w:p>
        </w:tc>
        <w:tc>
          <w:tcPr>
            <w:tcW w:w="0" w:type="auto"/>
            <w:tcBorders>
              <w:top w:val="nil"/>
              <w:left w:val="nil"/>
              <w:bottom w:val="single" w:sz="6" w:space="0" w:color="808080"/>
              <w:right w:val="single" w:sz="6" w:space="0" w:color="808080"/>
            </w:tcBorders>
            <w:vAlign w:val="center"/>
            <w:hideMark/>
          </w:tcPr>
          <w:p w14:paraId="0CD22941"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174,5</w:t>
            </w:r>
          </w:p>
        </w:tc>
        <w:tc>
          <w:tcPr>
            <w:tcW w:w="0" w:type="auto"/>
            <w:tcBorders>
              <w:top w:val="nil"/>
              <w:left w:val="nil"/>
              <w:bottom w:val="single" w:sz="6" w:space="0" w:color="808080"/>
              <w:right w:val="single" w:sz="6" w:space="0" w:color="808080"/>
            </w:tcBorders>
            <w:vAlign w:val="center"/>
            <w:hideMark/>
          </w:tcPr>
          <w:p w14:paraId="75855D5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2,79</w:t>
            </w:r>
          </w:p>
        </w:tc>
        <w:tc>
          <w:tcPr>
            <w:tcW w:w="0" w:type="auto"/>
            <w:tcBorders>
              <w:top w:val="nil"/>
              <w:left w:val="nil"/>
              <w:bottom w:val="single" w:sz="6" w:space="0" w:color="808080"/>
              <w:right w:val="single" w:sz="6" w:space="0" w:color="808080"/>
            </w:tcBorders>
            <w:vAlign w:val="center"/>
            <w:hideMark/>
          </w:tcPr>
          <w:p w14:paraId="185B557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6251,50</w:t>
            </w:r>
          </w:p>
        </w:tc>
      </w:tr>
      <w:tr w:rsidR="00643793" w:rsidRPr="00F97F80" w14:paraId="70D16E05"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15EC259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1F6ADD2A"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Вал промежуточный коробки передач в сборе </w:t>
            </w:r>
          </w:p>
        </w:tc>
        <w:tc>
          <w:tcPr>
            <w:tcW w:w="0" w:type="auto"/>
            <w:tcBorders>
              <w:top w:val="nil"/>
              <w:left w:val="nil"/>
              <w:bottom w:val="single" w:sz="6" w:space="0" w:color="808080"/>
              <w:right w:val="single" w:sz="6" w:space="0" w:color="808080"/>
            </w:tcBorders>
            <w:vAlign w:val="center"/>
            <w:hideMark/>
          </w:tcPr>
          <w:p w14:paraId="61B34D6D"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36AE3F24"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46240,00</w:t>
            </w:r>
          </w:p>
        </w:tc>
        <w:tc>
          <w:tcPr>
            <w:tcW w:w="0" w:type="auto"/>
            <w:tcBorders>
              <w:top w:val="nil"/>
              <w:left w:val="nil"/>
              <w:bottom w:val="single" w:sz="6" w:space="0" w:color="808080"/>
              <w:right w:val="single" w:sz="6" w:space="0" w:color="808080"/>
            </w:tcBorders>
            <w:vAlign w:val="center"/>
            <w:hideMark/>
          </w:tcPr>
          <w:p w14:paraId="55B91B2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48653,85</w:t>
            </w:r>
          </w:p>
        </w:tc>
        <w:tc>
          <w:tcPr>
            <w:tcW w:w="0" w:type="auto"/>
            <w:tcBorders>
              <w:top w:val="nil"/>
              <w:left w:val="nil"/>
              <w:bottom w:val="single" w:sz="6" w:space="0" w:color="808080"/>
              <w:right w:val="single" w:sz="6" w:space="0" w:color="808080"/>
            </w:tcBorders>
            <w:vAlign w:val="center"/>
            <w:hideMark/>
          </w:tcPr>
          <w:p w14:paraId="395451A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45315,20</w:t>
            </w:r>
          </w:p>
        </w:tc>
        <w:tc>
          <w:tcPr>
            <w:tcW w:w="0" w:type="auto"/>
            <w:tcBorders>
              <w:top w:val="nil"/>
              <w:left w:val="nil"/>
              <w:bottom w:val="single" w:sz="6" w:space="0" w:color="808080"/>
              <w:right w:val="single" w:sz="6" w:space="0" w:color="808080"/>
            </w:tcBorders>
            <w:vAlign w:val="center"/>
            <w:hideMark/>
          </w:tcPr>
          <w:p w14:paraId="72CE733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46736,35</w:t>
            </w:r>
          </w:p>
        </w:tc>
        <w:tc>
          <w:tcPr>
            <w:tcW w:w="0" w:type="auto"/>
            <w:tcBorders>
              <w:top w:val="nil"/>
              <w:left w:val="nil"/>
              <w:bottom w:val="single" w:sz="6" w:space="0" w:color="808080"/>
              <w:right w:val="single" w:sz="6" w:space="0" w:color="808080"/>
            </w:tcBorders>
            <w:vAlign w:val="center"/>
            <w:hideMark/>
          </w:tcPr>
          <w:p w14:paraId="75274AF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1723,78</w:t>
            </w:r>
          </w:p>
        </w:tc>
        <w:tc>
          <w:tcPr>
            <w:tcW w:w="0" w:type="auto"/>
            <w:tcBorders>
              <w:top w:val="nil"/>
              <w:left w:val="nil"/>
              <w:bottom w:val="single" w:sz="6" w:space="0" w:color="808080"/>
              <w:right w:val="single" w:sz="6" w:space="0" w:color="808080"/>
            </w:tcBorders>
            <w:vAlign w:val="center"/>
            <w:hideMark/>
          </w:tcPr>
          <w:p w14:paraId="7F72D57D"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3,69</w:t>
            </w:r>
          </w:p>
        </w:tc>
        <w:tc>
          <w:tcPr>
            <w:tcW w:w="0" w:type="auto"/>
            <w:tcBorders>
              <w:top w:val="nil"/>
              <w:left w:val="nil"/>
              <w:bottom w:val="single" w:sz="6" w:space="0" w:color="808080"/>
              <w:right w:val="single" w:sz="6" w:space="0" w:color="808080"/>
            </w:tcBorders>
            <w:vAlign w:val="center"/>
            <w:hideMark/>
          </w:tcPr>
          <w:p w14:paraId="737529C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46736,35</w:t>
            </w:r>
          </w:p>
        </w:tc>
      </w:tr>
      <w:tr w:rsidR="00643793" w:rsidRPr="00F97F80" w14:paraId="6783C40D"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2D7699D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39F8E031"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Вал промежуточный коробки передач в сборе </w:t>
            </w:r>
          </w:p>
        </w:tc>
        <w:tc>
          <w:tcPr>
            <w:tcW w:w="0" w:type="auto"/>
            <w:tcBorders>
              <w:top w:val="nil"/>
              <w:left w:val="nil"/>
              <w:bottom w:val="single" w:sz="6" w:space="0" w:color="808080"/>
              <w:right w:val="single" w:sz="6" w:space="0" w:color="808080"/>
            </w:tcBorders>
            <w:vAlign w:val="center"/>
            <w:hideMark/>
          </w:tcPr>
          <w:p w14:paraId="1BBD80C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50024F5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46337,00</w:t>
            </w:r>
          </w:p>
        </w:tc>
        <w:tc>
          <w:tcPr>
            <w:tcW w:w="0" w:type="auto"/>
            <w:tcBorders>
              <w:top w:val="nil"/>
              <w:left w:val="nil"/>
              <w:bottom w:val="single" w:sz="6" w:space="0" w:color="808080"/>
              <w:right w:val="single" w:sz="6" w:space="0" w:color="808080"/>
            </w:tcBorders>
            <w:vAlign w:val="center"/>
            <w:hideMark/>
          </w:tcPr>
          <w:p w14:paraId="03AAE93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45315,20</w:t>
            </w:r>
          </w:p>
        </w:tc>
        <w:tc>
          <w:tcPr>
            <w:tcW w:w="0" w:type="auto"/>
            <w:tcBorders>
              <w:top w:val="nil"/>
              <w:left w:val="nil"/>
              <w:bottom w:val="single" w:sz="6" w:space="0" w:color="808080"/>
              <w:right w:val="single" w:sz="6" w:space="0" w:color="808080"/>
            </w:tcBorders>
            <w:vAlign w:val="center"/>
            <w:hideMark/>
          </w:tcPr>
          <w:p w14:paraId="4EC2B62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48653,85</w:t>
            </w:r>
          </w:p>
        </w:tc>
        <w:tc>
          <w:tcPr>
            <w:tcW w:w="0" w:type="auto"/>
            <w:tcBorders>
              <w:top w:val="nil"/>
              <w:left w:val="nil"/>
              <w:bottom w:val="single" w:sz="6" w:space="0" w:color="808080"/>
              <w:right w:val="single" w:sz="6" w:space="0" w:color="808080"/>
            </w:tcBorders>
            <w:vAlign w:val="center"/>
            <w:hideMark/>
          </w:tcPr>
          <w:p w14:paraId="1ED3E791"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46768,68</w:t>
            </w:r>
          </w:p>
        </w:tc>
        <w:tc>
          <w:tcPr>
            <w:tcW w:w="0" w:type="auto"/>
            <w:tcBorders>
              <w:top w:val="nil"/>
              <w:left w:val="nil"/>
              <w:bottom w:val="single" w:sz="6" w:space="0" w:color="808080"/>
              <w:right w:val="single" w:sz="6" w:space="0" w:color="808080"/>
            </w:tcBorders>
            <w:vAlign w:val="center"/>
            <w:hideMark/>
          </w:tcPr>
          <w:p w14:paraId="42676BE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1710,67</w:t>
            </w:r>
          </w:p>
        </w:tc>
        <w:tc>
          <w:tcPr>
            <w:tcW w:w="0" w:type="auto"/>
            <w:tcBorders>
              <w:top w:val="nil"/>
              <w:left w:val="nil"/>
              <w:bottom w:val="single" w:sz="6" w:space="0" w:color="808080"/>
              <w:right w:val="single" w:sz="6" w:space="0" w:color="808080"/>
            </w:tcBorders>
            <w:vAlign w:val="center"/>
            <w:hideMark/>
          </w:tcPr>
          <w:p w14:paraId="14A29E83"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3,66</w:t>
            </w:r>
          </w:p>
        </w:tc>
        <w:tc>
          <w:tcPr>
            <w:tcW w:w="0" w:type="auto"/>
            <w:tcBorders>
              <w:top w:val="nil"/>
              <w:left w:val="nil"/>
              <w:bottom w:val="single" w:sz="6" w:space="0" w:color="808080"/>
              <w:right w:val="single" w:sz="6" w:space="0" w:color="808080"/>
            </w:tcBorders>
            <w:vAlign w:val="center"/>
            <w:hideMark/>
          </w:tcPr>
          <w:p w14:paraId="3DA7C02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46768,68</w:t>
            </w:r>
          </w:p>
        </w:tc>
      </w:tr>
      <w:tr w:rsidR="00643793" w:rsidRPr="00F97F80" w14:paraId="13FC92FA"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45051AC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6</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6FE178B8"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Комплект верхних прокладок </w:t>
            </w:r>
          </w:p>
        </w:tc>
        <w:tc>
          <w:tcPr>
            <w:tcW w:w="0" w:type="auto"/>
            <w:tcBorders>
              <w:top w:val="nil"/>
              <w:left w:val="nil"/>
              <w:bottom w:val="single" w:sz="6" w:space="0" w:color="808080"/>
              <w:right w:val="single" w:sz="6" w:space="0" w:color="808080"/>
            </w:tcBorders>
            <w:vAlign w:val="center"/>
            <w:hideMark/>
          </w:tcPr>
          <w:p w14:paraId="37E113A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50BC657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11876,00</w:t>
            </w:r>
          </w:p>
        </w:tc>
        <w:tc>
          <w:tcPr>
            <w:tcW w:w="0" w:type="auto"/>
            <w:tcBorders>
              <w:top w:val="nil"/>
              <w:left w:val="nil"/>
              <w:bottom w:val="single" w:sz="6" w:space="0" w:color="808080"/>
              <w:right w:val="single" w:sz="6" w:space="0" w:color="808080"/>
            </w:tcBorders>
            <w:vAlign w:val="center"/>
            <w:hideMark/>
          </w:tcPr>
          <w:p w14:paraId="668D074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12588,56</w:t>
            </w:r>
          </w:p>
        </w:tc>
        <w:tc>
          <w:tcPr>
            <w:tcW w:w="0" w:type="auto"/>
            <w:tcBorders>
              <w:top w:val="nil"/>
              <w:left w:val="nil"/>
              <w:bottom w:val="single" w:sz="6" w:space="0" w:color="808080"/>
              <w:right w:val="single" w:sz="6" w:space="0" w:color="808080"/>
            </w:tcBorders>
            <w:vAlign w:val="center"/>
            <w:hideMark/>
          </w:tcPr>
          <w:p w14:paraId="4B5D1D7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12588,56</w:t>
            </w:r>
          </w:p>
        </w:tc>
        <w:tc>
          <w:tcPr>
            <w:tcW w:w="0" w:type="auto"/>
            <w:tcBorders>
              <w:top w:val="nil"/>
              <w:left w:val="nil"/>
              <w:bottom w:val="single" w:sz="6" w:space="0" w:color="808080"/>
              <w:right w:val="single" w:sz="6" w:space="0" w:color="808080"/>
            </w:tcBorders>
            <w:vAlign w:val="center"/>
            <w:hideMark/>
          </w:tcPr>
          <w:p w14:paraId="4E401C9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12351,04</w:t>
            </w:r>
          </w:p>
        </w:tc>
        <w:tc>
          <w:tcPr>
            <w:tcW w:w="0" w:type="auto"/>
            <w:tcBorders>
              <w:top w:val="nil"/>
              <w:left w:val="nil"/>
              <w:bottom w:val="single" w:sz="6" w:space="0" w:color="808080"/>
              <w:right w:val="single" w:sz="6" w:space="0" w:color="808080"/>
            </w:tcBorders>
            <w:vAlign w:val="center"/>
            <w:hideMark/>
          </w:tcPr>
          <w:p w14:paraId="0C94EBAD"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411,4</w:t>
            </w:r>
          </w:p>
        </w:tc>
        <w:tc>
          <w:tcPr>
            <w:tcW w:w="0" w:type="auto"/>
            <w:tcBorders>
              <w:top w:val="nil"/>
              <w:left w:val="nil"/>
              <w:bottom w:val="single" w:sz="6" w:space="0" w:color="808080"/>
              <w:right w:val="single" w:sz="6" w:space="0" w:color="808080"/>
            </w:tcBorders>
            <w:vAlign w:val="center"/>
            <w:hideMark/>
          </w:tcPr>
          <w:p w14:paraId="48220F2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3,33</w:t>
            </w:r>
          </w:p>
        </w:tc>
        <w:tc>
          <w:tcPr>
            <w:tcW w:w="0" w:type="auto"/>
            <w:tcBorders>
              <w:top w:val="nil"/>
              <w:left w:val="nil"/>
              <w:bottom w:val="single" w:sz="6" w:space="0" w:color="808080"/>
              <w:right w:val="single" w:sz="6" w:space="0" w:color="808080"/>
            </w:tcBorders>
            <w:vAlign w:val="center"/>
            <w:hideMark/>
          </w:tcPr>
          <w:p w14:paraId="5DAB698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12351,04</w:t>
            </w:r>
          </w:p>
        </w:tc>
      </w:tr>
      <w:tr w:rsidR="00643793" w:rsidRPr="00F97F80" w14:paraId="73D7A531"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5B9F2B01"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7</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0441A952"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Комплект нижних прокладок </w:t>
            </w:r>
          </w:p>
        </w:tc>
        <w:tc>
          <w:tcPr>
            <w:tcW w:w="0" w:type="auto"/>
            <w:tcBorders>
              <w:top w:val="nil"/>
              <w:left w:val="nil"/>
              <w:bottom w:val="single" w:sz="6" w:space="0" w:color="808080"/>
              <w:right w:val="single" w:sz="6" w:space="0" w:color="808080"/>
            </w:tcBorders>
            <w:vAlign w:val="center"/>
            <w:hideMark/>
          </w:tcPr>
          <w:p w14:paraId="66096E1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12D1C7F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9828,00</w:t>
            </w:r>
          </w:p>
        </w:tc>
        <w:tc>
          <w:tcPr>
            <w:tcW w:w="0" w:type="auto"/>
            <w:tcBorders>
              <w:top w:val="nil"/>
              <w:left w:val="nil"/>
              <w:bottom w:val="single" w:sz="6" w:space="0" w:color="808080"/>
              <w:right w:val="single" w:sz="6" w:space="0" w:color="808080"/>
            </w:tcBorders>
            <w:vAlign w:val="center"/>
            <w:hideMark/>
          </w:tcPr>
          <w:p w14:paraId="14F042F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9631,44</w:t>
            </w:r>
          </w:p>
        </w:tc>
        <w:tc>
          <w:tcPr>
            <w:tcW w:w="0" w:type="auto"/>
            <w:tcBorders>
              <w:top w:val="nil"/>
              <w:left w:val="nil"/>
              <w:bottom w:val="single" w:sz="6" w:space="0" w:color="808080"/>
              <w:right w:val="single" w:sz="6" w:space="0" w:color="808080"/>
            </w:tcBorders>
            <w:vAlign w:val="center"/>
            <w:hideMark/>
          </w:tcPr>
          <w:p w14:paraId="6046C6F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9631,44</w:t>
            </w:r>
          </w:p>
        </w:tc>
        <w:tc>
          <w:tcPr>
            <w:tcW w:w="0" w:type="auto"/>
            <w:tcBorders>
              <w:top w:val="nil"/>
              <w:left w:val="nil"/>
              <w:bottom w:val="single" w:sz="6" w:space="0" w:color="808080"/>
              <w:right w:val="single" w:sz="6" w:space="0" w:color="808080"/>
            </w:tcBorders>
            <w:vAlign w:val="center"/>
            <w:hideMark/>
          </w:tcPr>
          <w:p w14:paraId="164BD08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9696,96</w:t>
            </w:r>
          </w:p>
        </w:tc>
        <w:tc>
          <w:tcPr>
            <w:tcW w:w="0" w:type="auto"/>
            <w:tcBorders>
              <w:top w:val="nil"/>
              <w:left w:val="nil"/>
              <w:bottom w:val="single" w:sz="6" w:space="0" w:color="808080"/>
              <w:right w:val="single" w:sz="6" w:space="0" w:color="808080"/>
            </w:tcBorders>
            <w:vAlign w:val="center"/>
            <w:hideMark/>
          </w:tcPr>
          <w:p w14:paraId="758B292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113,48</w:t>
            </w:r>
          </w:p>
        </w:tc>
        <w:tc>
          <w:tcPr>
            <w:tcW w:w="0" w:type="auto"/>
            <w:tcBorders>
              <w:top w:val="nil"/>
              <w:left w:val="nil"/>
              <w:bottom w:val="single" w:sz="6" w:space="0" w:color="808080"/>
              <w:right w:val="single" w:sz="6" w:space="0" w:color="808080"/>
            </w:tcBorders>
            <w:vAlign w:val="center"/>
            <w:hideMark/>
          </w:tcPr>
          <w:p w14:paraId="76B7794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1,17</w:t>
            </w:r>
          </w:p>
        </w:tc>
        <w:tc>
          <w:tcPr>
            <w:tcW w:w="0" w:type="auto"/>
            <w:tcBorders>
              <w:top w:val="nil"/>
              <w:left w:val="nil"/>
              <w:bottom w:val="single" w:sz="6" w:space="0" w:color="808080"/>
              <w:right w:val="single" w:sz="6" w:space="0" w:color="808080"/>
            </w:tcBorders>
            <w:vAlign w:val="center"/>
            <w:hideMark/>
          </w:tcPr>
          <w:p w14:paraId="77B4F2E8"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9696,96</w:t>
            </w:r>
          </w:p>
        </w:tc>
      </w:tr>
      <w:tr w:rsidR="00643793" w:rsidRPr="00F97F80" w14:paraId="3CEDAB4E"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32E92CD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8</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3669ADBD"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Маховик 158 зубьев</w:t>
            </w:r>
          </w:p>
        </w:tc>
        <w:tc>
          <w:tcPr>
            <w:tcW w:w="0" w:type="auto"/>
            <w:tcBorders>
              <w:top w:val="nil"/>
              <w:left w:val="nil"/>
              <w:bottom w:val="single" w:sz="6" w:space="0" w:color="808080"/>
              <w:right w:val="single" w:sz="6" w:space="0" w:color="808080"/>
            </w:tcBorders>
            <w:vAlign w:val="center"/>
            <w:hideMark/>
          </w:tcPr>
          <w:p w14:paraId="0F3AF4A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63C80E4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13750,00</w:t>
            </w:r>
          </w:p>
        </w:tc>
        <w:tc>
          <w:tcPr>
            <w:tcW w:w="0" w:type="auto"/>
            <w:tcBorders>
              <w:top w:val="nil"/>
              <w:left w:val="nil"/>
              <w:bottom w:val="single" w:sz="6" w:space="0" w:color="808080"/>
              <w:right w:val="single" w:sz="6" w:space="0" w:color="808080"/>
            </w:tcBorders>
            <w:vAlign w:val="center"/>
            <w:hideMark/>
          </w:tcPr>
          <w:p w14:paraId="0CD84CF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15125,00</w:t>
            </w:r>
          </w:p>
        </w:tc>
        <w:tc>
          <w:tcPr>
            <w:tcW w:w="0" w:type="auto"/>
            <w:tcBorders>
              <w:top w:val="nil"/>
              <w:left w:val="nil"/>
              <w:bottom w:val="single" w:sz="6" w:space="0" w:color="808080"/>
              <w:right w:val="single" w:sz="6" w:space="0" w:color="808080"/>
            </w:tcBorders>
            <w:vAlign w:val="center"/>
            <w:hideMark/>
          </w:tcPr>
          <w:p w14:paraId="610DD97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15125,00</w:t>
            </w:r>
          </w:p>
        </w:tc>
        <w:tc>
          <w:tcPr>
            <w:tcW w:w="0" w:type="auto"/>
            <w:tcBorders>
              <w:top w:val="nil"/>
              <w:left w:val="nil"/>
              <w:bottom w:val="single" w:sz="6" w:space="0" w:color="808080"/>
              <w:right w:val="single" w:sz="6" w:space="0" w:color="808080"/>
            </w:tcBorders>
            <w:vAlign w:val="center"/>
            <w:hideMark/>
          </w:tcPr>
          <w:p w14:paraId="6B5D022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14666,67</w:t>
            </w:r>
          </w:p>
        </w:tc>
        <w:tc>
          <w:tcPr>
            <w:tcW w:w="0" w:type="auto"/>
            <w:tcBorders>
              <w:top w:val="nil"/>
              <w:left w:val="nil"/>
              <w:bottom w:val="single" w:sz="6" w:space="0" w:color="808080"/>
              <w:right w:val="single" w:sz="6" w:space="0" w:color="808080"/>
            </w:tcBorders>
            <w:vAlign w:val="center"/>
            <w:hideMark/>
          </w:tcPr>
          <w:p w14:paraId="6A293E8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793,86</w:t>
            </w:r>
          </w:p>
        </w:tc>
        <w:tc>
          <w:tcPr>
            <w:tcW w:w="0" w:type="auto"/>
            <w:tcBorders>
              <w:top w:val="nil"/>
              <w:left w:val="nil"/>
              <w:bottom w:val="single" w:sz="6" w:space="0" w:color="808080"/>
              <w:right w:val="single" w:sz="6" w:space="0" w:color="808080"/>
            </w:tcBorders>
            <w:vAlign w:val="center"/>
            <w:hideMark/>
          </w:tcPr>
          <w:p w14:paraId="4B51AF11"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5,41</w:t>
            </w:r>
          </w:p>
        </w:tc>
        <w:tc>
          <w:tcPr>
            <w:tcW w:w="0" w:type="auto"/>
            <w:tcBorders>
              <w:top w:val="nil"/>
              <w:left w:val="nil"/>
              <w:bottom w:val="single" w:sz="6" w:space="0" w:color="808080"/>
              <w:right w:val="single" w:sz="6" w:space="0" w:color="808080"/>
            </w:tcBorders>
            <w:vAlign w:val="center"/>
            <w:hideMark/>
          </w:tcPr>
          <w:p w14:paraId="17B6051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14666,67</w:t>
            </w:r>
          </w:p>
        </w:tc>
      </w:tr>
      <w:tr w:rsidR="00643793" w:rsidRPr="00F97F80" w14:paraId="6D71CF54"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04D19D6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9</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7890A952"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Насос водяной </w:t>
            </w:r>
          </w:p>
        </w:tc>
        <w:tc>
          <w:tcPr>
            <w:tcW w:w="0" w:type="auto"/>
            <w:tcBorders>
              <w:top w:val="nil"/>
              <w:left w:val="nil"/>
              <w:bottom w:val="single" w:sz="6" w:space="0" w:color="808080"/>
              <w:right w:val="single" w:sz="6" w:space="0" w:color="808080"/>
            </w:tcBorders>
            <w:vAlign w:val="center"/>
            <w:hideMark/>
          </w:tcPr>
          <w:p w14:paraId="60BCA95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40BA81A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5261,00</w:t>
            </w:r>
          </w:p>
        </w:tc>
        <w:tc>
          <w:tcPr>
            <w:tcW w:w="0" w:type="auto"/>
            <w:tcBorders>
              <w:top w:val="nil"/>
              <w:left w:val="nil"/>
              <w:bottom w:val="single" w:sz="6" w:space="0" w:color="808080"/>
              <w:right w:val="single" w:sz="6" w:space="0" w:color="808080"/>
            </w:tcBorders>
            <w:vAlign w:val="center"/>
            <w:hideMark/>
          </w:tcPr>
          <w:p w14:paraId="4E0C7281"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5787,10</w:t>
            </w:r>
          </w:p>
        </w:tc>
        <w:tc>
          <w:tcPr>
            <w:tcW w:w="0" w:type="auto"/>
            <w:tcBorders>
              <w:top w:val="nil"/>
              <w:left w:val="nil"/>
              <w:bottom w:val="single" w:sz="6" w:space="0" w:color="808080"/>
              <w:right w:val="single" w:sz="6" w:space="0" w:color="808080"/>
            </w:tcBorders>
            <w:vAlign w:val="center"/>
            <w:hideMark/>
          </w:tcPr>
          <w:p w14:paraId="4E91975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5787,10</w:t>
            </w:r>
          </w:p>
        </w:tc>
        <w:tc>
          <w:tcPr>
            <w:tcW w:w="0" w:type="auto"/>
            <w:tcBorders>
              <w:top w:val="nil"/>
              <w:left w:val="nil"/>
              <w:bottom w:val="single" w:sz="6" w:space="0" w:color="808080"/>
              <w:right w:val="single" w:sz="6" w:space="0" w:color="808080"/>
            </w:tcBorders>
            <w:vAlign w:val="center"/>
            <w:hideMark/>
          </w:tcPr>
          <w:p w14:paraId="42684564"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5611,73</w:t>
            </w:r>
          </w:p>
        </w:tc>
        <w:tc>
          <w:tcPr>
            <w:tcW w:w="0" w:type="auto"/>
            <w:tcBorders>
              <w:top w:val="nil"/>
              <w:left w:val="nil"/>
              <w:bottom w:val="single" w:sz="6" w:space="0" w:color="808080"/>
              <w:right w:val="single" w:sz="6" w:space="0" w:color="808080"/>
            </w:tcBorders>
            <w:vAlign w:val="center"/>
            <w:hideMark/>
          </w:tcPr>
          <w:p w14:paraId="353AE42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303,74</w:t>
            </w:r>
          </w:p>
        </w:tc>
        <w:tc>
          <w:tcPr>
            <w:tcW w:w="0" w:type="auto"/>
            <w:tcBorders>
              <w:top w:val="nil"/>
              <w:left w:val="nil"/>
              <w:bottom w:val="single" w:sz="6" w:space="0" w:color="808080"/>
              <w:right w:val="single" w:sz="6" w:space="0" w:color="808080"/>
            </w:tcBorders>
            <w:vAlign w:val="center"/>
            <w:hideMark/>
          </w:tcPr>
          <w:p w14:paraId="2F503378"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5,41</w:t>
            </w:r>
          </w:p>
        </w:tc>
        <w:tc>
          <w:tcPr>
            <w:tcW w:w="0" w:type="auto"/>
            <w:tcBorders>
              <w:top w:val="nil"/>
              <w:left w:val="nil"/>
              <w:bottom w:val="single" w:sz="6" w:space="0" w:color="808080"/>
              <w:right w:val="single" w:sz="6" w:space="0" w:color="808080"/>
            </w:tcBorders>
            <w:vAlign w:val="center"/>
            <w:hideMark/>
          </w:tcPr>
          <w:p w14:paraId="32D34103"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5611,73</w:t>
            </w:r>
          </w:p>
        </w:tc>
      </w:tr>
      <w:tr w:rsidR="00643793" w:rsidRPr="00F97F80" w14:paraId="055F5601"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422BAF0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10</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20E717A2"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Рычаг регулировочный задний левый</w:t>
            </w:r>
          </w:p>
        </w:tc>
        <w:tc>
          <w:tcPr>
            <w:tcW w:w="0" w:type="auto"/>
            <w:tcBorders>
              <w:top w:val="nil"/>
              <w:left w:val="nil"/>
              <w:bottom w:val="single" w:sz="6" w:space="0" w:color="808080"/>
              <w:right w:val="single" w:sz="6" w:space="0" w:color="808080"/>
            </w:tcBorders>
            <w:vAlign w:val="center"/>
            <w:hideMark/>
          </w:tcPr>
          <w:p w14:paraId="5C826523"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116ECDE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2260,00</w:t>
            </w:r>
          </w:p>
        </w:tc>
        <w:tc>
          <w:tcPr>
            <w:tcW w:w="0" w:type="auto"/>
            <w:tcBorders>
              <w:top w:val="nil"/>
              <w:left w:val="nil"/>
              <w:bottom w:val="single" w:sz="6" w:space="0" w:color="808080"/>
              <w:right w:val="single" w:sz="6" w:space="0" w:color="808080"/>
            </w:tcBorders>
            <w:vAlign w:val="center"/>
            <w:hideMark/>
          </w:tcPr>
          <w:p w14:paraId="62DDD6C1"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2712,00</w:t>
            </w:r>
          </w:p>
        </w:tc>
        <w:tc>
          <w:tcPr>
            <w:tcW w:w="0" w:type="auto"/>
            <w:tcBorders>
              <w:top w:val="nil"/>
              <w:left w:val="nil"/>
              <w:bottom w:val="single" w:sz="6" w:space="0" w:color="808080"/>
              <w:right w:val="single" w:sz="6" w:space="0" w:color="808080"/>
            </w:tcBorders>
            <w:vAlign w:val="center"/>
            <w:hideMark/>
          </w:tcPr>
          <w:p w14:paraId="7384A10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2712,00</w:t>
            </w:r>
          </w:p>
        </w:tc>
        <w:tc>
          <w:tcPr>
            <w:tcW w:w="0" w:type="auto"/>
            <w:tcBorders>
              <w:top w:val="nil"/>
              <w:left w:val="nil"/>
              <w:bottom w:val="single" w:sz="6" w:space="0" w:color="808080"/>
              <w:right w:val="single" w:sz="6" w:space="0" w:color="808080"/>
            </w:tcBorders>
            <w:vAlign w:val="center"/>
            <w:hideMark/>
          </w:tcPr>
          <w:p w14:paraId="4222472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2561,33</w:t>
            </w:r>
          </w:p>
        </w:tc>
        <w:tc>
          <w:tcPr>
            <w:tcW w:w="0" w:type="auto"/>
            <w:tcBorders>
              <w:top w:val="nil"/>
              <w:left w:val="nil"/>
              <w:bottom w:val="single" w:sz="6" w:space="0" w:color="808080"/>
              <w:right w:val="single" w:sz="6" w:space="0" w:color="808080"/>
            </w:tcBorders>
            <w:vAlign w:val="center"/>
            <w:hideMark/>
          </w:tcPr>
          <w:p w14:paraId="380FC92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260,96</w:t>
            </w:r>
          </w:p>
        </w:tc>
        <w:tc>
          <w:tcPr>
            <w:tcW w:w="0" w:type="auto"/>
            <w:tcBorders>
              <w:top w:val="nil"/>
              <w:left w:val="nil"/>
              <w:bottom w:val="single" w:sz="6" w:space="0" w:color="808080"/>
              <w:right w:val="single" w:sz="6" w:space="0" w:color="808080"/>
            </w:tcBorders>
            <w:vAlign w:val="center"/>
            <w:hideMark/>
          </w:tcPr>
          <w:p w14:paraId="50A5BDC8"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10,19</w:t>
            </w:r>
          </w:p>
        </w:tc>
        <w:tc>
          <w:tcPr>
            <w:tcW w:w="0" w:type="auto"/>
            <w:tcBorders>
              <w:top w:val="nil"/>
              <w:left w:val="nil"/>
              <w:bottom w:val="single" w:sz="6" w:space="0" w:color="808080"/>
              <w:right w:val="single" w:sz="6" w:space="0" w:color="808080"/>
            </w:tcBorders>
            <w:vAlign w:val="center"/>
            <w:hideMark/>
          </w:tcPr>
          <w:p w14:paraId="016E73D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2561,33</w:t>
            </w:r>
          </w:p>
        </w:tc>
      </w:tr>
      <w:tr w:rsidR="00643793" w:rsidRPr="00F97F80" w14:paraId="752DD0DA"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357315B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11</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1B15F3E6"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Рычаг регулировочный задний правый</w:t>
            </w:r>
          </w:p>
        </w:tc>
        <w:tc>
          <w:tcPr>
            <w:tcW w:w="0" w:type="auto"/>
            <w:tcBorders>
              <w:top w:val="nil"/>
              <w:left w:val="nil"/>
              <w:bottom w:val="single" w:sz="6" w:space="0" w:color="808080"/>
              <w:right w:val="single" w:sz="6" w:space="0" w:color="808080"/>
            </w:tcBorders>
            <w:vAlign w:val="center"/>
            <w:hideMark/>
          </w:tcPr>
          <w:p w14:paraId="343A78ED"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423DE2A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2260,00</w:t>
            </w:r>
          </w:p>
        </w:tc>
        <w:tc>
          <w:tcPr>
            <w:tcW w:w="0" w:type="auto"/>
            <w:tcBorders>
              <w:top w:val="nil"/>
              <w:left w:val="nil"/>
              <w:bottom w:val="single" w:sz="6" w:space="0" w:color="808080"/>
              <w:right w:val="single" w:sz="6" w:space="0" w:color="808080"/>
            </w:tcBorders>
            <w:vAlign w:val="center"/>
            <w:hideMark/>
          </w:tcPr>
          <w:p w14:paraId="5B2E0B18"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2192,20</w:t>
            </w:r>
          </w:p>
        </w:tc>
        <w:tc>
          <w:tcPr>
            <w:tcW w:w="0" w:type="auto"/>
            <w:tcBorders>
              <w:top w:val="nil"/>
              <w:left w:val="nil"/>
              <w:bottom w:val="single" w:sz="6" w:space="0" w:color="808080"/>
              <w:right w:val="single" w:sz="6" w:space="0" w:color="808080"/>
            </w:tcBorders>
            <w:vAlign w:val="center"/>
            <w:hideMark/>
          </w:tcPr>
          <w:p w14:paraId="106C886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2192,20</w:t>
            </w:r>
          </w:p>
        </w:tc>
        <w:tc>
          <w:tcPr>
            <w:tcW w:w="0" w:type="auto"/>
            <w:tcBorders>
              <w:top w:val="nil"/>
              <w:left w:val="nil"/>
              <w:bottom w:val="single" w:sz="6" w:space="0" w:color="808080"/>
              <w:right w:val="single" w:sz="6" w:space="0" w:color="808080"/>
            </w:tcBorders>
            <w:vAlign w:val="center"/>
            <w:hideMark/>
          </w:tcPr>
          <w:p w14:paraId="2EBA052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2214,8</w:t>
            </w:r>
          </w:p>
        </w:tc>
        <w:tc>
          <w:tcPr>
            <w:tcW w:w="0" w:type="auto"/>
            <w:tcBorders>
              <w:top w:val="nil"/>
              <w:left w:val="nil"/>
              <w:bottom w:val="single" w:sz="6" w:space="0" w:color="808080"/>
              <w:right w:val="single" w:sz="6" w:space="0" w:color="808080"/>
            </w:tcBorders>
            <w:vAlign w:val="center"/>
            <w:hideMark/>
          </w:tcPr>
          <w:p w14:paraId="316571C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39,14</w:t>
            </w:r>
          </w:p>
        </w:tc>
        <w:tc>
          <w:tcPr>
            <w:tcW w:w="0" w:type="auto"/>
            <w:tcBorders>
              <w:top w:val="nil"/>
              <w:left w:val="nil"/>
              <w:bottom w:val="single" w:sz="6" w:space="0" w:color="808080"/>
              <w:right w:val="single" w:sz="6" w:space="0" w:color="808080"/>
            </w:tcBorders>
            <w:vAlign w:val="center"/>
            <w:hideMark/>
          </w:tcPr>
          <w:p w14:paraId="1BCBB93D"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1,77</w:t>
            </w:r>
          </w:p>
        </w:tc>
        <w:tc>
          <w:tcPr>
            <w:tcW w:w="0" w:type="auto"/>
            <w:tcBorders>
              <w:top w:val="nil"/>
              <w:left w:val="nil"/>
              <w:bottom w:val="single" w:sz="6" w:space="0" w:color="808080"/>
              <w:right w:val="single" w:sz="6" w:space="0" w:color="808080"/>
            </w:tcBorders>
            <w:vAlign w:val="center"/>
            <w:hideMark/>
          </w:tcPr>
          <w:p w14:paraId="718E24F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2214,80</w:t>
            </w:r>
          </w:p>
        </w:tc>
      </w:tr>
      <w:tr w:rsidR="00643793" w:rsidRPr="00F97F80" w14:paraId="52905078"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79B23E64"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12</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461084A1"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Рычаг регулировочный задний правый </w:t>
            </w:r>
          </w:p>
        </w:tc>
        <w:tc>
          <w:tcPr>
            <w:tcW w:w="0" w:type="auto"/>
            <w:tcBorders>
              <w:top w:val="nil"/>
              <w:left w:val="nil"/>
              <w:bottom w:val="single" w:sz="6" w:space="0" w:color="808080"/>
              <w:right w:val="single" w:sz="6" w:space="0" w:color="808080"/>
            </w:tcBorders>
            <w:vAlign w:val="center"/>
            <w:hideMark/>
          </w:tcPr>
          <w:p w14:paraId="02BCE98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2457E67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5980,00</w:t>
            </w:r>
          </w:p>
        </w:tc>
        <w:tc>
          <w:tcPr>
            <w:tcW w:w="0" w:type="auto"/>
            <w:tcBorders>
              <w:top w:val="nil"/>
              <w:left w:val="nil"/>
              <w:bottom w:val="single" w:sz="6" w:space="0" w:color="808080"/>
              <w:right w:val="single" w:sz="6" w:space="0" w:color="808080"/>
            </w:tcBorders>
            <w:vAlign w:val="center"/>
            <w:hideMark/>
          </w:tcPr>
          <w:p w14:paraId="5B3137D3"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7774,00</w:t>
            </w:r>
          </w:p>
        </w:tc>
        <w:tc>
          <w:tcPr>
            <w:tcW w:w="0" w:type="auto"/>
            <w:tcBorders>
              <w:top w:val="nil"/>
              <w:left w:val="nil"/>
              <w:bottom w:val="single" w:sz="6" w:space="0" w:color="808080"/>
              <w:right w:val="single" w:sz="6" w:space="0" w:color="808080"/>
            </w:tcBorders>
            <w:vAlign w:val="center"/>
            <w:hideMark/>
          </w:tcPr>
          <w:p w14:paraId="0A378D4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7774,00</w:t>
            </w:r>
          </w:p>
        </w:tc>
        <w:tc>
          <w:tcPr>
            <w:tcW w:w="0" w:type="auto"/>
            <w:tcBorders>
              <w:top w:val="nil"/>
              <w:left w:val="nil"/>
              <w:bottom w:val="single" w:sz="6" w:space="0" w:color="808080"/>
              <w:right w:val="single" w:sz="6" w:space="0" w:color="808080"/>
            </w:tcBorders>
            <w:vAlign w:val="center"/>
            <w:hideMark/>
          </w:tcPr>
          <w:p w14:paraId="10334DF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7176</w:t>
            </w:r>
          </w:p>
        </w:tc>
        <w:tc>
          <w:tcPr>
            <w:tcW w:w="0" w:type="auto"/>
            <w:tcBorders>
              <w:top w:val="nil"/>
              <w:left w:val="nil"/>
              <w:bottom w:val="single" w:sz="6" w:space="0" w:color="808080"/>
              <w:right w:val="single" w:sz="6" w:space="0" w:color="808080"/>
            </w:tcBorders>
            <w:vAlign w:val="center"/>
            <w:hideMark/>
          </w:tcPr>
          <w:p w14:paraId="1B428B3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1035,77</w:t>
            </w:r>
          </w:p>
        </w:tc>
        <w:tc>
          <w:tcPr>
            <w:tcW w:w="0" w:type="auto"/>
            <w:tcBorders>
              <w:top w:val="nil"/>
              <w:left w:val="nil"/>
              <w:bottom w:val="single" w:sz="6" w:space="0" w:color="808080"/>
              <w:right w:val="single" w:sz="6" w:space="0" w:color="808080"/>
            </w:tcBorders>
            <w:vAlign w:val="center"/>
            <w:hideMark/>
          </w:tcPr>
          <w:p w14:paraId="62E2B2D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14,43</w:t>
            </w:r>
          </w:p>
        </w:tc>
        <w:tc>
          <w:tcPr>
            <w:tcW w:w="0" w:type="auto"/>
            <w:tcBorders>
              <w:top w:val="nil"/>
              <w:left w:val="nil"/>
              <w:bottom w:val="single" w:sz="6" w:space="0" w:color="808080"/>
              <w:right w:val="single" w:sz="6" w:space="0" w:color="808080"/>
            </w:tcBorders>
            <w:vAlign w:val="center"/>
            <w:hideMark/>
          </w:tcPr>
          <w:p w14:paraId="2DF2B18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7176,00</w:t>
            </w:r>
          </w:p>
        </w:tc>
      </w:tr>
      <w:tr w:rsidR="00643793" w:rsidRPr="00F97F80" w14:paraId="0017768E"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056BE4B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lastRenderedPageBreak/>
              <w:t>13</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1730E64B"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Рычаг регулировочный задний левый </w:t>
            </w:r>
          </w:p>
        </w:tc>
        <w:tc>
          <w:tcPr>
            <w:tcW w:w="0" w:type="auto"/>
            <w:tcBorders>
              <w:top w:val="nil"/>
              <w:left w:val="nil"/>
              <w:bottom w:val="single" w:sz="6" w:space="0" w:color="808080"/>
              <w:right w:val="single" w:sz="6" w:space="0" w:color="808080"/>
            </w:tcBorders>
            <w:vAlign w:val="center"/>
            <w:hideMark/>
          </w:tcPr>
          <w:p w14:paraId="49FF811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6A094CBD"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5980,00</w:t>
            </w:r>
          </w:p>
        </w:tc>
        <w:tc>
          <w:tcPr>
            <w:tcW w:w="0" w:type="auto"/>
            <w:tcBorders>
              <w:top w:val="nil"/>
              <w:left w:val="nil"/>
              <w:bottom w:val="single" w:sz="6" w:space="0" w:color="808080"/>
              <w:right w:val="single" w:sz="6" w:space="0" w:color="808080"/>
            </w:tcBorders>
            <w:vAlign w:val="center"/>
            <w:hideMark/>
          </w:tcPr>
          <w:p w14:paraId="01D1DDA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5681,00</w:t>
            </w:r>
          </w:p>
        </w:tc>
        <w:tc>
          <w:tcPr>
            <w:tcW w:w="0" w:type="auto"/>
            <w:tcBorders>
              <w:top w:val="nil"/>
              <w:left w:val="nil"/>
              <w:bottom w:val="single" w:sz="6" w:space="0" w:color="808080"/>
              <w:right w:val="single" w:sz="6" w:space="0" w:color="808080"/>
            </w:tcBorders>
            <w:vAlign w:val="center"/>
            <w:hideMark/>
          </w:tcPr>
          <w:p w14:paraId="6B3043B3"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5681,00</w:t>
            </w:r>
          </w:p>
        </w:tc>
        <w:tc>
          <w:tcPr>
            <w:tcW w:w="0" w:type="auto"/>
            <w:tcBorders>
              <w:top w:val="nil"/>
              <w:left w:val="nil"/>
              <w:bottom w:val="single" w:sz="6" w:space="0" w:color="808080"/>
              <w:right w:val="single" w:sz="6" w:space="0" w:color="808080"/>
            </w:tcBorders>
            <w:vAlign w:val="center"/>
            <w:hideMark/>
          </w:tcPr>
          <w:p w14:paraId="35A21E8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5780,67</w:t>
            </w:r>
          </w:p>
        </w:tc>
        <w:tc>
          <w:tcPr>
            <w:tcW w:w="0" w:type="auto"/>
            <w:tcBorders>
              <w:top w:val="nil"/>
              <w:left w:val="nil"/>
              <w:bottom w:val="single" w:sz="6" w:space="0" w:color="808080"/>
              <w:right w:val="single" w:sz="6" w:space="0" w:color="808080"/>
            </w:tcBorders>
            <w:vAlign w:val="center"/>
            <w:hideMark/>
          </w:tcPr>
          <w:p w14:paraId="277A964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172,63</w:t>
            </w:r>
          </w:p>
        </w:tc>
        <w:tc>
          <w:tcPr>
            <w:tcW w:w="0" w:type="auto"/>
            <w:tcBorders>
              <w:top w:val="nil"/>
              <w:left w:val="nil"/>
              <w:bottom w:val="single" w:sz="6" w:space="0" w:color="808080"/>
              <w:right w:val="single" w:sz="6" w:space="0" w:color="808080"/>
            </w:tcBorders>
            <w:vAlign w:val="center"/>
            <w:hideMark/>
          </w:tcPr>
          <w:p w14:paraId="24E4358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2,99</w:t>
            </w:r>
          </w:p>
        </w:tc>
        <w:tc>
          <w:tcPr>
            <w:tcW w:w="0" w:type="auto"/>
            <w:tcBorders>
              <w:top w:val="nil"/>
              <w:left w:val="nil"/>
              <w:bottom w:val="single" w:sz="6" w:space="0" w:color="808080"/>
              <w:right w:val="single" w:sz="6" w:space="0" w:color="808080"/>
            </w:tcBorders>
            <w:vAlign w:val="center"/>
            <w:hideMark/>
          </w:tcPr>
          <w:p w14:paraId="61E7438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5780,67</w:t>
            </w:r>
          </w:p>
        </w:tc>
      </w:tr>
      <w:tr w:rsidR="00643793" w:rsidRPr="00F97F80" w14:paraId="0528BD74"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1F2BE281"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719D3C30" w14:textId="77777777" w:rsidR="00643793" w:rsidRPr="00F97F80" w:rsidRDefault="00643793" w:rsidP="00D30FF4">
            <w:pPr>
              <w:rPr>
                <w:rFonts w:ascii="Arial" w:eastAsia="Times New Roman" w:hAnsi="Arial" w:cs="Arial"/>
                <w:sz w:val="14"/>
                <w:szCs w:val="14"/>
              </w:rPr>
            </w:pPr>
            <w:proofErr w:type="gramStart"/>
            <w:r w:rsidRPr="00F97F80">
              <w:rPr>
                <w:rFonts w:ascii="Arial" w:eastAsia="Times New Roman" w:hAnsi="Arial" w:cs="Arial"/>
                <w:sz w:val="14"/>
                <w:szCs w:val="14"/>
              </w:rPr>
              <w:t>Диск</w:t>
            </w:r>
            <w:proofErr w:type="gramEnd"/>
            <w:r w:rsidRPr="00F97F80">
              <w:rPr>
                <w:rFonts w:ascii="Arial" w:eastAsia="Times New Roman" w:hAnsi="Arial" w:cs="Arial"/>
                <w:sz w:val="14"/>
                <w:szCs w:val="14"/>
              </w:rPr>
              <w:t xml:space="preserve"> ведомый сцепления </w:t>
            </w:r>
          </w:p>
        </w:tc>
        <w:tc>
          <w:tcPr>
            <w:tcW w:w="0" w:type="auto"/>
            <w:tcBorders>
              <w:top w:val="nil"/>
              <w:left w:val="nil"/>
              <w:bottom w:val="single" w:sz="6" w:space="0" w:color="808080"/>
              <w:right w:val="single" w:sz="6" w:space="0" w:color="808080"/>
            </w:tcBorders>
            <w:vAlign w:val="center"/>
            <w:hideMark/>
          </w:tcPr>
          <w:p w14:paraId="381AF64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7D679AF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14900,00</w:t>
            </w:r>
          </w:p>
        </w:tc>
        <w:tc>
          <w:tcPr>
            <w:tcW w:w="0" w:type="auto"/>
            <w:tcBorders>
              <w:top w:val="nil"/>
              <w:left w:val="nil"/>
              <w:bottom w:val="single" w:sz="6" w:space="0" w:color="808080"/>
              <w:right w:val="single" w:sz="6" w:space="0" w:color="808080"/>
            </w:tcBorders>
            <w:vAlign w:val="center"/>
            <w:hideMark/>
          </w:tcPr>
          <w:p w14:paraId="0AB21D3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14155,00</w:t>
            </w:r>
          </w:p>
        </w:tc>
        <w:tc>
          <w:tcPr>
            <w:tcW w:w="0" w:type="auto"/>
            <w:tcBorders>
              <w:top w:val="nil"/>
              <w:left w:val="nil"/>
              <w:bottom w:val="single" w:sz="6" w:space="0" w:color="808080"/>
              <w:right w:val="single" w:sz="6" w:space="0" w:color="808080"/>
            </w:tcBorders>
            <w:vAlign w:val="center"/>
            <w:hideMark/>
          </w:tcPr>
          <w:p w14:paraId="6E1805D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14155,00</w:t>
            </w:r>
          </w:p>
        </w:tc>
        <w:tc>
          <w:tcPr>
            <w:tcW w:w="0" w:type="auto"/>
            <w:tcBorders>
              <w:top w:val="nil"/>
              <w:left w:val="nil"/>
              <w:bottom w:val="single" w:sz="6" w:space="0" w:color="808080"/>
              <w:right w:val="single" w:sz="6" w:space="0" w:color="808080"/>
            </w:tcBorders>
            <w:vAlign w:val="center"/>
            <w:hideMark/>
          </w:tcPr>
          <w:p w14:paraId="2AA43BA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14403,33</w:t>
            </w:r>
          </w:p>
        </w:tc>
        <w:tc>
          <w:tcPr>
            <w:tcW w:w="0" w:type="auto"/>
            <w:tcBorders>
              <w:top w:val="nil"/>
              <w:left w:val="nil"/>
              <w:bottom w:val="single" w:sz="6" w:space="0" w:color="808080"/>
              <w:right w:val="single" w:sz="6" w:space="0" w:color="808080"/>
            </w:tcBorders>
            <w:vAlign w:val="center"/>
            <w:hideMark/>
          </w:tcPr>
          <w:p w14:paraId="79907084"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430,13</w:t>
            </w:r>
          </w:p>
        </w:tc>
        <w:tc>
          <w:tcPr>
            <w:tcW w:w="0" w:type="auto"/>
            <w:tcBorders>
              <w:top w:val="nil"/>
              <w:left w:val="nil"/>
              <w:bottom w:val="single" w:sz="6" w:space="0" w:color="808080"/>
              <w:right w:val="single" w:sz="6" w:space="0" w:color="808080"/>
            </w:tcBorders>
            <w:vAlign w:val="center"/>
            <w:hideMark/>
          </w:tcPr>
          <w:p w14:paraId="353980C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2,99</w:t>
            </w:r>
          </w:p>
        </w:tc>
        <w:tc>
          <w:tcPr>
            <w:tcW w:w="0" w:type="auto"/>
            <w:tcBorders>
              <w:top w:val="nil"/>
              <w:left w:val="nil"/>
              <w:bottom w:val="single" w:sz="6" w:space="0" w:color="808080"/>
              <w:right w:val="single" w:sz="6" w:space="0" w:color="808080"/>
            </w:tcBorders>
            <w:vAlign w:val="center"/>
            <w:hideMark/>
          </w:tcPr>
          <w:p w14:paraId="7A0DF97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14403,33</w:t>
            </w:r>
          </w:p>
        </w:tc>
      </w:tr>
      <w:tr w:rsidR="00643793" w:rsidRPr="00F97F80" w14:paraId="554BEA69"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06F8AFA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15</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0D769EF0"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Диск нажимной (корзина) сцепления</w:t>
            </w:r>
          </w:p>
        </w:tc>
        <w:tc>
          <w:tcPr>
            <w:tcW w:w="0" w:type="auto"/>
            <w:tcBorders>
              <w:top w:val="nil"/>
              <w:left w:val="nil"/>
              <w:bottom w:val="single" w:sz="6" w:space="0" w:color="808080"/>
              <w:right w:val="single" w:sz="6" w:space="0" w:color="808080"/>
            </w:tcBorders>
            <w:vAlign w:val="center"/>
            <w:hideMark/>
          </w:tcPr>
          <w:p w14:paraId="1ABC22C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3E8FBC2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21630,00</w:t>
            </w:r>
          </w:p>
        </w:tc>
        <w:tc>
          <w:tcPr>
            <w:tcW w:w="0" w:type="auto"/>
            <w:tcBorders>
              <w:top w:val="nil"/>
              <w:left w:val="nil"/>
              <w:bottom w:val="single" w:sz="6" w:space="0" w:color="808080"/>
              <w:right w:val="single" w:sz="6" w:space="0" w:color="808080"/>
            </w:tcBorders>
            <w:vAlign w:val="center"/>
            <w:hideMark/>
          </w:tcPr>
          <w:p w14:paraId="2B313DE4"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20981,10</w:t>
            </w:r>
          </w:p>
        </w:tc>
        <w:tc>
          <w:tcPr>
            <w:tcW w:w="0" w:type="auto"/>
            <w:tcBorders>
              <w:top w:val="nil"/>
              <w:left w:val="nil"/>
              <w:bottom w:val="single" w:sz="6" w:space="0" w:color="808080"/>
              <w:right w:val="single" w:sz="6" w:space="0" w:color="808080"/>
            </w:tcBorders>
            <w:vAlign w:val="center"/>
            <w:hideMark/>
          </w:tcPr>
          <w:p w14:paraId="1B202FF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20981,10</w:t>
            </w:r>
          </w:p>
        </w:tc>
        <w:tc>
          <w:tcPr>
            <w:tcW w:w="0" w:type="auto"/>
            <w:tcBorders>
              <w:top w:val="nil"/>
              <w:left w:val="nil"/>
              <w:bottom w:val="single" w:sz="6" w:space="0" w:color="808080"/>
              <w:right w:val="single" w:sz="6" w:space="0" w:color="808080"/>
            </w:tcBorders>
            <w:vAlign w:val="center"/>
            <w:hideMark/>
          </w:tcPr>
          <w:p w14:paraId="3CDDE6C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21197,4</w:t>
            </w:r>
          </w:p>
        </w:tc>
        <w:tc>
          <w:tcPr>
            <w:tcW w:w="0" w:type="auto"/>
            <w:tcBorders>
              <w:top w:val="nil"/>
              <w:left w:val="nil"/>
              <w:bottom w:val="single" w:sz="6" w:space="0" w:color="808080"/>
              <w:right w:val="single" w:sz="6" w:space="0" w:color="808080"/>
            </w:tcBorders>
            <w:vAlign w:val="center"/>
            <w:hideMark/>
          </w:tcPr>
          <w:p w14:paraId="27EB79B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374,64</w:t>
            </w:r>
          </w:p>
        </w:tc>
        <w:tc>
          <w:tcPr>
            <w:tcW w:w="0" w:type="auto"/>
            <w:tcBorders>
              <w:top w:val="nil"/>
              <w:left w:val="nil"/>
              <w:bottom w:val="single" w:sz="6" w:space="0" w:color="808080"/>
              <w:right w:val="single" w:sz="6" w:space="0" w:color="808080"/>
            </w:tcBorders>
            <w:vAlign w:val="center"/>
            <w:hideMark/>
          </w:tcPr>
          <w:p w14:paraId="0FAA6E3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1,77</w:t>
            </w:r>
          </w:p>
        </w:tc>
        <w:tc>
          <w:tcPr>
            <w:tcW w:w="0" w:type="auto"/>
            <w:tcBorders>
              <w:top w:val="nil"/>
              <w:left w:val="nil"/>
              <w:bottom w:val="single" w:sz="6" w:space="0" w:color="808080"/>
              <w:right w:val="single" w:sz="6" w:space="0" w:color="808080"/>
            </w:tcBorders>
            <w:vAlign w:val="center"/>
            <w:hideMark/>
          </w:tcPr>
          <w:p w14:paraId="185378B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21197,40</w:t>
            </w:r>
          </w:p>
        </w:tc>
      </w:tr>
      <w:tr w:rsidR="00643793" w:rsidRPr="00F97F80" w14:paraId="6C4B5489"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5C6CB2B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16</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5111A20C" w14:textId="77777777" w:rsidR="00643793" w:rsidRPr="00F97F80" w:rsidRDefault="00643793" w:rsidP="00D30FF4">
            <w:pPr>
              <w:rPr>
                <w:rFonts w:ascii="Arial" w:eastAsia="Times New Roman" w:hAnsi="Arial" w:cs="Arial"/>
                <w:sz w:val="14"/>
                <w:szCs w:val="14"/>
              </w:rPr>
            </w:pPr>
            <w:proofErr w:type="gramStart"/>
            <w:r w:rsidRPr="00F97F80">
              <w:rPr>
                <w:rFonts w:ascii="Arial" w:eastAsia="Times New Roman" w:hAnsi="Arial" w:cs="Arial"/>
                <w:sz w:val="14"/>
                <w:szCs w:val="14"/>
              </w:rPr>
              <w:t>Диск</w:t>
            </w:r>
            <w:proofErr w:type="gramEnd"/>
            <w:r w:rsidRPr="00F97F80">
              <w:rPr>
                <w:rFonts w:ascii="Arial" w:eastAsia="Times New Roman" w:hAnsi="Arial" w:cs="Arial"/>
                <w:sz w:val="14"/>
                <w:szCs w:val="14"/>
              </w:rPr>
              <w:t xml:space="preserve"> ведомый сцепления </w:t>
            </w:r>
          </w:p>
        </w:tc>
        <w:tc>
          <w:tcPr>
            <w:tcW w:w="0" w:type="auto"/>
            <w:tcBorders>
              <w:top w:val="nil"/>
              <w:left w:val="nil"/>
              <w:bottom w:val="single" w:sz="6" w:space="0" w:color="808080"/>
              <w:right w:val="single" w:sz="6" w:space="0" w:color="808080"/>
            </w:tcBorders>
            <w:vAlign w:val="center"/>
            <w:hideMark/>
          </w:tcPr>
          <w:p w14:paraId="2C8298B4"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2928EBE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10520,00</w:t>
            </w:r>
          </w:p>
        </w:tc>
        <w:tc>
          <w:tcPr>
            <w:tcW w:w="0" w:type="auto"/>
            <w:tcBorders>
              <w:top w:val="nil"/>
              <w:left w:val="nil"/>
              <w:bottom w:val="single" w:sz="6" w:space="0" w:color="808080"/>
              <w:right w:val="single" w:sz="6" w:space="0" w:color="808080"/>
            </w:tcBorders>
            <w:vAlign w:val="center"/>
            <w:hideMark/>
          </w:tcPr>
          <w:p w14:paraId="21EF1E2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12624,00</w:t>
            </w:r>
          </w:p>
        </w:tc>
        <w:tc>
          <w:tcPr>
            <w:tcW w:w="0" w:type="auto"/>
            <w:tcBorders>
              <w:top w:val="nil"/>
              <w:left w:val="nil"/>
              <w:bottom w:val="single" w:sz="6" w:space="0" w:color="808080"/>
              <w:right w:val="single" w:sz="6" w:space="0" w:color="808080"/>
            </w:tcBorders>
            <w:vAlign w:val="center"/>
            <w:hideMark/>
          </w:tcPr>
          <w:p w14:paraId="6D6506E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12624,00</w:t>
            </w:r>
          </w:p>
        </w:tc>
        <w:tc>
          <w:tcPr>
            <w:tcW w:w="0" w:type="auto"/>
            <w:tcBorders>
              <w:top w:val="nil"/>
              <w:left w:val="nil"/>
              <w:bottom w:val="single" w:sz="6" w:space="0" w:color="808080"/>
              <w:right w:val="single" w:sz="6" w:space="0" w:color="808080"/>
            </w:tcBorders>
            <w:vAlign w:val="center"/>
            <w:hideMark/>
          </w:tcPr>
          <w:p w14:paraId="57C696F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11922,67</w:t>
            </w:r>
          </w:p>
        </w:tc>
        <w:tc>
          <w:tcPr>
            <w:tcW w:w="0" w:type="auto"/>
            <w:tcBorders>
              <w:top w:val="nil"/>
              <w:left w:val="nil"/>
              <w:bottom w:val="single" w:sz="6" w:space="0" w:color="808080"/>
              <w:right w:val="single" w:sz="6" w:space="0" w:color="808080"/>
            </w:tcBorders>
            <w:vAlign w:val="center"/>
            <w:hideMark/>
          </w:tcPr>
          <w:p w14:paraId="789B8EC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1214,74</w:t>
            </w:r>
          </w:p>
        </w:tc>
        <w:tc>
          <w:tcPr>
            <w:tcW w:w="0" w:type="auto"/>
            <w:tcBorders>
              <w:top w:val="nil"/>
              <w:left w:val="nil"/>
              <w:bottom w:val="single" w:sz="6" w:space="0" w:color="808080"/>
              <w:right w:val="single" w:sz="6" w:space="0" w:color="808080"/>
            </w:tcBorders>
            <w:vAlign w:val="center"/>
            <w:hideMark/>
          </w:tcPr>
          <w:p w14:paraId="02C12F7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10,19</w:t>
            </w:r>
          </w:p>
        </w:tc>
        <w:tc>
          <w:tcPr>
            <w:tcW w:w="0" w:type="auto"/>
            <w:tcBorders>
              <w:top w:val="nil"/>
              <w:left w:val="nil"/>
              <w:bottom w:val="single" w:sz="6" w:space="0" w:color="808080"/>
              <w:right w:val="single" w:sz="6" w:space="0" w:color="808080"/>
            </w:tcBorders>
            <w:vAlign w:val="center"/>
            <w:hideMark/>
          </w:tcPr>
          <w:p w14:paraId="4847246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11922,67</w:t>
            </w:r>
          </w:p>
        </w:tc>
      </w:tr>
      <w:tr w:rsidR="00643793" w:rsidRPr="00F97F80" w14:paraId="144552DE"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20F6FE9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17</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3E909847"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Муфта выключения сцепления </w:t>
            </w:r>
          </w:p>
        </w:tc>
        <w:tc>
          <w:tcPr>
            <w:tcW w:w="0" w:type="auto"/>
            <w:tcBorders>
              <w:top w:val="nil"/>
              <w:left w:val="nil"/>
              <w:bottom w:val="single" w:sz="6" w:space="0" w:color="808080"/>
              <w:right w:val="single" w:sz="6" w:space="0" w:color="808080"/>
            </w:tcBorders>
            <w:vAlign w:val="center"/>
            <w:hideMark/>
          </w:tcPr>
          <w:p w14:paraId="4C2EBDF3"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3839EB2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4310,00</w:t>
            </w:r>
          </w:p>
        </w:tc>
        <w:tc>
          <w:tcPr>
            <w:tcW w:w="0" w:type="auto"/>
            <w:tcBorders>
              <w:top w:val="nil"/>
              <w:left w:val="nil"/>
              <w:bottom w:val="single" w:sz="6" w:space="0" w:color="808080"/>
              <w:right w:val="single" w:sz="6" w:space="0" w:color="808080"/>
            </w:tcBorders>
            <w:vAlign w:val="center"/>
            <w:hideMark/>
          </w:tcPr>
          <w:p w14:paraId="20FFACEF"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4741,00</w:t>
            </w:r>
          </w:p>
        </w:tc>
        <w:tc>
          <w:tcPr>
            <w:tcW w:w="0" w:type="auto"/>
            <w:tcBorders>
              <w:top w:val="nil"/>
              <w:left w:val="nil"/>
              <w:bottom w:val="single" w:sz="6" w:space="0" w:color="808080"/>
              <w:right w:val="single" w:sz="6" w:space="0" w:color="808080"/>
            </w:tcBorders>
            <w:vAlign w:val="center"/>
            <w:hideMark/>
          </w:tcPr>
          <w:p w14:paraId="0B9A1E46"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4741,00</w:t>
            </w:r>
          </w:p>
        </w:tc>
        <w:tc>
          <w:tcPr>
            <w:tcW w:w="0" w:type="auto"/>
            <w:tcBorders>
              <w:top w:val="nil"/>
              <w:left w:val="nil"/>
              <w:bottom w:val="single" w:sz="6" w:space="0" w:color="808080"/>
              <w:right w:val="single" w:sz="6" w:space="0" w:color="808080"/>
            </w:tcBorders>
            <w:vAlign w:val="center"/>
            <w:hideMark/>
          </w:tcPr>
          <w:p w14:paraId="328827EA"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4597,33</w:t>
            </w:r>
          </w:p>
        </w:tc>
        <w:tc>
          <w:tcPr>
            <w:tcW w:w="0" w:type="auto"/>
            <w:tcBorders>
              <w:top w:val="nil"/>
              <w:left w:val="nil"/>
              <w:bottom w:val="single" w:sz="6" w:space="0" w:color="808080"/>
              <w:right w:val="single" w:sz="6" w:space="0" w:color="808080"/>
            </w:tcBorders>
            <w:vAlign w:val="center"/>
            <w:hideMark/>
          </w:tcPr>
          <w:p w14:paraId="2C70169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248,84</w:t>
            </w:r>
          </w:p>
        </w:tc>
        <w:tc>
          <w:tcPr>
            <w:tcW w:w="0" w:type="auto"/>
            <w:tcBorders>
              <w:top w:val="nil"/>
              <w:left w:val="nil"/>
              <w:bottom w:val="single" w:sz="6" w:space="0" w:color="808080"/>
              <w:right w:val="single" w:sz="6" w:space="0" w:color="808080"/>
            </w:tcBorders>
            <w:vAlign w:val="center"/>
            <w:hideMark/>
          </w:tcPr>
          <w:p w14:paraId="631FB63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5,41</w:t>
            </w:r>
          </w:p>
        </w:tc>
        <w:tc>
          <w:tcPr>
            <w:tcW w:w="0" w:type="auto"/>
            <w:tcBorders>
              <w:top w:val="nil"/>
              <w:left w:val="nil"/>
              <w:bottom w:val="single" w:sz="6" w:space="0" w:color="808080"/>
              <w:right w:val="single" w:sz="6" w:space="0" w:color="808080"/>
            </w:tcBorders>
            <w:vAlign w:val="center"/>
            <w:hideMark/>
          </w:tcPr>
          <w:p w14:paraId="529E0C2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4597,33</w:t>
            </w:r>
          </w:p>
        </w:tc>
      </w:tr>
      <w:tr w:rsidR="00643793" w:rsidRPr="00F97F80" w14:paraId="28B4DA6A"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4288DD8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18</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17A827F7"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Муфта выключения сцепления </w:t>
            </w:r>
          </w:p>
        </w:tc>
        <w:tc>
          <w:tcPr>
            <w:tcW w:w="0" w:type="auto"/>
            <w:tcBorders>
              <w:top w:val="nil"/>
              <w:left w:val="nil"/>
              <w:bottom w:val="single" w:sz="6" w:space="0" w:color="808080"/>
              <w:right w:val="single" w:sz="6" w:space="0" w:color="808080"/>
            </w:tcBorders>
            <w:vAlign w:val="center"/>
            <w:hideMark/>
          </w:tcPr>
          <w:p w14:paraId="2911FBFC"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31FCB07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4305,00</w:t>
            </w:r>
          </w:p>
        </w:tc>
        <w:tc>
          <w:tcPr>
            <w:tcW w:w="0" w:type="auto"/>
            <w:tcBorders>
              <w:top w:val="nil"/>
              <w:left w:val="nil"/>
              <w:bottom w:val="single" w:sz="6" w:space="0" w:color="808080"/>
              <w:right w:val="single" w:sz="6" w:space="0" w:color="808080"/>
            </w:tcBorders>
            <w:vAlign w:val="center"/>
            <w:hideMark/>
          </w:tcPr>
          <w:p w14:paraId="460993E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4649,40</w:t>
            </w:r>
          </w:p>
        </w:tc>
        <w:tc>
          <w:tcPr>
            <w:tcW w:w="0" w:type="auto"/>
            <w:tcBorders>
              <w:top w:val="nil"/>
              <w:left w:val="nil"/>
              <w:bottom w:val="single" w:sz="6" w:space="0" w:color="808080"/>
              <w:right w:val="single" w:sz="6" w:space="0" w:color="808080"/>
            </w:tcBorders>
            <w:vAlign w:val="center"/>
            <w:hideMark/>
          </w:tcPr>
          <w:p w14:paraId="787AD46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4649,40</w:t>
            </w:r>
          </w:p>
        </w:tc>
        <w:tc>
          <w:tcPr>
            <w:tcW w:w="0" w:type="auto"/>
            <w:tcBorders>
              <w:top w:val="nil"/>
              <w:left w:val="nil"/>
              <w:bottom w:val="single" w:sz="6" w:space="0" w:color="808080"/>
              <w:right w:val="single" w:sz="6" w:space="0" w:color="808080"/>
            </w:tcBorders>
            <w:vAlign w:val="center"/>
            <w:hideMark/>
          </w:tcPr>
          <w:p w14:paraId="1B32B5E8"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4534,6</w:t>
            </w:r>
          </w:p>
        </w:tc>
        <w:tc>
          <w:tcPr>
            <w:tcW w:w="0" w:type="auto"/>
            <w:tcBorders>
              <w:top w:val="nil"/>
              <w:left w:val="nil"/>
              <w:bottom w:val="single" w:sz="6" w:space="0" w:color="808080"/>
              <w:right w:val="single" w:sz="6" w:space="0" w:color="808080"/>
            </w:tcBorders>
            <w:vAlign w:val="center"/>
            <w:hideMark/>
          </w:tcPr>
          <w:p w14:paraId="037933F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198,84</w:t>
            </w:r>
          </w:p>
        </w:tc>
        <w:tc>
          <w:tcPr>
            <w:tcW w:w="0" w:type="auto"/>
            <w:tcBorders>
              <w:top w:val="nil"/>
              <w:left w:val="nil"/>
              <w:bottom w:val="single" w:sz="6" w:space="0" w:color="808080"/>
              <w:right w:val="single" w:sz="6" w:space="0" w:color="808080"/>
            </w:tcBorders>
            <w:vAlign w:val="center"/>
            <w:hideMark/>
          </w:tcPr>
          <w:p w14:paraId="5BCB446D"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4,38</w:t>
            </w:r>
          </w:p>
        </w:tc>
        <w:tc>
          <w:tcPr>
            <w:tcW w:w="0" w:type="auto"/>
            <w:tcBorders>
              <w:top w:val="nil"/>
              <w:left w:val="nil"/>
              <w:bottom w:val="single" w:sz="6" w:space="0" w:color="808080"/>
              <w:right w:val="single" w:sz="6" w:space="0" w:color="808080"/>
            </w:tcBorders>
            <w:vAlign w:val="center"/>
            <w:hideMark/>
          </w:tcPr>
          <w:p w14:paraId="200CDE32"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4534,60</w:t>
            </w:r>
          </w:p>
        </w:tc>
      </w:tr>
      <w:tr w:rsidR="00643793" w:rsidRPr="00F97F80" w14:paraId="3435CAAA" w14:textId="77777777" w:rsidTr="00D30FF4">
        <w:trPr>
          <w:trHeight w:val="270"/>
          <w:tblCellSpacing w:w="0" w:type="dxa"/>
          <w:jc w:val="center"/>
        </w:trPr>
        <w:tc>
          <w:tcPr>
            <w:tcW w:w="0" w:type="auto"/>
            <w:tcBorders>
              <w:top w:val="nil"/>
              <w:left w:val="single" w:sz="6" w:space="0" w:color="808080"/>
              <w:bottom w:val="single" w:sz="6" w:space="0" w:color="808080"/>
              <w:right w:val="single" w:sz="6" w:space="0" w:color="808080"/>
            </w:tcBorders>
            <w:vAlign w:val="center"/>
            <w:hideMark/>
          </w:tcPr>
          <w:p w14:paraId="3D2BDB77"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19</w:t>
            </w:r>
          </w:p>
        </w:tc>
        <w:tc>
          <w:tcPr>
            <w:tcW w:w="0" w:type="auto"/>
            <w:gridSpan w:val="2"/>
            <w:tcBorders>
              <w:top w:val="nil"/>
              <w:left w:val="nil"/>
              <w:bottom w:val="single" w:sz="6" w:space="0" w:color="808080"/>
              <w:right w:val="single" w:sz="6" w:space="0" w:color="808080"/>
            </w:tcBorders>
            <w:tcMar>
              <w:top w:w="0" w:type="dxa"/>
              <w:left w:w="150" w:type="dxa"/>
              <w:bottom w:w="0" w:type="dxa"/>
              <w:right w:w="0" w:type="dxa"/>
            </w:tcMar>
            <w:vAlign w:val="center"/>
            <w:hideMark/>
          </w:tcPr>
          <w:p w14:paraId="568F3E98" w14:textId="77777777" w:rsidR="00643793" w:rsidRPr="00F97F80" w:rsidRDefault="00643793" w:rsidP="00D30FF4">
            <w:pPr>
              <w:rPr>
                <w:rFonts w:ascii="Arial" w:eastAsia="Times New Roman" w:hAnsi="Arial" w:cs="Arial"/>
                <w:sz w:val="14"/>
                <w:szCs w:val="14"/>
              </w:rPr>
            </w:pPr>
            <w:r w:rsidRPr="00F97F80">
              <w:rPr>
                <w:rFonts w:ascii="Arial" w:eastAsia="Times New Roman" w:hAnsi="Arial" w:cs="Arial"/>
                <w:sz w:val="14"/>
                <w:szCs w:val="14"/>
              </w:rPr>
              <w:t xml:space="preserve">Муфта вязкостная на вентилятор </w:t>
            </w:r>
          </w:p>
        </w:tc>
        <w:tc>
          <w:tcPr>
            <w:tcW w:w="0" w:type="auto"/>
            <w:tcBorders>
              <w:top w:val="nil"/>
              <w:left w:val="nil"/>
              <w:bottom w:val="single" w:sz="6" w:space="0" w:color="808080"/>
              <w:right w:val="single" w:sz="6" w:space="0" w:color="808080"/>
            </w:tcBorders>
            <w:vAlign w:val="center"/>
            <w:hideMark/>
          </w:tcPr>
          <w:p w14:paraId="5061294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 xml:space="preserve">1 </w:t>
            </w:r>
            <w:proofErr w:type="spellStart"/>
            <w:r w:rsidRPr="00F97F80">
              <w:rPr>
                <w:rFonts w:ascii="Arial" w:eastAsia="Times New Roman" w:hAnsi="Arial" w:cs="Arial"/>
                <w:sz w:val="14"/>
                <w:szCs w:val="14"/>
              </w:rPr>
              <w:t>шт</w:t>
            </w:r>
            <w:proofErr w:type="spellEnd"/>
          </w:p>
        </w:tc>
        <w:tc>
          <w:tcPr>
            <w:tcW w:w="0" w:type="auto"/>
            <w:tcBorders>
              <w:top w:val="nil"/>
              <w:left w:val="nil"/>
              <w:bottom w:val="single" w:sz="6" w:space="0" w:color="808080"/>
              <w:right w:val="single" w:sz="6" w:space="0" w:color="808080"/>
            </w:tcBorders>
            <w:vAlign w:val="center"/>
            <w:hideMark/>
          </w:tcPr>
          <w:p w14:paraId="3A7A783E"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19583,00</w:t>
            </w:r>
          </w:p>
        </w:tc>
        <w:tc>
          <w:tcPr>
            <w:tcW w:w="0" w:type="auto"/>
            <w:tcBorders>
              <w:top w:val="nil"/>
              <w:left w:val="nil"/>
              <w:bottom w:val="single" w:sz="6" w:space="0" w:color="808080"/>
              <w:right w:val="single" w:sz="6" w:space="0" w:color="808080"/>
            </w:tcBorders>
            <w:vAlign w:val="center"/>
            <w:hideMark/>
          </w:tcPr>
          <w:p w14:paraId="0763B360"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20953,81</w:t>
            </w:r>
          </w:p>
        </w:tc>
        <w:tc>
          <w:tcPr>
            <w:tcW w:w="0" w:type="auto"/>
            <w:tcBorders>
              <w:top w:val="nil"/>
              <w:left w:val="nil"/>
              <w:bottom w:val="single" w:sz="6" w:space="0" w:color="808080"/>
              <w:right w:val="single" w:sz="6" w:space="0" w:color="808080"/>
            </w:tcBorders>
            <w:vAlign w:val="center"/>
            <w:hideMark/>
          </w:tcPr>
          <w:p w14:paraId="16E51CFB"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20953,81</w:t>
            </w:r>
          </w:p>
        </w:tc>
        <w:tc>
          <w:tcPr>
            <w:tcW w:w="0" w:type="auto"/>
            <w:tcBorders>
              <w:top w:val="nil"/>
              <w:left w:val="nil"/>
              <w:bottom w:val="single" w:sz="6" w:space="0" w:color="808080"/>
              <w:right w:val="single" w:sz="6" w:space="0" w:color="808080"/>
            </w:tcBorders>
            <w:vAlign w:val="center"/>
            <w:hideMark/>
          </w:tcPr>
          <w:p w14:paraId="6E957803"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20496,87</w:t>
            </w:r>
          </w:p>
        </w:tc>
        <w:tc>
          <w:tcPr>
            <w:tcW w:w="0" w:type="auto"/>
            <w:tcBorders>
              <w:top w:val="nil"/>
              <w:left w:val="nil"/>
              <w:bottom w:val="single" w:sz="6" w:space="0" w:color="808080"/>
              <w:right w:val="single" w:sz="6" w:space="0" w:color="808080"/>
            </w:tcBorders>
            <w:vAlign w:val="center"/>
            <w:hideMark/>
          </w:tcPr>
          <w:p w14:paraId="7729F915"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791,44</w:t>
            </w:r>
          </w:p>
        </w:tc>
        <w:tc>
          <w:tcPr>
            <w:tcW w:w="0" w:type="auto"/>
            <w:tcBorders>
              <w:top w:val="nil"/>
              <w:left w:val="nil"/>
              <w:bottom w:val="single" w:sz="6" w:space="0" w:color="808080"/>
              <w:right w:val="single" w:sz="6" w:space="0" w:color="808080"/>
            </w:tcBorders>
            <w:vAlign w:val="center"/>
            <w:hideMark/>
          </w:tcPr>
          <w:p w14:paraId="20458D59"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3,86</w:t>
            </w:r>
          </w:p>
        </w:tc>
        <w:tc>
          <w:tcPr>
            <w:tcW w:w="0" w:type="auto"/>
            <w:tcBorders>
              <w:top w:val="nil"/>
              <w:left w:val="nil"/>
              <w:bottom w:val="single" w:sz="6" w:space="0" w:color="808080"/>
              <w:right w:val="single" w:sz="6" w:space="0" w:color="808080"/>
            </w:tcBorders>
            <w:vAlign w:val="center"/>
            <w:hideMark/>
          </w:tcPr>
          <w:p w14:paraId="274C4668" w14:textId="77777777" w:rsidR="00643793" w:rsidRPr="00F97F80" w:rsidRDefault="00643793" w:rsidP="00D30FF4">
            <w:pPr>
              <w:jc w:val="center"/>
              <w:rPr>
                <w:rFonts w:ascii="Arial" w:eastAsia="Times New Roman" w:hAnsi="Arial" w:cs="Arial"/>
                <w:sz w:val="14"/>
                <w:szCs w:val="14"/>
              </w:rPr>
            </w:pPr>
            <w:r w:rsidRPr="00F97F80">
              <w:rPr>
                <w:rFonts w:ascii="Arial" w:eastAsia="Times New Roman" w:hAnsi="Arial" w:cs="Arial"/>
                <w:sz w:val="14"/>
                <w:szCs w:val="14"/>
              </w:rPr>
              <w:t>20496,87</w:t>
            </w:r>
          </w:p>
        </w:tc>
      </w:tr>
      <w:tr w:rsidR="00643793" w:rsidRPr="00F97F80" w14:paraId="1ACB7612" w14:textId="77777777" w:rsidTr="00D30FF4">
        <w:trPr>
          <w:trHeight w:val="165"/>
          <w:tblCellSpacing w:w="0" w:type="dxa"/>
          <w:jc w:val="center"/>
        </w:trPr>
        <w:tc>
          <w:tcPr>
            <w:tcW w:w="0" w:type="auto"/>
            <w:vAlign w:val="center"/>
            <w:hideMark/>
          </w:tcPr>
          <w:p w14:paraId="0EACAF28" w14:textId="77777777" w:rsidR="00643793" w:rsidRPr="00F97F80" w:rsidRDefault="00643793" w:rsidP="00D30FF4">
            <w:pPr>
              <w:jc w:val="center"/>
              <w:rPr>
                <w:rFonts w:ascii="Arial" w:eastAsia="Times New Roman" w:hAnsi="Arial" w:cs="Arial"/>
                <w:sz w:val="14"/>
                <w:szCs w:val="14"/>
              </w:rPr>
            </w:pPr>
          </w:p>
        </w:tc>
        <w:tc>
          <w:tcPr>
            <w:tcW w:w="0" w:type="auto"/>
            <w:vAlign w:val="center"/>
            <w:hideMark/>
          </w:tcPr>
          <w:p w14:paraId="11C84B61" w14:textId="77777777" w:rsidR="00643793" w:rsidRPr="00F97F80" w:rsidRDefault="00643793" w:rsidP="00D30FF4">
            <w:pPr>
              <w:rPr>
                <w:rFonts w:eastAsia="Times New Roman"/>
                <w:sz w:val="20"/>
                <w:szCs w:val="20"/>
              </w:rPr>
            </w:pPr>
          </w:p>
        </w:tc>
        <w:tc>
          <w:tcPr>
            <w:tcW w:w="0" w:type="auto"/>
            <w:vAlign w:val="center"/>
            <w:hideMark/>
          </w:tcPr>
          <w:p w14:paraId="4C008468" w14:textId="77777777" w:rsidR="00643793" w:rsidRPr="00F97F80" w:rsidRDefault="00643793" w:rsidP="00D30FF4">
            <w:pPr>
              <w:rPr>
                <w:rFonts w:eastAsia="Times New Roman"/>
                <w:sz w:val="20"/>
                <w:szCs w:val="20"/>
              </w:rPr>
            </w:pPr>
          </w:p>
        </w:tc>
        <w:tc>
          <w:tcPr>
            <w:tcW w:w="0" w:type="auto"/>
            <w:vAlign w:val="center"/>
            <w:hideMark/>
          </w:tcPr>
          <w:p w14:paraId="4AE45E26" w14:textId="77777777" w:rsidR="00643793" w:rsidRPr="00F97F80" w:rsidRDefault="00643793" w:rsidP="00D30FF4">
            <w:pPr>
              <w:rPr>
                <w:rFonts w:eastAsia="Times New Roman"/>
                <w:sz w:val="20"/>
                <w:szCs w:val="20"/>
              </w:rPr>
            </w:pPr>
          </w:p>
        </w:tc>
        <w:tc>
          <w:tcPr>
            <w:tcW w:w="0" w:type="auto"/>
            <w:vAlign w:val="center"/>
            <w:hideMark/>
          </w:tcPr>
          <w:p w14:paraId="35FCC5E0" w14:textId="77777777" w:rsidR="00643793" w:rsidRPr="00F97F80" w:rsidRDefault="00643793" w:rsidP="00D30FF4">
            <w:pPr>
              <w:rPr>
                <w:rFonts w:eastAsia="Times New Roman"/>
                <w:sz w:val="20"/>
                <w:szCs w:val="20"/>
              </w:rPr>
            </w:pPr>
          </w:p>
        </w:tc>
        <w:tc>
          <w:tcPr>
            <w:tcW w:w="0" w:type="auto"/>
            <w:vAlign w:val="center"/>
            <w:hideMark/>
          </w:tcPr>
          <w:p w14:paraId="3D3FF5B2" w14:textId="77777777" w:rsidR="00643793" w:rsidRPr="00F97F80" w:rsidRDefault="00643793" w:rsidP="00D30FF4">
            <w:pPr>
              <w:rPr>
                <w:rFonts w:eastAsia="Times New Roman"/>
                <w:sz w:val="20"/>
                <w:szCs w:val="20"/>
              </w:rPr>
            </w:pPr>
          </w:p>
        </w:tc>
        <w:tc>
          <w:tcPr>
            <w:tcW w:w="0" w:type="auto"/>
            <w:vAlign w:val="center"/>
            <w:hideMark/>
          </w:tcPr>
          <w:p w14:paraId="59C186E7" w14:textId="77777777" w:rsidR="00643793" w:rsidRPr="00F97F80" w:rsidRDefault="00643793" w:rsidP="00D30FF4">
            <w:pPr>
              <w:rPr>
                <w:rFonts w:eastAsia="Times New Roman"/>
                <w:sz w:val="20"/>
                <w:szCs w:val="20"/>
              </w:rPr>
            </w:pPr>
          </w:p>
        </w:tc>
        <w:tc>
          <w:tcPr>
            <w:tcW w:w="0" w:type="auto"/>
            <w:vAlign w:val="center"/>
            <w:hideMark/>
          </w:tcPr>
          <w:p w14:paraId="70613291" w14:textId="77777777" w:rsidR="00643793" w:rsidRPr="00F97F80" w:rsidRDefault="00643793" w:rsidP="00D30FF4">
            <w:pPr>
              <w:rPr>
                <w:rFonts w:eastAsia="Times New Roman"/>
                <w:sz w:val="20"/>
                <w:szCs w:val="20"/>
              </w:rPr>
            </w:pPr>
          </w:p>
        </w:tc>
        <w:tc>
          <w:tcPr>
            <w:tcW w:w="0" w:type="auto"/>
            <w:vAlign w:val="center"/>
            <w:hideMark/>
          </w:tcPr>
          <w:p w14:paraId="5BDDDF08" w14:textId="77777777" w:rsidR="00643793" w:rsidRPr="00F97F80" w:rsidRDefault="00643793" w:rsidP="00D30FF4">
            <w:pPr>
              <w:rPr>
                <w:rFonts w:eastAsia="Times New Roman"/>
                <w:sz w:val="20"/>
                <w:szCs w:val="20"/>
              </w:rPr>
            </w:pPr>
          </w:p>
        </w:tc>
        <w:tc>
          <w:tcPr>
            <w:tcW w:w="0" w:type="auto"/>
            <w:vAlign w:val="center"/>
            <w:hideMark/>
          </w:tcPr>
          <w:p w14:paraId="69C22792" w14:textId="77777777" w:rsidR="00643793" w:rsidRPr="00F97F80" w:rsidRDefault="00643793" w:rsidP="00D30FF4">
            <w:pPr>
              <w:rPr>
                <w:rFonts w:eastAsia="Times New Roman"/>
                <w:sz w:val="20"/>
                <w:szCs w:val="20"/>
              </w:rPr>
            </w:pPr>
          </w:p>
        </w:tc>
        <w:tc>
          <w:tcPr>
            <w:tcW w:w="0" w:type="auto"/>
            <w:vAlign w:val="center"/>
            <w:hideMark/>
          </w:tcPr>
          <w:p w14:paraId="5874FAEF" w14:textId="77777777" w:rsidR="00643793" w:rsidRPr="00F97F80" w:rsidRDefault="00643793" w:rsidP="00D30FF4">
            <w:pPr>
              <w:rPr>
                <w:rFonts w:eastAsia="Times New Roman"/>
                <w:sz w:val="20"/>
                <w:szCs w:val="20"/>
              </w:rPr>
            </w:pPr>
          </w:p>
        </w:tc>
      </w:tr>
      <w:tr w:rsidR="00643793" w:rsidRPr="00F97F80" w14:paraId="6B6DE913" w14:textId="77777777" w:rsidTr="00D30FF4">
        <w:trPr>
          <w:trHeight w:val="330"/>
          <w:tblCellSpacing w:w="0" w:type="dxa"/>
          <w:jc w:val="center"/>
        </w:trPr>
        <w:tc>
          <w:tcPr>
            <w:tcW w:w="0" w:type="auto"/>
            <w:vMerge w:val="restart"/>
            <w:tcMar>
              <w:top w:w="15" w:type="dxa"/>
              <w:left w:w="0" w:type="dxa"/>
              <w:bottom w:w="0" w:type="dxa"/>
              <w:right w:w="0" w:type="dxa"/>
            </w:tcMar>
            <w:hideMark/>
          </w:tcPr>
          <w:p w14:paraId="0A7D62D0"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w:t>
            </w:r>
          </w:p>
        </w:tc>
        <w:tc>
          <w:tcPr>
            <w:tcW w:w="0" w:type="auto"/>
            <w:gridSpan w:val="10"/>
            <w:tcMar>
              <w:top w:w="15" w:type="dxa"/>
              <w:left w:w="30" w:type="dxa"/>
              <w:bottom w:w="0" w:type="dxa"/>
              <w:right w:w="0" w:type="dxa"/>
            </w:tcMar>
            <w:hideMark/>
          </w:tcPr>
          <w:p w14:paraId="074489FA"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Балка передней оси </w:t>
            </w:r>
          </w:p>
        </w:tc>
      </w:tr>
      <w:tr w:rsidR="00643793" w:rsidRPr="00F97F80" w14:paraId="0C2F2734" w14:textId="77777777" w:rsidTr="00D30FF4">
        <w:trPr>
          <w:trHeight w:val="1050"/>
          <w:tblCellSpacing w:w="0" w:type="dxa"/>
          <w:jc w:val="center"/>
        </w:trPr>
        <w:tc>
          <w:tcPr>
            <w:tcW w:w="0" w:type="auto"/>
            <w:vMerge/>
            <w:vAlign w:val="center"/>
            <w:hideMark/>
          </w:tcPr>
          <w:p w14:paraId="72937303"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1DB036B3"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49350+59220+59220</m:t>
                  </m:r>
                </m:num>
                <m:den>
                  <m:r>
                    <w:rPr>
                      <w:rFonts w:ascii="Cambria Math" w:eastAsia="Times New Roman" w:hAnsi="Cambria Math" w:cs="Arial"/>
                      <w:sz w:val="18"/>
                      <w:szCs w:val="18"/>
                    </w:rPr>
                    <m:t>3</m:t>
                  </m:r>
                </m:den>
              </m:f>
              <m:r>
                <w:rPr>
                  <w:rFonts w:ascii="Cambria Math" w:eastAsia="Times New Roman" w:hAnsi="Cambria Math" w:cs="Arial"/>
                  <w:sz w:val="18"/>
                  <w:szCs w:val="18"/>
                </w:rPr>
                <m:t>=55930</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(49350-55930)</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(59220-55930)</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(59220-55930)</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=5698,45</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5698,45</m:t>
                  </m:r>
                </m:num>
                <m:den>
                  <m:r>
                    <w:rPr>
                      <w:rFonts w:ascii="Cambria Math" w:eastAsia="Times New Roman" w:hAnsi="Cambria Math" w:cs="Arial"/>
                      <w:sz w:val="18"/>
                      <w:szCs w:val="18"/>
                    </w:rPr>
                    <m:t>55930</m:t>
                  </m:r>
                </m:den>
              </m:f>
              <m:r>
                <w:rPr>
                  <w:rFonts w:ascii="Cambria Math" w:eastAsia="Times New Roman" w:hAnsi="Cambria Math" w:cs="Arial"/>
                  <w:sz w:val="18"/>
                  <w:szCs w:val="18"/>
                </w:rPr>
                <m:t>×100=10,19</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(49350+59220+59220)</m:t>
                  </m:r>
                </m:num>
                <m:den>
                  <m:r>
                    <w:rPr>
                      <w:rFonts w:ascii="Cambria Math" w:eastAsia="Times New Roman" w:hAnsi="Cambria Math" w:cs="Arial"/>
                      <w:sz w:val="18"/>
                      <w:szCs w:val="18"/>
                    </w:rPr>
                    <m:t>3</m:t>
                  </m:r>
                </m:den>
              </m:f>
              <m:r>
                <w:rPr>
                  <w:rFonts w:ascii="Cambria Math" w:eastAsia="Times New Roman" w:hAnsi="Cambria Math" w:cs="Arial"/>
                  <w:sz w:val="18"/>
                  <w:szCs w:val="18"/>
                </w:rPr>
                <m:t>×1=55930</m:t>
              </m:r>
            </m:oMath>
            <w:r w:rsidRPr="00F97F80">
              <w:rPr>
                <w:rFonts w:ascii="Arial" w:eastAsia="Times New Roman" w:hAnsi="Arial" w:cs="Arial"/>
                <w:i/>
                <w:iCs/>
                <w:sz w:val="18"/>
                <w:szCs w:val="18"/>
              </w:rPr>
              <w:t xml:space="preserve"> </w:t>
            </w:r>
          </w:p>
        </w:tc>
      </w:tr>
      <w:tr w:rsidR="00643793" w:rsidRPr="00F97F80" w14:paraId="749951D5" w14:textId="77777777" w:rsidTr="00D30FF4">
        <w:trPr>
          <w:trHeight w:val="165"/>
          <w:tblCellSpacing w:w="0" w:type="dxa"/>
          <w:jc w:val="center"/>
        </w:trPr>
        <w:tc>
          <w:tcPr>
            <w:tcW w:w="0" w:type="auto"/>
            <w:vAlign w:val="center"/>
            <w:hideMark/>
          </w:tcPr>
          <w:p w14:paraId="07FFB5E2"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77F15738" w14:textId="77777777" w:rsidR="00643793" w:rsidRPr="00F97F80" w:rsidRDefault="00643793" w:rsidP="00D30FF4">
            <w:pPr>
              <w:rPr>
                <w:rFonts w:eastAsia="Times New Roman"/>
                <w:sz w:val="20"/>
                <w:szCs w:val="20"/>
              </w:rPr>
            </w:pPr>
          </w:p>
        </w:tc>
        <w:tc>
          <w:tcPr>
            <w:tcW w:w="0" w:type="auto"/>
            <w:vAlign w:val="center"/>
            <w:hideMark/>
          </w:tcPr>
          <w:p w14:paraId="00AC016C" w14:textId="77777777" w:rsidR="00643793" w:rsidRPr="00F97F80" w:rsidRDefault="00643793" w:rsidP="00D30FF4">
            <w:pPr>
              <w:rPr>
                <w:rFonts w:eastAsia="Times New Roman"/>
                <w:sz w:val="20"/>
                <w:szCs w:val="20"/>
              </w:rPr>
            </w:pPr>
          </w:p>
        </w:tc>
        <w:tc>
          <w:tcPr>
            <w:tcW w:w="0" w:type="auto"/>
            <w:vAlign w:val="center"/>
            <w:hideMark/>
          </w:tcPr>
          <w:p w14:paraId="61BF4C4C" w14:textId="77777777" w:rsidR="00643793" w:rsidRPr="00F97F80" w:rsidRDefault="00643793" w:rsidP="00D30FF4">
            <w:pPr>
              <w:rPr>
                <w:rFonts w:eastAsia="Times New Roman"/>
                <w:sz w:val="20"/>
                <w:szCs w:val="20"/>
              </w:rPr>
            </w:pPr>
          </w:p>
        </w:tc>
        <w:tc>
          <w:tcPr>
            <w:tcW w:w="0" w:type="auto"/>
            <w:vAlign w:val="center"/>
            <w:hideMark/>
          </w:tcPr>
          <w:p w14:paraId="02DEE511" w14:textId="77777777" w:rsidR="00643793" w:rsidRPr="00F97F80" w:rsidRDefault="00643793" w:rsidP="00D30FF4">
            <w:pPr>
              <w:rPr>
                <w:rFonts w:eastAsia="Times New Roman"/>
                <w:sz w:val="20"/>
                <w:szCs w:val="20"/>
              </w:rPr>
            </w:pPr>
          </w:p>
        </w:tc>
        <w:tc>
          <w:tcPr>
            <w:tcW w:w="0" w:type="auto"/>
            <w:vAlign w:val="center"/>
            <w:hideMark/>
          </w:tcPr>
          <w:p w14:paraId="3C0679DE" w14:textId="77777777" w:rsidR="00643793" w:rsidRPr="00F97F80" w:rsidRDefault="00643793" w:rsidP="00D30FF4">
            <w:pPr>
              <w:rPr>
                <w:rFonts w:eastAsia="Times New Roman"/>
                <w:sz w:val="20"/>
                <w:szCs w:val="20"/>
              </w:rPr>
            </w:pPr>
          </w:p>
        </w:tc>
        <w:tc>
          <w:tcPr>
            <w:tcW w:w="0" w:type="auto"/>
            <w:vAlign w:val="center"/>
            <w:hideMark/>
          </w:tcPr>
          <w:p w14:paraId="5F7E186F" w14:textId="77777777" w:rsidR="00643793" w:rsidRPr="00F97F80" w:rsidRDefault="00643793" w:rsidP="00D30FF4">
            <w:pPr>
              <w:rPr>
                <w:rFonts w:eastAsia="Times New Roman"/>
                <w:sz w:val="20"/>
                <w:szCs w:val="20"/>
              </w:rPr>
            </w:pPr>
          </w:p>
        </w:tc>
        <w:tc>
          <w:tcPr>
            <w:tcW w:w="0" w:type="auto"/>
            <w:vAlign w:val="center"/>
            <w:hideMark/>
          </w:tcPr>
          <w:p w14:paraId="037C428E" w14:textId="77777777" w:rsidR="00643793" w:rsidRPr="00F97F80" w:rsidRDefault="00643793" w:rsidP="00D30FF4">
            <w:pPr>
              <w:rPr>
                <w:rFonts w:eastAsia="Times New Roman"/>
                <w:sz w:val="20"/>
                <w:szCs w:val="20"/>
              </w:rPr>
            </w:pPr>
          </w:p>
        </w:tc>
        <w:tc>
          <w:tcPr>
            <w:tcW w:w="0" w:type="auto"/>
            <w:vAlign w:val="center"/>
            <w:hideMark/>
          </w:tcPr>
          <w:p w14:paraId="5111E819" w14:textId="77777777" w:rsidR="00643793" w:rsidRPr="00F97F80" w:rsidRDefault="00643793" w:rsidP="00D30FF4">
            <w:pPr>
              <w:rPr>
                <w:rFonts w:eastAsia="Times New Roman"/>
                <w:sz w:val="20"/>
                <w:szCs w:val="20"/>
              </w:rPr>
            </w:pPr>
          </w:p>
        </w:tc>
        <w:tc>
          <w:tcPr>
            <w:tcW w:w="0" w:type="auto"/>
            <w:vAlign w:val="center"/>
            <w:hideMark/>
          </w:tcPr>
          <w:p w14:paraId="3701EEDC" w14:textId="77777777" w:rsidR="00643793" w:rsidRPr="00F97F80" w:rsidRDefault="00643793" w:rsidP="00D30FF4">
            <w:pPr>
              <w:rPr>
                <w:rFonts w:eastAsia="Times New Roman"/>
                <w:sz w:val="20"/>
                <w:szCs w:val="20"/>
              </w:rPr>
            </w:pPr>
          </w:p>
        </w:tc>
        <w:tc>
          <w:tcPr>
            <w:tcW w:w="0" w:type="auto"/>
            <w:vAlign w:val="center"/>
            <w:hideMark/>
          </w:tcPr>
          <w:p w14:paraId="6035375A" w14:textId="77777777" w:rsidR="00643793" w:rsidRPr="00F97F80" w:rsidRDefault="00643793" w:rsidP="00D30FF4">
            <w:pPr>
              <w:rPr>
                <w:rFonts w:eastAsia="Times New Roman"/>
                <w:sz w:val="20"/>
                <w:szCs w:val="20"/>
              </w:rPr>
            </w:pPr>
          </w:p>
        </w:tc>
      </w:tr>
      <w:tr w:rsidR="00643793" w:rsidRPr="00F97F80" w14:paraId="1200DBD5" w14:textId="77777777" w:rsidTr="00D30FF4">
        <w:trPr>
          <w:trHeight w:val="330"/>
          <w:tblCellSpacing w:w="0" w:type="dxa"/>
          <w:jc w:val="center"/>
        </w:trPr>
        <w:tc>
          <w:tcPr>
            <w:tcW w:w="0" w:type="auto"/>
            <w:vMerge w:val="restart"/>
            <w:tcMar>
              <w:top w:w="15" w:type="dxa"/>
              <w:left w:w="0" w:type="dxa"/>
              <w:bottom w:w="0" w:type="dxa"/>
              <w:right w:w="0" w:type="dxa"/>
            </w:tcMar>
            <w:hideMark/>
          </w:tcPr>
          <w:p w14:paraId="38E545ED"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2.</w:t>
            </w:r>
          </w:p>
        </w:tc>
        <w:tc>
          <w:tcPr>
            <w:tcW w:w="0" w:type="auto"/>
            <w:gridSpan w:val="10"/>
            <w:tcMar>
              <w:top w:w="15" w:type="dxa"/>
              <w:left w:w="30" w:type="dxa"/>
              <w:bottom w:w="0" w:type="dxa"/>
              <w:right w:w="0" w:type="dxa"/>
            </w:tcMar>
            <w:hideMark/>
          </w:tcPr>
          <w:p w14:paraId="4EB85E27"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Башмак балансира с втулками (втулка </w:t>
            </w:r>
            <w:proofErr w:type="spellStart"/>
            <w:r w:rsidRPr="00F97F80">
              <w:rPr>
                <w:rFonts w:ascii="Arial" w:eastAsia="Times New Roman" w:hAnsi="Arial" w:cs="Arial"/>
                <w:b/>
                <w:bCs/>
                <w:i/>
                <w:iCs/>
                <w:sz w:val="20"/>
                <w:szCs w:val="20"/>
              </w:rPr>
              <w:t>гроднамидная</w:t>
            </w:r>
            <w:proofErr w:type="spellEnd"/>
            <w:r w:rsidRPr="00F97F80">
              <w:rPr>
                <w:rFonts w:ascii="Arial" w:eastAsia="Times New Roman" w:hAnsi="Arial" w:cs="Arial"/>
                <w:b/>
                <w:bCs/>
                <w:i/>
                <w:iCs/>
                <w:sz w:val="20"/>
                <w:szCs w:val="20"/>
              </w:rPr>
              <w:t xml:space="preserve">) </w:t>
            </w:r>
          </w:p>
        </w:tc>
      </w:tr>
      <w:tr w:rsidR="00643793" w:rsidRPr="00F97F80" w14:paraId="22CCFDFB" w14:textId="77777777" w:rsidTr="00D30FF4">
        <w:trPr>
          <w:trHeight w:val="1050"/>
          <w:tblCellSpacing w:w="0" w:type="dxa"/>
          <w:jc w:val="center"/>
        </w:trPr>
        <w:tc>
          <w:tcPr>
            <w:tcW w:w="0" w:type="auto"/>
            <w:vMerge/>
            <w:vAlign w:val="center"/>
            <w:hideMark/>
          </w:tcPr>
          <w:p w14:paraId="45FE2FCE"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437CB8DE"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36225+39847,5+39847,5</m:t>
                  </m:r>
                </m:num>
                <m:den>
                  <m:r>
                    <w:rPr>
                      <w:rFonts w:ascii="Cambria Math" w:eastAsia="Times New Roman" w:hAnsi="Cambria Math" w:cs="Arial"/>
                      <w:sz w:val="18"/>
                      <w:szCs w:val="18"/>
                    </w:rPr>
                    <m:t>3</m:t>
                  </m:r>
                </m:den>
              </m:f>
              <m:r>
                <w:rPr>
                  <w:rFonts w:ascii="Cambria Math" w:eastAsia="Times New Roman" w:hAnsi="Cambria Math" w:cs="Arial"/>
                  <w:sz w:val="18"/>
                  <w:szCs w:val="18"/>
                </w:rPr>
                <m:t>=38640</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(36225-38640)</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(39847,5-38640)</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(39847,5-38640)</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=2091,45</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2091,45</m:t>
                  </m:r>
                </m:num>
                <m:den>
                  <m:r>
                    <w:rPr>
                      <w:rFonts w:ascii="Cambria Math" w:eastAsia="Times New Roman" w:hAnsi="Cambria Math" w:cs="Arial"/>
                      <w:sz w:val="18"/>
                      <w:szCs w:val="18"/>
                    </w:rPr>
                    <m:t>38640</m:t>
                  </m:r>
                </m:den>
              </m:f>
              <m:r>
                <w:rPr>
                  <w:rFonts w:ascii="Cambria Math" w:eastAsia="Times New Roman" w:hAnsi="Cambria Math" w:cs="Arial"/>
                  <w:sz w:val="18"/>
                  <w:szCs w:val="18"/>
                </w:rPr>
                <m:t>×100=5,41</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(36225+39847,5+39847,5)</m:t>
                  </m:r>
                </m:num>
                <m:den>
                  <m:r>
                    <w:rPr>
                      <w:rFonts w:ascii="Cambria Math" w:eastAsia="Times New Roman" w:hAnsi="Cambria Math" w:cs="Arial"/>
                      <w:sz w:val="18"/>
                      <w:szCs w:val="18"/>
                    </w:rPr>
                    <m:t>3</m:t>
                  </m:r>
                </m:den>
              </m:f>
              <m:r>
                <w:rPr>
                  <w:rFonts w:ascii="Cambria Math" w:eastAsia="Times New Roman" w:hAnsi="Cambria Math" w:cs="Arial"/>
                  <w:sz w:val="18"/>
                  <w:szCs w:val="18"/>
                </w:rPr>
                <m:t>×1=38640</m:t>
              </m:r>
            </m:oMath>
            <w:r w:rsidRPr="00F97F80">
              <w:rPr>
                <w:rFonts w:ascii="Arial" w:eastAsia="Times New Roman" w:hAnsi="Arial" w:cs="Arial"/>
                <w:i/>
                <w:iCs/>
                <w:sz w:val="18"/>
                <w:szCs w:val="18"/>
              </w:rPr>
              <w:t xml:space="preserve"> </w:t>
            </w:r>
          </w:p>
        </w:tc>
      </w:tr>
      <w:tr w:rsidR="00643793" w:rsidRPr="00F97F80" w14:paraId="1359424A" w14:textId="77777777" w:rsidTr="00D30FF4">
        <w:trPr>
          <w:trHeight w:val="165"/>
          <w:tblCellSpacing w:w="0" w:type="dxa"/>
          <w:jc w:val="center"/>
        </w:trPr>
        <w:tc>
          <w:tcPr>
            <w:tcW w:w="0" w:type="auto"/>
            <w:vAlign w:val="center"/>
            <w:hideMark/>
          </w:tcPr>
          <w:p w14:paraId="2D385E27"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6680BB15" w14:textId="77777777" w:rsidR="00643793" w:rsidRPr="00F97F80" w:rsidRDefault="00643793" w:rsidP="00D30FF4">
            <w:pPr>
              <w:rPr>
                <w:rFonts w:eastAsia="Times New Roman"/>
                <w:sz w:val="20"/>
                <w:szCs w:val="20"/>
              </w:rPr>
            </w:pPr>
          </w:p>
        </w:tc>
        <w:tc>
          <w:tcPr>
            <w:tcW w:w="0" w:type="auto"/>
            <w:vAlign w:val="center"/>
            <w:hideMark/>
          </w:tcPr>
          <w:p w14:paraId="73960851" w14:textId="77777777" w:rsidR="00643793" w:rsidRPr="00F97F80" w:rsidRDefault="00643793" w:rsidP="00D30FF4">
            <w:pPr>
              <w:rPr>
                <w:rFonts w:eastAsia="Times New Roman"/>
                <w:sz w:val="20"/>
                <w:szCs w:val="20"/>
              </w:rPr>
            </w:pPr>
          </w:p>
        </w:tc>
        <w:tc>
          <w:tcPr>
            <w:tcW w:w="0" w:type="auto"/>
            <w:vAlign w:val="center"/>
            <w:hideMark/>
          </w:tcPr>
          <w:p w14:paraId="5DC9F6A6" w14:textId="77777777" w:rsidR="00643793" w:rsidRPr="00F97F80" w:rsidRDefault="00643793" w:rsidP="00D30FF4">
            <w:pPr>
              <w:rPr>
                <w:rFonts w:eastAsia="Times New Roman"/>
                <w:sz w:val="20"/>
                <w:szCs w:val="20"/>
              </w:rPr>
            </w:pPr>
          </w:p>
        </w:tc>
        <w:tc>
          <w:tcPr>
            <w:tcW w:w="0" w:type="auto"/>
            <w:vAlign w:val="center"/>
            <w:hideMark/>
          </w:tcPr>
          <w:p w14:paraId="28081573" w14:textId="77777777" w:rsidR="00643793" w:rsidRPr="00F97F80" w:rsidRDefault="00643793" w:rsidP="00D30FF4">
            <w:pPr>
              <w:rPr>
                <w:rFonts w:eastAsia="Times New Roman"/>
                <w:sz w:val="20"/>
                <w:szCs w:val="20"/>
              </w:rPr>
            </w:pPr>
          </w:p>
        </w:tc>
        <w:tc>
          <w:tcPr>
            <w:tcW w:w="0" w:type="auto"/>
            <w:vAlign w:val="center"/>
            <w:hideMark/>
          </w:tcPr>
          <w:p w14:paraId="592B99C5" w14:textId="77777777" w:rsidR="00643793" w:rsidRPr="00F97F80" w:rsidRDefault="00643793" w:rsidP="00D30FF4">
            <w:pPr>
              <w:rPr>
                <w:rFonts w:eastAsia="Times New Roman"/>
                <w:sz w:val="20"/>
                <w:szCs w:val="20"/>
              </w:rPr>
            </w:pPr>
          </w:p>
        </w:tc>
        <w:tc>
          <w:tcPr>
            <w:tcW w:w="0" w:type="auto"/>
            <w:vAlign w:val="center"/>
            <w:hideMark/>
          </w:tcPr>
          <w:p w14:paraId="78B6EEDC" w14:textId="77777777" w:rsidR="00643793" w:rsidRPr="00F97F80" w:rsidRDefault="00643793" w:rsidP="00D30FF4">
            <w:pPr>
              <w:rPr>
                <w:rFonts w:eastAsia="Times New Roman"/>
                <w:sz w:val="20"/>
                <w:szCs w:val="20"/>
              </w:rPr>
            </w:pPr>
          </w:p>
        </w:tc>
        <w:tc>
          <w:tcPr>
            <w:tcW w:w="0" w:type="auto"/>
            <w:vAlign w:val="center"/>
            <w:hideMark/>
          </w:tcPr>
          <w:p w14:paraId="1CF65507" w14:textId="77777777" w:rsidR="00643793" w:rsidRPr="00F97F80" w:rsidRDefault="00643793" w:rsidP="00D30FF4">
            <w:pPr>
              <w:rPr>
                <w:rFonts w:eastAsia="Times New Roman"/>
                <w:sz w:val="20"/>
                <w:szCs w:val="20"/>
              </w:rPr>
            </w:pPr>
          </w:p>
        </w:tc>
        <w:tc>
          <w:tcPr>
            <w:tcW w:w="0" w:type="auto"/>
            <w:vAlign w:val="center"/>
            <w:hideMark/>
          </w:tcPr>
          <w:p w14:paraId="31289E9F" w14:textId="77777777" w:rsidR="00643793" w:rsidRPr="00F97F80" w:rsidRDefault="00643793" w:rsidP="00D30FF4">
            <w:pPr>
              <w:rPr>
                <w:rFonts w:eastAsia="Times New Roman"/>
                <w:sz w:val="20"/>
                <w:szCs w:val="20"/>
              </w:rPr>
            </w:pPr>
          </w:p>
        </w:tc>
        <w:tc>
          <w:tcPr>
            <w:tcW w:w="0" w:type="auto"/>
            <w:vAlign w:val="center"/>
            <w:hideMark/>
          </w:tcPr>
          <w:p w14:paraId="7E5A12A0" w14:textId="77777777" w:rsidR="00643793" w:rsidRPr="00F97F80" w:rsidRDefault="00643793" w:rsidP="00D30FF4">
            <w:pPr>
              <w:rPr>
                <w:rFonts w:eastAsia="Times New Roman"/>
                <w:sz w:val="20"/>
                <w:szCs w:val="20"/>
              </w:rPr>
            </w:pPr>
          </w:p>
        </w:tc>
        <w:tc>
          <w:tcPr>
            <w:tcW w:w="0" w:type="auto"/>
            <w:vAlign w:val="center"/>
            <w:hideMark/>
          </w:tcPr>
          <w:p w14:paraId="60896E4C" w14:textId="77777777" w:rsidR="00643793" w:rsidRPr="00F97F80" w:rsidRDefault="00643793" w:rsidP="00D30FF4">
            <w:pPr>
              <w:rPr>
                <w:rFonts w:eastAsia="Times New Roman"/>
                <w:sz w:val="20"/>
                <w:szCs w:val="20"/>
              </w:rPr>
            </w:pPr>
          </w:p>
        </w:tc>
      </w:tr>
      <w:tr w:rsidR="00643793" w:rsidRPr="00F97F80" w14:paraId="3FEC1CFF" w14:textId="77777777" w:rsidTr="00D30FF4">
        <w:trPr>
          <w:trHeight w:val="330"/>
          <w:tblCellSpacing w:w="0" w:type="dxa"/>
          <w:jc w:val="center"/>
        </w:trPr>
        <w:tc>
          <w:tcPr>
            <w:tcW w:w="0" w:type="auto"/>
            <w:vMerge w:val="restart"/>
            <w:tcMar>
              <w:top w:w="15" w:type="dxa"/>
              <w:left w:w="0" w:type="dxa"/>
              <w:bottom w:w="0" w:type="dxa"/>
              <w:right w:w="0" w:type="dxa"/>
            </w:tcMar>
            <w:hideMark/>
          </w:tcPr>
          <w:p w14:paraId="6250BAD7"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3.</w:t>
            </w:r>
          </w:p>
        </w:tc>
        <w:tc>
          <w:tcPr>
            <w:tcW w:w="0" w:type="auto"/>
            <w:gridSpan w:val="10"/>
            <w:tcMar>
              <w:top w:w="15" w:type="dxa"/>
              <w:left w:w="30" w:type="dxa"/>
              <w:bottom w:w="0" w:type="dxa"/>
              <w:right w:w="0" w:type="dxa"/>
            </w:tcMar>
            <w:hideMark/>
          </w:tcPr>
          <w:p w14:paraId="4E1CBF84"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Блок шестерен заднего хода </w:t>
            </w:r>
          </w:p>
        </w:tc>
      </w:tr>
      <w:tr w:rsidR="00643793" w:rsidRPr="00F97F80" w14:paraId="1A221D10" w14:textId="77777777" w:rsidTr="00D30FF4">
        <w:trPr>
          <w:trHeight w:val="1050"/>
          <w:tblCellSpacing w:w="0" w:type="dxa"/>
          <w:jc w:val="center"/>
        </w:trPr>
        <w:tc>
          <w:tcPr>
            <w:tcW w:w="0" w:type="auto"/>
            <w:vMerge/>
            <w:vAlign w:val="center"/>
            <w:hideMark/>
          </w:tcPr>
          <w:p w14:paraId="602127A5"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72FAC9F1"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6050+6352,5+6352</m:t>
                  </m:r>
                </m:num>
                <m:den>
                  <m:r>
                    <w:rPr>
                      <w:rFonts w:ascii="Cambria Math" w:eastAsia="Times New Roman" w:hAnsi="Cambria Math" w:cs="Arial"/>
                      <w:sz w:val="18"/>
                      <w:szCs w:val="18"/>
                    </w:rPr>
                    <m:t>3</m:t>
                  </m:r>
                </m:den>
              </m:f>
              <m:r>
                <w:rPr>
                  <w:rFonts w:ascii="Cambria Math" w:eastAsia="Times New Roman" w:hAnsi="Cambria Math" w:cs="Arial"/>
                  <w:sz w:val="18"/>
                  <w:szCs w:val="18"/>
                </w:rPr>
                <m:t>=6251,5</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(6050-6251,5)</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(6352,5-6251,5)</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(6352-6251,5)</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=174,5</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174,5</m:t>
                  </m:r>
                </m:num>
                <m:den>
                  <m:r>
                    <w:rPr>
                      <w:rFonts w:ascii="Cambria Math" w:eastAsia="Times New Roman" w:hAnsi="Cambria Math" w:cs="Arial"/>
                      <w:sz w:val="18"/>
                      <w:szCs w:val="18"/>
                    </w:rPr>
                    <m:t>6251,5</m:t>
                  </m:r>
                </m:den>
              </m:f>
              <m:r>
                <w:rPr>
                  <w:rFonts w:ascii="Cambria Math" w:eastAsia="Times New Roman" w:hAnsi="Cambria Math" w:cs="Arial"/>
                  <w:sz w:val="18"/>
                  <w:szCs w:val="18"/>
                </w:rPr>
                <m:t>×100=2,79</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(6050+6352,5+6352)</m:t>
                  </m:r>
                </m:num>
                <m:den>
                  <m:r>
                    <w:rPr>
                      <w:rFonts w:ascii="Cambria Math" w:eastAsia="Times New Roman" w:hAnsi="Cambria Math" w:cs="Arial"/>
                      <w:sz w:val="18"/>
                      <w:szCs w:val="18"/>
                    </w:rPr>
                    <m:t>3</m:t>
                  </m:r>
                </m:den>
              </m:f>
              <m:r>
                <w:rPr>
                  <w:rFonts w:ascii="Cambria Math" w:eastAsia="Times New Roman" w:hAnsi="Cambria Math" w:cs="Arial"/>
                  <w:sz w:val="18"/>
                  <w:szCs w:val="18"/>
                </w:rPr>
                <m:t>×1=6251,5</m:t>
              </m:r>
            </m:oMath>
            <w:r w:rsidRPr="00F97F80">
              <w:rPr>
                <w:rFonts w:ascii="Arial" w:eastAsia="Times New Roman" w:hAnsi="Arial" w:cs="Arial"/>
                <w:i/>
                <w:iCs/>
                <w:sz w:val="18"/>
                <w:szCs w:val="18"/>
              </w:rPr>
              <w:t xml:space="preserve"> </w:t>
            </w:r>
          </w:p>
        </w:tc>
      </w:tr>
      <w:tr w:rsidR="00643793" w:rsidRPr="00F97F80" w14:paraId="39E59B82" w14:textId="77777777" w:rsidTr="00D30FF4">
        <w:trPr>
          <w:trHeight w:val="165"/>
          <w:tblCellSpacing w:w="0" w:type="dxa"/>
          <w:jc w:val="center"/>
        </w:trPr>
        <w:tc>
          <w:tcPr>
            <w:tcW w:w="0" w:type="auto"/>
            <w:vAlign w:val="center"/>
            <w:hideMark/>
          </w:tcPr>
          <w:p w14:paraId="29C1A1B1"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0464C398" w14:textId="77777777" w:rsidR="00643793" w:rsidRPr="00F97F80" w:rsidRDefault="00643793" w:rsidP="00D30FF4">
            <w:pPr>
              <w:rPr>
                <w:rFonts w:eastAsia="Times New Roman"/>
                <w:sz w:val="20"/>
                <w:szCs w:val="20"/>
              </w:rPr>
            </w:pPr>
          </w:p>
        </w:tc>
        <w:tc>
          <w:tcPr>
            <w:tcW w:w="0" w:type="auto"/>
            <w:vAlign w:val="center"/>
            <w:hideMark/>
          </w:tcPr>
          <w:p w14:paraId="28B04BDA" w14:textId="77777777" w:rsidR="00643793" w:rsidRPr="00F97F80" w:rsidRDefault="00643793" w:rsidP="00D30FF4">
            <w:pPr>
              <w:rPr>
                <w:rFonts w:eastAsia="Times New Roman"/>
                <w:sz w:val="20"/>
                <w:szCs w:val="20"/>
              </w:rPr>
            </w:pPr>
          </w:p>
        </w:tc>
        <w:tc>
          <w:tcPr>
            <w:tcW w:w="0" w:type="auto"/>
            <w:vAlign w:val="center"/>
            <w:hideMark/>
          </w:tcPr>
          <w:p w14:paraId="0E5AB56D" w14:textId="77777777" w:rsidR="00643793" w:rsidRPr="00F97F80" w:rsidRDefault="00643793" w:rsidP="00D30FF4">
            <w:pPr>
              <w:rPr>
                <w:rFonts w:eastAsia="Times New Roman"/>
                <w:sz w:val="20"/>
                <w:szCs w:val="20"/>
              </w:rPr>
            </w:pPr>
          </w:p>
        </w:tc>
        <w:tc>
          <w:tcPr>
            <w:tcW w:w="0" w:type="auto"/>
            <w:vAlign w:val="center"/>
            <w:hideMark/>
          </w:tcPr>
          <w:p w14:paraId="48EED829" w14:textId="77777777" w:rsidR="00643793" w:rsidRPr="00F97F80" w:rsidRDefault="00643793" w:rsidP="00D30FF4">
            <w:pPr>
              <w:rPr>
                <w:rFonts w:eastAsia="Times New Roman"/>
                <w:sz w:val="20"/>
                <w:szCs w:val="20"/>
              </w:rPr>
            </w:pPr>
          </w:p>
        </w:tc>
        <w:tc>
          <w:tcPr>
            <w:tcW w:w="0" w:type="auto"/>
            <w:vAlign w:val="center"/>
            <w:hideMark/>
          </w:tcPr>
          <w:p w14:paraId="0DE77444" w14:textId="77777777" w:rsidR="00643793" w:rsidRPr="00F97F80" w:rsidRDefault="00643793" w:rsidP="00D30FF4">
            <w:pPr>
              <w:rPr>
                <w:rFonts w:eastAsia="Times New Roman"/>
                <w:sz w:val="20"/>
                <w:szCs w:val="20"/>
              </w:rPr>
            </w:pPr>
          </w:p>
        </w:tc>
        <w:tc>
          <w:tcPr>
            <w:tcW w:w="0" w:type="auto"/>
            <w:vAlign w:val="center"/>
            <w:hideMark/>
          </w:tcPr>
          <w:p w14:paraId="0364003E" w14:textId="77777777" w:rsidR="00643793" w:rsidRPr="00F97F80" w:rsidRDefault="00643793" w:rsidP="00D30FF4">
            <w:pPr>
              <w:rPr>
                <w:rFonts w:eastAsia="Times New Roman"/>
                <w:sz w:val="20"/>
                <w:szCs w:val="20"/>
              </w:rPr>
            </w:pPr>
          </w:p>
        </w:tc>
        <w:tc>
          <w:tcPr>
            <w:tcW w:w="0" w:type="auto"/>
            <w:vAlign w:val="center"/>
            <w:hideMark/>
          </w:tcPr>
          <w:p w14:paraId="2E69EC18" w14:textId="77777777" w:rsidR="00643793" w:rsidRPr="00F97F80" w:rsidRDefault="00643793" w:rsidP="00D30FF4">
            <w:pPr>
              <w:rPr>
                <w:rFonts w:eastAsia="Times New Roman"/>
                <w:sz w:val="20"/>
                <w:szCs w:val="20"/>
              </w:rPr>
            </w:pPr>
          </w:p>
        </w:tc>
        <w:tc>
          <w:tcPr>
            <w:tcW w:w="0" w:type="auto"/>
            <w:vAlign w:val="center"/>
            <w:hideMark/>
          </w:tcPr>
          <w:p w14:paraId="30931695" w14:textId="77777777" w:rsidR="00643793" w:rsidRPr="00F97F80" w:rsidRDefault="00643793" w:rsidP="00D30FF4">
            <w:pPr>
              <w:rPr>
                <w:rFonts w:eastAsia="Times New Roman"/>
                <w:sz w:val="20"/>
                <w:szCs w:val="20"/>
              </w:rPr>
            </w:pPr>
          </w:p>
        </w:tc>
        <w:tc>
          <w:tcPr>
            <w:tcW w:w="0" w:type="auto"/>
            <w:vAlign w:val="center"/>
            <w:hideMark/>
          </w:tcPr>
          <w:p w14:paraId="15D61F02" w14:textId="77777777" w:rsidR="00643793" w:rsidRPr="00F97F80" w:rsidRDefault="00643793" w:rsidP="00D30FF4">
            <w:pPr>
              <w:rPr>
                <w:rFonts w:eastAsia="Times New Roman"/>
                <w:sz w:val="20"/>
                <w:szCs w:val="20"/>
              </w:rPr>
            </w:pPr>
          </w:p>
        </w:tc>
        <w:tc>
          <w:tcPr>
            <w:tcW w:w="0" w:type="auto"/>
            <w:vAlign w:val="center"/>
            <w:hideMark/>
          </w:tcPr>
          <w:p w14:paraId="52705123" w14:textId="77777777" w:rsidR="00643793" w:rsidRPr="00F97F80" w:rsidRDefault="00643793" w:rsidP="00D30FF4">
            <w:pPr>
              <w:rPr>
                <w:rFonts w:eastAsia="Times New Roman"/>
                <w:sz w:val="20"/>
                <w:szCs w:val="20"/>
              </w:rPr>
            </w:pPr>
          </w:p>
        </w:tc>
      </w:tr>
      <w:tr w:rsidR="00643793" w:rsidRPr="00F97F80" w14:paraId="4A6192C9" w14:textId="77777777" w:rsidTr="00D30FF4">
        <w:trPr>
          <w:trHeight w:val="330"/>
          <w:tblCellSpacing w:w="0" w:type="dxa"/>
          <w:jc w:val="center"/>
        </w:trPr>
        <w:tc>
          <w:tcPr>
            <w:tcW w:w="0" w:type="auto"/>
            <w:vMerge w:val="restart"/>
            <w:tcMar>
              <w:top w:w="15" w:type="dxa"/>
              <w:left w:w="0" w:type="dxa"/>
              <w:bottom w:w="0" w:type="dxa"/>
              <w:right w:w="0" w:type="dxa"/>
            </w:tcMar>
            <w:hideMark/>
          </w:tcPr>
          <w:p w14:paraId="388BA45E"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4.</w:t>
            </w:r>
          </w:p>
        </w:tc>
        <w:tc>
          <w:tcPr>
            <w:tcW w:w="0" w:type="auto"/>
            <w:gridSpan w:val="10"/>
            <w:tcMar>
              <w:top w:w="15" w:type="dxa"/>
              <w:left w:w="30" w:type="dxa"/>
              <w:bottom w:w="0" w:type="dxa"/>
              <w:right w:w="0" w:type="dxa"/>
            </w:tcMar>
            <w:hideMark/>
          </w:tcPr>
          <w:p w14:paraId="602D7154"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Вал промежуточный коробки передач в сборе </w:t>
            </w:r>
          </w:p>
        </w:tc>
      </w:tr>
      <w:tr w:rsidR="00643793" w:rsidRPr="00F97F80" w14:paraId="3946605F" w14:textId="77777777" w:rsidTr="00D30FF4">
        <w:trPr>
          <w:trHeight w:val="1050"/>
          <w:tblCellSpacing w:w="0" w:type="dxa"/>
          <w:jc w:val="center"/>
        </w:trPr>
        <w:tc>
          <w:tcPr>
            <w:tcW w:w="0" w:type="auto"/>
            <w:vMerge/>
            <w:vAlign w:val="center"/>
            <w:hideMark/>
          </w:tcPr>
          <w:p w14:paraId="1C48F8BF"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367B750E"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46240+48653,85+45315,2</m:t>
                  </m:r>
                </m:num>
                <m:den>
                  <m:r>
                    <w:rPr>
                      <w:rFonts w:ascii="Cambria Math" w:eastAsia="Times New Roman" w:hAnsi="Cambria Math" w:cs="Arial"/>
                      <w:sz w:val="18"/>
                      <w:szCs w:val="18"/>
                    </w:rPr>
                    <m:t>3</m:t>
                  </m:r>
                </m:den>
              </m:f>
              <m:r>
                <w:rPr>
                  <w:rFonts w:ascii="Cambria Math" w:eastAsia="Times New Roman" w:hAnsi="Cambria Math" w:cs="Arial"/>
                  <w:sz w:val="18"/>
                  <w:szCs w:val="18"/>
                </w:rPr>
                <m:t>=46736,35</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(46240-46736,35)</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(48653,85-46736,35)</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(45315,2-46736,35)</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=1723,78</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1723,78</m:t>
                  </m:r>
                </m:num>
                <m:den>
                  <m:r>
                    <w:rPr>
                      <w:rFonts w:ascii="Cambria Math" w:eastAsia="Times New Roman" w:hAnsi="Cambria Math" w:cs="Arial"/>
                      <w:sz w:val="18"/>
                      <w:szCs w:val="18"/>
                    </w:rPr>
                    <m:t>46736,35</m:t>
                  </m:r>
                </m:den>
              </m:f>
              <m:r>
                <w:rPr>
                  <w:rFonts w:ascii="Cambria Math" w:eastAsia="Times New Roman" w:hAnsi="Cambria Math" w:cs="Arial"/>
                  <w:sz w:val="18"/>
                  <w:szCs w:val="18"/>
                </w:rPr>
                <m:t>×100=3,69</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(46240+48653,85+45315,2)</m:t>
                  </m:r>
                </m:num>
                <m:den>
                  <m:r>
                    <w:rPr>
                      <w:rFonts w:ascii="Cambria Math" w:eastAsia="Times New Roman" w:hAnsi="Cambria Math" w:cs="Arial"/>
                      <w:sz w:val="18"/>
                      <w:szCs w:val="18"/>
                    </w:rPr>
                    <m:t>3</m:t>
                  </m:r>
                </m:den>
              </m:f>
              <m:r>
                <w:rPr>
                  <w:rFonts w:ascii="Cambria Math" w:eastAsia="Times New Roman" w:hAnsi="Cambria Math" w:cs="Arial"/>
                  <w:sz w:val="18"/>
                  <w:szCs w:val="18"/>
                </w:rPr>
                <m:t>×1=46736,35</m:t>
              </m:r>
            </m:oMath>
            <w:r w:rsidRPr="00F97F80">
              <w:rPr>
                <w:rFonts w:ascii="Arial" w:eastAsia="Times New Roman" w:hAnsi="Arial" w:cs="Arial"/>
                <w:i/>
                <w:iCs/>
                <w:sz w:val="18"/>
                <w:szCs w:val="18"/>
              </w:rPr>
              <w:t xml:space="preserve"> </w:t>
            </w:r>
          </w:p>
        </w:tc>
      </w:tr>
      <w:tr w:rsidR="00643793" w:rsidRPr="00F97F80" w14:paraId="5EEAA910" w14:textId="77777777" w:rsidTr="00D30FF4">
        <w:trPr>
          <w:trHeight w:val="165"/>
          <w:tblCellSpacing w:w="0" w:type="dxa"/>
          <w:jc w:val="center"/>
        </w:trPr>
        <w:tc>
          <w:tcPr>
            <w:tcW w:w="0" w:type="auto"/>
            <w:vAlign w:val="center"/>
            <w:hideMark/>
          </w:tcPr>
          <w:p w14:paraId="5BEBDE86"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02C4957F" w14:textId="77777777" w:rsidR="00643793" w:rsidRPr="00F97F80" w:rsidRDefault="00643793" w:rsidP="00D30FF4">
            <w:pPr>
              <w:rPr>
                <w:rFonts w:eastAsia="Times New Roman"/>
                <w:sz w:val="20"/>
                <w:szCs w:val="20"/>
              </w:rPr>
            </w:pPr>
          </w:p>
        </w:tc>
        <w:tc>
          <w:tcPr>
            <w:tcW w:w="0" w:type="auto"/>
            <w:vAlign w:val="center"/>
            <w:hideMark/>
          </w:tcPr>
          <w:p w14:paraId="4AA7E24F" w14:textId="77777777" w:rsidR="00643793" w:rsidRPr="00F97F80" w:rsidRDefault="00643793" w:rsidP="00D30FF4">
            <w:pPr>
              <w:rPr>
                <w:rFonts w:eastAsia="Times New Roman"/>
                <w:sz w:val="20"/>
                <w:szCs w:val="20"/>
              </w:rPr>
            </w:pPr>
          </w:p>
        </w:tc>
        <w:tc>
          <w:tcPr>
            <w:tcW w:w="0" w:type="auto"/>
            <w:vAlign w:val="center"/>
            <w:hideMark/>
          </w:tcPr>
          <w:p w14:paraId="25A1BAE2" w14:textId="77777777" w:rsidR="00643793" w:rsidRPr="00F97F80" w:rsidRDefault="00643793" w:rsidP="00D30FF4">
            <w:pPr>
              <w:rPr>
                <w:rFonts w:eastAsia="Times New Roman"/>
                <w:sz w:val="20"/>
                <w:szCs w:val="20"/>
              </w:rPr>
            </w:pPr>
          </w:p>
        </w:tc>
        <w:tc>
          <w:tcPr>
            <w:tcW w:w="0" w:type="auto"/>
            <w:vAlign w:val="center"/>
            <w:hideMark/>
          </w:tcPr>
          <w:p w14:paraId="488B33D6" w14:textId="77777777" w:rsidR="00643793" w:rsidRPr="00F97F80" w:rsidRDefault="00643793" w:rsidP="00D30FF4">
            <w:pPr>
              <w:rPr>
                <w:rFonts w:eastAsia="Times New Roman"/>
                <w:sz w:val="20"/>
                <w:szCs w:val="20"/>
              </w:rPr>
            </w:pPr>
          </w:p>
        </w:tc>
        <w:tc>
          <w:tcPr>
            <w:tcW w:w="0" w:type="auto"/>
            <w:vAlign w:val="center"/>
            <w:hideMark/>
          </w:tcPr>
          <w:p w14:paraId="1F507A60" w14:textId="77777777" w:rsidR="00643793" w:rsidRPr="00F97F80" w:rsidRDefault="00643793" w:rsidP="00D30FF4">
            <w:pPr>
              <w:rPr>
                <w:rFonts w:eastAsia="Times New Roman"/>
                <w:sz w:val="20"/>
                <w:szCs w:val="20"/>
              </w:rPr>
            </w:pPr>
          </w:p>
        </w:tc>
        <w:tc>
          <w:tcPr>
            <w:tcW w:w="0" w:type="auto"/>
            <w:vAlign w:val="center"/>
            <w:hideMark/>
          </w:tcPr>
          <w:p w14:paraId="6D738259" w14:textId="77777777" w:rsidR="00643793" w:rsidRPr="00F97F80" w:rsidRDefault="00643793" w:rsidP="00D30FF4">
            <w:pPr>
              <w:rPr>
                <w:rFonts w:eastAsia="Times New Roman"/>
                <w:sz w:val="20"/>
                <w:szCs w:val="20"/>
              </w:rPr>
            </w:pPr>
          </w:p>
        </w:tc>
        <w:tc>
          <w:tcPr>
            <w:tcW w:w="0" w:type="auto"/>
            <w:vAlign w:val="center"/>
            <w:hideMark/>
          </w:tcPr>
          <w:p w14:paraId="035C897F" w14:textId="77777777" w:rsidR="00643793" w:rsidRPr="00F97F80" w:rsidRDefault="00643793" w:rsidP="00D30FF4">
            <w:pPr>
              <w:rPr>
                <w:rFonts w:eastAsia="Times New Roman"/>
                <w:sz w:val="20"/>
                <w:szCs w:val="20"/>
              </w:rPr>
            </w:pPr>
          </w:p>
        </w:tc>
        <w:tc>
          <w:tcPr>
            <w:tcW w:w="0" w:type="auto"/>
            <w:vAlign w:val="center"/>
            <w:hideMark/>
          </w:tcPr>
          <w:p w14:paraId="101375AD" w14:textId="77777777" w:rsidR="00643793" w:rsidRPr="00F97F80" w:rsidRDefault="00643793" w:rsidP="00D30FF4">
            <w:pPr>
              <w:rPr>
                <w:rFonts w:eastAsia="Times New Roman"/>
                <w:sz w:val="20"/>
                <w:szCs w:val="20"/>
              </w:rPr>
            </w:pPr>
          </w:p>
        </w:tc>
        <w:tc>
          <w:tcPr>
            <w:tcW w:w="0" w:type="auto"/>
            <w:vAlign w:val="center"/>
            <w:hideMark/>
          </w:tcPr>
          <w:p w14:paraId="55962B96" w14:textId="77777777" w:rsidR="00643793" w:rsidRPr="00F97F80" w:rsidRDefault="00643793" w:rsidP="00D30FF4">
            <w:pPr>
              <w:rPr>
                <w:rFonts w:eastAsia="Times New Roman"/>
                <w:sz w:val="20"/>
                <w:szCs w:val="20"/>
              </w:rPr>
            </w:pPr>
          </w:p>
        </w:tc>
        <w:tc>
          <w:tcPr>
            <w:tcW w:w="0" w:type="auto"/>
            <w:vAlign w:val="center"/>
            <w:hideMark/>
          </w:tcPr>
          <w:p w14:paraId="7D130D1A" w14:textId="77777777" w:rsidR="00643793" w:rsidRPr="00F97F80" w:rsidRDefault="00643793" w:rsidP="00D30FF4">
            <w:pPr>
              <w:rPr>
                <w:rFonts w:eastAsia="Times New Roman"/>
                <w:sz w:val="20"/>
                <w:szCs w:val="20"/>
              </w:rPr>
            </w:pPr>
          </w:p>
        </w:tc>
      </w:tr>
      <w:tr w:rsidR="00643793" w:rsidRPr="00F97F80" w14:paraId="2E8264F6" w14:textId="77777777" w:rsidTr="00D30FF4">
        <w:trPr>
          <w:trHeight w:val="330"/>
          <w:tblCellSpacing w:w="0" w:type="dxa"/>
          <w:jc w:val="center"/>
        </w:trPr>
        <w:tc>
          <w:tcPr>
            <w:tcW w:w="0" w:type="auto"/>
            <w:vMerge w:val="restart"/>
            <w:tcMar>
              <w:top w:w="15" w:type="dxa"/>
              <w:left w:w="0" w:type="dxa"/>
              <w:bottom w:w="0" w:type="dxa"/>
              <w:right w:w="0" w:type="dxa"/>
            </w:tcMar>
            <w:hideMark/>
          </w:tcPr>
          <w:p w14:paraId="6B64A626"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lastRenderedPageBreak/>
              <w:t>5.</w:t>
            </w:r>
          </w:p>
        </w:tc>
        <w:tc>
          <w:tcPr>
            <w:tcW w:w="0" w:type="auto"/>
            <w:gridSpan w:val="10"/>
            <w:tcMar>
              <w:top w:w="15" w:type="dxa"/>
              <w:left w:w="30" w:type="dxa"/>
              <w:bottom w:w="0" w:type="dxa"/>
              <w:right w:w="0" w:type="dxa"/>
            </w:tcMar>
            <w:hideMark/>
          </w:tcPr>
          <w:p w14:paraId="0F46E9C2"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Вал промежуточный коробки передач в сборе </w:t>
            </w:r>
          </w:p>
        </w:tc>
      </w:tr>
      <w:tr w:rsidR="00643793" w:rsidRPr="00F97F80" w14:paraId="318AE225" w14:textId="77777777" w:rsidTr="00D30FF4">
        <w:trPr>
          <w:trHeight w:val="1050"/>
          <w:tblCellSpacing w:w="0" w:type="dxa"/>
          <w:jc w:val="center"/>
        </w:trPr>
        <w:tc>
          <w:tcPr>
            <w:tcW w:w="0" w:type="auto"/>
            <w:vMerge/>
            <w:vAlign w:val="center"/>
            <w:hideMark/>
          </w:tcPr>
          <w:p w14:paraId="5B67EEA8"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3D3B9333"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46337+45315,2+48653,85</m:t>
                  </m:r>
                </m:num>
                <m:den>
                  <m:r>
                    <w:rPr>
                      <w:rFonts w:ascii="Cambria Math" w:eastAsia="Times New Roman" w:hAnsi="Cambria Math" w:cs="Arial"/>
                      <w:sz w:val="18"/>
                      <w:szCs w:val="18"/>
                    </w:rPr>
                    <m:t>3</m:t>
                  </m:r>
                </m:den>
              </m:f>
              <m:r>
                <w:rPr>
                  <w:rFonts w:ascii="Cambria Math" w:eastAsia="Times New Roman" w:hAnsi="Cambria Math" w:cs="Arial"/>
                  <w:sz w:val="18"/>
                  <w:szCs w:val="18"/>
                </w:rPr>
                <m:t>=46768,68</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(46337-46768,68)</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(45315,2-46768,68)</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(48653,85-46768,68)</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=1710,67</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1710,67</m:t>
                  </m:r>
                </m:num>
                <m:den>
                  <m:r>
                    <w:rPr>
                      <w:rFonts w:ascii="Cambria Math" w:eastAsia="Times New Roman" w:hAnsi="Cambria Math" w:cs="Arial"/>
                      <w:sz w:val="18"/>
                      <w:szCs w:val="18"/>
                    </w:rPr>
                    <m:t>46768,68</m:t>
                  </m:r>
                </m:den>
              </m:f>
              <m:r>
                <w:rPr>
                  <w:rFonts w:ascii="Cambria Math" w:eastAsia="Times New Roman" w:hAnsi="Cambria Math" w:cs="Arial"/>
                  <w:sz w:val="18"/>
                  <w:szCs w:val="18"/>
                </w:rPr>
                <m:t>×100=3,66</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(46337+45315,2+48653,85)</m:t>
                  </m:r>
                </m:num>
                <m:den>
                  <m:r>
                    <w:rPr>
                      <w:rFonts w:ascii="Cambria Math" w:eastAsia="Times New Roman" w:hAnsi="Cambria Math" w:cs="Arial"/>
                      <w:sz w:val="18"/>
                      <w:szCs w:val="18"/>
                    </w:rPr>
                    <m:t>3</m:t>
                  </m:r>
                </m:den>
              </m:f>
              <m:r>
                <w:rPr>
                  <w:rFonts w:ascii="Cambria Math" w:eastAsia="Times New Roman" w:hAnsi="Cambria Math" w:cs="Arial"/>
                  <w:sz w:val="18"/>
                  <w:szCs w:val="18"/>
                </w:rPr>
                <m:t>×1=46768,68</m:t>
              </m:r>
            </m:oMath>
            <w:r w:rsidRPr="00F97F80">
              <w:rPr>
                <w:rFonts w:ascii="Arial" w:eastAsia="Times New Roman" w:hAnsi="Arial" w:cs="Arial"/>
                <w:i/>
                <w:iCs/>
                <w:sz w:val="18"/>
                <w:szCs w:val="18"/>
              </w:rPr>
              <w:t xml:space="preserve"> </w:t>
            </w:r>
          </w:p>
        </w:tc>
      </w:tr>
      <w:tr w:rsidR="00643793" w:rsidRPr="00F97F80" w14:paraId="79F47D39" w14:textId="77777777" w:rsidTr="00D30FF4">
        <w:trPr>
          <w:trHeight w:val="165"/>
          <w:tblCellSpacing w:w="0" w:type="dxa"/>
          <w:jc w:val="center"/>
        </w:trPr>
        <w:tc>
          <w:tcPr>
            <w:tcW w:w="0" w:type="auto"/>
            <w:vAlign w:val="center"/>
            <w:hideMark/>
          </w:tcPr>
          <w:p w14:paraId="38127E62"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38874061" w14:textId="77777777" w:rsidR="00643793" w:rsidRPr="00F97F80" w:rsidRDefault="00643793" w:rsidP="00D30FF4">
            <w:pPr>
              <w:rPr>
                <w:rFonts w:eastAsia="Times New Roman"/>
                <w:sz w:val="20"/>
                <w:szCs w:val="20"/>
              </w:rPr>
            </w:pPr>
          </w:p>
        </w:tc>
        <w:tc>
          <w:tcPr>
            <w:tcW w:w="0" w:type="auto"/>
            <w:vAlign w:val="center"/>
            <w:hideMark/>
          </w:tcPr>
          <w:p w14:paraId="37BDADB8" w14:textId="77777777" w:rsidR="00643793" w:rsidRPr="00F97F80" w:rsidRDefault="00643793" w:rsidP="00D30FF4">
            <w:pPr>
              <w:rPr>
                <w:rFonts w:eastAsia="Times New Roman"/>
                <w:sz w:val="20"/>
                <w:szCs w:val="20"/>
              </w:rPr>
            </w:pPr>
          </w:p>
        </w:tc>
        <w:tc>
          <w:tcPr>
            <w:tcW w:w="0" w:type="auto"/>
            <w:vAlign w:val="center"/>
            <w:hideMark/>
          </w:tcPr>
          <w:p w14:paraId="02BE3594" w14:textId="77777777" w:rsidR="00643793" w:rsidRPr="00F97F80" w:rsidRDefault="00643793" w:rsidP="00D30FF4">
            <w:pPr>
              <w:rPr>
                <w:rFonts w:eastAsia="Times New Roman"/>
                <w:sz w:val="20"/>
                <w:szCs w:val="20"/>
              </w:rPr>
            </w:pPr>
          </w:p>
        </w:tc>
        <w:tc>
          <w:tcPr>
            <w:tcW w:w="0" w:type="auto"/>
            <w:vAlign w:val="center"/>
            <w:hideMark/>
          </w:tcPr>
          <w:p w14:paraId="561A180D" w14:textId="77777777" w:rsidR="00643793" w:rsidRPr="00F97F80" w:rsidRDefault="00643793" w:rsidP="00D30FF4">
            <w:pPr>
              <w:rPr>
                <w:rFonts w:eastAsia="Times New Roman"/>
                <w:sz w:val="20"/>
                <w:szCs w:val="20"/>
              </w:rPr>
            </w:pPr>
          </w:p>
        </w:tc>
        <w:tc>
          <w:tcPr>
            <w:tcW w:w="0" w:type="auto"/>
            <w:vAlign w:val="center"/>
            <w:hideMark/>
          </w:tcPr>
          <w:p w14:paraId="421987C9" w14:textId="77777777" w:rsidR="00643793" w:rsidRPr="00F97F80" w:rsidRDefault="00643793" w:rsidP="00D30FF4">
            <w:pPr>
              <w:rPr>
                <w:rFonts w:eastAsia="Times New Roman"/>
                <w:sz w:val="20"/>
                <w:szCs w:val="20"/>
              </w:rPr>
            </w:pPr>
          </w:p>
        </w:tc>
        <w:tc>
          <w:tcPr>
            <w:tcW w:w="0" w:type="auto"/>
            <w:vAlign w:val="center"/>
            <w:hideMark/>
          </w:tcPr>
          <w:p w14:paraId="687B0B6D" w14:textId="77777777" w:rsidR="00643793" w:rsidRPr="00F97F80" w:rsidRDefault="00643793" w:rsidP="00D30FF4">
            <w:pPr>
              <w:rPr>
                <w:rFonts w:eastAsia="Times New Roman"/>
                <w:sz w:val="20"/>
                <w:szCs w:val="20"/>
              </w:rPr>
            </w:pPr>
          </w:p>
        </w:tc>
        <w:tc>
          <w:tcPr>
            <w:tcW w:w="0" w:type="auto"/>
            <w:vAlign w:val="center"/>
            <w:hideMark/>
          </w:tcPr>
          <w:p w14:paraId="53723388" w14:textId="77777777" w:rsidR="00643793" w:rsidRPr="00F97F80" w:rsidRDefault="00643793" w:rsidP="00D30FF4">
            <w:pPr>
              <w:rPr>
                <w:rFonts w:eastAsia="Times New Roman"/>
                <w:sz w:val="20"/>
                <w:szCs w:val="20"/>
              </w:rPr>
            </w:pPr>
          </w:p>
        </w:tc>
        <w:tc>
          <w:tcPr>
            <w:tcW w:w="0" w:type="auto"/>
            <w:vAlign w:val="center"/>
            <w:hideMark/>
          </w:tcPr>
          <w:p w14:paraId="5F2FC790" w14:textId="77777777" w:rsidR="00643793" w:rsidRPr="00F97F80" w:rsidRDefault="00643793" w:rsidP="00D30FF4">
            <w:pPr>
              <w:rPr>
                <w:rFonts w:eastAsia="Times New Roman"/>
                <w:sz w:val="20"/>
                <w:szCs w:val="20"/>
              </w:rPr>
            </w:pPr>
          </w:p>
        </w:tc>
        <w:tc>
          <w:tcPr>
            <w:tcW w:w="0" w:type="auto"/>
            <w:vAlign w:val="center"/>
            <w:hideMark/>
          </w:tcPr>
          <w:p w14:paraId="4707D360" w14:textId="77777777" w:rsidR="00643793" w:rsidRPr="00F97F80" w:rsidRDefault="00643793" w:rsidP="00D30FF4">
            <w:pPr>
              <w:rPr>
                <w:rFonts w:eastAsia="Times New Roman"/>
                <w:sz w:val="20"/>
                <w:szCs w:val="20"/>
              </w:rPr>
            </w:pPr>
          </w:p>
        </w:tc>
        <w:tc>
          <w:tcPr>
            <w:tcW w:w="0" w:type="auto"/>
            <w:vAlign w:val="center"/>
            <w:hideMark/>
          </w:tcPr>
          <w:p w14:paraId="1244F194" w14:textId="77777777" w:rsidR="00643793" w:rsidRPr="00F97F80" w:rsidRDefault="00643793" w:rsidP="00D30FF4">
            <w:pPr>
              <w:rPr>
                <w:rFonts w:eastAsia="Times New Roman"/>
                <w:sz w:val="20"/>
                <w:szCs w:val="20"/>
              </w:rPr>
            </w:pPr>
          </w:p>
        </w:tc>
      </w:tr>
      <w:tr w:rsidR="00643793" w:rsidRPr="00F97F80" w14:paraId="06D23B1C" w14:textId="77777777" w:rsidTr="00D30FF4">
        <w:trPr>
          <w:trHeight w:val="330"/>
          <w:tblCellSpacing w:w="0" w:type="dxa"/>
          <w:jc w:val="center"/>
        </w:trPr>
        <w:tc>
          <w:tcPr>
            <w:tcW w:w="0" w:type="auto"/>
            <w:vMerge w:val="restart"/>
            <w:tcMar>
              <w:top w:w="15" w:type="dxa"/>
              <w:left w:w="0" w:type="dxa"/>
              <w:bottom w:w="0" w:type="dxa"/>
              <w:right w:w="0" w:type="dxa"/>
            </w:tcMar>
            <w:hideMark/>
          </w:tcPr>
          <w:p w14:paraId="3374F855"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6.</w:t>
            </w:r>
          </w:p>
        </w:tc>
        <w:tc>
          <w:tcPr>
            <w:tcW w:w="0" w:type="auto"/>
            <w:gridSpan w:val="10"/>
            <w:tcMar>
              <w:top w:w="15" w:type="dxa"/>
              <w:left w:w="30" w:type="dxa"/>
              <w:bottom w:w="0" w:type="dxa"/>
              <w:right w:w="0" w:type="dxa"/>
            </w:tcMar>
            <w:hideMark/>
          </w:tcPr>
          <w:p w14:paraId="29679BD6"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Комплект верхних прокладок </w:t>
            </w:r>
          </w:p>
        </w:tc>
      </w:tr>
      <w:tr w:rsidR="00643793" w:rsidRPr="00F97F80" w14:paraId="11F1F9EF" w14:textId="77777777" w:rsidTr="00D30FF4">
        <w:trPr>
          <w:trHeight w:val="1050"/>
          <w:tblCellSpacing w:w="0" w:type="dxa"/>
          <w:jc w:val="center"/>
        </w:trPr>
        <w:tc>
          <w:tcPr>
            <w:tcW w:w="0" w:type="auto"/>
            <w:vMerge/>
            <w:vAlign w:val="center"/>
            <w:hideMark/>
          </w:tcPr>
          <w:p w14:paraId="4A3256E5"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083C721A"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11876+12588,56+12588,56</m:t>
                  </m:r>
                </m:num>
                <m:den>
                  <m:r>
                    <w:rPr>
                      <w:rFonts w:ascii="Cambria Math" w:eastAsia="Times New Roman" w:hAnsi="Cambria Math" w:cs="Arial"/>
                      <w:sz w:val="18"/>
                      <w:szCs w:val="18"/>
                    </w:rPr>
                    <m:t>3</m:t>
                  </m:r>
                </m:den>
              </m:f>
              <m:r>
                <w:rPr>
                  <w:rFonts w:ascii="Cambria Math" w:eastAsia="Times New Roman" w:hAnsi="Cambria Math" w:cs="Arial"/>
                  <w:sz w:val="18"/>
                  <w:szCs w:val="18"/>
                </w:rPr>
                <m:t>=12351,04</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(11876-12351,04)</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(12588,56-12351,04)</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(12588,56-12351,04)</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=411,4</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411,4</m:t>
                  </m:r>
                </m:num>
                <m:den>
                  <m:r>
                    <w:rPr>
                      <w:rFonts w:ascii="Cambria Math" w:eastAsia="Times New Roman" w:hAnsi="Cambria Math" w:cs="Arial"/>
                      <w:sz w:val="18"/>
                      <w:szCs w:val="18"/>
                    </w:rPr>
                    <m:t>12351,04</m:t>
                  </m:r>
                </m:den>
              </m:f>
              <m:r>
                <w:rPr>
                  <w:rFonts w:ascii="Cambria Math" w:eastAsia="Times New Roman" w:hAnsi="Cambria Math" w:cs="Arial"/>
                  <w:sz w:val="18"/>
                  <w:szCs w:val="18"/>
                </w:rPr>
                <m:t>×100=3,33</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(11876+12588,56+12588,56)</m:t>
                  </m:r>
                </m:num>
                <m:den>
                  <m:r>
                    <w:rPr>
                      <w:rFonts w:ascii="Cambria Math" w:eastAsia="Times New Roman" w:hAnsi="Cambria Math" w:cs="Arial"/>
                      <w:sz w:val="18"/>
                      <w:szCs w:val="18"/>
                    </w:rPr>
                    <m:t>3</m:t>
                  </m:r>
                </m:den>
              </m:f>
              <m:r>
                <w:rPr>
                  <w:rFonts w:ascii="Cambria Math" w:eastAsia="Times New Roman" w:hAnsi="Cambria Math" w:cs="Arial"/>
                  <w:sz w:val="18"/>
                  <w:szCs w:val="18"/>
                </w:rPr>
                <m:t>×1=12351,04</m:t>
              </m:r>
            </m:oMath>
            <w:r w:rsidRPr="00F97F80">
              <w:rPr>
                <w:rFonts w:ascii="Arial" w:eastAsia="Times New Roman" w:hAnsi="Arial" w:cs="Arial"/>
                <w:i/>
                <w:iCs/>
                <w:sz w:val="18"/>
                <w:szCs w:val="18"/>
              </w:rPr>
              <w:t xml:space="preserve"> </w:t>
            </w:r>
          </w:p>
        </w:tc>
      </w:tr>
      <w:tr w:rsidR="00643793" w:rsidRPr="00F97F80" w14:paraId="5799EEDF" w14:textId="77777777" w:rsidTr="00D30FF4">
        <w:trPr>
          <w:trHeight w:val="165"/>
          <w:tblCellSpacing w:w="0" w:type="dxa"/>
          <w:jc w:val="center"/>
        </w:trPr>
        <w:tc>
          <w:tcPr>
            <w:tcW w:w="0" w:type="auto"/>
            <w:vAlign w:val="center"/>
            <w:hideMark/>
          </w:tcPr>
          <w:p w14:paraId="0B0DF8EE"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3213714B" w14:textId="77777777" w:rsidR="00643793" w:rsidRPr="00F97F80" w:rsidRDefault="00643793" w:rsidP="00D30FF4">
            <w:pPr>
              <w:rPr>
                <w:rFonts w:eastAsia="Times New Roman"/>
                <w:sz w:val="20"/>
                <w:szCs w:val="20"/>
              </w:rPr>
            </w:pPr>
          </w:p>
        </w:tc>
        <w:tc>
          <w:tcPr>
            <w:tcW w:w="0" w:type="auto"/>
            <w:vAlign w:val="center"/>
            <w:hideMark/>
          </w:tcPr>
          <w:p w14:paraId="2EEE11E1" w14:textId="77777777" w:rsidR="00643793" w:rsidRPr="00F97F80" w:rsidRDefault="00643793" w:rsidP="00D30FF4">
            <w:pPr>
              <w:rPr>
                <w:rFonts w:eastAsia="Times New Roman"/>
                <w:sz w:val="20"/>
                <w:szCs w:val="20"/>
              </w:rPr>
            </w:pPr>
          </w:p>
        </w:tc>
        <w:tc>
          <w:tcPr>
            <w:tcW w:w="0" w:type="auto"/>
            <w:vAlign w:val="center"/>
            <w:hideMark/>
          </w:tcPr>
          <w:p w14:paraId="7E30B116" w14:textId="77777777" w:rsidR="00643793" w:rsidRPr="00F97F80" w:rsidRDefault="00643793" w:rsidP="00D30FF4">
            <w:pPr>
              <w:rPr>
                <w:rFonts w:eastAsia="Times New Roman"/>
                <w:sz w:val="20"/>
                <w:szCs w:val="20"/>
              </w:rPr>
            </w:pPr>
          </w:p>
        </w:tc>
        <w:tc>
          <w:tcPr>
            <w:tcW w:w="0" w:type="auto"/>
            <w:vAlign w:val="center"/>
            <w:hideMark/>
          </w:tcPr>
          <w:p w14:paraId="2D069CB8" w14:textId="77777777" w:rsidR="00643793" w:rsidRPr="00F97F80" w:rsidRDefault="00643793" w:rsidP="00D30FF4">
            <w:pPr>
              <w:rPr>
                <w:rFonts w:eastAsia="Times New Roman"/>
                <w:sz w:val="20"/>
                <w:szCs w:val="20"/>
              </w:rPr>
            </w:pPr>
          </w:p>
        </w:tc>
        <w:tc>
          <w:tcPr>
            <w:tcW w:w="0" w:type="auto"/>
            <w:vAlign w:val="center"/>
            <w:hideMark/>
          </w:tcPr>
          <w:p w14:paraId="71B6FEE8" w14:textId="77777777" w:rsidR="00643793" w:rsidRPr="00F97F80" w:rsidRDefault="00643793" w:rsidP="00D30FF4">
            <w:pPr>
              <w:rPr>
                <w:rFonts w:eastAsia="Times New Roman"/>
                <w:sz w:val="20"/>
                <w:szCs w:val="20"/>
              </w:rPr>
            </w:pPr>
          </w:p>
        </w:tc>
        <w:tc>
          <w:tcPr>
            <w:tcW w:w="0" w:type="auto"/>
            <w:vAlign w:val="center"/>
            <w:hideMark/>
          </w:tcPr>
          <w:p w14:paraId="145DEFBD" w14:textId="77777777" w:rsidR="00643793" w:rsidRPr="00F97F80" w:rsidRDefault="00643793" w:rsidP="00D30FF4">
            <w:pPr>
              <w:rPr>
                <w:rFonts w:eastAsia="Times New Roman"/>
                <w:sz w:val="20"/>
                <w:szCs w:val="20"/>
              </w:rPr>
            </w:pPr>
          </w:p>
        </w:tc>
        <w:tc>
          <w:tcPr>
            <w:tcW w:w="0" w:type="auto"/>
            <w:vAlign w:val="center"/>
            <w:hideMark/>
          </w:tcPr>
          <w:p w14:paraId="72C2D709" w14:textId="77777777" w:rsidR="00643793" w:rsidRPr="00F97F80" w:rsidRDefault="00643793" w:rsidP="00D30FF4">
            <w:pPr>
              <w:rPr>
                <w:rFonts w:eastAsia="Times New Roman"/>
                <w:sz w:val="20"/>
                <w:szCs w:val="20"/>
              </w:rPr>
            </w:pPr>
          </w:p>
        </w:tc>
        <w:tc>
          <w:tcPr>
            <w:tcW w:w="0" w:type="auto"/>
            <w:vAlign w:val="center"/>
            <w:hideMark/>
          </w:tcPr>
          <w:p w14:paraId="37C06902" w14:textId="77777777" w:rsidR="00643793" w:rsidRPr="00F97F80" w:rsidRDefault="00643793" w:rsidP="00D30FF4">
            <w:pPr>
              <w:rPr>
                <w:rFonts w:eastAsia="Times New Roman"/>
                <w:sz w:val="20"/>
                <w:szCs w:val="20"/>
              </w:rPr>
            </w:pPr>
          </w:p>
        </w:tc>
        <w:tc>
          <w:tcPr>
            <w:tcW w:w="0" w:type="auto"/>
            <w:vAlign w:val="center"/>
            <w:hideMark/>
          </w:tcPr>
          <w:p w14:paraId="6B894B90" w14:textId="77777777" w:rsidR="00643793" w:rsidRPr="00F97F80" w:rsidRDefault="00643793" w:rsidP="00D30FF4">
            <w:pPr>
              <w:rPr>
                <w:rFonts w:eastAsia="Times New Roman"/>
                <w:sz w:val="20"/>
                <w:szCs w:val="20"/>
              </w:rPr>
            </w:pPr>
          </w:p>
        </w:tc>
        <w:tc>
          <w:tcPr>
            <w:tcW w:w="0" w:type="auto"/>
            <w:vAlign w:val="center"/>
            <w:hideMark/>
          </w:tcPr>
          <w:p w14:paraId="0D24CB5A" w14:textId="77777777" w:rsidR="00643793" w:rsidRPr="00F97F80" w:rsidRDefault="00643793" w:rsidP="00D30FF4">
            <w:pPr>
              <w:rPr>
                <w:rFonts w:eastAsia="Times New Roman"/>
                <w:sz w:val="20"/>
                <w:szCs w:val="20"/>
              </w:rPr>
            </w:pPr>
          </w:p>
        </w:tc>
      </w:tr>
      <w:tr w:rsidR="00643793" w:rsidRPr="00F97F80" w14:paraId="731C06A5" w14:textId="77777777" w:rsidTr="00D30FF4">
        <w:trPr>
          <w:trHeight w:val="330"/>
          <w:tblCellSpacing w:w="0" w:type="dxa"/>
          <w:jc w:val="center"/>
        </w:trPr>
        <w:tc>
          <w:tcPr>
            <w:tcW w:w="0" w:type="auto"/>
            <w:vMerge w:val="restart"/>
            <w:tcMar>
              <w:top w:w="15" w:type="dxa"/>
              <w:left w:w="0" w:type="dxa"/>
              <w:bottom w:w="0" w:type="dxa"/>
              <w:right w:w="0" w:type="dxa"/>
            </w:tcMar>
            <w:hideMark/>
          </w:tcPr>
          <w:p w14:paraId="476DBD2C"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7.</w:t>
            </w:r>
          </w:p>
        </w:tc>
        <w:tc>
          <w:tcPr>
            <w:tcW w:w="0" w:type="auto"/>
            <w:gridSpan w:val="10"/>
            <w:tcMar>
              <w:top w:w="15" w:type="dxa"/>
              <w:left w:w="30" w:type="dxa"/>
              <w:bottom w:w="0" w:type="dxa"/>
              <w:right w:w="0" w:type="dxa"/>
            </w:tcMar>
            <w:hideMark/>
          </w:tcPr>
          <w:p w14:paraId="57FF2ADB"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Комплект нижних прокладок </w:t>
            </w:r>
          </w:p>
        </w:tc>
      </w:tr>
      <w:tr w:rsidR="00643793" w:rsidRPr="00F97F80" w14:paraId="31BB02CC" w14:textId="77777777" w:rsidTr="00D30FF4">
        <w:trPr>
          <w:trHeight w:val="1050"/>
          <w:tblCellSpacing w:w="0" w:type="dxa"/>
          <w:jc w:val="center"/>
        </w:trPr>
        <w:tc>
          <w:tcPr>
            <w:tcW w:w="0" w:type="auto"/>
            <w:vMerge/>
            <w:vAlign w:val="center"/>
            <w:hideMark/>
          </w:tcPr>
          <w:p w14:paraId="1537E826"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1CD1A531"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9828+9631,44+9631,44</m:t>
                  </m:r>
                </m:num>
                <m:den>
                  <m:r>
                    <w:rPr>
                      <w:rFonts w:ascii="Cambria Math" w:eastAsia="Times New Roman" w:hAnsi="Cambria Math" w:cs="Arial"/>
                      <w:sz w:val="18"/>
                      <w:szCs w:val="18"/>
                    </w:rPr>
                    <m:t>3</m:t>
                  </m:r>
                </m:den>
              </m:f>
              <m:r>
                <w:rPr>
                  <w:rFonts w:ascii="Cambria Math" w:eastAsia="Times New Roman" w:hAnsi="Cambria Math" w:cs="Arial"/>
                  <w:sz w:val="18"/>
                  <w:szCs w:val="18"/>
                </w:rPr>
                <m:t>=9696,96</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(9828-9696,96)</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(9631,44-9696,96)</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(9631,44-9696,96)</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=113,48</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113,48</m:t>
                  </m:r>
                </m:num>
                <m:den>
                  <m:r>
                    <w:rPr>
                      <w:rFonts w:ascii="Cambria Math" w:eastAsia="Times New Roman" w:hAnsi="Cambria Math" w:cs="Arial"/>
                      <w:sz w:val="18"/>
                      <w:szCs w:val="18"/>
                    </w:rPr>
                    <m:t>9696,96</m:t>
                  </m:r>
                </m:den>
              </m:f>
              <m:r>
                <w:rPr>
                  <w:rFonts w:ascii="Cambria Math" w:eastAsia="Times New Roman" w:hAnsi="Cambria Math" w:cs="Arial"/>
                  <w:sz w:val="18"/>
                  <w:szCs w:val="18"/>
                </w:rPr>
                <m:t>×100=1,17</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(9828+9631,44+9631,44)</m:t>
                  </m:r>
                </m:num>
                <m:den>
                  <m:r>
                    <w:rPr>
                      <w:rFonts w:ascii="Cambria Math" w:eastAsia="Times New Roman" w:hAnsi="Cambria Math" w:cs="Arial"/>
                      <w:sz w:val="18"/>
                      <w:szCs w:val="18"/>
                    </w:rPr>
                    <m:t>3</m:t>
                  </m:r>
                </m:den>
              </m:f>
              <m:r>
                <w:rPr>
                  <w:rFonts w:ascii="Cambria Math" w:eastAsia="Times New Roman" w:hAnsi="Cambria Math" w:cs="Arial"/>
                  <w:sz w:val="18"/>
                  <w:szCs w:val="18"/>
                </w:rPr>
                <m:t>×1=9696,96</m:t>
              </m:r>
            </m:oMath>
            <w:r w:rsidRPr="00F97F80">
              <w:rPr>
                <w:rFonts w:ascii="Arial" w:eastAsia="Times New Roman" w:hAnsi="Arial" w:cs="Arial"/>
                <w:i/>
                <w:iCs/>
                <w:sz w:val="18"/>
                <w:szCs w:val="18"/>
              </w:rPr>
              <w:t xml:space="preserve"> </w:t>
            </w:r>
          </w:p>
        </w:tc>
      </w:tr>
      <w:tr w:rsidR="00643793" w:rsidRPr="00F97F80" w14:paraId="37AACB37" w14:textId="77777777" w:rsidTr="00D30FF4">
        <w:trPr>
          <w:trHeight w:val="165"/>
          <w:tblCellSpacing w:w="0" w:type="dxa"/>
          <w:jc w:val="center"/>
        </w:trPr>
        <w:tc>
          <w:tcPr>
            <w:tcW w:w="0" w:type="auto"/>
            <w:vAlign w:val="center"/>
            <w:hideMark/>
          </w:tcPr>
          <w:p w14:paraId="6E671636"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03CC081D" w14:textId="77777777" w:rsidR="00643793" w:rsidRPr="00F97F80" w:rsidRDefault="00643793" w:rsidP="00D30FF4">
            <w:pPr>
              <w:rPr>
                <w:rFonts w:eastAsia="Times New Roman"/>
                <w:sz w:val="20"/>
                <w:szCs w:val="20"/>
              </w:rPr>
            </w:pPr>
          </w:p>
        </w:tc>
        <w:tc>
          <w:tcPr>
            <w:tcW w:w="0" w:type="auto"/>
            <w:vAlign w:val="center"/>
            <w:hideMark/>
          </w:tcPr>
          <w:p w14:paraId="455FE2A1" w14:textId="77777777" w:rsidR="00643793" w:rsidRPr="00F97F80" w:rsidRDefault="00643793" w:rsidP="00D30FF4">
            <w:pPr>
              <w:rPr>
                <w:rFonts w:eastAsia="Times New Roman"/>
                <w:sz w:val="20"/>
                <w:szCs w:val="20"/>
              </w:rPr>
            </w:pPr>
          </w:p>
        </w:tc>
        <w:tc>
          <w:tcPr>
            <w:tcW w:w="0" w:type="auto"/>
            <w:vAlign w:val="center"/>
            <w:hideMark/>
          </w:tcPr>
          <w:p w14:paraId="0A8606C5" w14:textId="77777777" w:rsidR="00643793" w:rsidRPr="00F97F80" w:rsidRDefault="00643793" w:rsidP="00D30FF4">
            <w:pPr>
              <w:rPr>
                <w:rFonts w:eastAsia="Times New Roman"/>
                <w:sz w:val="20"/>
                <w:szCs w:val="20"/>
              </w:rPr>
            </w:pPr>
          </w:p>
        </w:tc>
        <w:tc>
          <w:tcPr>
            <w:tcW w:w="0" w:type="auto"/>
            <w:vAlign w:val="center"/>
            <w:hideMark/>
          </w:tcPr>
          <w:p w14:paraId="52BE6398" w14:textId="77777777" w:rsidR="00643793" w:rsidRPr="00F97F80" w:rsidRDefault="00643793" w:rsidP="00D30FF4">
            <w:pPr>
              <w:rPr>
                <w:rFonts w:eastAsia="Times New Roman"/>
                <w:sz w:val="20"/>
                <w:szCs w:val="20"/>
              </w:rPr>
            </w:pPr>
          </w:p>
        </w:tc>
        <w:tc>
          <w:tcPr>
            <w:tcW w:w="0" w:type="auto"/>
            <w:vAlign w:val="center"/>
            <w:hideMark/>
          </w:tcPr>
          <w:p w14:paraId="6CFFA89D" w14:textId="77777777" w:rsidR="00643793" w:rsidRPr="00F97F80" w:rsidRDefault="00643793" w:rsidP="00D30FF4">
            <w:pPr>
              <w:rPr>
                <w:rFonts w:eastAsia="Times New Roman"/>
                <w:sz w:val="20"/>
                <w:szCs w:val="20"/>
              </w:rPr>
            </w:pPr>
          </w:p>
        </w:tc>
        <w:tc>
          <w:tcPr>
            <w:tcW w:w="0" w:type="auto"/>
            <w:vAlign w:val="center"/>
            <w:hideMark/>
          </w:tcPr>
          <w:p w14:paraId="26F48C8B" w14:textId="77777777" w:rsidR="00643793" w:rsidRPr="00F97F80" w:rsidRDefault="00643793" w:rsidP="00D30FF4">
            <w:pPr>
              <w:rPr>
                <w:rFonts w:eastAsia="Times New Roman"/>
                <w:sz w:val="20"/>
                <w:szCs w:val="20"/>
              </w:rPr>
            </w:pPr>
          </w:p>
        </w:tc>
        <w:tc>
          <w:tcPr>
            <w:tcW w:w="0" w:type="auto"/>
            <w:vAlign w:val="center"/>
            <w:hideMark/>
          </w:tcPr>
          <w:p w14:paraId="0EC06D91" w14:textId="77777777" w:rsidR="00643793" w:rsidRPr="00F97F80" w:rsidRDefault="00643793" w:rsidP="00D30FF4">
            <w:pPr>
              <w:rPr>
                <w:rFonts w:eastAsia="Times New Roman"/>
                <w:sz w:val="20"/>
                <w:szCs w:val="20"/>
              </w:rPr>
            </w:pPr>
          </w:p>
        </w:tc>
        <w:tc>
          <w:tcPr>
            <w:tcW w:w="0" w:type="auto"/>
            <w:vAlign w:val="center"/>
            <w:hideMark/>
          </w:tcPr>
          <w:p w14:paraId="07380894" w14:textId="77777777" w:rsidR="00643793" w:rsidRPr="00F97F80" w:rsidRDefault="00643793" w:rsidP="00D30FF4">
            <w:pPr>
              <w:rPr>
                <w:rFonts w:eastAsia="Times New Roman"/>
                <w:sz w:val="20"/>
                <w:szCs w:val="20"/>
              </w:rPr>
            </w:pPr>
          </w:p>
        </w:tc>
        <w:tc>
          <w:tcPr>
            <w:tcW w:w="0" w:type="auto"/>
            <w:vAlign w:val="center"/>
            <w:hideMark/>
          </w:tcPr>
          <w:p w14:paraId="0BADD263" w14:textId="77777777" w:rsidR="00643793" w:rsidRPr="00F97F80" w:rsidRDefault="00643793" w:rsidP="00D30FF4">
            <w:pPr>
              <w:rPr>
                <w:rFonts w:eastAsia="Times New Roman"/>
                <w:sz w:val="20"/>
                <w:szCs w:val="20"/>
              </w:rPr>
            </w:pPr>
          </w:p>
        </w:tc>
        <w:tc>
          <w:tcPr>
            <w:tcW w:w="0" w:type="auto"/>
            <w:vAlign w:val="center"/>
            <w:hideMark/>
          </w:tcPr>
          <w:p w14:paraId="266CD16B" w14:textId="77777777" w:rsidR="00643793" w:rsidRPr="00F97F80" w:rsidRDefault="00643793" w:rsidP="00D30FF4">
            <w:pPr>
              <w:rPr>
                <w:rFonts w:eastAsia="Times New Roman"/>
                <w:sz w:val="20"/>
                <w:szCs w:val="20"/>
              </w:rPr>
            </w:pPr>
          </w:p>
        </w:tc>
      </w:tr>
      <w:tr w:rsidR="00643793" w:rsidRPr="00F97F80" w14:paraId="53E8ADFD" w14:textId="77777777" w:rsidTr="00D30FF4">
        <w:trPr>
          <w:trHeight w:val="330"/>
          <w:tblCellSpacing w:w="0" w:type="dxa"/>
          <w:jc w:val="center"/>
        </w:trPr>
        <w:tc>
          <w:tcPr>
            <w:tcW w:w="0" w:type="auto"/>
            <w:vMerge w:val="restart"/>
            <w:tcMar>
              <w:top w:w="15" w:type="dxa"/>
              <w:left w:w="0" w:type="dxa"/>
              <w:bottom w:w="0" w:type="dxa"/>
              <w:right w:w="0" w:type="dxa"/>
            </w:tcMar>
            <w:hideMark/>
          </w:tcPr>
          <w:p w14:paraId="2E42D28D"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8.</w:t>
            </w:r>
          </w:p>
        </w:tc>
        <w:tc>
          <w:tcPr>
            <w:tcW w:w="0" w:type="auto"/>
            <w:gridSpan w:val="10"/>
            <w:tcMar>
              <w:top w:w="15" w:type="dxa"/>
              <w:left w:w="30" w:type="dxa"/>
              <w:bottom w:w="0" w:type="dxa"/>
              <w:right w:w="0" w:type="dxa"/>
            </w:tcMar>
            <w:hideMark/>
          </w:tcPr>
          <w:p w14:paraId="54942F55"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Маховик 158 зубьев</w:t>
            </w:r>
          </w:p>
        </w:tc>
      </w:tr>
      <w:tr w:rsidR="00643793" w:rsidRPr="00F97F80" w14:paraId="7CF627C0" w14:textId="77777777" w:rsidTr="00D30FF4">
        <w:trPr>
          <w:trHeight w:val="1050"/>
          <w:tblCellSpacing w:w="0" w:type="dxa"/>
          <w:jc w:val="center"/>
        </w:trPr>
        <w:tc>
          <w:tcPr>
            <w:tcW w:w="0" w:type="auto"/>
            <w:vMerge/>
            <w:vAlign w:val="center"/>
            <w:hideMark/>
          </w:tcPr>
          <w:p w14:paraId="2067A225"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42C43A1C"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13750+15125+15125</m:t>
                  </m:r>
                </m:num>
                <m:den>
                  <m:r>
                    <w:rPr>
                      <w:rFonts w:ascii="Cambria Math" w:eastAsia="Times New Roman" w:hAnsi="Cambria Math" w:cs="Arial"/>
                      <w:sz w:val="18"/>
                      <w:szCs w:val="18"/>
                    </w:rPr>
                    <m:t>3</m:t>
                  </m:r>
                </m:den>
              </m:f>
              <m:r>
                <w:rPr>
                  <w:rFonts w:ascii="Cambria Math" w:eastAsia="Times New Roman" w:hAnsi="Cambria Math" w:cs="Arial"/>
                  <w:sz w:val="18"/>
                  <w:szCs w:val="18"/>
                </w:rPr>
                <m:t>=14666,67</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(13750-14666,67)</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(15125-14666,67)</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(15125-14666,67)</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=793,86</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793,86</m:t>
                  </m:r>
                </m:num>
                <m:den>
                  <m:r>
                    <w:rPr>
                      <w:rFonts w:ascii="Cambria Math" w:eastAsia="Times New Roman" w:hAnsi="Cambria Math" w:cs="Arial"/>
                      <w:sz w:val="18"/>
                      <w:szCs w:val="18"/>
                    </w:rPr>
                    <m:t>14666,67</m:t>
                  </m:r>
                </m:den>
              </m:f>
              <m:r>
                <w:rPr>
                  <w:rFonts w:ascii="Cambria Math" w:eastAsia="Times New Roman" w:hAnsi="Cambria Math" w:cs="Arial"/>
                  <w:sz w:val="18"/>
                  <w:szCs w:val="18"/>
                </w:rPr>
                <m:t>×100=5,41</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(13750+15125+15125)</m:t>
                  </m:r>
                </m:num>
                <m:den>
                  <m:r>
                    <w:rPr>
                      <w:rFonts w:ascii="Cambria Math" w:eastAsia="Times New Roman" w:hAnsi="Cambria Math" w:cs="Arial"/>
                      <w:sz w:val="18"/>
                      <w:szCs w:val="18"/>
                    </w:rPr>
                    <m:t>3</m:t>
                  </m:r>
                </m:den>
              </m:f>
              <m:r>
                <w:rPr>
                  <w:rFonts w:ascii="Cambria Math" w:eastAsia="Times New Roman" w:hAnsi="Cambria Math" w:cs="Arial"/>
                  <w:sz w:val="18"/>
                  <w:szCs w:val="18"/>
                </w:rPr>
                <m:t>×1=14666,67</m:t>
              </m:r>
            </m:oMath>
            <w:r w:rsidRPr="00F97F80">
              <w:rPr>
                <w:rFonts w:ascii="Arial" w:eastAsia="Times New Roman" w:hAnsi="Arial" w:cs="Arial"/>
                <w:i/>
                <w:iCs/>
                <w:sz w:val="18"/>
                <w:szCs w:val="18"/>
              </w:rPr>
              <w:t xml:space="preserve"> </w:t>
            </w:r>
          </w:p>
        </w:tc>
      </w:tr>
      <w:tr w:rsidR="00643793" w:rsidRPr="00F97F80" w14:paraId="031E49B8" w14:textId="77777777" w:rsidTr="00D30FF4">
        <w:trPr>
          <w:trHeight w:val="165"/>
          <w:tblCellSpacing w:w="0" w:type="dxa"/>
          <w:jc w:val="center"/>
        </w:trPr>
        <w:tc>
          <w:tcPr>
            <w:tcW w:w="0" w:type="auto"/>
            <w:vAlign w:val="center"/>
            <w:hideMark/>
          </w:tcPr>
          <w:p w14:paraId="0A5FD9F4"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1A391A05" w14:textId="77777777" w:rsidR="00643793" w:rsidRPr="00F97F80" w:rsidRDefault="00643793" w:rsidP="00D30FF4">
            <w:pPr>
              <w:rPr>
                <w:rFonts w:eastAsia="Times New Roman"/>
                <w:sz w:val="20"/>
                <w:szCs w:val="20"/>
              </w:rPr>
            </w:pPr>
          </w:p>
        </w:tc>
        <w:tc>
          <w:tcPr>
            <w:tcW w:w="0" w:type="auto"/>
            <w:vAlign w:val="center"/>
            <w:hideMark/>
          </w:tcPr>
          <w:p w14:paraId="1BA7E405" w14:textId="77777777" w:rsidR="00643793" w:rsidRPr="00F97F80" w:rsidRDefault="00643793" w:rsidP="00D30FF4">
            <w:pPr>
              <w:rPr>
                <w:rFonts w:eastAsia="Times New Roman"/>
                <w:sz w:val="20"/>
                <w:szCs w:val="20"/>
              </w:rPr>
            </w:pPr>
          </w:p>
        </w:tc>
        <w:tc>
          <w:tcPr>
            <w:tcW w:w="0" w:type="auto"/>
            <w:vAlign w:val="center"/>
            <w:hideMark/>
          </w:tcPr>
          <w:p w14:paraId="12E3621F" w14:textId="77777777" w:rsidR="00643793" w:rsidRPr="00F97F80" w:rsidRDefault="00643793" w:rsidP="00D30FF4">
            <w:pPr>
              <w:rPr>
                <w:rFonts w:eastAsia="Times New Roman"/>
                <w:sz w:val="20"/>
                <w:szCs w:val="20"/>
              </w:rPr>
            </w:pPr>
          </w:p>
        </w:tc>
        <w:tc>
          <w:tcPr>
            <w:tcW w:w="0" w:type="auto"/>
            <w:vAlign w:val="center"/>
            <w:hideMark/>
          </w:tcPr>
          <w:p w14:paraId="3837EB9F" w14:textId="77777777" w:rsidR="00643793" w:rsidRPr="00F97F80" w:rsidRDefault="00643793" w:rsidP="00D30FF4">
            <w:pPr>
              <w:rPr>
                <w:rFonts w:eastAsia="Times New Roman"/>
                <w:sz w:val="20"/>
                <w:szCs w:val="20"/>
              </w:rPr>
            </w:pPr>
          </w:p>
        </w:tc>
        <w:tc>
          <w:tcPr>
            <w:tcW w:w="0" w:type="auto"/>
            <w:vAlign w:val="center"/>
            <w:hideMark/>
          </w:tcPr>
          <w:p w14:paraId="5456FA9E" w14:textId="77777777" w:rsidR="00643793" w:rsidRPr="00F97F80" w:rsidRDefault="00643793" w:rsidP="00D30FF4">
            <w:pPr>
              <w:rPr>
                <w:rFonts w:eastAsia="Times New Roman"/>
                <w:sz w:val="20"/>
                <w:szCs w:val="20"/>
              </w:rPr>
            </w:pPr>
          </w:p>
        </w:tc>
        <w:tc>
          <w:tcPr>
            <w:tcW w:w="0" w:type="auto"/>
            <w:vAlign w:val="center"/>
            <w:hideMark/>
          </w:tcPr>
          <w:p w14:paraId="27D960A8" w14:textId="77777777" w:rsidR="00643793" w:rsidRPr="00F97F80" w:rsidRDefault="00643793" w:rsidP="00D30FF4">
            <w:pPr>
              <w:rPr>
                <w:rFonts w:eastAsia="Times New Roman"/>
                <w:sz w:val="20"/>
                <w:szCs w:val="20"/>
              </w:rPr>
            </w:pPr>
          </w:p>
        </w:tc>
        <w:tc>
          <w:tcPr>
            <w:tcW w:w="0" w:type="auto"/>
            <w:vAlign w:val="center"/>
            <w:hideMark/>
          </w:tcPr>
          <w:p w14:paraId="595DDE07" w14:textId="77777777" w:rsidR="00643793" w:rsidRPr="00F97F80" w:rsidRDefault="00643793" w:rsidP="00D30FF4">
            <w:pPr>
              <w:rPr>
                <w:rFonts w:eastAsia="Times New Roman"/>
                <w:sz w:val="20"/>
                <w:szCs w:val="20"/>
              </w:rPr>
            </w:pPr>
          </w:p>
        </w:tc>
        <w:tc>
          <w:tcPr>
            <w:tcW w:w="0" w:type="auto"/>
            <w:vAlign w:val="center"/>
            <w:hideMark/>
          </w:tcPr>
          <w:p w14:paraId="011B99F3" w14:textId="77777777" w:rsidR="00643793" w:rsidRPr="00F97F80" w:rsidRDefault="00643793" w:rsidP="00D30FF4">
            <w:pPr>
              <w:rPr>
                <w:rFonts w:eastAsia="Times New Roman"/>
                <w:sz w:val="20"/>
                <w:szCs w:val="20"/>
              </w:rPr>
            </w:pPr>
          </w:p>
        </w:tc>
        <w:tc>
          <w:tcPr>
            <w:tcW w:w="0" w:type="auto"/>
            <w:vAlign w:val="center"/>
            <w:hideMark/>
          </w:tcPr>
          <w:p w14:paraId="1AEDA5DE" w14:textId="77777777" w:rsidR="00643793" w:rsidRPr="00F97F80" w:rsidRDefault="00643793" w:rsidP="00D30FF4">
            <w:pPr>
              <w:rPr>
                <w:rFonts w:eastAsia="Times New Roman"/>
                <w:sz w:val="20"/>
                <w:szCs w:val="20"/>
              </w:rPr>
            </w:pPr>
          </w:p>
        </w:tc>
        <w:tc>
          <w:tcPr>
            <w:tcW w:w="0" w:type="auto"/>
            <w:vAlign w:val="center"/>
            <w:hideMark/>
          </w:tcPr>
          <w:p w14:paraId="2A00FE08" w14:textId="77777777" w:rsidR="00643793" w:rsidRPr="00F97F80" w:rsidRDefault="00643793" w:rsidP="00D30FF4">
            <w:pPr>
              <w:rPr>
                <w:rFonts w:eastAsia="Times New Roman"/>
                <w:sz w:val="20"/>
                <w:szCs w:val="20"/>
              </w:rPr>
            </w:pPr>
          </w:p>
        </w:tc>
      </w:tr>
      <w:tr w:rsidR="00643793" w:rsidRPr="00F97F80" w14:paraId="706B67DC" w14:textId="77777777" w:rsidTr="00D30FF4">
        <w:trPr>
          <w:trHeight w:val="330"/>
          <w:tblCellSpacing w:w="0" w:type="dxa"/>
          <w:jc w:val="center"/>
        </w:trPr>
        <w:tc>
          <w:tcPr>
            <w:tcW w:w="0" w:type="auto"/>
            <w:vMerge w:val="restart"/>
            <w:tcMar>
              <w:top w:w="15" w:type="dxa"/>
              <w:left w:w="0" w:type="dxa"/>
              <w:bottom w:w="0" w:type="dxa"/>
              <w:right w:w="0" w:type="dxa"/>
            </w:tcMar>
            <w:hideMark/>
          </w:tcPr>
          <w:p w14:paraId="3BFEDAA5"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9.</w:t>
            </w:r>
          </w:p>
        </w:tc>
        <w:tc>
          <w:tcPr>
            <w:tcW w:w="0" w:type="auto"/>
            <w:gridSpan w:val="10"/>
            <w:tcMar>
              <w:top w:w="15" w:type="dxa"/>
              <w:left w:w="30" w:type="dxa"/>
              <w:bottom w:w="0" w:type="dxa"/>
              <w:right w:w="0" w:type="dxa"/>
            </w:tcMar>
            <w:hideMark/>
          </w:tcPr>
          <w:p w14:paraId="3B16B004"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Насос водяной </w:t>
            </w:r>
          </w:p>
        </w:tc>
      </w:tr>
      <w:tr w:rsidR="00643793" w:rsidRPr="00F97F80" w14:paraId="11DBC04F" w14:textId="77777777" w:rsidTr="00D30FF4">
        <w:trPr>
          <w:trHeight w:val="1050"/>
          <w:tblCellSpacing w:w="0" w:type="dxa"/>
          <w:jc w:val="center"/>
        </w:trPr>
        <w:tc>
          <w:tcPr>
            <w:tcW w:w="0" w:type="auto"/>
            <w:vMerge/>
            <w:vAlign w:val="center"/>
            <w:hideMark/>
          </w:tcPr>
          <w:p w14:paraId="637C5E07"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35301D2B"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5261+5787,1+5787,1</m:t>
                  </m:r>
                </m:num>
                <m:den>
                  <m:r>
                    <w:rPr>
                      <w:rFonts w:ascii="Cambria Math" w:eastAsia="Times New Roman" w:hAnsi="Cambria Math" w:cs="Arial"/>
                      <w:sz w:val="18"/>
                      <w:szCs w:val="18"/>
                    </w:rPr>
                    <m:t>3</m:t>
                  </m:r>
                </m:den>
              </m:f>
              <m:r>
                <w:rPr>
                  <w:rFonts w:ascii="Cambria Math" w:eastAsia="Times New Roman" w:hAnsi="Cambria Math" w:cs="Arial"/>
                  <w:sz w:val="18"/>
                  <w:szCs w:val="18"/>
                </w:rPr>
                <m:t>=5611,73</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(5261-5611,73)</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(5787,1-5611,73)</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(5787,1-5611,73)</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=303,74</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303,74</m:t>
                  </m:r>
                </m:num>
                <m:den>
                  <m:r>
                    <w:rPr>
                      <w:rFonts w:ascii="Cambria Math" w:eastAsia="Times New Roman" w:hAnsi="Cambria Math" w:cs="Arial"/>
                      <w:sz w:val="18"/>
                      <w:szCs w:val="18"/>
                    </w:rPr>
                    <m:t>5611,73</m:t>
                  </m:r>
                </m:den>
              </m:f>
              <m:r>
                <w:rPr>
                  <w:rFonts w:ascii="Cambria Math" w:eastAsia="Times New Roman" w:hAnsi="Cambria Math" w:cs="Arial"/>
                  <w:sz w:val="18"/>
                  <w:szCs w:val="18"/>
                </w:rPr>
                <m:t>×100=5,41</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(5261+5787,1+5787,1)</m:t>
                  </m:r>
                </m:num>
                <m:den>
                  <m:r>
                    <w:rPr>
                      <w:rFonts w:ascii="Cambria Math" w:eastAsia="Times New Roman" w:hAnsi="Cambria Math" w:cs="Arial"/>
                      <w:sz w:val="18"/>
                      <w:szCs w:val="18"/>
                    </w:rPr>
                    <m:t>3</m:t>
                  </m:r>
                </m:den>
              </m:f>
              <m:r>
                <w:rPr>
                  <w:rFonts w:ascii="Cambria Math" w:eastAsia="Times New Roman" w:hAnsi="Cambria Math" w:cs="Arial"/>
                  <w:sz w:val="18"/>
                  <w:szCs w:val="18"/>
                </w:rPr>
                <m:t>×1=5611,73</m:t>
              </m:r>
            </m:oMath>
            <w:r w:rsidRPr="00F97F80">
              <w:rPr>
                <w:rFonts w:ascii="Arial" w:eastAsia="Times New Roman" w:hAnsi="Arial" w:cs="Arial"/>
                <w:i/>
                <w:iCs/>
                <w:sz w:val="18"/>
                <w:szCs w:val="18"/>
              </w:rPr>
              <w:t xml:space="preserve"> </w:t>
            </w:r>
          </w:p>
        </w:tc>
      </w:tr>
      <w:tr w:rsidR="00643793" w:rsidRPr="00F97F80" w14:paraId="5D8B80CC" w14:textId="77777777" w:rsidTr="00D30FF4">
        <w:trPr>
          <w:trHeight w:val="165"/>
          <w:tblCellSpacing w:w="0" w:type="dxa"/>
          <w:jc w:val="center"/>
        </w:trPr>
        <w:tc>
          <w:tcPr>
            <w:tcW w:w="0" w:type="auto"/>
            <w:vAlign w:val="center"/>
            <w:hideMark/>
          </w:tcPr>
          <w:p w14:paraId="366D4754"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195636F0" w14:textId="77777777" w:rsidR="00643793" w:rsidRPr="00F97F80" w:rsidRDefault="00643793" w:rsidP="00D30FF4">
            <w:pPr>
              <w:rPr>
                <w:rFonts w:eastAsia="Times New Roman"/>
                <w:sz w:val="20"/>
                <w:szCs w:val="20"/>
              </w:rPr>
            </w:pPr>
          </w:p>
        </w:tc>
        <w:tc>
          <w:tcPr>
            <w:tcW w:w="0" w:type="auto"/>
            <w:vAlign w:val="center"/>
            <w:hideMark/>
          </w:tcPr>
          <w:p w14:paraId="1B864B5D" w14:textId="77777777" w:rsidR="00643793" w:rsidRPr="00F97F80" w:rsidRDefault="00643793" w:rsidP="00D30FF4">
            <w:pPr>
              <w:rPr>
                <w:rFonts w:eastAsia="Times New Roman"/>
                <w:sz w:val="20"/>
                <w:szCs w:val="20"/>
              </w:rPr>
            </w:pPr>
          </w:p>
        </w:tc>
        <w:tc>
          <w:tcPr>
            <w:tcW w:w="0" w:type="auto"/>
            <w:vAlign w:val="center"/>
            <w:hideMark/>
          </w:tcPr>
          <w:p w14:paraId="0A05EEC7" w14:textId="77777777" w:rsidR="00643793" w:rsidRPr="00F97F80" w:rsidRDefault="00643793" w:rsidP="00D30FF4">
            <w:pPr>
              <w:rPr>
                <w:rFonts w:eastAsia="Times New Roman"/>
                <w:sz w:val="20"/>
                <w:szCs w:val="20"/>
              </w:rPr>
            </w:pPr>
          </w:p>
        </w:tc>
        <w:tc>
          <w:tcPr>
            <w:tcW w:w="0" w:type="auto"/>
            <w:vAlign w:val="center"/>
            <w:hideMark/>
          </w:tcPr>
          <w:p w14:paraId="20A6006B" w14:textId="77777777" w:rsidR="00643793" w:rsidRPr="00F97F80" w:rsidRDefault="00643793" w:rsidP="00D30FF4">
            <w:pPr>
              <w:rPr>
                <w:rFonts w:eastAsia="Times New Roman"/>
                <w:sz w:val="20"/>
                <w:szCs w:val="20"/>
              </w:rPr>
            </w:pPr>
          </w:p>
        </w:tc>
        <w:tc>
          <w:tcPr>
            <w:tcW w:w="0" w:type="auto"/>
            <w:vAlign w:val="center"/>
            <w:hideMark/>
          </w:tcPr>
          <w:p w14:paraId="1B6ABE39" w14:textId="77777777" w:rsidR="00643793" w:rsidRPr="00F97F80" w:rsidRDefault="00643793" w:rsidP="00D30FF4">
            <w:pPr>
              <w:rPr>
                <w:rFonts w:eastAsia="Times New Roman"/>
                <w:sz w:val="20"/>
                <w:szCs w:val="20"/>
              </w:rPr>
            </w:pPr>
          </w:p>
        </w:tc>
        <w:tc>
          <w:tcPr>
            <w:tcW w:w="0" w:type="auto"/>
            <w:vAlign w:val="center"/>
            <w:hideMark/>
          </w:tcPr>
          <w:p w14:paraId="691050C5" w14:textId="77777777" w:rsidR="00643793" w:rsidRPr="00F97F80" w:rsidRDefault="00643793" w:rsidP="00D30FF4">
            <w:pPr>
              <w:rPr>
                <w:rFonts w:eastAsia="Times New Roman"/>
                <w:sz w:val="20"/>
                <w:szCs w:val="20"/>
              </w:rPr>
            </w:pPr>
          </w:p>
        </w:tc>
        <w:tc>
          <w:tcPr>
            <w:tcW w:w="0" w:type="auto"/>
            <w:vAlign w:val="center"/>
            <w:hideMark/>
          </w:tcPr>
          <w:p w14:paraId="31F77B05" w14:textId="77777777" w:rsidR="00643793" w:rsidRPr="00F97F80" w:rsidRDefault="00643793" w:rsidP="00D30FF4">
            <w:pPr>
              <w:rPr>
                <w:rFonts w:eastAsia="Times New Roman"/>
                <w:sz w:val="20"/>
                <w:szCs w:val="20"/>
              </w:rPr>
            </w:pPr>
          </w:p>
        </w:tc>
        <w:tc>
          <w:tcPr>
            <w:tcW w:w="0" w:type="auto"/>
            <w:vAlign w:val="center"/>
            <w:hideMark/>
          </w:tcPr>
          <w:p w14:paraId="7E374667" w14:textId="77777777" w:rsidR="00643793" w:rsidRPr="00F97F80" w:rsidRDefault="00643793" w:rsidP="00D30FF4">
            <w:pPr>
              <w:rPr>
                <w:rFonts w:eastAsia="Times New Roman"/>
                <w:sz w:val="20"/>
                <w:szCs w:val="20"/>
              </w:rPr>
            </w:pPr>
          </w:p>
        </w:tc>
        <w:tc>
          <w:tcPr>
            <w:tcW w:w="0" w:type="auto"/>
            <w:vAlign w:val="center"/>
            <w:hideMark/>
          </w:tcPr>
          <w:p w14:paraId="2994EA96" w14:textId="77777777" w:rsidR="00643793" w:rsidRPr="00F97F80" w:rsidRDefault="00643793" w:rsidP="00D30FF4">
            <w:pPr>
              <w:rPr>
                <w:rFonts w:eastAsia="Times New Roman"/>
                <w:sz w:val="20"/>
                <w:szCs w:val="20"/>
              </w:rPr>
            </w:pPr>
          </w:p>
        </w:tc>
        <w:tc>
          <w:tcPr>
            <w:tcW w:w="0" w:type="auto"/>
            <w:vAlign w:val="center"/>
            <w:hideMark/>
          </w:tcPr>
          <w:p w14:paraId="50F8380F" w14:textId="77777777" w:rsidR="00643793" w:rsidRPr="00F97F80" w:rsidRDefault="00643793" w:rsidP="00D30FF4">
            <w:pPr>
              <w:rPr>
                <w:rFonts w:eastAsia="Times New Roman"/>
                <w:sz w:val="20"/>
                <w:szCs w:val="20"/>
              </w:rPr>
            </w:pPr>
          </w:p>
        </w:tc>
      </w:tr>
      <w:tr w:rsidR="00643793" w:rsidRPr="00F97F80" w14:paraId="1D1B1C05" w14:textId="77777777" w:rsidTr="00D30FF4">
        <w:trPr>
          <w:trHeight w:val="330"/>
          <w:tblCellSpacing w:w="0" w:type="dxa"/>
          <w:jc w:val="center"/>
        </w:trPr>
        <w:tc>
          <w:tcPr>
            <w:tcW w:w="0" w:type="auto"/>
            <w:vMerge w:val="restart"/>
            <w:tcMar>
              <w:top w:w="15" w:type="dxa"/>
              <w:left w:w="0" w:type="dxa"/>
              <w:bottom w:w="0" w:type="dxa"/>
              <w:right w:w="0" w:type="dxa"/>
            </w:tcMar>
            <w:hideMark/>
          </w:tcPr>
          <w:p w14:paraId="4BD8FAC9"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10.</w:t>
            </w:r>
          </w:p>
        </w:tc>
        <w:tc>
          <w:tcPr>
            <w:tcW w:w="0" w:type="auto"/>
            <w:gridSpan w:val="10"/>
            <w:tcMar>
              <w:top w:w="15" w:type="dxa"/>
              <w:left w:w="30" w:type="dxa"/>
              <w:bottom w:w="0" w:type="dxa"/>
              <w:right w:w="0" w:type="dxa"/>
            </w:tcMar>
            <w:hideMark/>
          </w:tcPr>
          <w:p w14:paraId="5E19C157"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Рычаг регулировочный задний левый</w:t>
            </w:r>
          </w:p>
        </w:tc>
      </w:tr>
      <w:tr w:rsidR="00643793" w:rsidRPr="00F97F80" w14:paraId="73B69871" w14:textId="77777777" w:rsidTr="00D30FF4">
        <w:trPr>
          <w:trHeight w:val="1050"/>
          <w:tblCellSpacing w:w="0" w:type="dxa"/>
          <w:jc w:val="center"/>
        </w:trPr>
        <w:tc>
          <w:tcPr>
            <w:tcW w:w="0" w:type="auto"/>
            <w:vMerge/>
            <w:vAlign w:val="center"/>
            <w:hideMark/>
          </w:tcPr>
          <w:p w14:paraId="340EB77F"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33A24826"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2260+2712+2712</m:t>
                  </m:r>
                </m:num>
                <m:den>
                  <m:r>
                    <w:rPr>
                      <w:rFonts w:ascii="Cambria Math" w:eastAsia="Times New Roman" w:hAnsi="Cambria Math" w:cs="Arial"/>
                      <w:sz w:val="18"/>
                      <w:szCs w:val="18"/>
                    </w:rPr>
                    <m:t>3</m:t>
                  </m:r>
                </m:den>
              </m:f>
              <m:r>
                <w:rPr>
                  <w:rFonts w:ascii="Cambria Math" w:eastAsia="Times New Roman" w:hAnsi="Cambria Math" w:cs="Arial"/>
                  <w:sz w:val="18"/>
                  <w:szCs w:val="18"/>
                </w:rPr>
                <m:t>=2561,33</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(2260-2561,33)</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(2712-2561,33)</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(2712-2561,33)</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=260,96</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w:lastRenderedPageBreak/>
                <m:t>V=</m:t>
              </m:r>
              <m:f>
                <m:fPr>
                  <m:ctrlPr>
                    <w:rPr>
                      <w:rFonts w:ascii="Cambria Math" w:hAnsi="Cambria Math" w:cs="Arial"/>
                      <w:i/>
                      <w:iCs/>
                      <w:color w:val="000000"/>
                      <w:sz w:val="18"/>
                      <w:szCs w:val="18"/>
                    </w:rPr>
                  </m:ctrlPr>
                </m:fPr>
                <m:num>
                  <m:r>
                    <w:rPr>
                      <w:rFonts w:ascii="Cambria Math" w:eastAsia="Times New Roman" w:hAnsi="Cambria Math" w:cs="Arial"/>
                      <w:sz w:val="18"/>
                      <w:szCs w:val="18"/>
                    </w:rPr>
                    <m:t>260,96</m:t>
                  </m:r>
                </m:num>
                <m:den>
                  <m:r>
                    <w:rPr>
                      <w:rFonts w:ascii="Cambria Math" w:eastAsia="Times New Roman" w:hAnsi="Cambria Math" w:cs="Arial"/>
                      <w:sz w:val="18"/>
                      <w:szCs w:val="18"/>
                    </w:rPr>
                    <m:t>2561,33</m:t>
                  </m:r>
                </m:den>
              </m:f>
              <m:r>
                <w:rPr>
                  <w:rFonts w:ascii="Cambria Math" w:eastAsia="Times New Roman" w:hAnsi="Cambria Math" w:cs="Arial"/>
                  <w:sz w:val="18"/>
                  <w:szCs w:val="18"/>
                </w:rPr>
                <m:t>×100=10,19</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(2260+2712+2712)</m:t>
                  </m:r>
                </m:num>
                <m:den>
                  <m:r>
                    <w:rPr>
                      <w:rFonts w:ascii="Cambria Math" w:eastAsia="Times New Roman" w:hAnsi="Cambria Math" w:cs="Arial"/>
                      <w:sz w:val="18"/>
                      <w:szCs w:val="18"/>
                    </w:rPr>
                    <m:t>3</m:t>
                  </m:r>
                </m:den>
              </m:f>
              <m:r>
                <w:rPr>
                  <w:rFonts w:ascii="Cambria Math" w:eastAsia="Times New Roman" w:hAnsi="Cambria Math" w:cs="Arial"/>
                  <w:sz w:val="18"/>
                  <w:szCs w:val="18"/>
                </w:rPr>
                <m:t>×1=2561,33</m:t>
              </m:r>
            </m:oMath>
            <w:r w:rsidRPr="00F97F80">
              <w:rPr>
                <w:rFonts w:ascii="Arial" w:eastAsia="Times New Roman" w:hAnsi="Arial" w:cs="Arial"/>
                <w:i/>
                <w:iCs/>
                <w:sz w:val="18"/>
                <w:szCs w:val="18"/>
              </w:rPr>
              <w:t xml:space="preserve"> </w:t>
            </w:r>
          </w:p>
        </w:tc>
      </w:tr>
      <w:tr w:rsidR="00643793" w:rsidRPr="00F97F80" w14:paraId="59AF3670" w14:textId="77777777" w:rsidTr="00D30FF4">
        <w:trPr>
          <w:trHeight w:val="165"/>
          <w:tblCellSpacing w:w="0" w:type="dxa"/>
          <w:jc w:val="center"/>
        </w:trPr>
        <w:tc>
          <w:tcPr>
            <w:tcW w:w="0" w:type="auto"/>
            <w:vAlign w:val="center"/>
            <w:hideMark/>
          </w:tcPr>
          <w:p w14:paraId="3F03218F"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762B4430" w14:textId="77777777" w:rsidR="00643793" w:rsidRPr="00F97F80" w:rsidRDefault="00643793" w:rsidP="00D30FF4">
            <w:pPr>
              <w:rPr>
                <w:rFonts w:eastAsia="Times New Roman"/>
                <w:sz w:val="20"/>
                <w:szCs w:val="20"/>
              </w:rPr>
            </w:pPr>
          </w:p>
        </w:tc>
        <w:tc>
          <w:tcPr>
            <w:tcW w:w="0" w:type="auto"/>
            <w:vAlign w:val="center"/>
            <w:hideMark/>
          </w:tcPr>
          <w:p w14:paraId="74E3CC16" w14:textId="77777777" w:rsidR="00643793" w:rsidRPr="00F97F80" w:rsidRDefault="00643793" w:rsidP="00D30FF4">
            <w:pPr>
              <w:rPr>
                <w:rFonts w:eastAsia="Times New Roman"/>
                <w:sz w:val="20"/>
                <w:szCs w:val="20"/>
              </w:rPr>
            </w:pPr>
          </w:p>
        </w:tc>
        <w:tc>
          <w:tcPr>
            <w:tcW w:w="0" w:type="auto"/>
            <w:vAlign w:val="center"/>
            <w:hideMark/>
          </w:tcPr>
          <w:p w14:paraId="62196280" w14:textId="77777777" w:rsidR="00643793" w:rsidRPr="00F97F80" w:rsidRDefault="00643793" w:rsidP="00D30FF4">
            <w:pPr>
              <w:rPr>
                <w:rFonts w:eastAsia="Times New Roman"/>
                <w:sz w:val="20"/>
                <w:szCs w:val="20"/>
              </w:rPr>
            </w:pPr>
          </w:p>
        </w:tc>
        <w:tc>
          <w:tcPr>
            <w:tcW w:w="0" w:type="auto"/>
            <w:vAlign w:val="center"/>
            <w:hideMark/>
          </w:tcPr>
          <w:p w14:paraId="02E4A1BE" w14:textId="77777777" w:rsidR="00643793" w:rsidRPr="00F97F80" w:rsidRDefault="00643793" w:rsidP="00D30FF4">
            <w:pPr>
              <w:rPr>
                <w:rFonts w:eastAsia="Times New Roman"/>
                <w:sz w:val="20"/>
                <w:szCs w:val="20"/>
              </w:rPr>
            </w:pPr>
          </w:p>
        </w:tc>
        <w:tc>
          <w:tcPr>
            <w:tcW w:w="0" w:type="auto"/>
            <w:vAlign w:val="center"/>
            <w:hideMark/>
          </w:tcPr>
          <w:p w14:paraId="181DB651" w14:textId="77777777" w:rsidR="00643793" w:rsidRPr="00F97F80" w:rsidRDefault="00643793" w:rsidP="00D30FF4">
            <w:pPr>
              <w:rPr>
                <w:rFonts w:eastAsia="Times New Roman"/>
                <w:sz w:val="20"/>
                <w:szCs w:val="20"/>
              </w:rPr>
            </w:pPr>
          </w:p>
        </w:tc>
        <w:tc>
          <w:tcPr>
            <w:tcW w:w="0" w:type="auto"/>
            <w:vAlign w:val="center"/>
            <w:hideMark/>
          </w:tcPr>
          <w:p w14:paraId="46E7EF0F" w14:textId="77777777" w:rsidR="00643793" w:rsidRPr="00F97F80" w:rsidRDefault="00643793" w:rsidP="00D30FF4">
            <w:pPr>
              <w:rPr>
                <w:rFonts w:eastAsia="Times New Roman"/>
                <w:sz w:val="20"/>
                <w:szCs w:val="20"/>
              </w:rPr>
            </w:pPr>
          </w:p>
        </w:tc>
        <w:tc>
          <w:tcPr>
            <w:tcW w:w="0" w:type="auto"/>
            <w:vAlign w:val="center"/>
            <w:hideMark/>
          </w:tcPr>
          <w:p w14:paraId="4ACAF4AE" w14:textId="77777777" w:rsidR="00643793" w:rsidRPr="00F97F80" w:rsidRDefault="00643793" w:rsidP="00D30FF4">
            <w:pPr>
              <w:rPr>
                <w:rFonts w:eastAsia="Times New Roman"/>
                <w:sz w:val="20"/>
                <w:szCs w:val="20"/>
              </w:rPr>
            </w:pPr>
          </w:p>
        </w:tc>
        <w:tc>
          <w:tcPr>
            <w:tcW w:w="0" w:type="auto"/>
            <w:vAlign w:val="center"/>
            <w:hideMark/>
          </w:tcPr>
          <w:p w14:paraId="67199611" w14:textId="77777777" w:rsidR="00643793" w:rsidRPr="00F97F80" w:rsidRDefault="00643793" w:rsidP="00D30FF4">
            <w:pPr>
              <w:rPr>
                <w:rFonts w:eastAsia="Times New Roman"/>
                <w:sz w:val="20"/>
                <w:szCs w:val="20"/>
              </w:rPr>
            </w:pPr>
          </w:p>
        </w:tc>
        <w:tc>
          <w:tcPr>
            <w:tcW w:w="0" w:type="auto"/>
            <w:vAlign w:val="center"/>
            <w:hideMark/>
          </w:tcPr>
          <w:p w14:paraId="5B9F08BA" w14:textId="77777777" w:rsidR="00643793" w:rsidRPr="00F97F80" w:rsidRDefault="00643793" w:rsidP="00D30FF4">
            <w:pPr>
              <w:rPr>
                <w:rFonts w:eastAsia="Times New Roman"/>
                <w:sz w:val="20"/>
                <w:szCs w:val="20"/>
              </w:rPr>
            </w:pPr>
          </w:p>
        </w:tc>
        <w:tc>
          <w:tcPr>
            <w:tcW w:w="0" w:type="auto"/>
            <w:vAlign w:val="center"/>
            <w:hideMark/>
          </w:tcPr>
          <w:p w14:paraId="7F1EBFC0" w14:textId="77777777" w:rsidR="00643793" w:rsidRPr="00F97F80" w:rsidRDefault="00643793" w:rsidP="00D30FF4">
            <w:pPr>
              <w:rPr>
                <w:rFonts w:eastAsia="Times New Roman"/>
                <w:sz w:val="20"/>
                <w:szCs w:val="20"/>
              </w:rPr>
            </w:pPr>
          </w:p>
        </w:tc>
      </w:tr>
      <w:tr w:rsidR="00643793" w:rsidRPr="00F97F80" w14:paraId="5FA276C1" w14:textId="77777777" w:rsidTr="00D30FF4">
        <w:trPr>
          <w:trHeight w:val="330"/>
          <w:tblCellSpacing w:w="0" w:type="dxa"/>
          <w:jc w:val="center"/>
        </w:trPr>
        <w:tc>
          <w:tcPr>
            <w:tcW w:w="0" w:type="auto"/>
            <w:vMerge w:val="restart"/>
            <w:tcMar>
              <w:top w:w="15" w:type="dxa"/>
              <w:left w:w="0" w:type="dxa"/>
              <w:bottom w:w="0" w:type="dxa"/>
              <w:right w:w="0" w:type="dxa"/>
            </w:tcMar>
            <w:hideMark/>
          </w:tcPr>
          <w:p w14:paraId="31C8531C"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11.</w:t>
            </w:r>
          </w:p>
        </w:tc>
        <w:tc>
          <w:tcPr>
            <w:tcW w:w="0" w:type="auto"/>
            <w:gridSpan w:val="10"/>
            <w:tcMar>
              <w:top w:w="15" w:type="dxa"/>
              <w:left w:w="30" w:type="dxa"/>
              <w:bottom w:w="0" w:type="dxa"/>
              <w:right w:w="0" w:type="dxa"/>
            </w:tcMar>
            <w:hideMark/>
          </w:tcPr>
          <w:p w14:paraId="6D292CA4"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Рычаг регулировочный задний правый</w:t>
            </w:r>
          </w:p>
        </w:tc>
      </w:tr>
      <w:tr w:rsidR="00643793" w:rsidRPr="00F97F80" w14:paraId="373C10AD" w14:textId="77777777" w:rsidTr="00D30FF4">
        <w:trPr>
          <w:trHeight w:val="1050"/>
          <w:tblCellSpacing w:w="0" w:type="dxa"/>
          <w:jc w:val="center"/>
        </w:trPr>
        <w:tc>
          <w:tcPr>
            <w:tcW w:w="0" w:type="auto"/>
            <w:vMerge/>
            <w:vAlign w:val="center"/>
            <w:hideMark/>
          </w:tcPr>
          <w:p w14:paraId="76B2A898"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3EFAD14B"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2260+2192,2+2192,2</m:t>
                  </m:r>
                </m:num>
                <m:den>
                  <m:r>
                    <w:rPr>
                      <w:rFonts w:ascii="Cambria Math" w:eastAsia="Times New Roman" w:hAnsi="Cambria Math" w:cs="Arial"/>
                      <w:sz w:val="18"/>
                      <w:szCs w:val="18"/>
                    </w:rPr>
                    <m:t>3</m:t>
                  </m:r>
                </m:den>
              </m:f>
              <m:r>
                <w:rPr>
                  <w:rFonts w:ascii="Cambria Math" w:eastAsia="Times New Roman" w:hAnsi="Cambria Math" w:cs="Arial"/>
                  <w:sz w:val="18"/>
                  <w:szCs w:val="18"/>
                </w:rPr>
                <m:t>=2214,8</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(2260-2214,8)</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(2192,2-2214,8)</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(2192,2-2214,8)</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=39,14</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39,14</m:t>
                  </m:r>
                </m:num>
                <m:den>
                  <m:r>
                    <w:rPr>
                      <w:rFonts w:ascii="Cambria Math" w:eastAsia="Times New Roman" w:hAnsi="Cambria Math" w:cs="Arial"/>
                      <w:sz w:val="18"/>
                      <w:szCs w:val="18"/>
                    </w:rPr>
                    <m:t>2214,8</m:t>
                  </m:r>
                </m:den>
              </m:f>
              <m:r>
                <w:rPr>
                  <w:rFonts w:ascii="Cambria Math" w:eastAsia="Times New Roman" w:hAnsi="Cambria Math" w:cs="Arial"/>
                  <w:sz w:val="18"/>
                  <w:szCs w:val="18"/>
                </w:rPr>
                <m:t>×100=1,77</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(2260+2192,2+2192,2)</m:t>
                  </m:r>
                </m:num>
                <m:den>
                  <m:r>
                    <w:rPr>
                      <w:rFonts w:ascii="Cambria Math" w:eastAsia="Times New Roman" w:hAnsi="Cambria Math" w:cs="Arial"/>
                      <w:sz w:val="18"/>
                      <w:szCs w:val="18"/>
                    </w:rPr>
                    <m:t>3</m:t>
                  </m:r>
                </m:den>
              </m:f>
              <m:r>
                <w:rPr>
                  <w:rFonts w:ascii="Cambria Math" w:eastAsia="Times New Roman" w:hAnsi="Cambria Math" w:cs="Arial"/>
                  <w:sz w:val="18"/>
                  <w:szCs w:val="18"/>
                </w:rPr>
                <m:t>×1=2214,8</m:t>
              </m:r>
            </m:oMath>
            <w:r w:rsidRPr="00F97F80">
              <w:rPr>
                <w:rFonts w:ascii="Arial" w:eastAsia="Times New Roman" w:hAnsi="Arial" w:cs="Arial"/>
                <w:i/>
                <w:iCs/>
                <w:sz w:val="18"/>
                <w:szCs w:val="18"/>
              </w:rPr>
              <w:t xml:space="preserve"> </w:t>
            </w:r>
          </w:p>
        </w:tc>
      </w:tr>
      <w:tr w:rsidR="00643793" w:rsidRPr="00F97F80" w14:paraId="71D7476D" w14:textId="77777777" w:rsidTr="00D30FF4">
        <w:trPr>
          <w:trHeight w:val="165"/>
          <w:tblCellSpacing w:w="0" w:type="dxa"/>
          <w:jc w:val="center"/>
        </w:trPr>
        <w:tc>
          <w:tcPr>
            <w:tcW w:w="0" w:type="auto"/>
            <w:vAlign w:val="center"/>
            <w:hideMark/>
          </w:tcPr>
          <w:p w14:paraId="16587BF1"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5B977DC7" w14:textId="77777777" w:rsidR="00643793" w:rsidRPr="00F97F80" w:rsidRDefault="00643793" w:rsidP="00D30FF4">
            <w:pPr>
              <w:rPr>
                <w:rFonts w:eastAsia="Times New Roman"/>
                <w:sz w:val="20"/>
                <w:szCs w:val="20"/>
              </w:rPr>
            </w:pPr>
          </w:p>
        </w:tc>
        <w:tc>
          <w:tcPr>
            <w:tcW w:w="0" w:type="auto"/>
            <w:vAlign w:val="center"/>
            <w:hideMark/>
          </w:tcPr>
          <w:p w14:paraId="5DC12218" w14:textId="77777777" w:rsidR="00643793" w:rsidRPr="00F97F80" w:rsidRDefault="00643793" w:rsidP="00D30FF4">
            <w:pPr>
              <w:rPr>
                <w:rFonts w:eastAsia="Times New Roman"/>
                <w:sz w:val="20"/>
                <w:szCs w:val="20"/>
              </w:rPr>
            </w:pPr>
          </w:p>
        </w:tc>
        <w:tc>
          <w:tcPr>
            <w:tcW w:w="0" w:type="auto"/>
            <w:vAlign w:val="center"/>
            <w:hideMark/>
          </w:tcPr>
          <w:p w14:paraId="5545D4A6" w14:textId="77777777" w:rsidR="00643793" w:rsidRPr="00F97F80" w:rsidRDefault="00643793" w:rsidP="00D30FF4">
            <w:pPr>
              <w:rPr>
                <w:rFonts w:eastAsia="Times New Roman"/>
                <w:sz w:val="20"/>
                <w:szCs w:val="20"/>
              </w:rPr>
            </w:pPr>
          </w:p>
        </w:tc>
        <w:tc>
          <w:tcPr>
            <w:tcW w:w="0" w:type="auto"/>
            <w:vAlign w:val="center"/>
            <w:hideMark/>
          </w:tcPr>
          <w:p w14:paraId="72FBCDA7" w14:textId="77777777" w:rsidR="00643793" w:rsidRPr="00F97F80" w:rsidRDefault="00643793" w:rsidP="00D30FF4">
            <w:pPr>
              <w:rPr>
                <w:rFonts w:eastAsia="Times New Roman"/>
                <w:sz w:val="20"/>
                <w:szCs w:val="20"/>
              </w:rPr>
            </w:pPr>
          </w:p>
        </w:tc>
        <w:tc>
          <w:tcPr>
            <w:tcW w:w="0" w:type="auto"/>
            <w:vAlign w:val="center"/>
            <w:hideMark/>
          </w:tcPr>
          <w:p w14:paraId="410D6858" w14:textId="77777777" w:rsidR="00643793" w:rsidRPr="00F97F80" w:rsidRDefault="00643793" w:rsidP="00D30FF4">
            <w:pPr>
              <w:rPr>
                <w:rFonts w:eastAsia="Times New Roman"/>
                <w:sz w:val="20"/>
                <w:szCs w:val="20"/>
              </w:rPr>
            </w:pPr>
          </w:p>
        </w:tc>
        <w:tc>
          <w:tcPr>
            <w:tcW w:w="0" w:type="auto"/>
            <w:vAlign w:val="center"/>
            <w:hideMark/>
          </w:tcPr>
          <w:p w14:paraId="3A68C85E" w14:textId="77777777" w:rsidR="00643793" w:rsidRPr="00F97F80" w:rsidRDefault="00643793" w:rsidP="00D30FF4">
            <w:pPr>
              <w:rPr>
                <w:rFonts w:eastAsia="Times New Roman"/>
                <w:sz w:val="20"/>
                <w:szCs w:val="20"/>
              </w:rPr>
            </w:pPr>
          </w:p>
        </w:tc>
        <w:tc>
          <w:tcPr>
            <w:tcW w:w="0" w:type="auto"/>
            <w:vAlign w:val="center"/>
            <w:hideMark/>
          </w:tcPr>
          <w:p w14:paraId="60DB942A" w14:textId="77777777" w:rsidR="00643793" w:rsidRPr="00F97F80" w:rsidRDefault="00643793" w:rsidP="00D30FF4">
            <w:pPr>
              <w:rPr>
                <w:rFonts w:eastAsia="Times New Roman"/>
                <w:sz w:val="20"/>
                <w:szCs w:val="20"/>
              </w:rPr>
            </w:pPr>
          </w:p>
        </w:tc>
        <w:tc>
          <w:tcPr>
            <w:tcW w:w="0" w:type="auto"/>
            <w:vAlign w:val="center"/>
            <w:hideMark/>
          </w:tcPr>
          <w:p w14:paraId="62CFFD2D" w14:textId="77777777" w:rsidR="00643793" w:rsidRPr="00F97F80" w:rsidRDefault="00643793" w:rsidP="00D30FF4">
            <w:pPr>
              <w:rPr>
                <w:rFonts w:eastAsia="Times New Roman"/>
                <w:sz w:val="20"/>
                <w:szCs w:val="20"/>
              </w:rPr>
            </w:pPr>
          </w:p>
        </w:tc>
        <w:tc>
          <w:tcPr>
            <w:tcW w:w="0" w:type="auto"/>
            <w:vAlign w:val="center"/>
            <w:hideMark/>
          </w:tcPr>
          <w:p w14:paraId="60309318" w14:textId="77777777" w:rsidR="00643793" w:rsidRPr="00F97F80" w:rsidRDefault="00643793" w:rsidP="00D30FF4">
            <w:pPr>
              <w:rPr>
                <w:rFonts w:eastAsia="Times New Roman"/>
                <w:sz w:val="20"/>
                <w:szCs w:val="20"/>
              </w:rPr>
            </w:pPr>
          </w:p>
        </w:tc>
        <w:tc>
          <w:tcPr>
            <w:tcW w:w="0" w:type="auto"/>
            <w:vAlign w:val="center"/>
            <w:hideMark/>
          </w:tcPr>
          <w:p w14:paraId="4287E133" w14:textId="77777777" w:rsidR="00643793" w:rsidRPr="00F97F80" w:rsidRDefault="00643793" w:rsidP="00D30FF4">
            <w:pPr>
              <w:rPr>
                <w:rFonts w:eastAsia="Times New Roman"/>
                <w:sz w:val="20"/>
                <w:szCs w:val="20"/>
              </w:rPr>
            </w:pPr>
          </w:p>
        </w:tc>
      </w:tr>
      <w:tr w:rsidR="00643793" w:rsidRPr="00F97F80" w14:paraId="1F3E2508" w14:textId="77777777" w:rsidTr="00D30FF4">
        <w:trPr>
          <w:trHeight w:val="330"/>
          <w:tblCellSpacing w:w="0" w:type="dxa"/>
          <w:jc w:val="center"/>
        </w:trPr>
        <w:tc>
          <w:tcPr>
            <w:tcW w:w="0" w:type="auto"/>
            <w:vMerge w:val="restart"/>
            <w:tcMar>
              <w:top w:w="15" w:type="dxa"/>
              <w:left w:w="0" w:type="dxa"/>
              <w:bottom w:w="0" w:type="dxa"/>
              <w:right w:w="0" w:type="dxa"/>
            </w:tcMar>
            <w:hideMark/>
          </w:tcPr>
          <w:p w14:paraId="6ADC21FF"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12.</w:t>
            </w:r>
          </w:p>
        </w:tc>
        <w:tc>
          <w:tcPr>
            <w:tcW w:w="0" w:type="auto"/>
            <w:gridSpan w:val="10"/>
            <w:tcMar>
              <w:top w:w="15" w:type="dxa"/>
              <w:left w:w="30" w:type="dxa"/>
              <w:bottom w:w="0" w:type="dxa"/>
              <w:right w:w="0" w:type="dxa"/>
            </w:tcMar>
            <w:hideMark/>
          </w:tcPr>
          <w:p w14:paraId="1A112827"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Рычаг регулировочный задний правый </w:t>
            </w:r>
          </w:p>
        </w:tc>
      </w:tr>
      <w:tr w:rsidR="00643793" w:rsidRPr="00F97F80" w14:paraId="5BE434DD" w14:textId="77777777" w:rsidTr="00D30FF4">
        <w:trPr>
          <w:trHeight w:val="1050"/>
          <w:tblCellSpacing w:w="0" w:type="dxa"/>
          <w:jc w:val="center"/>
        </w:trPr>
        <w:tc>
          <w:tcPr>
            <w:tcW w:w="0" w:type="auto"/>
            <w:vMerge/>
            <w:vAlign w:val="center"/>
            <w:hideMark/>
          </w:tcPr>
          <w:p w14:paraId="2E1F549C"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02FDC110"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5980+7774+7774</m:t>
                  </m:r>
                </m:num>
                <m:den>
                  <m:r>
                    <w:rPr>
                      <w:rFonts w:ascii="Cambria Math" w:eastAsia="Times New Roman" w:hAnsi="Cambria Math" w:cs="Arial"/>
                      <w:sz w:val="18"/>
                      <w:szCs w:val="18"/>
                    </w:rPr>
                    <m:t>3</m:t>
                  </m:r>
                </m:den>
              </m:f>
              <m:r>
                <w:rPr>
                  <w:rFonts w:ascii="Cambria Math" w:eastAsia="Times New Roman" w:hAnsi="Cambria Math" w:cs="Arial"/>
                  <w:sz w:val="18"/>
                  <w:szCs w:val="18"/>
                </w:rPr>
                <m:t>=7176</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(5980-7176)</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(7774-7176)</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(7774-7176)</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=1035,77</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1035,77</m:t>
                  </m:r>
                </m:num>
                <m:den>
                  <m:r>
                    <w:rPr>
                      <w:rFonts w:ascii="Cambria Math" w:eastAsia="Times New Roman" w:hAnsi="Cambria Math" w:cs="Arial"/>
                      <w:sz w:val="18"/>
                      <w:szCs w:val="18"/>
                    </w:rPr>
                    <m:t>7176</m:t>
                  </m:r>
                </m:den>
              </m:f>
              <m:r>
                <w:rPr>
                  <w:rFonts w:ascii="Cambria Math" w:eastAsia="Times New Roman" w:hAnsi="Cambria Math" w:cs="Arial"/>
                  <w:sz w:val="18"/>
                  <w:szCs w:val="18"/>
                </w:rPr>
                <m:t>×100=14,43</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(5980+7774+7774)</m:t>
                  </m:r>
                </m:num>
                <m:den>
                  <m:r>
                    <w:rPr>
                      <w:rFonts w:ascii="Cambria Math" w:eastAsia="Times New Roman" w:hAnsi="Cambria Math" w:cs="Arial"/>
                      <w:sz w:val="18"/>
                      <w:szCs w:val="18"/>
                    </w:rPr>
                    <m:t>3</m:t>
                  </m:r>
                </m:den>
              </m:f>
              <m:r>
                <w:rPr>
                  <w:rFonts w:ascii="Cambria Math" w:eastAsia="Times New Roman" w:hAnsi="Cambria Math" w:cs="Arial"/>
                  <w:sz w:val="18"/>
                  <w:szCs w:val="18"/>
                </w:rPr>
                <m:t>×1=7176</m:t>
              </m:r>
            </m:oMath>
            <w:r w:rsidRPr="00F97F80">
              <w:rPr>
                <w:rFonts w:ascii="Arial" w:eastAsia="Times New Roman" w:hAnsi="Arial" w:cs="Arial"/>
                <w:i/>
                <w:iCs/>
                <w:sz w:val="18"/>
                <w:szCs w:val="18"/>
              </w:rPr>
              <w:t xml:space="preserve"> </w:t>
            </w:r>
          </w:p>
        </w:tc>
      </w:tr>
      <w:tr w:rsidR="00643793" w:rsidRPr="00F97F80" w14:paraId="055F434E" w14:textId="77777777" w:rsidTr="00D30FF4">
        <w:trPr>
          <w:trHeight w:val="165"/>
          <w:tblCellSpacing w:w="0" w:type="dxa"/>
          <w:jc w:val="center"/>
        </w:trPr>
        <w:tc>
          <w:tcPr>
            <w:tcW w:w="0" w:type="auto"/>
            <w:vAlign w:val="center"/>
            <w:hideMark/>
          </w:tcPr>
          <w:p w14:paraId="5CCCE903"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3C140A0E" w14:textId="77777777" w:rsidR="00643793" w:rsidRPr="00F97F80" w:rsidRDefault="00643793" w:rsidP="00D30FF4">
            <w:pPr>
              <w:rPr>
                <w:rFonts w:eastAsia="Times New Roman"/>
                <w:sz w:val="20"/>
                <w:szCs w:val="20"/>
              </w:rPr>
            </w:pPr>
          </w:p>
        </w:tc>
        <w:tc>
          <w:tcPr>
            <w:tcW w:w="0" w:type="auto"/>
            <w:vAlign w:val="center"/>
            <w:hideMark/>
          </w:tcPr>
          <w:p w14:paraId="67D29F7D" w14:textId="77777777" w:rsidR="00643793" w:rsidRPr="00F97F80" w:rsidRDefault="00643793" w:rsidP="00D30FF4">
            <w:pPr>
              <w:rPr>
                <w:rFonts w:eastAsia="Times New Roman"/>
                <w:sz w:val="20"/>
                <w:szCs w:val="20"/>
              </w:rPr>
            </w:pPr>
          </w:p>
        </w:tc>
        <w:tc>
          <w:tcPr>
            <w:tcW w:w="0" w:type="auto"/>
            <w:vAlign w:val="center"/>
            <w:hideMark/>
          </w:tcPr>
          <w:p w14:paraId="163D678A" w14:textId="77777777" w:rsidR="00643793" w:rsidRPr="00F97F80" w:rsidRDefault="00643793" w:rsidP="00D30FF4">
            <w:pPr>
              <w:rPr>
                <w:rFonts w:eastAsia="Times New Roman"/>
                <w:sz w:val="20"/>
                <w:szCs w:val="20"/>
              </w:rPr>
            </w:pPr>
          </w:p>
        </w:tc>
        <w:tc>
          <w:tcPr>
            <w:tcW w:w="0" w:type="auto"/>
            <w:vAlign w:val="center"/>
            <w:hideMark/>
          </w:tcPr>
          <w:p w14:paraId="4CB9C68A" w14:textId="77777777" w:rsidR="00643793" w:rsidRPr="00F97F80" w:rsidRDefault="00643793" w:rsidP="00D30FF4">
            <w:pPr>
              <w:rPr>
                <w:rFonts w:eastAsia="Times New Roman"/>
                <w:sz w:val="20"/>
                <w:szCs w:val="20"/>
              </w:rPr>
            </w:pPr>
          </w:p>
        </w:tc>
        <w:tc>
          <w:tcPr>
            <w:tcW w:w="0" w:type="auto"/>
            <w:vAlign w:val="center"/>
            <w:hideMark/>
          </w:tcPr>
          <w:p w14:paraId="0E0278D3" w14:textId="77777777" w:rsidR="00643793" w:rsidRPr="00F97F80" w:rsidRDefault="00643793" w:rsidP="00D30FF4">
            <w:pPr>
              <w:rPr>
                <w:rFonts w:eastAsia="Times New Roman"/>
                <w:sz w:val="20"/>
                <w:szCs w:val="20"/>
              </w:rPr>
            </w:pPr>
          </w:p>
        </w:tc>
        <w:tc>
          <w:tcPr>
            <w:tcW w:w="0" w:type="auto"/>
            <w:vAlign w:val="center"/>
            <w:hideMark/>
          </w:tcPr>
          <w:p w14:paraId="0FE1DE38" w14:textId="77777777" w:rsidR="00643793" w:rsidRPr="00F97F80" w:rsidRDefault="00643793" w:rsidP="00D30FF4">
            <w:pPr>
              <w:rPr>
                <w:rFonts w:eastAsia="Times New Roman"/>
                <w:sz w:val="20"/>
                <w:szCs w:val="20"/>
              </w:rPr>
            </w:pPr>
          </w:p>
        </w:tc>
        <w:tc>
          <w:tcPr>
            <w:tcW w:w="0" w:type="auto"/>
            <w:vAlign w:val="center"/>
            <w:hideMark/>
          </w:tcPr>
          <w:p w14:paraId="6716BA39" w14:textId="77777777" w:rsidR="00643793" w:rsidRPr="00F97F80" w:rsidRDefault="00643793" w:rsidP="00D30FF4">
            <w:pPr>
              <w:rPr>
                <w:rFonts w:eastAsia="Times New Roman"/>
                <w:sz w:val="20"/>
                <w:szCs w:val="20"/>
              </w:rPr>
            </w:pPr>
          </w:p>
        </w:tc>
        <w:tc>
          <w:tcPr>
            <w:tcW w:w="0" w:type="auto"/>
            <w:vAlign w:val="center"/>
            <w:hideMark/>
          </w:tcPr>
          <w:p w14:paraId="6DF2F92B" w14:textId="77777777" w:rsidR="00643793" w:rsidRPr="00F97F80" w:rsidRDefault="00643793" w:rsidP="00D30FF4">
            <w:pPr>
              <w:rPr>
                <w:rFonts w:eastAsia="Times New Roman"/>
                <w:sz w:val="20"/>
                <w:szCs w:val="20"/>
              </w:rPr>
            </w:pPr>
          </w:p>
        </w:tc>
        <w:tc>
          <w:tcPr>
            <w:tcW w:w="0" w:type="auto"/>
            <w:vAlign w:val="center"/>
            <w:hideMark/>
          </w:tcPr>
          <w:p w14:paraId="1D4DC602" w14:textId="77777777" w:rsidR="00643793" w:rsidRPr="00F97F80" w:rsidRDefault="00643793" w:rsidP="00D30FF4">
            <w:pPr>
              <w:rPr>
                <w:rFonts w:eastAsia="Times New Roman"/>
                <w:sz w:val="20"/>
                <w:szCs w:val="20"/>
              </w:rPr>
            </w:pPr>
          </w:p>
        </w:tc>
        <w:tc>
          <w:tcPr>
            <w:tcW w:w="0" w:type="auto"/>
            <w:vAlign w:val="center"/>
            <w:hideMark/>
          </w:tcPr>
          <w:p w14:paraId="4BB1F70B" w14:textId="77777777" w:rsidR="00643793" w:rsidRPr="00F97F80" w:rsidRDefault="00643793" w:rsidP="00D30FF4">
            <w:pPr>
              <w:rPr>
                <w:rFonts w:eastAsia="Times New Roman"/>
                <w:sz w:val="20"/>
                <w:szCs w:val="20"/>
              </w:rPr>
            </w:pPr>
          </w:p>
        </w:tc>
      </w:tr>
      <w:tr w:rsidR="00643793" w:rsidRPr="00F97F80" w14:paraId="5211F8B1" w14:textId="77777777" w:rsidTr="00D30FF4">
        <w:trPr>
          <w:trHeight w:val="330"/>
          <w:tblCellSpacing w:w="0" w:type="dxa"/>
          <w:jc w:val="center"/>
        </w:trPr>
        <w:tc>
          <w:tcPr>
            <w:tcW w:w="0" w:type="auto"/>
            <w:vMerge w:val="restart"/>
            <w:tcMar>
              <w:top w:w="15" w:type="dxa"/>
              <w:left w:w="0" w:type="dxa"/>
              <w:bottom w:w="0" w:type="dxa"/>
              <w:right w:w="0" w:type="dxa"/>
            </w:tcMar>
            <w:hideMark/>
          </w:tcPr>
          <w:p w14:paraId="32A5C6CD"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13.</w:t>
            </w:r>
          </w:p>
        </w:tc>
        <w:tc>
          <w:tcPr>
            <w:tcW w:w="0" w:type="auto"/>
            <w:gridSpan w:val="10"/>
            <w:tcMar>
              <w:top w:w="15" w:type="dxa"/>
              <w:left w:w="30" w:type="dxa"/>
              <w:bottom w:w="0" w:type="dxa"/>
              <w:right w:w="0" w:type="dxa"/>
            </w:tcMar>
            <w:hideMark/>
          </w:tcPr>
          <w:p w14:paraId="1CC87A8B"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Рычаг регулировочный задний левый </w:t>
            </w:r>
          </w:p>
        </w:tc>
      </w:tr>
      <w:tr w:rsidR="00643793" w:rsidRPr="00F97F80" w14:paraId="7F447898" w14:textId="77777777" w:rsidTr="00D30FF4">
        <w:trPr>
          <w:trHeight w:val="1050"/>
          <w:tblCellSpacing w:w="0" w:type="dxa"/>
          <w:jc w:val="center"/>
        </w:trPr>
        <w:tc>
          <w:tcPr>
            <w:tcW w:w="0" w:type="auto"/>
            <w:vMerge/>
            <w:vAlign w:val="center"/>
            <w:hideMark/>
          </w:tcPr>
          <w:p w14:paraId="167E821C"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0E521D8E"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5980+5681+5681</m:t>
                  </m:r>
                </m:num>
                <m:den>
                  <m:r>
                    <w:rPr>
                      <w:rFonts w:ascii="Cambria Math" w:eastAsia="Times New Roman" w:hAnsi="Cambria Math" w:cs="Arial"/>
                      <w:sz w:val="18"/>
                      <w:szCs w:val="18"/>
                    </w:rPr>
                    <m:t>3</m:t>
                  </m:r>
                </m:den>
              </m:f>
              <m:r>
                <w:rPr>
                  <w:rFonts w:ascii="Cambria Math" w:eastAsia="Times New Roman" w:hAnsi="Cambria Math" w:cs="Arial"/>
                  <w:sz w:val="18"/>
                  <w:szCs w:val="18"/>
                </w:rPr>
                <m:t>=5780,67</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(5980-5780,67)</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(5681-5780,67)</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(5681-5780,67)</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=172,63</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172,63</m:t>
                  </m:r>
                </m:num>
                <m:den>
                  <m:r>
                    <w:rPr>
                      <w:rFonts w:ascii="Cambria Math" w:eastAsia="Times New Roman" w:hAnsi="Cambria Math" w:cs="Arial"/>
                      <w:sz w:val="18"/>
                      <w:szCs w:val="18"/>
                    </w:rPr>
                    <m:t>5780,67</m:t>
                  </m:r>
                </m:den>
              </m:f>
              <m:r>
                <w:rPr>
                  <w:rFonts w:ascii="Cambria Math" w:eastAsia="Times New Roman" w:hAnsi="Cambria Math" w:cs="Arial"/>
                  <w:sz w:val="18"/>
                  <w:szCs w:val="18"/>
                </w:rPr>
                <m:t>×100=2,99</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(5980+5681+5681)</m:t>
                  </m:r>
                </m:num>
                <m:den>
                  <m:r>
                    <w:rPr>
                      <w:rFonts w:ascii="Cambria Math" w:eastAsia="Times New Roman" w:hAnsi="Cambria Math" w:cs="Arial"/>
                      <w:sz w:val="18"/>
                      <w:szCs w:val="18"/>
                    </w:rPr>
                    <m:t>3</m:t>
                  </m:r>
                </m:den>
              </m:f>
              <m:r>
                <w:rPr>
                  <w:rFonts w:ascii="Cambria Math" w:eastAsia="Times New Roman" w:hAnsi="Cambria Math" w:cs="Arial"/>
                  <w:sz w:val="18"/>
                  <w:szCs w:val="18"/>
                </w:rPr>
                <m:t>×1=5780,67</m:t>
              </m:r>
            </m:oMath>
            <w:r w:rsidRPr="00F97F80">
              <w:rPr>
                <w:rFonts w:ascii="Arial" w:eastAsia="Times New Roman" w:hAnsi="Arial" w:cs="Arial"/>
                <w:i/>
                <w:iCs/>
                <w:sz w:val="18"/>
                <w:szCs w:val="18"/>
              </w:rPr>
              <w:t xml:space="preserve"> </w:t>
            </w:r>
          </w:p>
        </w:tc>
      </w:tr>
      <w:tr w:rsidR="00643793" w:rsidRPr="00F97F80" w14:paraId="759906CA" w14:textId="77777777" w:rsidTr="00D30FF4">
        <w:trPr>
          <w:trHeight w:val="165"/>
          <w:tblCellSpacing w:w="0" w:type="dxa"/>
          <w:jc w:val="center"/>
        </w:trPr>
        <w:tc>
          <w:tcPr>
            <w:tcW w:w="0" w:type="auto"/>
            <w:vAlign w:val="center"/>
            <w:hideMark/>
          </w:tcPr>
          <w:p w14:paraId="00D35F46"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47FAC43D" w14:textId="77777777" w:rsidR="00643793" w:rsidRPr="00F97F80" w:rsidRDefault="00643793" w:rsidP="00D30FF4">
            <w:pPr>
              <w:rPr>
                <w:rFonts w:eastAsia="Times New Roman"/>
                <w:sz w:val="20"/>
                <w:szCs w:val="20"/>
              </w:rPr>
            </w:pPr>
          </w:p>
        </w:tc>
        <w:tc>
          <w:tcPr>
            <w:tcW w:w="0" w:type="auto"/>
            <w:vAlign w:val="center"/>
            <w:hideMark/>
          </w:tcPr>
          <w:p w14:paraId="7A4740C2" w14:textId="77777777" w:rsidR="00643793" w:rsidRPr="00F97F80" w:rsidRDefault="00643793" w:rsidP="00D30FF4">
            <w:pPr>
              <w:rPr>
                <w:rFonts w:eastAsia="Times New Roman"/>
                <w:sz w:val="20"/>
                <w:szCs w:val="20"/>
              </w:rPr>
            </w:pPr>
          </w:p>
        </w:tc>
        <w:tc>
          <w:tcPr>
            <w:tcW w:w="0" w:type="auto"/>
            <w:vAlign w:val="center"/>
            <w:hideMark/>
          </w:tcPr>
          <w:p w14:paraId="1A8C4DA9" w14:textId="77777777" w:rsidR="00643793" w:rsidRPr="00F97F80" w:rsidRDefault="00643793" w:rsidP="00D30FF4">
            <w:pPr>
              <w:rPr>
                <w:rFonts w:eastAsia="Times New Roman"/>
                <w:sz w:val="20"/>
                <w:szCs w:val="20"/>
              </w:rPr>
            </w:pPr>
          </w:p>
        </w:tc>
        <w:tc>
          <w:tcPr>
            <w:tcW w:w="0" w:type="auto"/>
            <w:vAlign w:val="center"/>
            <w:hideMark/>
          </w:tcPr>
          <w:p w14:paraId="138C178D" w14:textId="77777777" w:rsidR="00643793" w:rsidRPr="00F97F80" w:rsidRDefault="00643793" w:rsidP="00D30FF4">
            <w:pPr>
              <w:rPr>
                <w:rFonts w:eastAsia="Times New Roman"/>
                <w:sz w:val="20"/>
                <w:szCs w:val="20"/>
              </w:rPr>
            </w:pPr>
          </w:p>
        </w:tc>
        <w:tc>
          <w:tcPr>
            <w:tcW w:w="0" w:type="auto"/>
            <w:vAlign w:val="center"/>
            <w:hideMark/>
          </w:tcPr>
          <w:p w14:paraId="007036D2" w14:textId="77777777" w:rsidR="00643793" w:rsidRPr="00F97F80" w:rsidRDefault="00643793" w:rsidP="00D30FF4">
            <w:pPr>
              <w:rPr>
                <w:rFonts w:eastAsia="Times New Roman"/>
                <w:sz w:val="20"/>
                <w:szCs w:val="20"/>
              </w:rPr>
            </w:pPr>
          </w:p>
        </w:tc>
        <w:tc>
          <w:tcPr>
            <w:tcW w:w="0" w:type="auto"/>
            <w:vAlign w:val="center"/>
            <w:hideMark/>
          </w:tcPr>
          <w:p w14:paraId="6BF3CB69" w14:textId="77777777" w:rsidR="00643793" w:rsidRPr="00F97F80" w:rsidRDefault="00643793" w:rsidP="00D30FF4">
            <w:pPr>
              <w:rPr>
                <w:rFonts w:eastAsia="Times New Roman"/>
                <w:sz w:val="20"/>
                <w:szCs w:val="20"/>
              </w:rPr>
            </w:pPr>
          </w:p>
        </w:tc>
        <w:tc>
          <w:tcPr>
            <w:tcW w:w="0" w:type="auto"/>
            <w:vAlign w:val="center"/>
            <w:hideMark/>
          </w:tcPr>
          <w:p w14:paraId="02CF7309" w14:textId="77777777" w:rsidR="00643793" w:rsidRPr="00F97F80" w:rsidRDefault="00643793" w:rsidP="00D30FF4">
            <w:pPr>
              <w:rPr>
                <w:rFonts w:eastAsia="Times New Roman"/>
                <w:sz w:val="20"/>
                <w:szCs w:val="20"/>
              </w:rPr>
            </w:pPr>
          </w:p>
        </w:tc>
        <w:tc>
          <w:tcPr>
            <w:tcW w:w="0" w:type="auto"/>
            <w:vAlign w:val="center"/>
            <w:hideMark/>
          </w:tcPr>
          <w:p w14:paraId="6B7CD0E5" w14:textId="77777777" w:rsidR="00643793" w:rsidRPr="00F97F80" w:rsidRDefault="00643793" w:rsidP="00D30FF4">
            <w:pPr>
              <w:rPr>
                <w:rFonts w:eastAsia="Times New Roman"/>
                <w:sz w:val="20"/>
                <w:szCs w:val="20"/>
              </w:rPr>
            </w:pPr>
          </w:p>
        </w:tc>
        <w:tc>
          <w:tcPr>
            <w:tcW w:w="0" w:type="auto"/>
            <w:vAlign w:val="center"/>
            <w:hideMark/>
          </w:tcPr>
          <w:p w14:paraId="2E66DCFA" w14:textId="77777777" w:rsidR="00643793" w:rsidRPr="00F97F80" w:rsidRDefault="00643793" w:rsidP="00D30FF4">
            <w:pPr>
              <w:rPr>
                <w:rFonts w:eastAsia="Times New Roman"/>
                <w:sz w:val="20"/>
                <w:szCs w:val="20"/>
              </w:rPr>
            </w:pPr>
          </w:p>
        </w:tc>
        <w:tc>
          <w:tcPr>
            <w:tcW w:w="0" w:type="auto"/>
            <w:vAlign w:val="center"/>
            <w:hideMark/>
          </w:tcPr>
          <w:p w14:paraId="3B383012" w14:textId="77777777" w:rsidR="00643793" w:rsidRPr="00F97F80" w:rsidRDefault="00643793" w:rsidP="00D30FF4">
            <w:pPr>
              <w:rPr>
                <w:rFonts w:eastAsia="Times New Roman"/>
                <w:sz w:val="20"/>
                <w:szCs w:val="20"/>
              </w:rPr>
            </w:pPr>
          </w:p>
        </w:tc>
      </w:tr>
      <w:tr w:rsidR="00643793" w:rsidRPr="00F97F80" w14:paraId="01BB5D8E" w14:textId="77777777" w:rsidTr="00D30FF4">
        <w:trPr>
          <w:trHeight w:val="330"/>
          <w:tblCellSpacing w:w="0" w:type="dxa"/>
          <w:jc w:val="center"/>
        </w:trPr>
        <w:tc>
          <w:tcPr>
            <w:tcW w:w="0" w:type="auto"/>
            <w:vMerge w:val="restart"/>
            <w:tcMar>
              <w:top w:w="15" w:type="dxa"/>
              <w:left w:w="0" w:type="dxa"/>
              <w:bottom w:w="0" w:type="dxa"/>
              <w:right w:w="0" w:type="dxa"/>
            </w:tcMar>
            <w:hideMark/>
          </w:tcPr>
          <w:p w14:paraId="0AA674F0"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14.</w:t>
            </w:r>
          </w:p>
        </w:tc>
        <w:tc>
          <w:tcPr>
            <w:tcW w:w="0" w:type="auto"/>
            <w:gridSpan w:val="10"/>
            <w:tcMar>
              <w:top w:w="15" w:type="dxa"/>
              <w:left w:w="30" w:type="dxa"/>
              <w:bottom w:w="0" w:type="dxa"/>
              <w:right w:w="0" w:type="dxa"/>
            </w:tcMar>
            <w:hideMark/>
          </w:tcPr>
          <w:p w14:paraId="2EE0D0EA" w14:textId="77777777" w:rsidR="00643793" w:rsidRPr="00F97F80" w:rsidRDefault="00643793" w:rsidP="00D30FF4">
            <w:pPr>
              <w:rPr>
                <w:rFonts w:ascii="Arial" w:eastAsia="Times New Roman" w:hAnsi="Arial" w:cs="Arial"/>
                <w:b/>
                <w:bCs/>
                <w:i/>
                <w:iCs/>
                <w:sz w:val="20"/>
                <w:szCs w:val="20"/>
              </w:rPr>
            </w:pPr>
            <w:proofErr w:type="gramStart"/>
            <w:r w:rsidRPr="00F97F80">
              <w:rPr>
                <w:rFonts w:ascii="Arial" w:eastAsia="Times New Roman" w:hAnsi="Arial" w:cs="Arial"/>
                <w:b/>
                <w:bCs/>
                <w:i/>
                <w:iCs/>
                <w:sz w:val="20"/>
                <w:szCs w:val="20"/>
              </w:rPr>
              <w:t>Диск</w:t>
            </w:r>
            <w:proofErr w:type="gramEnd"/>
            <w:r w:rsidRPr="00F97F80">
              <w:rPr>
                <w:rFonts w:ascii="Arial" w:eastAsia="Times New Roman" w:hAnsi="Arial" w:cs="Arial"/>
                <w:b/>
                <w:bCs/>
                <w:i/>
                <w:iCs/>
                <w:sz w:val="20"/>
                <w:szCs w:val="20"/>
              </w:rPr>
              <w:t xml:space="preserve"> ведомый сцепления </w:t>
            </w:r>
          </w:p>
        </w:tc>
      </w:tr>
      <w:tr w:rsidR="00643793" w:rsidRPr="00F97F80" w14:paraId="3A1CC18D" w14:textId="77777777" w:rsidTr="00D30FF4">
        <w:trPr>
          <w:trHeight w:val="1050"/>
          <w:tblCellSpacing w:w="0" w:type="dxa"/>
          <w:jc w:val="center"/>
        </w:trPr>
        <w:tc>
          <w:tcPr>
            <w:tcW w:w="0" w:type="auto"/>
            <w:vMerge/>
            <w:vAlign w:val="center"/>
            <w:hideMark/>
          </w:tcPr>
          <w:p w14:paraId="0C00BB13"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13157B02"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14900+14155+14155</m:t>
                  </m:r>
                </m:num>
                <m:den>
                  <m:r>
                    <w:rPr>
                      <w:rFonts w:ascii="Cambria Math" w:eastAsia="Times New Roman" w:hAnsi="Cambria Math" w:cs="Arial"/>
                      <w:sz w:val="18"/>
                      <w:szCs w:val="18"/>
                    </w:rPr>
                    <m:t>3</m:t>
                  </m:r>
                </m:den>
              </m:f>
              <m:r>
                <w:rPr>
                  <w:rFonts w:ascii="Cambria Math" w:eastAsia="Times New Roman" w:hAnsi="Cambria Math" w:cs="Arial"/>
                  <w:sz w:val="18"/>
                  <w:szCs w:val="18"/>
                </w:rPr>
                <m:t>=14403,33</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(14900-14403,33)</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(14155-14403,33)</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(14155-14403,33)</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=430,13</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430,13</m:t>
                  </m:r>
                </m:num>
                <m:den>
                  <m:r>
                    <w:rPr>
                      <w:rFonts w:ascii="Cambria Math" w:eastAsia="Times New Roman" w:hAnsi="Cambria Math" w:cs="Arial"/>
                      <w:sz w:val="18"/>
                      <w:szCs w:val="18"/>
                    </w:rPr>
                    <m:t>14403,33</m:t>
                  </m:r>
                </m:den>
              </m:f>
              <m:r>
                <w:rPr>
                  <w:rFonts w:ascii="Cambria Math" w:eastAsia="Times New Roman" w:hAnsi="Cambria Math" w:cs="Arial"/>
                  <w:sz w:val="18"/>
                  <w:szCs w:val="18"/>
                </w:rPr>
                <m:t>×100=2,99</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(14900+14155+14155)</m:t>
                  </m:r>
                </m:num>
                <m:den>
                  <m:r>
                    <w:rPr>
                      <w:rFonts w:ascii="Cambria Math" w:eastAsia="Times New Roman" w:hAnsi="Cambria Math" w:cs="Arial"/>
                      <w:sz w:val="18"/>
                      <w:szCs w:val="18"/>
                    </w:rPr>
                    <m:t>3</m:t>
                  </m:r>
                </m:den>
              </m:f>
              <m:r>
                <w:rPr>
                  <w:rFonts w:ascii="Cambria Math" w:eastAsia="Times New Roman" w:hAnsi="Cambria Math" w:cs="Arial"/>
                  <w:sz w:val="18"/>
                  <w:szCs w:val="18"/>
                </w:rPr>
                <m:t>×1=14403,33</m:t>
              </m:r>
            </m:oMath>
            <w:r w:rsidRPr="00F97F80">
              <w:rPr>
                <w:rFonts w:ascii="Arial" w:eastAsia="Times New Roman" w:hAnsi="Arial" w:cs="Arial"/>
                <w:i/>
                <w:iCs/>
                <w:sz w:val="18"/>
                <w:szCs w:val="18"/>
              </w:rPr>
              <w:t xml:space="preserve"> </w:t>
            </w:r>
          </w:p>
        </w:tc>
      </w:tr>
      <w:tr w:rsidR="00643793" w:rsidRPr="00F97F80" w14:paraId="4E3E7075" w14:textId="77777777" w:rsidTr="00D30FF4">
        <w:trPr>
          <w:trHeight w:val="165"/>
          <w:tblCellSpacing w:w="0" w:type="dxa"/>
          <w:jc w:val="center"/>
        </w:trPr>
        <w:tc>
          <w:tcPr>
            <w:tcW w:w="0" w:type="auto"/>
            <w:vAlign w:val="center"/>
            <w:hideMark/>
          </w:tcPr>
          <w:p w14:paraId="7C3A13E6"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5B1A66A0" w14:textId="77777777" w:rsidR="00643793" w:rsidRPr="00F97F80" w:rsidRDefault="00643793" w:rsidP="00D30FF4">
            <w:pPr>
              <w:rPr>
                <w:rFonts w:eastAsia="Times New Roman"/>
                <w:sz w:val="20"/>
                <w:szCs w:val="20"/>
              </w:rPr>
            </w:pPr>
          </w:p>
        </w:tc>
        <w:tc>
          <w:tcPr>
            <w:tcW w:w="0" w:type="auto"/>
            <w:vAlign w:val="center"/>
            <w:hideMark/>
          </w:tcPr>
          <w:p w14:paraId="1EDFDC92" w14:textId="77777777" w:rsidR="00643793" w:rsidRPr="00F97F80" w:rsidRDefault="00643793" w:rsidP="00D30FF4">
            <w:pPr>
              <w:rPr>
                <w:rFonts w:eastAsia="Times New Roman"/>
                <w:sz w:val="20"/>
                <w:szCs w:val="20"/>
              </w:rPr>
            </w:pPr>
          </w:p>
        </w:tc>
        <w:tc>
          <w:tcPr>
            <w:tcW w:w="0" w:type="auto"/>
            <w:vAlign w:val="center"/>
            <w:hideMark/>
          </w:tcPr>
          <w:p w14:paraId="0D1D9BB8" w14:textId="77777777" w:rsidR="00643793" w:rsidRPr="00F97F80" w:rsidRDefault="00643793" w:rsidP="00D30FF4">
            <w:pPr>
              <w:rPr>
                <w:rFonts w:eastAsia="Times New Roman"/>
                <w:sz w:val="20"/>
                <w:szCs w:val="20"/>
              </w:rPr>
            </w:pPr>
          </w:p>
        </w:tc>
        <w:tc>
          <w:tcPr>
            <w:tcW w:w="0" w:type="auto"/>
            <w:vAlign w:val="center"/>
            <w:hideMark/>
          </w:tcPr>
          <w:p w14:paraId="43EB8AAE" w14:textId="77777777" w:rsidR="00643793" w:rsidRPr="00F97F80" w:rsidRDefault="00643793" w:rsidP="00D30FF4">
            <w:pPr>
              <w:rPr>
                <w:rFonts w:eastAsia="Times New Roman"/>
                <w:sz w:val="20"/>
                <w:szCs w:val="20"/>
              </w:rPr>
            </w:pPr>
          </w:p>
        </w:tc>
        <w:tc>
          <w:tcPr>
            <w:tcW w:w="0" w:type="auto"/>
            <w:vAlign w:val="center"/>
            <w:hideMark/>
          </w:tcPr>
          <w:p w14:paraId="3E340ED3" w14:textId="77777777" w:rsidR="00643793" w:rsidRPr="00F97F80" w:rsidRDefault="00643793" w:rsidP="00D30FF4">
            <w:pPr>
              <w:rPr>
                <w:rFonts w:eastAsia="Times New Roman"/>
                <w:sz w:val="20"/>
                <w:szCs w:val="20"/>
              </w:rPr>
            </w:pPr>
          </w:p>
        </w:tc>
        <w:tc>
          <w:tcPr>
            <w:tcW w:w="0" w:type="auto"/>
            <w:vAlign w:val="center"/>
            <w:hideMark/>
          </w:tcPr>
          <w:p w14:paraId="6E2997C8" w14:textId="77777777" w:rsidR="00643793" w:rsidRPr="00F97F80" w:rsidRDefault="00643793" w:rsidP="00D30FF4">
            <w:pPr>
              <w:rPr>
                <w:rFonts w:eastAsia="Times New Roman"/>
                <w:sz w:val="20"/>
                <w:szCs w:val="20"/>
              </w:rPr>
            </w:pPr>
          </w:p>
        </w:tc>
        <w:tc>
          <w:tcPr>
            <w:tcW w:w="0" w:type="auto"/>
            <w:vAlign w:val="center"/>
            <w:hideMark/>
          </w:tcPr>
          <w:p w14:paraId="4CB0B969" w14:textId="77777777" w:rsidR="00643793" w:rsidRPr="00F97F80" w:rsidRDefault="00643793" w:rsidP="00D30FF4">
            <w:pPr>
              <w:rPr>
                <w:rFonts w:eastAsia="Times New Roman"/>
                <w:sz w:val="20"/>
                <w:szCs w:val="20"/>
              </w:rPr>
            </w:pPr>
          </w:p>
        </w:tc>
        <w:tc>
          <w:tcPr>
            <w:tcW w:w="0" w:type="auto"/>
            <w:vAlign w:val="center"/>
            <w:hideMark/>
          </w:tcPr>
          <w:p w14:paraId="32C5BE66" w14:textId="77777777" w:rsidR="00643793" w:rsidRPr="00F97F80" w:rsidRDefault="00643793" w:rsidP="00D30FF4">
            <w:pPr>
              <w:rPr>
                <w:rFonts w:eastAsia="Times New Roman"/>
                <w:sz w:val="20"/>
                <w:szCs w:val="20"/>
              </w:rPr>
            </w:pPr>
          </w:p>
        </w:tc>
        <w:tc>
          <w:tcPr>
            <w:tcW w:w="0" w:type="auto"/>
            <w:vAlign w:val="center"/>
            <w:hideMark/>
          </w:tcPr>
          <w:p w14:paraId="67260CF2" w14:textId="77777777" w:rsidR="00643793" w:rsidRPr="00F97F80" w:rsidRDefault="00643793" w:rsidP="00D30FF4">
            <w:pPr>
              <w:rPr>
                <w:rFonts w:eastAsia="Times New Roman"/>
                <w:sz w:val="20"/>
                <w:szCs w:val="20"/>
              </w:rPr>
            </w:pPr>
          </w:p>
        </w:tc>
        <w:tc>
          <w:tcPr>
            <w:tcW w:w="0" w:type="auto"/>
            <w:vAlign w:val="center"/>
            <w:hideMark/>
          </w:tcPr>
          <w:p w14:paraId="39CB7B1A" w14:textId="77777777" w:rsidR="00643793" w:rsidRPr="00F97F80" w:rsidRDefault="00643793" w:rsidP="00D30FF4">
            <w:pPr>
              <w:rPr>
                <w:rFonts w:eastAsia="Times New Roman"/>
                <w:sz w:val="20"/>
                <w:szCs w:val="20"/>
              </w:rPr>
            </w:pPr>
          </w:p>
        </w:tc>
      </w:tr>
      <w:tr w:rsidR="00643793" w:rsidRPr="00F97F80" w14:paraId="555E80E8" w14:textId="77777777" w:rsidTr="00D30FF4">
        <w:trPr>
          <w:trHeight w:val="330"/>
          <w:tblCellSpacing w:w="0" w:type="dxa"/>
          <w:jc w:val="center"/>
        </w:trPr>
        <w:tc>
          <w:tcPr>
            <w:tcW w:w="0" w:type="auto"/>
            <w:vMerge w:val="restart"/>
            <w:tcMar>
              <w:top w:w="15" w:type="dxa"/>
              <w:left w:w="0" w:type="dxa"/>
              <w:bottom w:w="0" w:type="dxa"/>
              <w:right w:w="0" w:type="dxa"/>
            </w:tcMar>
            <w:hideMark/>
          </w:tcPr>
          <w:p w14:paraId="4C6D1471"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15.</w:t>
            </w:r>
          </w:p>
        </w:tc>
        <w:tc>
          <w:tcPr>
            <w:tcW w:w="0" w:type="auto"/>
            <w:gridSpan w:val="10"/>
            <w:tcMar>
              <w:top w:w="15" w:type="dxa"/>
              <w:left w:w="30" w:type="dxa"/>
              <w:bottom w:w="0" w:type="dxa"/>
              <w:right w:w="0" w:type="dxa"/>
            </w:tcMar>
            <w:hideMark/>
          </w:tcPr>
          <w:p w14:paraId="0FB60806"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Диск нажимной (корзина) сцепления</w:t>
            </w:r>
          </w:p>
        </w:tc>
      </w:tr>
      <w:tr w:rsidR="00643793" w:rsidRPr="00F97F80" w14:paraId="72CDE1DA" w14:textId="77777777" w:rsidTr="00D30FF4">
        <w:trPr>
          <w:trHeight w:val="1050"/>
          <w:tblCellSpacing w:w="0" w:type="dxa"/>
          <w:jc w:val="center"/>
        </w:trPr>
        <w:tc>
          <w:tcPr>
            <w:tcW w:w="0" w:type="auto"/>
            <w:vMerge/>
            <w:vAlign w:val="center"/>
            <w:hideMark/>
          </w:tcPr>
          <w:p w14:paraId="25841D00"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58593EDF"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21630+20981,1+20981,1</m:t>
                  </m:r>
                </m:num>
                <m:den>
                  <m:r>
                    <w:rPr>
                      <w:rFonts w:ascii="Cambria Math" w:eastAsia="Times New Roman" w:hAnsi="Cambria Math" w:cs="Arial"/>
                      <w:sz w:val="18"/>
                      <w:szCs w:val="18"/>
                    </w:rPr>
                    <m:t>3</m:t>
                  </m:r>
                </m:den>
              </m:f>
              <m:r>
                <w:rPr>
                  <w:rFonts w:ascii="Cambria Math" w:eastAsia="Times New Roman" w:hAnsi="Cambria Math" w:cs="Arial"/>
                  <w:sz w:val="18"/>
                  <w:szCs w:val="18"/>
                </w:rPr>
                <m:t>=21197,4</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(21630-21197,4)</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(20981,1-21197,4)</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(20981,1-21197,4)</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=374,64</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374,64</m:t>
                  </m:r>
                </m:num>
                <m:den>
                  <m:r>
                    <w:rPr>
                      <w:rFonts w:ascii="Cambria Math" w:eastAsia="Times New Roman" w:hAnsi="Cambria Math" w:cs="Arial"/>
                      <w:sz w:val="18"/>
                      <w:szCs w:val="18"/>
                    </w:rPr>
                    <m:t>21197,4</m:t>
                  </m:r>
                </m:den>
              </m:f>
              <m:r>
                <w:rPr>
                  <w:rFonts w:ascii="Cambria Math" w:eastAsia="Times New Roman" w:hAnsi="Cambria Math" w:cs="Arial"/>
                  <w:sz w:val="18"/>
                  <w:szCs w:val="18"/>
                </w:rPr>
                <m:t>×100=1,77</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(21630+20981,1+20981,1)</m:t>
                  </m:r>
                </m:num>
                <m:den>
                  <m:r>
                    <w:rPr>
                      <w:rFonts w:ascii="Cambria Math" w:eastAsia="Times New Roman" w:hAnsi="Cambria Math" w:cs="Arial"/>
                      <w:sz w:val="18"/>
                      <w:szCs w:val="18"/>
                    </w:rPr>
                    <m:t>3</m:t>
                  </m:r>
                </m:den>
              </m:f>
              <m:r>
                <w:rPr>
                  <w:rFonts w:ascii="Cambria Math" w:eastAsia="Times New Roman" w:hAnsi="Cambria Math" w:cs="Arial"/>
                  <w:sz w:val="18"/>
                  <w:szCs w:val="18"/>
                </w:rPr>
                <m:t>×1=21197,4</m:t>
              </m:r>
            </m:oMath>
            <w:r w:rsidRPr="00F97F80">
              <w:rPr>
                <w:rFonts w:ascii="Arial" w:eastAsia="Times New Roman" w:hAnsi="Arial" w:cs="Arial"/>
                <w:i/>
                <w:iCs/>
                <w:sz w:val="18"/>
                <w:szCs w:val="18"/>
              </w:rPr>
              <w:t xml:space="preserve"> </w:t>
            </w:r>
          </w:p>
        </w:tc>
      </w:tr>
      <w:tr w:rsidR="00643793" w:rsidRPr="00F97F80" w14:paraId="5667E620" w14:textId="77777777" w:rsidTr="00D30FF4">
        <w:trPr>
          <w:trHeight w:val="165"/>
          <w:tblCellSpacing w:w="0" w:type="dxa"/>
          <w:jc w:val="center"/>
        </w:trPr>
        <w:tc>
          <w:tcPr>
            <w:tcW w:w="0" w:type="auto"/>
            <w:vAlign w:val="center"/>
            <w:hideMark/>
          </w:tcPr>
          <w:p w14:paraId="5F5E572A"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4142C08C" w14:textId="77777777" w:rsidR="00643793" w:rsidRPr="00F97F80" w:rsidRDefault="00643793" w:rsidP="00D30FF4">
            <w:pPr>
              <w:rPr>
                <w:rFonts w:eastAsia="Times New Roman"/>
                <w:sz w:val="20"/>
                <w:szCs w:val="20"/>
              </w:rPr>
            </w:pPr>
          </w:p>
        </w:tc>
        <w:tc>
          <w:tcPr>
            <w:tcW w:w="0" w:type="auto"/>
            <w:vAlign w:val="center"/>
            <w:hideMark/>
          </w:tcPr>
          <w:p w14:paraId="38E18FFB" w14:textId="77777777" w:rsidR="00643793" w:rsidRPr="00F97F80" w:rsidRDefault="00643793" w:rsidP="00D30FF4">
            <w:pPr>
              <w:rPr>
                <w:rFonts w:eastAsia="Times New Roman"/>
                <w:sz w:val="20"/>
                <w:szCs w:val="20"/>
              </w:rPr>
            </w:pPr>
          </w:p>
        </w:tc>
        <w:tc>
          <w:tcPr>
            <w:tcW w:w="0" w:type="auto"/>
            <w:vAlign w:val="center"/>
            <w:hideMark/>
          </w:tcPr>
          <w:p w14:paraId="405D50D9" w14:textId="77777777" w:rsidR="00643793" w:rsidRPr="00F97F80" w:rsidRDefault="00643793" w:rsidP="00D30FF4">
            <w:pPr>
              <w:rPr>
                <w:rFonts w:eastAsia="Times New Roman"/>
                <w:sz w:val="20"/>
                <w:szCs w:val="20"/>
              </w:rPr>
            </w:pPr>
          </w:p>
        </w:tc>
        <w:tc>
          <w:tcPr>
            <w:tcW w:w="0" w:type="auto"/>
            <w:vAlign w:val="center"/>
            <w:hideMark/>
          </w:tcPr>
          <w:p w14:paraId="56F3654E" w14:textId="77777777" w:rsidR="00643793" w:rsidRPr="00F97F80" w:rsidRDefault="00643793" w:rsidP="00D30FF4">
            <w:pPr>
              <w:rPr>
                <w:rFonts w:eastAsia="Times New Roman"/>
                <w:sz w:val="20"/>
                <w:szCs w:val="20"/>
              </w:rPr>
            </w:pPr>
          </w:p>
        </w:tc>
        <w:tc>
          <w:tcPr>
            <w:tcW w:w="0" w:type="auto"/>
            <w:vAlign w:val="center"/>
            <w:hideMark/>
          </w:tcPr>
          <w:p w14:paraId="52823E52" w14:textId="77777777" w:rsidR="00643793" w:rsidRPr="00F97F80" w:rsidRDefault="00643793" w:rsidP="00D30FF4">
            <w:pPr>
              <w:rPr>
                <w:rFonts w:eastAsia="Times New Roman"/>
                <w:sz w:val="20"/>
                <w:szCs w:val="20"/>
              </w:rPr>
            </w:pPr>
          </w:p>
        </w:tc>
        <w:tc>
          <w:tcPr>
            <w:tcW w:w="0" w:type="auto"/>
            <w:vAlign w:val="center"/>
            <w:hideMark/>
          </w:tcPr>
          <w:p w14:paraId="699DB996" w14:textId="77777777" w:rsidR="00643793" w:rsidRPr="00F97F80" w:rsidRDefault="00643793" w:rsidP="00D30FF4">
            <w:pPr>
              <w:rPr>
                <w:rFonts w:eastAsia="Times New Roman"/>
                <w:sz w:val="20"/>
                <w:szCs w:val="20"/>
              </w:rPr>
            </w:pPr>
          </w:p>
        </w:tc>
        <w:tc>
          <w:tcPr>
            <w:tcW w:w="0" w:type="auto"/>
            <w:vAlign w:val="center"/>
            <w:hideMark/>
          </w:tcPr>
          <w:p w14:paraId="62E59B9D" w14:textId="77777777" w:rsidR="00643793" w:rsidRPr="00F97F80" w:rsidRDefault="00643793" w:rsidP="00D30FF4">
            <w:pPr>
              <w:rPr>
                <w:rFonts w:eastAsia="Times New Roman"/>
                <w:sz w:val="20"/>
                <w:szCs w:val="20"/>
              </w:rPr>
            </w:pPr>
          </w:p>
        </w:tc>
        <w:tc>
          <w:tcPr>
            <w:tcW w:w="0" w:type="auto"/>
            <w:vAlign w:val="center"/>
            <w:hideMark/>
          </w:tcPr>
          <w:p w14:paraId="1D8FB3FF" w14:textId="77777777" w:rsidR="00643793" w:rsidRPr="00F97F80" w:rsidRDefault="00643793" w:rsidP="00D30FF4">
            <w:pPr>
              <w:rPr>
                <w:rFonts w:eastAsia="Times New Roman"/>
                <w:sz w:val="20"/>
                <w:szCs w:val="20"/>
              </w:rPr>
            </w:pPr>
          </w:p>
        </w:tc>
        <w:tc>
          <w:tcPr>
            <w:tcW w:w="0" w:type="auto"/>
            <w:vAlign w:val="center"/>
            <w:hideMark/>
          </w:tcPr>
          <w:p w14:paraId="2CF90EEF" w14:textId="77777777" w:rsidR="00643793" w:rsidRPr="00F97F80" w:rsidRDefault="00643793" w:rsidP="00D30FF4">
            <w:pPr>
              <w:rPr>
                <w:rFonts w:eastAsia="Times New Roman"/>
                <w:sz w:val="20"/>
                <w:szCs w:val="20"/>
              </w:rPr>
            </w:pPr>
          </w:p>
        </w:tc>
        <w:tc>
          <w:tcPr>
            <w:tcW w:w="0" w:type="auto"/>
            <w:vAlign w:val="center"/>
            <w:hideMark/>
          </w:tcPr>
          <w:p w14:paraId="69BEC3BC" w14:textId="77777777" w:rsidR="00643793" w:rsidRPr="00F97F80" w:rsidRDefault="00643793" w:rsidP="00D30FF4">
            <w:pPr>
              <w:rPr>
                <w:rFonts w:eastAsia="Times New Roman"/>
                <w:sz w:val="20"/>
                <w:szCs w:val="20"/>
              </w:rPr>
            </w:pPr>
          </w:p>
        </w:tc>
      </w:tr>
      <w:tr w:rsidR="00643793" w:rsidRPr="00F97F80" w14:paraId="1E967DB1" w14:textId="77777777" w:rsidTr="00D30FF4">
        <w:trPr>
          <w:trHeight w:val="330"/>
          <w:tblCellSpacing w:w="0" w:type="dxa"/>
          <w:jc w:val="center"/>
        </w:trPr>
        <w:tc>
          <w:tcPr>
            <w:tcW w:w="0" w:type="auto"/>
            <w:vMerge w:val="restart"/>
            <w:tcMar>
              <w:top w:w="15" w:type="dxa"/>
              <w:left w:w="0" w:type="dxa"/>
              <w:bottom w:w="0" w:type="dxa"/>
              <w:right w:w="0" w:type="dxa"/>
            </w:tcMar>
            <w:hideMark/>
          </w:tcPr>
          <w:p w14:paraId="6AF449DE"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16.</w:t>
            </w:r>
          </w:p>
        </w:tc>
        <w:tc>
          <w:tcPr>
            <w:tcW w:w="0" w:type="auto"/>
            <w:gridSpan w:val="10"/>
            <w:tcMar>
              <w:top w:w="15" w:type="dxa"/>
              <w:left w:w="30" w:type="dxa"/>
              <w:bottom w:w="0" w:type="dxa"/>
              <w:right w:w="0" w:type="dxa"/>
            </w:tcMar>
            <w:hideMark/>
          </w:tcPr>
          <w:p w14:paraId="38C2A73C" w14:textId="77777777" w:rsidR="00643793" w:rsidRPr="00F97F80" w:rsidRDefault="00643793" w:rsidP="00D30FF4">
            <w:pPr>
              <w:rPr>
                <w:rFonts w:ascii="Arial" w:eastAsia="Times New Roman" w:hAnsi="Arial" w:cs="Arial"/>
                <w:b/>
                <w:bCs/>
                <w:i/>
                <w:iCs/>
                <w:sz w:val="20"/>
                <w:szCs w:val="20"/>
              </w:rPr>
            </w:pPr>
            <w:proofErr w:type="gramStart"/>
            <w:r w:rsidRPr="00F97F80">
              <w:rPr>
                <w:rFonts w:ascii="Arial" w:eastAsia="Times New Roman" w:hAnsi="Arial" w:cs="Arial"/>
                <w:b/>
                <w:bCs/>
                <w:i/>
                <w:iCs/>
                <w:sz w:val="20"/>
                <w:szCs w:val="20"/>
              </w:rPr>
              <w:t>Диск</w:t>
            </w:r>
            <w:proofErr w:type="gramEnd"/>
            <w:r w:rsidRPr="00F97F80">
              <w:rPr>
                <w:rFonts w:ascii="Arial" w:eastAsia="Times New Roman" w:hAnsi="Arial" w:cs="Arial"/>
                <w:b/>
                <w:bCs/>
                <w:i/>
                <w:iCs/>
                <w:sz w:val="20"/>
                <w:szCs w:val="20"/>
              </w:rPr>
              <w:t xml:space="preserve"> ведомый сцепления </w:t>
            </w:r>
          </w:p>
        </w:tc>
      </w:tr>
      <w:tr w:rsidR="00643793" w:rsidRPr="00F97F80" w14:paraId="7BD97366" w14:textId="77777777" w:rsidTr="00D30FF4">
        <w:trPr>
          <w:trHeight w:val="1050"/>
          <w:tblCellSpacing w:w="0" w:type="dxa"/>
          <w:jc w:val="center"/>
        </w:trPr>
        <w:tc>
          <w:tcPr>
            <w:tcW w:w="0" w:type="auto"/>
            <w:vMerge/>
            <w:vAlign w:val="center"/>
            <w:hideMark/>
          </w:tcPr>
          <w:p w14:paraId="0E60C16D"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30E92912"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10520+12624+12624</m:t>
                  </m:r>
                </m:num>
                <m:den>
                  <m:r>
                    <w:rPr>
                      <w:rFonts w:ascii="Cambria Math" w:eastAsia="Times New Roman" w:hAnsi="Cambria Math" w:cs="Arial"/>
                      <w:sz w:val="18"/>
                      <w:szCs w:val="18"/>
                    </w:rPr>
                    <m:t>3</m:t>
                  </m:r>
                </m:den>
              </m:f>
              <m:r>
                <w:rPr>
                  <w:rFonts w:ascii="Cambria Math" w:eastAsia="Times New Roman" w:hAnsi="Cambria Math" w:cs="Arial"/>
                  <w:sz w:val="18"/>
                  <w:szCs w:val="18"/>
                </w:rPr>
                <m:t>=11922,67</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(10520-11922,67)</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(12624-11922,67)</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(12624-11922,67)</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=1214,74</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1214,74</m:t>
                  </m:r>
                </m:num>
                <m:den>
                  <m:r>
                    <w:rPr>
                      <w:rFonts w:ascii="Cambria Math" w:eastAsia="Times New Roman" w:hAnsi="Cambria Math" w:cs="Arial"/>
                      <w:sz w:val="18"/>
                      <w:szCs w:val="18"/>
                    </w:rPr>
                    <m:t>11922,67</m:t>
                  </m:r>
                </m:den>
              </m:f>
              <m:r>
                <w:rPr>
                  <w:rFonts w:ascii="Cambria Math" w:eastAsia="Times New Roman" w:hAnsi="Cambria Math" w:cs="Arial"/>
                  <w:sz w:val="18"/>
                  <w:szCs w:val="18"/>
                </w:rPr>
                <m:t>×100=10,19</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(10520+12624+12624)</m:t>
                  </m:r>
                </m:num>
                <m:den>
                  <m:r>
                    <w:rPr>
                      <w:rFonts w:ascii="Cambria Math" w:eastAsia="Times New Roman" w:hAnsi="Cambria Math" w:cs="Arial"/>
                      <w:sz w:val="18"/>
                      <w:szCs w:val="18"/>
                    </w:rPr>
                    <m:t>3</m:t>
                  </m:r>
                </m:den>
              </m:f>
              <m:r>
                <w:rPr>
                  <w:rFonts w:ascii="Cambria Math" w:eastAsia="Times New Roman" w:hAnsi="Cambria Math" w:cs="Arial"/>
                  <w:sz w:val="18"/>
                  <w:szCs w:val="18"/>
                </w:rPr>
                <m:t>×1=11922,67</m:t>
              </m:r>
            </m:oMath>
            <w:r w:rsidRPr="00F97F80">
              <w:rPr>
                <w:rFonts w:ascii="Arial" w:eastAsia="Times New Roman" w:hAnsi="Arial" w:cs="Arial"/>
                <w:i/>
                <w:iCs/>
                <w:sz w:val="18"/>
                <w:szCs w:val="18"/>
              </w:rPr>
              <w:t xml:space="preserve"> </w:t>
            </w:r>
          </w:p>
        </w:tc>
      </w:tr>
      <w:tr w:rsidR="00643793" w:rsidRPr="00F97F80" w14:paraId="289648B1" w14:textId="77777777" w:rsidTr="00D30FF4">
        <w:trPr>
          <w:trHeight w:val="165"/>
          <w:tblCellSpacing w:w="0" w:type="dxa"/>
          <w:jc w:val="center"/>
        </w:trPr>
        <w:tc>
          <w:tcPr>
            <w:tcW w:w="0" w:type="auto"/>
            <w:vAlign w:val="center"/>
            <w:hideMark/>
          </w:tcPr>
          <w:p w14:paraId="602D046B"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3A0F5A28" w14:textId="77777777" w:rsidR="00643793" w:rsidRPr="00F97F80" w:rsidRDefault="00643793" w:rsidP="00D30FF4">
            <w:pPr>
              <w:rPr>
                <w:rFonts w:eastAsia="Times New Roman"/>
                <w:sz w:val="20"/>
                <w:szCs w:val="20"/>
              </w:rPr>
            </w:pPr>
          </w:p>
        </w:tc>
        <w:tc>
          <w:tcPr>
            <w:tcW w:w="0" w:type="auto"/>
            <w:vAlign w:val="center"/>
            <w:hideMark/>
          </w:tcPr>
          <w:p w14:paraId="7A028FD6" w14:textId="77777777" w:rsidR="00643793" w:rsidRPr="00F97F80" w:rsidRDefault="00643793" w:rsidP="00D30FF4">
            <w:pPr>
              <w:rPr>
                <w:rFonts w:eastAsia="Times New Roman"/>
                <w:sz w:val="20"/>
                <w:szCs w:val="20"/>
              </w:rPr>
            </w:pPr>
          </w:p>
        </w:tc>
        <w:tc>
          <w:tcPr>
            <w:tcW w:w="0" w:type="auto"/>
            <w:vAlign w:val="center"/>
            <w:hideMark/>
          </w:tcPr>
          <w:p w14:paraId="4F5506BE" w14:textId="77777777" w:rsidR="00643793" w:rsidRPr="00F97F80" w:rsidRDefault="00643793" w:rsidP="00D30FF4">
            <w:pPr>
              <w:rPr>
                <w:rFonts w:eastAsia="Times New Roman"/>
                <w:sz w:val="20"/>
                <w:szCs w:val="20"/>
              </w:rPr>
            </w:pPr>
          </w:p>
        </w:tc>
        <w:tc>
          <w:tcPr>
            <w:tcW w:w="0" w:type="auto"/>
            <w:vAlign w:val="center"/>
            <w:hideMark/>
          </w:tcPr>
          <w:p w14:paraId="0BF0868F" w14:textId="77777777" w:rsidR="00643793" w:rsidRPr="00F97F80" w:rsidRDefault="00643793" w:rsidP="00D30FF4">
            <w:pPr>
              <w:rPr>
                <w:rFonts w:eastAsia="Times New Roman"/>
                <w:sz w:val="20"/>
                <w:szCs w:val="20"/>
              </w:rPr>
            </w:pPr>
          </w:p>
        </w:tc>
        <w:tc>
          <w:tcPr>
            <w:tcW w:w="0" w:type="auto"/>
            <w:vAlign w:val="center"/>
            <w:hideMark/>
          </w:tcPr>
          <w:p w14:paraId="2566E621" w14:textId="77777777" w:rsidR="00643793" w:rsidRPr="00F97F80" w:rsidRDefault="00643793" w:rsidP="00D30FF4">
            <w:pPr>
              <w:rPr>
                <w:rFonts w:eastAsia="Times New Roman"/>
                <w:sz w:val="20"/>
                <w:szCs w:val="20"/>
              </w:rPr>
            </w:pPr>
          </w:p>
        </w:tc>
        <w:tc>
          <w:tcPr>
            <w:tcW w:w="0" w:type="auto"/>
            <w:vAlign w:val="center"/>
            <w:hideMark/>
          </w:tcPr>
          <w:p w14:paraId="77975315" w14:textId="77777777" w:rsidR="00643793" w:rsidRPr="00F97F80" w:rsidRDefault="00643793" w:rsidP="00D30FF4">
            <w:pPr>
              <w:rPr>
                <w:rFonts w:eastAsia="Times New Roman"/>
                <w:sz w:val="20"/>
                <w:szCs w:val="20"/>
              </w:rPr>
            </w:pPr>
          </w:p>
        </w:tc>
        <w:tc>
          <w:tcPr>
            <w:tcW w:w="0" w:type="auto"/>
            <w:vAlign w:val="center"/>
            <w:hideMark/>
          </w:tcPr>
          <w:p w14:paraId="035B3755" w14:textId="77777777" w:rsidR="00643793" w:rsidRPr="00F97F80" w:rsidRDefault="00643793" w:rsidP="00D30FF4">
            <w:pPr>
              <w:rPr>
                <w:rFonts w:eastAsia="Times New Roman"/>
                <w:sz w:val="20"/>
                <w:szCs w:val="20"/>
              </w:rPr>
            </w:pPr>
          </w:p>
        </w:tc>
        <w:tc>
          <w:tcPr>
            <w:tcW w:w="0" w:type="auto"/>
            <w:vAlign w:val="center"/>
            <w:hideMark/>
          </w:tcPr>
          <w:p w14:paraId="5D665E2A" w14:textId="77777777" w:rsidR="00643793" w:rsidRPr="00F97F80" w:rsidRDefault="00643793" w:rsidP="00D30FF4">
            <w:pPr>
              <w:rPr>
                <w:rFonts w:eastAsia="Times New Roman"/>
                <w:sz w:val="20"/>
                <w:szCs w:val="20"/>
              </w:rPr>
            </w:pPr>
          </w:p>
        </w:tc>
        <w:tc>
          <w:tcPr>
            <w:tcW w:w="0" w:type="auto"/>
            <w:vAlign w:val="center"/>
            <w:hideMark/>
          </w:tcPr>
          <w:p w14:paraId="3B376A7E" w14:textId="77777777" w:rsidR="00643793" w:rsidRPr="00F97F80" w:rsidRDefault="00643793" w:rsidP="00D30FF4">
            <w:pPr>
              <w:rPr>
                <w:rFonts w:eastAsia="Times New Roman"/>
                <w:sz w:val="20"/>
                <w:szCs w:val="20"/>
              </w:rPr>
            </w:pPr>
          </w:p>
        </w:tc>
        <w:tc>
          <w:tcPr>
            <w:tcW w:w="0" w:type="auto"/>
            <w:vAlign w:val="center"/>
            <w:hideMark/>
          </w:tcPr>
          <w:p w14:paraId="57FD3991" w14:textId="77777777" w:rsidR="00643793" w:rsidRPr="00F97F80" w:rsidRDefault="00643793" w:rsidP="00D30FF4">
            <w:pPr>
              <w:rPr>
                <w:rFonts w:eastAsia="Times New Roman"/>
                <w:sz w:val="20"/>
                <w:szCs w:val="20"/>
              </w:rPr>
            </w:pPr>
          </w:p>
        </w:tc>
      </w:tr>
      <w:tr w:rsidR="00643793" w:rsidRPr="00F97F80" w14:paraId="2E1058F3" w14:textId="77777777" w:rsidTr="00D30FF4">
        <w:trPr>
          <w:trHeight w:val="330"/>
          <w:tblCellSpacing w:w="0" w:type="dxa"/>
          <w:jc w:val="center"/>
        </w:trPr>
        <w:tc>
          <w:tcPr>
            <w:tcW w:w="0" w:type="auto"/>
            <w:vMerge w:val="restart"/>
            <w:tcMar>
              <w:top w:w="15" w:type="dxa"/>
              <w:left w:w="0" w:type="dxa"/>
              <w:bottom w:w="0" w:type="dxa"/>
              <w:right w:w="0" w:type="dxa"/>
            </w:tcMar>
            <w:hideMark/>
          </w:tcPr>
          <w:p w14:paraId="286F800D"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17.</w:t>
            </w:r>
          </w:p>
        </w:tc>
        <w:tc>
          <w:tcPr>
            <w:tcW w:w="0" w:type="auto"/>
            <w:gridSpan w:val="10"/>
            <w:tcMar>
              <w:top w:w="15" w:type="dxa"/>
              <w:left w:w="30" w:type="dxa"/>
              <w:bottom w:w="0" w:type="dxa"/>
              <w:right w:w="0" w:type="dxa"/>
            </w:tcMar>
            <w:hideMark/>
          </w:tcPr>
          <w:p w14:paraId="58902CB7"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Муфта выключения сцепления </w:t>
            </w:r>
          </w:p>
        </w:tc>
      </w:tr>
      <w:tr w:rsidR="00643793" w:rsidRPr="00F97F80" w14:paraId="55EB3470" w14:textId="77777777" w:rsidTr="00D30FF4">
        <w:trPr>
          <w:trHeight w:val="1050"/>
          <w:tblCellSpacing w:w="0" w:type="dxa"/>
          <w:jc w:val="center"/>
        </w:trPr>
        <w:tc>
          <w:tcPr>
            <w:tcW w:w="0" w:type="auto"/>
            <w:vMerge/>
            <w:vAlign w:val="center"/>
            <w:hideMark/>
          </w:tcPr>
          <w:p w14:paraId="44312E68"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2DCE143D"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4310+4741+4741</m:t>
                  </m:r>
                </m:num>
                <m:den>
                  <m:r>
                    <w:rPr>
                      <w:rFonts w:ascii="Cambria Math" w:eastAsia="Times New Roman" w:hAnsi="Cambria Math" w:cs="Arial"/>
                      <w:sz w:val="18"/>
                      <w:szCs w:val="18"/>
                    </w:rPr>
                    <m:t>3</m:t>
                  </m:r>
                </m:den>
              </m:f>
              <m:r>
                <w:rPr>
                  <w:rFonts w:ascii="Cambria Math" w:eastAsia="Times New Roman" w:hAnsi="Cambria Math" w:cs="Arial"/>
                  <w:sz w:val="18"/>
                  <w:szCs w:val="18"/>
                </w:rPr>
                <m:t>=4597,33</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(4310-4597,33)</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(4741-4597,33)</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(4741-4597,33)</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=248,84</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248,84</m:t>
                  </m:r>
                </m:num>
                <m:den>
                  <m:r>
                    <w:rPr>
                      <w:rFonts w:ascii="Cambria Math" w:eastAsia="Times New Roman" w:hAnsi="Cambria Math" w:cs="Arial"/>
                      <w:sz w:val="18"/>
                      <w:szCs w:val="18"/>
                    </w:rPr>
                    <m:t>4597,33</m:t>
                  </m:r>
                </m:den>
              </m:f>
              <m:r>
                <w:rPr>
                  <w:rFonts w:ascii="Cambria Math" w:eastAsia="Times New Roman" w:hAnsi="Cambria Math" w:cs="Arial"/>
                  <w:sz w:val="18"/>
                  <w:szCs w:val="18"/>
                </w:rPr>
                <m:t>×100=5,41</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(4310+4741+4741)</m:t>
                  </m:r>
                </m:num>
                <m:den>
                  <m:r>
                    <w:rPr>
                      <w:rFonts w:ascii="Cambria Math" w:eastAsia="Times New Roman" w:hAnsi="Cambria Math" w:cs="Arial"/>
                      <w:sz w:val="18"/>
                      <w:szCs w:val="18"/>
                    </w:rPr>
                    <m:t>3</m:t>
                  </m:r>
                </m:den>
              </m:f>
              <m:r>
                <w:rPr>
                  <w:rFonts w:ascii="Cambria Math" w:eastAsia="Times New Roman" w:hAnsi="Cambria Math" w:cs="Arial"/>
                  <w:sz w:val="18"/>
                  <w:szCs w:val="18"/>
                </w:rPr>
                <m:t>×1=4597,33</m:t>
              </m:r>
            </m:oMath>
            <w:r w:rsidRPr="00F97F80">
              <w:rPr>
                <w:rFonts w:ascii="Arial" w:eastAsia="Times New Roman" w:hAnsi="Arial" w:cs="Arial"/>
                <w:i/>
                <w:iCs/>
                <w:sz w:val="18"/>
                <w:szCs w:val="18"/>
              </w:rPr>
              <w:t xml:space="preserve"> </w:t>
            </w:r>
          </w:p>
        </w:tc>
      </w:tr>
      <w:tr w:rsidR="00643793" w:rsidRPr="00F97F80" w14:paraId="09D3CDA1" w14:textId="77777777" w:rsidTr="00D30FF4">
        <w:trPr>
          <w:trHeight w:val="165"/>
          <w:tblCellSpacing w:w="0" w:type="dxa"/>
          <w:jc w:val="center"/>
        </w:trPr>
        <w:tc>
          <w:tcPr>
            <w:tcW w:w="0" w:type="auto"/>
            <w:vAlign w:val="center"/>
            <w:hideMark/>
          </w:tcPr>
          <w:p w14:paraId="3B478315"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417C80AA" w14:textId="77777777" w:rsidR="00643793" w:rsidRPr="00F97F80" w:rsidRDefault="00643793" w:rsidP="00D30FF4">
            <w:pPr>
              <w:rPr>
                <w:rFonts w:eastAsia="Times New Roman"/>
                <w:sz w:val="20"/>
                <w:szCs w:val="20"/>
              </w:rPr>
            </w:pPr>
          </w:p>
        </w:tc>
        <w:tc>
          <w:tcPr>
            <w:tcW w:w="0" w:type="auto"/>
            <w:vAlign w:val="center"/>
            <w:hideMark/>
          </w:tcPr>
          <w:p w14:paraId="6060D0E6" w14:textId="77777777" w:rsidR="00643793" w:rsidRPr="00F97F80" w:rsidRDefault="00643793" w:rsidP="00D30FF4">
            <w:pPr>
              <w:rPr>
                <w:rFonts w:eastAsia="Times New Roman"/>
                <w:sz w:val="20"/>
                <w:szCs w:val="20"/>
              </w:rPr>
            </w:pPr>
          </w:p>
        </w:tc>
        <w:tc>
          <w:tcPr>
            <w:tcW w:w="0" w:type="auto"/>
            <w:vAlign w:val="center"/>
            <w:hideMark/>
          </w:tcPr>
          <w:p w14:paraId="7D3AEAE8" w14:textId="77777777" w:rsidR="00643793" w:rsidRPr="00F97F80" w:rsidRDefault="00643793" w:rsidP="00D30FF4">
            <w:pPr>
              <w:rPr>
                <w:rFonts w:eastAsia="Times New Roman"/>
                <w:sz w:val="20"/>
                <w:szCs w:val="20"/>
              </w:rPr>
            </w:pPr>
          </w:p>
        </w:tc>
        <w:tc>
          <w:tcPr>
            <w:tcW w:w="0" w:type="auto"/>
            <w:vAlign w:val="center"/>
            <w:hideMark/>
          </w:tcPr>
          <w:p w14:paraId="5852C0F0" w14:textId="77777777" w:rsidR="00643793" w:rsidRPr="00F97F80" w:rsidRDefault="00643793" w:rsidP="00D30FF4">
            <w:pPr>
              <w:rPr>
                <w:rFonts w:eastAsia="Times New Roman"/>
                <w:sz w:val="20"/>
                <w:szCs w:val="20"/>
              </w:rPr>
            </w:pPr>
          </w:p>
        </w:tc>
        <w:tc>
          <w:tcPr>
            <w:tcW w:w="0" w:type="auto"/>
            <w:vAlign w:val="center"/>
            <w:hideMark/>
          </w:tcPr>
          <w:p w14:paraId="79C09E5C" w14:textId="77777777" w:rsidR="00643793" w:rsidRPr="00F97F80" w:rsidRDefault="00643793" w:rsidP="00D30FF4">
            <w:pPr>
              <w:rPr>
                <w:rFonts w:eastAsia="Times New Roman"/>
                <w:sz w:val="20"/>
                <w:szCs w:val="20"/>
              </w:rPr>
            </w:pPr>
          </w:p>
        </w:tc>
        <w:tc>
          <w:tcPr>
            <w:tcW w:w="0" w:type="auto"/>
            <w:vAlign w:val="center"/>
            <w:hideMark/>
          </w:tcPr>
          <w:p w14:paraId="6D883431" w14:textId="77777777" w:rsidR="00643793" w:rsidRPr="00F97F80" w:rsidRDefault="00643793" w:rsidP="00D30FF4">
            <w:pPr>
              <w:rPr>
                <w:rFonts w:eastAsia="Times New Roman"/>
                <w:sz w:val="20"/>
                <w:szCs w:val="20"/>
              </w:rPr>
            </w:pPr>
          </w:p>
        </w:tc>
        <w:tc>
          <w:tcPr>
            <w:tcW w:w="0" w:type="auto"/>
            <w:vAlign w:val="center"/>
            <w:hideMark/>
          </w:tcPr>
          <w:p w14:paraId="1D4736E9" w14:textId="77777777" w:rsidR="00643793" w:rsidRPr="00F97F80" w:rsidRDefault="00643793" w:rsidP="00D30FF4">
            <w:pPr>
              <w:rPr>
                <w:rFonts w:eastAsia="Times New Roman"/>
                <w:sz w:val="20"/>
                <w:szCs w:val="20"/>
              </w:rPr>
            </w:pPr>
          </w:p>
        </w:tc>
        <w:tc>
          <w:tcPr>
            <w:tcW w:w="0" w:type="auto"/>
            <w:vAlign w:val="center"/>
            <w:hideMark/>
          </w:tcPr>
          <w:p w14:paraId="50124CE7" w14:textId="77777777" w:rsidR="00643793" w:rsidRPr="00F97F80" w:rsidRDefault="00643793" w:rsidP="00D30FF4">
            <w:pPr>
              <w:rPr>
                <w:rFonts w:eastAsia="Times New Roman"/>
                <w:sz w:val="20"/>
                <w:szCs w:val="20"/>
              </w:rPr>
            </w:pPr>
          </w:p>
        </w:tc>
        <w:tc>
          <w:tcPr>
            <w:tcW w:w="0" w:type="auto"/>
            <w:vAlign w:val="center"/>
            <w:hideMark/>
          </w:tcPr>
          <w:p w14:paraId="691D25F6" w14:textId="77777777" w:rsidR="00643793" w:rsidRPr="00F97F80" w:rsidRDefault="00643793" w:rsidP="00D30FF4">
            <w:pPr>
              <w:rPr>
                <w:rFonts w:eastAsia="Times New Roman"/>
                <w:sz w:val="20"/>
                <w:szCs w:val="20"/>
              </w:rPr>
            </w:pPr>
          </w:p>
        </w:tc>
        <w:tc>
          <w:tcPr>
            <w:tcW w:w="0" w:type="auto"/>
            <w:vAlign w:val="center"/>
            <w:hideMark/>
          </w:tcPr>
          <w:p w14:paraId="1E464BB9" w14:textId="77777777" w:rsidR="00643793" w:rsidRPr="00F97F80" w:rsidRDefault="00643793" w:rsidP="00D30FF4">
            <w:pPr>
              <w:rPr>
                <w:rFonts w:eastAsia="Times New Roman"/>
                <w:sz w:val="20"/>
                <w:szCs w:val="20"/>
              </w:rPr>
            </w:pPr>
          </w:p>
        </w:tc>
      </w:tr>
      <w:tr w:rsidR="00643793" w:rsidRPr="00F97F80" w14:paraId="70B739DE" w14:textId="77777777" w:rsidTr="00D30FF4">
        <w:trPr>
          <w:trHeight w:val="330"/>
          <w:tblCellSpacing w:w="0" w:type="dxa"/>
          <w:jc w:val="center"/>
        </w:trPr>
        <w:tc>
          <w:tcPr>
            <w:tcW w:w="0" w:type="auto"/>
            <w:vMerge w:val="restart"/>
            <w:tcMar>
              <w:top w:w="15" w:type="dxa"/>
              <w:left w:w="0" w:type="dxa"/>
              <w:bottom w:w="0" w:type="dxa"/>
              <w:right w:w="0" w:type="dxa"/>
            </w:tcMar>
            <w:hideMark/>
          </w:tcPr>
          <w:p w14:paraId="1D844FAA"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18.</w:t>
            </w:r>
          </w:p>
        </w:tc>
        <w:tc>
          <w:tcPr>
            <w:tcW w:w="0" w:type="auto"/>
            <w:gridSpan w:val="10"/>
            <w:tcMar>
              <w:top w:w="15" w:type="dxa"/>
              <w:left w:w="30" w:type="dxa"/>
              <w:bottom w:w="0" w:type="dxa"/>
              <w:right w:w="0" w:type="dxa"/>
            </w:tcMar>
            <w:hideMark/>
          </w:tcPr>
          <w:p w14:paraId="77F0ECBE"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Муфта выключения сцепления </w:t>
            </w:r>
          </w:p>
        </w:tc>
      </w:tr>
      <w:tr w:rsidR="00643793" w:rsidRPr="00F97F80" w14:paraId="7CE94C10" w14:textId="77777777" w:rsidTr="00D30FF4">
        <w:trPr>
          <w:trHeight w:val="1050"/>
          <w:tblCellSpacing w:w="0" w:type="dxa"/>
          <w:jc w:val="center"/>
        </w:trPr>
        <w:tc>
          <w:tcPr>
            <w:tcW w:w="0" w:type="auto"/>
            <w:vMerge/>
            <w:vAlign w:val="center"/>
            <w:hideMark/>
          </w:tcPr>
          <w:p w14:paraId="4033FBCD"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254FAE95"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4305+4649,4+4649,4</m:t>
                  </m:r>
                </m:num>
                <m:den>
                  <m:r>
                    <w:rPr>
                      <w:rFonts w:ascii="Cambria Math" w:eastAsia="Times New Roman" w:hAnsi="Cambria Math" w:cs="Arial"/>
                      <w:sz w:val="18"/>
                      <w:szCs w:val="18"/>
                    </w:rPr>
                    <m:t>3</m:t>
                  </m:r>
                </m:den>
              </m:f>
              <m:r>
                <w:rPr>
                  <w:rFonts w:ascii="Cambria Math" w:eastAsia="Times New Roman" w:hAnsi="Cambria Math" w:cs="Arial"/>
                  <w:sz w:val="18"/>
                  <w:szCs w:val="18"/>
                </w:rPr>
                <m:t>=4534,6</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(4305-4534,6)</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(4649,4-4534,6)</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(4649,4-4534,6)</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=198,84</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198,84</m:t>
                  </m:r>
                </m:num>
                <m:den>
                  <m:r>
                    <w:rPr>
                      <w:rFonts w:ascii="Cambria Math" w:eastAsia="Times New Roman" w:hAnsi="Cambria Math" w:cs="Arial"/>
                      <w:sz w:val="18"/>
                      <w:szCs w:val="18"/>
                    </w:rPr>
                    <m:t>4534,6</m:t>
                  </m:r>
                </m:den>
              </m:f>
              <m:r>
                <w:rPr>
                  <w:rFonts w:ascii="Cambria Math" w:eastAsia="Times New Roman" w:hAnsi="Cambria Math" w:cs="Arial"/>
                  <w:sz w:val="18"/>
                  <w:szCs w:val="18"/>
                </w:rPr>
                <m:t>×100=4,38</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(4305+4649,4+4649,4)</m:t>
                  </m:r>
                </m:num>
                <m:den>
                  <m:r>
                    <w:rPr>
                      <w:rFonts w:ascii="Cambria Math" w:eastAsia="Times New Roman" w:hAnsi="Cambria Math" w:cs="Arial"/>
                      <w:sz w:val="18"/>
                      <w:szCs w:val="18"/>
                    </w:rPr>
                    <m:t>3</m:t>
                  </m:r>
                </m:den>
              </m:f>
              <m:r>
                <w:rPr>
                  <w:rFonts w:ascii="Cambria Math" w:eastAsia="Times New Roman" w:hAnsi="Cambria Math" w:cs="Arial"/>
                  <w:sz w:val="18"/>
                  <w:szCs w:val="18"/>
                </w:rPr>
                <m:t>×1=4534,6</m:t>
              </m:r>
            </m:oMath>
            <w:r w:rsidRPr="00F97F80">
              <w:rPr>
                <w:rFonts w:ascii="Arial" w:eastAsia="Times New Roman" w:hAnsi="Arial" w:cs="Arial"/>
                <w:i/>
                <w:iCs/>
                <w:sz w:val="18"/>
                <w:szCs w:val="18"/>
              </w:rPr>
              <w:t xml:space="preserve"> </w:t>
            </w:r>
          </w:p>
        </w:tc>
      </w:tr>
      <w:tr w:rsidR="00643793" w:rsidRPr="00F97F80" w14:paraId="1CB7198E" w14:textId="77777777" w:rsidTr="00D30FF4">
        <w:trPr>
          <w:trHeight w:val="165"/>
          <w:tblCellSpacing w:w="0" w:type="dxa"/>
          <w:jc w:val="center"/>
        </w:trPr>
        <w:tc>
          <w:tcPr>
            <w:tcW w:w="0" w:type="auto"/>
            <w:vAlign w:val="center"/>
            <w:hideMark/>
          </w:tcPr>
          <w:p w14:paraId="1D17FC06"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3C2C2F8C" w14:textId="77777777" w:rsidR="00643793" w:rsidRPr="00F97F80" w:rsidRDefault="00643793" w:rsidP="00D30FF4">
            <w:pPr>
              <w:rPr>
                <w:rFonts w:eastAsia="Times New Roman"/>
                <w:sz w:val="20"/>
                <w:szCs w:val="20"/>
              </w:rPr>
            </w:pPr>
          </w:p>
        </w:tc>
        <w:tc>
          <w:tcPr>
            <w:tcW w:w="0" w:type="auto"/>
            <w:vAlign w:val="center"/>
            <w:hideMark/>
          </w:tcPr>
          <w:p w14:paraId="0628DEA3" w14:textId="77777777" w:rsidR="00643793" w:rsidRPr="00F97F80" w:rsidRDefault="00643793" w:rsidP="00D30FF4">
            <w:pPr>
              <w:rPr>
                <w:rFonts w:eastAsia="Times New Roman"/>
                <w:sz w:val="20"/>
                <w:szCs w:val="20"/>
              </w:rPr>
            </w:pPr>
          </w:p>
        </w:tc>
        <w:tc>
          <w:tcPr>
            <w:tcW w:w="0" w:type="auto"/>
            <w:vAlign w:val="center"/>
            <w:hideMark/>
          </w:tcPr>
          <w:p w14:paraId="68F1BF58" w14:textId="77777777" w:rsidR="00643793" w:rsidRPr="00F97F80" w:rsidRDefault="00643793" w:rsidP="00D30FF4">
            <w:pPr>
              <w:rPr>
                <w:rFonts w:eastAsia="Times New Roman"/>
                <w:sz w:val="20"/>
                <w:szCs w:val="20"/>
              </w:rPr>
            </w:pPr>
          </w:p>
        </w:tc>
        <w:tc>
          <w:tcPr>
            <w:tcW w:w="0" w:type="auto"/>
            <w:vAlign w:val="center"/>
            <w:hideMark/>
          </w:tcPr>
          <w:p w14:paraId="1D4692A6" w14:textId="77777777" w:rsidR="00643793" w:rsidRPr="00F97F80" w:rsidRDefault="00643793" w:rsidP="00D30FF4">
            <w:pPr>
              <w:rPr>
                <w:rFonts w:eastAsia="Times New Roman"/>
                <w:sz w:val="20"/>
                <w:szCs w:val="20"/>
              </w:rPr>
            </w:pPr>
          </w:p>
        </w:tc>
        <w:tc>
          <w:tcPr>
            <w:tcW w:w="0" w:type="auto"/>
            <w:vAlign w:val="center"/>
            <w:hideMark/>
          </w:tcPr>
          <w:p w14:paraId="3774B190" w14:textId="77777777" w:rsidR="00643793" w:rsidRPr="00F97F80" w:rsidRDefault="00643793" w:rsidP="00D30FF4">
            <w:pPr>
              <w:rPr>
                <w:rFonts w:eastAsia="Times New Roman"/>
                <w:sz w:val="20"/>
                <w:szCs w:val="20"/>
              </w:rPr>
            </w:pPr>
          </w:p>
        </w:tc>
        <w:tc>
          <w:tcPr>
            <w:tcW w:w="0" w:type="auto"/>
            <w:vAlign w:val="center"/>
            <w:hideMark/>
          </w:tcPr>
          <w:p w14:paraId="12CCB130" w14:textId="77777777" w:rsidR="00643793" w:rsidRPr="00F97F80" w:rsidRDefault="00643793" w:rsidP="00D30FF4">
            <w:pPr>
              <w:rPr>
                <w:rFonts w:eastAsia="Times New Roman"/>
                <w:sz w:val="20"/>
                <w:szCs w:val="20"/>
              </w:rPr>
            </w:pPr>
          </w:p>
        </w:tc>
        <w:tc>
          <w:tcPr>
            <w:tcW w:w="0" w:type="auto"/>
            <w:vAlign w:val="center"/>
            <w:hideMark/>
          </w:tcPr>
          <w:p w14:paraId="51B64A0A" w14:textId="77777777" w:rsidR="00643793" w:rsidRPr="00F97F80" w:rsidRDefault="00643793" w:rsidP="00D30FF4">
            <w:pPr>
              <w:rPr>
                <w:rFonts w:eastAsia="Times New Roman"/>
                <w:sz w:val="20"/>
                <w:szCs w:val="20"/>
              </w:rPr>
            </w:pPr>
          </w:p>
        </w:tc>
        <w:tc>
          <w:tcPr>
            <w:tcW w:w="0" w:type="auto"/>
            <w:vAlign w:val="center"/>
            <w:hideMark/>
          </w:tcPr>
          <w:p w14:paraId="59434609" w14:textId="77777777" w:rsidR="00643793" w:rsidRPr="00F97F80" w:rsidRDefault="00643793" w:rsidP="00D30FF4">
            <w:pPr>
              <w:rPr>
                <w:rFonts w:eastAsia="Times New Roman"/>
                <w:sz w:val="20"/>
                <w:szCs w:val="20"/>
              </w:rPr>
            </w:pPr>
          </w:p>
        </w:tc>
        <w:tc>
          <w:tcPr>
            <w:tcW w:w="0" w:type="auto"/>
            <w:vAlign w:val="center"/>
            <w:hideMark/>
          </w:tcPr>
          <w:p w14:paraId="04E2B066" w14:textId="77777777" w:rsidR="00643793" w:rsidRPr="00F97F80" w:rsidRDefault="00643793" w:rsidP="00D30FF4">
            <w:pPr>
              <w:rPr>
                <w:rFonts w:eastAsia="Times New Roman"/>
                <w:sz w:val="20"/>
                <w:szCs w:val="20"/>
              </w:rPr>
            </w:pPr>
          </w:p>
        </w:tc>
        <w:tc>
          <w:tcPr>
            <w:tcW w:w="0" w:type="auto"/>
            <w:vAlign w:val="center"/>
            <w:hideMark/>
          </w:tcPr>
          <w:p w14:paraId="0795E677" w14:textId="77777777" w:rsidR="00643793" w:rsidRPr="00F97F80" w:rsidRDefault="00643793" w:rsidP="00D30FF4">
            <w:pPr>
              <w:rPr>
                <w:rFonts w:eastAsia="Times New Roman"/>
                <w:sz w:val="20"/>
                <w:szCs w:val="20"/>
              </w:rPr>
            </w:pPr>
          </w:p>
        </w:tc>
      </w:tr>
      <w:tr w:rsidR="00643793" w:rsidRPr="00F97F80" w14:paraId="2000FCD8" w14:textId="77777777" w:rsidTr="00D30FF4">
        <w:trPr>
          <w:trHeight w:val="330"/>
          <w:tblCellSpacing w:w="0" w:type="dxa"/>
          <w:jc w:val="center"/>
        </w:trPr>
        <w:tc>
          <w:tcPr>
            <w:tcW w:w="0" w:type="auto"/>
            <w:vMerge w:val="restart"/>
            <w:tcMar>
              <w:top w:w="15" w:type="dxa"/>
              <w:left w:w="0" w:type="dxa"/>
              <w:bottom w:w="0" w:type="dxa"/>
              <w:right w:w="0" w:type="dxa"/>
            </w:tcMar>
            <w:hideMark/>
          </w:tcPr>
          <w:p w14:paraId="375C2A83" w14:textId="77777777" w:rsidR="00643793" w:rsidRPr="00F97F80" w:rsidRDefault="00643793" w:rsidP="00D30FF4">
            <w:pPr>
              <w:jc w:val="center"/>
              <w:rPr>
                <w:rFonts w:ascii="Arial" w:eastAsia="Times New Roman" w:hAnsi="Arial" w:cs="Arial"/>
                <w:b/>
                <w:bCs/>
                <w:color w:val="000000"/>
                <w:sz w:val="20"/>
                <w:szCs w:val="20"/>
              </w:rPr>
            </w:pPr>
            <w:r w:rsidRPr="00F97F80">
              <w:rPr>
                <w:rFonts w:ascii="Arial" w:eastAsia="Times New Roman" w:hAnsi="Arial" w:cs="Arial"/>
                <w:b/>
                <w:bCs/>
                <w:sz w:val="20"/>
                <w:szCs w:val="20"/>
              </w:rPr>
              <w:t>19.</w:t>
            </w:r>
          </w:p>
        </w:tc>
        <w:tc>
          <w:tcPr>
            <w:tcW w:w="0" w:type="auto"/>
            <w:gridSpan w:val="10"/>
            <w:tcMar>
              <w:top w:w="15" w:type="dxa"/>
              <w:left w:w="30" w:type="dxa"/>
              <w:bottom w:w="0" w:type="dxa"/>
              <w:right w:w="0" w:type="dxa"/>
            </w:tcMar>
            <w:hideMark/>
          </w:tcPr>
          <w:p w14:paraId="65D7B9D5" w14:textId="77777777" w:rsidR="00643793" w:rsidRPr="00F97F80" w:rsidRDefault="00643793" w:rsidP="00D30FF4">
            <w:pPr>
              <w:rPr>
                <w:rFonts w:ascii="Arial" w:eastAsia="Times New Roman" w:hAnsi="Arial" w:cs="Arial"/>
                <w:b/>
                <w:bCs/>
                <w:i/>
                <w:iCs/>
                <w:sz w:val="20"/>
                <w:szCs w:val="20"/>
              </w:rPr>
            </w:pPr>
            <w:r w:rsidRPr="00F97F80">
              <w:rPr>
                <w:rFonts w:ascii="Arial" w:eastAsia="Times New Roman" w:hAnsi="Arial" w:cs="Arial"/>
                <w:b/>
                <w:bCs/>
                <w:i/>
                <w:iCs/>
                <w:sz w:val="20"/>
                <w:szCs w:val="20"/>
              </w:rPr>
              <w:t xml:space="preserve">Муфта вязкостная на вентилятор </w:t>
            </w:r>
          </w:p>
        </w:tc>
      </w:tr>
      <w:tr w:rsidR="00643793" w:rsidRPr="00F97F80" w14:paraId="0944D5CB" w14:textId="77777777" w:rsidTr="00D30FF4">
        <w:trPr>
          <w:trHeight w:val="1050"/>
          <w:tblCellSpacing w:w="0" w:type="dxa"/>
          <w:jc w:val="center"/>
        </w:trPr>
        <w:tc>
          <w:tcPr>
            <w:tcW w:w="0" w:type="auto"/>
            <w:vMerge/>
            <w:vAlign w:val="center"/>
            <w:hideMark/>
          </w:tcPr>
          <w:p w14:paraId="60F0A37D" w14:textId="77777777" w:rsidR="00643793" w:rsidRPr="00F97F80" w:rsidRDefault="00643793" w:rsidP="00D30FF4">
            <w:pPr>
              <w:rPr>
                <w:rFonts w:ascii="Arial" w:eastAsia="Times New Roman" w:hAnsi="Arial" w:cs="Arial"/>
                <w:b/>
                <w:bCs/>
                <w:color w:val="000000"/>
                <w:sz w:val="20"/>
                <w:szCs w:val="20"/>
              </w:rPr>
            </w:pPr>
          </w:p>
        </w:tc>
        <w:tc>
          <w:tcPr>
            <w:tcW w:w="0" w:type="auto"/>
            <w:gridSpan w:val="10"/>
            <w:tcMar>
              <w:top w:w="15" w:type="dxa"/>
              <w:left w:w="30" w:type="dxa"/>
              <w:bottom w:w="0" w:type="dxa"/>
              <w:right w:w="0" w:type="dxa"/>
            </w:tcMar>
            <w:hideMark/>
          </w:tcPr>
          <w:p w14:paraId="0ABCD505" w14:textId="77777777" w:rsidR="00643793" w:rsidRPr="00F97F80" w:rsidRDefault="00643793" w:rsidP="00D30FF4">
            <w:pPr>
              <w:rPr>
                <w:rFonts w:ascii="Arial" w:eastAsia="Times New Roman" w:hAnsi="Arial" w:cs="Arial"/>
                <w:sz w:val="18"/>
                <w:szCs w:val="18"/>
              </w:rPr>
            </w:pPr>
            <w:r w:rsidRPr="00F97F80">
              <w:rPr>
                <w:rFonts w:ascii="Arial" w:eastAsia="Times New Roman" w:hAnsi="Arial" w:cs="Arial"/>
                <w:sz w:val="18"/>
                <w:szCs w:val="18"/>
              </w:rPr>
              <w:br/>
            </w:r>
            <m:oMath>
              <m:r>
                <w:rPr>
                  <w:rFonts w:ascii="Cambria Math" w:eastAsia="Times New Roman" w:hAnsi="Cambria Math" w:cs="Arial"/>
                  <w:sz w:val="18"/>
                  <w:szCs w:val="18"/>
                </w:rPr>
                <m:t>&lt;Ц&gt;=</m:t>
              </m:r>
              <m:f>
                <m:fPr>
                  <m:ctrlPr>
                    <w:rPr>
                      <w:rFonts w:ascii="Cambria Math" w:hAnsi="Cambria Math" w:cs="Arial"/>
                      <w:color w:val="000000"/>
                      <w:sz w:val="18"/>
                      <w:szCs w:val="18"/>
                    </w:rPr>
                  </m:ctrlPr>
                </m:fPr>
                <m:num>
                  <m:r>
                    <w:rPr>
                      <w:rFonts w:ascii="Cambria Math" w:eastAsia="Times New Roman" w:hAnsi="Cambria Math" w:cs="Arial"/>
                      <w:sz w:val="18"/>
                      <w:szCs w:val="18"/>
                    </w:rPr>
                    <m:t>19583+20953,81+20953,81</m:t>
                  </m:r>
                </m:num>
                <m:den>
                  <m:r>
                    <w:rPr>
                      <w:rFonts w:ascii="Cambria Math" w:eastAsia="Times New Roman" w:hAnsi="Cambria Math" w:cs="Arial"/>
                      <w:sz w:val="18"/>
                      <w:szCs w:val="18"/>
                    </w:rPr>
                    <m:t>3</m:t>
                  </m:r>
                </m:den>
              </m:f>
              <m:r>
                <w:rPr>
                  <w:rFonts w:ascii="Cambria Math" w:eastAsia="Times New Roman" w:hAnsi="Cambria Math" w:cs="Arial"/>
                  <w:sz w:val="18"/>
                  <w:szCs w:val="18"/>
                </w:rPr>
                <m:t>=20496,87</m:t>
              </m:r>
            </m:oMath>
            <w:r w:rsidRPr="00F97F80">
              <w:rPr>
                <w:rFonts w:ascii="Arial" w:eastAsia="Times New Roman" w:hAnsi="Arial" w:cs="Arial"/>
                <w:sz w:val="18"/>
                <w:szCs w:val="18"/>
              </w:rPr>
              <w:t xml:space="preserve"> </w:t>
            </w:r>
            <w:r w:rsidRPr="00F97F80">
              <w:rPr>
                <w:rFonts w:ascii="Arial" w:eastAsia="Times New Roman" w:hAnsi="Arial" w:cs="Arial"/>
                <w:sz w:val="18"/>
                <w:szCs w:val="18"/>
              </w:rPr>
              <w:br/>
            </w:r>
            <m:oMath>
              <m:r>
                <w:rPr>
                  <w:rFonts w:ascii="Cambria Math" w:eastAsia="Times New Roman" w:hAnsi="Cambria Math" w:cs="Arial"/>
                  <w:sz w:val="18"/>
                  <w:szCs w:val="18"/>
                </w:rPr>
                <m:t>σ=</m:t>
              </m:r>
              <m:rad>
                <m:radPr>
                  <m:ctrlPr>
                    <w:rPr>
                      <w:rFonts w:ascii="Cambria Math" w:hAnsi="Cambria Math" w:cs="Arial"/>
                      <w:color w:val="000000"/>
                      <w:sz w:val="18"/>
                      <w:szCs w:val="18"/>
                    </w:rPr>
                  </m:ctrlPr>
                </m:radPr>
                <m:deg/>
                <m:e>
                  <m:f>
                    <m:fPr>
                      <m:ctrlPr>
                        <w:rPr>
                          <w:rFonts w:ascii="Cambria Math" w:hAnsi="Cambria Math" w:cs="Arial"/>
                          <w:color w:val="000000"/>
                          <w:sz w:val="18"/>
                          <w:szCs w:val="18"/>
                        </w:rPr>
                      </m:ctrlPr>
                    </m:fPr>
                    <m:num>
                      <m:sSup>
                        <m:sSupPr>
                          <m:ctrlPr>
                            <w:rPr>
                              <w:rFonts w:ascii="Cambria Math" w:hAnsi="Cambria Math" w:cs="Arial"/>
                              <w:color w:val="000000"/>
                              <w:sz w:val="18"/>
                              <w:szCs w:val="18"/>
                            </w:rPr>
                          </m:ctrlPr>
                        </m:sSupPr>
                        <m:e>
                          <m:r>
                            <w:rPr>
                              <w:rFonts w:ascii="Cambria Math" w:eastAsia="Times New Roman" w:hAnsi="Cambria Math" w:cs="Arial"/>
                              <w:sz w:val="18"/>
                              <w:szCs w:val="18"/>
                            </w:rPr>
                            <m:t>(19583-20496,87)</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(20953,81-20496,87)</m:t>
                          </m:r>
                        </m:e>
                        <m:sup>
                          <m:r>
                            <w:rPr>
                              <w:rFonts w:ascii="Cambria Math" w:eastAsia="Times New Roman" w:hAnsi="Cambria Math" w:cs="Arial"/>
                              <w:sz w:val="18"/>
                              <w:szCs w:val="18"/>
                            </w:rPr>
                            <m:t>2</m:t>
                          </m:r>
                        </m:sup>
                      </m:sSup>
                      <m:r>
                        <w:rPr>
                          <w:rFonts w:ascii="Cambria Math" w:eastAsia="Times New Roman" w:hAnsi="Cambria Math" w:cs="Arial"/>
                          <w:sz w:val="18"/>
                          <w:szCs w:val="18"/>
                        </w:rPr>
                        <m:t>+</m:t>
                      </m:r>
                      <m:sSup>
                        <m:sSupPr>
                          <m:ctrlPr>
                            <w:rPr>
                              <w:rFonts w:ascii="Cambria Math" w:hAnsi="Cambria Math" w:cs="Arial"/>
                              <w:color w:val="000000"/>
                              <w:sz w:val="18"/>
                              <w:szCs w:val="18"/>
                            </w:rPr>
                          </m:ctrlPr>
                        </m:sSupPr>
                        <m:e>
                          <m:r>
                            <w:rPr>
                              <w:rFonts w:ascii="Cambria Math" w:eastAsia="Times New Roman" w:hAnsi="Cambria Math" w:cs="Arial"/>
                              <w:sz w:val="18"/>
                              <w:szCs w:val="18"/>
                            </w:rPr>
                            <m:t>(20953,81-20496,87)</m:t>
                          </m:r>
                        </m:e>
                        <m:sup>
                          <m:r>
                            <w:rPr>
                              <w:rFonts w:ascii="Cambria Math" w:eastAsia="Times New Roman" w:hAnsi="Cambria Math" w:cs="Arial"/>
                              <w:sz w:val="18"/>
                              <w:szCs w:val="18"/>
                            </w:rPr>
                            <m:t>2</m:t>
                          </m:r>
                        </m:sup>
                      </m:sSup>
                    </m:num>
                    <m:den>
                      <m:r>
                        <w:rPr>
                          <w:rFonts w:ascii="Cambria Math" w:eastAsia="Times New Roman" w:hAnsi="Cambria Math" w:cs="Arial"/>
                          <w:sz w:val="18"/>
                          <w:szCs w:val="18"/>
                        </w:rPr>
                        <m:t>2</m:t>
                      </m:r>
                    </m:den>
                  </m:f>
                </m:e>
              </m:rad>
              <m:r>
                <w:rPr>
                  <w:rFonts w:ascii="Cambria Math" w:eastAsia="Times New Roman" w:hAnsi="Cambria Math" w:cs="Arial"/>
                  <w:sz w:val="18"/>
                  <w:szCs w:val="18"/>
                </w:rPr>
                <m:t>=791,44</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V=</m:t>
              </m:r>
              <m:f>
                <m:fPr>
                  <m:ctrlPr>
                    <w:rPr>
                      <w:rFonts w:ascii="Cambria Math" w:hAnsi="Cambria Math" w:cs="Arial"/>
                      <w:i/>
                      <w:iCs/>
                      <w:color w:val="000000"/>
                      <w:sz w:val="18"/>
                      <w:szCs w:val="18"/>
                    </w:rPr>
                  </m:ctrlPr>
                </m:fPr>
                <m:num>
                  <m:r>
                    <w:rPr>
                      <w:rFonts w:ascii="Cambria Math" w:eastAsia="Times New Roman" w:hAnsi="Cambria Math" w:cs="Arial"/>
                      <w:sz w:val="18"/>
                      <w:szCs w:val="18"/>
                    </w:rPr>
                    <m:t>791,44</m:t>
                  </m:r>
                </m:num>
                <m:den>
                  <m:r>
                    <w:rPr>
                      <w:rFonts w:ascii="Cambria Math" w:eastAsia="Times New Roman" w:hAnsi="Cambria Math" w:cs="Arial"/>
                      <w:sz w:val="18"/>
                      <w:szCs w:val="18"/>
                    </w:rPr>
                    <m:t>20496,87</m:t>
                  </m:r>
                </m:den>
              </m:f>
              <m:r>
                <w:rPr>
                  <w:rFonts w:ascii="Cambria Math" w:eastAsia="Times New Roman" w:hAnsi="Cambria Math" w:cs="Arial"/>
                  <w:sz w:val="18"/>
                  <w:szCs w:val="18"/>
                </w:rPr>
                <m:t>×100=3,86</m:t>
              </m:r>
            </m:oMath>
            <w:r w:rsidRPr="00F97F80">
              <w:rPr>
                <w:rFonts w:ascii="Arial" w:eastAsia="Times New Roman" w:hAnsi="Arial" w:cs="Arial"/>
                <w:i/>
                <w:iCs/>
                <w:sz w:val="18"/>
                <w:szCs w:val="18"/>
              </w:rPr>
              <w:t xml:space="preserve"> </w:t>
            </w:r>
            <w:r w:rsidRPr="00F97F80">
              <w:rPr>
                <w:rFonts w:ascii="Arial" w:eastAsia="Times New Roman" w:hAnsi="Arial" w:cs="Arial"/>
                <w:i/>
                <w:iCs/>
                <w:sz w:val="18"/>
                <w:szCs w:val="18"/>
              </w:rPr>
              <w:br/>
            </w:r>
            <m:oMath>
              <m:r>
                <w:rPr>
                  <w:rFonts w:ascii="Cambria Math" w:eastAsia="Times New Roman" w:hAnsi="Cambria Math" w:cs="Arial"/>
                  <w:sz w:val="18"/>
                  <w:szCs w:val="18"/>
                </w:rPr>
                <m:t>НМЦЕ=</m:t>
              </m:r>
              <m:f>
                <m:fPr>
                  <m:ctrlPr>
                    <w:rPr>
                      <w:rFonts w:ascii="Cambria Math" w:hAnsi="Cambria Math" w:cs="Arial"/>
                      <w:i/>
                      <w:iCs/>
                      <w:color w:val="000000"/>
                      <w:sz w:val="18"/>
                      <w:szCs w:val="18"/>
                    </w:rPr>
                  </m:ctrlPr>
                </m:fPr>
                <m:num>
                  <m:r>
                    <w:rPr>
                      <w:rFonts w:ascii="Cambria Math" w:eastAsia="Times New Roman" w:hAnsi="Cambria Math" w:cs="Arial"/>
                      <w:sz w:val="18"/>
                      <w:szCs w:val="18"/>
                    </w:rPr>
                    <m:t>(19583+20953,81+20953,81)</m:t>
                  </m:r>
                </m:num>
                <m:den>
                  <m:r>
                    <w:rPr>
                      <w:rFonts w:ascii="Cambria Math" w:eastAsia="Times New Roman" w:hAnsi="Cambria Math" w:cs="Arial"/>
                      <w:sz w:val="18"/>
                      <w:szCs w:val="18"/>
                    </w:rPr>
                    <m:t>3</m:t>
                  </m:r>
                </m:den>
              </m:f>
              <m:r>
                <w:rPr>
                  <w:rFonts w:ascii="Cambria Math" w:eastAsia="Times New Roman" w:hAnsi="Cambria Math" w:cs="Arial"/>
                  <w:sz w:val="18"/>
                  <w:szCs w:val="18"/>
                </w:rPr>
                <m:t>×1=20496,87</m:t>
              </m:r>
            </m:oMath>
            <w:r w:rsidRPr="00F97F80">
              <w:rPr>
                <w:rFonts w:ascii="Arial" w:eastAsia="Times New Roman" w:hAnsi="Arial" w:cs="Arial"/>
                <w:i/>
                <w:iCs/>
                <w:sz w:val="18"/>
                <w:szCs w:val="18"/>
              </w:rPr>
              <w:t xml:space="preserve"> </w:t>
            </w:r>
          </w:p>
        </w:tc>
      </w:tr>
      <w:tr w:rsidR="00643793" w:rsidRPr="00F97F80" w14:paraId="105D54B6" w14:textId="77777777" w:rsidTr="00D30FF4">
        <w:trPr>
          <w:trHeight w:val="270"/>
          <w:tblCellSpacing w:w="0" w:type="dxa"/>
          <w:jc w:val="center"/>
        </w:trPr>
        <w:tc>
          <w:tcPr>
            <w:tcW w:w="0" w:type="auto"/>
            <w:vAlign w:val="center"/>
            <w:hideMark/>
          </w:tcPr>
          <w:p w14:paraId="30CA9055" w14:textId="77777777" w:rsidR="00643793" w:rsidRPr="00F97F80" w:rsidRDefault="00643793" w:rsidP="00D30FF4">
            <w:pPr>
              <w:rPr>
                <w:rFonts w:ascii="Arial" w:eastAsia="Times New Roman" w:hAnsi="Arial" w:cs="Arial"/>
                <w:sz w:val="18"/>
                <w:szCs w:val="18"/>
              </w:rPr>
            </w:pPr>
          </w:p>
        </w:tc>
        <w:tc>
          <w:tcPr>
            <w:tcW w:w="0" w:type="auto"/>
            <w:vAlign w:val="center"/>
            <w:hideMark/>
          </w:tcPr>
          <w:p w14:paraId="660FE092" w14:textId="77777777" w:rsidR="00643793" w:rsidRPr="00F97F80" w:rsidRDefault="00643793" w:rsidP="00D30FF4">
            <w:pPr>
              <w:rPr>
                <w:rFonts w:eastAsia="Times New Roman"/>
                <w:sz w:val="20"/>
                <w:szCs w:val="20"/>
              </w:rPr>
            </w:pPr>
          </w:p>
        </w:tc>
        <w:tc>
          <w:tcPr>
            <w:tcW w:w="0" w:type="auto"/>
            <w:vAlign w:val="center"/>
            <w:hideMark/>
          </w:tcPr>
          <w:p w14:paraId="0A273D20" w14:textId="77777777" w:rsidR="00643793" w:rsidRPr="00F97F80" w:rsidRDefault="00643793" w:rsidP="00D30FF4">
            <w:pPr>
              <w:rPr>
                <w:rFonts w:eastAsia="Times New Roman"/>
                <w:sz w:val="20"/>
                <w:szCs w:val="20"/>
              </w:rPr>
            </w:pPr>
          </w:p>
        </w:tc>
        <w:tc>
          <w:tcPr>
            <w:tcW w:w="0" w:type="auto"/>
            <w:vAlign w:val="center"/>
            <w:hideMark/>
          </w:tcPr>
          <w:p w14:paraId="1E60A050" w14:textId="77777777" w:rsidR="00643793" w:rsidRPr="00F97F80" w:rsidRDefault="00643793" w:rsidP="00D30FF4">
            <w:pPr>
              <w:rPr>
                <w:rFonts w:eastAsia="Times New Roman"/>
                <w:sz w:val="20"/>
                <w:szCs w:val="20"/>
              </w:rPr>
            </w:pPr>
          </w:p>
        </w:tc>
        <w:tc>
          <w:tcPr>
            <w:tcW w:w="0" w:type="auto"/>
            <w:vAlign w:val="center"/>
            <w:hideMark/>
          </w:tcPr>
          <w:p w14:paraId="7BF2CC90" w14:textId="77777777" w:rsidR="00643793" w:rsidRPr="00F97F80" w:rsidRDefault="00643793" w:rsidP="00D30FF4">
            <w:pPr>
              <w:rPr>
                <w:rFonts w:eastAsia="Times New Roman"/>
                <w:sz w:val="20"/>
                <w:szCs w:val="20"/>
              </w:rPr>
            </w:pPr>
          </w:p>
        </w:tc>
        <w:tc>
          <w:tcPr>
            <w:tcW w:w="0" w:type="auto"/>
            <w:vAlign w:val="center"/>
            <w:hideMark/>
          </w:tcPr>
          <w:p w14:paraId="2C9EB6A9" w14:textId="77777777" w:rsidR="00643793" w:rsidRPr="00F97F80" w:rsidRDefault="00643793" w:rsidP="00D30FF4">
            <w:pPr>
              <w:rPr>
                <w:rFonts w:eastAsia="Times New Roman"/>
                <w:sz w:val="20"/>
                <w:szCs w:val="20"/>
              </w:rPr>
            </w:pPr>
          </w:p>
        </w:tc>
        <w:tc>
          <w:tcPr>
            <w:tcW w:w="0" w:type="auto"/>
            <w:vAlign w:val="center"/>
            <w:hideMark/>
          </w:tcPr>
          <w:p w14:paraId="5FD23F18" w14:textId="77777777" w:rsidR="00643793" w:rsidRPr="00F97F80" w:rsidRDefault="00643793" w:rsidP="00D30FF4">
            <w:pPr>
              <w:rPr>
                <w:rFonts w:eastAsia="Times New Roman"/>
                <w:sz w:val="20"/>
                <w:szCs w:val="20"/>
              </w:rPr>
            </w:pPr>
          </w:p>
        </w:tc>
        <w:tc>
          <w:tcPr>
            <w:tcW w:w="0" w:type="auto"/>
            <w:vAlign w:val="center"/>
            <w:hideMark/>
          </w:tcPr>
          <w:p w14:paraId="1FCB636C" w14:textId="77777777" w:rsidR="00643793" w:rsidRPr="00F97F80" w:rsidRDefault="00643793" w:rsidP="00D30FF4">
            <w:pPr>
              <w:rPr>
                <w:rFonts w:eastAsia="Times New Roman"/>
                <w:sz w:val="20"/>
                <w:szCs w:val="20"/>
              </w:rPr>
            </w:pPr>
          </w:p>
        </w:tc>
        <w:tc>
          <w:tcPr>
            <w:tcW w:w="0" w:type="auto"/>
            <w:vAlign w:val="center"/>
            <w:hideMark/>
          </w:tcPr>
          <w:p w14:paraId="58B1E8B2" w14:textId="77777777" w:rsidR="00643793" w:rsidRPr="00F97F80" w:rsidRDefault="00643793" w:rsidP="00D30FF4">
            <w:pPr>
              <w:rPr>
                <w:rFonts w:eastAsia="Times New Roman"/>
                <w:sz w:val="20"/>
                <w:szCs w:val="20"/>
              </w:rPr>
            </w:pPr>
          </w:p>
        </w:tc>
        <w:tc>
          <w:tcPr>
            <w:tcW w:w="0" w:type="auto"/>
            <w:vAlign w:val="center"/>
            <w:hideMark/>
          </w:tcPr>
          <w:p w14:paraId="3C38D2ED" w14:textId="77777777" w:rsidR="00643793" w:rsidRPr="00F97F80" w:rsidRDefault="00643793" w:rsidP="00D30FF4">
            <w:pPr>
              <w:rPr>
                <w:rFonts w:eastAsia="Times New Roman"/>
                <w:sz w:val="20"/>
                <w:szCs w:val="20"/>
              </w:rPr>
            </w:pPr>
          </w:p>
        </w:tc>
        <w:tc>
          <w:tcPr>
            <w:tcW w:w="0" w:type="auto"/>
            <w:vAlign w:val="center"/>
            <w:hideMark/>
          </w:tcPr>
          <w:p w14:paraId="6B0094E7" w14:textId="77777777" w:rsidR="00643793" w:rsidRPr="00F97F80" w:rsidRDefault="00643793" w:rsidP="00D30FF4">
            <w:pPr>
              <w:rPr>
                <w:rFonts w:eastAsia="Times New Roman"/>
                <w:sz w:val="20"/>
                <w:szCs w:val="20"/>
              </w:rPr>
            </w:pPr>
          </w:p>
        </w:tc>
      </w:tr>
      <w:tr w:rsidR="00643793" w:rsidRPr="00F97F80" w14:paraId="557C6FC9" w14:textId="77777777" w:rsidTr="00D30FF4">
        <w:trPr>
          <w:trHeight w:val="390"/>
          <w:tblCellSpacing w:w="0" w:type="dxa"/>
          <w:jc w:val="center"/>
        </w:trPr>
        <w:tc>
          <w:tcPr>
            <w:tcW w:w="0" w:type="auto"/>
            <w:gridSpan w:val="11"/>
            <w:tcMar>
              <w:top w:w="15" w:type="dxa"/>
              <w:left w:w="30" w:type="dxa"/>
              <w:bottom w:w="0" w:type="dxa"/>
              <w:right w:w="0" w:type="dxa"/>
            </w:tcMar>
            <w:hideMark/>
          </w:tcPr>
          <w:p w14:paraId="67878815" w14:textId="77777777" w:rsidR="00643793" w:rsidRPr="00F97F80" w:rsidRDefault="00643793" w:rsidP="00D30FF4">
            <w:pPr>
              <w:rPr>
                <w:rFonts w:ascii="Arial" w:eastAsia="Times New Roman" w:hAnsi="Arial" w:cs="Arial"/>
                <w:color w:val="000000"/>
                <w:sz w:val="17"/>
                <w:szCs w:val="17"/>
              </w:rPr>
            </w:pPr>
            <w:r w:rsidRPr="00F97F80">
              <w:rPr>
                <w:rFonts w:ascii="Arial" w:eastAsia="Times New Roman" w:hAnsi="Arial" w:cs="Arial"/>
                <w:b/>
                <w:bCs/>
                <w:sz w:val="17"/>
                <w:szCs w:val="17"/>
              </w:rPr>
              <w:t>ИТОГО: НМЦЕ=55930 + 38640 + 6251,5 + 46736,35 + 46768,68 + 12351,04 + 9696,96 + 14666,67 + 5611,73 + 2561,33 + 2214,8 + 7176 + 5780,67 + 14403,33 + 21197,4 + 11922,67 + 4597,33 + 4534,6 + 20496,87=331537,93</w:t>
            </w:r>
          </w:p>
        </w:tc>
      </w:tr>
      <w:tr w:rsidR="00643793" w:rsidRPr="00F97F80" w14:paraId="683D9BE5" w14:textId="77777777" w:rsidTr="00D30FF4">
        <w:trPr>
          <w:trHeight w:val="225"/>
          <w:tblCellSpacing w:w="0" w:type="dxa"/>
          <w:jc w:val="center"/>
        </w:trPr>
        <w:tc>
          <w:tcPr>
            <w:tcW w:w="0" w:type="auto"/>
            <w:vAlign w:val="center"/>
            <w:hideMark/>
          </w:tcPr>
          <w:p w14:paraId="21D949EA" w14:textId="77777777" w:rsidR="00643793" w:rsidRPr="00F97F80" w:rsidRDefault="00643793" w:rsidP="00D30FF4">
            <w:pPr>
              <w:rPr>
                <w:rFonts w:ascii="Arial" w:eastAsia="Times New Roman" w:hAnsi="Arial" w:cs="Arial"/>
                <w:sz w:val="17"/>
                <w:szCs w:val="17"/>
              </w:rPr>
            </w:pPr>
          </w:p>
        </w:tc>
        <w:tc>
          <w:tcPr>
            <w:tcW w:w="0" w:type="auto"/>
            <w:vAlign w:val="center"/>
            <w:hideMark/>
          </w:tcPr>
          <w:p w14:paraId="27F54BF5" w14:textId="77777777" w:rsidR="00643793" w:rsidRPr="00F97F80" w:rsidRDefault="00643793" w:rsidP="00D30FF4">
            <w:pPr>
              <w:rPr>
                <w:rFonts w:eastAsia="Times New Roman"/>
                <w:sz w:val="20"/>
                <w:szCs w:val="20"/>
              </w:rPr>
            </w:pPr>
          </w:p>
        </w:tc>
        <w:tc>
          <w:tcPr>
            <w:tcW w:w="0" w:type="auto"/>
            <w:vAlign w:val="center"/>
            <w:hideMark/>
          </w:tcPr>
          <w:p w14:paraId="086FC774" w14:textId="77777777" w:rsidR="00643793" w:rsidRPr="00F97F80" w:rsidRDefault="00643793" w:rsidP="00D30FF4">
            <w:pPr>
              <w:rPr>
                <w:rFonts w:eastAsia="Times New Roman"/>
                <w:sz w:val="20"/>
                <w:szCs w:val="20"/>
              </w:rPr>
            </w:pPr>
          </w:p>
        </w:tc>
        <w:tc>
          <w:tcPr>
            <w:tcW w:w="0" w:type="auto"/>
            <w:vAlign w:val="center"/>
            <w:hideMark/>
          </w:tcPr>
          <w:p w14:paraId="434371A0" w14:textId="77777777" w:rsidR="00643793" w:rsidRPr="00F97F80" w:rsidRDefault="00643793" w:rsidP="00D30FF4">
            <w:pPr>
              <w:rPr>
                <w:rFonts w:eastAsia="Times New Roman"/>
                <w:sz w:val="20"/>
                <w:szCs w:val="20"/>
              </w:rPr>
            </w:pPr>
          </w:p>
        </w:tc>
        <w:tc>
          <w:tcPr>
            <w:tcW w:w="0" w:type="auto"/>
            <w:vAlign w:val="center"/>
            <w:hideMark/>
          </w:tcPr>
          <w:p w14:paraId="0D6AE1B7" w14:textId="77777777" w:rsidR="00643793" w:rsidRPr="00F97F80" w:rsidRDefault="00643793" w:rsidP="00D30FF4">
            <w:pPr>
              <w:rPr>
                <w:rFonts w:eastAsia="Times New Roman"/>
                <w:sz w:val="20"/>
                <w:szCs w:val="20"/>
              </w:rPr>
            </w:pPr>
          </w:p>
        </w:tc>
        <w:tc>
          <w:tcPr>
            <w:tcW w:w="0" w:type="auto"/>
            <w:vAlign w:val="center"/>
            <w:hideMark/>
          </w:tcPr>
          <w:p w14:paraId="5861F41C" w14:textId="77777777" w:rsidR="00643793" w:rsidRPr="00F97F80" w:rsidRDefault="00643793" w:rsidP="00D30FF4">
            <w:pPr>
              <w:rPr>
                <w:rFonts w:eastAsia="Times New Roman"/>
                <w:sz w:val="20"/>
                <w:szCs w:val="20"/>
              </w:rPr>
            </w:pPr>
          </w:p>
        </w:tc>
        <w:tc>
          <w:tcPr>
            <w:tcW w:w="0" w:type="auto"/>
            <w:vAlign w:val="center"/>
            <w:hideMark/>
          </w:tcPr>
          <w:p w14:paraId="40DEACB7" w14:textId="77777777" w:rsidR="00643793" w:rsidRPr="00F97F80" w:rsidRDefault="00643793" w:rsidP="00D30FF4">
            <w:pPr>
              <w:rPr>
                <w:rFonts w:eastAsia="Times New Roman"/>
                <w:sz w:val="20"/>
                <w:szCs w:val="20"/>
              </w:rPr>
            </w:pPr>
          </w:p>
        </w:tc>
        <w:tc>
          <w:tcPr>
            <w:tcW w:w="0" w:type="auto"/>
            <w:vAlign w:val="center"/>
            <w:hideMark/>
          </w:tcPr>
          <w:p w14:paraId="3994BA74" w14:textId="77777777" w:rsidR="00643793" w:rsidRPr="00F97F80" w:rsidRDefault="00643793" w:rsidP="00D30FF4">
            <w:pPr>
              <w:rPr>
                <w:rFonts w:eastAsia="Times New Roman"/>
                <w:sz w:val="20"/>
                <w:szCs w:val="20"/>
              </w:rPr>
            </w:pPr>
          </w:p>
        </w:tc>
        <w:tc>
          <w:tcPr>
            <w:tcW w:w="0" w:type="auto"/>
            <w:vAlign w:val="center"/>
            <w:hideMark/>
          </w:tcPr>
          <w:p w14:paraId="19C1C30B" w14:textId="77777777" w:rsidR="00643793" w:rsidRPr="00F97F80" w:rsidRDefault="00643793" w:rsidP="00D30FF4">
            <w:pPr>
              <w:rPr>
                <w:rFonts w:eastAsia="Times New Roman"/>
                <w:sz w:val="20"/>
                <w:szCs w:val="20"/>
              </w:rPr>
            </w:pPr>
          </w:p>
        </w:tc>
        <w:tc>
          <w:tcPr>
            <w:tcW w:w="0" w:type="auto"/>
            <w:vAlign w:val="center"/>
            <w:hideMark/>
          </w:tcPr>
          <w:p w14:paraId="39643ABD" w14:textId="77777777" w:rsidR="00643793" w:rsidRPr="00F97F80" w:rsidRDefault="00643793" w:rsidP="00D30FF4">
            <w:pPr>
              <w:rPr>
                <w:rFonts w:eastAsia="Times New Roman"/>
                <w:sz w:val="20"/>
                <w:szCs w:val="20"/>
              </w:rPr>
            </w:pPr>
          </w:p>
        </w:tc>
        <w:tc>
          <w:tcPr>
            <w:tcW w:w="0" w:type="auto"/>
            <w:vAlign w:val="center"/>
            <w:hideMark/>
          </w:tcPr>
          <w:p w14:paraId="552E31E9" w14:textId="77777777" w:rsidR="00643793" w:rsidRPr="00F97F80" w:rsidRDefault="00643793" w:rsidP="00D30FF4">
            <w:pPr>
              <w:rPr>
                <w:rFonts w:eastAsia="Times New Roman"/>
                <w:sz w:val="20"/>
                <w:szCs w:val="20"/>
              </w:rPr>
            </w:pPr>
          </w:p>
        </w:tc>
      </w:tr>
    </w:tbl>
    <w:p w14:paraId="4E4125E6" w14:textId="16127FF7" w:rsidR="00225268" w:rsidRPr="00F97F80" w:rsidRDefault="00225268" w:rsidP="003B08C1">
      <w:pPr>
        <w:spacing w:after="0" w:line="240" w:lineRule="auto"/>
        <w:ind w:left="5245"/>
        <w:contextualSpacing/>
        <w:rPr>
          <w:rFonts w:ascii="Times New Roman" w:hAnsi="Times New Roman" w:cs="Times New Roman"/>
          <w:sz w:val="28"/>
          <w:szCs w:val="28"/>
        </w:rPr>
      </w:pPr>
    </w:p>
    <w:p w14:paraId="5EC3D988" w14:textId="1A7D1618" w:rsidR="00A42E04" w:rsidRPr="00F97F80" w:rsidRDefault="00A42E04" w:rsidP="003B08C1">
      <w:pPr>
        <w:spacing w:after="0" w:line="240" w:lineRule="auto"/>
        <w:ind w:left="5245"/>
        <w:contextualSpacing/>
        <w:rPr>
          <w:rFonts w:ascii="Times New Roman" w:hAnsi="Times New Roman" w:cs="Times New Roman"/>
          <w:sz w:val="28"/>
          <w:szCs w:val="28"/>
        </w:rPr>
      </w:pPr>
    </w:p>
    <w:p w14:paraId="4BC54879" w14:textId="77777777" w:rsidR="00A42E04" w:rsidRPr="00F97F80" w:rsidRDefault="00A42E04" w:rsidP="003B08C1">
      <w:pPr>
        <w:spacing w:after="0" w:line="240" w:lineRule="auto"/>
        <w:ind w:left="5245"/>
        <w:contextualSpacing/>
        <w:rPr>
          <w:rFonts w:ascii="Times New Roman" w:hAnsi="Times New Roman" w:cs="Times New Roman"/>
          <w:sz w:val="28"/>
          <w:szCs w:val="28"/>
        </w:rPr>
      </w:pPr>
    </w:p>
    <w:p w14:paraId="244DFF70" w14:textId="77777777" w:rsidR="00225268" w:rsidRPr="00F97F80" w:rsidRDefault="00225268" w:rsidP="003B08C1">
      <w:pPr>
        <w:spacing w:after="0" w:line="240" w:lineRule="auto"/>
        <w:contextualSpacing/>
        <w:rPr>
          <w:rFonts w:ascii="Times New Roman" w:hAnsi="Times New Roman" w:cs="Times New Roman"/>
          <w:sz w:val="28"/>
          <w:szCs w:val="28"/>
        </w:rPr>
      </w:pPr>
      <w:r w:rsidRPr="00F97F80">
        <w:rPr>
          <w:rFonts w:ascii="Times New Roman" w:hAnsi="Times New Roman" w:cs="Times New Roman"/>
          <w:sz w:val="28"/>
          <w:szCs w:val="28"/>
        </w:rPr>
        <w:br w:type="page"/>
      </w:r>
    </w:p>
    <w:p w14:paraId="753C19AB" w14:textId="77777777" w:rsidR="00ED4858" w:rsidRPr="00F97F80" w:rsidRDefault="00ED4858" w:rsidP="003B08C1">
      <w:pPr>
        <w:spacing w:after="0" w:line="240" w:lineRule="auto"/>
        <w:ind w:left="5245"/>
        <w:contextualSpacing/>
        <w:rPr>
          <w:rFonts w:ascii="Times New Roman" w:hAnsi="Times New Roman" w:cs="Times New Roman"/>
          <w:sz w:val="28"/>
          <w:szCs w:val="28"/>
        </w:rPr>
        <w:sectPr w:rsidR="00ED4858" w:rsidRPr="00F97F80" w:rsidSect="002D00F7">
          <w:footerReference w:type="default" r:id="rId9"/>
          <w:pgSz w:w="11906" w:h="16838"/>
          <w:pgMar w:top="1134" w:right="850" w:bottom="1134" w:left="1701" w:header="708" w:footer="708" w:gutter="0"/>
          <w:cols w:space="708"/>
          <w:titlePg/>
          <w:docGrid w:linePitch="360"/>
        </w:sectPr>
      </w:pPr>
    </w:p>
    <w:p w14:paraId="582AAF48" w14:textId="3457B881" w:rsidR="00C62E21" w:rsidRPr="00F97F80" w:rsidRDefault="00C62E21" w:rsidP="003B08C1">
      <w:pPr>
        <w:spacing w:after="0" w:line="240" w:lineRule="auto"/>
        <w:ind w:left="5245"/>
        <w:contextualSpacing/>
        <w:rPr>
          <w:rFonts w:ascii="Times New Roman" w:hAnsi="Times New Roman" w:cs="Times New Roman"/>
          <w:sz w:val="28"/>
          <w:szCs w:val="28"/>
        </w:rPr>
      </w:pPr>
      <w:r w:rsidRPr="00F97F80">
        <w:rPr>
          <w:rFonts w:ascii="Times New Roman" w:hAnsi="Times New Roman" w:cs="Times New Roman"/>
          <w:sz w:val="28"/>
          <w:szCs w:val="28"/>
        </w:rPr>
        <w:lastRenderedPageBreak/>
        <w:t>Приложение №3 к извещению о проведении тендерных торгов в электронной форме</w:t>
      </w:r>
    </w:p>
    <w:p w14:paraId="196036D1" w14:textId="4669093C" w:rsidR="003D0F52" w:rsidRPr="00F97F80" w:rsidRDefault="003D0F52" w:rsidP="003B08C1">
      <w:pPr>
        <w:spacing w:after="0" w:line="240" w:lineRule="auto"/>
        <w:ind w:left="5245"/>
        <w:contextualSpacing/>
        <w:rPr>
          <w:rFonts w:ascii="Times New Roman" w:hAnsi="Times New Roman" w:cs="Times New Roman"/>
          <w:sz w:val="28"/>
          <w:szCs w:val="28"/>
        </w:rPr>
      </w:pPr>
      <w:r w:rsidRPr="00F97F80">
        <w:rPr>
          <w:rFonts w:ascii="Times New Roman" w:hAnsi="Times New Roman" w:cs="Times New Roman"/>
          <w:sz w:val="28"/>
          <w:szCs w:val="28"/>
        </w:rPr>
        <w:t>«</w:t>
      </w:r>
      <w:r w:rsidR="0060731D" w:rsidRPr="00F97F80">
        <w:rPr>
          <w:rFonts w:ascii="Times New Roman" w:hAnsi="Times New Roman" w:cs="Times New Roman"/>
          <w:sz w:val="28"/>
          <w:szCs w:val="18"/>
        </w:rPr>
        <w:t>Поставка запасных частей для грузовых транспортных средств</w:t>
      </w:r>
      <w:r w:rsidRPr="00F97F80">
        <w:rPr>
          <w:rFonts w:ascii="Times New Roman" w:hAnsi="Times New Roman" w:cs="Times New Roman"/>
          <w:sz w:val="28"/>
          <w:szCs w:val="28"/>
        </w:rPr>
        <w:t>»</w:t>
      </w:r>
    </w:p>
    <w:p w14:paraId="47353252" w14:textId="77777777" w:rsidR="00C62E21" w:rsidRPr="00F97F80" w:rsidRDefault="00C62E21" w:rsidP="003B08C1">
      <w:pPr>
        <w:spacing w:after="0" w:line="240" w:lineRule="auto"/>
        <w:contextualSpacing/>
      </w:pPr>
    </w:p>
    <w:p w14:paraId="4B950E1A" w14:textId="5134475A" w:rsidR="00EE5D46" w:rsidRPr="00F97F80" w:rsidRDefault="00C71419" w:rsidP="00C71419">
      <w:pPr>
        <w:spacing w:after="0" w:line="240" w:lineRule="auto"/>
        <w:contextualSpacing/>
        <w:jc w:val="center"/>
        <w:rPr>
          <w:rFonts w:ascii="Times New Roman" w:hAnsi="Times New Roman" w:cs="Times New Roman"/>
          <w:b/>
          <w:sz w:val="28"/>
          <w:szCs w:val="28"/>
        </w:rPr>
      </w:pPr>
      <w:r w:rsidRPr="00F97F80">
        <w:rPr>
          <w:rFonts w:ascii="Times New Roman" w:hAnsi="Times New Roman" w:cs="Times New Roman"/>
          <w:b/>
          <w:sz w:val="28"/>
          <w:szCs w:val="28"/>
        </w:rPr>
        <w:t>ПОРЯДОК ПОДАЧИ ЗАЯВОК</w:t>
      </w:r>
    </w:p>
    <w:p w14:paraId="01FBF6E8" w14:textId="77777777" w:rsidR="00EE5D46" w:rsidRPr="00F97F80" w:rsidRDefault="00EE5D46" w:rsidP="00A74FC2">
      <w:pPr>
        <w:spacing w:after="0" w:line="240" w:lineRule="auto"/>
        <w:contextualSpacing/>
        <w:jc w:val="both"/>
        <w:rPr>
          <w:rFonts w:ascii="Times New Roman" w:hAnsi="Times New Roman" w:cs="Times New Roman"/>
          <w:bCs/>
          <w:sz w:val="28"/>
          <w:szCs w:val="28"/>
        </w:rPr>
      </w:pPr>
    </w:p>
    <w:p w14:paraId="43771F04" w14:textId="77777777" w:rsidR="00A74FC2" w:rsidRPr="00F97F80" w:rsidRDefault="00A74FC2" w:rsidP="00730282">
      <w:pPr>
        <w:spacing w:after="0" w:line="240" w:lineRule="auto"/>
        <w:ind w:firstLine="567"/>
        <w:contextualSpacing/>
        <w:jc w:val="both"/>
        <w:rPr>
          <w:rFonts w:ascii="Times New Roman" w:hAnsi="Times New Roman" w:cs="Times New Roman"/>
          <w:bCs/>
          <w:sz w:val="28"/>
          <w:szCs w:val="28"/>
        </w:rPr>
      </w:pPr>
      <w:r w:rsidRPr="00F97F80">
        <w:rPr>
          <w:rFonts w:ascii="Times New Roman" w:hAnsi="Times New Roman" w:cs="Times New Roman"/>
          <w:bCs/>
          <w:sz w:val="28"/>
          <w:szCs w:val="28"/>
        </w:rPr>
        <w:t>Подача заявок на участие в тендерных торгах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14:paraId="4BEDAD86" w14:textId="77777777" w:rsidR="00A74FC2" w:rsidRPr="00F97F80" w:rsidRDefault="00A74FC2" w:rsidP="00730282">
      <w:pPr>
        <w:spacing w:after="0" w:line="240" w:lineRule="auto"/>
        <w:ind w:firstLine="567"/>
        <w:contextualSpacing/>
        <w:jc w:val="both"/>
        <w:rPr>
          <w:rFonts w:ascii="Times New Roman" w:hAnsi="Times New Roman" w:cs="Times New Roman"/>
          <w:bCs/>
          <w:sz w:val="28"/>
          <w:szCs w:val="28"/>
        </w:rPr>
      </w:pPr>
      <w:r w:rsidRPr="00F97F80">
        <w:rPr>
          <w:rFonts w:ascii="Times New Roman" w:hAnsi="Times New Roman" w:cs="Times New Roman"/>
          <w:bCs/>
          <w:sz w:val="28"/>
          <w:szCs w:val="28"/>
        </w:rPr>
        <w:t>Заявка на участие в тендерных торгах в электронной форме состоит из предложений участника тендерных торгов в электронной форме о предлагаемых товаре, работе, услуге, а также о цене договора, сумме цен единиц товара, работы, услуги. Такая заявка направляется участником тендерных торгов в электронной форме оператору электронной площадки в соответствии с регламентом электронной площадки.</w:t>
      </w:r>
    </w:p>
    <w:p w14:paraId="7826DC0C" w14:textId="77777777" w:rsidR="00A74FC2" w:rsidRPr="00F97F80" w:rsidRDefault="00A74FC2" w:rsidP="00730282">
      <w:pPr>
        <w:spacing w:after="0" w:line="240" w:lineRule="auto"/>
        <w:ind w:firstLine="567"/>
        <w:contextualSpacing/>
        <w:jc w:val="both"/>
        <w:rPr>
          <w:rFonts w:ascii="Times New Roman" w:hAnsi="Times New Roman" w:cs="Times New Roman"/>
          <w:bCs/>
          <w:sz w:val="28"/>
          <w:szCs w:val="28"/>
        </w:rPr>
      </w:pPr>
      <w:r w:rsidRPr="00F97F80">
        <w:rPr>
          <w:rFonts w:ascii="Times New Roman" w:hAnsi="Times New Roman" w:cs="Times New Roman"/>
          <w:bCs/>
          <w:sz w:val="28"/>
          <w:szCs w:val="28"/>
        </w:rPr>
        <w:t>Участник тендерных торгов в электронной форме вправе подать заявку на участие в таком запросе в любое время с момента размещения извещения о его проведении до предусмотренных извещением о тендерных торгах в электронной форме даты и времени окончания срока подачи заявок на участие в таких торгах.</w:t>
      </w:r>
    </w:p>
    <w:p w14:paraId="05D4A78F" w14:textId="77777777" w:rsidR="00A74FC2" w:rsidRPr="00F97F80" w:rsidRDefault="00A74FC2" w:rsidP="00730282">
      <w:pPr>
        <w:spacing w:after="0" w:line="240" w:lineRule="auto"/>
        <w:ind w:firstLine="567"/>
        <w:contextualSpacing/>
        <w:jc w:val="both"/>
        <w:rPr>
          <w:rFonts w:ascii="Times New Roman" w:hAnsi="Times New Roman" w:cs="Times New Roman"/>
          <w:bCs/>
          <w:sz w:val="28"/>
          <w:szCs w:val="28"/>
        </w:rPr>
      </w:pPr>
      <w:r w:rsidRPr="00F97F80">
        <w:rPr>
          <w:rFonts w:ascii="Times New Roman" w:hAnsi="Times New Roman" w:cs="Times New Roman"/>
          <w:bCs/>
          <w:sz w:val="28"/>
          <w:szCs w:val="28"/>
        </w:rPr>
        <w:t>Участник тендерных торгов в электронной форме вправе подать только одну заявку на участие. Участник, подавший заявку, вправе отозвать данную заявку не позднее даты и времени окончания срока подачи заявок на участие в торгах, направив об этом уведомление оператору электронной площадки.</w:t>
      </w:r>
    </w:p>
    <w:p w14:paraId="18FDA61B" w14:textId="77777777" w:rsidR="00A74FC2" w:rsidRPr="00F97F80" w:rsidRDefault="00A74FC2" w:rsidP="00A74FC2">
      <w:pPr>
        <w:spacing w:after="0" w:line="240" w:lineRule="auto"/>
        <w:contextualSpacing/>
        <w:jc w:val="both"/>
        <w:rPr>
          <w:rFonts w:ascii="Times New Roman" w:hAnsi="Times New Roman" w:cs="Times New Roman"/>
          <w:bCs/>
          <w:sz w:val="28"/>
          <w:szCs w:val="28"/>
        </w:rPr>
      </w:pPr>
    </w:p>
    <w:p w14:paraId="3E2245C7" w14:textId="589A1D8A" w:rsidR="009C68FA" w:rsidRPr="00F97F80" w:rsidRDefault="00531B91" w:rsidP="009C68FA">
      <w:pPr>
        <w:spacing w:after="0" w:line="240" w:lineRule="auto"/>
        <w:ind w:firstLine="567"/>
        <w:contextualSpacing/>
        <w:jc w:val="both"/>
        <w:rPr>
          <w:rFonts w:ascii="Times New Roman" w:hAnsi="Times New Roman" w:cs="Times New Roman"/>
          <w:bCs/>
          <w:sz w:val="28"/>
          <w:szCs w:val="28"/>
        </w:rPr>
      </w:pPr>
      <w:r w:rsidRPr="00F97F80">
        <w:rPr>
          <w:rFonts w:ascii="Times New Roman" w:hAnsi="Times New Roman" w:cs="Times New Roman"/>
          <w:bCs/>
          <w:sz w:val="28"/>
          <w:szCs w:val="28"/>
          <w:u w:val="single"/>
        </w:rPr>
        <w:t>Заявка на участие в закупке состоит из одной части</w:t>
      </w:r>
      <w:r w:rsidRPr="00F97F80">
        <w:rPr>
          <w:rFonts w:ascii="Times New Roman" w:hAnsi="Times New Roman" w:cs="Times New Roman"/>
          <w:bCs/>
          <w:sz w:val="28"/>
          <w:szCs w:val="28"/>
        </w:rPr>
        <w:t xml:space="preserve">. </w:t>
      </w:r>
      <w:r w:rsidR="009C68FA" w:rsidRPr="00F97F80">
        <w:rPr>
          <w:rFonts w:ascii="Times New Roman" w:hAnsi="Times New Roman" w:cs="Times New Roman"/>
          <w:bCs/>
          <w:sz w:val="28"/>
          <w:szCs w:val="28"/>
        </w:rPr>
        <w:t>Заявка на участие в тендерных торгах в электронной форме должна содержать следующие документы и информацию:</w:t>
      </w:r>
    </w:p>
    <w:p w14:paraId="2C723A3B" w14:textId="77777777" w:rsidR="00A74FC2" w:rsidRPr="00F97F80" w:rsidRDefault="00A74FC2" w:rsidP="00A74FC2">
      <w:pPr>
        <w:spacing w:after="0" w:line="240" w:lineRule="auto"/>
        <w:contextualSpacing/>
        <w:jc w:val="both"/>
        <w:rPr>
          <w:rFonts w:ascii="Times New Roman" w:hAnsi="Times New Roman" w:cs="Times New Roman"/>
          <w:bCs/>
          <w:sz w:val="28"/>
          <w:szCs w:val="28"/>
        </w:rPr>
      </w:pPr>
    </w:p>
    <w:tbl>
      <w:tblPr>
        <w:tblStyle w:val="a3"/>
        <w:tblW w:w="14308" w:type="dxa"/>
        <w:tblLook w:val="04A0" w:firstRow="1" w:lastRow="0" w:firstColumn="1" w:lastColumn="0" w:noHBand="0" w:noVBand="1"/>
      </w:tblPr>
      <w:tblGrid>
        <w:gridCol w:w="988"/>
        <w:gridCol w:w="3543"/>
        <w:gridCol w:w="5103"/>
        <w:gridCol w:w="2337"/>
        <w:gridCol w:w="2337"/>
      </w:tblGrid>
      <w:tr w:rsidR="00713F2C" w:rsidRPr="00F97F80" w14:paraId="4CE6A9D5" w14:textId="4D2A7CEA" w:rsidTr="005B7D67">
        <w:tc>
          <w:tcPr>
            <w:tcW w:w="988" w:type="dxa"/>
          </w:tcPr>
          <w:p w14:paraId="794A223B" w14:textId="0F566785" w:rsidR="00713F2C" w:rsidRPr="00F97F80" w:rsidRDefault="00713F2C" w:rsidP="00A74FC2">
            <w:pPr>
              <w:contextualSpacing/>
              <w:jc w:val="both"/>
              <w:rPr>
                <w:rFonts w:ascii="Times New Roman" w:hAnsi="Times New Roman" w:cs="Times New Roman"/>
                <w:bCs/>
              </w:rPr>
            </w:pPr>
            <w:r w:rsidRPr="00F97F80">
              <w:rPr>
                <w:rFonts w:ascii="Times New Roman" w:hAnsi="Times New Roman" w:cs="Times New Roman"/>
                <w:bCs/>
              </w:rPr>
              <w:t>№ п/п</w:t>
            </w:r>
          </w:p>
        </w:tc>
        <w:tc>
          <w:tcPr>
            <w:tcW w:w="3543" w:type="dxa"/>
          </w:tcPr>
          <w:p w14:paraId="2C1032C3" w14:textId="5BD12BA2" w:rsidR="00713F2C" w:rsidRPr="00F97F80" w:rsidRDefault="00713F2C" w:rsidP="00A74FC2">
            <w:pPr>
              <w:contextualSpacing/>
              <w:jc w:val="both"/>
              <w:rPr>
                <w:rFonts w:ascii="Times New Roman" w:hAnsi="Times New Roman" w:cs="Times New Roman"/>
                <w:bCs/>
              </w:rPr>
            </w:pPr>
            <w:r w:rsidRPr="00F97F80">
              <w:rPr>
                <w:rFonts w:ascii="Times New Roman" w:hAnsi="Times New Roman" w:cs="Times New Roman"/>
                <w:bCs/>
              </w:rPr>
              <w:t>Содержание информации и документов заявки</w:t>
            </w:r>
          </w:p>
        </w:tc>
        <w:tc>
          <w:tcPr>
            <w:tcW w:w="5103" w:type="dxa"/>
          </w:tcPr>
          <w:p w14:paraId="1315F863" w14:textId="45046F04" w:rsidR="00713F2C" w:rsidRPr="00F97F80" w:rsidRDefault="00713F2C" w:rsidP="00A74FC2">
            <w:pPr>
              <w:contextualSpacing/>
              <w:jc w:val="both"/>
              <w:rPr>
                <w:rFonts w:ascii="Times New Roman" w:hAnsi="Times New Roman" w:cs="Times New Roman"/>
                <w:bCs/>
              </w:rPr>
            </w:pPr>
            <w:r w:rsidRPr="00F97F80">
              <w:rPr>
                <w:rFonts w:ascii="Times New Roman" w:hAnsi="Times New Roman" w:cs="Times New Roman"/>
                <w:bCs/>
              </w:rPr>
              <w:t>Инструкция по заполнению заявки</w:t>
            </w:r>
          </w:p>
        </w:tc>
        <w:tc>
          <w:tcPr>
            <w:tcW w:w="2337" w:type="dxa"/>
          </w:tcPr>
          <w:p w14:paraId="0B19773F" w14:textId="30CBACCE" w:rsidR="00713F2C" w:rsidRPr="00F97F80" w:rsidRDefault="00713F2C" w:rsidP="00A74FC2">
            <w:pPr>
              <w:contextualSpacing/>
              <w:jc w:val="both"/>
              <w:rPr>
                <w:rFonts w:ascii="Times New Roman" w:hAnsi="Times New Roman" w:cs="Times New Roman"/>
                <w:bCs/>
              </w:rPr>
            </w:pPr>
            <w:r w:rsidRPr="00F97F80">
              <w:rPr>
                <w:rFonts w:ascii="Times New Roman" w:hAnsi="Times New Roman" w:cs="Times New Roman"/>
                <w:bCs/>
              </w:rPr>
              <w:t>Формат предоставления документов и информации</w:t>
            </w:r>
            <w:r w:rsidR="00962E30" w:rsidRPr="00F97F80">
              <w:rPr>
                <w:rFonts w:ascii="Times New Roman" w:hAnsi="Times New Roman" w:cs="Times New Roman"/>
                <w:bCs/>
              </w:rPr>
              <w:t xml:space="preserve"> (</w:t>
            </w:r>
          </w:p>
        </w:tc>
        <w:tc>
          <w:tcPr>
            <w:tcW w:w="2337" w:type="dxa"/>
          </w:tcPr>
          <w:p w14:paraId="7206FC77" w14:textId="6EFCB244" w:rsidR="00713F2C" w:rsidRPr="00F97F80" w:rsidRDefault="00713F2C" w:rsidP="00A74FC2">
            <w:pPr>
              <w:contextualSpacing/>
              <w:jc w:val="both"/>
              <w:rPr>
                <w:rFonts w:ascii="Times New Roman" w:hAnsi="Times New Roman" w:cs="Times New Roman"/>
                <w:bCs/>
              </w:rPr>
            </w:pPr>
            <w:r w:rsidRPr="00F97F80">
              <w:rPr>
                <w:rFonts w:ascii="Times New Roman" w:hAnsi="Times New Roman" w:cs="Times New Roman"/>
                <w:bCs/>
              </w:rPr>
              <w:t>Норма Положения о закупке, устанавливающая требование о предоставлении документов и информации</w:t>
            </w:r>
          </w:p>
        </w:tc>
      </w:tr>
      <w:tr w:rsidR="00713F2C" w:rsidRPr="00F97F80" w14:paraId="05F9AC25" w14:textId="11104ACF" w:rsidTr="005B7D67">
        <w:tc>
          <w:tcPr>
            <w:tcW w:w="988" w:type="dxa"/>
          </w:tcPr>
          <w:p w14:paraId="480E2F3D" w14:textId="1D8B4C0E" w:rsidR="00713F2C" w:rsidRPr="00F97F80" w:rsidRDefault="00713F2C" w:rsidP="00A74FC2">
            <w:pPr>
              <w:contextualSpacing/>
              <w:jc w:val="both"/>
              <w:rPr>
                <w:rFonts w:ascii="Times New Roman" w:hAnsi="Times New Roman" w:cs="Times New Roman"/>
                <w:bCs/>
              </w:rPr>
            </w:pPr>
            <w:r w:rsidRPr="00F97F80">
              <w:rPr>
                <w:rFonts w:ascii="Times New Roman" w:hAnsi="Times New Roman" w:cs="Times New Roman"/>
                <w:bCs/>
              </w:rPr>
              <w:t>1</w:t>
            </w:r>
          </w:p>
        </w:tc>
        <w:tc>
          <w:tcPr>
            <w:tcW w:w="3543" w:type="dxa"/>
          </w:tcPr>
          <w:p w14:paraId="63370F59" w14:textId="7D195405" w:rsidR="00713F2C" w:rsidRPr="00F97F80" w:rsidRDefault="00713F2C" w:rsidP="00A74FC2">
            <w:pPr>
              <w:contextualSpacing/>
              <w:jc w:val="both"/>
              <w:rPr>
                <w:rFonts w:ascii="Times New Roman" w:hAnsi="Times New Roman" w:cs="Times New Roman"/>
                <w:bCs/>
              </w:rPr>
            </w:pPr>
            <w:r w:rsidRPr="00F97F80">
              <w:rPr>
                <w:rFonts w:ascii="Times New Roman" w:hAnsi="Times New Roman" w:cs="Times New Roman"/>
                <w:bCs/>
              </w:rPr>
              <w:t xml:space="preserve">согласие участника тендерных торгов в электронной форме на </w:t>
            </w:r>
            <w:r w:rsidRPr="00F97F80">
              <w:rPr>
                <w:rFonts w:ascii="Times New Roman" w:hAnsi="Times New Roman" w:cs="Times New Roman"/>
                <w:bCs/>
              </w:rPr>
              <w:lastRenderedPageBreak/>
              <w:t>поставку товара, выполнение работы или оказание услуги на условиях, предусмотренных извещением о проведении тендерных торгов в электронной форме и не подлежащих изменению по результатам проведения тендерных торгов в электронной форме</w:t>
            </w:r>
          </w:p>
        </w:tc>
        <w:tc>
          <w:tcPr>
            <w:tcW w:w="5103" w:type="dxa"/>
          </w:tcPr>
          <w:p w14:paraId="1890CC48" w14:textId="065D7B29" w:rsidR="00713F2C" w:rsidRPr="00F97F80" w:rsidRDefault="00875E6A" w:rsidP="00A74FC2">
            <w:pPr>
              <w:contextualSpacing/>
              <w:jc w:val="both"/>
              <w:rPr>
                <w:rFonts w:ascii="Times New Roman" w:hAnsi="Times New Roman" w:cs="Times New Roman"/>
                <w:bCs/>
              </w:rPr>
            </w:pPr>
            <w:r w:rsidRPr="00F97F80">
              <w:rPr>
                <w:rFonts w:ascii="Times New Roman" w:hAnsi="Times New Roman" w:cs="Times New Roman"/>
                <w:bCs/>
              </w:rPr>
              <w:lastRenderedPageBreak/>
              <w:t xml:space="preserve">Такое </w:t>
            </w:r>
            <w:r w:rsidR="00690D98" w:rsidRPr="00F97F80">
              <w:rPr>
                <w:rFonts w:ascii="Times New Roman" w:hAnsi="Times New Roman" w:cs="Times New Roman"/>
                <w:bCs/>
              </w:rPr>
              <w:t xml:space="preserve">согласие дается с применением программно-аппаратных средств электронной площадки путём </w:t>
            </w:r>
            <w:r w:rsidR="00690D98" w:rsidRPr="00F97F80">
              <w:rPr>
                <w:rFonts w:ascii="Times New Roman" w:hAnsi="Times New Roman" w:cs="Times New Roman"/>
                <w:bCs/>
              </w:rPr>
              <w:lastRenderedPageBreak/>
              <w:t>установления признака «Согласен» в карточке заявки</w:t>
            </w:r>
          </w:p>
        </w:tc>
        <w:tc>
          <w:tcPr>
            <w:tcW w:w="2337" w:type="dxa"/>
          </w:tcPr>
          <w:p w14:paraId="06745A30" w14:textId="0EF05EFD" w:rsidR="00713F2C" w:rsidRPr="00F97F80" w:rsidRDefault="00BA1D28" w:rsidP="00A74FC2">
            <w:pPr>
              <w:contextualSpacing/>
              <w:jc w:val="both"/>
              <w:rPr>
                <w:rFonts w:ascii="Times New Roman" w:hAnsi="Times New Roman" w:cs="Times New Roman"/>
                <w:bCs/>
              </w:rPr>
            </w:pPr>
            <w:r w:rsidRPr="00F97F80">
              <w:rPr>
                <w:rFonts w:ascii="Times New Roman" w:hAnsi="Times New Roman" w:cs="Times New Roman"/>
                <w:bCs/>
              </w:rPr>
              <w:lastRenderedPageBreak/>
              <w:t xml:space="preserve">Посредством структурированной </w:t>
            </w:r>
            <w:r w:rsidRPr="00F97F80">
              <w:rPr>
                <w:rFonts w:ascii="Times New Roman" w:hAnsi="Times New Roman" w:cs="Times New Roman"/>
                <w:bCs/>
              </w:rPr>
              <w:lastRenderedPageBreak/>
              <w:t>формы карточки заявки на электронной торговой площадке</w:t>
            </w:r>
          </w:p>
        </w:tc>
        <w:tc>
          <w:tcPr>
            <w:tcW w:w="2337" w:type="dxa"/>
          </w:tcPr>
          <w:p w14:paraId="39129821" w14:textId="34EE2DC8" w:rsidR="00713F2C" w:rsidRPr="00F97F80" w:rsidRDefault="004F3989" w:rsidP="00A74FC2">
            <w:pPr>
              <w:contextualSpacing/>
              <w:jc w:val="both"/>
              <w:rPr>
                <w:rFonts w:ascii="Times New Roman" w:hAnsi="Times New Roman" w:cs="Times New Roman"/>
                <w:bCs/>
              </w:rPr>
            </w:pPr>
            <w:r w:rsidRPr="00F97F80">
              <w:rPr>
                <w:rFonts w:ascii="Times New Roman" w:hAnsi="Times New Roman" w:cs="Times New Roman"/>
                <w:bCs/>
              </w:rPr>
              <w:lastRenderedPageBreak/>
              <w:t>пп.1 п. 39.8 Положения о закупке</w:t>
            </w:r>
          </w:p>
        </w:tc>
      </w:tr>
      <w:tr w:rsidR="00983CCC" w:rsidRPr="00F97F80" w14:paraId="1B0B95BF" w14:textId="1962F4EB" w:rsidTr="005B7D67">
        <w:tc>
          <w:tcPr>
            <w:tcW w:w="988" w:type="dxa"/>
          </w:tcPr>
          <w:p w14:paraId="564DAD94" w14:textId="21DD78DF"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2</w:t>
            </w:r>
          </w:p>
        </w:tc>
        <w:tc>
          <w:tcPr>
            <w:tcW w:w="3543" w:type="dxa"/>
          </w:tcPr>
          <w:p w14:paraId="2BC60758" w14:textId="418544C9"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предложение участника тендерных торгов о предмете договора (об объекте закупки), а также копии документов, подтверждающих характеристики товара, работы, услуги (при установлении требований к предоставлению таких документов в извещении о проведении тендерных торгов)</w:t>
            </w:r>
            <w:r w:rsidR="002728AD" w:rsidRPr="00F97F80">
              <w:rPr>
                <w:rFonts w:ascii="Times New Roman" w:hAnsi="Times New Roman" w:cs="Times New Roman"/>
                <w:bCs/>
              </w:rPr>
              <w:t>;</w:t>
            </w:r>
          </w:p>
          <w:p w14:paraId="08684962" w14:textId="77777777" w:rsidR="00983CCC" w:rsidRPr="00F97F80" w:rsidRDefault="00983CCC" w:rsidP="00983CCC">
            <w:pPr>
              <w:contextualSpacing/>
              <w:jc w:val="both"/>
              <w:rPr>
                <w:rFonts w:ascii="Times New Roman" w:hAnsi="Times New Roman" w:cs="Times New Roman"/>
                <w:bCs/>
              </w:rPr>
            </w:pPr>
          </w:p>
          <w:p w14:paraId="219D1614" w14:textId="4353FEF1"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при осуществлении закупки </w:t>
            </w:r>
            <w:r w:rsidRPr="00F97F80">
              <w:rPr>
                <w:rFonts w:ascii="Times New Roman" w:hAnsi="Times New Roman" w:cs="Times New Roman"/>
                <w:b/>
              </w:rPr>
              <w:t>товара</w:t>
            </w:r>
            <w:r w:rsidRPr="00F97F80">
              <w:rPr>
                <w:rFonts w:ascii="Times New Roman" w:hAnsi="Times New Roman" w:cs="Times New Roman"/>
                <w:bCs/>
              </w:rPr>
              <w:t xml:space="preserve"> или закупки работы, услуги, для выполнения, оказания которых используется </w:t>
            </w:r>
            <w:r w:rsidRPr="00F97F80">
              <w:rPr>
                <w:rFonts w:ascii="Times New Roman" w:hAnsi="Times New Roman" w:cs="Times New Roman"/>
                <w:b/>
              </w:rPr>
              <w:t>товар</w:t>
            </w:r>
            <w:r w:rsidRPr="00F97F80">
              <w:rPr>
                <w:rFonts w:ascii="Times New Roman" w:hAnsi="Times New Roman" w:cs="Times New Roman"/>
                <w:bCs/>
              </w:rPr>
              <w:t xml:space="preserve">: </w:t>
            </w:r>
          </w:p>
          <w:p w14:paraId="2264BC6F"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а) наименование страны происхождения товара; </w:t>
            </w:r>
          </w:p>
          <w:p w14:paraId="0D9DA686"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б) при необходимости: эскиз, рисунок, чертеж, фотографию, иное изображение товара, на поставку которого заключается договор; </w:t>
            </w:r>
          </w:p>
          <w:p w14:paraId="129DC2E6"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в) конкретные показатели товара, соответствующие значениям, установленным документацией о </w:t>
            </w:r>
            <w:r w:rsidRPr="00F97F80">
              <w:rPr>
                <w:rFonts w:ascii="Times New Roman" w:hAnsi="Times New Roman" w:cs="Times New Roman"/>
                <w:bCs/>
              </w:rPr>
              <w:lastRenderedPageBreak/>
              <w:t xml:space="preserve">проведении тендерных торгов, и указание на товарный знак (при наличии такого требования в извещении). </w:t>
            </w:r>
          </w:p>
          <w:p w14:paraId="51284461" w14:textId="77777777" w:rsidR="00983CCC" w:rsidRPr="00F97F80" w:rsidRDefault="00983CCC" w:rsidP="00983CCC">
            <w:pPr>
              <w:contextualSpacing/>
              <w:jc w:val="both"/>
              <w:rPr>
                <w:rFonts w:ascii="Times New Roman" w:hAnsi="Times New Roman" w:cs="Times New Roman"/>
                <w:bCs/>
              </w:rPr>
            </w:pPr>
          </w:p>
          <w:p w14:paraId="7D08F20F" w14:textId="494AAEFF"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Информация, предусмотренная настоящим подпунктом, включается в заявку на участие в тендерных торгах в электронной форме в случае отсутствия в извещении о проведении тендерных торгов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тендерных торгов;</w:t>
            </w:r>
          </w:p>
        </w:tc>
        <w:tc>
          <w:tcPr>
            <w:tcW w:w="5103" w:type="dxa"/>
          </w:tcPr>
          <w:p w14:paraId="085AB62D" w14:textId="18BD2D5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
              </w:rPr>
              <w:lastRenderedPageBreak/>
              <w:t>Для настоящей закупки не требуется</w:t>
            </w:r>
            <w:r w:rsidRPr="00F97F80">
              <w:rPr>
                <w:rFonts w:ascii="Times New Roman" w:hAnsi="Times New Roman" w:cs="Times New Roman"/>
                <w:bCs/>
              </w:rPr>
              <w:t xml:space="preserve"> предоставление сведений и документов по настоящему пункту заявки</w:t>
            </w:r>
          </w:p>
        </w:tc>
        <w:tc>
          <w:tcPr>
            <w:tcW w:w="2337" w:type="dxa"/>
          </w:tcPr>
          <w:p w14:paraId="26D170E3"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Посредством составленного в электронном виде в текстовом редакторе файла. Составленный в текстовом редакторе документ может быть предоставлен участником в виде скан-копии такого документа на выбор участника закупки.</w:t>
            </w:r>
          </w:p>
          <w:p w14:paraId="7487831E"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Рекомендуемые форматы файлов: файлы с расширением </w:t>
            </w:r>
            <w:proofErr w:type="spellStart"/>
            <w:r w:rsidRPr="00F97F80">
              <w:rPr>
                <w:rFonts w:ascii="Times New Roman" w:hAnsi="Times New Roman" w:cs="Times New Roman"/>
                <w:bCs/>
              </w:rPr>
              <w:t>rtf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docx</w:t>
            </w:r>
            <w:proofErr w:type="spellEnd"/>
            <w:r w:rsidRPr="00F97F80">
              <w:rPr>
                <w:rFonts w:ascii="Times New Roman" w:hAnsi="Times New Roman" w:cs="Times New Roman"/>
                <w:bCs/>
              </w:rPr>
              <w:t>.</w:t>
            </w:r>
          </w:p>
          <w:p w14:paraId="0347DE19" w14:textId="0DBE0086" w:rsidR="00641F2E" w:rsidRPr="00F97F80" w:rsidRDefault="00641F2E" w:rsidP="00983CCC">
            <w:pPr>
              <w:contextualSpacing/>
              <w:jc w:val="both"/>
              <w:rPr>
                <w:rFonts w:ascii="Times New Roman" w:hAnsi="Times New Roman" w:cs="Times New Roman"/>
                <w:bCs/>
              </w:rPr>
            </w:pPr>
            <w:r w:rsidRPr="00F97F80">
              <w:rPr>
                <w:rFonts w:ascii="Times New Roman" w:hAnsi="Times New Roman" w:cs="Times New Roman"/>
                <w:bCs/>
              </w:rPr>
              <w:t>Файл прикрепляется к карточке структурированной заявки в раздел «Документы» на электронной площадке.</w:t>
            </w:r>
          </w:p>
        </w:tc>
        <w:tc>
          <w:tcPr>
            <w:tcW w:w="2337" w:type="dxa"/>
          </w:tcPr>
          <w:p w14:paraId="045AA76D" w14:textId="5251BCAF" w:rsidR="00983CCC" w:rsidRPr="00F97F80" w:rsidRDefault="00D07092" w:rsidP="00983CCC">
            <w:pPr>
              <w:contextualSpacing/>
              <w:jc w:val="both"/>
              <w:rPr>
                <w:rFonts w:ascii="Times New Roman" w:hAnsi="Times New Roman" w:cs="Times New Roman"/>
                <w:bCs/>
              </w:rPr>
            </w:pPr>
            <w:r w:rsidRPr="00F97F80">
              <w:rPr>
                <w:rFonts w:ascii="Times New Roman" w:hAnsi="Times New Roman" w:cs="Times New Roman"/>
                <w:bCs/>
              </w:rPr>
              <w:t>пп.2, 2.1 п. 39.8 Положения о закупке</w:t>
            </w:r>
          </w:p>
        </w:tc>
      </w:tr>
      <w:tr w:rsidR="005A420E" w:rsidRPr="00F97F80" w14:paraId="10A7B4F5" w14:textId="24D5C216" w:rsidTr="005B7D67">
        <w:tc>
          <w:tcPr>
            <w:tcW w:w="988" w:type="dxa"/>
          </w:tcPr>
          <w:p w14:paraId="267C791C" w14:textId="4872D369" w:rsidR="005A420E" w:rsidRPr="00F97F80" w:rsidRDefault="005A420E" w:rsidP="005A420E">
            <w:pPr>
              <w:contextualSpacing/>
              <w:jc w:val="both"/>
              <w:rPr>
                <w:rFonts w:ascii="Times New Roman" w:hAnsi="Times New Roman" w:cs="Times New Roman"/>
                <w:bCs/>
              </w:rPr>
            </w:pPr>
            <w:r w:rsidRPr="00F97F80">
              <w:rPr>
                <w:rFonts w:ascii="Times New Roman" w:hAnsi="Times New Roman" w:cs="Times New Roman"/>
                <w:bCs/>
              </w:rPr>
              <w:t>3</w:t>
            </w:r>
          </w:p>
        </w:tc>
        <w:tc>
          <w:tcPr>
            <w:tcW w:w="3543" w:type="dxa"/>
          </w:tcPr>
          <w:p w14:paraId="103EEDE8" w14:textId="455E32F6" w:rsidR="005A420E" w:rsidRPr="00F97F80" w:rsidRDefault="005A420E" w:rsidP="005A420E">
            <w:pPr>
              <w:contextualSpacing/>
              <w:jc w:val="both"/>
              <w:rPr>
                <w:rFonts w:ascii="Times New Roman" w:hAnsi="Times New Roman" w:cs="Times New Roman"/>
                <w:bCs/>
              </w:rPr>
            </w:pPr>
            <w:r w:rsidRPr="00F97F80">
              <w:rPr>
                <w:rFonts w:ascii="Times New Roman" w:hAnsi="Times New Roman" w:cs="Times New Roman"/>
                <w:bCs/>
              </w:rPr>
              <w:t xml:space="preserve">наименование, фирменное наименование (при наличии), место нахождения (для юридического лица); почтовый адрес участника закупки;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w:t>
            </w:r>
            <w:r w:rsidRPr="00F97F80">
              <w:rPr>
                <w:rFonts w:ascii="Times New Roman" w:hAnsi="Times New Roman" w:cs="Times New Roman"/>
                <w:bCs/>
              </w:rPr>
              <w:lastRenderedPageBreak/>
              <w:t>идентификационного номера налогоплательщика участника закупки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w:t>
            </w:r>
          </w:p>
        </w:tc>
        <w:tc>
          <w:tcPr>
            <w:tcW w:w="5103" w:type="dxa"/>
          </w:tcPr>
          <w:p w14:paraId="5D1C3BDF" w14:textId="77777777" w:rsidR="005A420E" w:rsidRPr="00F97F80" w:rsidRDefault="00C27403" w:rsidP="005A420E">
            <w:pPr>
              <w:contextualSpacing/>
              <w:jc w:val="both"/>
              <w:rPr>
                <w:rFonts w:ascii="Times New Roman" w:hAnsi="Times New Roman" w:cs="Times New Roman"/>
                <w:bCs/>
              </w:rPr>
            </w:pPr>
            <w:r w:rsidRPr="00F97F80">
              <w:rPr>
                <w:rFonts w:ascii="Times New Roman" w:hAnsi="Times New Roman" w:cs="Times New Roman"/>
                <w:bCs/>
              </w:rPr>
              <w:lastRenderedPageBreak/>
              <w:t>Сведения предоставляются в виде текстовой информации.</w:t>
            </w:r>
          </w:p>
          <w:p w14:paraId="51BEF901" w14:textId="77777777" w:rsidR="00C27403" w:rsidRPr="00F97F80" w:rsidRDefault="00C27403" w:rsidP="005A420E">
            <w:pPr>
              <w:contextualSpacing/>
              <w:jc w:val="both"/>
              <w:rPr>
                <w:rFonts w:ascii="Times New Roman" w:hAnsi="Times New Roman" w:cs="Times New Roman"/>
                <w:bCs/>
              </w:rPr>
            </w:pPr>
          </w:p>
          <w:p w14:paraId="266373DB" w14:textId="77777777" w:rsidR="00C27403" w:rsidRPr="00F97F80" w:rsidRDefault="00C27403" w:rsidP="00C27403">
            <w:pPr>
              <w:contextualSpacing/>
              <w:jc w:val="both"/>
              <w:rPr>
                <w:rFonts w:ascii="Times New Roman" w:hAnsi="Times New Roman" w:cs="Times New Roman"/>
                <w:bCs/>
              </w:rPr>
            </w:pPr>
            <w:r w:rsidRPr="00F97F80">
              <w:rPr>
                <w:rFonts w:ascii="Times New Roman" w:hAnsi="Times New Roman" w:cs="Times New Roman"/>
                <w:bCs/>
              </w:rPr>
              <w:t xml:space="preserve">Для оформления сведений участник закупки может использовать Рекомендованную форму заявки, содержащуюся в настоящем приложении №3. </w:t>
            </w:r>
          </w:p>
          <w:p w14:paraId="1325151D" w14:textId="4D74F0DC" w:rsidR="00C27403" w:rsidRPr="00F97F80" w:rsidRDefault="00C27403" w:rsidP="00C27403">
            <w:pPr>
              <w:contextualSpacing/>
              <w:jc w:val="both"/>
              <w:rPr>
                <w:rFonts w:ascii="Times New Roman" w:hAnsi="Times New Roman" w:cs="Times New Roman"/>
                <w:bCs/>
              </w:rPr>
            </w:pPr>
            <w:r w:rsidRPr="00F97F80">
              <w:rPr>
                <w:rFonts w:ascii="Times New Roman" w:hAnsi="Times New Roman" w:cs="Times New Roman"/>
                <w:bCs/>
              </w:rPr>
              <w:t>Дополнительные документы в составе заявки для подтверждения настоящего требования заявки участником закупки не требуется предоставлять. Предоставление в составе заявки дополнительных документов и информации, подтверждающих указываемые сведения участником закупки, является правом участника закупки, а не обязанностью.</w:t>
            </w:r>
          </w:p>
        </w:tc>
        <w:tc>
          <w:tcPr>
            <w:tcW w:w="2337" w:type="dxa"/>
          </w:tcPr>
          <w:p w14:paraId="76C27B68" w14:textId="77777777" w:rsidR="005A420E" w:rsidRPr="00F97F80" w:rsidRDefault="005A420E" w:rsidP="005A420E">
            <w:pPr>
              <w:contextualSpacing/>
              <w:jc w:val="both"/>
              <w:rPr>
                <w:rFonts w:ascii="Times New Roman" w:hAnsi="Times New Roman" w:cs="Times New Roman"/>
                <w:bCs/>
              </w:rPr>
            </w:pPr>
            <w:r w:rsidRPr="00F97F80">
              <w:rPr>
                <w:rFonts w:ascii="Times New Roman" w:hAnsi="Times New Roman" w:cs="Times New Roman"/>
                <w:bCs/>
              </w:rPr>
              <w:t>Посредством составленного в электронном виде в текстовом редакторе файла. Составленный в текстовом редакторе документ может быть предоставлен участником в виде скан-копии такого документа на выбор участника закупки.</w:t>
            </w:r>
          </w:p>
          <w:p w14:paraId="32DF202F" w14:textId="77777777" w:rsidR="005A420E" w:rsidRPr="00F97F80" w:rsidRDefault="005A420E" w:rsidP="005A420E">
            <w:pPr>
              <w:contextualSpacing/>
              <w:jc w:val="both"/>
              <w:rPr>
                <w:rFonts w:ascii="Times New Roman" w:hAnsi="Times New Roman" w:cs="Times New Roman"/>
                <w:bCs/>
              </w:rPr>
            </w:pPr>
            <w:r w:rsidRPr="00F97F80">
              <w:rPr>
                <w:rFonts w:ascii="Times New Roman" w:hAnsi="Times New Roman" w:cs="Times New Roman"/>
                <w:bCs/>
              </w:rPr>
              <w:t xml:space="preserve">Рекомендуемые форматы файлов: </w:t>
            </w:r>
            <w:r w:rsidRPr="00F97F80">
              <w:rPr>
                <w:rFonts w:ascii="Times New Roman" w:hAnsi="Times New Roman" w:cs="Times New Roman"/>
                <w:bCs/>
              </w:rPr>
              <w:lastRenderedPageBreak/>
              <w:t xml:space="preserve">файлы с расширением </w:t>
            </w:r>
            <w:proofErr w:type="spellStart"/>
            <w:r w:rsidRPr="00F97F80">
              <w:rPr>
                <w:rFonts w:ascii="Times New Roman" w:hAnsi="Times New Roman" w:cs="Times New Roman"/>
                <w:bCs/>
              </w:rPr>
              <w:t>rtf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docx</w:t>
            </w:r>
            <w:proofErr w:type="spellEnd"/>
            <w:r w:rsidRPr="00F97F80">
              <w:rPr>
                <w:rFonts w:ascii="Times New Roman" w:hAnsi="Times New Roman" w:cs="Times New Roman"/>
                <w:bCs/>
              </w:rPr>
              <w:t>.</w:t>
            </w:r>
          </w:p>
          <w:p w14:paraId="246F423B" w14:textId="34E26BE3" w:rsidR="00641F2E" w:rsidRPr="00F97F80" w:rsidRDefault="00641F2E" w:rsidP="005A420E">
            <w:pPr>
              <w:contextualSpacing/>
              <w:jc w:val="both"/>
              <w:rPr>
                <w:rFonts w:ascii="Times New Roman" w:hAnsi="Times New Roman" w:cs="Times New Roman"/>
                <w:bCs/>
              </w:rPr>
            </w:pPr>
            <w:r w:rsidRPr="00F97F80">
              <w:rPr>
                <w:rFonts w:ascii="Times New Roman" w:hAnsi="Times New Roman" w:cs="Times New Roman"/>
                <w:bCs/>
              </w:rPr>
              <w:t>Файл прикрепляется к карточке структурированной заявки в раздел «Документы» на электронной площадке.</w:t>
            </w:r>
          </w:p>
        </w:tc>
        <w:tc>
          <w:tcPr>
            <w:tcW w:w="2337" w:type="dxa"/>
          </w:tcPr>
          <w:p w14:paraId="37839664" w14:textId="2A8FDB70" w:rsidR="005A420E" w:rsidRPr="00F97F80" w:rsidRDefault="005A420E" w:rsidP="005A420E">
            <w:pPr>
              <w:contextualSpacing/>
              <w:jc w:val="both"/>
              <w:rPr>
                <w:rFonts w:ascii="Times New Roman" w:hAnsi="Times New Roman" w:cs="Times New Roman"/>
                <w:bCs/>
              </w:rPr>
            </w:pPr>
            <w:r w:rsidRPr="00F97F80">
              <w:rPr>
                <w:rFonts w:ascii="Times New Roman" w:hAnsi="Times New Roman" w:cs="Times New Roman"/>
                <w:bCs/>
              </w:rPr>
              <w:lastRenderedPageBreak/>
              <w:t>пп.3 п. 39.8 Положения о закупке</w:t>
            </w:r>
          </w:p>
        </w:tc>
      </w:tr>
      <w:tr w:rsidR="003579C0" w:rsidRPr="00F97F80" w14:paraId="41071454" w14:textId="4E2D5058" w:rsidTr="005B7D67">
        <w:tc>
          <w:tcPr>
            <w:tcW w:w="988" w:type="dxa"/>
          </w:tcPr>
          <w:p w14:paraId="0CD5D00E" w14:textId="78253929" w:rsidR="003579C0" w:rsidRPr="00F97F80" w:rsidRDefault="003579C0" w:rsidP="003579C0">
            <w:pPr>
              <w:contextualSpacing/>
              <w:jc w:val="both"/>
              <w:rPr>
                <w:rFonts w:ascii="Times New Roman" w:hAnsi="Times New Roman" w:cs="Times New Roman"/>
                <w:bCs/>
              </w:rPr>
            </w:pPr>
            <w:r w:rsidRPr="00F97F80">
              <w:rPr>
                <w:rFonts w:ascii="Times New Roman" w:hAnsi="Times New Roman" w:cs="Times New Roman"/>
                <w:bCs/>
              </w:rPr>
              <w:t>4</w:t>
            </w:r>
          </w:p>
        </w:tc>
        <w:tc>
          <w:tcPr>
            <w:tcW w:w="3543" w:type="dxa"/>
          </w:tcPr>
          <w:p w14:paraId="019B73A5" w14:textId="707D2D22" w:rsidR="003579C0" w:rsidRPr="00F97F80" w:rsidRDefault="003579C0" w:rsidP="003579C0">
            <w:pPr>
              <w:contextualSpacing/>
              <w:jc w:val="both"/>
              <w:rPr>
                <w:rFonts w:ascii="Times New Roman" w:hAnsi="Times New Roman" w:cs="Times New Roman"/>
                <w:bCs/>
              </w:rPr>
            </w:pPr>
            <w:r w:rsidRPr="00F97F80">
              <w:rPr>
                <w:rFonts w:ascii="Times New Roman" w:hAnsi="Times New Roman" w:cs="Times New Roman"/>
                <w:bCs/>
              </w:rPr>
              <w:t>документы, подтверждающие соответствие участника требованиям, установленным законодательством Российской Федерации и извещением о закупке, к поставщикам товаров (исполнителям работ, услуг) или копии этих документов</w:t>
            </w:r>
          </w:p>
        </w:tc>
        <w:tc>
          <w:tcPr>
            <w:tcW w:w="5103" w:type="dxa"/>
          </w:tcPr>
          <w:p w14:paraId="584DF043" w14:textId="006B850D" w:rsidR="003579C0" w:rsidRPr="00F97F80" w:rsidRDefault="003579C0" w:rsidP="003579C0">
            <w:pPr>
              <w:contextualSpacing/>
              <w:jc w:val="both"/>
              <w:rPr>
                <w:rFonts w:ascii="Times New Roman" w:hAnsi="Times New Roman" w:cs="Times New Roman"/>
                <w:bCs/>
              </w:rPr>
            </w:pPr>
            <w:r w:rsidRPr="00F97F80">
              <w:rPr>
                <w:rFonts w:ascii="Times New Roman" w:hAnsi="Times New Roman" w:cs="Times New Roman"/>
                <w:b/>
              </w:rPr>
              <w:t>Для настоящей закупки не требуется</w:t>
            </w:r>
            <w:r w:rsidRPr="00F97F80">
              <w:rPr>
                <w:rFonts w:ascii="Times New Roman" w:hAnsi="Times New Roman" w:cs="Times New Roman"/>
                <w:bCs/>
              </w:rPr>
              <w:t xml:space="preserve"> предоставление сведений и документов по настоящему пункту заявки</w:t>
            </w:r>
          </w:p>
        </w:tc>
        <w:tc>
          <w:tcPr>
            <w:tcW w:w="2337" w:type="dxa"/>
          </w:tcPr>
          <w:p w14:paraId="37DBF03B" w14:textId="425ACCD4" w:rsidR="003579C0" w:rsidRPr="00F97F80" w:rsidRDefault="003579C0" w:rsidP="003579C0">
            <w:pPr>
              <w:contextualSpacing/>
              <w:jc w:val="both"/>
              <w:rPr>
                <w:rFonts w:ascii="Times New Roman" w:hAnsi="Times New Roman" w:cs="Times New Roman"/>
                <w:bCs/>
              </w:rPr>
            </w:pPr>
            <w:r w:rsidRPr="00F97F80">
              <w:rPr>
                <w:rFonts w:ascii="Times New Roman" w:hAnsi="Times New Roman" w:cs="Times New Roman"/>
                <w:bCs/>
              </w:rPr>
              <w:t>Посредством скан-копии</w:t>
            </w:r>
            <w:r w:rsidR="00622186" w:rsidRPr="00F97F80">
              <w:rPr>
                <w:rFonts w:ascii="Times New Roman" w:hAnsi="Times New Roman" w:cs="Times New Roman"/>
                <w:bCs/>
              </w:rPr>
              <w:t xml:space="preserve"> (копий)</w:t>
            </w:r>
            <w:r w:rsidRPr="00F97F80">
              <w:rPr>
                <w:rFonts w:ascii="Times New Roman" w:hAnsi="Times New Roman" w:cs="Times New Roman"/>
                <w:bCs/>
              </w:rPr>
              <w:t xml:space="preserve"> документ</w:t>
            </w:r>
            <w:r w:rsidR="00622186" w:rsidRPr="00F97F80">
              <w:rPr>
                <w:rFonts w:ascii="Times New Roman" w:hAnsi="Times New Roman" w:cs="Times New Roman"/>
                <w:bCs/>
              </w:rPr>
              <w:t>ов</w:t>
            </w:r>
            <w:r w:rsidRPr="00F97F80">
              <w:rPr>
                <w:rFonts w:ascii="Times New Roman" w:hAnsi="Times New Roman" w:cs="Times New Roman"/>
                <w:bCs/>
              </w:rPr>
              <w:t>.</w:t>
            </w:r>
          </w:p>
          <w:p w14:paraId="317C5E33" w14:textId="594F9699" w:rsidR="00641F2E" w:rsidRPr="00F97F80" w:rsidRDefault="003579C0" w:rsidP="003579C0">
            <w:pPr>
              <w:contextualSpacing/>
              <w:jc w:val="both"/>
              <w:rPr>
                <w:rFonts w:ascii="Times New Roman" w:hAnsi="Times New Roman" w:cs="Times New Roman"/>
                <w:bCs/>
              </w:rPr>
            </w:pPr>
            <w:r w:rsidRPr="00F97F80">
              <w:rPr>
                <w:rFonts w:ascii="Times New Roman" w:hAnsi="Times New Roman" w:cs="Times New Roman"/>
                <w:bCs/>
              </w:rPr>
              <w:t>Рекомендуемы</w:t>
            </w:r>
            <w:r w:rsidR="00622186" w:rsidRPr="00F97F80">
              <w:rPr>
                <w:rFonts w:ascii="Times New Roman" w:hAnsi="Times New Roman" w:cs="Times New Roman"/>
                <w:bCs/>
              </w:rPr>
              <w:t>й</w:t>
            </w:r>
            <w:r w:rsidRPr="00F97F80">
              <w:rPr>
                <w:rFonts w:ascii="Times New Roman" w:hAnsi="Times New Roman" w:cs="Times New Roman"/>
                <w:bCs/>
              </w:rPr>
              <w:t xml:space="preserve"> формат файлов: файлы с расширением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w:t>
            </w:r>
            <w:r w:rsidR="00641F2E" w:rsidRPr="00F97F80">
              <w:rPr>
                <w:rFonts w:ascii="Times New Roman" w:hAnsi="Times New Roman" w:cs="Times New Roman"/>
                <w:bCs/>
              </w:rPr>
              <w:t xml:space="preserve"> </w:t>
            </w:r>
          </w:p>
          <w:p w14:paraId="23DE15F0" w14:textId="3D030D89" w:rsidR="003579C0" w:rsidRPr="00F97F80" w:rsidRDefault="00641F2E" w:rsidP="003579C0">
            <w:pPr>
              <w:contextualSpacing/>
              <w:jc w:val="both"/>
              <w:rPr>
                <w:rFonts w:ascii="Times New Roman" w:hAnsi="Times New Roman" w:cs="Times New Roman"/>
                <w:bCs/>
              </w:rPr>
            </w:pPr>
            <w:r w:rsidRPr="00F97F80">
              <w:rPr>
                <w:rFonts w:ascii="Times New Roman" w:hAnsi="Times New Roman" w:cs="Times New Roman"/>
                <w:bCs/>
              </w:rPr>
              <w:t>Файл</w:t>
            </w:r>
            <w:r w:rsidR="00622186" w:rsidRPr="00F97F80">
              <w:rPr>
                <w:rFonts w:ascii="Times New Roman" w:hAnsi="Times New Roman" w:cs="Times New Roman"/>
                <w:bCs/>
              </w:rPr>
              <w:t xml:space="preserve"> (ы)</w:t>
            </w:r>
            <w:r w:rsidRPr="00F97F80">
              <w:rPr>
                <w:rFonts w:ascii="Times New Roman" w:hAnsi="Times New Roman" w:cs="Times New Roman"/>
                <w:bCs/>
              </w:rPr>
              <w:t xml:space="preserve"> прикрепляется</w:t>
            </w:r>
            <w:r w:rsidR="00622186" w:rsidRPr="00F97F80">
              <w:rPr>
                <w:rFonts w:ascii="Times New Roman" w:hAnsi="Times New Roman" w:cs="Times New Roman"/>
                <w:bCs/>
              </w:rPr>
              <w:t xml:space="preserve"> (</w:t>
            </w:r>
            <w:proofErr w:type="spellStart"/>
            <w:r w:rsidR="00622186" w:rsidRPr="00F97F80">
              <w:rPr>
                <w:rFonts w:ascii="Times New Roman" w:hAnsi="Times New Roman" w:cs="Times New Roman"/>
                <w:bCs/>
              </w:rPr>
              <w:t>ются</w:t>
            </w:r>
            <w:proofErr w:type="spellEnd"/>
            <w:r w:rsidR="00622186" w:rsidRPr="00F97F80">
              <w:rPr>
                <w:rFonts w:ascii="Times New Roman" w:hAnsi="Times New Roman" w:cs="Times New Roman"/>
                <w:bCs/>
              </w:rPr>
              <w:t>)</w:t>
            </w:r>
            <w:r w:rsidRPr="00F97F80">
              <w:rPr>
                <w:rFonts w:ascii="Times New Roman" w:hAnsi="Times New Roman" w:cs="Times New Roman"/>
                <w:bCs/>
              </w:rPr>
              <w:t xml:space="preserve"> к карточке структурированной заявки в раздел «Документы» на электронной площадке.</w:t>
            </w:r>
          </w:p>
        </w:tc>
        <w:tc>
          <w:tcPr>
            <w:tcW w:w="2337" w:type="dxa"/>
          </w:tcPr>
          <w:p w14:paraId="3B702DE4" w14:textId="02E5B04B" w:rsidR="003579C0" w:rsidRPr="00F97F80" w:rsidRDefault="003579C0" w:rsidP="003579C0">
            <w:pPr>
              <w:contextualSpacing/>
              <w:jc w:val="both"/>
              <w:rPr>
                <w:rFonts w:ascii="Times New Roman" w:hAnsi="Times New Roman" w:cs="Times New Roman"/>
                <w:bCs/>
              </w:rPr>
            </w:pPr>
            <w:r w:rsidRPr="00F97F80">
              <w:rPr>
                <w:rFonts w:ascii="Times New Roman" w:hAnsi="Times New Roman" w:cs="Times New Roman"/>
                <w:bCs/>
              </w:rPr>
              <w:t>пп.4 п. 39.8 Положения о закупке</w:t>
            </w:r>
          </w:p>
        </w:tc>
      </w:tr>
      <w:tr w:rsidR="00641F2E" w:rsidRPr="00F97F80" w14:paraId="0D641795" w14:textId="77777777" w:rsidTr="005B7D67">
        <w:tc>
          <w:tcPr>
            <w:tcW w:w="988" w:type="dxa"/>
          </w:tcPr>
          <w:p w14:paraId="5FFC0F23" w14:textId="53E95A5D" w:rsidR="00641F2E" w:rsidRPr="00F97F80" w:rsidRDefault="00641F2E" w:rsidP="00641F2E">
            <w:pPr>
              <w:contextualSpacing/>
              <w:jc w:val="both"/>
              <w:rPr>
                <w:rFonts w:ascii="Times New Roman" w:hAnsi="Times New Roman" w:cs="Times New Roman"/>
                <w:bCs/>
              </w:rPr>
            </w:pPr>
            <w:r w:rsidRPr="00F97F80">
              <w:rPr>
                <w:rFonts w:ascii="Times New Roman" w:hAnsi="Times New Roman" w:cs="Times New Roman"/>
                <w:bCs/>
              </w:rPr>
              <w:t>5</w:t>
            </w:r>
          </w:p>
        </w:tc>
        <w:tc>
          <w:tcPr>
            <w:tcW w:w="3543" w:type="dxa"/>
          </w:tcPr>
          <w:p w14:paraId="63DDA075" w14:textId="7AF5ED8D" w:rsidR="00641F2E" w:rsidRPr="00F97F80" w:rsidRDefault="00641F2E" w:rsidP="00641F2E">
            <w:pPr>
              <w:contextualSpacing/>
              <w:jc w:val="both"/>
              <w:rPr>
                <w:rFonts w:ascii="Times New Roman" w:hAnsi="Times New Roman" w:cs="Times New Roman"/>
                <w:bCs/>
              </w:rPr>
            </w:pPr>
            <w:r w:rsidRPr="00F97F80">
              <w:rPr>
                <w:rFonts w:ascii="Times New Roman" w:hAnsi="Times New Roman" w:cs="Times New Roman"/>
                <w:bCs/>
              </w:rPr>
              <w:t xml:space="preserve">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w:t>
            </w:r>
            <w:r w:rsidRPr="00F97F80">
              <w:rPr>
                <w:rFonts w:ascii="Times New Roman" w:hAnsi="Times New Roman" w:cs="Times New Roman"/>
                <w:bCs/>
              </w:rPr>
              <w:lastRenderedPageBreak/>
              <w:t>законами и иными нормативными правовыми актами Российской Федерации и (или) учредительными документами юридического лица и для участника закупки заключаемый договор или предоставление обеспечения заявки на участие в закупке, обеспечения исполнения договора является крупной сделкой. Если указанные действия не считаются для участника закупки крупной сделкой или согласование крупной сделки не требуется, представляется соответствующее письмо</w:t>
            </w:r>
            <w:r w:rsidR="00A15790" w:rsidRPr="00F97F80">
              <w:rPr>
                <w:rFonts w:ascii="Times New Roman" w:hAnsi="Times New Roman" w:cs="Times New Roman"/>
                <w:bCs/>
              </w:rPr>
              <w:t>.</w:t>
            </w:r>
          </w:p>
        </w:tc>
        <w:tc>
          <w:tcPr>
            <w:tcW w:w="5103" w:type="dxa"/>
          </w:tcPr>
          <w:p w14:paraId="4AB82029" w14:textId="59B19ACF" w:rsidR="00622186" w:rsidRPr="00F97F80" w:rsidRDefault="00622186" w:rsidP="00622186">
            <w:pPr>
              <w:contextualSpacing/>
              <w:jc w:val="both"/>
              <w:rPr>
                <w:rFonts w:ascii="Times New Roman" w:hAnsi="Times New Roman" w:cs="Times New Roman"/>
                <w:bCs/>
              </w:rPr>
            </w:pPr>
            <w:r w:rsidRPr="00F97F80">
              <w:rPr>
                <w:rFonts w:ascii="Times New Roman" w:hAnsi="Times New Roman" w:cs="Times New Roman"/>
                <w:bCs/>
              </w:rPr>
              <w:lastRenderedPageBreak/>
              <w:t>Предоставление документов и информации по настоящему пункту для физических лиц и индивидуальных предпринимателей не требуется.</w:t>
            </w:r>
          </w:p>
          <w:p w14:paraId="3E41D4F8" w14:textId="77777777" w:rsidR="00622186" w:rsidRPr="00F97F80" w:rsidRDefault="00622186" w:rsidP="00622186">
            <w:pPr>
              <w:contextualSpacing/>
              <w:jc w:val="both"/>
              <w:rPr>
                <w:rFonts w:ascii="Times New Roman" w:hAnsi="Times New Roman" w:cs="Times New Roman"/>
                <w:bCs/>
              </w:rPr>
            </w:pPr>
          </w:p>
          <w:p w14:paraId="4F167A9F" w14:textId="14B6A76E" w:rsidR="00622186" w:rsidRPr="00F97F80" w:rsidRDefault="00622186" w:rsidP="00622186">
            <w:pPr>
              <w:contextualSpacing/>
              <w:jc w:val="both"/>
              <w:rPr>
                <w:rFonts w:ascii="Times New Roman" w:hAnsi="Times New Roman" w:cs="Times New Roman"/>
                <w:bCs/>
              </w:rPr>
            </w:pPr>
            <w:r w:rsidRPr="00F97F80">
              <w:rPr>
                <w:rFonts w:ascii="Times New Roman" w:hAnsi="Times New Roman" w:cs="Times New Roman"/>
                <w:bCs/>
              </w:rPr>
              <w:t xml:space="preserve">В соответствии со статьёй 78 Федерального закона от 26.12.1995 года №208-ФЗ "Об акционерных обществах": "Крупной сделкой считается сделка </w:t>
            </w:r>
            <w:r w:rsidRPr="00F97F80">
              <w:rPr>
                <w:rFonts w:ascii="Times New Roman" w:hAnsi="Times New Roman" w:cs="Times New Roman"/>
                <w:bCs/>
              </w:rPr>
              <w:lastRenderedPageBreak/>
              <w:t>(несколько взаимосвязанных сделок), выходящая за пределы обычной хозяйственной деятельности и при этом:</w:t>
            </w:r>
          </w:p>
          <w:p w14:paraId="2C6AFA5B" w14:textId="77777777" w:rsidR="00622186" w:rsidRPr="00F97F80" w:rsidRDefault="00622186" w:rsidP="00622186">
            <w:pPr>
              <w:contextualSpacing/>
              <w:jc w:val="both"/>
              <w:rPr>
                <w:rFonts w:ascii="Times New Roman" w:hAnsi="Times New Roman" w:cs="Times New Roman"/>
                <w:bCs/>
              </w:rPr>
            </w:pPr>
            <w:r w:rsidRPr="00F97F80">
              <w:rPr>
                <w:rFonts w:ascii="Times New Roman" w:hAnsi="Times New Roman" w:cs="Times New Roman"/>
                <w:bCs/>
              </w:rPr>
              <w:t>1) связанная с приобретением, отчуждением или возможностью отчуждения обществом прямо либо косвенно имущества (в том числе заем, кредит, залог, поручительство, приобретение такого количества акций или иных эмиссионных ценных бумаг, конвертируемых в акции публичного общества, которое повлечет возникновение у общества обязанности направить обязательное предложение в соответствии с главой XI.1 настоящего Федерального закона), цена или балансовая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14:paraId="1F1351AC" w14:textId="77777777" w:rsidR="00622186" w:rsidRPr="00F97F80" w:rsidRDefault="00622186" w:rsidP="00622186">
            <w:pPr>
              <w:contextualSpacing/>
              <w:jc w:val="both"/>
              <w:rPr>
                <w:rFonts w:ascii="Times New Roman" w:hAnsi="Times New Roman" w:cs="Times New Roman"/>
                <w:bCs/>
              </w:rPr>
            </w:pPr>
            <w:r w:rsidRPr="00F97F80">
              <w:rPr>
                <w:rFonts w:ascii="Times New Roman" w:hAnsi="Times New Roman" w:cs="Times New Roman"/>
                <w:bCs/>
              </w:rPr>
              <w:t>2) предусматривающая обязанность общества передать имущество во временное владение и (или)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 если их балансовая стоимость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14:paraId="4330FA71" w14:textId="77777777" w:rsidR="00622186" w:rsidRPr="00F97F80" w:rsidRDefault="00622186" w:rsidP="00622186">
            <w:pPr>
              <w:contextualSpacing/>
              <w:jc w:val="both"/>
              <w:rPr>
                <w:rFonts w:ascii="Times New Roman" w:hAnsi="Times New Roman" w:cs="Times New Roman"/>
                <w:bCs/>
              </w:rPr>
            </w:pPr>
          </w:p>
          <w:p w14:paraId="49049B6A" w14:textId="77777777" w:rsidR="00622186" w:rsidRPr="00F97F80" w:rsidRDefault="00622186" w:rsidP="00622186">
            <w:pPr>
              <w:contextualSpacing/>
              <w:jc w:val="both"/>
              <w:rPr>
                <w:rFonts w:ascii="Times New Roman" w:hAnsi="Times New Roman" w:cs="Times New Roman"/>
                <w:bCs/>
              </w:rPr>
            </w:pPr>
            <w:r w:rsidRPr="00F97F80">
              <w:rPr>
                <w:rFonts w:ascii="Times New Roman" w:hAnsi="Times New Roman" w:cs="Times New Roman"/>
                <w:bCs/>
              </w:rPr>
              <w:t xml:space="preserve">В соответствии со статьёй 46 Федерального закона от 08.02.1998 N 14-ФЗ (ред. от 28.12.2025) "Об обществах с ограниченной ответственностью": "1. Крупной сделкой считается сделка (несколько </w:t>
            </w:r>
            <w:r w:rsidRPr="00F97F80">
              <w:rPr>
                <w:rFonts w:ascii="Times New Roman" w:hAnsi="Times New Roman" w:cs="Times New Roman"/>
                <w:bCs/>
              </w:rPr>
              <w:lastRenderedPageBreak/>
              <w:t>взаимосвязанных сделок), выходящая за пределы обычной хозяйственной деятельности и при этом:</w:t>
            </w:r>
          </w:p>
          <w:p w14:paraId="50CB0D98" w14:textId="77777777" w:rsidR="00622186" w:rsidRPr="00F97F80" w:rsidRDefault="00622186" w:rsidP="00622186">
            <w:pPr>
              <w:contextualSpacing/>
              <w:jc w:val="both"/>
              <w:rPr>
                <w:rFonts w:ascii="Times New Roman" w:hAnsi="Times New Roman" w:cs="Times New Roman"/>
                <w:bCs/>
              </w:rPr>
            </w:pPr>
            <w:r w:rsidRPr="00F97F80">
              <w:rPr>
                <w:rFonts w:ascii="Times New Roman" w:hAnsi="Times New Roman" w:cs="Times New Roman"/>
                <w:bCs/>
              </w:rPr>
              <w:t>связанная с приобретением, отчуждением или возможностью отчуждения обществом прямо либо косвенно имущества (в том числе заем, кредит, залог, поручительство, приобретение такого количества акций (иных эмиссионных ценных бумаг, конвертируемых в акции) публичного общества, в результате которых у общества возникает обязанность направить обязательное предложение в соответствии с главой XI.1 Федерального закона от 26 декабря 1995 года N 208-ФЗ "Об акционерных обществах"), цена или балансовая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14:paraId="71B08500" w14:textId="77777777" w:rsidR="00641F2E" w:rsidRPr="00F97F80" w:rsidRDefault="00622186" w:rsidP="00622186">
            <w:pPr>
              <w:contextualSpacing/>
              <w:jc w:val="both"/>
              <w:rPr>
                <w:rFonts w:ascii="Times New Roman" w:hAnsi="Times New Roman" w:cs="Times New Roman"/>
                <w:bCs/>
              </w:rPr>
            </w:pPr>
            <w:r w:rsidRPr="00F97F80">
              <w:rPr>
                <w:rFonts w:ascii="Times New Roman" w:hAnsi="Times New Roman" w:cs="Times New Roman"/>
                <w:bCs/>
              </w:rPr>
              <w:t>предусматривающая обязанность общества передать имущество во временное владение и (или)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 если их балансовая стоимость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14:paraId="2B04C754" w14:textId="77777777" w:rsidR="00A15790" w:rsidRPr="00F97F80" w:rsidRDefault="00A15790" w:rsidP="00622186">
            <w:pPr>
              <w:contextualSpacing/>
              <w:jc w:val="both"/>
              <w:rPr>
                <w:rFonts w:ascii="Times New Roman" w:hAnsi="Times New Roman" w:cs="Times New Roman"/>
                <w:bCs/>
              </w:rPr>
            </w:pPr>
          </w:p>
          <w:p w14:paraId="4861942D" w14:textId="611CAF57" w:rsidR="00A15790" w:rsidRPr="00F97F80" w:rsidRDefault="000D4602" w:rsidP="00622186">
            <w:pPr>
              <w:contextualSpacing/>
              <w:jc w:val="both"/>
              <w:rPr>
                <w:rFonts w:ascii="Times New Roman" w:hAnsi="Times New Roman" w:cs="Times New Roman"/>
                <w:bCs/>
              </w:rPr>
            </w:pPr>
            <w:r w:rsidRPr="00F97F80">
              <w:rPr>
                <w:rFonts w:ascii="Times New Roman" w:hAnsi="Times New Roman" w:cs="Times New Roman"/>
                <w:bCs/>
              </w:rPr>
              <w:t>Решение оформляется участником</w:t>
            </w:r>
            <w:r w:rsidR="00A15790" w:rsidRPr="00F97F80">
              <w:rPr>
                <w:rFonts w:ascii="Times New Roman" w:hAnsi="Times New Roman" w:cs="Times New Roman"/>
                <w:bCs/>
              </w:rPr>
              <w:t xml:space="preserve"> в соответствии с законодательством Российской Федерации решение</w:t>
            </w:r>
            <w:r w:rsidRPr="00F97F80">
              <w:rPr>
                <w:rFonts w:ascii="Times New Roman" w:hAnsi="Times New Roman" w:cs="Times New Roman"/>
                <w:bCs/>
              </w:rPr>
              <w:t>.</w:t>
            </w:r>
            <w:r w:rsidR="00A15790" w:rsidRPr="00F97F80">
              <w:rPr>
                <w:rFonts w:ascii="Times New Roman" w:hAnsi="Times New Roman" w:cs="Times New Roman"/>
                <w:bCs/>
              </w:rPr>
              <w:t xml:space="preserve"> </w:t>
            </w:r>
            <w:r w:rsidRPr="00F97F80">
              <w:rPr>
                <w:rFonts w:ascii="Times New Roman" w:hAnsi="Times New Roman" w:cs="Times New Roman"/>
                <w:bCs/>
              </w:rPr>
              <w:t>П</w:t>
            </w:r>
            <w:r w:rsidR="00A15790" w:rsidRPr="00F97F80">
              <w:rPr>
                <w:rFonts w:ascii="Times New Roman" w:hAnsi="Times New Roman" w:cs="Times New Roman"/>
                <w:bCs/>
              </w:rPr>
              <w:t xml:space="preserve">исьмо с подписью руководителя (или лица, исполняющего его обязанности или </w:t>
            </w:r>
            <w:r w:rsidR="00A15790" w:rsidRPr="00F97F80">
              <w:rPr>
                <w:rFonts w:ascii="Times New Roman" w:hAnsi="Times New Roman" w:cs="Times New Roman"/>
                <w:bCs/>
              </w:rPr>
              <w:lastRenderedPageBreak/>
              <w:t>получившего право подписи по доверенности)</w:t>
            </w:r>
            <w:r w:rsidRPr="00F97F80">
              <w:rPr>
                <w:rFonts w:ascii="Times New Roman" w:hAnsi="Times New Roman" w:cs="Times New Roman"/>
                <w:bCs/>
              </w:rPr>
              <w:t xml:space="preserve"> оформляется участником на официальном бланке (при наличии такого бланка).</w:t>
            </w:r>
          </w:p>
        </w:tc>
        <w:tc>
          <w:tcPr>
            <w:tcW w:w="2337" w:type="dxa"/>
          </w:tcPr>
          <w:p w14:paraId="6F3A5CCA" w14:textId="259A9D53" w:rsidR="00641F2E" w:rsidRPr="00F97F80" w:rsidRDefault="00641F2E" w:rsidP="00641F2E">
            <w:pPr>
              <w:contextualSpacing/>
              <w:jc w:val="both"/>
              <w:rPr>
                <w:rFonts w:ascii="Times New Roman" w:hAnsi="Times New Roman" w:cs="Times New Roman"/>
                <w:bCs/>
              </w:rPr>
            </w:pPr>
            <w:r w:rsidRPr="00F97F80">
              <w:rPr>
                <w:rFonts w:ascii="Times New Roman" w:hAnsi="Times New Roman" w:cs="Times New Roman"/>
                <w:bCs/>
              </w:rPr>
              <w:lastRenderedPageBreak/>
              <w:t>Посредством скан-копии документа.</w:t>
            </w:r>
          </w:p>
          <w:p w14:paraId="74CB066F" w14:textId="77777777" w:rsidR="00A15790" w:rsidRPr="00F97F80" w:rsidRDefault="00641F2E" w:rsidP="00641F2E">
            <w:pPr>
              <w:contextualSpacing/>
              <w:jc w:val="both"/>
              <w:rPr>
                <w:rFonts w:ascii="Times New Roman" w:hAnsi="Times New Roman" w:cs="Times New Roman"/>
                <w:bCs/>
              </w:rPr>
            </w:pPr>
            <w:r w:rsidRPr="00F97F80">
              <w:rPr>
                <w:rFonts w:ascii="Times New Roman" w:hAnsi="Times New Roman" w:cs="Times New Roman"/>
                <w:bCs/>
              </w:rPr>
              <w:t xml:space="preserve">Рекомендуемые форматы файлов: файлы с расширением </w:t>
            </w:r>
            <w:proofErr w:type="spellStart"/>
            <w:r w:rsidRPr="00F97F80">
              <w:rPr>
                <w:rFonts w:ascii="Times New Roman" w:hAnsi="Times New Roman" w:cs="Times New Roman"/>
                <w:bCs/>
              </w:rPr>
              <w:t>rtf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docx</w:t>
            </w:r>
            <w:proofErr w:type="spellEnd"/>
            <w:r w:rsidRPr="00F97F80">
              <w:rPr>
                <w:rFonts w:ascii="Times New Roman" w:hAnsi="Times New Roman" w:cs="Times New Roman"/>
                <w:bCs/>
              </w:rPr>
              <w:t>.</w:t>
            </w:r>
            <w:r w:rsidR="00A15790" w:rsidRPr="00F97F80">
              <w:rPr>
                <w:rFonts w:ascii="Times New Roman" w:hAnsi="Times New Roman" w:cs="Times New Roman"/>
                <w:bCs/>
              </w:rPr>
              <w:t xml:space="preserve"> </w:t>
            </w:r>
          </w:p>
          <w:p w14:paraId="627E5CDC" w14:textId="5051FFB1" w:rsidR="00641F2E" w:rsidRPr="00F97F80" w:rsidRDefault="00A15790" w:rsidP="00641F2E">
            <w:pPr>
              <w:contextualSpacing/>
              <w:jc w:val="both"/>
              <w:rPr>
                <w:rFonts w:ascii="Times New Roman" w:hAnsi="Times New Roman" w:cs="Times New Roman"/>
                <w:bCs/>
              </w:rPr>
            </w:pPr>
            <w:r w:rsidRPr="00F97F80">
              <w:rPr>
                <w:rFonts w:ascii="Times New Roman" w:hAnsi="Times New Roman" w:cs="Times New Roman"/>
                <w:bCs/>
              </w:rPr>
              <w:lastRenderedPageBreak/>
              <w:t>Файл (ы) прикрепляется (</w:t>
            </w:r>
            <w:proofErr w:type="spellStart"/>
            <w:r w:rsidRPr="00F97F80">
              <w:rPr>
                <w:rFonts w:ascii="Times New Roman" w:hAnsi="Times New Roman" w:cs="Times New Roman"/>
                <w:bCs/>
              </w:rPr>
              <w:t>ются</w:t>
            </w:r>
            <w:proofErr w:type="spellEnd"/>
            <w:r w:rsidRPr="00F97F80">
              <w:rPr>
                <w:rFonts w:ascii="Times New Roman" w:hAnsi="Times New Roman" w:cs="Times New Roman"/>
                <w:bCs/>
              </w:rPr>
              <w:t>) к карточке структурированной заявки в раздел «Документы» на электронной площадке.</w:t>
            </w:r>
          </w:p>
        </w:tc>
        <w:tc>
          <w:tcPr>
            <w:tcW w:w="2337" w:type="dxa"/>
          </w:tcPr>
          <w:p w14:paraId="24BD4DF3" w14:textId="6041980A" w:rsidR="00641F2E" w:rsidRPr="00F97F80" w:rsidRDefault="00641F2E" w:rsidP="00641F2E">
            <w:pPr>
              <w:contextualSpacing/>
              <w:jc w:val="both"/>
              <w:rPr>
                <w:rFonts w:ascii="Times New Roman" w:hAnsi="Times New Roman" w:cs="Times New Roman"/>
                <w:bCs/>
              </w:rPr>
            </w:pPr>
            <w:r w:rsidRPr="00F97F80">
              <w:rPr>
                <w:rFonts w:ascii="Times New Roman" w:hAnsi="Times New Roman" w:cs="Times New Roman"/>
                <w:bCs/>
              </w:rPr>
              <w:lastRenderedPageBreak/>
              <w:t>пп.5 п. 39.8 Положения о закупке</w:t>
            </w:r>
          </w:p>
        </w:tc>
      </w:tr>
      <w:tr w:rsidR="00983CCC" w:rsidRPr="00F97F80" w14:paraId="39D1B138" w14:textId="599D4936" w:rsidTr="005B7D67">
        <w:tc>
          <w:tcPr>
            <w:tcW w:w="988" w:type="dxa"/>
          </w:tcPr>
          <w:p w14:paraId="47A3BA20" w14:textId="470EC7D0"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lastRenderedPageBreak/>
              <w:t>6</w:t>
            </w:r>
          </w:p>
        </w:tc>
        <w:tc>
          <w:tcPr>
            <w:tcW w:w="3543" w:type="dxa"/>
          </w:tcPr>
          <w:p w14:paraId="6F282EC5" w14:textId="37E02B8C"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декларацию участника закупки о соответствии единым требованиям к участникам закупок в соответствии с пунктом 5.1 Положения о закупке Заказчика.</w:t>
            </w:r>
          </w:p>
        </w:tc>
        <w:tc>
          <w:tcPr>
            <w:tcW w:w="5103" w:type="dxa"/>
          </w:tcPr>
          <w:p w14:paraId="4FB46054"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Декларация оформляется в виде файла, составленного в текстовом редакторе, и должна содержать следующие заверения участника закупки:</w:t>
            </w:r>
          </w:p>
          <w:p w14:paraId="1D3D5948" w14:textId="77777777" w:rsidR="00983CCC" w:rsidRPr="00F97F80" w:rsidRDefault="00983CCC" w:rsidP="00983CCC">
            <w:pPr>
              <w:contextualSpacing/>
              <w:jc w:val="both"/>
              <w:rPr>
                <w:rFonts w:ascii="Times New Roman" w:hAnsi="Times New Roman" w:cs="Times New Roman"/>
                <w:bCs/>
              </w:rPr>
            </w:pPr>
          </w:p>
          <w:p w14:paraId="031EE89E"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p>
          <w:p w14:paraId="53CEB05E"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3B50DE1E"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3) </w:t>
            </w:r>
            <w:proofErr w:type="spellStart"/>
            <w:r w:rsidRPr="00F97F80">
              <w:rPr>
                <w:rFonts w:ascii="Times New Roman" w:hAnsi="Times New Roman" w:cs="Times New Roman"/>
                <w:bCs/>
              </w:rPr>
              <w:t>неприостановление</w:t>
            </w:r>
            <w:proofErr w:type="spellEnd"/>
            <w:r w:rsidRPr="00F97F80">
              <w:rPr>
                <w:rFonts w:ascii="Times New Roman" w:hAnsi="Times New Roman" w:cs="Times New Roman"/>
                <w:bC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конкурентной закупке;</w:t>
            </w:r>
          </w:p>
          <w:p w14:paraId="2865F8D2"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w:t>
            </w:r>
            <w:r w:rsidRPr="00F97F80">
              <w:rPr>
                <w:rFonts w:ascii="Times New Roman" w:hAnsi="Times New Roman" w:cs="Times New Roman"/>
                <w:bCs/>
              </w:rPr>
              <w:lastRenderedPageBreak/>
              <w:t>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(исполнителя, подрядчика) не принято;</w:t>
            </w:r>
          </w:p>
          <w:p w14:paraId="6B07548C"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w:t>
            </w:r>
            <w:r w:rsidRPr="00F97F80">
              <w:rPr>
                <w:rFonts w:ascii="Times New Roman" w:hAnsi="Times New Roman" w:cs="Times New Roman"/>
                <w:bCs/>
              </w:rPr>
              <w:lastRenderedPageBreak/>
              <w:t>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3436AE9"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6) участник закупки - юридическое лицо в течение двух лет до момента подачи заявки на участие в конкурентной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C691D6D"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w:t>
            </w:r>
          </w:p>
          <w:p w14:paraId="079A9B98"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w:t>
            </w:r>
            <w:r w:rsidRPr="00F97F80">
              <w:rPr>
                <w:rFonts w:ascii="Times New Roman" w:hAnsi="Times New Roman" w:cs="Times New Roman"/>
                <w:bCs/>
              </w:rPr>
              <w:lastRenderedPageBreak/>
              <w:t>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подпункта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14FC426"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9) отсутствие сведений об участнике закупки в реестре недобросовестных поставщиков, предусмотренном статьей 5 Федерального закона </w:t>
            </w:r>
            <w:r w:rsidRPr="00F97F80">
              <w:rPr>
                <w:rFonts w:ascii="Times New Roman" w:hAnsi="Times New Roman" w:cs="Times New Roman"/>
                <w:bCs/>
                <w:lang w:val="en-US"/>
              </w:rPr>
              <w:t>N</w:t>
            </w:r>
            <w:r w:rsidRPr="00F97F80">
              <w:rPr>
                <w:rFonts w:ascii="Times New Roman" w:hAnsi="Times New Roman" w:cs="Times New Roman"/>
                <w:bCs/>
              </w:rPr>
              <w:t xml:space="preserve"> 223-ФЗ, и (или) в реестре недобросовестных поставщиков, предусмотренном Федеральным законом от 5 апреля 2013 года </w:t>
            </w:r>
            <w:r w:rsidRPr="00F97F80">
              <w:rPr>
                <w:rFonts w:ascii="Times New Roman" w:hAnsi="Times New Roman" w:cs="Times New Roman"/>
                <w:bCs/>
                <w:lang w:val="en-US"/>
              </w:rPr>
              <w:t>N</w:t>
            </w:r>
            <w:r w:rsidRPr="00F97F80">
              <w:rPr>
                <w:rFonts w:ascii="Times New Roman" w:hAnsi="Times New Roman" w:cs="Times New Roman"/>
                <w:bCs/>
              </w:rPr>
              <w:t xml:space="preserve"> 44-ФЗ "О контрактной системе в сфере закупок товаров, работ, услуг для обеспечения государственных и муниципальных нужд";</w:t>
            </w:r>
          </w:p>
          <w:p w14:paraId="7C24CCE7"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10)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w:t>
            </w:r>
            <w:r w:rsidRPr="00F97F80">
              <w:rPr>
                <w:rFonts w:ascii="Times New Roman" w:hAnsi="Times New Roman" w:cs="Times New Roman"/>
                <w:bCs/>
              </w:rPr>
              <w:lastRenderedPageBreak/>
              <w:t xml:space="preserve">Указа Президента РФ от 03.05.2022 </w:t>
            </w:r>
            <w:r w:rsidRPr="00F97F80">
              <w:rPr>
                <w:rFonts w:ascii="Times New Roman" w:hAnsi="Times New Roman" w:cs="Times New Roman"/>
                <w:bCs/>
                <w:lang w:val="en-US"/>
              </w:rPr>
              <w:t>N</w:t>
            </w:r>
            <w:r w:rsidRPr="00F97F80">
              <w:rPr>
                <w:rFonts w:ascii="Times New Roman" w:hAnsi="Times New Roman" w:cs="Times New Roman"/>
                <w:bCs/>
              </w:rPr>
              <w:t xml:space="preserve">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14:paraId="2AD5B7B9"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11) отсутствие сведений об участнике закупки в реестре иностранных агентов, предусмотренном статьей 5 Федерального закона от 14.07.2022 </w:t>
            </w:r>
            <w:r w:rsidRPr="00F97F80">
              <w:rPr>
                <w:rFonts w:ascii="Times New Roman" w:hAnsi="Times New Roman" w:cs="Times New Roman"/>
                <w:bCs/>
                <w:lang w:val="en-US"/>
              </w:rPr>
              <w:t>N</w:t>
            </w:r>
            <w:r w:rsidRPr="00F97F80">
              <w:rPr>
                <w:rFonts w:ascii="Times New Roman" w:hAnsi="Times New Roman" w:cs="Times New Roman"/>
                <w:bCs/>
              </w:rPr>
              <w:t xml:space="preserve"> 255-ФЗ "О контроле за деятельностью лиц, находящихся под иностранным влиянием";</w:t>
            </w:r>
          </w:p>
          <w:p w14:paraId="240F2E51"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12) отсутствие у участника закупки ограничений для участия в закупках, установленных законодательством РФ.</w:t>
            </w:r>
          </w:p>
          <w:p w14:paraId="7D7DA1AF" w14:textId="77777777" w:rsidR="00983CCC" w:rsidRPr="00F97F80" w:rsidRDefault="00983CCC" w:rsidP="00983CCC">
            <w:pPr>
              <w:contextualSpacing/>
              <w:jc w:val="both"/>
              <w:rPr>
                <w:rFonts w:ascii="Times New Roman" w:hAnsi="Times New Roman" w:cs="Times New Roman"/>
                <w:bCs/>
              </w:rPr>
            </w:pPr>
          </w:p>
          <w:p w14:paraId="0B6FB502" w14:textId="77777777"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 xml:space="preserve">Для оформления сведений участник закупки может использовать Рекомендованную форму заявки, содержащуюся в настоящем приложении №3. </w:t>
            </w:r>
          </w:p>
          <w:p w14:paraId="0A3BF925" w14:textId="26827556"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Дополнительные документы в составе заявки для подтверждения настоящего требования заявки участником закупки не требуется предоставлять. Предоставление в составе заявки дополнительных документов и информации, подтверждающих заверения Декларации участником закупки, является правом участника закупки, а не обязанностью.</w:t>
            </w:r>
          </w:p>
        </w:tc>
        <w:tc>
          <w:tcPr>
            <w:tcW w:w="2337" w:type="dxa"/>
          </w:tcPr>
          <w:p w14:paraId="644CD728" w14:textId="77777777" w:rsidR="00BF460D" w:rsidRPr="00F97F80" w:rsidRDefault="00983CCC" w:rsidP="00BF460D">
            <w:pPr>
              <w:contextualSpacing/>
              <w:jc w:val="both"/>
              <w:rPr>
                <w:rFonts w:ascii="Times New Roman" w:hAnsi="Times New Roman" w:cs="Times New Roman"/>
                <w:bCs/>
              </w:rPr>
            </w:pPr>
            <w:r w:rsidRPr="00F97F80">
              <w:rPr>
                <w:rFonts w:ascii="Times New Roman" w:hAnsi="Times New Roman" w:cs="Times New Roman"/>
                <w:bCs/>
              </w:rPr>
              <w:lastRenderedPageBreak/>
              <w:t>Посредством составленного в электронном виде в текстовом редакторе файла</w:t>
            </w:r>
            <w:r w:rsidR="00BF460D" w:rsidRPr="00F97F80">
              <w:rPr>
                <w:rFonts w:ascii="Times New Roman" w:hAnsi="Times New Roman" w:cs="Times New Roman"/>
                <w:bCs/>
              </w:rPr>
              <w:t>/ Составленный в текстовом редакторе документ может быть предоставлен участником в виде скан-копии такого документа на выбор участника закупки.</w:t>
            </w:r>
          </w:p>
          <w:p w14:paraId="7F5CC583" w14:textId="72E704E7" w:rsidR="00983CCC" w:rsidRPr="00F97F80" w:rsidRDefault="00BF460D" w:rsidP="00BF460D">
            <w:pPr>
              <w:contextualSpacing/>
              <w:jc w:val="both"/>
              <w:rPr>
                <w:rFonts w:ascii="Times New Roman" w:hAnsi="Times New Roman" w:cs="Times New Roman"/>
                <w:bCs/>
              </w:rPr>
            </w:pPr>
            <w:r w:rsidRPr="00F97F80">
              <w:rPr>
                <w:rFonts w:ascii="Times New Roman" w:hAnsi="Times New Roman" w:cs="Times New Roman"/>
                <w:bCs/>
              </w:rPr>
              <w:t xml:space="preserve">Рекомендуемые форматы файлов: файлы с расширением </w:t>
            </w:r>
            <w:proofErr w:type="spellStart"/>
            <w:r w:rsidRPr="00F97F80">
              <w:rPr>
                <w:rFonts w:ascii="Times New Roman" w:hAnsi="Times New Roman" w:cs="Times New Roman"/>
                <w:bCs/>
              </w:rPr>
              <w:t>rtf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docx</w:t>
            </w:r>
            <w:proofErr w:type="spellEnd"/>
            <w:r w:rsidRPr="00F97F80">
              <w:rPr>
                <w:rFonts w:ascii="Times New Roman" w:hAnsi="Times New Roman" w:cs="Times New Roman"/>
                <w:bCs/>
              </w:rPr>
              <w:t>.</w:t>
            </w:r>
          </w:p>
        </w:tc>
        <w:tc>
          <w:tcPr>
            <w:tcW w:w="2337" w:type="dxa"/>
          </w:tcPr>
          <w:p w14:paraId="020E7E1A" w14:textId="19504245" w:rsidR="00983CCC" w:rsidRPr="00F97F80" w:rsidRDefault="00983CCC" w:rsidP="00983CCC">
            <w:pPr>
              <w:contextualSpacing/>
              <w:jc w:val="both"/>
              <w:rPr>
                <w:rFonts w:ascii="Times New Roman" w:hAnsi="Times New Roman" w:cs="Times New Roman"/>
                <w:bCs/>
              </w:rPr>
            </w:pPr>
            <w:r w:rsidRPr="00F97F80">
              <w:rPr>
                <w:rFonts w:ascii="Times New Roman" w:hAnsi="Times New Roman" w:cs="Times New Roman"/>
                <w:bCs/>
              </w:rPr>
              <w:t>пп.6 п. 39.8 Положения о закупке</w:t>
            </w:r>
          </w:p>
        </w:tc>
      </w:tr>
      <w:tr w:rsidR="00D4571A" w:rsidRPr="00F97F80" w14:paraId="5C9E4DFF" w14:textId="77777777" w:rsidTr="005B7D67">
        <w:tc>
          <w:tcPr>
            <w:tcW w:w="988" w:type="dxa"/>
          </w:tcPr>
          <w:p w14:paraId="35FC5118" w14:textId="73D76EED"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7</w:t>
            </w:r>
          </w:p>
        </w:tc>
        <w:tc>
          <w:tcPr>
            <w:tcW w:w="3543" w:type="dxa"/>
          </w:tcPr>
          <w:p w14:paraId="388CD101"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декларацию участника закупки о соответствии дополнительным требованиям к участникам закупок в соответствии с пунктом 5.2 Положения о закупке Заказчика, а также сведения о соответствии </w:t>
            </w:r>
            <w:r w:rsidRPr="00F97F80">
              <w:rPr>
                <w:rFonts w:ascii="Times New Roman" w:hAnsi="Times New Roman" w:cs="Times New Roman"/>
                <w:bCs/>
              </w:rPr>
              <w:lastRenderedPageBreak/>
              <w:t xml:space="preserve">дополнительным требованиям и копии информации и документов, подтверждающих соответствие таким требованиям (при установлении таких требований в документации о закупке): </w:t>
            </w:r>
          </w:p>
          <w:p w14:paraId="285D190E" w14:textId="77777777" w:rsidR="00D4571A" w:rsidRPr="00F97F80" w:rsidRDefault="00D4571A" w:rsidP="00D4571A">
            <w:pPr>
              <w:contextualSpacing/>
              <w:jc w:val="both"/>
              <w:rPr>
                <w:rFonts w:ascii="Times New Roman" w:hAnsi="Times New Roman" w:cs="Times New Roman"/>
                <w:bCs/>
              </w:rPr>
            </w:pPr>
          </w:p>
          <w:p w14:paraId="2BBFC782" w14:textId="3CD2EF52" w:rsidR="00D4571A" w:rsidRPr="00F97F80" w:rsidRDefault="00D4571A" w:rsidP="00D4571A">
            <w:pPr>
              <w:contextualSpacing/>
              <w:jc w:val="both"/>
              <w:rPr>
                <w:rFonts w:ascii="Times New Roman" w:hAnsi="Times New Roman" w:cs="Times New Roman"/>
                <w:b/>
              </w:rPr>
            </w:pPr>
            <w:r w:rsidRPr="00F97F80">
              <w:rPr>
                <w:rFonts w:ascii="Times New Roman" w:hAnsi="Times New Roman" w:cs="Times New Roman"/>
                <w:b/>
              </w:rPr>
              <w:t xml:space="preserve">ДЛЯ ЗАКУПКИ НЕ УСТАНОВЛЕНО ДОПОЛНИТЕЛЬНОЕ ТРЕБОВАНИЕ </w:t>
            </w:r>
          </w:p>
        </w:tc>
        <w:tc>
          <w:tcPr>
            <w:tcW w:w="5103" w:type="dxa"/>
          </w:tcPr>
          <w:p w14:paraId="77558C22" w14:textId="16B7E2C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
              </w:rPr>
              <w:lastRenderedPageBreak/>
              <w:t>Для настоящей закупки не требуется</w:t>
            </w:r>
            <w:r w:rsidRPr="00F97F80">
              <w:rPr>
                <w:rFonts w:ascii="Times New Roman" w:hAnsi="Times New Roman" w:cs="Times New Roman"/>
                <w:bCs/>
              </w:rPr>
              <w:t xml:space="preserve"> предоставление сведений и документов по настоящему пункту заявки</w:t>
            </w:r>
          </w:p>
        </w:tc>
        <w:tc>
          <w:tcPr>
            <w:tcW w:w="2337" w:type="dxa"/>
          </w:tcPr>
          <w:p w14:paraId="7A40A669"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Посредством составленного в электронном виде в текстовом редакторе файла.</w:t>
            </w:r>
          </w:p>
          <w:p w14:paraId="25596D37" w14:textId="33DE827C"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Составленный в текстовом редакторе документ может быть предоставлен участником в виде скан-копии такого документа на выбор участника закупки.</w:t>
            </w:r>
          </w:p>
          <w:p w14:paraId="27EDE040" w14:textId="72BF9671"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Рекомендуемые форматы файлов: файлы с расширением </w:t>
            </w:r>
            <w:proofErr w:type="spellStart"/>
            <w:r w:rsidRPr="00F97F80">
              <w:rPr>
                <w:rFonts w:ascii="Times New Roman" w:hAnsi="Times New Roman" w:cs="Times New Roman"/>
                <w:bCs/>
              </w:rPr>
              <w:t>rtf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docx</w:t>
            </w:r>
            <w:proofErr w:type="spellEnd"/>
            <w:r w:rsidRPr="00F97F80">
              <w:rPr>
                <w:rFonts w:ascii="Times New Roman" w:hAnsi="Times New Roman" w:cs="Times New Roman"/>
                <w:bCs/>
              </w:rPr>
              <w:t>.</w:t>
            </w:r>
          </w:p>
        </w:tc>
        <w:tc>
          <w:tcPr>
            <w:tcW w:w="2337" w:type="dxa"/>
          </w:tcPr>
          <w:p w14:paraId="6BC0C04E" w14:textId="47208DB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 xml:space="preserve">п. </w:t>
            </w:r>
            <w:r w:rsidRPr="00F97F80">
              <w:rPr>
                <w:rFonts w:ascii="Times New Roman" w:hAnsi="Times New Roman" w:cs="Times New Roman"/>
                <w:bCs/>
                <w:lang w:val="en-US"/>
              </w:rPr>
              <w:t>5.2</w:t>
            </w:r>
            <w:r w:rsidRPr="00F97F80">
              <w:rPr>
                <w:rFonts w:ascii="Times New Roman" w:hAnsi="Times New Roman" w:cs="Times New Roman"/>
                <w:bCs/>
              </w:rPr>
              <w:t xml:space="preserve"> Положения о закупке</w:t>
            </w:r>
          </w:p>
        </w:tc>
      </w:tr>
      <w:tr w:rsidR="00D4571A" w:rsidRPr="00F97F80" w14:paraId="2E351D6F" w14:textId="77777777" w:rsidTr="005B7D67">
        <w:tc>
          <w:tcPr>
            <w:tcW w:w="988" w:type="dxa"/>
          </w:tcPr>
          <w:p w14:paraId="70EF7EBA" w14:textId="2AC77DE6"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8</w:t>
            </w:r>
          </w:p>
        </w:tc>
        <w:tc>
          <w:tcPr>
            <w:tcW w:w="3543" w:type="dxa"/>
          </w:tcPr>
          <w:p w14:paraId="2EDDA420" w14:textId="590F6785"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банковские реквизиты для заключения договора, сведения о налоговом режиме</w:t>
            </w:r>
          </w:p>
        </w:tc>
        <w:tc>
          <w:tcPr>
            <w:tcW w:w="5103" w:type="dxa"/>
          </w:tcPr>
          <w:p w14:paraId="18F4DA96" w14:textId="2C3B4FD0"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В составе заявки участник указывает сведения о своих банковских реквизитах:</w:t>
            </w:r>
          </w:p>
          <w:p w14:paraId="76FE619F" w14:textId="5DF9C3A3"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наименование юридического лица или фамилия, имя, отчество физического лица - владельца банковского счета;</w:t>
            </w:r>
          </w:p>
          <w:p w14:paraId="56D89BCE"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номер счета клиента банка плательщика/получателя денежных средств:</w:t>
            </w:r>
          </w:p>
          <w:p w14:paraId="4EDE1ADB" w14:textId="79650436"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1)</w:t>
            </w:r>
            <w:r w:rsidRPr="00F97F80">
              <w:rPr>
                <w:rFonts w:ascii="Times New Roman" w:hAnsi="Times New Roman" w:cs="Times New Roman"/>
                <w:bCs/>
              </w:rPr>
              <w:tab/>
              <w:t>номер расчетного счета для юридических лиц и индивидуальных предпринимателей;</w:t>
            </w:r>
          </w:p>
          <w:p w14:paraId="39B9286A" w14:textId="35C2101F"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2)</w:t>
            </w:r>
            <w:r w:rsidRPr="00F97F80">
              <w:rPr>
                <w:rFonts w:ascii="Times New Roman" w:hAnsi="Times New Roman" w:cs="Times New Roman"/>
                <w:bCs/>
              </w:rPr>
              <w:tab/>
              <w:t>номер текущего счета для физических лиц;</w:t>
            </w:r>
          </w:p>
          <w:p w14:paraId="2CA4C035" w14:textId="2FE8DA2B"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3) номер корреспондентского счета кредитной организации, открытый в подразделении Банка;</w:t>
            </w:r>
          </w:p>
          <w:p w14:paraId="09AEA04F" w14:textId="6D798339"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наименование и местонахождение (город) банка плательщика/получателя, в котором открыт счет;</w:t>
            </w:r>
          </w:p>
          <w:p w14:paraId="077BE8FD" w14:textId="66504470"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банковский идентификационный код банка, в котором открыт счет плательщика/получателя.</w:t>
            </w:r>
          </w:p>
          <w:p w14:paraId="3328FB25" w14:textId="77777777" w:rsidR="00D4571A" w:rsidRPr="00F97F80" w:rsidRDefault="00D4571A" w:rsidP="00D4571A">
            <w:pPr>
              <w:contextualSpacing/>
              <w:jc w:val="both"/>
              <w:rPr>
                <w:rFonts w:ascii="Times New Roman" w:hAnsi="Times New Roman" w:cs="Times New Roman"/>
                <w:bCs/>
              </w:rPr>
            </w:pPr>
          </w:p>
          <w:p w14:paraId="46379388"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Для оформления сведений участник закупки может использовать Рекомендованную форму заявки, содержащуюся в настоящем приложении №3. </w:t>
            </w:r>
          </w:p>
          <w:p w14:paraId="07EE3186" w14:textId="357046D3"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Документы в составе заявки для подтверждения настоящего требования заявки участником закупки не требуется предоставлять. Предоставление в составе заявки дополнительных документов и информации, подтверждающих банковские реквизиты и налоговый режим участника закупки, является правом участника закупки, а не обязанностью.</w:t>
            </w:r>
          </w:p>
        </w:tc>
        <w:tc>
          <w:tcPr>
            <w:tcW w:w="2337" w:type="dxa"/>
          </w:tcPr>
          <w:p w14:paraId="34FAC05E"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Посредством составленного в электронном виде в текстовом редакторе файла.</w:t>
            </w:r>
          </w:p>
          <w:p w14:paraId="12B2A0B5"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Составленный в текстовом редакторе документ может быть предоставлен участником в виде скан-копии такого документа на выбор участника закупки.</w:t>
            </w:r>
          </w:p>
          <w:p w14:paraId="57EEA99C" w14:textId="69CBE8F6"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Рекомендуемые форматы файлов: файлы с расширением </w:t>
            </w:r>
            <w:proofErr w:type="spellStart"/>
            <w:r w:rsidRPr="00F97F80">
              <w:rPr>
                <w:rFonts w:ascii="Times New Roman" w:hAnsi="Times New Roman" w:cs="Times New Roman"/>
                <w:bCs/>
              </w:rPr>
              <w:t>rtf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docx</w:t>
            </w:r>
            <w:proofErr w:type="spellEnd"/>
            <w:r w:rsidRPr="00F97F80">
              <w:rPr>
                <w:rFonts w:ascii="Times New Roman" w:hAnsi="Times New Roman" w:cs="Times New Roman"/>
                <w:bCs/>
              </w:rPr>
              <w:t>.</w:t>
            </w:r>
          </w:p>
        </w:tc>
        <w:tc>
          <w:tcPr>
            <w:tcW w:w="2337" w:type="dxa"/>
          </w:tcPr>
          <w:p w14:paraId="79EDADE5" w14:textId="451D90D4"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пп.8 п. 39.8 Положения о закупке</w:t>
            </w:r>
          </w:p>
        </w:tc>
      </w:tr>
      <w:tr w:rsidR="00D4571A" w:rsidRPr="00F97F80" w14:paraId="5DABE945" w14:textId="77777777" w:rsidTr="005B7D67">
        <w:tc>
          <w:tcPr>
            <w:tcW w:w="988" w:type="dxa"/>
          </w:tcPr>
          <w:p w14:paraId="70A8635D" w14:textId="4235A783"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9</w:t>
            </w:r>
          </w:p>
        </w:tc>
        <w:tc>
          <w:tcPr>
            <w:tcW w:w="3543" w:type="dxa"/>
          </w:tcPr>
          <w:p w14:paraId="06F8D682" w14:textId="39B0C050"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сведения: ИНН/КПП/ОГРН (ОГРНИП), номер контактного телефона, адрес электронной почты (при наличии), ОКПО, ОКТМО</w:t>
            </w:r>
          </w:p>
        </w:tc>
        <w:tc>
          <w:tcPr>
            <w:tcW w:w="5103" w:type="dxa"/>
          </w:tcPr>
          <w:p w14:paraId="3440483A" w14:textId="62D42C83"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В составе заявки участник указывает сведения о себе:</w:t>
            </w:r>
          </w:p>
          <w:p w14:paraId="3C7113D2" w14:textId="6392BD2D"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«ИНН» - идентификационный номер налогоплательщика;</w:t>
            </w:r>
          </w:p>
          <w:p w14:paraId="458EA5C9" w14:textId="6F74D1D9"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«КПП» - код причины постановки на налоговый учет (для юридических лиц);</w:t>
            </w:r>
          </w:p>
          <w:p w14:paraId="36871861" w14:textId="475B77C4"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 «ОГРН» — основной государственный регистрационный номер юридического </w:t>
            </w:r>
            <w:proofErr w:type="gramStart"/>
            <w:r w:rsidRPr="00F97F80">
              <w:rPr>
                <w:rFonts w:ascii="Times New Roman" w:hAnsi="Times New Roman" w:cs="Times New Roman"/>
                <w:bCs/>
              </w:rPr>
              <w:t>лица  из</w:t>
            </w:r>
            <w:proofErr w:type="gramEnd"/>
            <w:r w:rsidRPr="00F97F80">
              <w:rPr>
                <w:rFonts w:ascii="Times New Roman" w:hAnsi="Times New Roman" w:cs="Times New Roman"/>
                <w:bCs/>
              </w:rPr>
              <w:t xml:space="preserve"> 13 цифр или «ОГРНИП» — основной государственный регистрационный номер индивидуального предпринимателя. Состоит из 15 цифр, каждая из которых шифрует данные о предпринимателе;</w:t>
            </w:r>
          </w:p>
          <w:p w14:paraId="7B3EC34F"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номер телефона для взаимодействия в рамках исполнения договора;</w:t>
            </w:r>
          </w:p>
          <w:p w14:paraId="1437C34D"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адрес электронной почты (при наличии такого адреса) для взаимодействия в рамках исполнения договора;</w:t>
            </w:r>
          </w:p>
          <w:p w14:paraId="0F66CF61"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«ОКПО» - код участника в Общероссийском классификаторе предприятий и организаций;</w:t>
            </w:r>
          </w:p>
          <w:p w14:paraId="1349E61D" w14:textId="7941BE71"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«ОКТМО» - код участника в общероссийском классификаторе территорий муниципальных образований.</w:t>
            </w:r>
          </w:p>
        </w:tc>
        <w:tc>
          <w:tcPr>
            <w:tcW w:w="2337" w:type="dxa"/>
          </w:tcPr>
          <w:p w14:paraId="6BBC1756"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Посредством составленного в электронном виде в текстовом редакторе файла.</w:t>
            </w:r>
          </w:p>
          <w:p w14:paraId="29D83275"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Составленный в текстовом редакторе документ может быть предоставлен участником в виде скан-копии такого документа на выбор участника закупки.</w:t>
            </w:r>
          </w:p>
          <w:p w14:paraId="150D9272" w14:textId="661481DA"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Рекомендуемые форматы файлов: файлы с расширением </w:t>
            </w:r>
            <w:proofErr w:type="spellStart"/>
            <w:r w:rsidRPr="00F97F80">
              <w:rPr>
                <w:rFonts w:ascii="Times New Roman" w:hAnsi="Times New Roman" w:cs="Times New Roman"/>
                <w:bCs/>
              </w:rPr>
              <w:t>rtf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docx</w:t>
            </w:r>
            <w:proofErr w:type="spellEnd"/>
            <w:r w:rsidRPr="00F97F80">
              <w:rPr>
                <w:rFonts w:ascii="Times New Roman" w:hAnsi="Times New Roman" w:cs="Times New Roman"/>
                <w:bCs/>
              </w:rPr>
              <w:t>.</w:t>
            </w:r>
          </w:p>
        </w:tc>
        <w:tc>
          <w:tcPr>
            <w:tcW w:w="2337" w:type="dxa"/>
          </w:tcPr>
          <w:p w14:paraId="44B7E3D3" w14:textId="37548A3A"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пп.9 п. 39.8 Положения о закупке</w:t>
            </w:r>
          </w:p>
        </w:tc>
      </w:tr>
      <w:tr w:rsidR="00D4571A" w:rsidRPr="00F97F80" w14:paraId="4CBBF604" w14:textId="77777777" w:rsidTr="005B7D67">
        <w:tc>
          <w:tcPr>
            <w:tcW w:w="988" w:type="dxa"/>
          </w:tcPr>
          <w:p w14:paraId="17C42CDB" w14:textId="1F6826F5"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10</w:t>
            </w:r>
          </w:p>
        </w:tc>
        <w:tc>
          <w:tcPr>
            <w:tcW w:w="3543" w:type="dxa"/>
          </w:tcPr>
          <w:p w14:paraId="5BF998C9" w14:textId="52ABB7D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копии учредительных документов участника закупок (для юридических лиц), копия </w:t>
            </w:r>
            <w:r w:rsidRPr="00F97F80">
              <w:rPr>
                <w:rFonts w:ascii="Times New Roman" w:hAnsi="Times New Roman" w:cs="Times New Roman"/>
                <w:bCs/>
              </w:rPr>
              <w:lastRenderedPageBreak/>
              <w:t>документа, удостоверяющего личность, содержащего информацию о месте регистрации (для физических лиц)</w:t>
            </w:r>
          </w:p>
        </w:tc>
        <w:tc>
          <w:tcPr>
            <w:tcW w:w="5103" w:type="dxa"/>
          </w:tcPr>
          <w:p w14:paraId="11673EF3" w14:textId="02D54F8C"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 xml:space="preserve">Статьёй 52 Гражданского кодекса Российской Федерации установлен исчерпывающий перечень </w:t>
            </w:r>
            <w:r w:rsidRPr="00F97F80">
              <w:rPr>
                <w:rFonts w:ascii="Times New Roman" w:hAnsi="Times New Roman" w:cs="Times New Roman"/>
                <w:bCs/>
              </w:rPr>
              <w:lastRenderedPageBreak/>
              <w:t xml:space="preserve">учредительных документов юридических лиц. </w:t>
            </w:r>
            <w:r w:rsidRPr="00F97F80">
              <w:rPr>
                <w:rFonts w:ascii="Times New Roman" w:hAnsi="Times New Roman" w:cs="Times New Roman"/>
                <w:bCs/>
                <w:lang w:val="en-US"/>
              </w:rPr>
              <w:t>У</w:t>
            </w:r>
            <w:r w:rsidRPr="00F97F80">
              <w:rPr>
                <w:rFonts w:ascii="Times New Roman" w:hAnsi="Times New Roman" w:cs="Times New Roman"/>
                <w:bCs/>
              </w:rPr>
              <w:t>частник закупки</w:t>
            </w:r>
          </w:p>
        </w:tc>
        <w:tc>
          <w:tcPr>
            <w:tcW w:w="2337" w:type="dxa"/>
          </w:tcPr>
          <w:p w14:paraId="56A592F9"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Посредством скан-копии (копий) документов.</w:t>
            </w:r>
          </w:p>
          <w:p w14:paraId="2904424F"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 xml:space="preserve">Рекомендуемый формат файлов: файлы с расширением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
          <w:p w14:paraId="40E6A148" w14:textId="2370A119"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Файл (ы) прикрепляется (</w:t>
            </w:r>
            <w:proofErr w:type="spellStart"/>
            <w:r w:rsidRPr="00F97F80">
              <w:rPr>
                <w:rFonts w:ascii="Times New Roman" w:hAnsi="Times New Roman" w:cs="Times New Roman"/>
                <w:bCs/>
              </w:rPr>
              <w:t>ются</w:t>
            </w:r>
            <w:proofErr w:type="spellEnd"/>
            <w:r w:rsidRPr="00F97F80">
              <w:rPr>
                <w:rFonts w:ascii="Times New Roman" w:hAnsi="Times New Roman" w:cs="Times New Roman"/>
                <w:bCs/>
              </w:rPr>
              <w:t>) к карточке структурированной заявки в раздел «Документы» на электронной площадке.</w:t>
            </w:r>
          </w:p>
        </w:tc>
        <w:tc>
          <w:tcPr>
            <w:tcW w:w="2337" w:type="dxa"/>
          </w:tcPr>
          <w:p w14:paraId="6AC6190D" w14:textId="74CAE6BE"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пп.10 п. 39.8 Положения о закупке</w:t>
            </w:r>
          </w:p>
        </w:tc>
      </w:tr>
      <w:tr w:rsidR="00D4571A" w:rsidRPr="00F97F80" w14:paraId="11EFA88A" w14:textId="77777777" w:rsidTr="005B7D67">
        <w:tc>
          <w:tcPr>
            <w:tcW w:w="988" w:type="dxa"/>
          </w:tcPr>
          <w:p w14:paraId="5CA7B852" w14:textId="79AB3AB9"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11</w:t>
            </w:r>
          </w:p>
        </w:tc>
        <w:tc>
          <w:tcPr>
            <w:tcW w:w="3543" w:type="dxa"/>
          </w:tcPr>
          <w:p w14:paraId="2956F842" w14:textId="033770BB"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выписку (копию бумажной или копию электронной выписки)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закупки, или нотариально заверенную копию такой выписки</w:t>
            </w:r>
          </w:p>
        </w:tc>
        <w:tc>
          <w:tcPr>
            <w:tcW w:w="5103" w:type="dxa"/>
          </w:tcPr>
          <w:p w14:paraId="087EC6FC" w14:textId="5E39719B" w:rsidR="00D4571A" w:rsidRPr="00F97F80" w:rsidRDefault="00D4571A" w:rsidP="00D4571A">
            <w:pPr>
              <w:contextualSpacing/>
              <w:jc w:val="both"/>
              <w:rPr>
                <w:rFonts w:ascii="Times New Roman" w:hAnsi="Times New Roman" w:cs="Times New Roman"/>
                <w:bCs/>
                <w:lang w:val="en-US"/>
              </w:rPr>
            </w:pPr>
            <w:r w:rsidRPr="00F97F80">
              <w:rPr>
                <w:rFonts w:ascii="Times New Roman" w:hAnsi="Times New Roman" w:cs="Times New Roman"/>
                <w:bCs/>
              </w:rPr>
              <w:t xml:space="preserve">Предоставление сведений из ЕГРЮЛ/ЕГРИП в электронном виде осуществляется посредством: </w:t>
            </w:r>
            <w:hyperlink r:id="rId10" w:history="1">
              <w:r w:rsidRPr="00F97F80">
                <w:rPr>
                  <w:rStyle w:val="a6"/>
                  <w:rFonts w:ascii="Times New Roman" w:hAnsi="Times New Roman" w:cs="Times New Roman"/>
                  <w:bCs/>
                </w:rPr>
                <w:t>https://egrul.nalog.ru</w:t>
              </w:r>
            </w:hyperlink>
            <w:r w:rsidRPr="00F97F80">
              <w:rPr>
                <w:rFonts w:ascii="Times New Roman" w:hAnsi="Times New Roman" w:cs="Times New Roman"/>
                <w:bCs/>
              </w:rPr>
              <w:t xml:space="preserve">. </w:t>
            </w:r>
            <w:proofErr w:type="spellStart"/>
            <w:r w:rsidRPr="00F97F80">
              <w:rPr>
                <w:rFonts w:ascii="Times New Roman" w:hAnsi="Times New Roman" w:cs="Times New Roman"/>
                <w:bCs/>
                <w:lang w:val="en-US"/>
              </w:rPr>
              <w:t>Выписка</w:t>
            </w:r>
            <w:proofErr w:type="spellEnd"/>
            <w:r w:rsidRPr="00F97F80">
              <w:rPr>
                <w:rFonts w:ascii="Times New Roman" w:hAnsi="Times New Roman" w:cs="Times New Roman"/>
                <w:bCs/>
                <w:lang w:val="en-US"/>
              </w:rPr>
              <w:t xml:space="preserve"> </w:t>
            </w:r>
            <w:proofErr w:type="spellStart"/>
            <w:r w:rsidRPr="00F97F80">
              <w:rPr>
                <w:rFonts w:ascii="Times New Roman" w:hAnsi="Times New Roman" w:cs="Times New Roman"/>
                <w:bCs/>
                <w:lang w:val="en-US"/>
              </w:rPr>
              <w:t>на</w:t>
            </w:r>
            <w:proofErr w:type="spellEnd"/>
            <w:r w:rsidRPr="00F97F80">
              <w:rPr>
                <w:rFonts w:ascii="Times New Roman" w:hAnsi="Times New Roman" w:cs="Times New Roman"/>
                <w:bCs/>
                <w:lang w:val="en-US"/>
              </w:rPr>
              <w:t xml:space="preserve"> </w:t>
            </w:r>
            <w:proofErr w:type="spellStart"/>
            <w:r w:rsidRPr="00F97F80">
              <w:rPr>
                <w:rFonts w:ascii="Times New Roman" w:hAnsi="Times New Roman" w:cs="Times New Roman"/>
                <w:bCs/>
                <w:lang w:val="en-US"/>
              </w:rPr>
              <w:t>бумажном</w:t>
            </w:r>
            <w:proofErr w:type="spellEnd"/>
            <w:r w:rsidRPr="00F97F80">
              <w:rPr>
                <w:rFonts w:ascii="Times New Roman" w:hAnsi="Times New Roman" w:cs="Times New Roman"/>
                <w:bCs/>
                <w:lang w:val="en-US"/>
              </w:rPr>
              <w:t xml:space="preserve"> </w:t>
            </w:r>
            <w:proofErr w:type="spellStart"/>
            <w:r w:rsidRPr="00F97F80">
              <w:rPr>
                <w:rFonts w:ascii="Times New Roman" w:hAnsi="Times New Roman" w:cs="Times New Roman"/>
                <w:bCs/>
                <w:lang w:val="en-US"/>
              </w:rPr>
              <w:t>носителе</w:t>
            </w:r>
            <w:proofErr w:type="spellEnd"/>
            <w:r w:rsidRPr="00F97F80">
              <w:rPr>
                <w:rFonts w:ascii="Times New Roman" w:hAnsi="Times New Roman" w:cs="Times New Roman"/>
                <w:bCs/>
                <w:lang w:val="en-US"/>
              </w:rPr>
              <w:t xml:space="preserve"> </w:t>
            </w:r>
            <w:proofErr w:type="spellStart"/>
            <w:r w:rsidRPr="00F97F80">
              <w:rPr>
                <w:rFonts w:ascii="Times New Roman" w:hAnsi="Times New Roman" w:cs="Times New Roman"/>
                <w:bCs/>
                <w:lang w:val="en-US"/>
              </w:rPr>
              <w:t>предоставляется</w:t>
            </w:r>
            <w:proofErr w:type="spellEnd"/>
            <w:r w:rsidRPr="00F97F80">
              <w:rPr>
                <w:rFonts w:ascii="Times New Roman" w:hAnsi="Times New Roman" w:cs="Times New Roman"/>
                <w:bCs/>
                <w:lang w:val="en-US"/>
              </w:rPr>
              <w:t xml:space="preserve"> </w:t>
            </w:r>
            <w:proofErr w:type="spellStart"/>
            <w:r w:rsidRPr="00F97F80">
              <w:rPr>
                <w:rFonts w:ascii="Times New Roman" w:hAnsi="Times New Roman" w:cs="Times New Roman"/>
                <w:bCs/>
                <w:lang w:val="en-US"/>
              </w:rPr>
              <w:t>уполномоченным</w:t>
            </w:r>
            <w:proofErr w:type="spellEnd"/>
            <w:r w:rsidRPr="00F97F80">
              <w:rPr>
                <w:rFonts w:ascii="Times New Roman" w:hAnsi="Times New Roman" w:cs="Times New Roman"/>
                <w:bCs/>
                <w:lang w:val="en-US"/>
              </w:rPr>
              <w:t xml:space="preserve"> </w:t>
            </w:r>
            <w:proofErr w:type="spellStart"/>
            <w:r w:rsidRPr="00F97F80">
              <w:rPr>
                <w:rFonts w:ascii="Times New Roman" w:hAnsi="Times New Roman" w:cs="Times New Roman"/>
                <w:bCs/>
                <w:lang w:val="en-US"/>
              </w:rPr>
              <w:t>органом</w:t>
            </w:r>
            <w:proofErr w:type="spellEnd"/>
            <w:r w:rsidRPr="00F97F80">
              <w:rPr>
                <w:rFonts w:ascii="Times New Roman" w:hAnsi="Times New Roman" w:cs="Times New Roman"/>
                <w:bCs/>
                <w:lang w:val="en-US"/>
              </w:rPr>
              <w:t xml:space="preserve"> – ФНС </w:t>
            </w:r>
            <w:proofErr w:type="spellStart"/>
            <w:r w:rsidRPr="00F97F80">
              <w:rPr>
                <w:rFonts w:ascii="Times New Roman" w:hAnsi="Times New Roman" w:cs="Times New Roman"/>
                <w:bCs/>
                <w:lang w:val="en-US"/>
              </w:rPr>
              <w:t>России</w:t>
            </w:r>
            <w:proofErr w:type="spellEnd"/>
            <w:r w:rsidRPr="00F97F80">
              <w:rPr>
                <w:rFonts w:ascii="Times New Roman" w:hAnsi="Times New Roman" w:cs="Times New Roman"/>
                <w:bCs/>
                <w:lang w:val="en-US"/>
              </w:rPr>
              <w:t>.</w:t>
            </w:r>
          </w:p>
        </w:tc>
        <w:tc>
          <w:tcPr>
            <w:tcW w:w="2337" w:type="dxa"/>
          </w:tcPr>
          <w:p w14:paraId="69C697E3"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Посредством скан-копии (копий) документов.</w:t>
            </w:r>
          </w:p>
          <w:p w14:paraId="02BDE1C5"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Рекомендуемый формат файлов: файлы с расширением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
          <w:p w14:paraId="02A45E35" w14:textId="498AF12C"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Файл (ы) прикрепляется (</w:t>
            </w:r>
            <w:proofErr w:type="spellStart"/>
            <w:r w:rsidRPr="00F97F80">
              <w:rPr>
                <w:rFonts w:ascii="Times New Roman" w:hAnsi="Times New Roman" w:cs="Times New Roman"/>
                <w:bCs/>
              </w:rPr>
              <w:t>ются</w:t>
            </w:r>
            <w:proofErr w:type="spellEnd"/>
            <w:r w:rsidRPr="00F97F80">
              <w:rPr>
                <w:rFonts w:ascii="Times New Roman" w:hAnsi="Times New Roman" w:cs="Times New Roman"/>
                <w:bCs/>
              </w:rPr>
              <w:t>) к карточке структурированной заявки в раздел «Документы» на электронной площадке.</w:t>
            </w:r>
          </w:p>
        </w:tc>
        <w:tc>
          <w:tcPr>
            <w:tcW w:w="2337" w:type="dxa"/>
          </w:tcPr>
          <w:p w14:paraId="76BED49E" w14:textId="523FBD02"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пп.11 п. 39.8 Положения о закупке</w:t>
            </w:r>
          </w:p>
        </w:tc>
      </w:tr>
      <w:tr w:rsidR="00D4571A" w:rsidRPr="00F97F80" w14:paraId="4B309146" w14:textId="77777777" w:rsidTr="005B7D67">
        <w:tc>
          <w:tcPr>
            <w:tcW w:w="988" w:type="dxa"/>
          </w:tcPr>
          <w:p w14:paraId="04E506FB" w14:textId="38F8D47A"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12</w:t>
            </w:r>
          </w:p>
        </w:tc>
        <w:tc>
          <w:tcPr>
            <w:tcW w:w="3543" w:type="dxa"/>
          </w:tcPr>
          <w:p w14:paraId="61498208" w14:textId="0DCE0C32"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w:t>
            </w:r>
            <w:r w:rsidRPr="00F97F80">
              <w:rPr>
                <w:rFonts w:ascii="Times New Roman" w:hAnsi="Times New Roman" w:cs="Times New Roman"/>
                <w:bCs/>
              </w:rPr>
              <w:lastRenderedPageBreak/>
              <w:t>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закупки</w:t>
            </w:r>
          </w:p>
        </w:tc>
        <w:tc>
          <w:tcPr>
            <w:tcW w:w="5103" w:type="dxa"/>
          </w:tcPr>
          <w:p w14:paraId="5C0E453F" w14:textId="3A105C36"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Документ должен быть оформлен с соблюдением законодательства Российской Федерации на русском языке, подписан уполномоченным лицом, при наличии требования о заверении печатью – заверен печатью.</w:t>
            </w:r>
          </w:p>
        </w:tc>
        <w:tc>
          <w:tcPr>
            <w:tcW w:w="2337" w:type="dxa"/>
          </w:tcPr>
          <w:p w14:paraId="20AE4F99"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Посредством скан-копии (копий) документов.</w:t>
            </w:r>
          </w:p>
          <w:p w14:paraId="5A305B1A"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Рекомендуемый формат файлов: </w:t>
            </w:r>
            <w:r w:rsidRPr="00F97F80">
              <w:rPr>
                <w:rFonts w:ascii="Times New Roman" w:hAnsi="Times New Roman" w:cs="Times New Roman"/>
                <w:bCs/>
              </w:rPr>
              <w:lastRenderedPageBreak/>
              <w:t xml:space="preserve">файлы с расширением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
          <w:p w14:paraId="2A8361A6" w14:textId="0C23C8F8"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Файл (ы) прикрепляется (</w:t>
            </w:r>
            <w:proofErr w:type="spellStart"/>
            <w:r w:rsidRPr="00F97F80">
              <w:rPr>
                <w:rFonts w:ascii="Times New Roman" w:hAnsi="Times New Roman" w:cs="Times New Roman"/>
                <w:bCs/>
              </w:rPr>
              <w:t>ются</w:t>
            </w:r>
            <w:proofErr w:type="spellEnd"/>
            <w:r w:rsidRPr="00F97F80">
              <w:rPr>
                <w:rFonts w:ascii="Times New Roman" w:hAnsi="Times New Roman" w:cs="Times New Roman"/>
                <w:bCs/>
              </w:rPr>
              <w:t>) к карточке структурированной заявки в раздел «Документы» на электронной площадке.</w:t>
            </w:r>
          </w:p>
        </w:tc>
        <w:tc>
          <w:tcPr>
            <w:tcW w:w="2337" w:type="dxa"/>
          </w:tcPr>
          <w:p w14:paraId="0D45D607" w14:textId="140A0CA2"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пп.12 п. 39.8 Положения о закупке</w:t>
            </w:r>
          </w:p>
        </w:tc>
      </w:tr>
      <w:tr w:rsidR="00D4571A" w:rsidRPr="00F97F80" w14:paraId="7EAEE6C4" w14:textId="77777777" w:rsidTr="005B7D67">
        <w:tc>
          <w:tcPr>
            <w:tcW w:w="988" w:type="dxa"/>
          </w:tcPr>
          <w:p w14:paraId="14FCCBC0" w14:textId="3CFC1D2B"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13</w:t>
            </w:r>
          </w:p>
        </w:tc>
        <w:tc>
          <w:tcPr>
            <w:tcW w:w="3543" w:type="dxa"/>
          </w:tcPr>
          <w:p w14:paraId="4121518D" w14:textId="0F298289"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w:t>
            </w:r>
            <w:r w:rsidRPr="00F97F80">
              <w:rPr>
                <w:rFonts w:ascii="Times New Roman" w:hAnsi="Times New Roman" w:cs="Times New Roman"/>
                <w:bCs/>
              </w:rPr>
              <w:lastRenderedPageBreak/>
              <w:t>лиц), либо нотариально заверенную копию такой доверенности</w:t>
            </w:r>
          </w:p>
        </w:tc>
        <w:tc>
          <w:tcPr>
            <w:tcW w:w="5103" w:type="dxa"/>
          </w:tcPr>
          <w:p w14:paraId="36426F08" w14:textId="042708C1"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Документ должен быть оформлен с соблюдением законодательства Российской Федерации на русском языке, подписан уполномоченным лицом, при наличии требования о заверении печатью – заверен печатью.</w:t>
            </w:r>
          </w:p>
        </w:tc>
        <w:tc>
          <w:tcPr>
            <w:tcW w:w="2337" w:type="dxa"/>
          </w:tcPr>
          <w:p w14:paraId="7CF79E53"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Посредством скан-копии (копий) документов.</w:t>
            </w:r>
          </w:p>
          <w:p w14:paraId="4281C63F"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Рекомендуемый формат файлов: файлы с расширением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
          <w:p w14:paraId="2DAA5375" w14:textId="079F2E8A"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Файл (ы) прикрепляется (</w:t>
            </w:r>
            <w:proofErr w:type="spellStart"/>
            <w:r w:rsidRPr="00F97F80">
              <w:rPr>
                <w:rFonts w:ascii="Times New Roman" w:hAnsi="Times New Roman" w:cs="Times New Roman"/>
                <w:bCs/>
              </w:rPr>
              <w:t>ются</w:t>
            </w:r>
            <w:proofErr w:type="spellEnd"/>
            <w:r w:rsidRPr="00F97F80">
              <w:rPr>
                <w:rFonts w:ascii="Times New Roman" w:hAnsi="Times New Roman" w:cs="Times New Roman"/>
                <w:bCs/>
              </w:rPr>
              <w:t>) к карточке структурированной заявки в раздел «Документы» на электронной площадке.</w:t>
            </w:r>
          </w:p>
        </w:tc>
        <w:tc>
          <w:tcPr>
            <w:tcW w:w="2337" w:type="dxa"/>
          </w:tcPr>
          <w:p w14:paraId="7A508944" w14:textId="195E0BA9"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пп.13 п. 39.8 Положения о закупке</w:t>
            </w:r>
          </w:p>
        </w:tc>
      </w:tr>
      <w:tr w:rsidR="00D4571A" w:rsidRPr="00F97F80" w14:paraId="229E6F31" w14:textId="77777777" w:rsidTr="005B7D67">
        <w:tc>
          <w:tcPr>
            <w:tcW w:w="988" w:type="dxa"/>
          </w:tcPr>
          <w:p w14:paraId="5D2AB178" w14:textId="2EF7D416"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14</w:t>
            </w:r>
          </w:p>
        </w:tc>
        <w:tc>
          <w:tcPr>
            <w:tcW w:w="3543" w:type="dxa"/>
          </w:tcPr>
          <w:p w14:paraId="49E73BC2" w14:textId="40A04F82"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закупке</w:t>
            </w:r>
          </w:p>
        </w:tc>
        <w:tc>
          <w:tcPr>
            <w:tcW w:w="5103" w:type="dxa"/>
          </w:tcPr>
          <w:p w14:paraId="46EC6249" w14:textId="6BEB01DD"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
              </w:rPr>
              <w:t>Для настоящей закупки не требуется</w:t>
            </w:r>
            <w:r w:rsidRPr="00F97F80">
              <w:rPr>
                <w:rFonts w:ascii="Times New Roman" w:hAnsi="Times New Roman" w:cs="Times New Roman"/>
                <w:bCs/>
              </w:rPr>
              <w:t xml:space="preserve"> предоставление сведений и документов по настоящему пункту заявки</w:t>
            </w:r>
          </w:p>
        </w:tc>
        <w:tc>
          <w:tcPr>
            <w:tcW w:w="2337" w:type="dxa"/>
          </w:tcPr>
          <w:p w14:paraId="7B04F151"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Посредством скан-копии (копий) документов.</w:t>
            </w:r>
          </w:p>
          <w:p w14:paraId="07AAABE9"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Рекомендуемый формат файлов: файлы с расширением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
          <w:p w14:paraId="75835811" w14:textId="3991CA4F"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Файл (ы) прикрепляется (</w:t>
            </w:r>
            <w:proofErr w:type="spellStart"/>
            <w:r w:rsidRPr="00F97F80">
              <w:rPr>
                <w:rFonts w:ascii="Times New Roman" w:hAnsi="Times New Roman" w:cs="Times New Roman"/>
                <w:bCs/>
              </w:rPr>
              <w:t>ются</w:t>
            </w:r>
            <w:proofErr w:type="spellEnd"/>
            <w:r w:rsidRPr="00F97F80">
              <w:rPr>
                <w:rFonts w:ascii="Times New Roman" w:hAnsi="Times New Roman" w:cs="Times New Roman"/>
                <w:bCs/>
              </w:rPr>
              <w:t>) к карточке структурированной заявки в раздел «Документы» на электронной площадке.</w:t>
            </w:r>
          </w:p>
        </w:tc>
        <w:tc>
          <w:tcPr>
            <w:tcW w:w="2337" w:type="dxa"/>
          </w:tcPr>
          <w:p w14:paraId="4AD6844E" w14:textId="6ACA48E4"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пп.14 п. 39.8 Положения о закупке</w:t>
            </w:r>
          </w:p>
        </w:tc>
      </w:tr>
      <w:tr w:rsidR="00D4571A" w:rsidRPr="00F97F80" w14:paraId="6F78CC94" w14:textId="77777777" w:rsidTr="005B7D67">
        <w:tc>
          <w:tcPr>
            <w:tcW w:w="988" w:type="dxa"/>
          </w:tcPr>
          <w:p w14:paraId="1F33B798" w14:textId="373EC836" w:rsidR="00D4571A" w:rsidRPr="00F97F80" w:rsidRDefault="00D4571A" w:rsidP="00D4571A">
            <w:pPr>
              <w:contextualSpacing/>
              <w:jc w:val="both"/>
              <w:rPr>
                <w:rFonts w:ascii="Times New Roman" w:hAnsi="Times New Roman" w:cs="Times New Roman"/>
                <w:bCs/>
                <w:lang w:val="en-US"/>
              </w:rPr>
            </w:pPr>
            <w:r w:rsidRPr="00F97F80">
              <w:rPr>
                <w:rFonts w:ascii="Times New Roman" w:hAnsi="Times New Roman" w:cs="Times New Roman"/>
                <w:bCs/>
                <w:lang w:val="en-US"/>
              </w:rPr>
              <w:t>15</w:t>
            </w:r>
          </w:p>
        </w:tc>
        <w:tc>
          <w:tcPr>
            <w:tcW w:w="3543" w:type="dxa"/>
          </w:tcPr>
          <w:p w14:paraId="1E16F672" w14:textId="0A0D61CB"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информация </w:t>
            </w:r>
            <w:r w:rsidRPr="00F97F80">
              <w:rPr>
                <w:rFonts w:ascii="Times New Roman" w:hAnsi="Times New Roman" w:cs="Times New Roman"/>
                <w:b/>
              </w:rPr>
              <w:t>о запрете</w:t>
            </w:r>
            <w:r w:rsidRPr="00F97F80">
              <w:rPr>
                <w:rFonts w:ascii="Times New Roman" w:hAnsi="Times New Roman" w:cs="Times New Roman"/>
                <w:bCs/>
              </w:rPr>
              <w:t xml:space="preserve"> или </w:t>
            </w:r>
            <w:r w:rsidRPr="00F97F80">
              <w:rPr>
                <w:rFonts w:ascii="Times New Roman" w:hAnsi="Times New Roman" w:cs="Times New Roman"/>
                <w:b/>
              </w:rPr>
              <w:t>об ограничении закупок товаров</w:t>
            </w:r>
            <w:r w:rsidRPr="00F97F80">
              <w:rPr>
                <w:rFonts w:ascii="Times New Roman" w:hAnsi="Times New Roman" w:cs="Times New Roman"/>
                <w:bCs/>
              </w:rPr>
              <w:t xml:space="preserve">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sidRPr="00F97F80">
              <w:rPr>
                <w:rFonts w:ascii="Times New Roman" w:hAnsi="Times New Roman" w:cs="Times New Roman"/>
                <w:b/>
              </w:rPr>
              <w:t>о преимуществе</w:t>
            </w:r>
            <w:r w:rsidRPr="00F97F80">
              <w:rPr>
                <w:rFonts w:ascii="Times New Roman" w:hAnsi="Times New Roman" w:cs="Times New Roman"/>
                <w:bCs/>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w:t>
            </w:r>
            <w:r w:rsidRPr="00F97F80">
              <w:rPr>
                <w:rFonts w:ascii="Times New Roman" w:hAnsi="Times New Roman" w:cs="Times New Roman"/>
                <w:bCs/>
              </w:rPr>
              <w:lastRenderedPageBreak/>
              <w:t>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Закона №223-ФЗ в отношении товара, работы, услуги, являющихся предметом закупки</w:t>
            </w:r>
          </w:p>
        </w:tc>
        <w:tc>
          <w:tcPr>
            <w:tcW w:w="5103" w:type="dxa"/>
          </w:tcPr>
          <w:p w14:paraId="6B052519" w14:textId="56510BD1" w:rsidR="00D4571A" w:rsidRPr="00F97F80" w:rsidRDefault="00D4571A" w:rsidP="0031431C">
            <w:pPr>
              <w:contextualSpacing/>
              <w:jc w:val="both"/>
              <w:rPr>
                <w:rFonts w:ascii="Times New Roman" w:hAnsi="Times New Roman" w:cs="Times New Roman"/>
                <w:b/>
              </w:rPr>
            </w:pPr>
            <w:r w:rsidRPr="00F97F80">
              <w:rPr>
                <w:rFonts w:ascii="Times New Roman" w:hAnsi="Times New Roman" w:cs="Times New Roman"/>
                <w:b/>
              </w:rPr>
              <w:lastRenderedPageBreak/>
              <w:t xml:space="preserve">Для </w:t>
            </w:r>
            <w:r w:rsidR="001C3E65" w:rsidRPr="00F97F80">
              <w:rPr>
                <w:rFonts w:ascii="Times New Roman" w:hAnsi="Times New Roman" w:cs="Times New Roman"/>
                <w:b/>
              </w:rPr>
              <w:t>товаров</w:t>
            </w:r>
            <w:r w:rsidR="001C3E65" w:rsidRPr="00F97F80">
              <w:rPr>
                <w:rFonts w:ascii="Times New Roman" w:hAnsi="Times New Roman" w:cs="Times New Roman"/>
                <w:bCs/>
              </w:rPr>
              <w:t xml:space="preserve">, по которым установлен </w:t>
            </w:r>
            <w:r w:rsidR="001C3E65" w:rsidRPr="00F97F80">
              <w:rPr>
                <w:rFonts w:ascii="Times New Roman" w:hAnsi="Times New Roman" w:cs="Times New Roman"/>
                <w:b/>
              </w:rPr>
              <w:t xml:space="preserve">Национальный режим: ПРЕИМУЩЕСТВО, </w:t>
            </w:r>
            <w:r w:rsidRPr="00F97F80">
              <w:rPr>
                <w:rFonts w:ascii="Times New Roman" w:hAnsi="Times New Roman" w:cs="Times New Roman"/>
                <w:b/>
              </w:rPr>
              <w:t>требуется</w:t>
            </w:r>
            <w:r w:rsidRPr="00F97F80">
              <w:rPr>
                <w:rFonts w:ascii="Times New Roman" w:hAnsi="Times New Roman" w:cs="Times New Roman"/>
                <w:bCs/>
              </w:rPr>
              <w:t xml:space="preserve"> предоставление сведений о наименовании страны происхождения товара</w:t>
            </w:r>
            <w:r w:rsidR="0031431C" w:rsidRPr="00F97F80">
              <w:rPr>
                <w:rFonts w:ascii="Times New Roman" w:hAnsi="Times New Roman" w:cs="Times New Roman"/>
                <w:bCs/>
              </w:rPr>
              <w:t xml:space="preserve"> для товаров</w:t>
            </w:r>
            <w:r w:rsidRPr="00F97F80">
              <w:rPr>
                <w:rFonts w:ascii="Times New Roman" w:hAnsi="Times New Roman" w:cs="Times New Roman"/>
                <w:b/>
              </w:rPr>
              <w:t>.</w:t>
            </w:r>
          </w:p>
          <w:p w14:paraId="59C2BF33" w14:textId="77777777" w:rsidR="0031431C" w:rsidRPr="00F97F80" w:rsidRDefault="0031431C" w:rsidP="0031431C">
            <w:pPr>
              <w:contextualSpacing/>
              <w:jc w:val="both"/>
              <w:rPr>
                <w:rFonts w:ascii="Times New Roman" w:hAnsi="Times New Roman" w:cs="Times New Roman"/>
                <w:b/>
              </w:rPr>
            </w:pPr>
          </w:p>
          <w:p w14:paraId="71F93E0A" w14:textId="4D581311" w:rsidR="0031431C" w:rsidRPr="00F97F80" w:rsidRDefault="0031431C" w:rsidP="0031431C">
            <w:pPr>
              <w:contextualSpacing/>
              <w:jc w:val="both"/>
              <w:rPr>
                <w:rFonts w:ascii="Times New Roman" w:hAnsi="Times New Roman" w:cs="Times New Roman"/>
                <w:b/>
              </w:rPr>
            </w:pPr>
          </w:p>
        </w:tc>
        <w:tc>
          <w:tcPr>
            <w:tcW w:w="2337" w:type="dxa"/>
          </w:tcPr>
          <w:p w14:paraId="1B429BC6"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Посредством структурированной формы карточки заявки на электронной торговой площадке. </w:t>
            </w:r>
          </w:p>
          <w:p w14:paraId="52E51CD0" w14:textId="77777777" w:rsidR="009C53BF" w:rsidRPr="00F97F80" w:rsidRDefault="009C53BF" w:rsidP="00D4571A">
            <w:pPr>
              <w:contextualSpacing/>
              <w:jc w:val="both"/>
              <w:rPr>
                <w:rFonts w:ascii="Times New Roman" w:hAnsi="Times New Roman" w:cs="Times New Roman"/>
                <w:bCs/>
              </w:rPr>
            </w:pPr>
          </w:p>
          <w:p w14:paraId="4AFAFFFF" w14:textId="77777777" w:rsidR="009C53BF" w:rsidRPr="00F97F80" w:rsidRDefault="009C53BF" w:rsidP="009C53BF">
            <w:pPr>
              <w:contextualSpacing/>
              <w:jc w:val="both"/>
              <w:rPr>
                <w:rFonts w:ascii="Times New Roman" w:hAnsi="Times New Roman" w:cs="Times New Roman"/>
                <w:bCs/>
              </w:rPr>
            </w:pPr>
            <w:r w:rsidRPr="00F97F80">
              <w:rPr>
                <w:rFonts w:ascii="Times New Roman" w:hAnsi="Times New Roman" w:cs="Times New Roman"/>
                <w:bCs/>
              </w:rPr>
              <w:t xml:space="preserve">Для подтверждения информации </w:t>
            </w:r>
            <w:r w:rsidRPr="00F97F80">
              <w:rPr>
                <w:rFonts w:ascii="Times New Roman" w:hAnsi="Times New Roman" w:cs="Times New Roman"/>
                <w:b/>
              </w:rPr>
              <w:t>о запрете</w:t>
            </w:r>
            <w:r w:rsidRPr="00F97F80">
              <w:rPr>
                <w:rFonts w:ascii="Times New Roman" w:hAnsi="Times New Roman" w:cs="Times New Roman"/>
                <w:bCs/>
              </w:rPr>
              <w:t xml:space="preserve"> или </w:t>
            </w:r>
            <w:r w:rsidRPr="00F97F80">
              <w:rPr>
                <w:rFonts w:ascii="Times New Roman" w:hAnsi="Times New Roman" w:cs="Times New Roman"/>
                <w:b/>
              </w:rPr>
              <w:t>об ограничении закупок товаров</w:t>
            </w:r>
            <w:r w:rsidRPr="00F97F80">
              <w:rPr>
                <w:rFonts w:ascii="Times New Roman" w:hAnsi="Times New Roman" w:cs="Times New Roman"/>
                <w:bCs/>
              </w:rPr>
              <w:t xml:space="preserve"> -посредством скан-копии (копий) документов.</w:t>
            </w:r>
          </w:p>
          <w:p w14:paraId="1A3BADDC" w14:textId="77777777" w:rsidR="009C53BF" w:rsidRPr="00F97F80" w:rsidRDefault="009C53BF" w:rsidP="009C53BF">
            <w:pPr>
              <w:contextualSpacing/>
              <w:jc w:val="both"/>
              <w:rPr>
                <w:rFonts w:ascii="Times New Roman" w:hAnsi="Times New Roman" w:cs="Times New Roman"/>
                <w:bCs/>
              </w:rPr>
            </w:pPr>
            <w:r w:rsidRPr="00F97F80">
              <w:rPr>
                <w:rFonts w:ascii="Times New Roman" w:hAnsi="Times New Roman" w:cs="Times New Roman"/>
                <w:bCs/>
              </w:rPr>
              <w:lastRenderedPageBreak/>
              <w:t xml:space="preserve">Рекомендуемый формат файлов: файлы с расширением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
          <w:p w14:paraId="7E898AB0" w14:textId="77777777" w:rsidR="009C53BF" w:rsidRPr="00F97F80" w:rsidRDefault="009C53BF" w:rsidP="009C53BF">
            <w:pPr>
              <w:contextualSpacing/>
              <w:jc w:val="both"/>
              <w:rPr>
                <w:rFonts w:ascii="Times New Roman" w:hAnsi="Times New Roman" w:cs="Times New Roman"/>
                <w:bCs/>
              </w:rPr>
            </w:pPr>
            <w:r w:rsidRPr="00F97F80">
              <w:rPr>
                <w:rFonts w:ascii="Times New Roman" w:hAnsi="Times New Roman" w:cs="Times New Roman"/>
                <w:bCs/>
              </w:rPr>
              <w:t>Файл (ы) прикрепляется (</w:t>
            </w:r>
            <w:proofErr w:type="spellStart"/>
            <w:r w:rsidRPr="00F97F80">
              <w:rPr>
                <w:rFonts w:ascii="Times New Roman" w:hAnsi="Times New Roman" w:cs="Times New Roman"/>
                <w:bCs/>
              </w:rPr>
              <w:t>ются</w:t>
            </w:r>
            <w:proofErr w:type="spellEnd"/>
            <w:r w:rsidRPr="00F97F80">
              <w:rPr>
                <w:rFonts w:ascii="Times New Roman" w:hAnsi="Times New Roman" w:cs="Times New Roman"/>
                <w:bCs/>
              </w:rPr>
              <w:t xml:space="preserve">) к карточке структурированной заявки в раздел «Документы» на электронной площадке. </w:t>
            </w:r>
          </w:p>
          <w:p w14:paraId="7D9A83DC" w14:textId="77777777" w:rsidR="009C53BF" w:rsidRPr="00F97F80" w:rsidRDefault="009C53BF" w:rsidP="009C53BF">
            <w:pPr>
              <w:contextualSpacing/>
              <w:jc w:val="both"/>
              <w:rPr>
                <w:rFonts w:ascii="Times New Roman" w:hAnsi="Times New Roman" w:cs="Times New Roman"/>
              </w:rPr>
            </w:pPr>
          </w:p>
          <w:p w14:paraId="2BC18DED" w14:textId="77777777" w:rsidR="009C53BF" w:rsidRPr="00F97F80" w:rsidRDefault="009C53BF" w:rsidP="009C53BF">
            <w:pPr>
              <w:contextualSpacing/>
              <w:jc w:val="both"/>
              <w:rPr>
                <w:rFonts w:ascii="Times New Roman" w:hAnsi="Times New Roman" w:cs="Times New Roman"/>
              </w:rPr>
            </w:pPr>
            <w:r w:rsidRPr="00F97F80">
              <w:rPr>
                <w:rFonts w:ascii="Times New Roman" w:hAnsi="Times New Roman" w:cs="Times New Roman"/>
              </w:rPr>
              <w:t>Составленный в текстовом редакторе документ может быть предоставлен участником в виде скан-копии такого документа на выбор участника закупки.</w:t>
            </w:r>
          </w:p>
          <w:p w14:paraId="3B6E9271" w14:textId="77777777" w:rsidR="009C53BF" w:rsidRPr="00F97F80" w:rsidRDefault="009C53BF" w:rsidP="009C53BF">
            <w:pPr>
              <w:contextualSpacing/>
              <w:jc w:val="both"/>
              <w:rPr>
                <w:rFonts w:ascii="Times New Roman" w:hAnsi="Times New Roman" w:cs="Times New Roman"/>
              </w:rPr>
            </w:pPr>
            <w:r w:rsidRPr="00F97F80">
              <w:rPr>
                <w:rFonts w:ascii="Times New Roman" w:hAnsi="Times New Roman" w:cs="Times New Roman"/>
              </w:rPr>
              <w:t xml:space="preserve">Рекомендуемые форматы файлов: файлы с расширением </w:t>
            </w:r>
            <w:proofErr w:type="spellStart"/>
            <w:r w:rsidRPr="00F97F80">
              <w:rPr>
                <w:rFonts w:ascii="Times New Roman" w:hAnsi="Times New Roman" w:cs="Times New Roman"/>
              </w:rPr>
              <w:t>rtf</w:t>
            </w:r>
            <w:proofErr w:type="spellEnd"/>
            <w:r w:rsidRPr="00F97F80">
              <w:rPr>
                <w:rFonts w:ascii="Times New Roman" w:hAnsi="Times New Roman" w:cs="Times New Roman"/>
              </w:rPr>
              <w:t xml:space="preserve">, </w:t>
            </w:r>
            <w:proofErr w:type="spellStart"/>
            <w:r w:rsidRPr="00F97F80">
              <w:rPr>
                <w:rFonts w:ascii="Times New Roman" w:hAnsi="Times New Roman" w:cs="Times New Roman"/>
              </w:rPr>
              <w:t>pdf</w:t>
            </w:r>
            <w:proofErr w:type="spellEnd"/>
            <w:r w:rsidRPr="00F97F80">
              <w:rPr>
                <w:rFonts w:ascii="Times New Roman" w:hAnsi="Times New Roman" w:cs="Times New Roman"/>
              </w:rPr>
              <w:t xml:space="preserve">, </w:t>
            </w:r>
            <w:proofErr w:type="spellStart"/>
            <w:r w:rsidRPr="00F97F80">
              <w:rPr>
                <w:rFonts w:ascii="Times New Roman" w:hAnsi="Times New Roman" w:cs="Times New Roman"/>
              </w:rPr>
              <w:t>doc</w:t>
            </w:r>
            <w:proofErr w:type="spellEnd"/>
            <w:r w:rsidRPr="00F97F80">
              <w:rPr>
                <w:rFonts w:ascii="Times New Roman" w:hAnsi="Times New Roman" w:cs="Times New Roman"/>
              </w:rPr>
              <w:t xml:space="preserve">, </w:t>
            </w:r>
            <w:proofErr w:type="spellStart"/>
            <w:r w:rsidRPr="00F97F80">
              <w:rPr>
                <w:rFonts w:ascii="Times New Roman" w:hAnsi="Times New Roman" w:cs="Times New Roman"/>
              </w:rPr>
              <w:t>docx</w:t>
            </w:r>
            <w:proofErr w:type="spellEnd"/>
            <w:r w:rsidRPr="00F97F80">
              <w:rPr>
                <w:rFonts w:ascii="Times New Roman" w:hAnsi="Times New Roman" w:cs="Times New Roman"/>
              </w:rPr>
              <w:t>.</w:t>
            </w:r>
          </w:p>
          <w:p w14:paraId="22950C06" w14:textId="1BF4CE9F" w:rsidR="009C53BF" w:rsidRPr="00F97F80" w:rsidRDefault="009C53BF" w:rsidP="009C53BF">
            <w:pPr>
              <w:contextualSpacing/>
              <w:jc w:val="both"/>
              <w:rPr>
                <w:rFonts w:ascii="Times New Roman" w:hAnsi="Times New Roman" w:cs="Times New Roman"/>
                <w:bCs/>
              </w:rPr>
            </w:pPr>
            <w:r w:rsidRPr="00F97F80">
              <w:rPr>
                <w:rFonts w:ascii="Times New Roman" w:hAnsi="Times New Roman" w:cs="Times New Roman"/>
                <w:bCs/>
              </w:rPr>
              <w:t>Рекомендованная форма содержится в настоящем приложении.</w:t>
            </w:r>
          </w:p>
          <w:p w14:paraId="01CE028B" w14:textId="06F176BF" w:rsidR="00D4571A" w:rsidRPr="00F97F80" w:rsidRDefault="00D4571A" w:rsidP="00D4571A">
            <w:pPr>
              <w:contextualSpacing/>
              <w:jc w:val="both"/>
              <w:rPr>
                <w:rFonts w:ascii="Times New Roman" w:hAnsi="Times New Roman" w:cs="Times New Roman"/>
                <w:bCs/>
              </w:rPr>
            </w:pPr>
          </w:p>
        </w:tc>
        <w:tc>
          <w:tcPr>
            <w:tcW w:w="2337" w:type="dxa"/>
          </w:tcPr>
          <w:p w14:paraId="57443A2E" w14:textId="026B54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пп.16 п. 39.8 Положения о закупке</w:t>
            </w:r>
          </w:p>
        </w:tc>
      </w:tr>
      <w:tr w:rsidR="00D4571A" w:rsidRPr="00F97F80" w14:paraId="5C5CCCF8" w14:textId="77777777" w:rsidTr="005B7D67">
        <w:tc>
          <w:tcPr>
            <w:tcW w:w="988" w:type="dxa"/>
          </w:tcPr>
          <w:p w14:paraId="60A5AD6D" w14:textId="77777777" w:rsidR="00D4571A" w:rsidRPr="00F97F80" w:rsidRDefault="00D4571A" w:rsidP="00D4571A">
            <w:pPr>
              <w:contextualSpacing/>
              <w:jc w:val="both"/>
              <w:rPr>
                <w:rFonts w:ascii="Times New Roman" w:hAnsi="Times New Roman" w:cs="Times New Roman"/>
                <w:bCs/>
              </w:rPr>
            </w:pPr>
          </w:p>
        </w:tc>
        <w:tc>
          <w:tcPr>
            <w:tcW w:w="3543" w:type="dxa"/>
          </w:tcPr>
          <w:p w14:paraId="4EFB1566" w14:textId="198C0012"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Предложение о цене договора не должно превышать НМЦД, предложение о сумме цен за </w:t>
            </w:r>
            <w:r w:rsidRPr="00F97F80">
              <w:rPr>
                <w:rFonts w:ascii="Times New Roman" w:hAnsi="Times New Roman" w:cs="Times New Roman"/>
                <w:bCs/>
              </w:rPr>
              <w:lastRenderedPageBreak/>
              <w:t>единицу не должно превышать НМЦЕ, предложение о цене за единицу не должно превышать начальную цену за единицу. В случае если предложение о цене договора и/или иные условия закупки, указанные участниками закупки в специальных электронных формах на электронной площадке, отличаются от сведений, указанных в загруженных на электронную площадку электронных документах, заказчик руководствуется сведениями, указанными в специальных электронных формах на электронной площадке</w:t>
            </w:r>
          </w:p>
        </w:tc>
        <w:tc>
          <w:tcPr>
            <w:tcW w:w="5103" w:type="dxa"/>
          </w:tcPr>
          <w:p w14:paraId="573C3021" w14:textId="13E42890"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 xml:space="preserve">В случае установления по строке «Детализация предложения о цене» в карточке извещения на сайте электронной площадки признака «По лоту в целом» </w:t>
            </w:r>
            <w:r w:rsidRPr="00F97F80">
              <w:rPr>
                <w:rFonts w:ascii="Times New Roman" w:hAnsi="Times New Roman" w:cs="Times New Roman"/>
                <w:bCs/>
              </w:rPr>
              <w:lastRenderedPageBreak/>
              <w:t>участником закупки заполняется строка «Предлагаемая цена» в рублях за цену договора (разделитель – точка) с учетом налогов.</w:t>
            </w:r>
          </w:p>
          <w:p w14:paraId="44BEF2EF"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В случае установления по строке «Детализация предложения о цене» в карточке извещения на сайте электронной площадки признака «По позициям лота» участником закупки заполняется раздел «Сведения о цене по позиции лота» по каждому из объектов закупки по строкам: «Предложение о цене за единицу позиции лота» в рублях, «Тип объекта закупки» (товар, работа или услуга), «Страны происхождения товара» (для объекта закупки – товара).</w:t>
            </w:r>
          </w:p>
          <w:p w14:paraId="3430603E" w14:textId="77777777" w:rsidR="00D4571A" w:rsidRPr="00F97F80" w:rsidRDefault="00D4571A" w:rsidP="00D4571A">
            <w:pPr>
              <w:contextualSpacing/>
              <w:jc w:val="both"/>
              <w:rPr>
                <w:rFonts w:ascii="Times New Roman" w:hAnsi="Times New Roman" w:cs="Times New Roman"/>
                <w:bCs/>
              </w:rPr>
            </w:pPr>
          </w:p>
          <w:p w14:paraId="1170CBFD" w14:textId="71C6F3DC"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Сведения о цене договора или цене за единицу товаров (работ, услуг) и сумме цен за единицу товаров (работ, услуг) могут дополнительно быть внесены в текстовый файл с заявкой участника закупки.</w:t>
            </w:r>
          </w:p>
        </w:tc>
        <w:tc>
          <w:tcPr>
            <w:tcW w:w="2337" w:type="dxa"/>
          </w:tcPr>
          <w:p w14:paraId="6F34F3C5" w14:textId="77777777"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 xml:space="preserve">Посредством структурированной формы карточки </w:t>
            </w:r>
            <w:r w:rsidRPr="00F97F80">
              <w:rPr>
                <w:rFonts w:ascii="Times New Roman" w:hAnsi="Times New Roman" w:cs="Times New Roman"/>
                <w:bCs/>
              </w:rPr>
              <w:lastRenderedPageBreak/>
              <w:t xml:space="preserve">заявки на электронной торговой площадке. </w:t>
            </w:r>
          </w:p>
          <w:p w14:paraId="7D1281CB" w14:textId="77777777" w:rsidR="00D4571A" w:rsidRPr="00F97F80" w:rsidRDefault="00D4571A" w:rsidP="00D4571A">
            <w:pPr>
              <w:contextualSpacing/>
              <w:jc w:val="both"/>
              <w:rPr>
                <w:rFonts w:ascii="Times New Roman" w:hAnsi="Times New Roman" w:cs="Times New Roman"/>
                <w:bCs/>
              </w:rPr>
            </w:pPr>
          </w:p>
          <w:p w14:paraId="546B6563" w14:textId="5AEFAF1B"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Дополнительно информация о ценовом предложении может быть внесена в файл с заявкой, рекомендуемая форма которой содержится в настоящем Приложении №3 к извещению.</w:t>
            </w:r>
            <w:r w:rsidRPr="00F97F80">
              <w:t xml:space="preserve"> </w:t>
            </w:r>
            <w:r w:rsidRPr="00F97F80">
              <w:rPr>
                <w:rFonts w:ascii="Times New Roman" w:hAnsi="Times New Roman" w:cs="Times New Roman"/>
                <w:bCs/>
              </w:rPr>
              <w:t>Составленный в текстовом редакторе документ может быть предоставлен участником в виде скан-копии такого документа или в редактируемом текстовом документе на выбор участника закупки.</w:t>
            </w:r>
          </w:p>
          <w:p w14:paraId="2F4E6BE6" w14:textId="371D7602"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t xml:space="preserve">Рекомендуемые форматы файлов: файлы с расширением </w:t>
            </w:r>
            <w:proofErr w:type="spellStart"/>
            <w:r w:rsidRPr="00F97F80">
              <w:rPr>
                <w:rFonts w:ascii="Times New Roman" w:hAnsi="Times New Roman" w:cs="Times New Roman"/>
                <w:bCs/>
              </w:rPr>
              <w:t>rtf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pdf</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w:t>
            </w:r>
            <w:proofErr w:type="spellEnd"/>
            <w:r w:rsidRPr="00F97F80">
              <w:rPr>
                <w:rFonts w:ascii="Times New Roman" w:hAnsi="Times New Roman" w:cs="Times New Roman"/>
                <w:bCs/>
              </w:rPr>
              <w:t xml:space="preserve">, </w:t>
            </w:r>
            <w:proofErr w:type="spellStart"/>
            <w:r w:rsidRPr="00F97F80">
              <w:rPr>
                <w:rFonts w:ascii="Times New Roman" w:hAnsi="Times New Roman" w:cs="Times New Roman"/>
                <w:bCs/>
              </w:rPr>
              <w:t>docx</w:t>
            </w:r>
            <w:proofErr w:type="spellEnd"/>
            <w:r w:rsidRPr="00F97F80">
              <w:rPr>
                <w:rFonts w:ascii="Times New Roman" w:hAnsi="Times New Roman" w:cs="Times New Roman"/>
                <w:bCs/>
              </w:rPr>
              <w:t>.</w:t>
            </w:r>
          </w:p>
        </w:tc>
        <w:tc>
          <w:tcPr>
            <w:tcW w:w="2337" w:type="dxa"/>
          </w:tcPr>
          <w:p w14:paraId="6E8E18DD" w14:textId="2D96E49A" w:rsidR="00D4571A" w:rsidRPr="00F97F80" w:rsidRDefault="00D4571A" w:rsidP="00D4571A">
            <w:pPr>
              <w:contextualSpacing/>
              <w:jc w:val="both"/>
              <w:rPr>
                <w:rFonts w:ascii="Times New Roman" w:hAnsi="Times New Roman" w:cs="Times New Roman"/>
                <w:bCs/>
              </w:rPr>
            </w:pPr>
            <w:r w:rsidRPr="00F97F80">
              <w:rPr>
                <w:rFonts w:ascii="Times New Roman" w:hAnsi="Times New Roman" w:cs="Times New Roman"/>
                <w:bCs/>
              </w:rPr>
              <w:lastRenderedPageBreak/>
              <w:t>п. 39.8</w:t>
            </w:r>
            <w:r w:rsidRPr="00F97F80">
              <w:rPr>
                <w:rFonts w:ascii="Times New Roman" w:hAnsi="Times New Roman" w:cs="Times New Roman"/>
                <w:bCs/>
                <w:lang w:val="en-US"/>
              </w:rPr>
              <w:t>.1</w:t>
            </w:r>
            <w:r w:rsidRPr="00F97F80">
              <w:rPr>
                <w:rFonts w:ascii="Times New Roman" w:hAnsi="Times New Roman" w:cs="Times New Roman"/>
                <w:bCs/>
              </w:rPr>
              <w:t xml:space="preserve"> Положения о закупке</w:t>
            </w:r>
          </w:p>
        </w:tc>
      </w:tr>
    </w:tbl>
    <w:p w14:paraId="250E3EF2" w14:textId="77777777" w:rsidR="00EE5D46" w:rsidRPr="00F97F80" w:rsidRDefault="00EE5D46" w:rsidP="00A74FC2">
      <w:pPr>
        <w:spacing w:after="0" w:line="240" w:lineRule="auto"/>
        <w:contextualSpacing/>
        <w:jc w:val="both"/>
        <w:rPr>
          <w:rFonts w:ascii="Times New Roman" w:hAnsi="Times New Roman" w:cs="Times New Roman"/>
          <w:b/>
          <w:sz w:val="28"/>
          <w:szCs w:val="28"/>
        </w:rPr>
      </w:pPr>
    </w:p>
    <w:p w14:paraId="10644425" w14:textId="7A3D8BD2" w:rsidR="00A74FC2" w:rsidRPr="00F97F80" w:rsidRDefault="00A74FC2" w:rsidP="00A74FC2">
      <w:pPr>
        <w:spacing w:after="0" w:line="240" w:lineRule="auto"/>
        <w:contextualSpacing/>
        <w:jc w:val="both"/>
        <w:rPr>
          <w:rFonts w:ascii="Times New Roman" w:hAnsi="Times New Roman" w:cs="Times New Roman"/>
          <w:bCs/>
          <w:sz w:val="24"/>
          <w:szCs w:val="24"/>
        </w:rPr>
      </w:pPr>
    </w:p>
    <w:p w14:paraId="7196F96F" w14:textId="77777777" w:rsidR="00A74FC2" w:rsidRPr="00F97F80" w:rsidRDefault="00A74FC2" w:rsidP="00A74FC2">
      <w:pPr>
        <w:spacing w:after="0" w:line="240" w:lineRule="auto"/>
        <w:contextualSpacing/>
        <w:jc w:val="both"/>
        <w:rPr>
          <w:rFonts w:ascii="Times New Roman" w:hAnsi="Times New Roman" w:cs="Times New Roman"/>
          <w:bCs/>
          <w:sz w:val="24"/>
          <w:szCs w:val="24"/>
        </w:rPr>
      </w:pPr>
    </w:p>
    <w:p w14:paraId="13933F19" w14:textId="77777777" w:rsidR="00EE5D46" w:rsidRPr="00F97F80" w:rsidRDefault="00EE5D46" w:rsidP="003B08C1">
      <w:pPr>
        <w:spacing w:after="0" w:line="240" w:lineRule="auto"/>
        <w:contextualSpacing/>
        <w:jc w:val="right"/>
        <w:rPr>
          <w:rFonts w:ascii="Times New Roman" w:hAnsi="Times New Roman" w:cs="Times New Roman"/>
          <w:b/>
          <w:sz w:val="28"/>
          <w:szCs w:val="28"/>
        </w:rPr>
      </w:pPr>
    </w:p>
    <w:p w14:paraId="1DB1B7F3" w14:textId="77777777" w:rsidR="00ED4858" w:rsidRPr="00F97F80" w:rsidRDefault="00ED4858" w:rsidP="003B08C1">
      <w:pPr>
        <w:spacing w:after="0" w:line="240" w:lineRule="auto"/>
        <w:contextualSpacing/>
        <w:jc w:val="right"/>
        <w:rPr>
          <w:rFonts w:ascii="Times New Roman" w:hAnsi="Times New Roman" w:cs="Times New Roman"/>
          <w:b/>
          <w:sz w:val="28"/>
          <w:szCs w:val="28"/>
        </w:rPr>
        <w:sectPr w:rsidR="00ED4858" w:rsidRPr="00F97F80" w:rsidSect="00ED4858">
          <w:pgSz w:w="16838" w:h="11906" w:orient="landscape"/>
          <w:pgMar w:top="1701" w:right="1134" w:bottom="851" w:left="1134" w:header="709" w:footer="709" w:gutter="0"/>
          <w:cols w:space="708"/>
          <w:titlePg/>
          <w:docGrid w:linePitch="360"/>
        </w:sectPr>
      </w:pPr>
    </w:p>
    <w:p w14:paraId="788E44F1" w14:textId="77777777" w:rsidR="00EE5D46" w:rsidRPr="00F97F80" w:rsidRDefault="00EE5D46" w:rsidP="003B08C1">
      <w:pPr>
        <w:spacing w:after="0" w:line="240" w:lineRule="auto"/>
        <w:contextualSpacing/>
        <w:jc w:val="right"/>
        <w:rPr>
          <w:rFonts w:ascii="Times New Roman" w:hAnsi="Times New Roman" w:cs="Times New Roman"/>
          <w:b/>
          <w:sz w:val="28"/>
          <w:szCs w:val="28"/>
        </w:rPr>
      </w:pPr>
    </w:p>
    <w:p w14:paraId="3236AADC" w14:textId="77777777" w:rsidR="00EE5D46" w:rsidRPr="00F97F80" w:rsidRDefault="00EE5D46" w:rsidP="003B08C1">
      <w:pPr>
        <w:spacing w:after="0" w:line="240" w:lineRule="auto"/>
        <w:contextualSpacing/>
        <w:jc w:val="right"/>
        <w:rPr>
          <w:rFonts w:ascii="Times New Roman" w:hAnsi="Times New Roman" w:cs="Times New Roman"/>
          <w:b/>
          <w:sz w:val="28"/>
          <w:szCs w:val="28"/>
        </w:rPr>
      </w:pPr>
    </w:p>
    <w:p w14:paraId="673C8642" w14:textId="77777777" w:rsidR="00EE5D46" w:rsidRPr="00F97F80" w:rsidRDefault="00EE5D46" w:rsidP="003B08C1">
      <w:pPr>
        <w:spacing w:after="0" w:line="240" w:lineRule="auto"/>
        <w:contextualSpacing/>
        <w:jc w:val="right"/>
        <w:rPr>
          <w:rFonts w:ascii="Times New Roman" w:hAnsi="Times New Roman" w:cs="Times New Roman"/>
          <w:b/>
          <w:sz w:val="28"/>
          <w:szCs w:val="28"/>
        </w:rPr>
      </w:pPr>
    </w:p>
    <w:p w14:paraId="5ED84622" w14:textId="2F0A40A9" w:rsidR="00C62E21" w:rsidRPr="00F97F80" w:rsidRDefault="00C71419" w:rsidP="00C71419">
      <w:pPr>
        <w:spacing w:after="0" w:line="240" w:lineRule="auto"/>
        <w:contextualSpacing/>
        <w:jc w:val="center"/>
        <w:rPr>
          <w:rFonts w:ascii="Times New Roman" w:hAnsi="Times New Roman" w:cs="Times New Roman"/>
          <w:b/>
          <w:sz w:val="28"/>
          <w:szCs w:val="28"/>
        </w:rPr>
      </w:pPr>
      <w:r w:rsidRPr="00F97F80">
        <w:rPr>
          <w:rFonts w:ascii="Times New Roman" w:hAnsi="Times New Roman" w:cs="Times New Roman"/>
          <w:b/>
          <w:sz w:val="28"/>
          <w:szCs w:val="28"/>
        </w:rPr>
        <w:t>РЕКОМЕНДОВАННАЯ ФОРМА ЗАЯВКИ</w:t>
      </w:r>
    </w:p>
    <w:p w14:paraId="24D9F551" w14:textId="77777777" w:rsidR="00C71419" w:rsidRPr="00F97F80" w:rsidRDefault="00C71419" w:rsidP="00C71419">
      <w:pPr>
        <w:spacing w:after="0" w:line="240" w:lineRule="auto"/>
        <w:contextualSpacing/>
        <w:jc w:val="center"/>
        <w:rPr>
          <w:rFonts w:ascii="Times New Roman" w:hAnsi="Times New Roman" w:cs="Times New Roman"/>
          <w:b/>
          <w:sz w:val="28"/>
          <w:szCs w:val="28"/>
        </w:rPr>
      </w:pPr>
    </w:p>
    <w:p w14:paraId="4B3CF993" w14:textId="77777777" w:rsidR="00C71419" w:rsidRPr="00F97F80" w:rsidRDefault="00C71419" w:rsidP="00C71419">
      <w:pPr>
        <w:spacing w:after="0" w:line="240" w:lineRule="auto"/>
        <w:contextualSpacing/>
        <w:jc w:val="center"/>
        <w:rPr>
          <w:rFonts w:ascii="Times New Roman" w:hAnsi="Times New Roman" w:cs="Times New Roman"/>
          <w:b/>
          <w:sz w:val="28"/>
          <w:szCs w:val="28"/>
        </w:rPr>
      </w:pPr>
    </w:p>
    <w:p w14:paraId="5FE92B41" w14:textId="60DEB192" w:rsidR="00C71419" w:rsidRPr="00F97F80" w:rsidRDefault="00C71419" w:rsidP="00C71419">
      <w:pPr>
        <w:spacing w:after="0" w:line="240" w:lineRule="auto"/>
        <w:contextualSpacing/>
        <w:jc w:val="center"/>
        <w:rPr>
          <w:rFonts w:ascii="Times New Roman" w:hAnsi="Times New Roman" w:cs="Times New Roman"/>
          <w:b/>
          <w:i/>
          <w:iCs/>
          <w:sz w:val="28"/>
          <w:szCs w:val="28"/>
        </w:rPr>
      </w:pPr>
      <w:r w:rsidRPr="00F97F80">
        <w:rPr>
          <w:rFonts w:ascii="Times New Roman" w:hAnsi="Times New Roman" w:cs="Times New Roman"/>
          <w:b/>
          <w:i/>
          <w:iCs/>
          <w:sz w:val="28"/>
          <w:szCs w:val="28"/>
        </w:rPr>
        <w:t>__________________Начало формы____________________</w:t>
      </w:r>
    </w:p>
    <w:p w14:paraId="2A077818" w14:textId="77777777" w:rsidR="00C62E21" w:rsidRPr="00F97F80" w:rsidRDefault="00C62E21" w:rsidP="003B08C1">
      <w:pPr>
        <w:spacing w:after="0" w:line="240" w:lineRule="auto"/>
        <w:contextualSpacing/>
        <w:jc w:val="center"/>
        <w:rPr>
          <w:rFonts w:ascii="Times New Roman" w:hAnsi="Times New Roman" w:cs="Times New Roman"/>
          <w:sz w:val="28"/>
          <w:szCs w:val="28"/>
        </w:rPr>
      </w:pPr>
      <w:r w:rsidRPr="00F97F80">
        <w:rPr>
          <w:rFonts w:ascii="Times New Roman" w:hAnsi="Times New Roman" w:cs="Times New Roman"/>
          <w:sz w:val="28"/>
          <w:szCs w:val="28"/>
        </w:rPr>
        <w:t>Заявка</w:t>
      </w:r>
    </w:p>
    <w:p w14:paraId="7B970037" w14:textId="61788ED0" w:rsidR="00C62E21" w:rsidRPr="00F97F80" w:rsidRDefault="00C62E21" w:rsidP="003B08C1">
      <w:pPr>
        <w:spacing w:after="0" w:line="240" w:lineRule="auto"/>
        <w:contextualSpacing/>
        <w:jc w:val="center"/>
        <w:rPr>
          <w:rFonts w:ascii="Times New Roman" w:hAnsi="Times New Roman" w:cs="Times New Roman"/>
          <w:sz w:val="28"/>
          <w:szCs w:val="28"/>
        </w:rPr>
      </w:pPr>
      <w:r w:rsidRPr="00F97F80">
        <w:rPr>
          <w:rFonts w:ascii="Times New Roman" w:hAnsi="Times New Roman" w:cs="Times New Roman"/>
          <w:sz w:val="28"/>
          <w:szCs w:val="28"/>
        </w:rPr>
        <w:t>на участие в тендерных торгах в электронной форме «_________»</w:t>
      </w:r>
      <w:r w:rsidR="005111E4" w:rsidRPr="00F97F80">
        <w:rPr>
          <w:rStyle w:val="ad"/>
          <w:rFonts w:ascii="Times New Roman" w:hAnsi="Times New Roman" w:cs="Times New Roman"/>
          <w:sz w:val="28"/>
          <w:szCs w:val="28"/>
        </w:rPr>
        <w:footnoteReference w:id="1"/>
      </w:r>
    </w:p>
    <w:tbl>
      <w:tblPr>
        <w:tblStyle w:val="a3"/>
        <w:tblW w:w="9571" w:type="dxa"/>
        <w:tblLayout w:type="fixed"/>
        <w:tblLook w:val="04A0" w:firstRow="1" w:lastRow="0" w:firstColumn="1" w:lastColumn="0" w:noHBand="0" w:noVBand="1"/>
      </w:tblPr>
      <w:tblGrid>
        <w:gridCol w:w="7607"/>
        <w:gridCol w:w="1964"/>
      </w:tblGrid>
      <w:tr w:rsidR="00C62E21" w:rsidRPr="00F97F80" w14:paraId="1BF3553E" w14:textId="77777777" w:rsidTr="00F14E10">
        <w:tc>
          <w:tcPr>
            <w:tcW w:w="9571" w:type="dxa"/>
            <w:gridSpan w:val="2"/>
          </w:tcPr>
          <w:p w14:paraId="6AF03377" w14:textId="77777777" w:rsidR="00C62E21" w:rsidRPr="00F97F80" w:rsidRDefault="00C62E21" w:rsidP="003B08C1">
            <w:pPr>
              <w:contextualSpacing/>
              <w:jc w:val="center"/>
              <w:rPr>
                <w:rFonts w:ascii="Times New Roman" w:hAnsi="Times New Roman" w:cs="Times New Roman"/>
                <w:b/>
                <w:sz w:val="24"/>
                <w:szCs w:val="28"/>
              </w:rPr>
            </w:pPr>
            <w:r w:rsidRPr="00F97F80">
              <w:rPr>
                <w:rFonts w:ascii="Times New Roman" w:hAnsi="Times New Roman" w:cs="Times New Roman"/>
                <w:b/>
                <w:sz w:val="24"/>
                <w:szCs w:val="28"/>
              </w:rPr>
              <w:t>Сведения об участнике</w:t>
            </w:r>
          </w:p>
        </w:tc>
      </w:tr>
      <w:tr w:rsidR="00C62E21" w:rsidRPr="00F97F80" w14:paraId="174A1832" w14:textId="77777777" w:rsidTr="00F14E10">
        <w:tc>
          <w:tcPr>
            <w:tcW w:w="7607" w:type="dxa"/>
          </w:tcPr>
          <w:p w14:paraId="6119EC7C"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наименование, фирменное наименование (при </w:t>
            </w:r>
            <w:proofErr w:type="gramStart"/>
            <w:r w:rsidRPr="00F97F80">
              <w:rPr>
                <w:rFonts w:ascii="Times New Roman" w:hAnsi="Times New Roman" w:cs="Times New Roman"/>
                <w:sz w:val="24"/>
                <w:szCs w:val="28"/>
              </w:rPr>
              <w:t>наличии)  (</w:t>
            </w:r>
            <w:proofErr w:type="gramEnd"/>
            <w:r w:rsidRPr="00F97F80">
              <w:rPr>
                <w:rFonts w:ascii="Times New Roman" w:hAnsi="Times New Roman" w:cs="Times New Roman"/>
                <w:sz w:val="24"/>
                <w:szCs w:val="28"/>
              </w:rPr>
              <w:t>для юридического лица)</w:t>
            </w:r>
          </w:p>
        </w:tc>
        <w:tc>
          <w:tcPr>
            <w:tcW w:w="1964" w:type="dxa"/>
          </w:tcPr>
          <w:p w14:paraId="3A923D65" w14:textId="77777777" w:rsidR="00C62E21" w:rsidRPr="00F97F80" w:rsidRDefault="00C62E21" w:rsidP="003B08C1">
            <w:pPr>
              <w:contextualSpacing/>
              <w:rPr>
                <w:rFonts w:ascii="Times New Roman" w:hAnsi="Times New Roman" w:cs="Times New Roman"/>
                <w:sz w:val="24"/>
                <w:szCs w:val="28"/>
              </w:rPr>
            </w:pPr>
          </w:p>
        </w:tc>
      </w:tr>
      <w:tr w:rsidR="00C62E21" w:rsidRPr="00F97F80" w14:paraId="3BFA732A" w14:textId="77777777" w:rsidTr="00F14E10">
        <w:tc>
          <w:tcPr>
            <w:tcW w:w="7607" w:type="dxa"/>
          </w:tcPr>
          <w:p w14:paraId="108EFB1A"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место нахождения (для юридического лица)</w:t>
            </w:r>
          </w:p>
        </w:tc>
        <w:tc>
          <w:tcPr>
            <w:tcW w:w="1964" w:type="dxa"/>
          </w:tcPr>
          <w:p w14:paraId="5843CC1E" w14:textId="77777777" w:rsidR="00C62E21" w:rsidRPr="00F97F80" w:rsidRDefault="00C62E21" w:rsidP="003B08C1">
            <w:pPr>
              <w:contextualSpacing/>
              <w:rPr>
                <w:rFonts w:ascii="Times New Roman" w:hAnsi="Times New Roman" w:cs="Times New Roman"/>
                <w:sz w:val="24"/>
                <w:szCs w:val="28"/>
              </w:rPr>
            </w:pPr>
          </w:p>
        </w:tc>
      </w:tr>
      <w:tr w:rsidR="00C62E21" w:rsidRPr="00F97F80" w14:paraId="7BC99708" w14:textId="77777777" w:rsidTr="00F14E10">
        <w:tc>
          <w:tcPr>
            <w:tcW w:w="7607" w:type="dxa"/>
          </w:tcPr>
          <w:p w14:paraId="1220EB0D"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фамилия, имя, отчество (при наличии), паспортные данные, (для физического лица)</w:t>
            </w:r>
          </w:p>
        </w:tc>
        <w:tc>
          <w:tcPr>
            <w:tcW w:w="1964" w:type="dxa"/>
          </w:tcPr>
          <w:p w14:paraId="13E60E91" w14:textId="77777777" w:rsidR="00C62E21" w:rsidRPr="00F97F80" w:rsidRDefault="00C62E21" w:rsidP="003B08C1">
            <w:pPr>
              <w:contextualSpacing/>
              <w:rPr>
                <w:rFonts w:ascii="Times New Roman" w:hAnsi="Times New Roman" w:cs="Times New Roman"/>
                <w:sz w:val="24"/>
                <w:szCs w:val="28"/>
              </w:rPr>
            </w:pPr>
          </w:p>
        </w:tc>
      </w:tr>
      <w:tr w:rsidR="00C62E21" w:rsidRPr="00F97F80" w14:paraId="2FA4FB47" w14:textId="77777777" w:rsidTr="00F14E10">
        <w:tc>
          <w:tcPr>
            <w:tcW w:w="7607" w:type="dxa"/>
          </w:tcPr>
          <w:p w14:paraId="7FB3FD3F"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место жительства (для физического лица)</w:t>
            </w:r>
          </w:p>
        </w:tc>
        <w:tc>
          <w:tcPr>
            <w:tcW w:w="1964" w:type="dxa"/>
          </w:tcPr>
          <w:p w14:paraId="37075718" w14:textId="77777777" w:rsidR="00C62E21" w:rsidRPr="00F97F80" w:rsidRDefault="00C62E21" w:rsidP="003B08C1">
            <w:pPr>
              <w:contextualSpacing/>
              <w:rPr>
                <w:rFonts w:ascii="Times New Roman" w:hAnsi="Times New Roman" w:cs="Times New Roman"/>
                <w:sz w:val="24"/>
                <w:szCs w:val="28"/>
              </w:rPr>
            </w:pPr>
          </w:p>
        </w:tc>
      </w:tr>
      <w:tr w:rsidR="00C62E21" w:rsidRPr="00F97F80" w14:paraId="731EC5EA" w14:textId="77777777" w:rsidTr="00F14E10">
        <w:tc>
          <w:tcPr>
            <w:tcW w:w="7607" w:type="dxa"/>
          </w:tcPr>
          <w:p w14:paraId="6748982D"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 xml:space="preserve">почтовый адрес участника, </w:t>
            </w:r>
          </w:p>
        </w:tc>
        <w:tc>
          <w:tcPr>
            <w:tcW w:w="1964" w:type="dxa"/>
          </w:tcPr>
          <w:p w14:paraId="6702D7D4" w14:textId="77777777" w:rsidR="00C62E21" w:rsidRPr="00F97F80" w:rsidRDefault="00C62E21" w:rsidP="003B08C1">
            <w:pPr>
              <w:contextualSpacing/>
              <w:rPr>
                <w:rFonts w:ascii="Times New Roman" w:hAnsi="Times New Roman" w:cs="Times New Roman"/>
                <w:sz w:val="24"/>
                <w:szCs w:val="28"/>
              </w:rPr>
            </w:pPr>
          </w:p>
        </w:tc>
      </w:tr>
      <w:tr w:rsidR="00C62E21" w:rsidRPr="00F97F80" w14:paraId="1D7C4579" w14:textId="77777777" w:rsidTr="00F14E10">
        <w:tc>
          <w:tcPr>
            <w:tcW w:w="7607" w:type="dxa"/>
          </w:tcPr>
          <w:p w14:paraId="7E9BA368"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номер контактного телефона</w:t>
            </w:r>
          </w:p>
        </w:tc>
        <w:tc>
          <w:tcPr>
            <w:tcW w:w="1964" w:type="dxa"/>
          </w:tcPr>
          <w:p w14:paraId="33D8C14C" w14:textId="77777777" w:rsidR="00C62E21" w:rsidRPr="00F97F80" w:rsidRDefault="00C62E21" w:rsidP="003B08C1">
            <w:pPr>
              <w:contextualSpacing/>
              <w:rPr>
                <w:rFonts w:ascii="Times New Roman" w:hAnsi="Times New Roman" w:cs="Times New Roman"/>
                <w:sz w:val="24"/>
                <w:szCs w:val="28"/>
              </w:rPr>
            </w:pPr>
          </w:p>
        </w:tc>
      </w:tr>
      <w:tr w:rsidR="00C62E21" w:rsidRPr="00F97F80" w14:paraId="65961F12" w14:textId="77777777" w:rsidTr="00F14E10">
        <w:tc>
          <w:tcPr>
            <w:tcW w:w="7607" w:type="dxa"/>
          </w:tcPr>
          <w:p w14:paraId="4381E3A9"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участника (для иностранного лица)</w:t>
            </w:r>
          </w:p>
        </w:tc>
        <w:tc>
          <w:tcPr>
            <w:tcW w:w="1964" w:type="dxa"/>
          </w:tcPr>
          <w:p w14:paraId="6907A6C7" w14:textId="77777777" w:rsidR="00C62E21" w:rsidRPr="00F97F80" w:rsidRDefault="00C62E21" w:rsidP="003B08C1">
            <w:pPr>
              <w:contextualSpacing/>
              <w:rPr>
                <w:rFonts w:ascii="Times New Roman" w:hAnsi="Times New Roman" w:cs="Times New Roman"/>
                <w:sz w:val="24"/>
                <w:szCs w:val="28"/>
              </w:rPr>
            </w:pPr>
          </w:p>
        </w:tc>
      </w:tr>
      <w:tr w:rsidR="00C62E21" w:rsidRPr="00F97F80" w14:paraId="1982223B" w14:textId="77777777" w:rsidTr="00F14E10">
        <w:tc>
          <w:tcPr>
            <w:tcW w:w="7607" w:type="dxa"/>
          </w:tcPr>
          <w:p w14:paraId="4B32DC44"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идентификационный номер налогоплательщика (при наличии) учредителей участника</w:t>
            </w:r>
          </w:p>
        </w:tc>
        <w:tc>
          <w:tcPr>
            <w:tcW w:w="1964" w:type="dxa"/>
          </w:tcPr>
          <w:p w14:paraId="7938F7AA" w14:textId="77777777" w:rsidR="00C62E21" w:rsidRPr="00F97F80" w:rsidRDefault="00C62E21" w:rsidP="003B08C1">
            <w:pPr>
              <w:contextualSpacing/>
              <w:rPr>
                <w:rFonts w:ascii="Times New Roman" w:hAnsi="Times New Roman" w:cs="Times New Roman"/>
                <w:sz w:val="24"/>
                <w:szCs w:val="28"/>
              </w:rPr>
            </w:pPr>
          </w:p>
        </w:tc>
      </w:tr>
      <w:tr w:rsidR="00C62E21" w:rsidRPr="00F97F80" w14:paraId="739A8B9A" w14:textId="77777777" w:rsidTr="00F14E10">
        <w:tc>
          <w:tcPr>
            <w:tcW w:w="7607" w:type="dxa"/>
          </w:tcPr>
          <w:p w14:paraId="3067F372"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идентификационный номер налогоплательщика (при наличии) членов коллегиального исполнительного органа участника</w:t>
            </w:r>
          </w:p>
        </w:tc>
        <w:tc>
          <w:tcPr>
            <w:tcW w:w="1964" w:type="dxa"/>
          </w:tcPr>
          <w:p w14:paraId="1EF3373B" w14:textId="77777777" w:rsidR="00C62E21" w:rsidRPr="00F97F80" w:rsidRDefault="00C62E21" w:rsidP="003B08C1">
            <w:pPr>
              <w:contextualSpacing/>
              <w:rPr>
                <w:rFonts w:ascii="Times New Roman" w:hAnsi="Times New Roman" w:cs="Times New Roman"/>
                <w:sz w:val="24"/>
                <w:szCs w:val="28"/>
              </w:rPr>
            </w:pPr>
          </w:p>
        </w:tc>
      </w:tr>
      <w:tr w:rsidR="00C62E21" w:rsidRPr="00F97F80" w14:paraId="1688704E" w14:textId="77777777" w:rsidTr="00F14E10">
        <w:tc>
          <w:tcPr>
            <w:tcW w:w="7607" w:type="dxa"/>
          </w:tcPr>
          <w:p w14:paraId="0AEA837E"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идентификационный номер налогоплательщика (при наличии) лица, исполняющего функции единоличного исполнительного органа участника</w:t>
            </w:r>
          </w:p>
        </w:tc>
        <w:tc>
          <w:tcPr>
            <w:tcW w:w="1964" w:type="dxa"/>
          </w:tcPr>
          <w:p w14:paraId="61C325A7" w14:textId="77777777" w:rsidR="00C62E21" w:rsidRPr="00F97F80" w:rsidRDefault="00C62E21" w:rsidP="003B08C1">
            <w:pPr>
              <w:contextualSpacing/>
              <w:rPr>
                <w:rFonts w:ascii="Times New Roman" w:hAnsi="Times New Roman" w:cs="Times New Roman"/>
                <w:sz w:val="24"/>
                <w:szCs w:val="28"/>
              </w:rPr>
            </w:pPr>
          </w:p>
        </w:tc>
      </w:tr>
      <w:tr w:rsidR="00C62E21" w:rsidRPr="00F97F80" w14:paraId="582F267A" w14:textId="77777777" w:rsidTr="00F14E10">
        <w:tc>
          <w:tcPr>
            <w:tcW w:w="7607" w:type="dxa"/>
          </w:tcPr>
          <w:p w14:paraId="0B4924C0"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банковские реквизиты для заключения договора</w:t>
            </w:r>
          </w:p>
        </w:tc>
        <w:tc>
          <w:tcPr>
            <w:tcW w:w="1964" w:type="dxa"/>
          </w:tcPr>
          <w:p w14:paraId="10138703" w14:textId="77777777" w:rsidR="00C62E21" w:rsidRPr="00F97F80" w:rsidRDefault="00C62E21" w:rsidP="003B08C1">
            <w:pPr>
              <w:contextualSpacing/>
              <w:rPr>
                <w:rFonts w:ascii="Times New Roman" w:hAnsi="Times New Roman" w:cs="Times New Roman"/>
                <w:sz w:val="24"/>
                <w:szCs w:val="28"/>
              </w:rPr>
            </w:pPr>
          </w:p>
        </w:tc>
      </w:tr>
      <w:tr w:rsidR="00C62E21" w:rsidRPr="00F97F80" w14:paraId="2C371D6D" w14:textId="77777777" w:rsidTr="00F14E10">
        <w:tc>
          <w:tcPr>
            <w:tcW w:w="7607" w:type="dxa"/>
          </w:tcPr>
          <w:p w14:paraId="23E3EC7D"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адрес электронной почты (при наличии)</w:t>
            </w:r>
          </w:p>
        </w:tc>
        <w:tc>
          <w:tcPr>
            <w:tcW w:w="1964" w:type="dxa"/>
          </w:tcPr>
          <w:p w14:paraId="79F44CE6" w14:textId="77777777" w:rsidR="00C62E21" w:rsidRPr="00F97F80" w:rsidRDefault="00C62E21" w:rsidP="003B08C1">
            <w:pPr>
              <w:contextualSpacing/>
              <w:rPr>
                <w:rFonts w:ascii="Times New Roman" w:hAnsi="Times New Roman" w:cs="Times New Roman"/>
                <w:sz w:val="24"/>
                <w:szCs w:val="28"/>
              </w:rPr>
            </w:pPr>
          </w:p>
        </w:tc>
      </w:tr>
      <w:tr w:rsidR="00C62E21" w:rsidRPr="00F97F80" w14:paraId="450A988C" w14:textId="77777777" w:rsidTr="00F14E10">
        <w:tc>
          <w:tcPr>
            <w:tcW w:w="7607" w:type="dxa"/>
          </w:tcPr>
          <w:p w14:paraId="59709A77"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ИНН/КПП/ОГРН (ОГРНИП)</w:t>
            </w:r>
          </w:p>
        </w:tc>
        <w:tc>
          <w:tcPr>
            <w:tcW w:w="1964" w:type="dxa"/>
          </w:tcPr>
          <w:p w14:paraId="4FE2A617" w14:textId="77777777" w:rsidR="00C62E21" w:rsidRPr="00F97F80" w:rsidRDefault="00C62E21" w:rsidP="003B08C1">
            <w:pPr>
              <w:contextualSpacing/>
              <w:rPr>
                <w:rFonts w:ascii="Times New Roman" w:hAnsi="Times New Roman" w:cs="Times New Roman"/>
                <w:sz w:val="24"/>
                <w:szCs w:val="28"/>
              </w:rPr>
            </w:pPr>
          </w:p>
        </w:tc>
      </w:tr>
      <w:tr w:rsidR="00C62E21" w:rsidRPr="00F97F80" w14:paraId="1E806A1E" w14:textId="77777777" w:rsidTr="00F14E10">
        <w:tc>
          <w:tcPr>
            <w:tcW w:w="7607" w:type="dxa"/>
          </w:tcPr>
          <w:p w14:paraId="428B04AE" w14:textId="77777777" w:rsidR="00C62E21" w:rsidRPr="00F97F80" w:rsidRDefault="00C62E21" w:rsidP="003B08C1">
            <w:pPr>
              <w:contextualSpacing/>
              <w:rPr>
                <w:rFonts w:ascii="Times New Roman" w:hAnsi="Times New Roman" w:cs="Times New Roman"/>
                <w:sz w:val="24"/>
                <w:szCs w:val="28"/>
              </w:rPr>
            </w:pPr>
            <w:r w:rsidRPr="00F97F80">
              <w:rPr>
                <w:rFonts w:ascii="Times New Roman" w:hAnsi="Times New Roman" w:cs="Times New Roman"/>
                <w:sz w:val="24"/>
                <w:szCs w:val="28"/>
              </w:rPr>
              <w:t>НДС</w:t>
            </w:r>
          </w:p>
        </w:tc>
        <w:tc>
          <w:tcPr>
            <w:tcW w:w="1964" w:type="dxa"/>
          </w:tcPr>
          <w:p w14:paraId="6A3F6E89" w14:textId="77777777" w:rsidR="00C62E21" w:rsidRPr="00F97F80" w:rsidRDefault="00C62E21" w:rsidP="003B08C1">
            <w:pPr>
              <w:contextualSpacing/>
              <w:rPr>
                <w:rFonts w:ascii="Times New Roman" w:hAnsi="Times New Roman" w:cs="Times New Roman"/>
                <w:sz w:val="24"/>
                <w:szCs w:val="28"/>
              </w:rPr>
            </w:pPr>
          </w:p>
        </w:tc>
      </w:tr>
      <w:tr w:rsidR="00C62E21" w:rsidRPr="00F97F80" w14:paraId="589BAD5A" w14:textId="77777777" w:rsidTr="00F14E10">
        <w:tc>
          <w:tcPr>
            <w:tcW w:w="9571" w:type="dxa"/>
            <w:gridSpan w:val="2"/>
          </w:tcPr>
          <w:p w14:paraId="3F73CD67" w14:textId="77777777" w:rsidR="00C62E21" w:rsidRPr="00F97F80" w:rsidRDefault="00C62E21" w:rsidP="003B08C1">
            <w:pPr>
              <w:contextualSpacing/>
              <w:jc w:val="center"/>
              <w:rPr>
                <w:rFonts w:ascii="Times New Roman" w:hAnsi="Times New Roman" w:cs="Times New Roman"/>
                <w:b/>
                <w:sz w:val="24"/>
                <w:szCs w:val="28"/>
              </w:rPr>
            </w:pPr>
            <w:r w:rsidRPr="00F97F80">
              <w:rPr>
                <w:rFonts w:ascii="Times New Roman" w:hAnsi="Times New Roman" w:cs="Times New Roman"/>
                <w:b/>
                <w:sz w:val="24"/>
                <w:szCs w:val="28"/>
              </w:rPr>
              <w:t>Согласие участника закупки</w:t>
            </w:r>
          </w:p>
        </w:tc>
      </w:tr>
      <w:tr w:rsidR="00C62E21" w:rsidRPr="00F97F80" w14:paraId="5D362E51" w14:textId="77777777" w:rsidTr="00F14E10">
        <w:tc>
          <w:tcPr>
            <w:tcW w:w="9571" w:type="dxa"/>
            <w:gridSpan w:val="2"/>
          </w:tcPr>
          <w:p w14:paraId="4695E420" w14:textId="75FA850E" w:rsidR="00C77E3B" w:rsidRPr="00F97F80" w:rsidRDefault="00C62E21" w:rsidP="003B08C1">
            <w:pPr>
              <w:contextualSpacing/>
              <w:jc w:val="both"/>
              <w:rPr>
                <w:rFonts w:ascii="Times New Roman" w:hAnsi="Times New Roman" w:cs="Times New Roman"/>
                <w:b/>
                <w:sz w:val="24"/>
                <w:szCs w:val="28"/>
              </w:rPr>
            </w:pPr>
            <w:r w:rsidRPr="00F97F80">
              <w:rPr>
                <w:rFonts w:ascii="Times New Roman" w:hAnsi="Times New Roman" w:cs="Times New Roman"/>
                <w:sz w:val="24"/>
                <w:szCs w:val="28"/>
              </w:rPr>
              <w:t xml:space="preserve">Настоящим выражаем своё согласие на </w:t>
            </w:r>
            <w:r w:rsidR="002F4523" w:rsidRPr="00F97F80">
              <w:rPr>
                <w:rFonts w:ascii="Times New Roman" w:hAnsi="Times New Roman" w:cs="Times New Roman"/>
                <w:sz w:val="24"/>
                <w:szCs w:val="28"/>
              </w:rPr>
              <w:t>выполнение работ</w:t>
            </w:r>
            <w:r w:rsidRPr="00F97F80">
              <w:rPr>
                <w:rFonts w:ascii="Times New Roman" w:hAnsi="Times New Roman" w:cs="Times New Roman"/>
                <w:sz w:val="24"/>
                <w:szCs w:val="28"/>
              </w:rPr>
              <w:t xml:space="preserve"> на условиях, предусмотренных извещением о проведении тендерных торгов в электронной форме </w:t>
            </w:r>
            <w:r w:rsidR="008100FC" w:rsidRPr="00F97F80">
              <w:rPr>
                <w:rFonts w:ascii="Times New Roman" w:hAnsi="Times New Roman" w:cs="Times New Roman"/>
                <w:b/>
                <w:sz w:val="24"/>
                <w:szCs w:val="28"/>
              </w:rPr>
              <w:t xml:space="preserve">по </w:t>
            </w:r>
            <w:r w:rsidR="009D3B2C" w:rsidRPr="00F97F80">
              <w:rPr>
                <w:rFonts w:ascii="Times New Roman" w:hAnsi="Times New Roman" w:cs="Times New Roman"/>
                <w:b/>
                <w:sz w:val="24"/>
                <w:szCs w:val="28"/>
              </w:rPr>
              <w:t>максимальному значению цены</w:t>
            </w:r>
            <w:r w:rsidR="008100FC" w:rsidRPr="00F97F80">
              <w:rPr>
                <w:rFonts w:ascii="Times New Roman" w:hAnsi="Times New Roman" w:cs="Times New Roman"/>
                <w:b/>
                <w:sz w:val="24"/>
                <w:szCs w:val="28"/>
              </w:rPr>
              <w:t xml:space="preserve"> договора </w:t>
            </w:r>
            <w:r w:rsidR="00AE0FE1" w:rsidRPr="00F97F80">
              <w:rPr>
                <w:rFonts w:ascii="Times New Roman" w:hAnsi="Times New Roman" w:cs="Times New Roman"/>
                <w:b/>
                <w:sz w:val="24"/>
                <w:szCs w:val="28"/>
              </w:rPr>
              <w:t>15 0</w:t>
            </w:r>
            <w:r w:rsidR="00394209" w:rsidRPr="00F97F80">
              <w:rPr>
                <w:rFonts w:ascii="Times New Roman" w:hAnsi="Times New Roman" w:cs="Times New Roman"/>
                <w:b/>
                <w:sz w:val="24"/>
                <w:szCs w:val="28"/>
              </w:rPr>
              <w:t>00 000</w:t>
            </w:r>
            <w:r w:rsidR="00E83BA8" w:rsidRPr="00F97F80">
              <w:rPr>
                <w:rFonts w:ascii="Times New Roman" w:hAnsi="Times New Roman" w:cs="Times New Roman"/>
                <w:b/>
                <w:sz w:val="24"/>
                <w:szCs w:val="28"/>
              </w:rPr>
              <w:t>,00</w:t>
            </w:r>
            <w:r w:rsidR="008100FC" w:rsidRPr="00F97F80">
              <w:rPr>
                <w:rFonts w:ascii="Times New Roman" w:hAnsi="Times New Roman" w:cs="Times New Roman"/>
                <w:b/>
                <w:sz w:val="24"/>
                <w:szCs w:val="28"/>
              </w:rPr>
              <w:t xml:space="preserve"> рублей</w:t>
            </w:r>
            <w:r w:rsidR="002F4523" w:rsidRPr="00F97F80">
              <w:rPr>
                <w:rFonts w:ascii="Times New Roman" w:hAnsi="Times New Roman" w:cs="Times New Roman"/>
                <w:b/>
                <w:sz w:val="24"/>
                <w:szCs w:val="28"/>
              </w:rPr>
              <w:t>, НДС _____________________</w:t>
            </w:r>
            <w:r w:rsidR="008100FC" w:rsidRPr="00F97F80">
              <w:rPr>
                <w:rFonts w:ascii="Times New Roman" w:hAnsi="Times New Roman" w:cs="Times New Roman"/>
                <w:b/>
                <w:sz w:val="24"/>
                <w:szCs w:val="28"/>
              </w:rPr>
              <w:t>.</w:t>
            </w:r>
          </w:p>
          <w:p w14:paraId="04D539F7" w14:textId="77777777" w:rsidR="008100FC" w:rsidRPr="00F97F80" w:rsidRDefault="008100FC" w:rsidP="003B08C1">
            <w:pPr>
              <w:contextualSpacing/>
              <w:jc w:val="both"/>
              <w:rPr>
                <w:rFonts w:ascii="Times New Roman" w:hAnsi="Times New Roman" w:cs="Times New Roman"/>
                <w:sz w:val="24"/>
                <w:szCs w:val="28"/>
              </w:rPr>
            </w:pPr>
          </w:p>
          <w:tbl>
            <w:tblPr>
              <w:tblW w:w="939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12"/>
              <w:gridCol w:w="3435"/>
              <w:gridCol w:w="1897"/>
              <w:gridCol w:w="2167"/>
              <w:gridCol w:w="883"/>
            </w:tblGrid>
            <w:tr w:rsidR="006A1AD3" w:rsidRPr="00F97F80" w14:paraId="106B2833" w14:textId="77777777" w:rsidTr="006A1AD3">
              <w:trPr>
                <w:trHeight w:val="270"/>
                <w:tblCellSpacing w:w="0" w:type="dxa"/>
                <w:jc w:val="center"/>
              </w:trPr>
              <w:tc>
                <w:tcPr>
                  <w:tcW w:w="1012" w:type="dxa"/>
                  <w:vAlign w:val="center"/>
                </w:tcPr>
                <w:p w14:paraId="3F206AC4" w14:textId="77777777" w:rsidR="006A1AD3" w:rsidRPr="00F97F80" w:rsidRDefault="006A1AD3" w:rsidP="003B08C1">
                  <w:pPr>
                    <w:spacing w:after="0" w:line="240" w:lineRule="auto"/>
                    <w:contextualSpacing/>
                    <w:jc w:val="center"/>
                    <w:rPr>
                      <w:rFonts w:ascii="Times New Roman" w:eastAsia="Times New Roman" w:hAnsi="Times New Roman" w:cs="Times New Roman"/>
                      <w:sz w:val="18"/>
                      <w:szCs w:val="14"/>
                    </w:rPr>
                  </w:pPr>
                </w:p>
              </w:tc>
              <w:tc>
                <w:tcPr>
                  <w:tcW w:w="3435" w:type="dxa"/>
                  <w:vAlign w:val="center"/>
                </w:tcPr>
                <w:p w14:paraId="59ACBFFC" w14:textId="50CF0E03" w:rsidR="006A1AD3" w:rsidRPr="00F97F80" w:rsidRDefault="006A1AD3" w:rsidP="003B08C1">
                  <w:pPr>
                    <w:spacing w:after="0" w:line="240" w:lineRule="auto"/>
                    <w:contextualSpacing/>
                    <w:rPr>
                      <w:rFonts w:ascii="Times New Roman" w:eastAsia="Times New Roman" w:hAnsi="Times New Roman" w:cs="Times New Roman"/>
                      <w:sz w:val="20"/>
                      <w:szCs w:val="20"/>
                    </w:rPr>
                  </w:pPr>
                  <w:r w:rsidRPr="00F97F80">
                    <w:rPr>
                      <w:rFonts w:ascii="Times New Roman" w:eastAsia="Times New Roman" w:hAnsi="Times New Roman" w:cs="Times New Roman"/>
                      <w:sz w:val="20"/>
                      <w:szCs w:val="20"/>
                    </w:rPr>
                    <w:t>Наименование товара</w:t>
                  </w:r>
                </w:p>
              </w:tc>
              <w:tc>
                <w:tcPr>
                  <w:tcW w:w="1897" w:type="dxa"/>
                </w:tcPr>
                <w:p w14:paraId="09B3E0EB" w14:textId="77777777"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p>
                <w:p w14:paraId="1470AE85" w14:textId="1EE981C1"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r w:rsidRPr="00F97F80">
                    <w:rPr>
                      <w:rFonts w:ascii="Times New Roman" w:eastAsia="Times New Roman" w:hAnsi="Times New Roman" w:cs="Times New Roman"/>
                      <w:sz w:val="20"/>
                      <w:szCs w:val="20"/>
                    </w:rPr>
                    <w:t>Страна происхождения товара</w:t>
                  </w:r>
                </w:p>
              </w:tc>
              <w:tc>
                <w:tcPr>
                  <w:tcW w:w="2167" w:type="dxa"/>
                  <w:vAlign w:val="center"/>
                </w:tcPr>
                <w:p w14:paraId="534E1E22" w14:textId="6D8EA584"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r w:rsidRPr="00F97F80">
                    <w:rPr>
                      <w:rFonts w:ascii="Times New Roman" w:eastAsia="Times New Roman" w:hAnsi="Times New Roman" w:cs="Times New Roman"/>
                      <w:sz w:val="20"/>
                      <w:szCs w:val="20"/>
                    </w:rPr>
                    <w:t>Единица измерения</w:t>
                  </w:r>
                </w:p>
              </w:tc>
              <w:tc>
                <w:tcPr>
                  <w:tcW w:w="883" w:type="dxa"/>
                </w:tcPr>
                <w:p w14:paraId="76E6D44B" w14:textId="290D5E9A"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r w:rsidRPr="00F97F80">
                    <w:rPr>
                      <w:rFonts w:ascii="Times New Roman" w:eastAsia="Times New Roman" w:hAnsi="Times New Roman" w:cs="Times New Roman"/>
                      <w:sz w:val="20"/>
                      <w:szCs w:val="20"/>
                    </w:rPr>
                    <w:t>Цена за единицу, руб. с налогами</w:t>
                  </w:r>
                </w:p>
              </w:tc>
            </w:tr>
            <w:tr w:rsidR="006A1AD3" w:rsidRPr="00F97F80" w14:paraId="5AC1EC3B" w14:textId="391F62AE" w:rsidTr="006A1AD3">
              <w:trPr>
                <w:trHeight w:val="270"/>
                <w:tblCellSpacing w:w="0" w:type="dxa"/>
                <w:jc w:val="center"/>
              </w:trPr>
              <w:tc>
                <w:tcPr>
                  <w:tcW w:w="1012" w:type="dxa"/>
                  <w:vAlign w:val="center"/>
                  <w:hideMark/>
                </w:tcPr>
                <w:p w14:paraId="188F5377" w14:textId="77777777" w:rsidR="006A1AD3" w:rsidRPr="00F97F80" w:rsidRDefault="006A1AD3" w:rsidP="003B08C1">
                  <w:pPr>
                    <w:spacing w:after="0" w:line="240" w:lineRule="auto"/>
                    <w:contextualSpacing/>
                    <w:jc w:val="center"/>
                    <w:rPr>
                      <w:rFonts w:ascii="Times New Roman" w:eastAsia="Times New Roman" w:hAnsi="Times New Roman" w:cs="Times New Roman"/>
                      <w:sz w:val="18"/>
                      <w:szCs w:val="14"/>
                    </w:rPr>
                  </w:pPr>
                  <w:r w:rsidRPr="00F97F80">
                    <w:rPr>
                      <w:rFonts w:ascii="Times New Roman" w:eastAsia="Times New Roman" w:hAnsi="Times New Roman" w:cs="Times New Roman"/>
                      <w:sz w:val="18"/>
                      <w:szCs w:val="14"/>
                    </w:rPr>
                    <w:t>1</w:t>
                  </w:r>
                </w:p>
              </w:tc>
              <w:tc>
                <w:tcPr>
                  <w:tcW w:w="3435" w:type="dxa"/>
                  <w:vAlign w:val="center"/>
                </w:tcPr>
                <w:p w14:paraId="4D81C369" w14:textId="10AC6005" w:rsidR="006A1AD3" w:rsidRPr="00F97F80" w:rsidRDefault="006A1AD3" w:rsidP="003B08C1">
                  <w:pPr>
                    <w:spacing w:after="0" w:line="240" w:lineRule="auto"/>
                    <w:contextualSpacing/>
                    <w:rPr>
                      <w:rFonts w:ascii="Times New Roman" w:eastAsia="Times New Roman" w:hAnsi="Times New Roman" w:cs="Times New Roman"/>
                      <w:sz w:val="20"/>
                      <w:szCs w:val="20"/>
                    </w:rPr>
                  </w:pPr>
                </w:p>
              </w:tc>
              <w:tc>
                <w:tcPr>
                  <w:tcW w:w="1897" w:type="dxa"/>
                </w:tcPr>
                <w:p w14:paraId="5CD498AD" w14:textId="77777777"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p>
              </w:tc>
              <w:tc>
                <w:tcPr>
                  <w:tcW w:w="2167" w:type="dxa"/>
                  <w:vAlign w:val="center"/>
                </w:tcPr>
                <w:p w14:paraId="0632826B" w14:textId="41E3D7A4"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p>
              </w:tc>
              <w:tc>
                <w:tcPr>
                  <w:tcW w:w="883" w:type="dxa"/>
                </w:tcPr>
                <w:p w14:paraId="041972D3" w14:textId="5FDDDFBE"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p>
              </w:tc>
            </w:tr>
            <w:tr w:rsidR="006A1AD3" w:rsidRPr="00F97F80" w14:paraId="0ED9071F" w14:textId="77777777" w:rsidTr="006A1AD3">
              <w:trPr>
                <w:trHeight w:val="270"/>
                <w:tblCellSpacing w:w="0" w:type="dxa"/>
                <w:jc w:val="center"/>
              </w:trPr>
              <w:tc>
                <w:tcPr>
                  <w:tcW w:w="1012" w:type="dxa"/>
                  <w:vAlign w:val="center"/>
                </w:tcPr>
                <w:p w14:paraId="6376A597" w14:textId="74198CC9" w:rsidR="006A1AD3" w:rsidRPr="00F97F80" w:rsidRDefault="006A1AD3" w:rsidP="003B08C1">
                  <w:pPr>
                    <w:spacing w:after="0" w:line="240" w:lineRule="auto"/>
                    <w:contextualSpacing/>
                    <w:jc w:val="center"/>
                    <w:rPr>
                      <w:rFonts w:ascii="Times New Roman" w:eastAsia="Times New Roman" w:hAnsi="Times New Roman" w:cs="Times New Roman"/>
                      <w:sz w:val="18"/>
                      <w:szCs w:val="14"/>
                    </w:rPr>
                  </w:pPr>
                  <w:r w:rsidRPr="00F97F80">
                    <w:rPr>
                      <w:rFonts w:ascii="Times New Roman" w:eastAsia="Times New Roman" w:hAnsi="Times New Roman" w:cs="Times New Roman"/>
                      <w:sz w:val="18"/>
                      <w:szCs w:val="14"/>
                    </w:rPr>
                    <w:t>…</w:t>
                  </w:r>
                </w:p>
              </w:tc>
              <w:tc>
                <w:tcPr>
                  <w:tcW w:w="3435" w:type="dxa"/>
                  <w:vAlign w:val="center"/>
                </w:tcPr>
                <w:p w14:paraId="59BB8684" w14:textId="77777777" w:rsidR="006A1AD3" w:rsidRPr="00F97F80" w:rsidRDefault="006A1AD3" w:rsidP="003B08C1">
                  <w:pPr>
                    <w:spacing w:after="0" w:line="240" w:lineRule="auto"/>
                    <w:contextualSpacing/>
                    <w:rPr>
                      <w:rFonts w:ascii="Times New Roman" w:eastAsia="Times New Roman" w:hAnsi="Times New Roman" w:cs="Times New Roman"/>
                      <w:sz w:val="20"/>
                      <w:szCs w:val="20"/>
                    </w:rPr>
                  </w:pPr>
                </w:p>
              </w:tc>
              <w:tc>
                <w:tcPr>
                  <w:tcW w:w="1897" w:type="dxa"/>
                </w:tcPr>
                <w:p w14:paraId="0A246F0A" w14:textId="77777777"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p>
              </w:tc>
              <w:tc>
                <w:tcPr>
                  <w:tcW w:w="2167" w:type="dxa"/>
                  <w:vAlign w:val="center"/>
                </w:tcPr>
                <w:p w14:paraId="32C49A7D" w14:textId="77777777"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p>
              </w:tc>
              <w:tc>
                <w:tcPr>
                  <w:tcW w:w="883" w:type="dxa"/>
                </w:tcPr>
                <w:p w14:paraId="3B678EAB" w14:textId="77777777" w:rsidR="006A1AD3" w:rsidRPr="00F97F80" w:rsidRDefault="006A1AD3" w:rsidP="003B08C1">
                  <w:pPr>
                    <w:spacing w:after="0" w:line="240" w:lineRule="auto"/>
                    <w:contextualSpacing/>
                    <w:jc w:val="center"/>
                    <w:rPr>
                      <w:rFonts w:ascii="Times New Roman" w:eastAsia="Times New Roman" w:hAnsi="Times New Roman" w:cs="Times New Roman"/>
                      <w:sz w:val="20"/>
                      <w:szCs w:val="20"/>
                    </w:rPr>
                  </w:pPr>
                </w:p>
              </w:tc>
            </w:tr>
          </w:tbl>
          <w:p w14:paraId="19BECB16" w14:textId="77777777" w:rsidR="008D775E" w:rsidRPr="00F97F80" w:rsidRDefault="008D775E" w:rsidP="003B08C1">
            <w:pPr>
              <w:contextualSpacing/>
              <w:jc w:val="both"/>
              <w:rPr>
                <w:rFonts w:ascii="Times New Roman" w:hAnsi="Times New Roman" w:cs="Times New Roman"/>
                <w:sz w:val="24"/>
                <w:szCs w:val="28"/>
              </w:rPr>
            </w:pPr>
          </w:p>
          <w:p w14:paraId="39CD4736" w14:textId="77777777" w:rsidR="00E77057" w:rsidRPr="00F97F80" w:rsidRDefault="00E77057" w:rsidP="003B08C1">
            <w:pPr>
              <w:contextualSpacing/>
              <w:jc w:val="both"/>
              <w:rPr>
                <w:rFonts w:ascii="Times New Roman" w:hAnsi="Times New Roman" w:cs="Times New Roman"/>
                <w:sz w:val="24"/>
                <w:szCs w:val="28"/>
              </w:rPr>
            </w:pPr>
          </w:p>
          <w:p w14:paraId="55C5CD4A" w14:textId="2CCEB7F8" w:rsidR="00E77057" w:rsidRPr="00F97F80" w:rsidRDefault="006A1AD3" w:rsidP="003B08C1">
            <w:pPr>
              <w:contextualSpacing/>
              <w:jc w:val="both"/>
              <w:rPr>
                <w:rFonts w:ascii="Times New Roman" w:hAnsi="Times New Roman" w:cs="Times New Roman"/>
                <w:sz w:val="24"/>
                <w:szCs w:val="28"/>
              </w:rPr>
            </w:pPr>
            <w:r w:rsidRPr="00F97F80">
              <w:rPr>
                <w:rFonts w:ascii="Times New Roman" w:hAnsi="Times New Roman" w:cs="Times New Roman"/>
                <w:sz w:val="24"/>
                <w:szCs w:val="28"/>
              </w:rPr>
              <w:t>Сумма цен за единицу, руб. с налогами: ______________</w:t>
            </w:r>
          </w:p>
          <w:p w14:paraId="710B6532" w14:textId="7F3CAD00" w:rsidR="00E77057" w:rsidRPr="00F97F80" w:rsidRDefault="00E77057" w:rsidP="003B08C1">
            <w:pPr>
              <w:contextualSpacing/>
              <w:jc w:val="both"/>
              <w:rPr>
                <w:rFonts w:ascii="Times New Roman" w:hAnsi="Times New Roman" w:cs="Times New Roman"/>
                <w:sz w:val="24"/>
                <w:szCs w:val="28"/>
              </w:rPr>
            </w:pPr>
          </w:p>
        </w:tc>
      </w:tr>
      <w:tr w:rsidR="00C62E21" w:rsidRPr="00F97F80" w14:paraId="14FFD396" w14:textId="77777777" w:rsidTr="00F14E10">
        <w:tc>
          <w:tcPr>
            <w:tcW w:w="9571" w:type="dxa"/>
            <w:gridSpan w:val="2"/>
          </w:tcPr>
          <w:p w14:paraId="3814E772" w14:textId="77777777" w:rsidR="00C62E21" w:rsidRPr="00F97F80" w:rsidRDefault="00C62E21" w:rsidP="003B08C1">
            <w:pPr>
              <w:contextualSpacing/>
              <w:jc w:val="center"/>
              <w:rPr>
                <w:rFonts w:ascii="Times New Roman" w:hAnsi="Times New Roman" w:cs="Times New Roman"/>
                <w:b/>
                <w:sz w:val="24"/>
                <w:szCs w:val="28"/>
              </w:rPr>
            </w:pPr>
            <w:r w:rsidRPr="00F97F80">
              <w:rPr>
                <w:rFonts w:ascii="Times New Roman" w:hAnsi="Times New Roman" w:cs="Times New Roman"/>
                <w:b/>
                <w:sz w:val="24"/>
                <w:szCs w:val="28"/>
              </w:rPr>
              <w:t>Декларация о соответствии единым требованиям к участникам закупки</w:t>
            </w:r>
          </w:p>
        </w:tc>
      </w:tr>
      <w:tr w:rsidR="00C62E21" w:rsidRPr="00F97F80" w14:paraId="4F96071A" w14:textId="77777777" w:rsidTr="00F14E10">
        <w:tc>
          <w:tcPr>
            <w:tcW w:w="9571" w:type="dxa"/>
            <w:gridSpan w:val="2"/>
          </w:tcPr>
          <w:p w14:paraId="1A7E4A2D"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lastRenderedPageBreak/>
              <w:t>Настоящим подтверждаем соответствие единым требованиям к участникам закупок в соответствии с п. 5.1 Положения о закупке:</w:t>
            </w:r>
          </w:p>
          <w:p w14:paraId="79F05B8A"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p>
          <w:p w14:paraId="14F4AA02"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92ABF5C"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xml:space="preserve">- </w:t>
            </w:r>
            <w:proofErr w:type="spellStart"/>
            <w:r w:rsidRPr="00F97F80">
              <w:rPr>
                <w:rFonts w:ascii="Times New Roman" w:hAnsi="Times New Roman" w:cs="Times New Roman"/>
                <w:sz w:val="20"/>
                <w:szCs w:val="28"/>
              </w:rPr>
              <w:t>неприостановление</w:t>
            </w:r>
            <w:proofErr w:type="spellEnd"/>
            <w:r w:rsidRPr="00F97F80">
              <w:rPr>
                <w:rFonts w:ascii="Times New Roman" w:hAnsi="Times New Roman" w:cs="Times New Roman"/>
                <w:sz w:val="20"/>
                <w:szCs w:val="28"/>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конкурентной закупке;</w:t>
            </w:r>
          </w:p>
          <w:p w14:paraId="47FBDB7A"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(исполнителя, подрядчика) не принято;</w:t>
            </w:r>
          </w:p>
          <w:p w14:paraId="241FB3DC"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6F43BEE8"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участник закупки - юридическое лицо в течение двух лет до момента подачи заявки на участие в конкурентной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4FFCF22"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w:t>
            </w:r>
          </w:p>
          <w:p w14:paraId="34BA00C7"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подпункта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EBC9953"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отсутствие сведений об участнике закупки в реестре недобросовестных поставщиков, предусмотренном статьей 5 Федерального закона N 223-ФЗ,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0452E67D"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xml:space="preserve">-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w:t>
            </w:r>
            <w:r w:rsidRPr="00F97F80">
              <w:rPr>
                <w:rFonts w:ascii="Times New Roman" w:hAnsi="Times New Roman" w:cs="Times New Roman"/>
                <w:sz w:val="20"/>
                <w:szCs w:val="28"/>
              </w:rPr>
              <w:lastRenderedPageBreak/>
              <w:t>Президента РФ от 03.05.2022 N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14:paraId="7B60FB02" w14:textId="77777777" w:rsidR="005C1CB7"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отсутствие сведений об участнике закупки в реестре иностранных агентов, предусмотренном статьей 5 Федерального закона от 14.07.2022 N 255-ФЗ "О контроле за деятельностью лиц, находящихся под иностранным влиянием";</w:t>
            </w:r>
          </w:p>
          <w:p w14:paraId="0F447054" w14:textId="272B5AEA" w:rsidR="00C62E21" w:rsidRPr="00F97F80" w:rsidRDefault="005C1CB7" w:rsidP="003B08C1">
            <w:pPr>
              <w:contextualSpacing/>
              <w:jc w:val="both"/>
              <w:rPr>
                <w:rFonts w:ascii="Times New Roman" w:hAnsi="Times New Roman" w:cs="Times New Roman"/>
                <w:sz w:val="20"/>
                <w:szCs w:val="28"/>
              </w:rPr>
            </w:pPr>
            <w:r w:rsidRPr="00F97F80">
              <w:rPr>
                <w:rFonts w:ascii="Times New Roman" w:hAnsi="Times New Roman" w:cs="Times New Roman"/>
                <w:sz w:val="20"/>
                <w:szCs w:val="28"/>
              </w:rPr>
              <w:t>- отсутствие у участника закупки ограничений для участия в закупках, установленных законодательством РФ.</w:t>
            </w:r>
          </w:p>
        </w:tc>
      </w:tr>
    </w:tbl>
    <w:p w14:paraId="499B6050" w14:textId="77777777" w:rsidR="00C62E21" w:rsidRPr="00F97F80" w:rsidRDefault="00C62E21" w:rsidP="003B08C1">
      <w:pPr>
        <w:spacing w:after="0" w:line="240" w:lineRule="auto"/>
        <w:contextualSpacing/>
        <w:jc w:val="both"/>
        <w:rPr>
          <w:rFonts w:ascii="Times New Roman" w:hAnsi="Times New Roman" w:cs="Times New Roman"/>
          <w:sz w:val="24"/>
          <w:szCs w:val="28"/>
        </w:rPr>
      </w:pPr>
      <w:r w:rsidRPr="00F97F80">
        <w:rPr>
          <w:rFonts w:ascii="Times New Roman" w:hAnsi="Times New Roman" w:cs="Times New Roman"/>
          <w:sz w:val="24"/>
          <w:szCs w:val="28"/>
        </w:rPr>
        <w:lastRenderedPageBreak/>
        <w:t>Приложения к заявке:</w:t>
      </w:r>
    </w:p>
    <w:p w14:paraId="68CABE2B" w14:textId="77777777" w:rsidR="00C62E21" w:rsidRPr="00F97F80" w:rsidRDefault="00C62E21" w:rsidP="003B08C1">
      <w:pPr>
        <w:spacing w:after="0" w:line="240" w:lineRule="auto"/>
        <w:contextualSpacing/>
        <w:jc w:val="both"/>
        <w:rPr>
          <w:rFonts w:ascii="Times New Roman" w:hAnsi="Times New Roman" w:cs="Times New Roman"/>
          <w:sz w:val="24"/>
          <w:szCs w:val="28"/>
        </w:rPr>
      </w:pPr>
      <w:r w:rsidRPr="00F97F80">
        <w:rPr>
          <w:rFonts w:ascii="Times New Roman" w:hAnsi="Times New Roman" w:cs="Times New Roman"/>
          <w:sz w:val="24"/>
          <w:szCs w:val="28"/>
        </w:rPr>
        <w:t>- копии учредительных документов участника закупок (для юридических лиц);</w:t>
      </w:r>
    </w:p>
    <w:p w14:paraId="44EE610C" w14:textId="77777777" w:rsidR="00C62E21" w:rsidRPr="00F97F80" w:rsidRDefault="00C62E21" w:rsidP="003B08C1">
      <w:pPr>
        <w:spacing w:after="0" w:line="240" w:lineRule="auto"/>
        <w:contextualSpacing/>
        <w:jc w:val="both"/>
        <w:rPr>
          <w:rFonts w:ascii="Times New Roman" w:hAnsi="Times New Roman" w:cs="Times New Roman"/>
          <w:sz w:val="24"/>
          <w:szCs w:val="28"/>
        </w:rPr>
      </w:pPr>
      <w:r w:rsidRPr="00F97F80">
        <w:rPr>
          <w:rFonts w:ascii="Times New Roman" w:hAnsi="Times New Roman" w:cs="Times New Roman"/>
          <w:sz w:val="24"/>
          <w:szCs w:val="28"/>
        </w:rPr>
        <w:t>- копии документов, удостоверяющих личность (для физических лиц);</w:t>
      </w:r>
    </w:p>
    <w:p w14:paraId="080DD2A5" w14:textId="77777777" w:rsidR="00C62E21" w:rsidRPr="00F97F80" w:rsidRDefault="00C62E21" w:rsidP="003B08C1">
      <w:pPr>
        <w:spacing w:after="0" w:line="240" w:lineRule="auto"/>
        <w:contextualSpacing/>
        <w:jc w:val="both"/>
        <w:rPr>
          <w:rFonts w:ascii="Times New Roman" w:hAnsi="Times New Roman" w:cs="Times New Roman"/>
          <w:sz w:val="24"/>
          <w:szCs w:val="28"/>
        </w:rPr>
      </w:pPr>
      <w:r w:rsidRPr="00F97F80">
        <w:rPr>
          <w:rFonts w:ascii="Times New Roman" w:hAnsi="Times New Roman" w:cs="Times New Roman"/>
          <w:sz w:val="24"/>
          <w:szCs w:val="28"/>
        </w:rPr>
        <w:t>- выписка (копию бумажной или копию электронной выписки)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тендерных торгах в электронной форме, или нотариально заверенную копию такой выписки;</w:t>
      </w:r>
    </w:p>
    <w:p w14:paraId="1556A9C8" w14:textId="77777777" w:rsidR="00C62E21" w:rsidRPr="00F97F80" w:rsidRDefault="00C62E21" w:rsidP="003B08C1">
      <w:pPr>
        <w:spacing w:after="0" w:line="240" w:lineRule="auto"/>
        <w:contextualSpacing/>
        <w:jc w:val="both"/>
        <w:rPr>
          <w:rFonts w:ascii="Times New Roman" w:hAnsi="Times New Roman" w:cs="Times New Roman"/>
          <w:sz w:val="24"/>
          <w:szCs w:val="28"/>
        </w:rPr>
      </w:pPr>
      <w:r w:rsidRPr="00F97F80">
        <w:rPr>
          <w:rFonts w:ascii="Times New Roman" w:hAnsi="Times New Roman" w:cs="Times New Roman"/>
          <w:sz w:val="24"/>
          <w:szCs w:val="28"/>
        </w:rPr>
        <w:t>-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w:t>
      </w:r>
    </w:p>
    <w:p w14:paraId="38BC2D15" w14:textId="77777777" w:rsidR="00C62E21" w:rsidRPr="00F97F80" w:rsidRDefault="00C62E21" w:rsidP="003B08C1">
      <w:pPr>
        <w:spacing w:after="0" w:line="240" w:lineRule="auto"/>
        <w:contextualSpacing/>
        <w:jc w:val="both"/>
        <w:rPr>
          <w:rFonts w:ascii="Times New Roman" w:hAnsi="Times New Roman" w:cs="Times New Roman"/>
          <w:sz w:val="24"/>
          <w:szCs w:val="28"/>
        </w:rPr>
      </w:pPr>
      <w:r w:rsidRPr="00F97F80">
        <w:rPr>
          <w:rFonts w:ascii="Times New Roman" w:hAnsi="Times New Roman" w:cs="Times New Roman"/>
          <w:sz w:val="24"/>
          <w:szCs w:val="28"/>
        </w:rPr>
        <w:t>-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14:paraId="1F09D042" w14:textId="7BC08690" w:rsidR="00D51FFC" w:rsidRPr="00F97F80" w:rsidRDefault="00C62E21" w:rsidP="00AE0FE1">
      <w:pPr>
        <w:spacing w:after="0" w:line="240" w:lineRule="auto"/>
        <w:contextualSpacing/>
        <w:jc w:val="both"/>
        <w:rPr>
          <w:rFonts w:ascii="Times New Roman" w:hAnsi="Times New Roman" w:cs="Times New Roman"/>
          <w:sz w:val="24"/>
          <w:szCs w:val="28"/>
        </w:rPr>
      </w:pPr>
      <w:r w:rsidRPr="00F97F80">
        <w:rPr>
          <w:rFonts w:ascii="Times New Roman" w:hAnsi="Times New Roman" w:cs="Times New Roman"/>
          <w:sz w:val="24"/>
          <w:szCs w:val="28"/>
        </w:rPr>
        <w:t xml:space="preserve">-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w:t>
      </w:r>
      <w:proofErr w:type="gramStart"/>
      <w:r w:rsidRPr="00F97F80">
        <w:rPr>
          <w:rFonts w:ascii="Times New Roman" w:hAnsi="Times New Roman" w:cs="Times New Roman"/>
          <w:sz w:val="24"/>
          <w:szCs w:val="28"/>
        </w:rPr>
        <w:t>договора</w:t>
      </w:r>
      <w:proofErr w:type="gramEnd"/>
      <w:r w:rsidRPr="00F97F80">
        <w:rPr>
          <w:rFonts w:ascii="Times New Roman" w:hAnsi="Times New Roman" w:cs="Times New Roman"/>
          <w:sz w:val="24"/>
          <w:szCs w:val="28"/>
        </w:rPr>
        <w:t xml:space="preserve"> являются крупной сделкой. Если указанные действия не считаются для участника закупки крупной сделкой, представляется соответствующее письмо</w:t>
      </w:r>
      <w:r w:rsidR="00AE0FE1" w:rsidRPr="00F97F80">
        <w:rPr>
          <w:rFonts w:ascii="Times New Roman" w:hAnsi="Times New Roman" w:cs="Times New Roman"/>
          <w:sz w:val="24"/>
          <w:szCs w:val="28"/>
        </w:rPr>
        <w:t>.</w:t>
      </w:r>
    </w:p>
    <w:p w14:paraId="0371A7F7" w14:textId="77777777" w:rsidR="00C71419" w:rsidRPr="00F97F80" w:rsidRDefault="00C71419" w:rsidP="003B08C1">
      <w:pPr>
        <w:spacing w:after="0" w:line="240" w:lineRule="auto"/>
        <w:contextualSpacing/>
        <w:jc w:val="both"/>
        <w:rPr>
          <w:rFonts w:ascii="Times New Roman" w:hAnsi="Times New Roman" w:cs="Times New Roman"/>
          <w:sz w:val="24"/>
          <w:szCs w:val="28"/>
        </w:rPr>
      </w:pPr>
    </w:p>
    <w:p w14:paraId="11EF6746" w14:textId="6E132821" w:rsidR="00C71419" w:rsidRPr="00F97F80" w:rsidRDefault="00C71419" w:rsidP="00C71419">
      <w:pPr>
        <w:spacing w:after="0" w:line="240" w:lineRule="auto"/>
        <w:contextualSpacing/>
        <w:jc w:val="center"/>
        <w:rPr>
          <w:rFonts w:ascii="Times New Roman" w:hAnsi="Times New Roman" w:cs="Times New Roman"/>
          <w:b/>
          <w:bCs/>
          <w:color w:val="FF0000"/>
          <w:sz w:val="24"/>
          <w:szCs w:val="28"/>
        </w:rPr>
      </w:pPr>
      <w:r w:rsidRPr="00F97F80">
        <w:rPr>
          <w:rFonts w:ascii="Times New Roman" w:hAnsi="Times New Roman" w:cs="Times New Roman"/>
          <w:b/>
          <w:bCs/>
          <w:sz w:val="24"/>
          <w:szCs w:val="28"/>
        </w:rPr>
        <w:t>________________________Конец формы_________________________</w:t>
      </w:r>
    </w:p>
    <w:p w14:paraId="05FCA07D" w14:textId="47A59568" w:rsidR="0060689A" w:rsidRPr="00F97F80" w:rsidRDefault="0060689A" w:rsidP="003B08C1">
      <w:pPr>
        <w:spacing w:after="0" w:line="240" w:lineRule="auto"/>
        <w:contextualSpacing/>
        <w:rPr>
          <w:rFonts w:ascii="Times New Roman" w:hAnsi="Times New Roman" w:cs="Times New Roman"/>
          <w:sz w:val="24"/>
          <w:szCs w:val="28"/>
        </w:rPr>
      </w:pPr>
      <w:r w:rsidRPr="00F97F80">
        <w:rPr>
          <w:rFonts w:ascii="Times New Roman" w:hAnsi="Times New Roman" w:cs="Times New Roman"/>
          <w:sz w:val="24"/>
          <w:szCs w:val="28"/>
        </w:rPr>
        <w:br w:type="page"/>
      </w:r>
    </w:p>
    <w:p w14:paraId="366180E3" w14:textId="77777777" w:rsidR="0060689A" w:rsidRPr="00F97F80" w:rsidRDefault="0060689A" w:rsidP="003B08C1">
      <w:pPr>
        <w:spacing w:after="0" w:line="240" w:lineRule="auto"/>
        <w:contextualSpacing/>
        <w:jc w:val="both"/>
        <w:rPr>
          <w:rFonts w:ascii="Times New Roman" w:hAnsi="Times New Roman" w:cs="Times New Roman"/>
          <w:sz w:val="24"/>
          <w:szCs w:val="28"/>
        </w:rPr>
      </w:pPr>
    </w:p>
    <w:p w14:paraId="6472FCE5" w14:textId="77777777" w:rsidR="00871D59" w:rsidRPr="00F97F80" w:rsidRDefault="00C62E21" w:rsidP="003B08C1">
      <w:pPr>
        <w:spacing w:after="0" w:line="240" w:lineRule="auto"/>
        <w:ind w:left="5245"/>
        <w:contextualSpacing/>
        <w:rPr>
          <w:rFonts w:ascii="Times New Roman" w:hAnsi="Times New Roman" w:cs="Times New Roman"/>
          <w:sz w:val="28"/>
          <w:szCs w:val="28"/>
        </w:rPr>
      </w:pPr>
      <w:r w:rsidRPr="00F97F80">
        <w:rPr>
          <w:rFonts w:ascii="Times New Roman" w:hAnsi="Times New Roman" w:cs="Times New Roman"/>
          <w:sz w:val="28"/>
          <w:szCs w:val="28"/>
        </w:rPr>
        <w:t>Приложение №4</w:t>
      </w:r>
      <w:r w:rsidR="00871D59" w:rsidRPr="00F97F80">
        <w:rPr>
          <w:rFonts w:ascii="Times New Roman" w:hAnsi="Times New Roman" w:cs="Times New Roman"/>
          <w:sz w:val="28"/>
          <w:szCs w:val="28"/>
        </w:rPr>
        <w:t xml:space="preserve"> к извещению о проведении тендерных торгов в электронной форме</w:t>
      </w:r>
    </w:p>
    <w:p w14:paraId="521C8CF1" w14:textId="2AFBEEBA" w:rsidR="004B3A34" w:rsidRPr="00F97F80" w:rsidRDefault="004B3A34" w:rsidP="003B08C1">
      <w:pPr>
        <w:spacing w:after="0" w:line="240" w:lineRule="auto"/>
        <w:ind w:left="5245"/>
        <w:contextualSpacing/>
        <w:rPr>
          <w:rFonts w:ascii="Times New Roman" w:hAnsi="Times New Roman" w:cs="Times New Roman"/>
          <w:sz w:val="28"/>
          <w:szCs w:val="28"/>
        </w:rPr>
      </w:pPr>
      <w:r w:rsidRPr="00F97F80">
        <w:rPr>
          <w:rFonts w:ascii="Times New Roman" w:hAnsi="Times New Roman" w:cs="Times New Roman"/>
          <w:sz w:val="28"/>
          <w:szCs w:val="28"/>
        </w:rPr>
        <w:t>«</w:t>
      </w:r>
      <w:r w:rsidR="0060731D" w:rsidRPr="00F97F80">
        <w:rPr>
          <w:rFonts w:ascii="Times New Roman" w:hAnsi="Times New Roman" w:cs="Times New Roman"/>
          <w:sz w:val="28"/>
          <w:szCs w:val="18"/>
        </w:rPr>
        <w:t>Поставка запасных частей для грузовых транспортных средств</w:t>
      </w:r>
      <w:r w:rsidRPr="00F97F80">
        <w:rPr>
          <w:rFonts w:ascii="Times New Roman" w:hAnsi="Times New Roman" w:cs="Times New Roman"/>
          <w:sz w:val="28"/>
          <w:szCs w:val="28"/>
        </w:rPr>
        <w:t>»</w:t>
      </w:r>
    </w:p>
    <w:p w14:paraId="44284595" w14:textId="77777777" w:rsidR="00265C9A" w:rsidRPr="00F97F80" w:rsidRDefault="00265C9A" w:rsidP="003B08C1">
      <w:pPr>
        <w:spacing w:after="0" w:line="240" w:lineRule="auto"/>
        <w:contextualSpacing/>
      </w:pPr>
    </w:p>
    <w:p w14:paraId="58024E2D" w14:textId="77777777" w:rsidR="000359C4" w:rsidRPr="00F97F80" w:rsidRDefault="00871D59" w:rsidP="003B08C1">
      <w:pPr>
        <w:autoSpaceDE w:val="0"/>
        <w:autoSpaceDN w:val="0"/>
        <w:adjustRightInd w:val="0"/>
        <w:spacing w:after="0" w:line="240" w:lineRule="auto"/>
        <w:ind w:left="-567" w:right="-143" w:firstLine="283"/>
        <w:contextualSpacing/>
        <w:jc w:val="right"/>
        <w:rPr>
          <w:rFonts w:ascii="Times New Roman" w:hAnsi="Times New Roman" w:cs="Times New Roman"/>
          <w:sz w:val="28"/>
          <w:szCs w:val="28"/>
        </w:rPr>
      </w:pPr>
      <w:r w:rsidRPr="00F97F80">
        <w:rPr>
          <w:rFonts w:ascii="Times New Roman" w:hAnsi="Times New Roman" w:cs="Times New Roman"/>
          <w:sz w:val="28"/>
          <w:szCs w:val="28"/>
        </w:rPr>
        <w:t xml:space="preserve">ПРОЕКТ </w:t>
      </w:r>
    </w:p>
    <w:p w14:paraId="7FB68006" w14:textId="77777777" w:rsidR="001B59C9" w:rsidRPr="00F97F80" w:rsidRDefault="001B59C9" w:rsidP="001B59C9">
      <w:pPr>
        <w:spacing w:after="0" w:line="240" w:lineRule="auto"/>
        <w:contextualSpacing/>
        <w:jc w:val="center"/>
        <w:rPr>
          <w:rFonts w:ascii="Times New Roman" w:eastAsia="Times New Roman" w:hAnsi="Times New Roman" w:cs="Times New Roman"/>
          <w:b/>
          <w:bCs/>
          <w:sz w:val="24"/>
          <w:szCs w:val="24"/>
        </w:rPr>
      </w:pPr>
      <w:r w:rsidRPr="00F97F80">
        <w:rPr>
          <w:rFonts w:ascii="Times New Roman" w:eastAsia="Times New Roman" w:hAnsi="Times New Roman" w:cs="Times New Roman"/>
          <w:b/>
          <w:bCs/>
          <w:sz w:val="24"/>
          <w:szCs w:val="24"/>
        </w:rPr>
        <w:t>ДОГОВОР ПОСТАВКИ № ____</w:t>
      </w:r>
      <w:r w:rsidRPr="00F97F80">
        <w:rPr>
          <w:rStyle w:val="ad"/>
          <w:rFonts w:ascii="Times New Roman" w:eastAsia="Times New Roman" w:hAnsi="Times New Roman" w:cs="Times New Roman"/>
          <w:b/>
          <w:bCs/>
          <w:sz w:val="24"/>
          <w:szCs w:val="24"/>
        </w:rPr>
        <w:footnoteReference w:id="2"/>
      </w:r>
    </w:p>
    <w:p w14:paraId="175A6230" w14:textId="77777777" w:rsidR="001B59C9" w:rsidRPr="00F97F80" w:rsidRDefault="001B59C9" w:rsidP="001B59C9">
      <w:pPr>
        <w:spacing w:after="0" w:line="240" w:lineRule="auto"/>
        <w:ind w:firstLine="709"/>
        <w:contextualSpacing/>
        <w:jc w:val="center"/>
        <w:rPr>
          <w:rFonts w:ascii="Times New Roman" w:eastAsia="Times New Roman" w:hAnsi="Times New Roman" w:cs="Times New Roman"/>
          <w:b/>
          <w:bCs/>
          <w:sz w:val="24"/>
          <w:szCs w:val="24"/>
        </w:rPr>
      </w:pPr>
    </w:p>
    <w:p w14:paraId="01759698" w14:textId="77777777" w:rsidR="001B59C9" w:rsidRPr="00F97F80" w:rsidRDefault="001B59C9" w:rsidP="001B59C9">
      <w:pPr>
        <w:spacing w:after="0" w:line="240" w:lineRule="auto"/>
        <w:ind w:firstLine="709"/>
        <w:contextualSpacing/>
        <w:jc w:val="both"/>
        <w:rPr>
          <w:rFonts w:ascii="Times New Roman" w:hAnsi="Times New Roman" w:cs="Times New Roman"/>
          <w:sz w:val="24"/>
          <w:szCs w:val="24"/>
        </w:rPr>
      </w:pPr>
      <w:r w:rsidRPr="00F97F80">
        <w:rPr>
          <w:rFonts w:ascii="Times New Roman" w:hAnsi="Times New Roman" w:cs="Times New Roman"/>
          <w:sz w:val="24"/>
          <w:szCs w:val="24"/>
        </w:rPr>
        <w:t xml:space="preserve">_________________________, именуемое в дальнейшем «Продавец», в лице ___________________, действующего на основании ___________, и Акционерное общество «Спецавтобаза по уборке города Курска» (АО «САБ по уборке г. Курска»), именуемое в дальнейшем «Покупатель», в лице генерального директора </w:t>
      </w:r>
      <w:proofErr w:type="spellStart"/>
      <w:r w:rsidRPr="00F97F80">
        <w:rPr>
          <w:rFonts w:ascii="Times New Roman" w:hAnsi="Times New Roman" w:cs="Times New Roman"/>
          <w:sz w:val="24"/>
          <w:szCs w:val="24"/>
        </w:rPr>
        <w:t>Зинатулина</w:t>
      </w:r>
      <w:proofErr w:type="spellEnd"/>
      <w:r w:rsidRPr="00F97F80">
        <w:rPr>
          <w:rFonts w:ascii="Times New Roman" w:hAnsi="Times New Roman" w:cs="Times New Roman"/>
          <w:sz w:val="24"/>
          <w:szCs w:val="24"/>
        </w:rPr>
        <w:t xml:space="preserve"> А.Р., действующего на основании Устава, в дальнейшем именуемые «Стороны», на основании ____________заключили настоящий договор о нижеследующем:</w:t>
      </w:r>
    </w:p>
    <w:p w14:paraId="171EFFD1" w14:textId="77777777" w:rsidR="001B59C9" w:rsidRPr="00F97F80" w:rsidRDefault="001B59C9" w:rsidP="001B59C9">
      <w:pPr>
        <w:spacing w:after="0" w:line="240" w:lineRule="auto"/>
        <w:contextualSpacing/>
        <w:jc w:val="center"/>
        <w:rPr>
          <w:rFonts w:ascii="Times New Roman" w:hAnsi="Times New Roman" w:cs="Times New Roman"/>
          <w:sz w:val="24"/>
          <w:szCs w:val="24"/>
        </w:rPr>
      </w:pPr>
      <w:r w:rsidRPr="00F97F80">
        <w:rPr>
          <w:rFonts w:ascii="Times New Roman" w:hAnsi="Times New Roman" w:cs="Times New Roman"/>
          <w:sz w:val="24"/>
          <w:szCs w:val="24"/>
        </w:rPr>
        <w:t>1.</w:t>
      </w:r>
      <w:r w:rsidRPr="00F97F80">
        <w:rPr>
          <w:rFonts w:ascii="Times New Roman" w:hAnsi="Times New Roman" w:cs="Times New Roman"/>
          <w:sz w:val="24"/>
          <w:szCs w:val="24"/>
        </w:rPr>
        <w:tab/>
        <w:t>ПРЕДМЕТ ДОГОВОРА</w:t>
      </w:r>
    </w:p>
    <w:p w14:paraId="1B48AA0E" w14:textId="1450FFD8" w:rsidR="001B59C9" w:rsidRPr="00F97F80" w:rsidRDefault="001B59C9" w:rsidP="001B59C9">
      <w:pPr>
        <w:spacing w:after="0" w:line="240" w:lineRule="auto"/>
        <w:contextualSpacing/>
        <w:jc w:val="both"/>
        <w:rPr>
          <w:rFonts w:ascii="Times New Roman" w:hAnsi="Times New Roman" w:cs="Times New Roman"/>
          <w:b/>
          <w:bCs/>
          <w:sz w:val="24"/>
          <w:szCs w:val="24"/>
        </w:rPr>
      </w:pPr>
      <w:r w:rsidRPr="00F97F80">
        <w:rPr>
          <w:rFonts w:ascii="Times New Roman" w:hAnsi="Times New Roman" w:cs="Times New Roman"/>
          <w:sz w:val="24"/>
          <w:szCs w:val="24"/>
        </w:rPr>
        <w:t>1.1</w:t>
      </w:r>
      <w:r w:rsidRPr="00F97F80">
        <w:rPr>
          <w:rFonts w:ascii="Times New Roman" w:hAnsi="Times New Roman" w:cs="Times New Roman"/>
          <w:sz w:val="24"/>
          <w:szCs w:val="24"/>
        </w:rPr>
        <w:tab/>
        <w:t xml:space="preserve">Продавец обязуется при наличии обращения представителя Покупателя передавать в собственность Покупателю, а Покупатель принимать и оплачивать товар: </w:t>
      </w:r>
      <w:r w:rsidRPr="00F97F80">
        <w:rPr>
          <w:rFonts w:ascii="Times New Roman" w:hAnsi="Times New Roman" w:cs="Times New Roman"/>
          <w:b/>
          <w:bCs/>
          <w:sz w:val="24"/>
          <w:szCs w:val="24"/>
        </w:rPr>
        <w:t xml:space="preserve">запасные части </w:t>
      </w:r>
      <w:r w:rsidR="0088728E" w:rsidRPr="00F97F80">
        <w:rPr>
          <w:rFonts w:ascii="Times New Roman" w:hAnsi="Times New Roman" w:cs="Times New Roman"/>
          <w:b/>
          <w:bCs/>
          <w:sz w:val="24"/>
          <w:szCs w:val="24"/>
        </w:rPr>
        <w:t xml:space="preserve">для </w:t>
      </w:r>
      <w:r w:rsidR="005F5840" w:rsidRPr="00F97F80">
        <w:rPr>
          <w:rFonts w:ascii="Times New Roman" w:hAnsi="Times New Roman" w:cs="Times New Roman"/>
          <w:b/>
          <w:bCs/>
          <w:sz w:val="24"/>
          <w:szCs w:val="24"/>
        </w:rPr>
        <w:t>грузовых транспортных средств</w:t>
      </w:r>
      <w:r w:rsidRPr="00F97F80">
        <w:rPr>
          <w:rFonts w:ascii="Times New Roman" w:hAnsi="Times New Roman" w:cs="Times New Roman"/>
          <w:b/>
          <w:bCs/>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50" w:type="dxa"/>
          <w:right w:w="150" w:type="dxa"/>
        </w:tblCellMar>
        <w:tblLook w:val="04A0" w:firstRow="1" w:lastRow="0" w:firstColumn="1" w:lastColumn="0" w:noHBand="0" w:noVBand="1"/>
      </w:tblPr>
      <w:tblGrid>
        <w:gridCol w:w="413"/>
        <w:gridCol w:w="2274"/>
        <w:gridCol w:w="1423"/>
        <w:gridCol w:w="1275"/>
        <w:gridCol w:w="1275"/>
        <w:gridCol w:w="1133"/>
        <w:gridCol w:w="1552"/>
      </w:tblGrid>
      <w:tr w:rsidR="001B59C9" w:rsidRPr="00F97F80" w14:paraId="67B7BCE8" w14:textId="77777777" w:rsidTr="00F538A4">
        <w:trPr>
          <w:trHeight w:val="600"/>
          <w:tblHeader/>
        </w:trPr>
        <w:tc>
          <w:tcPr>
            <w:tcW w:w="413" w:type="dxa"/>
            <w:shd w:val="clear" w:color="auto" w:fill="FFFFFF"/>
            <w:tcMar>
              <w:top w:w="90" w:type="dxa"/>
              <w:left w:w="120" w:type="dxa"/>
              <w:bottom w:w="90" w:type="dxa"/>
              <w:right w:w="120" w:type="dxa"/>
            </w:tcMar>
            <w:hideMark/>
          </w:tcPr>
          <w:p w14:paraId="4DB091BF" w14:textId="77777777" w:rsidR="001B59C9" w:rsidRPr="00F97F80" w:rsidRDefault="001B59C9" w:rsidP="00F538A4">
            <w:pPr>
              <w:spacing w:after="0" w:line="240" w:lineRule="auto"/>
              <w:rPr>
                <w:rFonts w:ascii="Times New Roman" w:eastAsia="Times New Roman" w:hAnsi="Times New Roman" w:cs="Times New Roman"/>
                <w:sz w:val="18"/>
                <w:szCs w:val="20"/>
                <w:lang w:eastAsia="ru-RU"/>
              </w:rPr>
            </w:pPr>
            <w:r w:rsidRPr="00F97F80">
              <w:rPr>
                <w:rFonts w:ascii="Times New Roman" w:eastAsia="Times New Roman" w:hAnsi="Times New Roman" w:cs="Times New Roman"/>
                <w:sz w:val="18"/>
                <w:szCs w:val="20"/>
                <w:lang w:eastAsia="ru-RU"/>
              </w:rPr>
              <w:t>№</w:t>
            </w:r>
          </w:p>
        </w:tc>
        <w:tc>
          <w:tcPr>
            <w:tcW w:w="2276" w:type="dxa"/>
            <w:shd w:val="clear" w:color="auto" w:fill="FFFFFF"/>
          </w:tcPr>
          <w:p w14:paraId="09D4267E" w14:textId="77777777" w:rsidR="001B59C9" w:rsidRPr="00F97F80" w:rsidRDefault="001B59C9" w:rsidP="00F538A4">
            <w:pPr>
              <w:spacing w:after="0" w:line="240" w:lineRule="auto"/>
              <w:rPr>
                <w:rFonts w:ascii="Times New Roman" w:eastAsia="Times New Roman" w:hAnsi="Times New Roman" w:cs="Times New Roman"/>
                <w:sz w:val="18"/>
                <w:szCs w:val="20"/>
                <w:lang w:eastAsia="ru-RU"/>
              </w:rPr>
            </w:pPr>
            <w:r w:rsidRPr="00F97F80">
              <w:rPr>
                <w:rFonts w:ascii="Times New Roman" w:eastAsia="Times New Roman" w:hAnsi="Times New Roman" w:cs="Times New Roman"/>
                <w:sz w:val="18"/>
                <w:szCs w:val="20"/>
                <w:lang w:eastAsia="ru-RU"/>
              </w:rPr>
              <w:t>Наименование товара, характеристики, конкретные показатели</w:t>
            </w:r>
          </w:p>
        </w:tc>
        <w:tc>
          <w:tcPr>
            <w:tcW w:w="1424" w:type="dxa"/>
            <w:shd w:val="clear" w:color="auto" w:fill="FFFFFF"/>
            <w:tcMar>
              <w:top w:w="90" w:type="dxa"/>
              <w:left w:w="120" w:type="dxa"/>
              <w:bottom w:w="90" w:type="dxa"/>
              <w:right w:w="120" w:type="dxa"/>
            </w:tcMar>
            <w:hideMark/>
          </w:tcPr>
          <w:p w14:paraId="2AD56054" w14:textId="77777777" w:rsidR="001B59C9" w:rsidRPr="00F97F80" w:rsidRDefault="001B59C9" w:rsidP="00F538A4">
            <w:pPr>
              <w:spacing w:after="0" w:line="240" w:lineRule="auto"/>
              <w:rPr>
                <w:rFonts w:ascii="Times New Roman" w:eastAsia="Times New Roman" w:hAnsi="Times New Roman" w:cs="Times New Roman"/>
                <w:sz w:val="18"/>
                <w:szCs w:val="20"/>
                <w:lang w:eastAsia="ru-RU"/>
              </w:rPr>
            </w:pPr>
            <w:r w:rsidRPr="00F97F80">
              <w:rPr>
                <w:rFonts w:ascii="Times New Roman" w:eastAsia="Times New Roman" w:hAnsi="Times New Roman" w:cs="Times New Roman"/>
                <w:sz w:val="18"/>
                <w:szCs w:val="20"/>
                <w:lang w:eastAsia="ru-RU"/>
              </w:rPr>
              <w:t>ОКПД2 /ОКВЭД2</w:t>
            </w:r>
          </w:p>
        </w:tc>
        <w:tc>
          <w:tcPr>
            <w:tcW w:w="1276" w:type="dxa"/>
            <w:shd w:val="clear" w:color="auto" w:fill="FFFFFF"/>
            <w:tcMar>
              <w:top w:w="90" w:type="dxa"/>
              <w:left w:w="120" w:type="dxa"/>
              <w:bottom w:w="90" w:type="dxa"/>
              <w:right w:w="120" w:type="dxa"/>
            </w:tcMar>
            <w:hideMark/>
          </w:tcPr>
          <w:p w14:paraId="56DD44F7" w14:textId="77777777" w:rsidR="001B59C9" w:rsidRPr="00F97F80" w:rsidRDefault="001B59C9" w:rsidP="00F538A4">
            <w:pPr>
              <w:spacing w:after="0" w:line="240" w:lineRule="auto"/>
              <w:rPr>
                <w:rFonts w:ascii="Times New Roman" w:eastAsia="Times New Roman" w:hAnsi="Times New Roman" w:cs="Times New Roman"/>
                <w:sz w:val="18"/>
                <w:szCs w:val="20"/>
                <w:lang w:eastAsia="ru-RU"/>
              </w:rPr>
            </w:pPr>
            <w:r w:rsidRPr="00F97F80">
              <w:rPr>
                <w:rFonts w:ascii="Times New Roman" w:eastAsia="Times New Roman" w:hAnsi="Times New Roman" w:cs="Times New Roman"/>
                <w:sz w:val="18"/>
                <w:szCs w:val="20"/>
                <w:lang w:eastAsia="ru-RU"/>
              </w:rPr>
              <w:t>Страна происхождения товара</w:t>
            </w:r>
          </w:p>
        </w:tc>
        <w:tc>
          <w:tcPr>
            <w:tcW w:w="1276" w:type="dxa"/>
            <w:shd w:val="clear" w:color="auto" w:fill="FFFFFF"/>
            <w:tcMar>
              <w:top w:w="90" w:type="dxa"/>
              <w:left w:w="120" w:type="dxa"/>
              <w:bottom w:w="90" w:type="dxa"/>
              <w:right w:w="120" w:type="dxa"/>
            </w:tcMar>
            <w:hideMark/>
          </w:tcPr>
          <w:p w14:paraId="01AB9864" w14:textId="77777777" w:rsidR="001B59C9" w:rsidRPr="00F97F80" w:rsidRDefault="001B59C9" w:rsidP="00F538A4">
            <w:pPr>
              <w:spacing w:after="0" w:line="240" w:lineRule="auto"/>
              <w:rPr>
                <w:rFonts w:ascii="Times New Roman" w:eastAsia="Times New Roman" w:hAnsi="Times New Roman" w:cs="Times New Roman"/>
                <w:sz w:val="18"/>
                <w:szCs w:val="20"/>
                <w:lang w:eastAsia="ru-RU"/>
              </w:rPr>
            </w:pPr>
            <w:r w:rsidRPr="00F97F80">
              <w:rPr>
                <w:rFonts w:ascii="Times New Roman" w:eastAsia="Times New Roman" w:hAnsi="Times New Roman" w:cs="Times New Roman"/>
                <w:sz w:val="18"/>
                <w:szCs w:val="20"/>
                <w:lang w:eastAsia="ru-RU"/>
              </w:rPr>
              <w:t>Единица измерения</w:t>
            </w:r>
          </w:p>
        </w:tc>
        <w:tc>
          <w:tcPr>
            <w:tcW w:w="1134" w:type="dxa"/>
            <w:shd w:val="clear" w:color="auto" w:fill="FFFFFF"/>
            <w:tcMar>
              <w:top w:w="90" w:type="dxa"/>
              <w:left w:w="120" w:type="dxa"/>
              <w:bottom w:w="90" w:type="dxa"/>
              <w:right w:w="120" w:type="dxa"/>
            </w:tcMar>
            <w:hideMark/>
          </w:tcPr>
          <w:p w14:paraId="2F01F3F2" w14:textId="77777777" w:rsidR="001B59C9" w:rsidRPr="00F97F80" w:rsidRDefault="001B59C9" w:rsidP="00F538A4">
            <w:pPr>
              <w:spacing w:after="0" w:line="240" w:lineRule="auto"/>
              <w:rPr>
                <w:rFonts w:ascii="Times New Roman" w:eastAsia="Times New Roman" w:hAnsi="Times New Roman" w:cs="Times New Roman"/>
                <w:sz w:val="18"/>
                <w:szCs w:val="20"/>
                <w:lang w:eastAsia="ru-RU"/>
              </w:rPr>
            </w:pPr>
            <w:r w:rsidRPr="00F97F80">
              <w:rPr>
                <w:rFonts w:ascii="Times New Roman" w:eastAsia="Times New Roman" w:hAnsi="Times New Roman" w:cs="Times New Roman"/>
                <w:sz w:val="18"/>
                <w:szCs w:val="20"/>
                <w:lang w:eastAsia="ru-RU"/>
              </w:rPr>
              <w:t>Цена за единицу, руб. с налогами</w:t>
            </w:r>
          </w:p>
        </w:tc>
        <w:tc>
          <w:tcPr>
            <w:tcW w:w="1553" w:type="dxa"/>
            <w:shd w:val="clear" w:color="auto" w:fill="FFFFFF"/>
            <w:hideMark/>
          </w:tcPr>
          <w:p w14:paraId="78F8468E" w14:textId="77777777" w:rsidR="001B59C9" w:rsidRPr="00F97F80" w:rsidRDefault="001B59C9" w:rsidP="00F538A4">
            <w:pPr>
              <w:spacing w:after="0" w:line="240" w:lineRule="auto"/>
              <w:rPr>
                <w:rFonts w:ascii="Times New Roman" w:eastAsia="Times New Roman" w:hAnsi="Times New Roman" w:cs="Times New Roman"/>
                <w:sz w:val="18"/>
                <w:szCs w:val="20"/>
                <w:lang w:eastAsia="ru-RU"/>
              </w:rPr>
            </w:pPr>
            <w:r w:rsidRPr="00F97F80">
              <w:rPr>
                <w:rFonts w:ascii="Times New Roman" w:eastAsia="Times New Roman" w:hAnsi="Times New Roman" w:cs="Times New Roman"/>
                <w:sz w:val="18"/>
                <w:szCs w:val="20"/>
                <w:lang w:eastAsia="ru-RU"/>
              </w:rPr>
              <w:t>Каталожный номер (при наличии в заявке)</w:t>
            </w:r>
          </w:p>
        </w:tc>
      </w:tr>
      <w:tr w:rsidR="001B59C9" w:rsidRPr="00F97F80" w14:paraId="73C9291A" w14:textId="77777777" w:rsidTr="00F538A4">
        <w:trPr>
          <w:trHeight w:val="110"/>
        </w:trPr>
        <w:tc>
          <w:tcPr>
            <w:tcW w:w="413" w:type="dxa"/>
            <w:shd w:val="clear" w:color="auto" w:fill="FFFFFF"/>
            <w:tcMar>
              <w:top w:w="90" w:type="dxa"/>
              <w:left w:w="120" w:type="dxa"/>
              <w:bottom w:w="90" w:type="dxa"/>
              <w:right w:w="120" w:type="dxa"/>
            </w:tcMar>
          </w:tcPr>
          <w:p w14:paraId="0ED6EBEC" w14:textId="77777777" w:rsidR="001B59C9" w:rsidRPr="00F97F80" w:rsidRDefault="001B59C9" w:rsidP="00F538A4">
            <w:pPr>
              <w:spacing w:after="0" w:line="240" w:lineRule="auto"/>
              <w:ind w:left="360"/>
              <w:rPr>
                <w:rFonts w:ascii="Times New Roman" w:eastAsia="Times New Roman" w:hAnsi="Times New Roman" w:cs="Times New Roman"/>
                <w:color w:val="000000"/>
                <w:sz w:val="20"/>
                <w:szCs w:val="20"/>
                <w:lang w:eastAsia="ru-RU"/>
              </w:rPr>
            </w:pPr>
          </w:p>
        </w:tc>
        <w:tc>
          <w:tcPr>
            <w:tcW w:w="2276" w:type="dxa"/>
            <w:shd w:val="clear" w:color="auto" w:fill="FFFFFF"/>
          </w:tcPr>
          <w:p w14:paraId="662575D4" w14:textId="77777777" w:rsidR="001B59C9" w:rsidRPr="00F97F80" w:rsidRDefault="001B59C9" w:rsidP="00F538A4">
            <w:pPr>
              <w:spacing w:after="0" w:line="240" w:lineRule="auto"/>
              <w:jc w:val="center"/>
              <w:rPr>
                <w:rFonts w:ascii="Times New Roman" w:eastAsia="Times New Roman" w:hAnsi="Times New Roman" w:cs="Times New Roman"/>
                <w:color w:val="000000"/>
                <w:sz w:val="20"/>
                <w:szCs w:val="20"/>
                <w:lang w:eastAsia="ru-RU"/>
              </w:rPr>
            </w:pPr>
          </w:p>
        </w:tc>
        <w:tc>
          <w:tcPr>
            <w:tcW w:w="1424" w:type="dxa"/>
            <w:shd w:val="clear" w:color="auto" w:fill="FFFFFF"/>
            <w:tcMar>
              <w:top w:w="90" w:type="dxa"/>
              <w:left w:w="120" w:type="dxa"/>
              <w:bottom w:w="90" w:type="dxa"/>
              <w:right w:w="120" w:type="dxa"/>
            </w:tcMar>
          </w:tcPr>
          <w:p w14:paraId="46262F97" w14:textId="77777777" w:rsidR="001B59C9" w:rsidRPr="00F97F80" w:rsidRDefault="001B59C9" w:rsidP="00F538A4">
            <w:pPr>
              <w:spacing w:after="0" w:line="240" w:lineRule="auto"/>
              <w:jc w:val="center"/>
              <w:rPr>
                <w:rFonts w:ascii="Times New Roman" w:eastAsia="Times New Roman" w:hAnsi="Times New Roman" w:cs="Times New Roman"/>
                <w:color w:val="000000"/>
                <w:sz w:val="20"/>
                <w:szCs w:val="20"/>
                <w:lang w:eastAsia="ru-RU"/>
              </w:rPr>
            </w:pPr>
          </w:p>
        </w:tc>
        <w:tc>
          <w:tcPr>
            <w:tcW w:w="1276" w:type="dxa"/>
            <w:shd w:val="clear" w:color="auto" w:fill="FFFFFF"/>
            <w:tcMar>
              <w:top w:w="90" w:type="dxa"/>
              <w:left w:w="120" w:type="dxa"/>
              <w:bottom w:w="90" w:type="dxa"/>
              <w:right w:w="120" w:type="dxa"/>
            </w:tcMar>
          </w:tcPr>
          <w:p w14:paraId="41FC8B12" w14:textId="77777777" w:rsidR="001B59C9" w:rsidRPr="00F97F80" w:rsidRDefault="001B59C9" w:rsidP="00F538A4">
            <w:pPr>
              <w:spacing w:after="0" w:line="240" w:lineRule="auto"/>
              <w:jc w:val="center"/>
              <w:rPr>
                <w:rFonts w:ascii="Times New Roman" w:eastAsia="Times New Roman" w:hAnsi="Times New Roman" w:cs="Times New Roman"/>
                <w:color w:val="000000"/>
                <w:sz w:val="20"/>
                <w:szCs w:val="20"/>
                <w:lang w:eastAsia="ru-RU"/>
              </w:rPr>
            </w:pPr>
          </w:p>
        </w:tc>
        <w:tc>
          <w:tcPr>
            <w:tcW w:w="1276" w:type="dxa"/>
            <w:shd w:val="clear" w:color="auto" w:fill="FFFFFF"/>
            <w:tcMar>
              <w:top w:w="90" w:type="dxa"/>
              <w:left w:w="120" w:type="dxa"/>
              <w:bottom w:w="90" w:type="dxa"/>
              <w:right w:w="120" w:type="dxa"/>
            </w:tcMar>
          </w:tcPr>
          <w:p w14:paraId="10701BDE" w14:textId="77777777" w:rsidR="001B59C9" w:rsidRPr="00F97F80" w:rsidRDefault="001B59C9" w:rsidP="00F538A4">
            <w:pPr>
              <w:spacing w:after="0" w:line="240" w:lineRule="auto"/>
              <w:jc w:val="center"/>
              <w:rPr>
                <w:rFonts w:ascii="Times New Roman" w:hAnsi="Times New Roman" w:cs="Times New Roman"/>
                <w:sz w:val="20"/>
                <w:szCs w:val="20"/>
              </w:rPr>
            </w:pPr>
          </w:p>
        </w:tc>
        <w:tc>
          <w:tcPr>
            <w:tcW w:w="1134" w:type="dxa"/>
            <w:tcMar>
              <w:top w:w="90" w:type="dxa"/>
              <w:left w:w="120" w:type="dxa"/>
              <w:bottom w:w="90" w:type="dxa"/>
              <w:right w:w="120" w:type="dxa"/>
            </w:tcMar>
            <w:vAlign w:val="center"/>
          </w:tcPr>
          <w:p w14:paraId="37E9BD76" w14:textId="77777777" w:rsidR="001B59C9" w:rsidRPr="00F97F80" w:rsidRDefault="001B59C9" w:rsidP="00F538A4">
            <w:pPr>
              <w:jc w:val="center"/>
              <w:rPr>
                <w:rFonts w:ascii="Times New Roman" w:eastAsia="Times New Roman" w:hAnsi="Times New Roman" w:cs="Times New Roman"/>
                <w:sz w:val="20"/>
                <w:szCs w:val="20"/>
              </w:rPr>
            </w:pPr>
          </w:p>
        </w:tc>
        <w:tc>
          <w:tcPr>
            <w:tcW w:w="1553" w:type="dxa"/>
          </w:tcPr>
          <w:p w14:paraId="1D1618FB" w14:textId="77777777" w:rsidR="001B59C9" w:rsidRPr="00F97F80" w:rsidRDefault="001B59C9" w:rsidP="00F538A4">
            <w:pPr>
              <w:spacing w:line="240" w:lineRule="auto"/>
              <w:jc w:val="center"/>
              <w:rPr>
                <w:rFonts w:ascii="Times New Roman" w:hAnsi="Times New Roman" w:cs="Times New Roman"/>
                <w:color w:val="000000"/>
                <w:sz w:val="20"/>
                <w:szCs w:val="20"/>
              </w:rPr>
            </w:pPr>
          </w:p>
        </w:tc>
      </w:tr>
    </w:tbl>
    <w:p w14:paraId="073AB512" w14:textId="77777777" w:rsidR="001B59C9" w:rsidRPr="00F97F80" w:rsidRDefault="001B59C9" w:rsidP="001B59C9">
      <w:pPr>
        <w:spacing w:after="0" w:line="240" w:lineRule="auto"/>
        <w:contextualSpacing/>
        <w:jc w:val="both"/>
        <w:rPr>
          <w:rFonts w:ascii="Times New Roman" w:hAnsi="Times New Roman" w:cs="Times New Roman"/>
          <w:sz w:val="24"/>
          <w:szCs w:val="24"/>
        </w:rPr>
      </w:pPr>
    </w:p>
    <w:p w14:paraId="7241394B" w14:textId="77777777" w:rsidR="001B59C9" w:rsidRPr="00F97F80" w:rsidRDefault="001B59C9" w:rsidP="001B59C9">
      <w:pPr>
        <w:spacing w:after="0" w:line="240" w:lineRule="auto"/>
        <w:contextualSpacing/>
        <w:jc w:val="both"/>
        <w:rPr>
          <w:rFonts w:ascii="Times New Roman" w:hAnsi="Times New Roman" w:cs="Times New Roman"/>
        </w:rPr>
      </w:pPr>
      <w:r w:rsidRPr="00F97F80">
        <w:rPr>
          <w:rFonts w:ascii="Times New Roman" w:hAnsi="Times New Roman" w:cs="Times New Roman"/>
        </w:rPr>
        <w:t>Товар должен быть новым, не бывшим в употреблении, свойства которого не должны быть восстановлены. Товар должен быть упакован для обеспечения сохранности в процессе транспортировки в соответствии с требованиями завода-изготовителя. Гарантийный срок и условия поставки установлены проектом договора.</w:t>
      </w:r>
    </w:p>
    <w:p w14:paraId="4B3FF692" w14:textId="77777777" w:rsidR="001B59C9" w:rsidRPr="00F97F80" w:rsidRDefault="001B59C9" w:rsidP="001B59C9">
      <w:pPr>
        <w:spacing w:after="0" w:line="240" w:lineRule="auto"/>
        <w:contextualSpacing/>
        <w:jc w:val="both"/>
        <w:rPr>
          <w:rFonts w:ascii="Times New Roman" w:hAnsi="Times New Roman" w:cs="Times New Roman"/>
        </w:rPr>
      </w:pPr>
      <w:r w:rsidRPr="00F97F80">
        <w:rPr>
          <w:rFonts w:ascii="Times New Roman" w:hAnsi="Times New Roman" w:cs="Times New Roman"/>
        </w:rPr>
        <w:t>С товаром Поставщик передает Покупателю сертификаты (декларации) о соответствии или копию письма регулирующего органа в сфере сертификации об отсутствии обязанности осуществления сертификации и декларирования в отношении поставляемого товара.</w:t>
      </w:r>
    </w:p>
    <w:p w14:paraId="6FE3107C" w14:textId="77777777" w:rsidR="001B59C9" w:rsidRPr="00F97F80" w:rsidRDefault="001B59C9" w:rsidP="001B59C9">
      <w:pPr>
        <w:spacing w:after="0" w:line="240" w:lineRule="auto"/>
        <w:contextualSpacing/>
        <w:jc w:val="both"/>
        <w:rPr>
          <w:rFonts w:ascii="Times New Roman" w:hAnsi="Times New Roman" w:cs="Times New Roman"/>
        </w:rPr>
      </w:pPr>
      <w:r w:rsidRPr="00F97F80">
        <w:rPr>
          <w:rFonts w:ascii="Times New Roman" w:hAnsi="Times New Roman" w:cs="Times New Roman"/>
        </w:rPr>
        <w:t>Поставщик гарантирует возврат и замену товара в срок, не превышающий 20 (двадцати) дней с даты поставки товара Покупателю.</w:t>
      </w:r>
    </w:p>
    <w:p w14:paraId="74FC4FE4" w14:textId="77777777" w:rsidR="001B59C9" w:rsidRPr="00F97F80" w:rsidRDefault="001B59C9" w:rsidP="001B59C9">
      <w:pPr>
        <w:spacing w:after="0" w:line="240" w:lineRule="auto"/>
        <w:contextualSpacing/>
        <w:jc w:val="both"/>
        <w:rPr>
          <w:rFonts w:ascii="Times New Roman" w:hAnsi="Times New Roman" w:cs="Times New Roman"/>
        </w:rPr>
      </w:pPr>
      <w:r w:rsidRPr="00F97F80">
        <w:rPr>
          <w:rFonts w:ascii="Times New Roman" w:hAnsi="Times New Roman" w:cs="Times New Roman"/>
        </w:rPr>
        <w:t>Поставщик для целей исполнения договора назначает персонального менеджера для Покупателя, который содействует Покупателя при оформлении товара, осуществляет подбор товара по марке транспортного средства, по VIN номеру транспортного средства, по номеру запасных частей транспортных средств.</w:t>
      </w:r>
    </w:p>
    <w:p w14:paraId="0D22291B" w14:textId="4B262EF0"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1.2.</w:t>
      </w:r>
      <w:r w:rsidRPr="00F97F80">
        <w:rPr>
          <w:rFonts w:ascii="Times New Roman" w:hAnsi="Times New Roman" w:cs="Times New Roman"/>
          <w:sz w:val="24"/>
          <w:szCs w:val="24"/>
        </w:rPr>
        <w:tab/>
        <w:t>Изменения в согласованн</w:t>
      </w:r>
      <w:r w:rsidR="005F5840" w:rsidRPr="00F97F80">
        <w:rPr>
          <w:rFonts w:ascii="Times New Roman" w:hAnsi="Times New Roman" w:cs="Times New Roman"/>
          <w:sz w:val="24"/>
          <w:szCs w:val="24"/>
        </w:rPr>
        <w:t>ую</w:t>
      </w:r>
      <w:r w:rsidRPr="00F97F80">
        <w:rPr>
          <w:rFonts w:ascii="Times New Roman" w:hAnsi="Times New Roman" w:cs="Times New Roman"/>
          <w:sz w:val="24"/>
          <w:szCs w:val="24"/>
        </w:rPr>
        <w:t xml:space="preserve"> </w:t>
      </w:r>
      <w:r w:rsidR="005F5840" w:rsidRPr="00F97F80">
        <w:rPr>
          <w:rFonts w:ascii="Times New Roman" w:hAnsi="Times New Roman" w:cs="Times New Roman"/>
          <w:sz w:val="24"/>
          <w:szCs w:val="24"/>
        </w:rPr>
        <w:t>номенклатуру товаров</w:t>
      </w:r>
      <w:r w:rsidRPr="00F97F80">
        <w:rPr>
          <w:rFonts w:ascii="Times New Roman" w:hAnsi="Times New Roman" w:cs="Times New Roman"/>
          <w:sz w:val="24"/>
          <w:szCs w:val="24"/>
        </w:rPr>
        <w:t xml:space="preserve"> могут вноситься только по предложению Покупателя</w:t>
      </w:r>
      <w:r w:rsidR="005F5840" w:rsidRPr="00F97F80">
        <w:rPr>
          <w:rFonts w:ascii="Times New Roman" w:hAnsi="Times New Roman" w:cs="Times New Roman"/>
          <w:sz w:val="24"/>
          <w:szCs w:val="24"/>
        </w:rPr>
        <w:t>, новая номенклатура указывается в документах о приемке.</w:t>
      </w:r>
      <w:r w:rsidRPr="00F97F80">
        <w:t xml:space="preserve"> </w:t>
      </w:r>
    </w:p>
    <w:p w14:paraId="728F9FB6" w14:textId="77777777" w:rsidR="001B59C9" w:rsidRPr="00F97F80" w:rsidRDefault="001B59C9" w:rsidP="001B59C9">
      <w:pPr>
        <w:spacing w:after="0" w:line="240" w:lineRule="auto"/>
        <w:contextualSpacing/>
        <w:jc w:val="center"/>
        <w:rPr>
          <w:rFonts w:ascii="Times New Roman" w:hAnsi="Times New Roman" w:cs="Times New Roman"/>
          <w:sz w:val="24"/>
          <w:szCs w:val="24"/>
        </w:rPr>
      </w:pPr>
      <w:r w:rsidRPr="00F97F80">
        <w:rPr>
          <w:rFonts w:ascii="Times New Roman" w:hAnsi="Times New Roman" w:cs="Times New Roman"/>
          <w:sz w:val="24"/>
          <w:szCs w:val="24"/>
        </w:rPr>
        <w:t>2.</w:t>
      </w:r>
      <w:r w:rsidRPr="00F97F80">
        <w:rPr>
          <w:rFonts w:ascii="Times New Roman" w:hAnsi="Times New Roman" w:cs="Times New Roman"/>
          <w:sz w:val="24"/>
          <w:szCs w:val="24"/>
        </w:rPr>
        <w:tab/>
        <w:t>ЦЕНА И ПОРЯДОК РАСЧЕТОВ. ОБЕСПЕЧЕНИЕ ИСПОЛНЕНИЯ ДОГОВОРА</w:t>
      </w:r>
    </w:p>
    <w:p w14:paraId="0AEEFE15"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 xml:space="preserve">2.1. Цена Товара, поставляемого по настоящему Договору, согласовывается в Спецификации, являющейся неотъемлемой частью Договора. </w:t>
      </w:r>
      <w:r w:rsidRPr="00F97F80">
        <w:rPr>
          <w:rFonts w:ascii="Times New Roman" w:hAnsi="Times New Roman" w:cs="Times New Roman"/>
          <w:i/>
          <w:sz w:val="24"/>
          <w:szCs w:val="24"/>
        </w:rPr>
        <w:t>Цена товара включает стоимость доставки, разгрузки, НДС-___% / НДС не облагается (выбрать)</w:t>
      </w:r>
      <w:r w:rsidRPr="00F97F80">
        <w:rPr>
          <w:rFonts w:ascii="Times New Roman" w:hAnsi="Times New Roman" w:cs="Times New Roman"/>
          <w:sz w:val="24"/>
          <w:szCs w:val="24"/>
        </w:rPr>
        <w:t>.</w:t>
      </w:r>
    </w:p>
    <w:p w14:paraId="0D9633F0" w14:textId="7662ED4F"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2.2. Максимальное значение цены договора составляет _____________ (___________) рублей 00 копеек, НДС _________.</w:t>
      </w:r>
    </w:p>
    <w:p w14:paraId="56533C87"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lastRenderedPageBreak/>
        <w:t>2.3. Поставленный товар подлежит оплате не позднее 7 (семи) рабочих дней с даты подписания Покупателем документа о приемке по количеству и качеству. Форма оплаты - безналичный расчет.</w:t>
      </w:r>
    </w:p>
    <w:p w14:paraId="5245E5AD" w14:textId="7BB0837E"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2.4. Максимальный срок поставки товара составляет – _____________________.</w:t>
      </w:r>
    </w:p>
    <w:p w14:paraId="5E89077F"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2.5. Условия обеспечения исполнения договора: обеспечение исполнения договора _____________</w:t>
      </w:r>
      <w:proofErr w:type="gramStart"/>
      <w:r w:rsidRPr="00F97F80">
        <w:rPr>
          <w:rFonts w:ascii="Times New Roman" w:hAnsi="Times New Roman" w:cs="Times New Roman"/>
          <w:sz w:val="24"/>
          <w:szCs w:val="24"/>
        </w:rPr>
        <w:t>_(</w:t>
      </w:r>
      <w:proofErr w:type="gramEnd"/>
      <w:r w:rsidRPr="00F97F80">
        <w:rPr>
          <w:rFonts w:ascii="Times New Roman" w:hAnsi="Times New Roman" w:cs="Times New Roman"/>
          <w:sz w:val="24"/>
          <w:szCs w:val="24"/>
        </w:rPr>
        <w:t>вносятся на основании извещения). В случае пролонгации договора, Поставщик обязан предоставить Покупателю обеспечение на следующий календарный год. В случае непредоставления такого обеспечения, договор считается расторгнутым.</w:t>
      </w:r>
    </w:p>
    <w:p w14:paraId="49F17152" w14:textId="77777777" w:rsidR="001B59C9" w:rsidRPr="00F97F80" w:rsidRDefault="001B59C9" w:rsidP="001B59C9">
      <w:pPr>
        <w:spacing w:after="0" w:line="240" w:lineRule="auto"/>
        <w:contextualSpacing/>
        <w:jc w:val="both"/>
        <w:rPr>
          <w:rFonts w:ascii="Times New Roman" w:hAnsi="Times New Roman" w:cs="Times New Roman"/>
          <w:sz w:val="24"/>
          <w:szCs w:val="24"/>
        </w:rPr>
      </w:pPr>
    </w:p>
    <w:p w14:paraId="4E953CFE" w14:textId="77777777" w:rsidR="001B59C9" w:rsidRPr="00F97F80" w:rsidRDefault="001B59C9" w:rsidP="001B59C9">
      <w:pPr>
        <w:spacing w:after="0" w:line="240" w:lineRule="auto"/>
        <w:contextualSpacing/>
        <w:jc w:val="center"/>
        <w:rPr>
          <w:rFonts w:ascii="Times New Roman" w:hAnsi="Times New Roman" w:cs="Times New Roman"/>
          <w:sz w:val="24"/>
          <w:szCs w:val="24"/>
        </w:rPr>
      </w:pPr>
      <w:r w:rsidRPr="00F97F80">
        <w:rPr>
          <w:rFonts w:ascii="Times New Roman" w:hAnsi="Times New Roman" w:cs="Times New Roman"/>
          <w:sz w:val="24"/>
          <w:szCs w:val="24"/>
        </w:rPr>
        <w:t>3.</w:t>
      </w:r>
      <w:r w:rsidRPr="00F97F80">
        <w:rPr>
          <w:rFonts w:ascii="Times New Roman" w:hAnsi="Times New Roman" w:cs="Times New Roman"/>
          <w:sz w:val="24"/>
          <w:szCs w:val="24"/>
        </w:rPr>
        <w:tab/>
        <w:t>ПОРЯДОК ПОСТАВКИ ТОВАРА</w:t>
      </w:r>
    </w:p>
    <w:p w14:paraId="4E51ACD2" w14:textId="6A5DD531" w:rsidR="001B59C9" w:rsidRPr="00F97F80" w:rsidRDefault="001B59C9" w:rsidP="001B59C9">
      <w:pPr>
        <w:spacing w:after="0" w:line="240" w:lineRule="auto"/>
        <w:contextualSpacing/>
        <w:jc w:val="both"/>
        <w:rPr>
          <w:rFonts w:ascii="Times New Roman" w:hAnsi="Times New Roman" w:cs="Times New Roman"/>
          <w:sz w:val="24"/>
          <w:szCs w:val="24"/>
        </w:rPr>
      </w:pPr>
      <w:bookmarkStart w:id="2" w:name="_Hlk119680778"/>
      <w:r w:rsidRPr="00F97F80">
        <w:rPr>
          <w:rFonts w:ascii="Times New Roman" w:hAnsi="Times New Roman" w:cs="Times New Roman"/>
          <w:sz w:val="24"/>
          <w:szCs w:val="24"/>
        </w:rPr>
        <w:t xml:space="preserve">3.1. Поставка Товара осуществляется только при наличии потребности Покупателя в товаре. Адрес поставки товара: г. Курск, ул. Энгельса, 171. Срок поставки товара составляет не более </w:t>
      </w:r>
      <w:r w:rsidR="0064710F" w:rsidRPr="00F97F80">
        <w:rPr>
          <w:rFonts w:ascii="Times New Roman" w:hAnsi="Times New Roman" w:cs="Times New Roman"/>
          <w:sz w:val="24"/>
          <w:szCs w:val="24"/>
        </w:rPr>
        <w:t>5</w:t>
      </w:r>
      <w:r w:rsidRPr="00F97F80">
        <w:rPr>
          <w:rFonts w:ascii="Times New Roman" w:hAnsi="Times New Roman" w:cs="Times New Roman"/>
          <w:sz w:val="24"/>
          <w:szCs w:val="24"/>
        </w:rPr>
        <w:t xml:space="preserve"> (</w:t>
      </w:r>
      <w:r w:rsidR="0064710F" w:rsidRPr="00F97F80">
        <w:rPr>
          <w:rFonts w:ascii="Times New Roman" w:hAnsi="Times New Roman" w:cs="Times New Roman"/>
          <w:sz w:val="24"/>
          <w:szCs w:val="24"/>
        </w:rPr>
        <w:t>пяти</w:t>
      </w:r>
      <w:r w:rsidRPr="00F97F80">
        <w:rPr>
          <w:rFonts w:ascii="Times New Roman" w:hAnsi="Times New Roman" w:cs="Times New Roman"/>
          <w:sz w:val="24"/>
          <w:szCs w:val="24"/>
        </w:rPr>
        <w:t xml:space="preserve">) дней с даты направления запроса покупателя по электронной почте или посредством заказа на сайте Продавца. Для заказа товара Продавец в период действия договора размещает и поддерживает в актуальном состоянии сведения о товарах, их характеристиках и стоимости за единицу товаров на сайте в сети интернет. Количество и номенклатура товара определяется Покупателем в день обращения за поставкой товара, цена товара фиксируется в день обращения. </w:t>
      </w:r>
    </w:p>
    <w:p w14:paraId="2E5FD83F"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После обращения Покупателя за поставкой товара, Поставщик проверяет наличие товара на складе. В случае отсутствия товара или нужного количества товара на складе на дату обращения Покупателя Продавец уведомляет представителя Покупателя о доступном к поставке количестве или о сроках поступления товара на склад или о прекращении поставок товара, стоимости товара согласно условиям договора. Покупатель осуществляет заказ только доступного к поставке на складе Продавца товара при наличии потребности. При отсутствии товара на складе Продавца в день обращения Покупателя, Покупатель вправе расторгнуть договор в одностороннем порядке.</w:t>
      </w:r>
    </w:p>
    <w:p w14:paraId="2DF7A834"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3.2. Право собственности на Товар от Продавца к Покупателю, а также риск случайной гибели или случайного повреждения товара переходит к Покупателю в момент приема товара Покупателем (представителем Покупателя) по адресу склада Покупателя: 305047, г. Курск, ул. Энгельса, д. 171. Момент приема Товара Покупателем определяется подписанием товарной накладной или УПД Покупателем (представителем Покупателя).</w:t>
      </w:r>
    </w:p>
    <w:p w14:paraId="10FC9907"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3.3. Продавец обязан осуществить поставку Товара в адрес Покупателя в срок, согласованный в Договоре. Продавец имеет право на досрочную поставку по каждой заявке.</w:t>
      </w:r>
    </w:p>
    <w:p w14:paraId="4587559E"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3.4. Отгрузка Товара сопровождается следующими документами: счет, счет-фактура (при наличии), товарная накладная по форме ТОГР-12 или УПД. При непредставлении указанных документов, Товар считается некомплектным.  Стороны вправе в период действия договора обмениваться документами для приемки и оплаты товара посредством электронного документооборота, оператором электронного документооборота Заказчика является ООО «Компания «Тензор».</w:t>
      </w:r>
    </w:p>
    <w:p w14:paraId="73EC7173"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3.5. Поставленный Товар должен соответствовать по качеству и комплектности техническим условиям завода-изготовителя.</w:t>
      </w:r>
    </w:p>
    <w:p w14:paraId="50C94DED"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3.6. Товар считается переданным Покупателю:</w:t>
      </w:r>
    </w:p>
    <w:p w14:paraId="55BF4E65"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w:t>
      </w:r>
      <w:r w:rsidRPr="00F97F80">
        <w:rPr>
          <w:rFonts w:ascii="Times New Roman" w:hAnsi="Times New Roman" w:cs="Times New Roman"/>
          <w:sz w:val="24"/>
          <w:szCs w:val="24"/>
        </w:rPr>
        <w:tab/>
        <w:t xml:space="preserve">по качеству – в соответствии с </w:t>
      </w:r>
      <w:proofErr w:type="gramStart"/>
      <w:r w:rsidRPr="00F97F80">
        <w:rPr>
          <w:rFonts w:ascii="Times New Roman" w:hAnsi="Times New Roman" w:cs="Times New Roman"/>
          <w:sz w:val="24"/>
          <w:szCs w:val="24"/>
        </w:rPr>
        <w:t>документами  завода</w:t>
      </w:r>
      <w:proofErr w:type="gramEnd"/>
      <w:r w:rsidRPr="00F97F80">
        <w:rPr>
          <w:rFonts w:ascii="Times New Roman" w:hAnsi="Times New Roman" w:cs="Times New Roman"/>
          <w:sz w:val="24"/>
          <w:szCs w:val="24"/>
        </w:rPr>
        <w:t xml:space="preserve">-изготовителя, </w:t>
      </w:r>
    </w:p>
    <w:p w14:paraId="272F559B"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w:t>
      </w:r>
      <w:r w:rsidRPr="00F97F80">
        <w:rPr>
          <w:rFonts w:ascii="Times New Roman" w:hAnsi="Times New Roman" w:cs="Times New Roman"/>
          <w:sz w:val="24"/>
          <w:szCs w:val="24"/>
        </w:rPr>
        <w:tab/>
        <w:t>по количеству – согласно отгрузочным документам.</w:t>
      </w:r>
    </w:p>
    <w:p w14:paraId="5DF3D7C6"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 xml:space="preserve">3.7. Приемка Товара по качеству и </w:t>
      </w:r>
      <w:proofErr w:type="gramStart"/>
      <w:r w:rsidRPr="00F97F80">
        <w:rPr>
          <w:rFonts w:ascii="Times New Roman" w:hAnsi="Times New Roman" w:cs="Times New Roman"/>
          <w:sz w:val="24"/>
          <w:szCs w:val="24"/>
        </w:rPr>
        <w:t>количеству  производится</w:t>
      </w:r>
      <w:proofErr w:type="gramEnd"/>
      <w:r w:rsidRPr="00F97F80">
        <w:rPr>
          <w:rFonts w:ascii="Times New Roman" w:hAnsi="Times New Roman" w:cs="Times New Roman"/>
          <w:sz w:val="24"/>
          <w:szCs w:val="24"/>
        </w:rPr>
        <w:t xml:space="preserve"> в течение 20 (двадцати) рабочих дней с даты поступления товара на склад Покупателя в соответствии с действующим законодательством РФ и инструкциями о порядке приемки продукции производственно-технического назначения и товаров народного потребления по качеству, о порядке приемки продукции производственно-технического назначения и товаров </w:t>
      </w:r>
      <w:r w:rsidRPr="00F97F80">
        <w:rPr>
          <w:rFonts w:ascii="Times New Roman" w:hAnsi="Times New Roman" w:cs="Times New Roman"/>
          <w:sz w:val="24"/>
          <w:szCs w:val="24"/>
        </w:rPr>
        <w:lastRenderedPageBreak/>
        <w:t>народного потребления по количеству. При возникновении претензий вызов представителей Продавца обязателен.</w:t>
      </w:r>
    </w:p>
    <w:p w14:paraId="6EA9B72B"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3.8. Покупатель обязан провести приемку Товара:</w:t>
      </w:r>
    </w:p>
    <w:p w14:paraId="7FE4F091"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w:t>
      </w:r>
      <w:r w:rsidRPr="00F97F80">
        <w:rPr>
          <w:rFonts w:ascii="Times New Roman" w:hAnsi="Times New Roman" w:cs="Times New Roman"/>
          <w:sz w:val="24"/>
          <w:szCs w:val="24"/>
        </w:rPr>
        <w:tab/>
        <w:t xml:space="preserve">по количеству </w:t>
      </w:r>
      <w:proofErr w:type="gramStart"/>
      <w:r w:rsidRPr="00F97F80">
        <w:rPr>
          <w:rFonts w:ascii="Times New Roman" w:hAnsi="Times New Roman" w:cs="Times New Roman"/>
          <w:sz w:val="24"/>
          <w:szCs w:val="24"/>
        </w:rPr>
        <w:t>-  в</w:t>
      </w:r>
      <w:proofErr w:type="gramEnd"/>
      <w:r w:rsidRPr="00F97F80">
        <w:rPr>
          <w:rFonts w:ascii="Times New Roman" w:hAnsi="Times New Roman" w:cs="Times New Roman"/>
          <w:sz w:val="24"/>
          <w:szCs w:val="24"/>
        </w:rPr>
        <w:t xml:space="preserve"> момент приемки Товара;</w:t>
      </w:r>
    </w:p>
    <w:p w14:paraId="0CEDE5F0"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w:t>
      </w:r>
      <w:r w:rsidRPr="00F97F80">
        <w:rPr>
          <w:rFonts w:ascii="Times New Roman" w:hAnsi="Times New Roman" w:cs="Times New Roman"/>
          <w:sz w:val="24"/>
          <w:szCs w:val="24"/>
        </w:rPr>
        <w:tab/>
        <w:t>по качеству (видимые недостатки) - в момент получения Товара;</w:t>
      </w:r>
    </w:p>
    <w:p w14:paraId="1D9AD406"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w:t>
      </w:r>
      <w:r w:rsidRPr="00F97F80">
        <w:rPr>
          <w:rFonts w:ascii="Times New Roman" w:hAnsi="Times New Roman" w:cs="Times New Roman"/>
          <w:sz w:val="24"/>
          <w:szCs w:val="24"/>
        </w:rPr>
        <w:tab/>
        <w:t>по качеству (скрытые недостатки) - в течение 1 месяца с момента получения Товара.</w:t>
      </w:r>
    </w:p>
    <w:p w14:paraId="57C4A79F"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3.9. Срок предъявления претензий – 20 рабочих дней с момента составления акта в соответствии с инструкциями о порядке приемки продукции производственно-технического назначения и товаров народного потребления по качеству, о порядке приемки продукции производственно-технического назначения и товаров народного потребления по количеству.</w:t>
      </w:r>
    </w:p>
    <w:p w14:paraId="2E5F5681"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3.10. Для осуществления приемки товара по письменному запросу Покупателя, направленного на электронную почту Поставщика, Поставщик обязан направить своего уполномоченного представителя. При отказе направить такого представителя Покупатель вправе не осуществлять приемку товара, расторгнуть договор без возмещения убытков Поставщику, а Поставщик обязан вывезти товар за свой счет с территории Покупателя в течение 5 (пяти) дней с даты получения соответствующего уведомления от Покупателя. В случае обнаружения в процессе приёмки товара несоответствия спецификации предлагаемого к поставке товара, товар не подлежит приемке и оплате, о чём Покупателем составляется соответствующий акт, который направляется поставщику посредством электронной почты. В отношении непринятого по основаниям, указанным в настоящем пункте товара, Поставщик осуществляет возврат товара за свой счет в срок, не позднее 10 (десяти) дней со дня получения акта, составленного на основании настоящего пункта договора. В случае, если Поставщик не осуществил возврат товара согласно условиям настоящего пункта, то Покупатель вправе за хранение товара взыскать с Поставщика пеню в размере 0,1% от цены договора за каждый день просрочки возврата товара, при этом размер начисленной неустойки не должен превышать цены договора.</w:t>
      </w:r>
    </w:p>
    <w:bookmarkEnd w:id="2"/>
    <w:p w14:paraId="1A86613E" w14:textId="77777777" w:rsidR="001B59C9" w:rsidRPr="00F97F80" w:rsidRDefault="001B59C9" w:rsidP="001B59C9">
      <w:pPr>
        <w:spacing w:after="0" w:line="240" w:lineRule="auto"/>
        <w:contextualSpacing/>
        <w:jc w:val="center"/>
        <w:rPr>
          <w:rFonts w:ascii="Times New Roman" w:hAnsi="Times New Roman" w:cs="Times New Roman"/>
          <w:bCs/>
          <w:sz w:val="24"/>
        </w:rPr>
      </w:pPr>
      <w:r w:rsidRPr="00F97F80">
        <w:rPr>
          <w:rFonts w:ascii="Times New Roman" w:hAnsi="Times New Roman" w:cs="Times New Roman"/>
          <w:bCs/>
          <w:sz w:val="24"/>
        </w:rPr>
        <w:t>4. ОБЯЗАННОСТИ СТОРОН</w:t>
      </w:r>
    </w:p>
    <w:p w14:paraId="304D3ADA"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4.1. Продавец обязуется:</w:t>
      </w:r>
    </w:p>
    <w:p w14:paraId="1DD780EF"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 xml:space="preserve">4.1.1. Принять оплату за Товар согласно условиям, изложенным в </w:t>
      </w:r>
      <w:proofErr w:type="spellStart"/>
      <w:r w:rsidRPr="00F97F80">
        <w:rPr>
          <w:rFonts w:ascii="Times New Roman" w:hAnsi="Times New Roman" w:cs="Times New Roman"/>
          <w:bCs/>
          <w:sz w:val="24"/>
        </w:rPr>
        <w:t>п.п</w:t>
      </w:r>
      <w:proofErr w:type="spellEnd"/>
      <w:r w:rsidRPr="00F97F80">
        <w:rPr>
          <w:rFonts w:ascii="Times New Roman" w:hAnsi="Times New Roman" w:cs="Times New Roman"/>
          <w:bCs/>
          <w:sz w:val="24"/>
        </w:rPr>
        <w:t>. 2.1. - 2.4. настоящего Договора.</w:t>
      </w:r>
    </w:p>
    <w:p w14:paraId="6F7A0C17"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4.1.2. Передать Покупателю товар свободный от любых прав третьих лиц, в том числе залога, ареста или аренды.</w:t>
      </w:r>
    </w:p>
    <w:p w14:paraId="382EC232"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4.1.3. Поставить Товар по Договору в сроки, указанные в Спецификации.</w:t>
      </w:r>
    </w:p>
    <w:p w14:paraId="74DCCB1B"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4.2. Покупатель обязуется:</w:t>
      </w:r>
    </w:p>
    <w:p w14:paraId="5568CDEF"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 xml:space="preserve">4.2.1. Перечислить денежные средства оплату за товар согласно условиям, указанным в </w:t>
      </w:r>
      <w:proofErr w:type="spellStart"/>
      <w:r w:rsidRPr="00F97F80">
        <w:rPr>
          <w:rFonts w:ascii="Times New Roman" w:hAnsi="Times New Roman" w:cs="Times New Roman"/>
          <w:bCs/>
          <w:sz w:val="24"/>
        </w:rPr>
        <w:t>п.п</w:t>
      </w:r>
      <w:proofErr w:type="spellEnd"/>
      <w:r w:rsidRPr="00F97F80">
        <w:rPr>
          <w:rFonts w:ascii="Times New Roman" w:hAnsi="Times New Roman" w:cs="Times New Roman"/>
          <w:bCs/>
          <w:sz w:val="24"/>
        </w:rPr>
        <w:t>. 2.1. - 2.4. настоящего Договора.</w:t>
      </w:r>
    </w:p>
    <w:p w14:paraId="30B11EDE"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4.2.2. Принять Товар, указанный в Спецификации.</w:t>
      </w:r>
    </w:p>
    <w:p w14:paraId="15FA0AB6"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4.3. Риск случайной гибели или случайного повреждения Товара до подписания УПД и товарной накладной несёт Продавец.</w:t>
      </w:r>
    </w:p>
    <w:p w14:paraId="34799659"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4.4. Обязательства Покупателя по оплате считается исполненным после зачисления денежных средств на расчётный счёт Продавца.</w:t>
      </w:r>
    </w:p>
    <w:p w14:paraId="3789B0F2" w14:textId="77777777" w:rsidR="001B59C9" w:rsidRPr="00F97F80" w:rsidRDefault="001B59C9" w:rsidP="001B59C9">
      <w:pPr>
        <w:spacing w:after="0" w:line="240" w:lineRule="auto"/>
        <w:contextualSpacing/>
        <w:jc w:val="both"/>
        <w:rPr>
          <w:rFonts w:ascii="Times New Roman" w:hAnsi="Times New Roman" w:cs="Times New Roman"/>
          <w:bCs/>
          <w:sz w:val="24"/>
        </w:rPr>
      </w:pPr>
    </w:p>
    <w:p w14:paraId="3855FADF" w14:textId="77777777" w:rsidR="001B59C9" w:rsidRPr="00F97F80" w:rsidRDefault="001B59C9" w:rsidP="001B59C9">
      <w:pPr>
        <w:spacing w:after="0" w:line="240" w:lineRule="auto"/>
        <w:contextualSpacing/>
        <w:jc w:val="center"/>
        <w:rPr>
          <w:rFonts w:ascii="Times New Roman" w:hAnsi="Times New Roman" w:cs="Times New Roman"/>
          <w:bCs/>
          <w:sz w:val="24"/>
        </w:rPr>
      </w:pPr>
      <w:r w:rsidRPr="00F97F80">
        <w:rPr>
          <w:rFonts w:ascii="Times New Roman" w:hAnsi="Times New Roman" w:cs="Times New Roman"/>
          <w:bCs/>
          <w:sz w:val="24"/>
        </w:rPr>
        <w:t>5.</w:t>
      </w:r>
      <w:r w:rsidRPr="00F97F80">
        <w:rPr>
          <w:rFonts w:ascii="Times New Roman" w:hAnsi="Times New Roman" w:cs="Times New Roman"/>
          <w:bCs/>
          <w:sz w:val="24"/>
        </w:rPr>
        <w:tab/>
        <w:t>ОТВЕТСТВЕННОСТЬ СТОРОН</w:t>
      </w:r>
    </w:p>
    <w:p w14:paraId="55861760"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5.1.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w:t>
      </w:r>
    </w:p>
    <w:p w14:paraId="143B99F7"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5.2. За просрочку поставки и (или) недопоставку Товара Продавцом Покупатель вправе потребовать от Продавца уплаты неустойки в размере 0,1 (одной десятой) % от стоимости непоставленного (недопоставленного) в срок Товара за каждый день просрочки, но не более 5% от стоимости непоставленного товара.</w:t>
      </w:r>
    </w:p>
    <w:p w14:paraId="4D8E5546"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lastRenderedPageBreak/>
        <w:t>5.3. При нарушении Покупателем сроков оплаты за поставленный Товар, по настоящему договору, более чем на 60 (шестьдесят) дней Поставщик имеет право требовать от Покупателя уплаты неустойки в размере 0,01% от неуплаченной суммы задолженности за поставленный, но неоплаченный Товар, за каждый день просрочки, но не более 3% от стоимости неоплаченного Товара. Настоящим пунктом стороны установили, что иные проценты, пени и неустойки до предъявления неустойки Поставщиком не применяются</w:t>
      </w:r>
    </w:p>
    <w:p w14:paraId="686A2F46"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5.4. В случае неисполнения Поставщиком обязательств, предусмотренных пунктом 3.10 настоящего договора, Покупатель вправе потребовать от Продавца уплату неустойки (штрафа) в размере 5 000,00 рублей.</w:t>
      </w:r>
    </w:p>
    <w:p w14:paraId="4CA49042"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5.5. За каждый день простоя товара на территории Покупателя по истечении срока, для возврата товара Поставщиком в случаях, предусмотренных пунктом 3.10 настоящего договора, Покупатель вправе потребовать у Поставщика уплату неустойки в размере 1% от цены договора.</w:t>
      </w:r>
    </w:p>
    <w:p w14:paraId="603F092B" w14:textId="77777777" w:rsidR="001B59C9" w:rsidRPr="00F97F80" w:rsidRDefault="001B59C9" w:rsidP="001B59C9">
      <w:pPr>
        <w:spacing w:after="0" w:line="240" w:lineRule="auto"/>
        <w:contextualSpacing/>
        <w:jc w:val="both"/>
        <w:rPr>
          <w:rFonts w:ascii="Times New Roman" w:hAnsi="Times New Roman" w:cs="Times New Roman"/>
          <w:bCs/>
          <w:sz w:val="24"/>
        </w:rPr>
      </w:pPr>
    </w:p>
    <w:p w14:paraId="6D4FA49D" w14:textId="77777777" w:rsidR="001B59C9" w:rsidRPr="00F97F80" w:rsidRDefault="001B59C9" w:rsidP="001B59C9">
      <w:pPr>
        <w:spacing w:after="0" w:line="240" w:lineRule="auto"/>
        <w:contextualSpacing/>
        <w:jc w:val="center"/>
        <w:rPr>
          <w:rFonts w:ascii="Times New Roman" w:hAnsi="Times New Roman" w:cs="Times New Roman"/>
          <w:bCs/>
          <w:sz w:val="24"/>
        </w:rPr>
      </w:pPr>
      <w:r w:rsidRPr="00F97F80">
        <w:rPr>
          <w:rFonts w:ascii="Times New Roman" w:hAnsi="Times New Roman" w:cs="Times New Roman"/>
          <w:bCs/>
          <w:sz w:val="24"/>
        </w:rPr>
        <w:t>6.</w:t>
      </w:r>
      <w:r w:rsidRPr="00F97F80">
        <w:rPr>
          <w:rFonts w:ascii="Times New Roman" w:hAnsi="Times New Roman" w:cs="Times New Roman"/>
          <w:bCs/>
          <w:sz w:val="24"/>
        </w:rPr>
        <w:tab/>
        <w:t>ФОРС – МАЖОР.</w:t>
      </w:r>
    </w:p>
    <w:p w14:paraId="236B0DC1"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14:paraId="5CFB5C2F"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6.2. При наступлении обстоятельств, указанных в пункте 6.1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К извещению должны прилагаться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Договору.</w:t>
      </w:r>
    </w:p>
    <w:p w14:paraId="320C6452"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6.3. В случаях наступления обстоятельств, предусмотренных в п.6.1, сроки выполнения стороной обязательств по настоящему Договору отодвигаются соразмерно времени, в течение которого действуют эти обстоятельства и их последствия.</w:t>
      </w:r>
    </w:p>
    <w:p w14:paraId="20717130"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6.4. Если наступившие обстоятельства, перечисленные в п.6.1 и их последствия продолжают действовать более двух месяцев, стороны проводят дополнительные переговоры альтернативных способов исполнения настоящего Договора.</w:t>
      </w:r>
    </w:p>
    <w:p w14:paraId="3B0FF848" w14:textId="77777777" w:rsidR="001B59C9" w:rsidRPr="00F97F80" w:rsidRDefault="001B59C9" w:rsidP="001B59C9">
      <w:pPr>
        <w:spacing w:after="0" w:line="240" w:lineRule="auto"/>
        <w:contextualSpacing/>
        <w:jc w:val="center"/>
        <w:rPr>
          <w:rFonts w:ascii="Times New Roman" w:hAnsi="Times New Roman" w:cs="Times New Roman"/>
          <w:bCs/>
          <w:sz w:val="24"/>
        </w:rPr>
      </w:pPr>
      <w:r w:rsidRPr="00F97F80">
        <w:rPr>
          <w:rFonts w:ascii="Times New Roman" w:hAnsi="Times New Roman" w:cs="Times New Roman"/>
          <w:bCs/>
          <w:sz w:val="24"/>
        </w:rPr>
        <w:t>7.</w:t>
      </w:r>
      <w:r w:rsidRPr="00F97F80">
        <w:rPr>
          <w:rFonts w:ascii="Times New Roman" w:hAnsi="Times New Roman" w:cs="Times New Roman"/>
          <w:bCs/>
          <w:sz w:val="24"/>
        </w:rPr>
        <w:tab/>
        <w:t xml:space="preserve">СРОК ДЕЙСТВИЯ ДОГОВОРА </w:t>
      </w:r>
    </w:p>
    <w:p w14:paraId="6EB4C4AF" w14:textId="337FF913"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 xml:space="preserve">7.1. Настоящий Договор вступает в силу с момента его подписания и действует </w:t>
      </w:r>
      <w:r w:rsidRPr="00F97F80">
        <w:rPr>
          <w:rFonts w:ascii="Times New Roman" w:hAnsi="Times New Roman" w:cs="Times New Roman"/>
          <w:b/>
          <w:sz w:val="24"/>
        </w:rPr>
        <w:t xml:space="preserve">до </w:t>
      </w:r>
      <w:r w:rsidR="00BF0DC0" w:rsidRPr="00F97F80">
        <w:rPr>
          <w:rFonts w:ascii="Times New Roman" w:hAnsi="Times New Roman" w:cs="Times New Roman"/>
          <w:b/>
          <w:sz w:val="24"/>
        </w:rPr>
        <w:t>31</w:t>
      </w:r>
      <w:r w:rsidRPr="00F97F80">
        <w:rPr>
          <w:rFonts w:ascii="Times New Roman" w:hAnsi="Times New Roman" w:cs="Times New Roman"/>
          <w:b/>
          <w:sz w:val="24"/>
        </w:rPr>
        <w:t xml:space="preserve"> </w:t>
      </w:r>
      <w:r w:rsidR="00BF0DC0" w:rsidRPr="00F97F80">
        <w:rPr>
          <w:rFonts w:ascii="Times New Roman" w:hAnsi="Times New Roman" w:cs="Times New Roman"/>
          <w:b/>
          <w:sz w:val="24"/>
        </w:rPr>
        <w:t>декабря</w:t>
      </w:r>
      <w:r w:rsidRPr="00F97F80">
        <w:rPr>
          <w:rFonts w:ascii="Times New Roman" w:hAnsi="Times New Roman" w:cs="Times New Roman"/>
          <w:b/>
          <w:sz w:val="24"/>
        </w:rPr>
        <w:t xml:space="preserve"> 2027 </w:t>
      </w:r>
      <w:r w:rsidRPr="00F97F80">
        <w:rPr>
          <w:rFonts w:ascii="Times New Roman" w:hAnsi="Times New Roman" w:cs="Times New Roman"/>
          <w:bCs/>
          <w:sz w:val="24"/>
        </w:rPr>
        <w:t>г., а в части гарантийных обязательств, мер ответственности, обеспечительных мер, оплаты – до полного исполнения обязательств.</w:t>
      </w:r>
      <w:r w:rsidR="00231ED8" w:rsidRPr="00F97F80">
        <w:rPr>
          <w:rFonts w:ascii="Times New Roman" w:hAnsi="Times New Roman" w:cs="Times New Roman"/>
          <w:bCs/>
          <w:sz w:val="24"/>
        </w:rPr>
        <w:t xml:space="preserve"> Срок договора может быть продлён по инициативе Покупателя.</w:t>
      </w:r>
    </w:p>
    <w:p w14:paraId="27EA684F"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7.2. Покупатель в любой момент может отказаться от договора в одностороннем порядке, уведомив об этом Поставщика за 10 (десять) дней путём направления посредством электронной почты и/или почтовым отправлением соответствующего уведомления, при этом датой надлежащего уведомления для целей настоящего договора является дата отправки уведомления посредством электронной почты, а договор признаётся расторгнутым в одностороннем порядке по истечении 10 (десяти) дней с надлежащего уведомления.</w:t>
      </w:r>
    </w:p>
    <w:p w14:paraId="66B0668E"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7.3. Настоящий Договор, может быть, расторгнут в случаях, предусмотренных действующим законодательством, а также по взаимному согласованию сторон, совершенному в письменной форме за подписью уполномоченных лиц сторон.</w:t>
      </w:r>
    </w:p>
    <w:p w14:paraId="185B36D8"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7.4. Ни одна из сторон не имеет права без согласия другой стороны передавать свои права и обязанности по настоящему Договору другими лицами.</w:t>
      </w:r>
    </w:p>
    <w:p w14:paraId="7E53CD76" w14:textId="77777777" w:rsidR="001B59C9" w:rsidRPr="00F97F80" w:rsidRDefault="001B59C9" w:rsidP="001B59C9">
      <w:pPr>
        <w:spacing w:after="0" w:line="240" w:lineRule="auto"/>
        <w:contextualSpacing/>
        <w:jc w:val="center"/>
        <w:rPr>
          <w:rFonts w:ascii="Times New Roman" w:hAnsi="Times New Roman" w:cs="Times New Roman"/>
          <w:bCs/>
          <w:sz w:val="24"/>
        </w:rPr>
      </w:pPr>
      <w:r w:rsidRPr="00F97F80">
        <w:rPr>
          <w:rFonts w:ascii="Times New Roman" w:hAnsi="Times New Roman" w:cs="Times New Roman"/>
          <w:bCs/>
          <w:sz w:val="24"/>
        </w:rPr>
        <w:t>8.</w:t>
      </w:r>
      <w:r w:rsidRPr="00F97F80">
        <w:rPr>
          <w:rFonts w:ascii="Times New Roman" w:hAnsi="Times New Roman" w:cs="Times New Roman"/>
          <w:bCs/>
          <w:sz w:val="24"/>
        </w:rPr>
        <w:tab/>
        <w:t>ЗАКЛЮЧИТЕЛЬНЫЕ ПОЛОЖЕНИЯ</w:t>
      </w:r>
    </w:p>
    <w:p w14:paraId="6FFE35A1"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lastRenderedPageBreak/>
        <w:t>8.1.</w:t>
      </w:r>
      <w:r w:rsidRPr="00F97F80">
        <w:rPr>
          <w:rFonts w:ascii="Times New Roman" w:hAnsi="Times New Roman" w:cs="Times New Roman"/>
          <w:bCs/>
          <w:sz w:val="24"/>
        </w:rPr>
        <w:tab/>
        <w:t>Все споры по настоящему договору решаются в порядке, установленном действующим законодательством РФ, и в случае недостижения согласия между Сторонами, передаются на рассмотрение в Арбитражный суд Курской области, в соответствии с действующим процессуальным законодательством РФ.</w:t>
      </w:r>
    </w:p>
    <w:p w14:paraId="065C54CF"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8.2.</w:t>
      </w:r>
      <w:r w:rsidRPr="00F97F80">
        <w:rPr>
          <w:rFonts w:ascii="Times New Roman" w:hAnsi="Times New Roman" w:cs="Times New Roman"/>
          <w:bCs/>
          <w:sz w:val="24"/>
        </w:rPr>
        <w:tab/>
        <w:t>Срок рассмотрения взаимных претензий сторонами 10 (десять) календарных дней.</w:t>
      </w:r>
    </w:p>
    <w:p w14:paraId="1F2E2B4B"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8.3.</w:t>
      </w:r>
      <w:r w:rsidRPr="00F97F80">
        <w:rPr>
          <w:rFonts w:ascii="Times New Roman" w:hAnsi="Times New Roman" w:cs="Times New Roman"/>
          <w:bCs/>
          <w:sz w:val="24"/>
        </w:rPr>
        <w:tab/>
      </w:r>
      <w:r w:rsidRPr="00F97F80">
        <w:rPr>
          <w:rFonts w:ascii="Times New Roman" w:hAnsi="Times New Roman" w:cs="Times New Roman"/>
          <w:b/>
          <w:bCs/>
          <w:sz w:val="24"/>
          <w:u w:val="single"/>
        </w:rPr>
        <w:t>Настоящий договор заключен в форме электронного документа и подписан Сторонами договора усиленной электронной цифровой подписью. После заключения контракта в форме электронного документа Стороны вправе составить и подписать экземпляры договора в письменной форме на бумажном носителе</w:t>
      </w:r>
      <w:r w:rsidRPr="00F97F80">
        <w:rPr>
          <w:rFonts w:ascii="Times New Roman" w:hAnsi="Times New Roman" w:cs="Times New Roman"/>
          <w:bCs/>
          <w:sz w:val="24"/>
        </w:rPr>
        <w:t>.</w:t>
      </w:r>
    </w:p>
    <w:p w14:paraId="493FA886"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8.4.</w:t>
      </w:r>
      <w:r w:rsidRPr="00F97F80">
        <w:rPr>
          <w:rFonts w:ascii="Times New Roman" w:hAnsi="Times New Roman" w:cs="Times New Roman"/>
          <w:bCs/>
          <w:sz w:val="24"/>
        </w:rPr>
        <w:tab/>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договором и действующим законодательством РФ.</w:t>
      </w:r>
    </w:p>
    <w:p w14:paraId="2A30F313"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8.5.</w:t>
      </w:r>
      <w:r w:rsidRPr="00F97F80">
        <w:rPr>
          <w:rFonts w:ascii="Times New Roman" w:hAnsi="Times New Roman" w:cs="Times New Roman"/>
          <w:bCs/>
          <w:sz w:val="24"/>
        </w:rPr>
        <w:tab/>
        <w:t>Расторжение договора в одностороннем порядке производится только по письменному требованию стороны в день получения другой стороной такого требования.</w:t>
      </w:r>
    </w:p>
    <w:p w14:paraId="32E9E3F0"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8.6.</w:t>
      </w:r>
      <w:r w:rsidRPr="00F97F80">
        <w:rPr>
          <w:rFonts w:ascii="Times New Roman" w:hAnsi="Times New Roman" w:cs="Times New Roman"/>
          <w:bCs/>
          <w:sz w:val="24"/>
        </w:rPr>
        <w:tab/>
        <w:t>Настоящий договор может быть изменён в соответствии с требованиями гражданского законодательства РФ. Любые изменения и дополнения к настоящему Договору действительны лишь при условии, что они совершены в письменной форме и подписаны обеими сторонами. Стороны по настоящему Договору признают юридическую силу текстов документов, направленных на указанные в Договоре контактные адреса электронной почты (именуемые «канал связи»). Такие документы приравниваются к документам, исполненным в простой письменной форме, направляемым на почтовые адреса Покупателя.</w:t>
      </w:r>
    </w:p>
    <w:p w14:paraId="51DA4554"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8.7.</w:t>
      </w:r>
      <w:r w:rsidRPr="00F97F80">
        <w:rPr>
          <w:rFonts w:ascii="Times New Roman" w:hAnsi="Times New Roman" w:cs="Times New Roman"/>
          <w:bCs/>
          <w:sz w:val="24"/>
        </w:rPr>
        <w:tab/>
        <w:t>Обо всех изменения в реквизитах Стороны обязаны извещать друг друга в письменной форме в течение 1 (одного) рабочего дня с момента таких изменений.</w:t>
      </w:r>
    </w:p>
    <w:p w14:paraId="3DA28ADF" w14:textId="77777777" w:rsidR="001B59C9" w:rsidRPr="00F97F80" w:rsidRDefault="001B59C9" w:rsidP="001B59C9">
      <w:pPr>
        <w:spacing w:after="0" w:line="240" w:lineRule="auto"/>
        <w:contextualSpacing/>
        <w:jc w:val="both"/>
        <w:rPr>
          <w:rFonts w:ascii="Times New Roman" w:hAnsi="Times New Roman" w:cs="Times New Roman"/>
          <w:bCs/>
          <w:sz w:val="24"/>
        </w:rPr>
      </w:pPr>
      <w:r w:rsidRPr="00F97F80">
        <w:rPr>
          <w:rFonts w:ascii="Times New Roman" w:hAnsi="Times New Roman" w:cs="Times New Roman"/>
          <w:bCs/>
          <w:sz w:val="24"/>
        </w:rPr>
        <w:t>8.8.</w:t>
      </w:r>
      <w:r w:rsidRPr="00F97F80">
        <w:rPr>
          <w:rFonts w:ascii="Times New Roman" w:hAnsi="Times New Roman" w:cs="Times New Roman"/>
          <w:bCs/>
          <w:sz w:val="24"/>
        </w:rPr>
        <w:tab/>
        <w:t>Все приложения к настоящему Договору являются неотъемлемыми частями настоящего Договора.</w:t>
      </w:r>
    </w:p>
    <w:p w14:paraId="1FB6614F" w14:textId="77777777" w:rsidR="001B59C9" w:rsidRPr="00F97F80" w:rsidRDefault="001B59C9" w:rsidP="001B59C9">
      <w:pPr>
        <w:spacing w:after="0" w:line="240" w:lineRule="auto"/>
        <w:ind w:firstLine="567"/>
        <w:contextualSpacing/>
        <w:jc w:val="center"/>
        <w:rPr>
          <w:rFonts w:ascii="Times New Roman" w:hAnsi="Times New Roman" w:cs="Times New Roman"/>
          <w:sz w:val="24"/>
          <w:szCs w:val="24"/>
        </w:rPr>
      </w:pPr>
      <w:r w:rsidRPr="00F97F80">
        <w:rPr>
          <w:rFonts w:ascii="Times New Roman" w:hAnsi="Times New Roman" w:cs="Times New Roman"/>
          <w:bCs/>
          <w:sz w:val="24"/>
        </w:rPr>
        <w:t xml:space="preserve">9. </w:t>
      </w:r>
      <w:r w:rsidRPr="00F97F80">
        <w:rPr>
          <w:rFonts w:ascii="Times New Roman" w:hAnsi="Times New Roman" w:cs="Times New Roman"/>
          <w:sz w:val="24"/>
          <w:szCs w:val="24"/>
        </w:rPr>
        <w:t>АНТИКОРРУПЦИОННАЯ ОГОВОРКА</w:t>
      </w:r>
    </w:p>
    <w:p w14:paraId="32BFD470"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договора.</w:t>
      </w:r>
    </w:p>
    <w:p w14:paraId="0445A422"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9.2. Стороны обязуются в течение всего срока действия договора и после его истечения принять все разумные меры для недопущения действий, указанных в </w:t>
      </w:r>
      <w:hyperlink r:id="rId11" w:anchor="/document/55728223/entry/801" w:history="1">
        <w:r w:rsidRPr="00F97F80">
          <w:rPr>
            <w:rStyle w:val="a6"/>
            <w:rFonts w:ascii="Times New Roman" w:hAnsi="Times New Roman" w:cs="Times New Roman"/>
            <w:b/>
            <w:bCs/>
            <w:color w:val="auto"/>
            <w:sz w:val="24"/>
            <w:szCs w:val="24"/>
            <w:u w:val="none"/>
          </w:rPr>
          <w:t>пункте 9.1</w:t>
        </w:r>
      </w:hyperlink>
      <w:r w:rsidRPr="00F97F80">
        <w:rPr>
          <w:rFonts w:ascii="Times New Roman" w:hAnsi="Times New Roman" w:cs="Times New Roman"/>
          <w:sz w:val="24"/>
          <w:szCs w:val="24"/>
        </w:rPr>
        <w:t> настоящего договора, в том числе со стороны руководства или работников Сторон, третьих лиц.</w:t>
      </w:r>
    </w:p>
    <w:p w14:paraId="7EB65EDA"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9.3. 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p w14:paraId="3561BB5F"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9.4. Сторонам договора, их руководителям и работникам запрещается:</w:t>
      </w:r>
    </w:p>
    <w:p w14:paraId="015DEDD4"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9.4.1.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договора, их руководства, работников или посредников, действующих по договору.</w:t>
      </w:r>
    </w:p>
    <w:p w14:paraId="0B7987FB"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9.4.2.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506250DF"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lastRenderedPageBreak/>
        <w:t>9.4.3. Совершать иные действия, нарушающие действующее </w:t>
      </w:r>
      <w:hyperlink r:id="rId12" w:anchor="/document/12164203/entry/2" w:history="1">
        <w:r w:rsidRPr="00F97F80">
          <w:rPr>
            <w:rStyle w:val="a6"/>
            <w:rFonts w:ascii="Times New Roman" w:hAnsi="Times New Roman" w:cs="Times New Roman"/>
            <w:color w:val="auto"/>
            <w:sz w:val="24"/>
            <w:szCs w:val="24"/>
            <w:u w:val="none"/>
          </w:rPr>
          <w:t>антикоррупционное законодательство</w:t>
        </w:r>
      </w:hyperlink>
      <w:r w:rsidRPr="00F97F80">
        <w:rPr>
          <w:rFonts w:ascii="Times New Roman" w:hAnsi="Times New Roman" w:cs="Times New Roman"/>
          <w:sz w:val="24"/>
          <w:szCs w:val="24"/>
        </w:rPr>
        <w:t> Российской Федерации.</w:t>
      </w:r>
    </w:p>
    <w:p w14:paraId="66C55230"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9.5. В случае возникновения у Стороны договора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w:t>
      </w:r>
    </w:p>
    <w:p w14:paraId="3AEEF56C"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Подтверждение должно быть направлено в течение 5 [пяти] рабочих дней с даты получения письменного уведомления.</w:t>
      </w:r>
    </w:p>
    <w:p w14:paraId="7C49FEFB"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9.6. В случае если нарушение одной из Сторон настоящей оговорки подтвердится, другая Сторона имеет право расторгнуть договор в одностороннем порядке, направив письменное уведомление о расторжении.</w:t>
      </w:r>
    </w:p>
    <w:p w14:paraId="3DC7DFB7"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9.7. В отношении третьих лиц (посредников) Стороны обязуются:</w:t>
      </w:r>
    </w:p>
    <w:p w14:paraId="37DE4520"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9.7.1. Проинструктировать их о неприемлемости коррупционных действий и нетерпимости участия в каком-либо коррупционном действии, связанном с исполнением договора.</w:t>
      </w:r>
    </w:p>
    <w:p w14:paraId="650EA7B4"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9.7.2. Не привлекать их в качестве канала для совершения коррупционных действий.</w:t>
      </w:r>
    </w:p>
    <w:p w14:paraId="7E447E60" w14:textId="77777777" w:rsidR="001B59C9" w:rsidRPr="00F97F80" w:rsidRDefault="001B59C9" w:rsidP="001B59C9">
      <w:pPr>
        <w:spacing w:after="0" w:line="240" w:lineRule="auto"/>
        <w:contextualSpacing/>
        <w:jc w:val="both"/>
        <w:rPr>
          <w:rFonts w:ascii="Times New Roman" w:hAnsi="Times New Roman" w:cs="Times New Roman"/>
          <w:sz w:val="24"/>
          <w:szCs w:val="24"/>
        </w:rPr>
      </w:pPr>
      <w:r w:rsidRPr="00F97F80">
        <w:rPr>
          <w:rFonts w:ascii="Times New Roman" w:hAnsi="Times New Roman" w:cs="Times New Roman"/>
          <w:sz w:val="24"/>
          <w:szCs w:val="24"/>
        </w:rPr>
        <w:t>9.7.3. Не осуществлять им выплат, превышающих размер соответствующего вознаграждения за оказываемые ими законные услуги, поставленные товары.</w:t>
      </w:r>
    </w:p>
    <w:p w14:paraId="24B12ED9" w14:textId="77777777" w:rsidR="001B59C9" w:rsidRPr="00F97F80" w:rsidRDefault="001B59C9" w:rsidP="001B59C9">
      <w:pPr>
        <w:spacing w:after="0" w:line="240" w:lineRule="auto"/>
        <w:contextualSpacing/>
        <w:jc w:val="center"/>
        <w:rPr>
          <w:rFonts w:ascii="Times New Roman" w:hAnsi="Times New Roman" w:cs="Times New Roman"/>
          <w:bCs/>
          <w:sz w:val="24"/>
        </w:rPr>
      </w:pPr>
      <w:r w:rsidRPr="00F97F80">
        <w:rPr>
          <w:rFonts w:ascii="Times New Roman" w:hAnsi="Times New Roman" w:cs="Times New Roman"/>
          <w:bCs/>
          <w:sz w:val="24"/>
        </w:rPr>
        <w:t>10.АДРЕСА, РЕКВИЗИТЫ И ПОДПИСИ СТОРОН</w:t>
      </w:r>
    </w:p>
    <w:tbl>
      <w:tblPr>
        <w:tblW w:w="9923" w:type="dxa"/>
        <w:tblLook w:val="04A0" w:firstRow="1" w:lastRow="0" w:firstColumn="1" w:lastColumn="0" w:noHBand="0" w:noVBand="1"/>
      </w:tblPr>
      <w:tblGrid>
        <w:gridCol w:w="5103"/>
        <w:gridCol w:w="4820"/>
      </w:tblGrid>
      <w:tr w:rsidR="001B59C9" w:rsidRPr="00F97F80" w14:paraId="5A78B302" w14:textId="77777777" w:rsidTr="00F538A4">
        <w:trPr>
          <w:cantSplit/>
          <w:trHeight w:val="133"/>
        </w:trPr>
        <w:tc>
          <w:tcPr>
            <w:tcW w:w="5103" w:type="dxa"/>
          </w:tcPr>
          <w:p w14:paraId="3C5F0BFB" w14:textId="77777777" w:rsidR="001B59C9" w:rsidRPr="00F97F80" w:rsidRDefault="001B59C9" w:rsidP="00F538A4">
            <w:pPr>
              <w:spacing w:after="0" w:line="240" w:lineRule="auto"/>
              <w:ind w:right="-135"/>
              <w:contextualSpacing/>
              <w:jc w:val="center"/>
              <w:rPr>
                <w:rFonts w:ascii="Times New Roman" w:eastAsia="Times New Roman" w:hAnsi="Times New Roman" w:cs="Times New Roman"/>
                <w:b/>
                <w:kern w:val="2"/>
                <w:sz w:val="24"/>
                <w:szCs w:val="24"/>
                <w:lang w:eastAsia="ru-RU"/>
              </w:rPr>
            </w:pPr>
            <w:r w:rsidRPr="00F97F80">
              <w:rPr>
                <w:rFonts w:ascii="Times New Roman" w:eastAsia="Calibri" w:hAnsi="Times New Roman" w:cs="Times New Roman"/>
                <w:b/>
                <w:sz w:val="24"/>
                <w:szCs w:val="24"/>
                <w:lang w:eastAsia="ru-RU"/>
              </w:rPr>
              <w:t>ПОКУПАТЕЛЬ</w:t>
            </w:r>
          </w:p>
          <w:p w14:paraId="255B6B29" w14:textId="77777777" w:rsidR="001B59C9" w:rsidRPr="00F97F80" w:rsidRDefault="001B59C9" w:rsidP="00F538A4">
            <w:pPr>
              <w:spacing w:after="0" w:line="240" w:lineRule="auto"/>
              <w:contextualSpacing/>
              <w:jc w:val="center"/>
              <w:textAlignment w:val="baseline"/>
              <w:rPr>
                <w:rFonts w:ascii="Times New Roman" w:eastAsia="Calibri" w:hAnsi="Times New Roman" w:cs="Times New Roman"/>
                <w:b/>
                <w:bCs/>
                <w:sz w:val="24"/>
                <w:szCs w:val="24"/>
              </w:rPr>
            </w:pPr>
            <w:r w:rsidRPr="00F97F80">
              <w:rPr>
                <w:rFonts w:ascii="Times New Roman" w:eastAsia="Calibri" w:hAnsi="Times New Roman" w:cs="Times New Roman"/>
                <w:b/>
                <w:bCs/>
                <w:sz w:val="24"/>
                <w:szCs w:val="24"/>
              </w:rPr>
              <w:t>___________________________</w:t>
            </w:r>
          </w:p>
          <w:p w14:paraId="3F2AC89B" w14:textId="77777777" w:rsidR="001B59C9" w:rsidRPr="00F97F80" w:rsidRDefault="001B59C9" w:rsidP="00F538A4">
            <w:pPr>
              <w:spacing w:after="0" w:line="240" w:lineRule="auto"/>
              <w:contextualSpacing/>
              <w:jc w:val="center"/>
              <w:textAlignment w:val="baseline"/>
              <w:rPr>
                <w:rFonts w:ascii="Times New Roman" w:eastAsia="Times New Roman" w:hAnsi="Times New Roman" w:cs="Times New Roman"/>
                <w:sz w:val="24"/>
                <w:szCs w:val="24"/>
                <w:lang w:eastAsia="ru-RU"/>
              </w:rPr>
            </w:pPr>
          </w:p>
          <w:p w14:paraId="675EAB70"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 xml:space="preserve">Юридический адрес: </w:t>
            </w:r>
          </w:p>
          <w:p w14:paraId="35E3CC51"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Почтовый адрес:</w:t>
            </w:r>
            <w:r w:rsidRPr="00F97F80">
              <w:rPr>
                <w:rFonts w:ascii="Times New Roman" w:eastAsia="Times New Roman" w:hAnsi="Times New Roman" w:cs="Times New Roman"/>
                <w:sz w:val="24"/>
                <w:szCs w:val="24"/>
                <w:lang w:eastAsia="ru-RU"/>
              </w:rPr>
              <w:t xml:space="preserve"> </w:t>
            </w:r>
            <w:r w:rsidRPr="00F97F80">
              <w:rPr>
                <w:rFonts w:ascii="Times New Roman" w:eastAsia="Times New Roman" w:hAnsi="Times New Roman" w:cs="Times New Roman"/>
                <w:sz w:val="24"/>
                <w:szCs w:val="24"/>
                <w:lang w:eastAsia="ru-RU"/>
              </w:rPr>
              <w:br/>
            </w:r>
            <w:r w:rsidRPr="00F97F80">
              <w:rPr>
                <w:rFonts w:ascii="Times New Roman" w:eastAsia="Times New Roman" w:hAnsi="Times New Roman" w:cs="Times New Roman"/>
                <w:b/>
                <w:sz w:val="24"/>
                <w:szCs w:val="24"/>
                <w:lang w:eastAsia="ru-RU"/>
              </w:rPr>
              <w:t>ИНН:</w:t>
            </w:r>
            <w:r w:rsidRPr="00F97F80">
              <w:rPr>
                <w:rFonts w:ascii="Times New Roman" w:eastAsia="Times New Roman" w:hAnsi="Times New Roman" w:cs="Times New Roman"/>
                <w:sz w:val="24"/>
                <w:szCs w:val="24"/>
                <w:lang w:eastAsia="ru-RU"/>
              </w:rPr>
              <w:t xml:space="preserve"> </w:t>
            </w:r>
            <w:r w:rsidRPr="00F97F80">
              <w:rPr>
                <w:rFonts w:ascii="Times New Roman" w:eastAsia="Times New Roman" w:hAnsi="Times New Roman" w:cs="Times New Roman"/>
                <w:sz w:val="24"/>
                <w:szCs w:val="24"/>
                <w:lang w:eastAsia="ru-RU"/>
              </w:rPr>
              <w:br/>
            </w:r>
            <w:r w:rsidRPr="00F97F80">
              <w:rPr>
                <w:rFonts w:ascii="Times New Roman" w:eastAsia="Times New Roman" w:hAnsi="Times New Roman" w:cs="Times New Roman"/>
                <w:b/>
                <w:sz w:val="24"/>
                <w:szCs w:val="24"/>
                <w:lang w:eastAsia="ru-RU"/>
              </w:rPr>
              <w:t>КПП:</w:t>
            </w:r>
            <w:r w:rsidRPr="00F97F80">
              <w:rPr>
                <w:rFonts w:ascii="Times New Roman" w:eastAsia="Times New Roman" w:hAnsi="Times New Roman" w:cs="Times New Roman"/>
                <w:sz w:val="24"/>
                <w:szCs w:val="24"/>
                <w:lang w:eastAsia="ru-RU"/>
              </w:rPr>
              <w:t xml:space="preserve"> </w:t>
            </w:r>
          </w:p>
          <w:p w14:paraId="7F221717"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Банковские реквизиты:</w:t>
            </w:r>
            <w:r w:rsidRPr="00F97F80">
              <w:rPr>
                <w:rFonts w:ascii="Times New Roman" w:eastAsia="Times New Roman" w:hAnsi="Times New Roman" w:cs="Times New Roman"/>
                <w:sz w:val="24"/>
                <w:szCs w:val="24"/>
                <w:lang w:eastAsia="ru-RU"/>
              </w:rPr>
              <w:t xml:space="preserve"> </w:t>
            </w:r>
          </w:p>
          <w:p w14:paraId="59DCBB20"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БИК:</w:t>
            </w:r>
            <w:r w:rsidRPr="00F97F80">
              <w:rPr>
                <w:rFonts w:ascii="Times New Roman" w:eastAsia="Times New Roman" w:hAnsi="Times New Roman" w:cs="Times New Roman"/>
                <w:sz w:val="24"/>
                <w:szCs w:val="24"/>
                <w:lang w:eastAsia="ru-RU"/>
              </w:rPr>
              <w:t xml:space="preserve"> </w:t>
            </w:r>
          </w:p>
          <w:p w14:paraId="04039884"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Рас/с:</w:t>
            </w:r>
            <w:r w:rsidRPr="00F97F80">
              <w:rPr>
                <w:rFonts w:ascii="Times New Roman" w:eastAsia="Times New Roman" w:hAnsi="Times New Roman" w:cs="Times New Roman"/>
                <w:sz w:val="24"/>
                <w:szCs w:val="24"/>
                <w:lang w:eastAsia="ru-RU"/>
              </w:rPr>
              <w:t xml:space="preserve"> </w:t>
            </w:r>
          </w:p>
          <w:p w14:paraId="18FEA3EC"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Кор/с:</w:t>
            </w:r>
            <w:r w:rsidRPr="00F97F80">
              <w:rPr>
                <w:rFonts w:ascii="Times New Roman" w:eastAsia="Times New Roman" w:hAnsi="Times New Roman" w:cs="Times New Roman"/>
                <w:sz w:val="24"/>
                <w:szCs w:val="24"/>
                <w:lang w:eastAsia="ru-RU"/>
              </w:rPr>
              <w:t xml:space="preserve"> </w:t>
            </w:r>
          </w:p>
          <w:p w14:paraId="7BE34F66"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Телефон:</w:t>
            </w:r>
            <w:r w:rsidRPr="00F97F80">
              <w:rPr>
                <w:rFonts w:ascii="Times New Roman" w:eastAsia="Times New Roman" w:hAnsi="Times New Roman" w:cs="Times New Roman"/>
                <w:sz w:val="24"/>
                <w:szCs w:val="24"/>
                <w:lang w:eastAsia="ru-RU"/>
              </w:rPr>
              <w:t xml:space="preserve"> </w:t>
            </w:r>
            <w:r w:rsidRPr="00F97F80">
              <w:rPr>
                <w:rFonts w:ascii="Times New Roman" w:eastAsia="Times New Roman" w:hAnsi="Times New Roman" w:cs="Times New Roman"/>
                <w:sz w:val="24"/>
                <w:szCs w:val="24"/>
                <w:lang w:eastAsia="ru-RU"/>
              </w:rPr>
              <w:br/>
            </w:r>
            <w:r w:rsidRPr="00F97F80">
              <w:rPr>
                <w:rFonts w:ascii="Times New Roman" w:eastAsia="Times New Roman" w:hAnsi="Times New Roman" w:cs="Times New Roman"/>
                <w:b/>
                <w:sz w:val="24"/>
                <w:szCs w:val="24"/>
                <w:lang w:eastAsia="ru-RU"/>
              </w:rPr>
              <w:t>E-Mail:</w:t>
            </w:r>
            <w:r w:rsidRPr="00F97F80">
              <w:rPr>
                <w:rFonts w:ascii="Times New Roman" w:eastAsia="Times New Roman" w:hAnsi="Times New Roman" w:cs="Times New Roman"/>
                <w:sz w:val="24"/>
                <w:szCs w:val="24"/>
                <w:lang w:eastAsia="ru-RU"/>
              </w:rPr>
              <w:t xml:space="preserve"> </w:t>
            </w:r>
          </w:p>
          <w:p w14:paraId="5A6A04DF"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ОКПО</w:t>
            </w:r>
            <w:r w:rsidRPr="00F97F80">
              <w:rPr>
                <w:rFonts w:ascii="Times New Roman" w:eastAsia="Times New Roman" w:hAnsi="Times New Roman" w:cs="Times New Roman"/>
                <w:sz w:val="24"/>
                <w:szCs w:val="24"/>
                <w:lang w:eastAsia="ru-RU"/>
              </w:rPr>
              <w:t>:</w:t>
            </w:r>
            <w:r w:rsidRPr="00F97F80">
              <w:rPr>
                <w:rFonts w:ascii="Calibri" w:eastAsia="Calibri" w:hAnsi="Calibri" w:cs="Times New Roman"/>
              </w:rPr>
              <w:t xml:space="preserve"> </w:t>
            </w:r>
          </w:p>
          <w:p w14:paraId="3049D2ED"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ОКТМО</w:t>
            </w:r>
            <w:r w:rsidRPr="00F97F80">
              <w:rPr>
                <w:rFonts w:ascii="Times New Roman" w:eastAsia="Times New Roman" w:hAnsi="Times New Roman" w:cs="Times New Roman"/>
                <w:sz w:val="24"/>
                <w:szCs w:val="24"/>
                <w:lang w:eastAsia="ru-RU"/>
              </w:rPr>
              <w:t xml:space="preserve">: </w:t>
            </w:r>
          </w:p>
          <w:p w14:paraId="1B2DA7DD"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ОГРН</w:t>
            </w:r>
            <w:r w:rsidRPr="00F97F80">
              <w:rPr>
                <w:rFonts w:ascii="Times New Roman" w:eastAsia="Times New Roman" w:hAnsi="Times New Roman" w:cs="Times New Roman"/>
                <w:sz w:val="24"/>
                <w:szCs w:val="24"/>
                <w:lang w:eastAsia="ru-RU"/>
              </w:rPr>
              <w:t>: ___________ от _____________</w:t>
            </w:r>
          </w:p>
        </w:tc>
        <w:tc>
          <w:tcPr>
            <w:tcW w:w="4820" w:type="dxa"/>
          </w:tcPr>
          <w:p w14:paraId="418D93FD" w14:textId="77777777" w:rsidR="001B59C9" w:rsidRPr="00F97F80" w:rsidRDefault="001B59C9" w:rsidP="00F538A4">
            <w:pPr>
              <w:spacing w:after="0" w:line="240" w:lineRule="auto"/>
              <w:contextualSpacing/>
              <w:jc w:val="center"/>
              <w:rPr>
                <w:rFonts w:ascii="Times New Roman" w:eastAsia="Times New Roman" w:hAnsi="Times New Roman" w:cs="Times New Roman"/>
                <w:b/>
                <w:kern w:val="2"/>
                <w:sz w:val="24"/>
                <w:szCs w:val="24"/>
                <w:lang w:eastAsia="ru-RU"/>
              </w:rPr>
            </w:pPr>
            <w:r w:rsidRPr="00F97F80">
              <w:rPr>
                <w:rFonts w:ascii="Times New Roman" w:eastAsia="Calibri" w:hAnsi="Times New Roman" w:cs="Times New Roman"/>
                <w:b/>
                <w:sz w:val="24"/>
                <w:szCs w:val="24"/>
                <w:lang w:eastAsia="ru-RU"/>
              </w:rPr>
              <w:t>ПРОДАВЕЦ</w:t>
            </w:r>
          </w:p>
          <w:p w14:paraId="6F732E6B" w14:textId="77777777" w:rsidR="001B59C9" w:rsidRPr="00F97F80" w:rsidRDefault="001B59C9" w:rsidP="00F538A4">
            <w:pPr>
              <w:spacing w:after="0" w:line="240" w:lineRule="auto"/>
              <w:contextualSpacing/>
              <w:jc w:val="center"/>
              <w:textAlignment w:val="baseline"/>
              <w:rPr>
                <w:rFonts w:ascii="Times New Roman" w:eastAsia="Calibri" w:hAnsi="Times New Roman" w:cs="Times New Roman"/>
                <w:b/>
                <w:bCs/>
                <w:sz w:val="24"/>
                <w:szCs w:val="24"/>
              </w:rPr>
            </w:pPr>
            <w:r w:rsidRPr="00F97F80">
              <w:rPr>
                <w:rFonts w:ascii="Times New Roman" w:eastAsia="Calibri" w:hAnsi="Times New Roman" w:cs="Times New Roman"/>
                <w:b/>
                <w:bCs/>
                <w:sz w:val="24"/>
                <w:szCs w:val="24"/>
              </w:rPr>
              <w:t>___________________________</w:t>
            </w:r>
          </w:p>
          <w:p w14:paraId="30C8B316" w14:textId="77777777" w:rsidR="001B59C9" w:rsidRPr="00F97F80" w:rsidRDefault="001B59C9" w:rsidP="00F538A4">
            <w:pPr>
              <w:spacing w:after="0" w:line="240" w:lineRule="auto"/>
              <w:contextualSpacing/>
              <w:jc w:val="center"/>
              <w:textAlignment w:val="baseline"/>
              <w:rPr>
                <w:rFonts w:ascii="Times New Roman" w:eastAsia="Times New Roman" w:hAnsi="Times New Roman" w:cs="Times New Roman"/>
                <w:sz w:val="24"/>
                <w:szCs w:val="24"/>
                <w:lang w:eastAsia="ru-RU"/>
              </w:rPr>
            </w:pPr>
          </w:p>
          <w:p w14:paraId="1E8B2258"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 xml:space="preserve">Юридический адрес: </w:t>
            </w:r>
          </w:p>
          <w:p w14:paraId="5AB14B28"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Почтовый адрес:</w:t>
            </w:r>
            <w:r w:rsidRPr="00F97F80">
              <w:rPr>
                <w:rFonts w:ascii="Times New Roman" w:eastAsia="Times New Roman" w:hAnsi="Times New Roman" w:cs="Times New Roman"/>
                <w:sz w:val="24"/>
                <w:szCs w:val="24"/>
                <w:lang w:eastAsia="ru-RU"/>
              </w:rPr>
              <w:t xml:space="preserve"> </w:t>
            </w:r>
            <w:r w:rsidRPr="00F97F80">
              <w:rPr>
                <w:rFonts w:ascii="Times New Roman" w:eastAsia="Times New Roman" w:hAnsi="Times New Roman" w:cs="Times New Roman"/>
                <w:sz w:val="24"/>
                <w:szCs w:val="24"/>
                <w:lang w:eastAsia="ru-RU"/>
              </w:rPr>
              <w:br/>
            </w:r>
            <w:r w:rsidRPr="00F97F80">
              <w:rPr>
                <w:rFonts w:ascii="Times New Roman" w:eastAsia="Times New Roman" w:hAnsi="Times New Roman" w:cs="Times New Roman"/>
                <w:b/>
                <w:sz w:val="24"/>
                <w:szCs w:val="24"/>
                <w:lang w:eastAsia="ru-RU"/>
              </w:rPr>
              <w:t>ИНН:</w:t>
            </w:r>
            <w:r w:rsidRPr="00F97F80">
              <w:rPr>
                <w:rFonts w:ascii="Times New Roman" w:eastAsia="Times New Roman" w:hAnsi="Times New Roman" w:cs="Times New Roman"/>
                <w:sz w:val="24"/>
                <w:szCs w:val="24"/>
                <w:lang w:eastAsia="ru-RU"/>
              </w:rPr>
              <w:t xml:space="preserve"> </w:t>
            </w:r>
            <w:r w:rsidRPr="00F97F80">
              <w:rPr>
                <w:rFonts w:ascii="Times New Roman" w:eastAsia="Times New Roman" w:hAnsi="Times New Roman" w:cs="Times New Roman"/>
                <w:sz w:val="24"/>
                <w:szCs w:val="24"/>
                <w:lang w:eastAsia="ru-RU"/>
              </w:rPr>
              <w:br/>
            </w:r>
            <w:r w:rsidRPr="00F97F80">
              <w:rPr>
                <w:rFonts w:ascii="Times New Roman" w:eastAsia="Times New Roman" w:hAnsi="Times New Roman" w:cs="Times New Roman"/>
                <w:b/>
                <w:sz w:val="24"/>
                <w:szCs w:val="24"/>
                <w:lang w:eastAsia="ru-RU"/>
              </w:rPr>
              <w:t>КПП:</w:t>
            </w:r>
            <w:r w:rsidRPr="00F97F80">
              <w:rPr>
                <w:rFonts w:ascii="Times New Roman" w:eastAsia="Times New Roman" w:hAnsi="Times New Roman" w:cs="Times New Roman"/>
                <w:sz w:val="24"/>
                <w:szCs w:val="24"/>
                <w:lang w:eastAsia="ru-RU"/>
              </w:rPr>
              <w:t xml:space="preserve"> </w:t>
            </w:r>
          </w:p>
          <w:p w14:paraId="5E9D186B"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Банковские реквизиты:</w:t>
            </w:r>
            <w:r w:rsidRPr="00F97F80">
              <w:rPr>
                <w:rFonts w:ascii="Times New Roman" w:eastAsia="Times New Roman" w:hAnsi="Times New Roman" w:cs="Times New Roman"/>
                <w:sz w:val="24"/>
                <w:szCs w:val="24"/>
                <w:lang w:eastAsia="ru-RU"/>
              </w:rPr>
              <w:t xml:space="preserve"> </w:t>
            </w:r>
          </w:p>
          <w:p w14:paraId="4BBEA75F"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БИК:</w:t>
            </w:r>
            <w:r w:rsidRPr="00F97F80">
              <w:rPr>
                <w:rFonts w:ascii="Times New Roman" w:eastAsia="Times New Roman" w:hAnsi="Times New Roman" w:cs="Times New Roman"/>
                <w:sz w:val="24"/>
                <w:szCs w:val="24"/>
                <w:lang w:eastAsia="ru-RU"/>
              </w:rPr>
              <w:t xml:space="preserve"> </w:t>
            </w:r>
          </w:p>
          <w:p w14:paraId="6C27D3EE"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Рас/с:</w:t>
            </w:r>
            <w:r w:rsidRPr="00F97F80">
              <w:rPr>
                <w:rFonts w:ascii="Times New Roman" w:eastAsia="Times New Roman" w:hAnsi="Times New Roman" w:cs="Times New Roman"/>
                <w:sz w:val="24"/>
                <w:szCs w:val="24"/>
                <w:lang w:eastAsia="ru-RU"/>
              </w:rPr>
              <w:t xml:space="preserve"> </w:t>
            </w:r>
          </w:p>
          <w:p w14:paraId="4EFA4B4B"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Кор/с:</w:t>
            </w:r>
            <w:r w:rsidRPr="00F97F80">
              <w:rPr>
                <w:rFonts w:ascii="Times New Roman" w:eastAsia="Times New Roman" w:hAnsi="Times New Roman" w:cs="Times New Roman"/>
                <w:sz w:val="24"/>
                <w:szCs w:val="24"/>
                <w:lang w:eastAsia="ru-RU"/>
              </w:rPr>
              <w:t xml:space="preserve"> </w:t>
            </w:r>
          </w:p>
          <w:p w14:paraId="73276392"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Телефон:</w:t>
            </w:r>
            <w:r w:rsidRPr="00F97F80">
              <w:rPr>
                <w:rFonts w:ascii="Times New Roman" w:eastAsia="Times New Roman" w:hAnsi="Times New Roman" w:cs="Times New Roman"/>
                <w:sz w:val="24"/>
                <w:szCs w:val="24"/>
                <w:lang w:eastAsia="ru-RU"/>
              </w:rPr>
              <w:t xml:space="preserve"> </w:t>
            </w:r>
            <w:r w:rsidRPr="00F97F80">
              <w:rPr>
                <w:rFonts w:ascii="Times New Roman" w:eastAsia="Times New Roman" w:hAnsi="Times New Roman" w:cs="Times New Roman"/>
                <w:sz w:val="24"/>
                <w:szCs w:val="24"/>
                <w:lang w:eastAsia="ru-RU"/>
              </w:rPr>
              <w:br/>
            </w:r>
            <w:r w:rsidRPr="00F97F80">
              <w:rPr>
                <w:rFonts w:ascii="Times New Roman" w:eastAsia="Times New Roman" w:hAnsi="Times New Roman" w:cs="Times New Roman"/>
                <w:b/>
                <w:sz w:val="24"/>
                <w:szCs w:val="24"/>
                <w:lang w:eastAsia="ru-RU"/>
              </w:rPr>
              <w:t>E-Mail:</w:t>
            </w:r>
            <w:r w:rsidRPr="00F97F80">
              <w:rPr>
                <w:rFonts w:ascii="Times New Roman" w:eastAsia="Times New Roman" w:hAnsi="Times New Roman" w:cs="Times New Roman"/>
                <w:sz w:val="24"/>
                <w:szCs w:val="24"/>
                <w:lang w:eastAsia="ru-RU"/>
              </w:rPr>
              <w:t xml:space="preserve"> </w:t>
            </w:r>
          </w:p>
          <w:p w14:paraId="4923C463"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ОКПО</w:t>
            </w:r>
            <w:r w:rsidRPr="00F97F80">
              <w:rPr>
                <w:rFonts w:ascii="Times New Roman" w:eastAsia="Times New Roman" w:hAnsi="Times New Roman" w:cs="Times New Roman"/>
                <w:sz w:val="24"/>
                <w:szCs w:val="24"/>
                <w:lang w:eastAsia="ru-RU"/>
              </w:rPr>
              <w:t>:</w:t>
            </w:r>
            <w:r w:rsidRPr="00F97F80">
              <w:rPr>
                <w:rFonts w:ascii="Calibri" w:eastAsia="Calibri" w:hAnsi="Calibri" w:cs="Times New Roman"/>
              </w:rPr>
              <w:t xml:space="preserve"> </w:t>
            </w:r>
          </w:p>
          <w:p w14:paraId="7C31D69D"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ОКТМО</w:t>
            </w:r>
            <w:r w:rsidRPr="00F97F80">
              <w:rPr>
                <w:rFonts w:ascii="Times New Roman" w:eastAsia="Times New Roman" w:hAnsi="Times New Roman" w:cs="Times New Roman"/>
                <w:sz w:val="24"/>
                <w:szCs w:val="24"/>
                <w:lang w:eastAsia="ru-RU"/>
              </w:rPr>
              <w:t xml:space="preserve">: </w:t>
            </w:r>
          </w:p>
          <w:p w14:paraId="1F033E45" w14:textId="77777777" w:rsidR="001B59C9" w:rsidRPr="00F97F80" w:rsidRDefault="001B59C9" w:rsidP="00F538A4">
            <w:pPr>
              <w:spacing w:after="0" w:line="240" w:lineRule="auto"/>
              <w:contextualSpacing/>
              <w:textAlignment w:val="baseline"/>
              <w:rPr>
                <w:rFonts w:ascii="Times New Roman" w:eastAsia="Times New Roman" w:hAnsi="Times New Roman" w:cs="Times New Roman"/>
                <w:sz w:val="24"/>
                <w:szCs w:val="24"/>
                <w:lang w:eastAsia="ru-RU"/>
              </w:rPr>
            </w:pPr>
            <w:r w:rsidRPr="00F97F80">
              <w:rPr>
                <w:rFonts w:ascii="Times New Roman" w:eastAsia="Times New Roman" w:hAnsi="Times New Roman" w:cs="Times New Roman"/>
                <w:b/>
                <w:sz w:val="24"/>
                <w:szCs w:val="24"/>
                <w:lang w:eastAsia="ru-RU"/>
              </w:rPr>
              <w:t>ОГРН</w:t>
            </w:r>
            <w:r w:rsidRPr="00F97F80">
              <w:rPr>
                <w:rFonts w:ascii="Times New Roman" w:eastAsia="Times New Roman" w:hAnsi="Times New Roman" w:cs="Times New Roman"/>
                <w:sz w:val="24"/>
                <w:szCs w:val="24"/>
                <w:lang w:eastAsia="ru-RU"/>
              </w:rPr>
              <w:t>: ___________ от _____________</w:t>
            </w:r>
          </w:p>
        </w:tc>
      </w:tr>
      <w:tr w:rsidR="001B59C9" w:rsidRPr="00F97F80" w14:paraId="4A5A12A7" w14:textId="77777777" w:rsidTr="00F538A4">
        <w:trPr>
          <w:cantSplit/>
          <w:trHeight w:val="133"/>
        </w:trPr>
        <w:tc>
          <w:tcPr>
            <w:tcW w:w="5103" w:type="dxa"/>
          </w:tcPr>
          <w:p w14:paraId="63783AAD" w14:textId="77777777" w:rsidR="001B59C9" w:rsidRPr="00F97F80" w:rsidRDefault="001B59C9" w:rsidP="00F538A4">
            <w:pPr>
              <w:spacing w:after="0" w:line="240" w:lineRule="auto"/>
              <w:ind w:right="-135"/>
              <w:contextualSpacing/>
              <w:rPr>
                <w:rFonts w:ascii="Times New Roman" w:eastAsia="Calibri" w:hAnsi="Times New Roman" w:cs="Times New Roman"/>
                <w:b/>
                <w:sz w:val="24"/>
                <w:szCs w:val="24"/>
                <w:lang w:eastAsia="ru-RU"/>
              </w:rPr>
            </w:pPr>
            <w:r w:rsidRPr="00F97F80">
              <w:rPr>
                <w:rFonts w:ascii="Times New Roman" w:eastAsia="Calibri" w:hAnsi="Times New Roman" w:cs="Times New Roman"/>
                <w:b/>
                <w:sz w:val="24"/>
                <w:szCs w:val="24"/>
                <w:lang w:eastAsia="ru-RU"/>
              </w:rPr>
              <w:t>__________________/__________</w:t>
            </w:r>
          </w:p>
          <w:p w14:paraId="166FEEB8" w14:textId="77777777" w:rsidR="001B59C9" w:rsidRPr="00F97F80" w:rsidRDefault="001B59C9" w:rsidP="00F538A4">
            <w:pPr>
              <w:spacing w:after="0" w:line="240" w:lineRule="auto"/>
              <w:ind w:right="-135"/>
              <w:contextualSpacing/>
              <w:jc w:val="center"/>
              <w:rPr>
                <w:rFonts w:ascii="Times New Roman" w:eastAsia="Calibri" w:hAnsi="Times New Roman" w:cs="Times New Roman"/>
                <w:b/>
                <w:sz w:val="24"/>
                <w:szCs w:val="24"/>
                <w:lang w:eastAsia="ru-RU"/>
              </w:rPr>
            </w:pPr>
          </w:p>
        </w:tc>
        <w:tc>
          <w:tcPr>
            <w:tcW w:w="4820" w:type="dxa"/>
          </w:tcPr>
          <w:p w14:paraId="5F25C396" w14:textId="77777777" w:rsidR="001B59C9" w:rsidRPr="00F97F80" w:rsidRDefault="001B59C9" w:rsidP="00F538A4">
            <w:pPr>
              <w:spacing w:after="0" w:line="240" w:lineRule="auto"/>
              <w:contextualSpacing/>
              <w:jc w:val="center"/>
              <w:rPr>
                <w:rFonts w:ascii="Times New Roman" w:eastAsia="Calibri" w:hAnsi="Times New Roman" w:cs="Times New Roman"/>
                <w:b/>
                <w:sz w:val="24"/>
                <w:szCs w:val="24"/>
                <w:lang w:eastAsia="ru-RU"/>
              </w:rPr>
            </w:pPr>
            <w:r w:rsidRPr="00F97F80">
              <w:rPr>
                <w:rFonts w:ascii="Times New Roman" w:eastAsia="Calibri" w:hAnsi="Times New Roman" w:cs="Times New Roman"/>
                <w:b/>
                <w:sz w:val="24"/>
                <w:szCs w:val="24"/>
                <w:lang w:eastAsia="ru-RU"/>
              </w:rPr>
              <w:t>_____________/_________</w:t>
            </w:r>
          </w:p>
          <w:p w14:paraId="46CD3AEB" w14:textId="77777777" w:rsidR="001B59C9" w:rsidRPr="00F97F80" w:rsidRDefault="001B59C9" w:rsidP="00F538A4">
            <w:pPr>
              <w:spacing w:after="0" w:line="240" w:lineRule="auto"/>
              <w:contextualSpacing/>
              <w:jc w:val="center"/>
              <w:rPr>
                <w:rFonts w:ascii="Times New Roman" w:eastAsia="Calibri" w:hAnsi="Times New Roman" w:cs="Times New Roman"/>
                <w:b/>
                <w:sz w:val="24"/>
                <w:szCs w:val="24"/>
                <w:lang w:eastAsia="ru-RU"/>
              </w:rPr>
            </w:pPr>
            <w:r w:rsidRPr="00F97F80">
              <w:rPr>
                <w:rFonts w:ascii="Times New Roman" w:eastAsia="Calibri" w:hAnsi="Times New Roman" w:cs="Times New Roman"/>
                <w:b/>
                <w:sz w:val="24"/>
                <w:szCs w:val="24"/>
                <w:lang w:eastAsia="ru-RU"/>
              </w:rPr>
              <w:t xml:space="preserve">   </w:t>
            </w:r>
          </w:p>
        </w:tc>
      </w:tr>
    </w:tbl>
    <w:p w14:paraId="2B1301EB" w14:textId="36B680EC" w:rsidR="00386153" w:rsidRPr="001B59C9" w:rsidRDefault="001B59C9" w:rsidP="001B59C9">
      <w:pPr>
        <w:jc w:val="center"/>
        <w:rPr>
          <w:noProof/>
          <w:sz w:val="10"/>
          <w:lang w:eastAsia="ru-RU"/>
        </w:rPr>
      </w:pPr>
      <w:r w:rsidRPr="00F97F80">
        <w:rPr>
          <w:rFonts w:ascii="Times New Roman" w:hAnsi="Times New Roman" w:cs="Times New Roman"/>
          <w:bCs/>
          <w:sz w:val="24"/>
        </w:rPr>
        <w:t>ЭЛЕКТРОННЫЕ ПОДПИСИ СТОРОН. МЕСТО ПОДПИСАНИЯ И ДАТА ПОДПИСАНИЯ ДОГОВОРА:</w:t>
      </w:r>
    </w:p>
    <w:sectPr w:rsidR="00386153" w:rsidRPr="001B59C9" w:rsidSect="002D00F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93BAB" w14:textId="77777777" w:rsidR="00506078" w:rsidRDefault="00506078" w:rsidP="002D00F7">
      <w:pPr>
        <w:spacing w:after="0" w:line="240" w:lineRule="auto"/>
      </w:pPr>
      <w:r>
        <w:separator/>
      </w:r>
    </w:p>
  </w:endnote>
  <w:endnote w:type="continuationSeparator" w:id="0">
    <w:p w14:paraId="0F653441" w14:textId="77777777" w:rsidR="00506078" w:rsidRDefault="00506078" w:rsidP="002D0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593268"/>
      <w:docPartObj>
        <w:docPartGallery w:val="Page Numbers (Bottom of Page)"/>
        <w:docPartUnique/>
      </w:docPartObj>
    </w:sdtPr>
    <w:sdtEndPr/>
    <w:sdtContent>
      <w:p w14:paraId="3CFCE98F" w14:textId="77777777" w:rsidR="00506078" w:rsidRDefault="00506078">
        <w:pPr>
          <w:pStyle w:val="a9"/>
          <w:jc w:val="right"/>
        </w:pPr>
        <w:r>
          <w:fldChar w:fldCharType="begin"/>
        </w:r>
        <w:r>
          <w:instrText>PAGE   \* MERGEFORMAT</w:instrText>
        </w:r>
        <w:r>
          <w:fldChar w:fldCharType="separate"/>
        </w:r>
        <w:r w:rsidR="00866E2E">
          <w:rPr>
            <w:noProof/>
          </w:rPr>
          <w:t>51</w:t>
        </w:r>
        <w:r>
          <w:fldChar w:fldCharType="end"/>
        </w:r>
      </w:p>
    </w:sdtContent>
  </w:sdt>
  <w:p w14:paraId="4D98DBEE" w14:textId="77777777" w:rsidR="00506078" w:rsidRDefault="00506078">
    <w:pPr>
      <w:pStyle w:val="a9"/>
    </w:pPr>
  </w:p>
  <w:p w14:paraId="33D295CD" w14:textId="77777777" w:rsidR="00506078" w:rsidRDefault="005060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5E298" w14:textId="77777777" w:rsidR="00506078" w:rsidRDefault="00506078" w:rsidP="002D00F7">
      <w:pPr>
        <w:spacing w:after="0" w:line="240" w:lineRule="auto"/>
      </w:pPr>
      <w:r>
        <w:separator/>
      </w:r>
    </w:p>
  </w:footnote>
  <w:footnote w:type="continuationSeparator" w:id="0">
    <w:p w14:paraId="2CFA0DC7" w14:textId="77777777" w:rsidR="00506078" w:rsidRDefault="00506078" w:rsidP="002D00F7">
      <w:pPr>
        <w:spacing w:after="0" w:line="240" w:lineRule="auto"/>
      </w:pPr>
      <w:r>
        <w:continuationSeparator/>
      </w:r>
    </w:p>
  </w:footnote>
  <w:footnote w:id="1">
    <w:p w14:paraId="690BB553" w14:textId="3720D9C1" w:rsidR="005111E4" w:rsidRPr="00900D4C" w:rsidRDefault="005111E4">
      <w:pPr>
        <w:pStyle w:val="af4"/>
        <w:rPr>
          <w:rFonts w:ascii="Times New Roman" w:hAnsi="Times New Roman" w:cs="Times New Roman"/>
        </w:rPr>
      </w:pPr>
      <w:r w:rsidRPr="005111E4">
        <w:rPr>
          <w:rStyle w:val="ad"/>
          <w:rFonts w:ascii="Times New Roman" w:hAnsi="Times New Roman" w:cs="Times New Roman"/>
        </w:rPr>
        <w:footnoteRef/>
      </w:r>
      <w:r w:rsidRPr="005111E4">
        <w:rPr>
          <w:rFonts w:ascii="Times New Roman" w:hAnsi="Times New Roman" w:cs="Times New Roman"/>
        </w:rPr>
        <w:t xml:space="preserve"> </w:t>
      </w:r>
      <w:r w:rsidRPr="00900D4C">
        <w:rPr>
          <w:rFonts w:ascii="Times New Roman" w:hAnsi="Times New Roman" w:cs="Times New Roman"/>
        </w:rPr>
        <w:t>Указывается наименование процедуры (лота).</w:t>
      </w:r>
    </w:p>
  </w:footnote>
  <w:footnote w:id="2">
    <w:p w14:paraId="6319A66F" w14:textId="77777777" w:rsidR="001B59C9" w:rsidRPr="003804AA" w:rsidRDefault="001B59C9" w:rsidP="001B59C9">
      <w:pPr>
        <w:pStyle w:val="af4"/>
        <w:rPr>
          <w:rFonts w:ascii="Times New Roman" w:hAnsi="Times New Roman" w:cs="Times New Roman"/>
        </w:rPr>
      </w:pPr>
      <w:r w:rsidRPr="003804AA">
        <w:rPr>
          <w:rStyle w:val="ad"/>
          <w:rFonts w:ascii="Times New Roman" w:hAnsi="Times New Roman" w:cs="Times New Roman"/>
        </w:rPr>
        <w:footnoteRef/>
      </w:r>
      <w:r w:rsidRPr="003804AA">
        <w:rPr>
          <w:rFonts w:ascii="Times New Roman" w:hAnsi="Times New Roman" w:cs="Times New Roman"/>
        </w:rPr>
        <w:t xml:space="preserve"> Номер указывается в соответствии с номером извещения закупки, опубликованного в ЕИС.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2"/>
      <w:numFmt w:val="decimal"/>
      <w:lvlText w:val="%1."/>
      <w:lvlJc w:val="left"/>
      <w:rPr>
        <w:b w:val="0"/>
        <w:bCs w:val="0"/>
        <w:i w:val="0"/>
        <w:iCs w:val="0"/>
        <w:smallCaps w:val="0"/>
        <w:strike w:val="0"/>
        <w:color w:val="000000"/>
        <w:spacing w:val="0"/>
        <w:w w:val="100"/>
        <w:position w:val="0"/>
        <w:sz w:val="22"/>
        <w:szCs w:val="22"/>
        <w:u w:val="none"/>
      </w:rPr>
    </w:lvl>
    <w:lvl w:ilvl="1">
      <w:start w:val="2"/>
      <w:numFmt w:val="decimal"/>
      <w:lvlText w:val="%1."/>
      <w:lvlJc w:val="left"/>
      <w:rPr>
        <w:b w:val="0"/>
        <w:bCs w:val="0"/>
        <w:i w:val="0"/>
        <w:iCs w:val="0"/>
        <w:smallCaps w:val="0"/>
        <w:strike w:val="0"/>
        <w:color w:val="000000"/>
        <w:spacing w:val="0"/>
        <w:w w:val="100"/>
        <w:position w:val="0"/>
        <w:sz w:val="22"/>
        <w:szCs w:val="22"/>
        <w:u w:val="none"/>
      </w:rPr>
    </w:lvl>
    <w:lvl w:ilvl="2">
      <w:start w:val="2"/>
      <w:numFmt w:val="decimal"/>
      <w:lvlText w:val="%1."/>
      <w:lvlJc w:val="left"/>
      <w:rPr>
        <w:b w:val="0"/>
        <w:bCs w:val="0"/>
        <w:i w:val="0"/>
        <w:iCs w:val="0"/>
        <w:smallCaps w:val="0"/>
        <w:strike w:val="0"/>
        <w:color w:val="000000"/>
        <w:spacing w:val="0"/>
        <w:w w:val="100"/>
        <w:position w:val="0"/>
        <w:sz w:val="22"/>
        <w:szCs w:val="22"/>
        <w:u w:val="none"/>
      </w:rPr>
    </w:lvl>
    <w:lvl w:ilvl="3">
      <w:start w:val="2"/>
      <w:numFmt w:val="decimal"/>
      <w:lvlText w:val="%1."/>
      <w:lvlJc w:val="left"/>
      <w:rPr>
        <w:b w:val="0"/>
        <w:bCs w:val="0"/>
        <w:i w:val="0"/>
        <w:iCs w:val="0"/>
        <w:smallCaps w:val="0"/>
        <w:strike w:val="0"/>
        <w:color w:val="000000"/>
        <w:spacing w:val="0"/>
        <w:w w:val="100"/>
        <w:position w:val="0"/>
        <w:sz w:val="22"/>
        <w:szCs w:val="22"/>
        <w:u w:val="none"/>
      </w:rPr>
    </w:lvl>
    <w:lvl w:ilvl="4">
      <w:start w:val="2"/>
      <w:numFmt w:val="decimal"/>
      <w:lvlText w:val="%1."/>
      <w:lvlJc w:val="left"/>
      <w:rPr>
        <w:b w:val="0"/>
        <w:bCs w:val="0"/>
        <w:i w:val="0"/>
        <w:iCs w:val="0"/>
        <w:smallCaps w:val="0"/>
        <w:strike w:val="0"/>
        <w:color w:val="000000"/>
        <w:spacing w:val="0"/>
        <w:w w:val="100"/>
        <w:position w:val="0"/>
        <w:sz w:val="22"/>
        <w:szCs w:val="22"/>
        <w:u w:val="none"/>
      </w:rPr>
    </w:lvl>
    <w:lvl w:ilvl="5">
      <w:start w:val="2"/>
      <w:numFmt w:val="decimal"/>
      <w:lvlText w:val="%1."/>
      <w:lvlJc w:val="left"/>
      <w:rPr>
        <w:b w:val="0"/>
        <w:bCs w:val="0"/>
        <w:i w:val="0"/>
        <w:iCs w:val="0"/>
        <w:smallCaps w:val="0"/>
        <w:strike w:val="0"/>
        <w:color w:val="000000"/>
        <w:spacing w:val="0"/>
        <w:w w:val="100"/>
        <w:position w:val="0"/>
        <w:sz w:val="22"/>
        <w:szCs w:val="22"/>
        <w:u w:val="none"/>
      </w:rPr>
    </w:lvl>
    <w:lvl w:ilvl="6">
      <w:start w:val="2"/>
      <w:numFmt w:val="decimal"/>
      <w:lvlText w:val="%1."/>
      <w:lvlJc w:val="left"/>
      <w:rPr>
        <w:b w:val="0"/>
        <w:bCs w:val="0"/>
        <w:i w:val="0"/>
        <w:iCs w:val="0"/>
        <w:smallCaps w:val="0"/>
        <w:strike w:val="0"/>
        <w:color w:val="000000"/>
        <w:spacing w:val="0"/>
        <w:w w:val="100"/>
        <w:position w:val="0"/>
        <w:sz w:val="22"/>
        <w:szCs w:val="22"/>
        <w:u w:val="none"/>
      </w:rPr>
    </w:lvl>
    <w:lvl w:ilvl="7">
      <w:start w:val="2"/>
      <w:numFmt w:val="decimal"/>
      <w:lvlText w:val="%1."/>
      <w:lvlJc w:val="left"/>
      <w:rPr>
        <w:b w:val="0"/>
        <w:bCs w:val="0"/>
        <w:i w:val="0"/>
        <w:iCs w:val="0"/>
        <w:smallCaps w:val="0"/>
        <w:strike w:val="0"/>
        <w:color w:val="000000"/>
        <w:spacing w:val="0"/>
        <w:w w:val="100"/>
        <w:position w:val="0"/>
        <w:sz w:val="22"/>
        <w:szCs w:val="22"/>
        <w:u w:val="none"/>
      </w:rPr>
    </w:lvl>
    <w:lvl w:ilvl="8">
      <w:start w:val="2"/>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2"/>
    <w:multiLevelType w:val="multilevel"/>
    <w:tmpl w:val="00000002"/>
    <w:name w:val="WW8Num2"/>
    <w:lvl w:ilvl="0">
      <w:start w:val="7"/>
      <w:numFmt w:val="decimal"/>
      <w:lvlText w:val="%1."/>
      <w:lvlJc w:val="left"/>
      <w:pPr>
        <w:tabs>
          <w:tab w:val="num" w:pos="0"/>
        </w:tabs>
        <w:ind w:left="420" w:hanging="420"/>
      </w:pPr>
      <w:rPr>
        <w:sz w:val="27"/>
      </w:rPr>
    </w:lvl>
    <w:lvl w:ilvl="1">
      <w:start w:val="2"/>
      <w:numFmt w:val="decimal"/>
      <w:lvlText w:val="%1.%2."/>
      <w:lvlJc w:val="left"/>
      <w:pPr>
        <w:tabs>
          <w:tab w:val="num" w:pos="0"/>
        </w:tabs>
        <w:ind w:left="1500" w:hanging="420"/>
      </w:pPr>
      <w:rPr>
        <w:rFonts w:cs="Times New Roman"/>
        <w:sz w:val="24"/>
        <w:szCs w:val="24"/>
      </w:rPr>
    </w:lvl>
    <w:lvl w:ilvl="2">
      <w:start w:val="1"/>
      <w:numFmt w:val="decimal"/>
      <w:lvlText w:val="%1.%2.%3."/>
      <w:lvlJc w:val="left"/>
      <w:pPr>
        <w:tabs>
          <w:tab w:val="num" w:pos="0"/>
        </w:tabs>
        <w:ind w:left="2880" w:hanging="720"/>
      </w:pPr>
      <w:rPr>
        <w:sz w:val="27"/>
      </w:rPr>
    </w:lvl>
    <w:lvl w:ilvl="3">
      <w:start w:val="1"/>
      <w:numFmt w:val="decimal"/>
      <w:lvlText w:val="%1.%2.%3.%4."/>
      <w:lvlJc w:val="left"/>
      <w:pPr>
        <w:tabs>
          <w:tab w:val="num" w:pos="0"/>
        </w:tabs>
        <w:ind w:left="3960" w:hanging="720"/>
      </w:pPr>
      <w:rPr>
        <w:sz w:val="27"/>
      </w:rPr>
    </w:lvl>
    <w:lvl w:ilvl="4">
      <w:start w:val="1"/>
      <w:numFmt w:val="decimal"/>
      <w:lvlText w:val="%1.%2.%3.%4.%5."/>
      <w:lvlJc w:val="left"/>
      <w:pPr>
        <w:tabs>
          <w:tab w:val="num" w:pos="0"/>
        </w:tabs>
        <w:ind w:left="5400" w:hanging="1080"/>
      </w:pPr>
      <w:rPr>
        <w:sz w:val="27"/>
      </w:rPr>
    </w:lvl>
    <w:lvl w:ilvl="5">
      <w:start w:val="1"/>
      <w:numFmt w:val="decimal"/>
      <w:lvlText w:val="%1.%2.%3.%4.%5.%6."/>
      <w:lvlJc w:val="left"/>
      <w:pPr>
        <w:tabs>
          <w:tab w:val="num" w:pos="0"/>
        </w:tabs>
        <w:ind w:left="6480" w:hanging="1080"/>
      </w:pPr>
      <w:rPr>
        <w:sz w:val="27"/>
      </w:rPr>
    </w:lvl>
    <w:lvl w:ilvl="6">
      <w:start w:val="1"/>
      <w:numFmt w:val="decimal"/>
      <w:lvlText w:val="%1.%2.%3.%4.%5.%6.%7."/>
      <w:lvlJc w:val="left"/>
      <w:pPr>
        <w:tabs>
          <w:tab w:val="num" w:pos="0"/>
        </w:tabs>
        <w:ind w:left="7920" w:hanging="1440"/>
      </w:pPr>
      <w:rPr>
        <w:sz w:val="27"/>
      </w:rPr>
    </w:lvl>
    <w:lvl w:ilvl="7">
      <w:start w:val="1"/>
      <w:numFmt w:val="decimal"/>
      <w:lvlText w:val="%1.%2.%3.%4.%5.%6.%7.%8."/>
      <w:lvlJc w:val="left"/>
      <w:pPr>
        <w:tabs>
          <w:tab w:val="num" w:pos="0"/>
        </w:tabs>
        <w:ind w:left="9000" w:hanging="1440"/>
      </w:pPr>
      <w:rPr>
        <w:sz w:val="27"/>
      </w:rPr>
    </w:lvl>
    <w:lvl w:ilvl="8">
      <w:start w:val="1"/>
      <w:numFmt w:val="decimal"/>
      <w:lvlText w:val="%1.%2.%3.%4.%5.%6.%7.%8.%9."/>
      <w:lvlJc w:val="left"/>
      <w:pPr>
        <w:tabs>
          <w:tab w:val="num" w:pos="0"/>
        </w:tabs>
        <w:ind w:left="10440" w:hanging="1800"/>
      </w:pPr>
      <w:rPr>
        <w:sz w:val="27"/>
      </w:rPr>
    </w:lvl>
  </w:abstractNum>
  <w:abstractNum w:abstractNumId="2" w15:restartNumberingAfterBreak="0">
    <w:nsid w:val="00240253"/>
    <w:multiLevelType w:val="hybridMultilevel"/>
    <w:tmpl w:val="4DC260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0D93D77"/>
    <w:multiLevelType w:val="multilevel"/>
    <w:tmpl w:val="E0A0FDA4"/>
    <w:lvl w:ilvl="0">
      <w:start w:val="1"/>
      <w:numFmt w:val="decimal"/>
      <w:lvlText w:val="2.8.%1."/>
      <w:lvlJc w:val="left"/>
      <w:pPr>
        <w:tabs>
          <w:tab w:val="num" w:pos="480"/>
        </w:tabs>
        <w:ind w:left="480" w:hanging="480"/>
      </w:pPr>
      <w:rPr>
        <w:rFonts w:ascii="Times New Roman" w:hAnsi="Times New Roman" w:hint="default"/>
        <w:b w:val="0"/>
        <w:i w:val="0"/>
        <w:sz w:val="20"/>
      </w:rPr>
    </w:lvl>
    <w:lvl w:ilvl="1">
      <w:start w:val="4"/>
      <w:numFmt w:val="none"/>
      <w:pStyle w:val="Orenburg2"/>
      <w:lvlText w:val="8.1%1."/>
      <w:lvlJc w:val="left"/>
      <w:pPr>
        <w:tabs>
          <w:tab w:val="num" w:pos="480"/>
        </w:tabs>
        <w:ind w:left="480" w:hanging="480"/>
      </w:pPr>
      <w:rPr>
        <w:rFonts w:hint="default"/>
      </w:rPr>
    </w:lvl>
    <w:lvl w:ilvl="2">
      <w:start w:val="7"/>
      <w:numFmt w:val="decimal"/>
      <w:lvlText w:val="12.1.%3"/>
      <w:lvlJc w:val="left"/>
      <w:pPr>
        <w:tabs>
          <w:tab w:val="num" w:pos="720"/>
        </w:tabs>
        <w:ind w:left="720" w:hanging="720"/>
      </w:pPr>
      <w:rPr>
        <w:b/>
        <w:i w:val="0"/>
        <w:sz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CC0231"/>
    <w:multiLevelType w:val="multilevel"/>
    <w:tmpl w:val="8CFE50EE"/>
    <w:lvl w:ilvl="0">
      <w:start w:val="8"/>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015" w:hanging="720"/>
      </w:pPr>
      <w:rPr>
        <w:rFonts w:hint="default"/>
      </w:rPr>
    </w:lvl>
    <w:lvl w:ilvl="4">
      <w:start w:val="1"/>
      <w:numFmt w:val="decimal"/>
      <w:lvlText w:val="%1.%2.%3.%4.%5."/>
      <w:lvlJc w:val="left"/>
      <w:pPr>
        <w:ind w:left="3780" w:hanging="72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5670" w:hanging="108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560" w:hanging="1440"/>
      </w:pPr>
      <w:rPr>
        <w:rFonts w:hint="default"/>
      </w:rPr>
    </w:lvl>
  </w:abstractNum>
  <w:abstractNum w:abstractNumId="5" w15:restartNumberingAfterBreak="0">
    <w:nsid w:val="066F76EE"/>
    <w:multiLevelType w:val="hybridMultilevel"/>
    <w:tmpl w:val="F9F24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F4110B"/>
    <w:multiLevelType w:val="multilevel"/>
    <w:tmpl w:val="4DE00A82"/>
    <w:lvl w:ilvl="0">
      <w:start w:val="1"/>
      <w:numFmt w:val="decimal"/>
      <w:pStyle w:val="ONAKO1"/>
      <w:suff w:val="space"/>
      <w:lvlText w:val="Статья %1."/>
      <w:lvlJc w:val="left"/>
      <w:rPr>
        <w:rFonts w:ascii="Times New Roman" w:hAnsi="Times New Roman" w:hint="default"/>
        <w:b/>
        <w:i w:val="0"/>
        <w:spacing w:val="-4"/>
        <w:sz w:val="22"/>
      </w:rPr>
    </w:lvl>
    <w:lvl w:ilvl="1">
      <w:start w:val="1"/>
      <w:numFmt w:val="decimal"/>
      <w:pStyle w:val="ONAKO2"/>
      <w:suff w:val="space"/>
      <w:lvlText w:val="%1.%2."/>
      <w:lvlJc w:val="left"/>
      <w:pPr>
        <w:ind w:firstLine="425"/>
      </w:pPr>
      <w:rPr>
        <w:rFonts w:ascii="Times New Roman" w:hAnsi="Times New Roman" w:hint="default"/>
        <w:b/>
        <w:i w:val="0"/>
        <w:caps w:val="0"/>
        <w:spacing w:val="-4"/>
        <w:sz w:val="22"/>
      </w:rPr>
    </w:lvl>
    <w:lvl w:ilvl="2">
      <w:start w:val="1"/>
      <w:numFmt w:val="decimal"/>
      <w:pStyle w:val="ONAKO"/>
      <w:suff w:val="space"/>
      <w:lvlText w:val="%1.%2.%3."/>
      <w:lvlJc w:val="left"/>
      <w:pPr>
        <w:ind w:firstLine="425"/>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19B137A"/>
    <w:multiLevelType w:val="hybridMultilevel"/>
    <w:tmpl w:val="B7500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7D8364E"/>
    <w:multiLevelType w:val="hybridMultilevel"/>
    <w:tmpl w:val="22FA44CE"/>
    <w:lvl w:ilvl="0" w:tplc="0419000F">
      <w:start w:val="1"/>
      <w:numFmt w:val="decimal"/>
      <w:lvlText w:val="%1."/>
      <w:lvlJc w:val="left"/>
      <w:pPr>
        <w:ind w:left="3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95D1124"/>
    <w:multiLevelType w:val="multilevel"/>
    <w:tmpl w:val="85AA34AA"/>
    <w:lvl w:ilvl="0">
      <w:start w:val="7"/>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340" w:hanging="72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10" w15:restartNumberingAfterBreak="0">
    <w:nsid w:val="30B42B23"/>
    <w:multiLevelType w:val="multilevel"/>
    <w:tmpl w:val="3E4C5D2E"/>
    <w:lvl w:ilvl="0">
      <w:start w:val="4"/>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4142AC4"/>
    <w:multiLevelType w:val="hybridMultilevel"/>
    <w:tmpl w:val="C3FAD4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2C7D4E"/>
    <w:multiLevelType w:val="multilevel"/>
    <w:tmpl w:val="BED0A430"/>
    <w:lvl w:ilvl="0">
      <w:start w:val="1"/>
      <w:numFmt w:val="decimal"/>
      <w:lvlText w:val="%1."/>
      <w:lvlJc w:val="left"/>
      <w:pPr>
        <w:tabs>
          <w:tab w:val="num" w:pos="0"/>
        </w:tabs>
        <w:ind w:left="567" w:hanging="567"/>
      </w:pPr>
      <w:rPr>
        <w:rFonts w:hint="default"/>
        <w:b/>
      </w:rPr>
    </w:lvl>
    <w:lvl w:ilvl="1">
      <w:start w:val="1"/>
      <w:numFmt w:val="decimal"/>
      <w:lvlText w:val="%1.%2."/>
      <w:lvlJc w:val="left"/>
      <w:pPr>
        <w:tabs>
          <w:tab w:val="num" w:pos="360"/>
        </w:tabs>
        <w:ind w:left="0" w:firstLine="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70C5309"/>
    <w:multiLevelType w:val="hybridMultilevel"/>
    <w:tmpl w:val="4DC260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E26C49"/>
    <w:multiLevelType w:val="multilevel"/>
    <w:tmpl w:val="ECA87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B0109C8"/>
    <w:multiLevelType w:val="hybridMultilevel"/>
    <w:tmpl w:val="4DC260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4556424"/>
    <w:multiLevelType w:val="multilevel"/>
    <w:tmpl w:val="1D780002"/>
    <w:lvl w:ilvl="0">
      <w:start w:val="7"/>
      <w:numFmt w:val="decimal"/>
      <w:lvlText w:val="%1."/>
      <w:lvlJc w:val="left"/>
      <w:pPr>
        <w:ind w:left="360" w:hanging="360"/>
      </w:pPr>
      <w:rPr>
        <w:rFonts w:hint="default"/>
      </w:rPr>
    </w:lvl>
    <w:lvl w:ilvl="1">
      <w:start w:val="4"/>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015" w:hanging="720"/>
      </w:pPr>
      <w:rPr>
        <w:rFonts w:hint="default"/>
      </w:rPr>
    </w:lvl>
    <w:lvl w:ilvl="4">
      <w:start w:val="1"/>
      <w:numFmt w:val="decimal"/>
      <w:lvlText w:val="%1.%2.%3.%4.%5."/>
      <w:lvlJc w:val="left"/>
      <w:pPr>
        <w:ind w:left="3780" w:hanging="72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5670" w:hanging="108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560" w:hanging="1440"/>
      </w:pPr>
      <w:rPr>
        <w:rFonts w:hint="default"/>
      </w:rPr>
    </w:lvl>
  </w:abstractNum>
  <w:abstractNum w:abstractNumId="17" w15:restartNumberingAfterBreak="0">
    <w:nsid w:val="6C455CE4"/>
    <w:multiLevelType w:val="hybridMultilevel"/>
    <w:tmpl w:val="CD861D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73CF143C"/>
    <w:multiLevelType w:val="hybridMultilevel"/>
    <w:tmpl w:val="84C88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B6A6B10"/>
    <w:multiLevelType w:val="multilevel"/>
    <w:tmpl w:val="119AC822"/>
    <w:lvl w:ilvl="0">
      <w:start w:val="1"/>
      <w:numFmt w:val="decimal"/>
      <w:lvlText w:val="%1."/>
      <w:lvlJc w:val="left"/>
      <w:pPr>
        <w:ind w:left="1069" w:hanging="360"/>
      </w:pPr>
      <w:rPr>
        <w:rFonts w:hint="default"/>
      </w:rPr>
    </w:lvl>
    <w:lvl w:ilvl="1">
      <w:start w:val="4"/>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16cid:durableId="950429264">
    <w:abstractNumId w:val="18"/>
  </w:num>
  <w:num w:numId="2" w16cid:durableId="89938234">
    <w:abstractNumId w:val="13"/>
  </w:num>
  <w:num w:numId="3" w16cid:durableId="1471938805">
    <w:abstractNumId w:val="0"/>
  </w:num>
  <w:num w:numId="4" w16cid:durableId="646473561">
    <w:abstractNumId w:val="5"/>
  </w:num>
  <w:num w:numId="5" w16cid:durableId="1991711760">
    <w:abstractNumId w:val="6"/>
  </w:num>
  <w:num w:numId="6" w16cid:durableId="354770684">
    <w:abstractNumId w:val="3"/>
  </w:num>
  <w:num w:numId="7" w16cid:durableId="139227090">
    <w:abstractNumId w:val="12"/>
  </w:num>
  <w:num w:numId="8" w16cid:durableId="1232303974">
    <w:abstractNumId w:val="9"/>
  </w:num>
  <w:num w:numId="9" w16cid:durableId="1962832713">
    <w:abstractNumId w:val="16"/>
  </w:num>
  <w:num w:numId="10" w16cid:durableId="15622756">
    <w:abstractNumId w:val="4"/>
  </w:num>
  <w:num w:numId="11" w16cid:durableId="978413131">
    <w:abstractNumId w:val="7"/>
  </w:num>
  <w:num w:numId="12" w16cid:durableId="1178542507">
    <w:abstractNumId w:val="15"/>
  </w:num>
  <w:num w:numId="13" w16cid:durableId="1749107619">
    <w:abstractNumId w:val="2"/>
  </w:num>
  <w:num w:numId="14" w16cid:durableId="914390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74059001">
    <w:abstractNumId w:val="1"/>
  </w:num>
  <w:num w:numId="16" w16cid:durableId="2064984472">
    <w:abstractNumId w:val="14"/>
  </w:num>
  <w:num w:numId="17" w16cid:durableId="402608777">
    <w:abstractNumId w:val="10"/>
  </w:num>
  <w:num w:numId="18" w16cid:durableId="1638221652">
    <w:abstractNumId w:val="19"/>
  </w:num>
  <w:num w:numId="19" w16cid:durableId="1600867089">
    <w:abstractNumId w:val="11"/>
  </w:num>
  <w:num w:numId="20" w16cid:durableId="15365754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7D"/>
    <w:rsid w:val="00002EF5"/>
    <w:rsid w:val="00007C43"/>
    <w:rsid w:val="00012B8E"/>
    <w:rsid w:val="00013A8A"/>
    <w:rsid w:val="00013F9E"/>
    <w:rsid w:val="00016FF7"/>
    <w:rsid w:val="000220B4"/>
    <w:rsid w:val="00025750"/>
    <w:rsid w:val="000300DC"/>
    <w:rsid w:val="00032FF1"/>
    <w:rsid w:val="0003593B"/>
    <w:rsid w:val="000359C4"/>
    <w:rsid w:val="00036762"/>
    <w:rsid w:val="00036BD8"/>
    <w:rsid w:val="00040018"/>
    <w:rsid w:val="000403B6"/>
    <w:rsid w:val="0004214A"/>
    <w:rsid w:val="000458E9"/>
    <w:rsid w:val="000459A9"/>
    <w:rsid w:val="00053647"/>
    <w:rsid w:val="00054425"/>
    <w:rsid w:val="00060BE5"/>
    <w:rsid w:val="00061759"/>
    <w:rsid w:val="00061D24"/>
    <w:rsid w:val="00061DB1"/>
    <w:rsid w:val="00061E3E"/>
    <w:rsid w:val="00062289"/>
    <w:rsid w:val="00062C53"/>
    <w:rsid w:val="000631F1"/>
    <w:rsid w:val="0006340B"/>
    <w:rsid w:val="00066190"/>
    <w:rsid w:val="00066C7E"/>
    <w:rsid w:val="00067C07"/>
    <w:rsid w:val="000705A6"/>
    <w:rsid w:val="00073F9A"/>
    <w:rsid w:val="000752CC"/>
    <w:rsid w:val="00076C37"/>
    <w:rsid w:val="00080249"/>
    <w:rsid w:val="000818EB"/>
    <w:rsid w:val="0009188D"/>
    <w:rsid w:val="00096FE5"/>
    <w:rsid w:val="000A2E00"/>
    <w:rsid w:val="000B081B"/>
    <w:rsid w:val="000B3921"/>
    <w:rsid w:val="000B6635"/>
    <w:rsid w:val="000B740C"/>
    <w:rsid w:val="000C2A44"/>
    <w:rsid w:val="000C5C81"/>
    <w:rsid w:val="000C7DCB"/>
    <w:rsid w:val="000D0087"/>
    <w:rsid w:val="000D4602"/>
    <w:rsid w:val="000D6D01"/>
    <w:rsid w:val="000E1279"/>
    <w:rsid w:val="000E12A7"/>
    <w:rsid w:val="000E25BA"/>
    <w:rsid w:val="000E5A0F"/>
    <w:rsid w:val="000E723B"/>
    <w:rsid w:val="000F07F8"/>
    <w:rsid w:val="000F18B1"/>
    <w:rsid w:val="000F69B3"/>
    <w:rsid w:val="000F71B3"/>
    <w:rsid w:val="00100F9C"/>
    <w:rsid w:val="00100FD3"/>
    <w:rsid w:val="00101475"/>
    <w:rsid w:val="001028CA"/>
    <w:rsid w:val="00106F58"/>
    <w:rsid w:val="00107775"/>
    <w:rsid w:val="00110C34"/>
    <w:rsid w:val="00111E5B"/>
    <w:rsid w:val="00112A75"/>
    <w:rsid w:val="00113F1C"/>
    <w:rsid w:val="0011586D"/>
    <w:rsid w:val="00123400"/>
    <w:rsid w:val="001246A5"/>
    <w:rsid w:val="00125B61"/>
    <w:rsid w:val="00133A6C"/>
    <w:rsid w:val="00133EAA"/>
    <w:rsid w:val="00135497"/>
    <w:rsid w:val="001404EE"/>
    <w:rsid w:val="001440A6"/>
    <w:rsid w:val="00151CF0"/>
    <w:rsid w:val="001533D5"/>
    <w:rsid w:val="0015384D"/>
    <w:rsid w:val="00153A3D"/>
    <w:rsid w:val="00154FE6"/>
    <w:rsid w:val="00155816"/>
    <w:rsid w:val="0015614E"/>
    <w:rsid w:val="00161E27"/>
    <w:rsid w:val="00163CB5"/>
    <w:rsid w:val="0016569A"/>
    <w:rsid w:val="00167A33"/>
    <w:rsid w:val="00167CC4"/>
    <w:rsid w:val="001700E8"/>
    <w:rsid w:val="00171170"/>
    <w:rsid w:val="001725EE"/>
    <w:rsid w:val="00173009"/>
    <w:rsid w:val="00181212"/>
    <w:rsid w:val="00182867"/>
    <w:rsid w:val="00183758"/>
    <w:rsid w:val="00184075"/>
    <w:rsid w:val="00191E4B"/>
    <w:rsid w:val="001929DF"/>
    <w:rsid w:val="00194BBC"/>
    <w:rsid w:val="00194D0F"/>
    <w:rsid w:val="00196E2D"/>
    <w:rsid w:val="001A06A9"/>
    <w:rsid w:val="001A06F9"/>
    <w:rsid w:val="001A5588"/>
    <w:rsid w:val="001B0649"/>
    <w:rsid w:val="001B0DC1"/>
    <w:rsid w:val="001B38CE"/>
    <w:rsid w:val="001B59C9"/>
    <w:rsid w:val="001B6554"/>
    <w:rsid w:val="001B6EA2"/>
    <w:rsid w:val="001B78B5"/>
    <w:rsid w:val="001C23B8"/>
    <w:rsid w:val="001C3E65"/>
    <w:rsid w:val="001C403A"/>
    <w:rsid w:val="001C784C"/>
    <w:rsid w:val="001D220B"/>
    <w:rsid w:val="001D30D3"/>
    <w:rsid w:val="001E1D29"/>
    <w:rsid w:val="001E2622"/>
    <w:rsid w:val="001E5365"/>
    <w:rsid w:val="001E57F6"/>
    <w:rsid w:val="001F1B24"/>
    <w:rsid w:val="001F1DAE"/>
    <w:rsid w:val="001F1FAD"/>
    <w:rsid w:val="001F4EAC"/>
    <w:rsid w:val="001F7F06"/>
    <w:rsid w:val="0020304C"/>
    <w:rsid w:val="0020452D"/>
    <w:rsid w:val="002060C2"/>
    <w:rsid w:val="00206BBC"/>
    <w:rsid w:val="002110FB"/>
    <w:rsid w:val="00222806"/>
    <w:rsid w:val="00222ABD"/>
    <w:rsid w:val="002232D4"/>
    <w:rsid w:val="00223C18"/>
    <w:rsid w:val="00224B05"/>
    <w:rsid w:val="00225268"/>
    <w:rsid w:val="00227F9D"/>
    <w:rsid w:val="00230488"/>
    <w:rsid w:val="00231ED8"/>
    <w:rsid w:val="002369F6"/>
    <w:rsid w:val="00237CCB"/>
    <w:rsid w:val="00241917"/>
    <w:rsid w:val="0024280B"/>
    <w:rsid w:val="00242F24"/>
    <w:rsid w:val="0024320D"/>
    <w:rsid w:val="00245122"/>
    <w:rsid w:val="00245AA2"/>
    <w:rsid w:val="002472B0"/>
    <w:rsid w:val="00247E3E"/>
    <w:rsid w:val="00250DCE"/>
    <w:rsid w:val="00251AF0"/>
    <w:rsid w:val="0025263B"/>
    <w:rsid w:val="0025615C"/>
    <w:rsid w:val="00257630"/>
    <w:rsid w:val="00260526"/>
    <w:rsid w:val="00265C9A"/>
    <w:rsid w:val="00265D56"/>
    <w:rsid w:val="00265E85"/>
    <w:rsid w:val="00265F4C"/>
    <w:rsid w:val="002702FB"/>
    <w:rsid w:val="00270AD2"/>
    <w:rsid w:val="002728AD"/>
    <w:rsid w:val="0027400D"/>
    <w:rsid w:val="00275E57"/>
    <w:rsid w:val="00275E9F"/>
    <w:rsid w:val="002765E1"/>
    <w:rsid w:val="0027775C"/>
    <w:rsid w:val="002812F1"/>
    <w:rsid w:val="002820F6"/>
    <w:rsid w:val="002832BF"/>
    <w:rsid w:val="002872BA"/>
    <w:rsid w:val="00287F33"/>
    <w:rsid w:val="002959FD"/>
    <w:rsid w:val="00295AD1"/>
    <w:rsid w:val="00296F26"/>
    <w:rsid w:val="002A29E1"/>
    <w:rsid w:val="002A4F8E"/>
    <w:rsid w:val="002A50F1"/>
    <w:rsid w:val="002A77FC"/>
    <w:rsid w:val="002B7174"/>
    <w:rsid w:val="002C1883"/>
    <w:rsid w:val="002C1CEF"/>
    <w:rsid w:val="002D00F7"/>
    <w:rsid w:val="002D0B72"/>
    <w:rsid w:val="002D147A"/>
    <w:rsid w:val="002D4758"/>
    <w:rsid w:val="002D4B64"/>
    <w:rsid w:val="002E0177"/>
    <w:rsid w:val="002E198A"/>
    <w:rsid w:val="002E4DED"/>
    <w:rsid w:val="002E5236"/>
    <w:rsid w:val="002E5487"/>
    <w:rsid w:val="002F0F10"/>
    <w:rsid w:val="002F2D84"/>
    <w:rsid w:val="002F319A"/>
    <w:rsid w:val="002F3A61"/>
    <w:rsid w:val="002F4523"/>
    <w:rsid w:val="002F5C61"/>
    <w:rsid w:val="003005EB"/>
    <w:rsid w:val="00304402"/>
    <w:rsid w:val="00304F53"/>
    <w:rsid w:val="003059DF"/>
    <w:rsid w:val="00306101"/>
    <w:rsid w:val="00310531"/>
    <w:rsid w:val="00311D1C"/>
    <w:rsid w:val="003129FC"/>
    <w:rsid w:val="00314169"/>
    <w:rsid w:val="0031431C"/>
    <w:rsid w:val="00315A4E"/>
    <w:rsid w:val="003170EA"/>
    <w:rsid w:val="0032046F"/>
    <w:rsid w:val="003207B5"/>
    <w:rsid w:val="00322886"/>
    <w:rsid w:val="00322D06"/>
    <w:rsid w:val="003238F4"/>
    <w:rsid w:val="00330283"/>
    <w:rsid w:val="003315CE"/>
    <w:rsid w:val="00331C75"/>
    <w:rsid w:val="00331F12"/>
    <w:rsid w:val="00333BE0"/>
    <w:rsid w:val="003449F4"/>
    <w:rsid w:val="00346275"/>
    <w:rsid w:val="003471CA"/>
    <w:rsid w:val="0035249A"/>
    <w:rsid w:val="00354C3A"/>
    <w:rsid w:val="00355FE0"/>
    <w:rsid w:val="003578C8"/>
    <w:rsid w:val="003579C0"/>
    <w:rsid w:val="00361C4B"/>
    <w:rsid w:val="003632AD"/>
    <w:rsid w:val="003731B0"/>
    <w:rsid w:val="003747E7"/>
    <w:rsid w:val="00375308"/>
    <w:rsid w:val="00376E58"/>
    <w:rsid w:val="003823D9"/>
    <w:rsid w:val="00384546"/>
    <w:rsid w:val="00384A5B"/>
    <w:rsid w:val="00386153"/>
    <w:rsid w:val="00386F7C"/>
    <w:rsid w:val="00387C22"/>
    <w:rsid w:val="00387E3E"/>
    <w:rsid w:val="00394209"/>
    <w:rsid w:val="00396D69"/>
    <w:rsid w:val="003A2B10"/>
    <w:rsid w:val="003B08C1"/>
    <w:rsid w:val="003B34D0"/>
    <w:rsid w:val="003B6A3F"/>
    <w:rsid w:val="003C28E8"/>
    <w:rsid w:val="003C3E0D"/>
    <w:rsid w:val="003C4096"/>
    <w:rsid w:val="003C4256"/>
    <w:rsid w:val="003C65EE"/>
    <w:rsid w:val="003C6A39"/>
    <w:rsid w:val="003C6F60"/>
    <w:rsid w:val="003D0F52"/>
    <w:rsid w:val="003D1384"/>
    <w:rsid w:val="003D20B0"/>
    <w:rsid w:val="003D2E10"/>
    <w:rsid w:val="003E09C1"/>
    <w:rsid w:val="003E0A7B"/>
    <w:rsid w:val="003E0C7D"/>
    <w:rsid w:val="003E25D2"/>
    <w:rsid w:val="003E38CC"/>
    <w:rsid w:val="003E66A9"/>
    <w:rsid w:val="003E7021"/>
    <w:rsid w:val="003E78C1"/>
    <w:rsid w:val="003F05E2"/>
    <w:rsid w:val="003F33C5"/>
    <w:rsid w:val="004057D3"/>
    <w:rsid w:val="00407C55"/>
    <w:rsid w:val="00411A7D"/>
    <w:rsid w:val="00414922"/>
    <w:rsid w:val="004205C0"/>
    <w:rsid w:val="004212B3"/>
    <w:rsid w:val="004224BA"/>
    <w:rsid w:val="00425407"/>
    <w:rsid w:val="00432F51"/>
    <w:rsid w:val="00436A38"/>
    <w:rsid w:val="00440385"/>
    <w:rsid w:val="00440AEB"/>
    <w:rsid w:val="004425F4"/>
    <w:rsid w:val="00442E75"/>
    <w:rsid w:val="004436D9"/>
    <w:rsid w:val="00443F76"/>
    <w:rsid w:val="00446A36"/>
    <w:rsid w:val="00447AE3"/>
    <w:rsid w:val="004501E3"/>
    <w:rsid w:val="004523AC"/>
    <w:rsid w:val="00452D71"/>
    <w:rsid w:val="00453F7E"/>
    <w:rsid w:val="00461C03"/>
    <w:rsid w:val="00464812"/>
    <w:rsid w:val="00464963"/>
    <w:rsid w:val="00466354"/>
    <w:rsid w:val="0046775D"/>
    <w:rsid w:val="00470014"/>
    <w:rsid w:val="00472012"/>
    <w:rsid w:val="00475F99"/>
    <w:rsid w:val="00477BD7"/>
    <w:rsid w:val="00483AD1"/>
    <w:rsid w:val="00483C69"/>
    <w:rsid w:val="004859CA"/>
    <w:rsid w:val="0048615F"/>
    <w:rsid w:val="0048697E"/>
    <w:rsid w:val="00487BF0"/>
    <w:rsid w:val="00487EDA"/>
    <w:rsid w:val="00490924"/>
    <w:rsid w:val="004924AB"/>
    <w:rsid w:val="00493B4D"/>
    <w:rsid w:val="00494862"/>
    <w:rsid w:val="004A1080"/>
    <w:rsid w:val="004A2200"/>
    <w:rsid w:val="004A5FB3"/>
    <w:rsid w:val="004B124F"/>
    <w:rsid w:val="004B12DA"/>
    <w:rsid w:val="004B1BDB"/>
    <w:rsid w:val="004B3A34"/>
    <w:rsid w:val="004B40A7"/>
    <w:rsid w:val="004B5351"/>
    <w:rsid w:val="004B59B8"/>
    <w:rsid w:val="004B774A"/>
    <w:rsid w:val="004B780D"/>
    <w:rsid w:val="004C0D15"/>
    <w:rsid w:val="004C23BA"/>
    <w:rsid w:val="004C3934"/>
    <w:rsid w:val="004C4179"/>
    <w:rsid w:val="004C5E74"/>
    <w:rsid w:val="004C6FCA"/>
    <w:rsid w:val="004C71DC"/>
    <w:rsid w:val="004D5BAC"/>
    <w:rsid w:val="004D63E3"/>
    <w:rsid w:val="004D66A0"/>
    <w:rsid w:val="004D7C9B"/>
    <w:rsid w:val="004E1D9A"/>
    <w:rsid w:val="004E316B"/>
    <w:rsid w:val="004E40F4"/>
    <w:rsid w:val="004E748E"/>
    <w:rsid w:val="004F1591"/>
    <w:rsid w:val="004F3989"/>
    <w:rsid w:val="004F477C"/>
    <w:rsid w:val="004F6C62"/>
    <w:rsid w:val="00505BB3"/>
    <w:rsid w:val="00506078"/>
    <w:rsid w:val="005111E4"/>
    <w:rsid w:val="00513272"/>
    <w:rsid w:val="00513C86"/>
    <w:rsid w:val="00515702"/>
    <w:rsid w:val="00521914"/>
    <w:rsid w:val="00521C78"/>
    <w:rsid w:val="005234C3"/>
    <w:rsid w:val="00523B8C"/>
    <w:rsid w:val="00524010"/>
    <w:rsid w:val="00525C76"/>
    <w:rsid w:val="00531B91"/>
    <w:rsid w:val="00533E34"/>
    <w:rsid w:val="005360A7"/>
    <w:rsid w:val="00536865"/>
    <w:rsid w:val="00540B35"/>
    <w:rsid w:val="00541882"/>
    <w:rsid w:val="00541F73"/>
    <w:rsid w:val="00543E77"/>
    <w:rsid w:val="00544FED"/>
    <w:rsid w:val="00545DB6"/>
    <w:rsid w:val="0055125F"/>
    <w:rsid w:val="00551396"/>
    <w:rsid w:val="00553647"/>
    <w:rsid w:val="005541D8"/>
    <w:rsid w:val="00556509"/>
    <w:rsid w:val="00556C03"/>
    <w:rsid w:val="00560AD1"/>
    <w:rsid w:val="00561203"/>
    <w:rsid w:val="0056173B"/>
    <w:rsid w:val="00561CDE"/>
    <w:rsid w:val="005623F3"/>
    <w:rsid w:val="005666E6"/>
    <w:rsid w:val="00575546"/>
    <w:rsid w:val="00575741"/>
    <w:rsid w:val="00575B2E"/>
    <w:rsid w:val="00581536"/>
    <w:rsid w:val="00581999"/>
    <w:rsid w:val="0058202F"/>
    <w:rsid w:val="00582E32"/>
    <w:rsid w:val="00592813"/>
    <w:rsid w:val="00593B44"/>
    <w:rsid w:val="005957CA"/>
    <w:rsid w:val="005A0306"/>
    <w:rsid w:val="005A2EA6"/>
    <w:rsid w:val="005A420E"/>
    <w:rsid w:val="005A5CC0"/>
    <w:rsid w:val="005A7E8E"/>
    <w:rsid w:val="005B1685"/>
    <w:rsid w:val="005B172B"/>
    <w:rsid w:val="005B4EE0"/>
    <w:rsid w:val="005B7C70"/>
    <w:rsid w:val="005B7D67"/>
    <w:rsid w:val="005C1647"/>
    <w:rsid w:val="005C1C47"/>
    <w:rsid w:val="005C1CB7"/>
    <w:rsid w:val="005C423B"/>
    <w:rsid w:val="005C449D"/>
    <w:rsid w:val="005D150C"/>
    <w:rsid w:val="005D246D"/>
    <w:rsid w:val="005D51B1"/>
    <w:rsid w:val="005E0E19"/>
    <w:rsid w:val="005E1736"/>
    <w:rsid w:val="005E1C09"/>
    <w:rsid w:val="005E5AD4"/>
    <w:rsid w:val="005F0E76"/>
    <w:rsid w:val="005F3F6F"/>
    <w:rsid w:val="005F4C31"/>
    <w:rsid w:val="005F5840"/>
    <w:rsid w:val="005F5B12"/>
    <w:rsid w:val="006006ED"/>
    <w:rsid w:val="0060456E"/>
    <w:rsid w:val="0060689A"/>
    <w:rsid w:val="0060731D"/>
    <w:rsid w:val="006127D5"/>
    <w:rsid w:val="00620904"/>
    <w:rsid w:val="00621955"/>
    <w:rsid w:val="00621B9A"/>
    <w:rsid w:val="00622186"/>
    <w:rsid w:val="00624C18"/>
    <w:rsid w:val="006271F7"/>
    <w:rsid w:val="00627580"/>
    <w:rsid w:val="006334EC"/>
    <w:rsid w:val="0063354D"/>
    <w:rsid w:val="00633604"/>
    <w:rsid w:val="006350B7"/>
    <w:rsid w:val="006351CE"/>
    <w:rsid w:val="00637CB8"/>
    <w:rsid w:val="00641F2E"/>
    <w:rsid w:val="00641FFB"/>
    <w:rsid w:val="00643793"/>
    <w:rsid w:val="0064666E"/>
    <w:rsid w:val="0064710F"/>
    <w:rsid w:val="0065162E"/>
    <w:rsid w:val="006519EE"/>
    <w:rsid w:val="00661409"/>
    <w:rsid w:val="00661A3F"/>
    <w:rsid w:val="00662008"/>
    <w:rsid w:val="00672DFF"/>
    <w:rsid w:val="00675F1D"/>
    <w:rsid w:val="006770B3"/>
    <w:rsid w:val="0068024F"/>
    <w:rsid w:val="0068229F"/>
    <w:rsid w:val="00690D98"/>
    <w:rsid w:val="006945C2"/>
    <w:rsid w:val="006A1AD3"/>
    <w:rsid w:val="006A21EF"/>
    <w:rsid w:val="006A39F6"/>
    <w:rsid w:val="006A40C5"/>
    <w:rsid w:val="006A49AC"/>
    <w:rsid w:val="006A4C12"/>
    <w:rsid w:val="006A586D"/>
    <w:rsid w:val="006A58EE"/>
    <w:rsid w:val="006B4212"/>
    <w:rsid w:val="006B5B7A"/>
    <w:rsid w:val="006B5C9E"/>
    <w:rsid w:val="006B60FA"/>
    <w:rsid w:val="006B6E76"/>
    <w:rsid w:val="006C15D5"/>
    <w:rsid w:val="006C1E7A"/>
    <w:rsid w:val="006C29E2"/>
    <w:rsid w:val="006C31FF"/>
    <w:rsid w:val="006C5B62"/>
    <w:rsid w:val="006D2F31"/>
    <w:rsid w:val="006D5466"/>
    <w:rsid w:val="006E1E3C"/>
    <w:rsid w:val="006E6BAD"/>
    <w:rsid w:val="006F1D6C"/>
    <w:rsid w:val="006F229F"/>
    <w:rsid w:val="006F4BE8"/>
    <w:rsid w:val="006F4BE9"/>
    <w:rsid w:val="006F5325"/>
    <w:rsid w:val="006F7BE7"/>
    <w:rsid w:val="00700E4E"/>
    <w:rsid w:val="00701585"/>
    <w:rsid w:val="00701D08"/>
    <w:rsid w:val="0070234C"/>
    <w:rsid w:val="0070679D"/>
    <w:rsid w:val="00713F2C"/>
    <w:rsid w:val="00716217"/>
    <w:rsid w:val="00721385"/>
    <w:rsid w:val="00724A87"/>
    <w:rsid w:val="00727EDA"/>
    <w:rsid w:val="00730282"/>
    <w:rsid w:val="007304B4"/>
    <w:rsid w:val="007307C3"/>
    <w:rsid w:val="00732945"/>
    <w:rsid w:val="007356E9"/>
    <w:rsid w:val="00737A85"/>
    <w:rsid w:val="00740BA3"/>
    <w:rsid w:val="0074372D"/>
    <w:rsid w:val="00746880"/>
    <w:rsid w:val="007474B7"/>
    <w:rsid w:val="007522E8"/>
    <w:rsid w:val="007522EF"/>
    <w:rsid w:val="007552DD"/>
    <w:rsid w:val="007553C6"/>
    <w:rsid w:val="007622ED"/>
    <w:rsid w:val="007629DA"/>
    <w:rsid w:val="00766B4E"/>
    <w:rsid w:val="0077111A"/>
    <w:rsid w:val="007761A7"/>
    <w:rsid w:val="00776C9D"/>
    <w:rsid w:val="0078071E"/>
    <w:rsid w:val="00781A4A"/>
    <w:rsid w:val="00781BBE"/>
    <w:rsid w:val="00782A24"/>
    <w:rsid w:val="0078431D"/>
    <w:rsid w:val="00785C12"/>
    <w:rsid w:val="00785FBF"/>
    <w:rsid w:val="00786A85"/>
    <w:rsid w:val="00786F9D"/>
    <w:rsid w:val="00792F9C"/>
    <w:rsid w:val="00796AB1"/>
    <w:rsid w:val="007970F4"/>
    <w:rsid w:val="007972E0"/>
    <w:rsid w:val="00797986"/>
    <w:rsid w:val="007A2298"/>
    <w:rsid w:val="007A2CEC"/>
    <w:rsid w:val="007A417E"/>
    <w:rsid w:val="007B2C36"/>
    <w:rsid w:val="007B319F"/>
    <w:rsid w:val="007B55D8"/>
    <w:rsid w:val="007B69CF"/>
    <w:rsid w:val="007C0543"/>
    <w:rsid w:val="007C0C8E"/>
    <w:rsid w:val="007C15F0"/>
    <w:rsid w:val="007D082F"/>
    <w:rsid w:val="007D351C"/>
    <w:rsid w:val="007D3723"/>
    <w:rsid w:val="007D3C44"/>
    <w:rsid w:val="007D3D89"/>
    <w:rsid w:val="007D4B72"/>
    <w:rsid w:val="007D567C"/>
    <w:rsid w:val="007D5F92"/>
    <w:rsid w:val="007E00DE"/>
    <w:rsid w:val="007F05B9"/>
    <w:rsid w:val="007F3B72"/>
    <w:rsid w:val="007F3EC9"/>
    <w:rsid w:val="007F51AC"/>
    <w:rsid w:val="007F5991"/>
    <w:rsid w:val="007F5FF8"/>
    <w:rsid w:val="007F6730"/>
    <w:rsid w:val="007F79DD"/>
    <w:rsid w:val="00800B9C"/>
    <w:rsid w:val="00801401"/>
    <w:rsid w:val="00802EBC"/>
    <w:rsid w:val="00805811"/>
    <w:rsid w:val="0080703B"/>
    <w:rsid w:val="008100FC"/>
    <w:rsid w:val="008108BE"/>
    <w:rsid w:val="00814946"/>
    <w:rsid w:val="00814F97"/>
    <w:rsid w:val="00816F52"/>
    <w:rsid w:val="008175EB"/>
    <w:rsid w:val="00817C5B"/>
    <w:rsid w:val="00821A55"/>
    <w:rsid w:val="00821B37"/>
    <w:rsid w:val="0082211D"/>
    <w:rsid w:val="00825552"/>
    <w:rsid w:val="00827711"/>
    <w:rsid w:val="00830920"/>
    <w:rsid w:val="00832B59"/>
    <w:rsid w:val="00833361"/>
    <w:rsid w:val="00834101"/>
    <w:rsid w:val="008354D6"/>
    <w:rsid w:val="0083557F"/>
    <w:rsid w:val="0083578A"/>
    <w:rsid w:val="00837D33"/>
    <w:rsid w:val="00841A4B"/>
    <w:rsid w:val="008428E3"/>
    <w:rsid w:val="00846F69"/>
    <w:rsid w:val="00847200"/>
    <w:rsid w:val="00850470"/>
    <w:rsid w:val="0085202D"/>
    <w:rsid w:val="008541BB"/>
    <w:rsid w:val="008550F9"/>
    <w:rsid w:val="0085601A"/>
    <w:rsid w:val="00856E4F"/>
    <w:rsid w:val="0086153E"/>
    <w:rsid w:val="00866E2E"/>
    <w:rsid w:val="0087140D"/>
    <w:rsid w:val="00871AB3"/>
    <w:rsid w:val="00871AE5"/>
    <w:rsid w:val="00871D59"/>
    <w:rsid w:val="008720D7"/>
    <w:rsid w:val="008734B2"/>
    <w:rsid w:val="00875E6A"/>
    <w:rsid w:val="00876878"/>
    <w:rsid w:val="00882873"/>
    <w:rsid w:val="0088396F"/>
    <w:rsid w:val="00885A46"/>
    <w:rsid w:val="00886019"/>
    <w:rsid w:val="00886BF0"/>
    <w:rsid w:val="0088728E"/>
    <w:rsid w:val="00896E52"/>
    <w:rsid w:val="008A0A11"/>
    <w:rsid w:val="008B12D3"/>
    <w:rsid w:val="008B2943"/>
    <w:rsid w:val="008B2C1E"/>
    <w:rsid w:val="008C48F1"/>
    <w:rsid w:val="008D13B7"/>
    <w:rsid w:val="008D2EBC"/>
    <w:rsid w:val="008D3294"/>
    <w:rsid w:val="008D3590"/>
    <w:rsid w:val="008D461D"/>
    <w:rsid w:val="008D6F43"/>
    <w:rsid w:val="008D6F82"/>
    <w:rsid w:val="008D775E"/>
    <w:rsid w:val="008E0F08"/>
    <w:rsid w:val="008E1BE8"/>
    <w:rsid w:val="008E2C91"/>
    <w:rsid w:val="008E4CA4"/>
    <w:rsid w:val="008F0F79"/>
    <w:rsid w:val="008F32D4"/>
    <w:rsid w:val="008F6480"/>
    <w:rsid w:val="008F7575"/>
    <w:rsid w:val="00900D4C"/>
    <w:rsid w:val="00901AE3"/>
    <w:rsid w:val="00902BAF"/>
    <w:rsid w:val="009068DB"/>
    <w:rsid w:val="00907BC2"/>
    <w:rsid w:val="009113D7"/>
    <w:rsid w:val="00911BC8"/>
    <w:rsid w:val="00911F69"/>
    <w:rsid w:val="00915ADD"/>
    <w:rsid w:val="00916E06"/>
    <w:rsid w:val="0091788F"/>
    <w:rsid w:val="0092138C"/>
    <w:rsid w:val="009214DF"/>
    <w:rsid w:val="0092460A"/>
    <w:rsid w:val="00925024"/>
    <w:rsid w:val="009257D1"/>
    <w:rsid w:val="0092627B"/>
    <w:rsid w:val="0093218E"/>
    <w:rsid w:val="00936627"/>
    <w:rsid w:val="00937D42"/>
    <w:rsid w:val="00941462"/>
    <w:rsid w:val="00941E27"/>
    <w:rsid w:val="00944731"/>
    <w:rsid w:val="00944E80"/>
    <w:rsid w:val="00945D69"/>
    <w:rsid w:val="00946BA8"/>
    <w:rsid w:val="00947267"/>
    <w:rsid w:val="0095183F"/>
    <w:rsid w:val="009526AE"/>
    <w:rsid w:val="00953F08"/>
    <w:rsid w:val="00954F44"/>
    <w:rsid w:val="00955C37"/>
    <w:rsid w:val="009567DF"/>
    <w:rsid w:val="00962E30"/>
    <w:rsid w:val="00965725"/>
    <w:rsid w:val="00965ADC"/>
    <w:rsid w:val="0096760F"/>
    <w:rsid w:val="0096765D"/>
    <w:rsid w:val="00972A91"/>
    <w:rsid w:val="009742B6"/>
    <w:rsid w:val="009758B1"/>
    <w:rsid w:val="00975E43"/>
    <w:rsid w:val="0097644A"/>
    <w:rsid w:val="00983CCC"/>
    <w:rsid w:val="00983FB8"/>
    <w:rsid w:val="0098401E"/>
    <w:rsid w:val="00984548"/>
    <w:rsid w:val="00985E7C"/>
    <w:rsid w:val="00987158"/>
    <w:rsid w:val="00990AA2"/>
    <w:rsid w:val="00990E22"/>
    <w:rsid w:val="00991311"/>
    <w:rsid w:val="00992B6C"/>
    <w:rsid w:val="009A02F6"/>
    <w:rsid w:val="009A1DD1"/>
    <w:rsid w:val="009A4804"/>
    <w:rsid w:val="009A584D"/>
    <w:rsid w:val="009B34D7"/>
    <w:rsid w:val="009B56CC"/>
    <w:rsid w:val="009C483F"/>
    <w:rsid w:val="009C53BF"/>
    <w:rsid w:val="009C68FA"/>
    <w:rsid w:val="009C6DE9"/>
    <w:rsid w:val="009D3B2C"/>
    <w:rsid w:val="009D5687"/>
    <w:rsid w:val="009D5787"/>
    <w:rsid w:val="009D619A"/>
    <w:rsid w:val="009D7903"/>
    <w:rsid w:val="009D7FD3"/>
    <w:rsid w:val="009E186E"/>
    <w:rsid w:val="009E3383"/>
    <w:rsid w:val="009F0008"/>
    <w:rsid w:val="009F0B49"/>
    <w:rsid w:val="009F0E71"/>
    <w:rsid w:val="009F3CC7"/>
    <w:rsid w:val="009F46FB"/>
    <w:rsid w:val="009F49B4"/>
    <w:rsid w:val="009F6F3D"/>
    <w:rsid w:val="009F736B"/>
    <w:rsid w:val="00A04448"/>
    <w:rsid w:val="00A04AC2"/>
    <w:rsid w:val="00A04E1E"/>
    <w:rsid w:val="00A06FE7"/>
    <w:rsid w:val="00A07626"/>
    <w:rsid w:val="00A1195E"/>
    <w:rsid w:val="00A12920"/>
    <w:rsid w:val="00A12F77"/>
    <w:rsid w:val="00A134F8"/>
    <w:rsid w:val="00A13665"/>
    <w:rsid w:val="00A15089"/>
    <w:rsid w:val="00A15790"/>
    <w:rsid w:val="00A161F0"/>
    <w:rsid w:val="00A16F51"/>
    <w:rsid w:val="00A20DB0"/>
    <w:rsid w:val="00A2193C"/>
    <w:rsid w:val="00A26D5C"/>
    <w:rsid w:val="00A31459"/>
    <w:rsid w:val="00A32FD6"/>
    <w:rsid w:val="00A333D0"/>
    <w:rsid w:val="00A33FF1"/>
    <w:rsid w:val="00A3447D"/>
    <w:rsid w:val="00A352E2"/>
    <w:rsid w:val="00A37889"/>
    <w:rsid w:val="00A4150A"/>
    <w:rsid w:val="00A4256E"/>
    <w:rsid w:val="00A42E04"/>
    <w:rsid w:val="00A440D3"/>
    <w:rsid w:val="00A45AE1"/>
    <w:rsid w:val="00A522FD"/>
    <w:rsid w:val="00A52615"/>
    <w:rsid w:val="00A5272F"/>
    <w:rsid w:val="00A54BFE"/>
    <w:rsid w:val="00A54DFE"/>
    <w:rsid w:val="00A6544C"/>
    <w:rsid w:val="00A65BB2"/>
    <w:rsid w:val="00A67174"/>
    <w:rsid w:val="00A6766C"/>
    <w:rsid w:val="00A6777D"/>
    <w:rsid w:val="00A73610"/>
    <w:rsid w:val="00A748C1"/>
    <w:rsid w:val="00A74FC2"/>
    <w:rsid w:val="00A765A3"/>
    <w:rsid w:val="00A76FE8"/>
    <w:rsid w:val="00A77B5B"/>
    <w:rsid w:val="00A80BCB"/>
    <w:rsid w:val="00A8494A"/>
    <w:rsid w:val="00A8776D"/>
    <w:rsid w:val="00A87E59"/>
    <w:rsid w:val="00A91AB7"/>
    <w:rsid w:val="00A939A3"/>
    <w:rsid w:val="00A97743"/>
    <w:rsid w:val="00AA33B8"/>
    <w:rsid w:val="00AA3DA5"/>
    <w:rsid w:val="00AA6F60"/>
    <w:rsid w:val="00AA7282"/>
    <w:rsid w:val="00AA7C1E"/>
    <w:rsid w:val="00AB0C05"/>
    <w:rsid w:val="00AB5913"/>
    <w:rsid w:val="00AB6DC0"/>
    <w:rsid w:val="00AB77DB"/>
    <w:rsid w:val="00AB7831"/>
    <w:rsid w:val="00AC50A5"/>
    <w:rsid w:val="00AC561F"/>
    <w:rsid w:val="00AC67EF"/>
    <w:rsid w:val="00AC7421"/>
    <w:rsid w:val="00AD68E0"/>
    <w:rsid w:val="00AE0FE1"/>
    <w:rsid w:val="00AE1C4B"/>
    <w:rsid w:val="00AE489E"/>
    <w:rsid w:val="00AE4E99"/>
    <w:rsid w:val="00AF014F"/>
    <w:rsid w:val="00AF08EC"/>
    <w:rsid w:val="00AF3C01"/>
    <w:rsid w:val="00AF4309"/>
    <w:rsid w:val="00AF76A5"/>
    <w:rsid w:val="00AF7D50"/>
    <w:rsid w:val="00B01481"/>
    <w:rsid w:val="00B06307"/>
    <w:rsid w:val="00B07B18"/>
    <w:rsid w:val="00B11AD4"/>
    <w:rsid w:val="00B11B83"/>
    <w:rsid w:val="00B13C59"/>
    <w:rsid w:val="00B1461D"/>
    <w:rsid w:val="00B20096"/>
    <w:rsid w:val="00B209A6"/>
    <w:rsid w:val="00B2572D"/>
    <w:rsid w:val="00B2712B"/>
    <w:rsid w:val="00B4134C"/>
    <w:rsid w:val="00B42303"/>
    <w:rsid w:val="00B43963"/>
    <w:rsid w:val="00B454BF"/>
    <w:rsid w:val="00B4732D"/>
    <w:rsid w:val="00B47C25"/>
    <w:rsid w:val="00B510C0"/>
    <w:rsid w:val="00B5280A"/>
    <w:rsid w:val="00B53B0F"/>
    <w:rsid w:val="00B556B5"/>
    <w:rsid w:val="00B604CF"/>
    <w:rsid w:val="00B62A5E"/>
    <w:rsid w:val="00B63A6C"/>
    <w:rsid w:val="00B65D8A"/>
    <w:rsid w:val="00B721FD"/>
    <w:rsid w:val="00B741F2"/>
    <w:rsid w:val="00B77ED4"/>
    <w:rsid w:val="00B80052"/>
    <w:rsid w:val="00B80712"/>
    <w:rsid w:val="00B80892"/>
    <w:rsid w:val="00B80897"/>
    <w:rsid w:val="00B829B8"/>
    <w:rsid w:val="00B84957"/>
    <w:rsid w:val="00B962FA"/>
    <w:rsid w:val="00B97878"/>
    <w:rsid w:val="00BA1CBC"/>
    <w:rsid w:val="00BA1D28"/>
    <w:rsid w:val="00BA2215"/>
    <w:rsid w:val="00BA2CDB"/>
    <w:rsid w:val="00BA3D1B"/>
    <w:rsid w:val="00BB0C05"/>
    <w:rsid w:val="00BB15F0"/>
    <w:rsid w:val="00BB1A12"/>
    <w:rsid w:val="00BB2631"/>
    <w:rsid w:val="00BB2F6C"/>
    <w:rsid w:val="00BB52B3"/>
    <w:rsid w:val="00BB6A89"/>
    <w:rsid w:val="00BC2CB1"/>
    <w:rsid w:val="00BC3798"/>
    <w:rsid w:val="00BC4BA7"/>
    <w:rsid w:val="00BC756B"/>
    <w:rsid w:val="00BC77C1"/>
    <w:rsid w:val="00BD4CC8"/>
    <w:rsid w:val="00BD75EA"/>
    <w:rsid w:val="00BE1D7A"/>
    <w:rsid w:val="00BE4573"/>
    <w:rsid w:val="00BE6F01"/>
    <w:rsid w:val="00BF0DC0"/>
    <w:rsid w:val="00BF105E"/>
    <w:rsid w:val="00BF1D83"/>
    <w:rsid w:val="00BF33EA"/>
    <w:rsid w:val="00BF460D"/>
    <w:rsid w:val="00BF51D8"/>
    <w:rsid w:val="00C015F6"/>
    <w:rsid w:val="00C05554"/>
    <w:rsid w:val="00C05618"/>
    <w:rsid w:val="00C05AA9"/>
    <w:rsid w:val="00C0677C"/>
    <w:rsid w:val="00C106EB"/>
    <w:rsid w:val="00C1134A"/>
    <w:rsid w:val="00C153C3"/>
    <w:rsid w:val="00C1637D"/>
    <w:rsid w:val="00C16F9D"/>
    <w:rsid w:val="00C24177"/>
    <w:rsid w:val="00C25463"/>
    <w:rsid w:val="00C27403"/>
    <w:rsid w:val="00C347D1"/>
    <w:rsid w:val="00C473FA"/>
    <w:rsid w:val="00C518B7"/>
    <w:rsid w:val="00C53017"/>
    <w:rsid w:val="00C53535"/>
    <w:rsid w:val="00C54A4C"/>
    <w:rsid w:val="00C55C2D"/>
    <w:rsid w:val="00C62E21"/>
    <w:rsid w:val="00C63FC8"/>
    <w:rsid w:val="00C64F7F"/>
    <w:rsid w:val="00C71419"/>
    <w:rsid w:val="00C72045"/>
    <w:rsid w:val="00C74DEE"/>
    <w:rsid w:val="00C758FF"/>
    <w:rsid w:val="00C7682C"/>
    <w:rsid w:val="00C7753A"/>
    <w:rsid w:val="00C77E3B"/>
    <w:rsid w:val="00C83887"/>
    <w:rsid w:val="00C85FA5"/>
    <w:rsid w:val="00C879EF"/>
    <w:rsid w:val="00C91EB3"/>
    <w:rsid w:val="00C92BEA"/>
    <w:rsid w:val="00C94114"/>
    <w:rsid w:val="00CA29B5"/>
    <w:rsid w:val="00CA7903"/>
    <w:rsid w:val="00CA796F"/>
    <w:rsid w:val="00CB15A6"/>
    <w:rsid w:val="00CB2CD3"/>
    <w:rsid w:val="00CB32A2"/>
    <w:rsid w:val="00CB407E"/>
    <w:rsid w:val="00CB4330"/>
    <w:rsid w:val="00CB44BF"/>
    <w:rsid w:val="00CB6942"/>
    <w:rsid w:val="00CB7D7C"/>
    <w:rsid w:val="00CC044A"/>
    <w:rsid w:val="00CC293B"/>
    <w:rsid w:val="00CC3C8C"/>
    <w:rsid w:val="00CC4EF4"/>
    <w:rsid w:val="00CC52AD"/>
    <w:rsid w:val="00CD63BD"/>
    <w:rsid w:val="00CE08E2"/>
    <w:rsid w:val="00CE2C17"/>
    <w:rsid w:val="00CE39C2"/>
    <w:rsid w:val="00CF0BAE"/>
    <w:rsid w:val="00CF2EE2"/>
    <w:rsid w:val="00CF36AA"/>
    <w:rsid w:val="00CF471D"/>
    <w:rsid w:val="00CF70BB"/>
    <w:rsid w:val="00D05E83"/>
    <w:rsid w:val="00D07092"/>
    <w:rsid w:val="00D10503"/>
    <w:rsid w:val="00D12D10"/>
    <w:rsid w:val="00D14A50"/>
    <w:rsid w:val="00D1653E"/>
    <w:rsid w:val="00D16FC3"/>
    <w:rsid w:val="00D20282"/>
    <w:rsid w:val="00D2179C"/>
    <w:rsid w:val="00D23B85"/>
    <w:rsid w:val="00D2704E"/>
    <w:rsid w:val="00D32131"/>
    <w:rsid w:val="00D32D63"/>
    <w:rsid w:val="00D35C31"/>
    <w:rsid w:val="00D35E20"/>
    <w:rsid w:val="00D3773A"/>
    <w:rsid w:val="00D40233"/>
    <w:rsid w:val="00D422C3"/>
    <w:rsid w:val="00D44B37"/>
    <w:rsid w:val="00D4571A"/>
    <w:rsid w:val="00D4652F"/>
    <w:rsid w:val="00D466C8"/>
    <w:rsid w:val="00D501CF"/>
    <w:rsid w:val="00D51FFC"/>
    <w:rsid w:val="00D537CE"/>
    <w:rsid w:val="00D559CF"/>
    <w:rsid w:val="00D5750A"/>
    <w:rsid w:val="00D63251"/>
    <w:rsid w:val="00D6328E"/>
    <w:rsid w:val="00D63B47"/>
    <w:rsid w:val="00D64C17"/>
    <w:rsid w:val="00D67E73"/>
    <w:rsid w:val="00D719B4"/>
    <w:rsid w:val="00D7305C"/>
    <w:rsid w:val="00D755C0"/>
    <w:rsid w:val="00D76BE8"/>
    <w:rsid w:val="00D80075"/>
    <w:rsid w:val="00D8020D"/>
    <w:rsid w:val="00D83494"/>
    <w:rsid w:val="00D83B1E"/>
    <w:rsid w:val="00D8400C"/>
    <w:rsid w:val="00D85FB6"/>
    <w:rsid w:val="00D873E7"/>
    <w:rsid w:val="00DA14C5"/>
    <w:rsid w:val="00DA36AB"/>
    <w:rsid w:val="00DA5B56"/>
    <w:rsid w:val="00DA5C96"/>
    <w:rsid w:val="00DA70DF"/>
    <w:rsid w:val="00DA7153"/>
    <w:rsid w:val="00DB151A"/>
    <w:rsid w:val="00DB1CF4"/>
    <w:rsid w:val="00DB349E"/>
    <w:rsid w:val="00DB4AB3"/>
    <w:rsid w:val="00DB67F8"/>
    <w:rsid w:val="00DC2333"/>
    <w:rsid w:val="00DC3660"/>
    <w:rsid w:val="00DC5266"/>
    <w:rsid w:val="00DC66DC"/>
    <w:rsid w:val="00DC779C"/>
    <w:rsid w:val="00DC7AF0"/>
    <w:rsid w:val="00DD42C8"/>
    <w:rsid w:val="00DE05D7"/>
    <w:rsid w:val="00DE08FE"/>
    <w:rsid w:val="00DE0D71"/>
    <w:rsid w:val="00DE3628"/>
    <w:rsid w:val="00DE3DFF"/>
    <w:rsid w:val="00DE3FE8"/>
    <w:rsid w:val="00DE43C4"/>
    <w:rsid w:val="00DF064D"/>
    <w:rsid w:val="00DF557D"/>
    <w:rsid w:val="00DF63D8"/>
    <w:rsid w:val="00DF6BAF"/>
    <w:rsid w:val="00E0695F"/>
    <w:rsid w:val="00E06AEA"/>
    <w:rsid w:val="00E07A6E"/>
    <w:rsid w:val="00E11B75"/>
    <w:rsid w:val="00E12F47"/>
    <w:rsid w:val="00E13A9E"/>
    <w:rsid w:val="00E224F9"/>
    <w:rsid w:val="00E22F3E"/>
    <w:rsid w:val="00E22FE8"/>
    <w:rsid w:val="00E25940"/>
    <w:rsid w:val="00E305AC"/>
    <w:rsid w:val="00E30907"/>
    <w:rsid w:val="00E322F6"/>
    <w:rsid w:val="00E32C80"/>
    <w:rsid w:val="00E338C0"/>
    <w:rsid w:val="00E34BF2"/>
    <w:rsid w:val="00E359D0"/>
    <w:rsid w:val="00E37518"/>
    <w:rsid w:val="00E41194"/>
    <w:rsid w:val="00E50E52"/>
    <w:rsid w:val="00E55DF7"/>
    <w:rsid w:val="00E57194"/>
    <w:rsid w:val="00E71467"/>
    <w:rsid w:val="00E71933"/>
    <w:rsid w:val="00E72FAA"/>
    <w:rsid w:val="00E77057"/>
    <w:rsid w:val="00E8154E"/>
    <w:rsid w:val="00E830CD"/>
    <w:rsid w:val="00E83347"/>
    <w:rsid w:val="00E83BA8"/>
    <w:rsid w:val="00E85D91"/>
    <w:rsid w:val="00E86156"/>
    <w:rsid w:val="00E94628"/>
    <w:rsid w:val="00E94941"/>
    <w:rsid w:val="00E94E07"/>
    <w:rsid w:val="00E96466"/>
    <w:rsid w:val="00EA1E22"/>
    <w:rsid w:val="00EA4A40"/>
    <w:rsid w:val="00EB2C81"/>
    <w:rsid w:val="00EB3D14"/>
    <w:rsid w:val="00EB4551"/>
    <w:rsid w:val="00EB5044"/>
    <w:rsid w:val="00EC2110"/>
    <w:rsid w:val="00EC5AED"/>
    <w:rsid w:val="00EC63F0"/>
    <w:rsid w:val="00EC6F7F"/>
    <w:rsid w:val="00ED2F76"/>
    <w:rsid w:val="00ED4858"/>
    <w:rsid w:val="00ED68ED"/>
    <w:rsid w:val="00ED6D89"/>
    <w:rsid w:val="00EE06D0"/>
    <w:rsid w:val="00EE1A10"/>
    <w:rsid w:val="00EE2566"/>
    <w:rsid w:val="00EE3F33"/>
    <w:rsid w:val="00EE5D46"/>
    <w:rsid w:val="00EE6FE5"/>
    <w:rsid w:val="00EF3FFC"/>
    <w:rsid w:val="00F043F0"/>
    <w:rsid w:val="00F045BC"/>
    <w:rsid w:val="00F06E5E"/>
    <w:rsid w:val="00F121CB"/>
    <w:rsid w:val="00F1384C"/>
    <w:rsid w:val="00F14E10"/>
    <w:rsid w:val="00F1640C"/>
    <w:rsid w:val="00F234EC"/>
    <w:rsid w:val="00F23F4D"/>
    <w:rsid w:val="00F24EF3"/>
    <w:rsid w:val="00F30BA5"/>
    <w:rsid w:val="00F320F0"/>
    <w:rsid w:val="00F32EE2"/>
    <w:rsid w:val="00F35CDC"/>
    <w:rsid w:val="00F3770D"/>
    <w:rsid w:val="00F45BDE"/>
    <w:rsid w:val="00F56995"/>
    <w:rsid w:val="00F61DE2"/>
    <w:rsid w:val="00F63BBB"/>
    <w:rsid w:val="00F645B8"/>
    <w:rsid w:val="00F667BE"/>
    <w:rsid w:val="00F67002"/>
    <w:rsid w:val="00F67757"/>
    <w:rsid w:val="00F70C5D"/>
    <w:rsid w:val="00F71234"/>
    <w:rsid w:val="00F741E8"/>
    <w:rsid w:val="00F74CCF"/>
    <w:rsid w:val="00F764B3"/>
    <w:rsid w:val="00F765A9"/>
    <w:rsid w:val="00F81C73"/>
    <w:rsid w:val="00F830CC"/>
    <w:rsid w:val="00F85F61"/>
    <w:rsid w:val="00F93040"/>
    <w:rsid w:val="00F962E7"/>
    <w:rsid w:val="00F979CB"/>
    <w:rsid w:val="00F97F80"/>
    <w:rsid w:val="00FA3E5A"/>
    <w:rsid w:val="00FA4213"/>
    <w:rsid w:val="00FB2734"/>
    <w:rsid w:val="00FB49F1"/>
    <w:rsid w:val="00FB5B05"/>
    <w:rsid w:val="00FB6C7E"/>
    <w:rsid w:val="00FB7C0D"/>
    <w:rsid w:val="00FC199D"/>
    <w:rsid w:val="00FC276A"/>
    <w:rsid w:val="00FC6A1A"/>
    <w:rsid w:val="00FD3C52"/>
    <w:rsid w:val="00FD406D"/>
    <w:rsid w:val="00FD4C5E"/>
    <w:rsid w:val="00FD5550"/>
    <w:rsid w:val="00FD5D6A"/>
    <w:rsid w:val="00FF1BD9"/>
    <w:rsid w:val="00FF4A5E"/>
    <w:rsid w:val="00FF5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59B97"/>
  <w15:docId w15:val="{34B7D739-1003-47A5-9676-0335FA3E7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1A7D"/>
  </w:style>
  <w:style w:type="paragraph" w:styleId="1">
    <w:name w:val="heading 1"/>
    <w:basedOn w:val="a"/>
    <w:next w:val="a"/>
    <w:link w:val="10"/>
    <w:uiPriority w:val="99"/>
    <w:qFormat/>
    <w:rsid w:val="002832BF"/>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1"/>
    <w:basedOn w:val="a"/>
    <w:rsid w:val="00411A7D"/>
    <w:pPr>
      <w:shd w:val="clear" w:color="auto" w:fill="FFFFFF"/>
      <w:suppressAutoHyphens/>
      <w:autoSpaceDN w:val="0"/>
      <w:spacing w:after="540" w:line="0" w:lineRule="atLeast"/>
      <w:ind w:left="281" w:firstLine="274"/>
      <w:jc w:val="both"/>
      <w:textAlignment w:val="baseline"/>
    </w:pPr>
    <w:rPr>
      <w:rFonts w:ascii="Times New Roman" w:eastAsia="Times New Roman" w:hAnsi="Times New Roman" w:cs="Times New Roman"/>
      <w:color w:val="00000A"/>
      <w:kern w:val="3"/>
      <w:sz w:val="27"/>
      <w:szCs w:val="27"/>
    </w:rPr>
  </w:style>
  <w:style w:type="table" w:styleId="a3">
    <w:name w:val="Table Grid"/>
    <w:basedOn w:val="a1"/>
    <w:uiPriority w:val="39"/>
    <w:rsid w:val="00411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1,????,????1,?????1,Bullet List,Bulletr List Paragraph,Colorful List - Accent 11,FooterText,List Paragraph11,List Paragraph2,Lists,Paragraphe de liste1,Parágrafo da Lista1,Párrafo de lista1,UL,lp1,numbered,Абзац списка1,リスト段落1,列出段落,列出段落1"/>
    <w:basedOn w:val="a"/>
    <w:link w:val="a5"/>
    <w:uiPriority w:val="34"/>
    <w:qFormat/>
    <w:rsid w:val="00AB77DB"/>
    <w:pPr>
      <w:ind w:left="720"/>
      <w:contextualSpacing/>
    </w:pPr>
  </w:style>
  <w:style w:type="character" w:styleId="a6">
    <w:name w:val="Hyperlink"/>
    <w:basedOn w:val="a0"/>
    <w:uiPriority w:val="99"/>
    <w:unhideWhenUsed/>
    <w:rsid w:val="00AB77DB"/>
    <w:rPr>
      <w:color w:val="0563C1" w:themeColor="hyperlink"/>
      <w:u w:val="single"/>
    </w:rPr>
  </w:style>
  <w:style w:type="character" w:customStyle="1" w:styleId="12">
    <w:name w:val="Заголовок №1_"/>
    <w:basedOn w:val="a0"/>
    <w:link w:val="13"/>
    <w:rsid w:val="00797986"/>
    <w:rPr>
      <w:rFonts w:ascii="Arial" w:eastAsia="Arial" w:hAnsi="Arial" w:cs="Arial"/>
      <w:shd w:val="clear" w:color="auto" w:fill="FFFFFF"/>
    </w:rPr>
  </w:style>
  <w:style w:type="paragraph" w:customStyle="1" w:styleId="13">
    <w:name w:val="Заголовок №1"/>
    <w:basedOn w:val="a"/>
    <w:link w:val="12"/>
    <w:rsid w:val="00797986"/>
    <w:pPr>
      <w:widowControl w:val="0"/>
      <w:shd w:val="clear" w:color="auto" w:fill="FFFFFF"/>
      <w:spacing w:after="1860" w:line="0" w:lineRule="atLeast"/>
      <w:outlineLvl w:val="0"/>
    </w:pPr>
    <w:rPr>
      <w:rFonts w:ascii="Arial" w:eastAsia="Arial" w:hAnsi="Arial" w:cs="Arial"/>
    </w:rPr>
  </w:style>
  <w:style w:type="paragraph" w:styleId="a7">
    <w:name w:val="header"/>
    <w:basedOn w:val="a"/>
    <w:link w:val="a8"/>
    <w:uiPriority w:val="99"/>
    <w:unhideWhenUsed/>
    <w:rsid w:val="002D00F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D00F7"/>
  </w:style>
  <w:style w:type="paragraph" w:styleId="a9">
    <w:name w:val="footer"/>
    <w:basedOn w:val="a"/>
    <w:link w:val="aa"/>
    <w:uiPriority w:val="99"/>
    <w:unhideWhenUsed/>
    <w:rsid w:val="002D00F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D00F7"/>
  </w:style>
  <w:style w:type="paragraph" w:styleId="ab">
    <w:name w:val="Balloon Text"/>
    <w:basedOn w:val="a"/>
    <w:link w:val="ac"/>
    <w:uiPriority w:val="99"/>
    <w:semiHidden/>
    <w:unhideWhenUsed/>
    <w:rsid w:val="00FD555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D5550"/>
    <w:rPr>
      <w:rFonts w:ascii="Segoe UI" w:hAnsi="Segoe UI" w:cs="Segoe UI"/>
      <w:sz w:val="18"/>
      <w:szCs w:val="18"/>
    </w:rPr>
  </w:style>
  <w:style w:type="paragraph" w:customStyle="1" w:styleId="Normal4">
    <w:name w:val="Normal_4"/>
    <w:qFormat/>
    <w:rsid w:val="00661409"/>
    <w:pPr>
      <w:spacing w:after="200" w:line="276" w:lineRule="auto"/>
    </w:pPr>
    <w:rPr>
      <w:rFonts w:ascii="Calibri" w:eastAsia="Calibri" w:hAnsi="Calibri" w:cs="Times New Roman"/>
    </w:rPr>
  </w:style>
  <w:style w:type="paragraph" w:customStyle="1" w:styleId="ConsPlusNormal">
    <w:name w:val="ConsPlusNormal"/>
    <w:link w:val="ConsPlusNormal0"/>
    <w:qFormat/>
    <w:rsid w:val="000359C4"/>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uiPriority w:val="99"/>
    <w:locked/>
    <w:rsid w:val="000359C4"/>
    <w:rPr>
      <w:rFonts w:ascii="Calibri" w:eastAsia="Times New Roman" w:hAnsi="Calibri" w:cs="Calibri"/>
      <w:lang w:eastAsia="ru-RU"/>
    </w:rPr>
  </w:style>
  <w:style w:type="character" w:styleId="ad">
    <w:name w:val="footnote reference"/>
    <w:aliases w:val="Ссылка на сноску 45"/>
    <w:uiPriority w:val="99"/>
    <w:unhideWhenUsed/>
    <w:rsid w:val="000359C4"/>
    <w:rPr>
      <w:vertAlign w:val="superscript"/>
    </w:rPr>
  </w:style>
  <w:style w:type="paragraph" w:customStyle="1" w:styleId="14">
    <w:name w:val="Текст сноски1"/>
    <w:aliases w:val="Знак2 Знак,Знак,Знак8,Знак1,Знак2,Знак8 Знак Знак,Знак8 Знак,Char,Знак4 Знак,Знак4 Знак Знак,Знак6 Знак,Знак21,Знак4 Знак1,Знак4,Знак7 Знак,Знак7,Знак4 Знак Знак Знак2,Текст сноски Знак, Знак2 Знак, Знак8, Знак8 Знак Знак"/>
    <w:basedOn w:val="a"/>
    <w:uiPriority w:val="99"/>
    <w:rsid w:val="000359C4"/>
    <w:pPr>
      <w:spacing w:after="0" w:line="240" w:lineRule="auto"/>
    </w:pPr>
    <w:rPr>
      <w:rFonts w:ascii="Times New Roman" w:eastAsia="Times New Roman" w:hAnsi="Times New Roman" w:cs="Times New Roman"/>
      <w:sz w:val="20"/>
      <w:szCs w:val="20"/>
      <w:lang w:val="x-none" w:eastAsia="zh-CN"/>
    </w:rPr>
  </w:style>
  <w:style w:type="paragraph" w:customStyle="1" w:styleId="ONAKO1">
    <w:name w:val="ONAKO1"/>
    <w:basedOn w:val="a"/>
    <w:rsid w:val="00BB2F6C"/>
    <w:pPr>
      <w:numPr>
        <w:numId w:val="5"/>
      </w:numPr>
      <w:spacing w:after="0" w:line="240" w:lineRule="auto"/>
    </w:pPr>
    <w:rPr>
      <w:rFonts w:ascii="Times New Roman" w:eastAsia="Times New Roman" w:hAnsi="Times New Roman" w:cs="Times New Roman"/>
      <w:sz w:val="20"/>
      <w:szCs w:val="20"/>
    </w:rPr>
  </w:style>
  <w:style w:type="paragraph" w:customStyle="1" w:styleId="ONAKO2">
    <w:name w:val="ONAKO2"/>
    <w:basedOn w:val="a"/>
    <w:rsid w:val="00BB2F6C"/>
    <w:pPr>
      <w:numPr>
        <w:ilvl w:val="1"/>
        <w:numId w:val="5"/>
      </w:numPr>
      <w:spacing w:after="0" w:line="240" w:lineRule="auto"/>
    </w:pPr>
    <w:rPr>
      <w:rFonts w:ascii="Times New Roman" w:eastAsia="Times New Roman" w:hAnsi="Times New Roman" w:cs="Times New Roman"/>
      <w:sz w:val="20"/>
      <w:szCs w:val="20"/>
    </w:rPr>
  </w:style>
  <w:style w:type="paragraph" w:customStyle="1" w:styleId="ONAKO">
    <w:name w:val="ONAKO"/>
    <w:basedOn w:val="a"/>
    <w:rsid w:val="00BB2F6C"/>
    <w:pPr>
      <w:numPr>
        <w:ilvl w:val="2"/>
        <w:numId w:val="5"/>
      </w:numPr>
      <w:spacing w:after="0" w:line="240" w:lineRule="auto"/>
    </w:pPr>
    <w:rPr>
      <w:rFonts w:ascii="Times New Roman" w:eastAsia="Times New Roman" w:hAnsi="Times New Roman" w:cs="Times New Roman"/>
      <w:sz w:val="20"/>
      <w:szCs w:val="20"/>
    </w:rPr>
  </w:style>
  <w:style w:type="paragraph" w:customStyle="1" w:styleId="Orenburg1">
    <w:name w:val="Orenburg1"/>
    <w:basedOn w:val="ONAKO1"/>
    <w:rsid w:val="00BB2F6C"/>
    <w:pPr>
      <w:spacing w:before="60" w:after="60" w:line="240" w:lineRule="exact"/>
      <w:jc w:val="center"/>
    </w:pPr>
    <w:rPr>
      <w:b/>
      <w:sz w:val="22"/>
    </w:rPr>
  </w:style>
  <w:style w:type="paragraph" w:styleId="ae">
    <w:name w:val="Title"/>
    <w:basedOn w:val="a"/>
    <w:link w:val="15"/>
    <w:qFormat/>
    <w:rsid w:val="00BB2F6C"/>
    <w:pPr>
      <w:spacing w:before="40" w:after="40" w:line="240" w:lineRule="auto"/>
      <w:ind w:firstLine="567"/>
      <w:jc w:val="center"/>
    </w:pPr>
    <w:rPr>
      <w:rFonts w:ascii="Times New Roman" w:eastAsia="Times New Roman" w:hAnsi="Times New Roman" w:cs="Times New Roman"/>
      <w:b/>
      <w:caps/>
      <w:snapToGrid w:val="0"/>
      <w:sz w:val="20"/>
      <w:szCs w:val="20"/>
    </w:rPr>
  </w:style>
  <w:style w:type="character" w:customStyle="1" w:styleId="af">
    <w:name w:val="Заголовок Знак"/>
    <w:basedOn w:val="a0"/>
    <w:uiPriority w:val="10"/>
    <w:rsid w:val="00BB2F6C"/>
    <w:rPr>
      <w:rFonts w:asciiTheme="majorHAnsi" w:eastAsiaTheme="majorEastAsia" w:hAnsiTheme="majorHAnsi" w:cstheme="majorBidi"/>
      <w:spacing w:val="-10"/>
      <w:kern w:val="28"/>
      <w:sz w:val="56"/>
      <w:szCs w:val="56"/>
    </w:rPr>
  </w:style>
  <w:style w:type="paragraph" w:customStyle="1" w:styleId="Orenburg2">
    <w:name w:val="Orenburg2"/>
    <w:basedOn w:val="a"/>
    <w:rsid w:val="00BB2F6C"/>
    <w:pPr>
      <w:numPr>
        <w:ilvl w:val="1"/>
        <w:numId w:val="6"/>
      </w:numPr>
      <w:spacing w:before="40" w:after="40" w:line="240" w:lineRule="auto"/>
      <w:jc w:val="both"/>
    </w:pPr>
    <w:rPr>
      <w:rFonts w:ascii="Times New Roman" w:eastAsia="Times New Roman" w:hAnsi="Times New Roman" w:cs="Times New Roman"/>
      <w:snapToGrid w:val="0"/>
      <w:sz w:val="24"/>
      <w:szCs w:val="20"/>
    </w:rPr>
  </w:style>
  <w:style w:type="paragraph" w:styleId="af0">
    <w:name w:val="Plain Text"/>
    <w:basedOn w:val="a"/>
    <w:link w:val="af1"/>
    <w:rsid w:val="00BB2F6C"/>
    <w:pPr>
      <w:spacing w:after="0" w:line="240" w:lineRule="auto"/>
    </w:pPr>
    <w:rPr>
      <w:rFonts w:ascii="Courier New" w:eastAsia="Times New Roman" w:hAnsi="Courier New" w:cs="Times New Roman"/>
      <w:sz w:val="20"/>
      <w:szCs w:val="20"/>
      <w:lang w:eastAsia="ru-RU"/>
    </w:rPr>
  </w:style>
  <w:style w:type="character" w:customStyle="1" w:styleId="af1">
    <w:name w:val="Текст Знак"/>
    <w:basedOn w:val="a0"/>
    <w:link w:val="af0"/>
    <w:rsid w:val="00BB2F6C"/>
    <w:rPr>
      <w:rFonts w:ascii="Courier New" w:eastAsia="Times New Roman" w:hAnsi="Courier New" w:cs="Times New Roman"/>
      <w:sz w:val="20"/>
      <w:szCs w:val="20"/>
      <w:lang w:eastAsia="ru-RU"/>
    </w:rPr>
  </w:style>
  <w:style w:type="paragraph" w:customStyle="1" w:styleId="xl34">
    <w:name w:val="xl34"/>
    <w:basedOn w:val="a"/>
    <w:rsid w:val="00BB2F6C"/>
    <w:pP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38">
    <w:name w:val="xl38"/>
    <w:basedOn w:val="a"/>
    <w:rsid w:val="00BB2F6C"/>
    <w:pPr>
      <w:spacing w:before="100" w:beforeAutospacing="1" w:after="100" w:afterAutospacing="1" w:line="240" w:lineRule="auto"/>
    </w:pPr>
    <w:rPr>
      <w:rFonts w:ascii="Times New Roman" w:eastAsia="Times New Roman" w:hAnsi="Times New Roman" w:cs="Times New Roman"/>
      <w:lang w:val="en-US"/>
    </w:rPr>
  </w:style>
  <w:style w:type="character" w:customStyle="1" w:styleId="15">
    <w:name w:val="Заголовок Знак1"/>
    <w:link w:val="ae"/>
    <w:rsid w:val="00BB2F6C"/>
    <w:rPr>
      <w:rFonts w:ascii="Times New Roman" w:eastAsia="Times New Roman" w:hAnsi="Times New Roman" w:cs="Times New Roman"/>
      <w:b/>
      <w:caps/>
      <w:snapToGrid w:val="0"/>
      <w:sz w:val="20"/>
      <w:szCs w:val="20"/>
    </w:rPr>
  </w:style>
  <w:style w:type="character" w:customStyle="1" w:styleId="16">
    <w:name w:val="Неразрешенное упоминание1"/>
    <w:basedOn w:val="a0"/>
    <w:uiPriority w:val="99"/>
    <w:semiHidden/>
    <w:unhideWhenUsed/>
    <w:rsid w:val="003E09C1"/>
    <w:rPr>
      <w:color w:val="605E5C"/>
      <w:shd w:val="clear" w:color="auto" w:fill="E1DFDD"/>
    </w:rPr>
  </w:style>
  <w:style w:type="paragraph" w:customStyle="1" w:styleId="Standard">
    <w:name w:val="Standard"/>
    <w:rsid w:val="00436A38"/>
    <w:pPr>
      <w:suppressAutoHyphens/>
      <w:autoSpaceDN w:val="0"/>
      <w:spacing w:after="60" w:line="240" w:lineRule="auto"/>
      <w:jc w:val="both"/>
      <w:textAlignment w:val="baseline"/>
    </w:pPr>
    <w:rPr>
      <w:rFonts w:ascii="Times New Roman" w:eastAsia="Times New Roman" w:hAnsi="Times New Roman" w:cs="Times New Roman"/>
      <w:kern w:val="3"/>
      <w:sz w:val="24"/>
      <w:szCs w:val="24"/>
      <w:lang w:eastAsia="ru-RU"/>
    </w:rPr>
  </w:style>
  <w:style w:type="paragraph" w:customStyle="1" w:styleId="Normal0">
    <w:name w:val="Normal_0"/>
    <w:qFormat/>
    <w:rsid w:val="00436A38"/>
    <w:pPr>
      <w:spacing w:after="60" w:line="240" w:lineRule="auto"/>
      <w:jc w:val="both"/>
    </w:pPr>
    <w:rPr>
      <w:rFonts w:ascii="Times New Roman" w:eastAsia="Times New Roman" w:hAnsi="Times New Roman" w:cs="Times New Roman"/>
      <w:sz w:val="24"/>
      <w:szCs w:val="24"/>
      <w:lang w:eastAsia="ru-RU"/>
    </w:rPr>
  </w:style>
  <w:style w:type="table" w:customStyle="1" w:styleId="TableGrid0">
    <w:name w:val="Table Grid_0"/>
    <w:basedOn w:val="a1"/>
    <w:uiPriority w:val="39"/>
    <w:rsid w:val="00436A38"/>
    <w:pPr>
      <w:spacing w:after="0" w:line="240" w:lineRule="auto"/>
      <w:jc w:val="both"/>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aliases w:val="для таблиц,Без интервала2,с интервалом,Без интервала Знак Знак Знак,Без интервала Знак Знак,Без интервала11"/>
    <w:link w:val="af3"/>
    <w:uiPriority w:val="1"/>
    <w:qFormat/>
    <w:rsid w:val="00727EDA"/>
    <w:pPr>
      <w:spacing w:after="0" w:line="240" w:lineRule="auto"/>
    </w:pPr>
    <w:rPr>
      <w:rFonts w:ascii="Times New Roman" w:eastAsia="Times New Roman" w:hAnsi="Times New Roman" w:cs="Times New Roman"/>
      <w:sz w:val="20"/>
      <w:szCs w:val="20"/>
      <w:lang w:eastAsia="ru-RU"/>
    </w:rPr>
  </w:style>
  <w:style w:type="character" w:customStyle="1" w:styleId="af3">
    <w:name w:val="Без интервала Знак"/>
    <w:aliases w:val="для таблиц Знак,Без интервала2 Знак,с интервалом Знак,Без интервала Знак Знак Знак Знак,Без интервала Знак Знак Знак1,Без интервала11 Знак"/>
    <w:link w:val="af2"/>
    <w:uiPriority w:val="1"/>
    <w:qFormat/>
    <w:locked/>
    <w:rsid w:val="00727EDA"/>
    <w:rPr>
      <w:rFonts w:ascii="Times New Roman" w:eastAsia="Times New Roman" w:hAnsi="Times New Roman" w:cs="Times New Roman"/>
      <w:sz w:val="20"/>
      <w:szCs w:val="20"/>
      <w:lang w:eastAsia="ru-RU"/>
    </w:rPr>
  </w:style>
  <w:style w:type="paragraph" w:customStyle="1" w:styleId="Normal1">
    <w:name w:val="Normal_1"/>
    <w:qFormat/>
    <w:rsid w:val="006E1E3C"/>
    <w:pPr>
      <w:spacing w:after="60" w:line="240" w:lineRule="auto"/>
      <w:jc w:val="both"/>
    </w:pPr>
    <w:rPr>
      <w:rFonts w:ascii="Times New Roman" w:eastAsia="Times New Roman" w:hAnsi="Times New Roman" w:cs="Times New Roman"/>
      <w:sz w:val="24"/>
      <w:szCs w:val="24"/>
      <w:lang w:eastAsia="ru-RU"/>
    </w:rPr>
  </w:style>
  <w:style w:type="paragraph" w:styleId="af4">
    <w:name w:val="footnote text"/>
    <w:basedOn w:val="a"/>
    <w:link w:val="17"/>
    <w:uiPriority w:val="99"/>
    <w:semiHidden/>
    <w:unhideWhenUsed/>
    <w:rsid w:val="00D7305C"/>
    <w:pPr>
      <w:spacing w:after="0" w:line="240" w:lineRule="auto"/>
    </w:pPr>
    <w:rPr>
      <w:sz w:val="20"/>
      <w:szCs w:val="20"/>
    </w:rPr>
  </w:style>
  <w:style w:type="character" w:customStyle="1" w:styleId="17">
    <w:name w:val="Текст сноски Знак1"/>
    <w:basedOn w:val="a0"/>
    <w:link w:val="af4"/>
    <w:uiPriority w:val="99"/>
    <w:semiHidden/>
    <w:rsid w:val="00D7305C"/>
    <w:rPr>
      <w:sz w:val="20"/>
      <w:szCs w:val="20"/>
    </w:rPr>
  </w:style>
  <w:style w:type="character" w:customStyle="1" w:styleId="a5">
    <w:name w:val="Абзац списка Знак"/>
    <w:aliases w:val="1 Знак,???? Знак,????1 Знак,?????1 Знак,Bullet List Знак,Bulletr List Paragraph Знак,Colorful List - Accent 11 Знак,FooterText Знак,List Paragraph11 Знак,List Paragraph2 Знак,Lists Знак,Paragraphe de liste1 Знак,Párrafo de lista1 Знак"/>
    <w:link w:val="a4"/>
    <w:uiPriority w:val="34"/>
    <w:locked/>
    <w:rsid w:val="00D537CE"/>
  </w:style>
  <w:style w:type="character" w:customStyle="1" w:styleId="10">
    <w:name w:val="Заголовок 1 Знак"/>
    <w:basedOn w:val="a0"/>
    <w:link w:val="1"/>
    <w:uiPriority w:val="99"/>
    <w:rsid w:val="002832BF"/>
    <w:rPr>
      <w:rFonts w:ascii="Times New Roman CYR" w:eastAsiaTheme="minorEastAsia" w:hAnsi="Times New Roman CYR" w:cs="Times New Roman CYR"/>
      <w:b/>
      <w:bCs/>
      <w:color w:val="26282F"/>
      <w:sz w:val="24"/>
      <w:szCs w:val="24"/>
      <w:lang w:eastAsia="ru-RU"/>
    </w:rPr>
  </w:style>
  <w:style w:type="character" w:customStyle="1" w:styleId="af5">
    <w:name w:val="Цветовое выделение"/>
    <w:uiPriority w:val="99"/>
    <w:rsid w:val="002832BF"/>
    <w:rPr>
      <w:b/>
      <w:bCs/>
      <w:color w:val="26282F"/>
    </w:rPr>
  </w:style>
  <w:style w:type="character" w:customStyle="1" w:styleId="af6">
    <w:name w:val="Гипертекстовая ссылка"/>
    <w:basedOn w:val="af5"/>
    <w:uiPriority w:val="99"/>
    <w:rsid w:val="002832BF"/>
    <w:rPr>
      <w:b w:val="0"/>
      <w:bCs w:val="0"/>
      <w:color w:val="106BBE"/>
    </w:rPr>
  </w:style>
  <w:style w:type="character" w:styleId="af7">
    <w:name w:val="Unresolved Mention"/>
    <w:basedOn w:val="a0"/>
    <w:uiPriority w:val="99"/>
    <w:semiHidden/>
    <w:unhideWhenUsed/>
    <w:rsid w:val="00061E3E"/>
    <w:rPr>
      <w:color w:val="605E5C"/>
      <w:shd w:val="clear" w:color="auto" w:fill="E1DFDD"/>
    </w:rPr>
  </w:style>
  <w:style w:type="character" w:customStyle="1" w:styleId="af8">
    <w:name w:val="Другое_"/>
    <w:basedOn w:val="a0"/>
    <w:link w:val="af9"/>
    <w:rsid w:val="00C7753A"/>
    <w:rPr>
      <w:rFonts w:ascii="Arial" w:eastAsia="Arial" w:hAnsi="Arial" w:cs="Arial"/>
      <w:sz w:val="16"/>
      <w:szCs w:val="16"/>
    </w:rPr>
  </w:style>
  <w:style w:type="paragraph" w:customStyle="1" w:styleId="af9">
    <w:name w:val="Другое"/>
    <w:basedOn w:val="a"/>
    <w:link w:val="af8"/>
    <w:rsid w:val="00C7753A"/>
    <w:pPr>
      <w:widowControl w:val="0"/>
      <w:spacing w:after="0" w:line="240" w:lineRule="auto"/>
    </w:pPr>
    <w:rPr>
      <w:rFonts w:ascii="Arial" w:eastAsia="Arial" w:hAnsi="Arial" w:cs="Arial"/>
      <w:sz w:val="16"/>
      <w:szCs w:val="16"/>
    </w:rPr>
  </w:style>
  <w:style w:type="paragraph" w:customStyle="1" w:styleId="msonormal0">
    <w:name w:val="msonormal"/>
    <w:basedOn w:val="a"/>
    <w:rsid w:val="00643793"/>
    <w:pPr>
      <w:spacing w:after="0" w:line="240" w:lineRule="auto"/>
    </w:pPr>
    <w:rPr>
      <w:rFonts w:ascii="Times New Roman" w:eastAsiaTheme="minorEastAsia" w:hAnsi="Times New Roman" w:cs="Times New Roman"/>
      <w:color w:val="000000"/>
      <w:sz w:val="24"/>
      <w:szCs w:val="24"/>
      <w:lang w:eastAsia="ru-RU"/>
    </w:rPr>
  </w:style>
  <w:style w:type="paragraph" w:styleId="afa">
    <w:name w:val="Normal (Web)"/>
    <w:basedOn w:val="a"/>
    <w:uiPriority w:val="99"/>
    <w:semiHidden/>
    <w:unhideWhenUsed/>
    <w:rsid w:val="00643793"/>
    <w:pPr>
      <w:spacing w:after="0" w:line="240" w:lineRule="auto"/>
    </w:pPr>
    <w:rPr>
      <w:rFonts w:ascii="Times New Roman" w:eastAsiaTheme="minorEastAsia" w:hAnsi="Times New Roman" w:cs="Times New Roman"/>
      <w:color w:val="000000"/>
      <w:sz w:val="24"/>
      <w:szCs w:val="24"/>
      <w:lang w:eastAsia="ru-RU"/>
    </w:rPr>
  </w:style>
  <w:style w:type="paragraph" w:customStyle="1" w:styleId="pagebreak">
    <w:name w:val="page_break"/>
    <w:basedOn w:val="a"/>
    <w:rsid w:val="00643793"/>
    <w:pPr>
      <w:pageBreakBefore/>
      <w:spacing w:before="100" w:beforeAutospacing="1" w:after="100" w:afterAutospacing="1" w:line="240" w:lineRule="auto"/>
    </w:pPr>
    <w:rPr>
      <w:rFonts w:ascii="Times New Roman" w:eastAsiaTheme="minorEastAsia" w:hAnsi="Times New Roman" w:cs="Times New Roman"/>
      <w:color w:val="000000"/>
      <w:sz w:val="24"/>
      <w:szCs w:val="24"/>
      <w:lang w:eastAsia="ru-RU"/>
    </w:rPr>
  </w:style>
  <w:style w:type="paragraph" w:customStyle="1" w:styleId="s0">
    <w:name w:val="s0"/>
    <w:basedOn w:val="a"/>
    <w:rsid w:val="00643793"/>
    <w:pPr>
      <w:spacing w:before="100" w:beforeAutospacing="1" w:after="100" w:afterAutospacing="1" w:line="240" w:lineRule="auto"/>
      <w:jc w:val="center"/>
      <w:textAlignment w:val="top"/>
    </w:pPr>
    <w:rPr>
      <w:rFonts w:ascii="Arial" w:eastAsiaTheme="minorEastAsia" w:hAnsi="Arial" w:cs="Arial"/>
      <w:color w:val="000000"/>
      <w:sz w:val="24"/>
      <w:szCs w:val="24"/>
      <w:lang w:eastAsia="ru-RU"/>
    </w:rPr>
  </w:style>
  <w:style w:type="paragraph" w:customStyle="1" w:styleId="s1">
    <w:name w:val="s1"/>
    <w:basedOn w:val="a"/>
    <w:rsid w:val="00643793"/>
    <w:pPr>
      <w:pBdr>
        <w:top w:val="single" w:sz="6" w:space="0" w:color="808080"/>
        <w:left w:val="single" w:sz="6" w:space="0" w:color="808080"/>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color w:val="000000"/>
      <w:sz w:val="14"/>
      <w:szCs w:val="14"/>
      <w:lang w:eastAsia="ru-RU"/>
    </w:rPr>
  </w:style>
  <w:style w:type="paragraph" w:customStyle="1" w:styleId="s2">
    <w:name w:val="s2"/>
    <w:basedOn w:val="a"/>
    <w:rsid w:val="00643793"/>
    <w:pPr>
      <w:pBdr>
        <w:top w:val="single" w:sz="6" w:space="0" w:color="808080"/>
        <w:left w:val="single" w:sz="6" w:space="0" w:color="808080"/>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color w:val="000000"/>
      <w:sz w:val="14"/>
      <w:szCs w:val="14"/>
      <w:lang w:eastAsia="ru-RU"/>
    </w:rPr>
  </w:style>
  <w:style w:type="paragraph" w:customStyle="1" w:styleId="s3">
    <w:name w:val="s3"/>
    <w:basedOn w:val="a"/>
    <w:rsid w:val="00643793"/>
    <w:pPr>
      <w:pBdr>
        <w:top w:val="single" w:sz="6" w:space="0" w:color="808080"/>
        <w:left w:val="single" w:sz="6" w:space="0" w:color="808080"/>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i/>
      <w:iCs/>
      <w:color w:val="000000"/>
      <w:sz w:val="20"/>
      <w:szCs w:val="20"/>
      <w:lang w:eastAsia="ru-RU"/>
    </w:rPr>
  </w:style>
  <w:style w:type="paragraph" w:customStyle="1" w:styleId="s4">
    <w:name w:val="s4"/>
    <w:basedOn w:val="a"/>
    <w:rsid w:val="00643793"/>
    <w:pPr>
      <w:pBdr>
        <w:top w:val="single" w:sz="6" w:space="0" w:color="808080"/>
        <w:left w:val="single" w:sz="6" w:space="0" w:color="808080"/>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i/>
      <w:iCs/>
      <w:color w:val="000000"/>
      <w:sz w:val="20"/>
      <w:szCs w:val="20"/>
      <w:lang w:eastAsia="ru-RU"/>
    </w:rPr>
  </w:style>
  <w:style w:type="paragraph" w:customStyle="1" w:styleId="s5">
    <w:name w:val="s5"/>
    <w:basedOn w:val="a"/>
    <w:rsid w:val="00643793"/>
    <w:pPr>
      <w:pBdr>
        <w:top w:val="single" w:sz="6" w:space="0" w:color="808080"/>
        <w:left w:val="single" w:sz="6" w:space="0" w:color="808080"/>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color w:val="000000"/>
      <w:sz w:val="14"/>
      <w:szCs w:val="14"/>
      <w:lang w:eastAsia="ru-RU"/>
    </w:rPr>
  </w:style>
  <w:style w:type="paragraph" w:customStyle="1" w:styleId="s6">
    <w:name w:val="s6"/>
    <w:basedOn w:val="a"/>
    <w:rsid w:val="00643793"/>
    <w:pPr>
      <w:pBdr>
        <w:top w:val="single" w:sz="6" w:space="0" w:color="808080"/>
        <w:left w:val="single" w:sz="6" w:space="8" w:color="808080"/>
        <w:bottom w:val="single" w:sz="6" w:space="0" w:color="808080"/>
        <w:right w:val="single" w:sz="6" w:space="0" w:color="808080"/>
      </w:pBdr>
      <w:spacing w:before="100" w:beforeAutospacing="1" w:after="100" w:afterAutospacing="1" w:line="240" w:lineRule="auto"/>
      <w:textAlignment w:val="center"/>
    </w:pPr>
    <w:rPr>
      <w:rFonts w:ascii="Arial" w:eastAsiaTheme="minorEastAsia" w:hAnsi="Arial" w:cs="Arial"/>
      <w:color w:val="000000"/>
      <w:sz w:val="14"/>
      <w:szCs w:val="14"/>
      <w:lang w:eastAsia="ru-RU"/>
    </w:rPr>
  </w:style>
  <w:style w:type="paragraph" w:customStyle="1" w:styleId="s7">
    <w:name w:val="s7"/>
    <w:basedOn w:val="a"/>
    <w:rsid w:val="00643793"/>
    <w:pPr>
      <w:spacing w:before="100" w:beforeAutospacing="1" w:after="100" w:afterAutospacing="1" w:line="240" w:lineRule="auto"/>
      <w:jc w:val="center"/>
      <w:textAlignment w:val="top"/>
    </w:pPr>
    <w:rPr>
      <w:rFonts w:ascii="Arial" w:eastAsiaTheme="minorEastAsia" w:hAnsi="Arial" w:cs="Arial"/>
      <w:b/>
      <w:bCs/>
      <w:color w:val="000000"/>
      <w:sz w:val="20"/>
      <w:szCs w:val="20"/>
      <w:lang w:eastAsia="ru-RU"/>
    </w:rPr>
  </w:style>
  <w:style w:type="paragraph" w:customStyle="1" w:styleId="s8">
    <w:name w:val="s8"/>
    <w:basedOn w:val="a"/>
    <w:rsid w:val="00643793"/>
    <w:pPr>
      <w:spacing w:before="100" w:beforeAutospacing="1" w:after="100" w:afterAutospacing="1" w:line="240" w:lineRule="auto"/>
      <w:textAlignment w:val="top"/>
    </w:pPr>
    <w:rPr>
      <w:rFonts w:ascii="Arial" w:eastAsiaTheme="minorEastAsia" w:hAnsi="Arial" w:cs="Arial"/>
      <w:b/>
      <w:bCs/>
      <w:i/>
      <w:iCs/>
      <w:color w:val="000000"/>
      <w:sz w:val="20"/>
      <w:szCs w:val="20"/>
      <w:lang w:eastAsia="ru-RU"/>
    </w:rPr>
  </w:style>
  <w:style w:type="paragraph" w:customStyle="1" w:styleId="s9">
    <w:name w:val="s9"/>
    <w:basedOn w:val="a"/>
    <w:rsid w:val="00643793"/>
    <w:pPr>
      <w:spacing w:before="100" w:beforeAutospacing="1" w:after="100" w:afterAutospacing="1" w:line="240" w:lineRule="auto"/>
      <w:textAlignment w:val="top"/>
    </w:pPr>
    <w:rPr>
      <w:rFonts w:ascii="Arial" w:eastAsiaTheme="minorEastAsia" w:hAnsi="Arial" w:cs="Arial"/>
      <w:color w:val="000000"/>
      <w:sz w:val="18"/>
      <w:szCs w:val="18"/>
      <w:lang w:eastAsia="ru-RU"/>
    </w:rPr>
  </w:style>
  <w:style w:type="paragraph" w:customStyle="1" w:styleId="s10">
    <w:name w:val="s10"/>
    <w:basedOn w:val="a"/>
    <w:rsid w:val="00643793"/>
    <w:pPr>
      <w:spacing w:before="100" w:beforeAutospacing="1" w:after="100" w:afterAutospacing="1" w:line="240" w:lineRule="auto"/>
      <w:textAlignment w:val="top"/>
    </w:pPr>
    <w:rPr>
      <w:rFonts w:ascii="Arial" w:eastAsiaTheme="minorEastAsia" w:hAnsi="Arial" w:cs="Arial"/>
      <w:color w:val="000000"/>
      <w:sz w:val="17"/>
      <w:szCs w:val="17"/>
      <w:lang w:eastAsia="ru-RU"/>
    </w:rPr>
  </w:style>
  <w:style w:type="paragraph" w:customStyle="1" w:styleId="s11">
    <w:name w:val="s11"/>
    <w:basedOn w:val="a"/>
    <w:rsid w:val="00643793"/>
    <w:pPr>
      <w:spacing w:before="100" w:beforeAutospacing="1" w:after="100" w:afterAutospacing="1" w:line="240" w:lineRule="auto"/>
      <w:textAlignment w:val="top"/>
    </w:pPr>
    <w:rPr>
      <w:rFonts w:ascii="Arial" w:eastAsiaTheme="minorEastAsia" w:hAnsi="Arial" w:cs="Arial"/>
      <w:color w:val="000000"/>
      <w:sz w:val="17"/>
      <w:szCs w:val="17"/>
      <w:lang w:eastAsia="ru-RU"/>
    </w:rPr>
  </w:style>
  <w:style w:type="paragraph" w:customStyle="1" w:styleId="s12">
    <w:name w:val="s12"/>
    <w:basedOn w:val="a"/>
    <w:rsid w:val="00643793"/>
    <w:pPr>
      <w:pBdr>
        <w:left w:val="single" w:sz="6" w:space="0" w:color="808080"/>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color w:val="000000"/>
      <w:sz w:val="14"/>
      <w:szCs w:val="14"/>
      <w:lang w:eastAsia="ru-RU"/>
    </w:rPr>
  </w:style>
  <w:style w:type="paragraph" w:customStyle="1" w:styleId="s13">
    <w:name w:val="s13"/>
    <w:basedOn w:val="a"/>
    <w:rsid w:val="00643793"/>
    <w:pPr>
      <w:pBdr>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i/>
      <w:iCs/>
      <w:color w:val="000000"/>
      <w:sz w:val="20"/>
      <w:szCs w:val="20"/>
      <w:lang w:eastAsia="ru-RU"/>
    </w:rPr>
  </w:style>
  <w:style w:type="paragraph" w:customStyle="1" w:styleId="s14">
    <w:name w:val="s14"/>
    <w:basedOn w:val="a"/>
    <w:rsid w:val="00643793"/>
    <w:pPr>
      <w:pBdr>
        <w:left w:val="single" w:sz="6" w:space="0" w:color="808080"/>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color w:val="000000"/>
      <w:sz w:val="14"/>
      <w:szCs w:val="14"/>
      <w:lang w:eastAsia="ru-RU"/>
    </w:rPr>
  </w:style>
  <w:style w:type="paragraph" w:customStyle="1" w:styleId="s15">
    <w:name w:val="s15"/>
    <w:basedOn w:val="a"/>
    <w:rsid w:val="00643793"/>
    <w:pPr>
      <w:pBdr>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color w:val="000000"/>
      <w:sz w:val="14"/>
      <w:szCs w:val="14"/>
      <w:lang w:eastAsia="ru-RU"/>
    </w:rPr>
  </w:style>
  <w:style w:type="paragraph" w:customStyle="1" w:styleId="s16">
    <w:name w:val="s16"/>
    <w:basedOn w:val="a"/>
    <w:rsid w:val="00643793"/>
    <w:pPr>
      <w:pBdr>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color w:val="000000"/>
      <w:sz w:val="14"/>
      <w:szCs w:val="14"/>
      <w:lang w:eastAsia="ru-RU"/>
    </w:rPr>
  </w:style>
  <w:style w:type="paragraph" w:customStyle="1" w:styleId="s17">
    <w:name w:val="s17"/>
    <w:basedOn w:val="a"/>
    <w:rsid w:val="00643793"/>
    <w:pPr>
      <w:pBdr>
        <w:bottom w:val="single" w:sz="6" w:space="0" w:color="808080"/>
        <w:right w:val="single" w:sz="6" w:space="0" w:color="808080"/>
      </w:pBdr>
      <w:spacing w:before="100" w:beforeAutospacing="1" w:after="100" w:afterAutospacing="1" w:line="240" w:lineRule="auto"/>
      <w:textAlignment w:val="center"/>
    </w:pPr>
    <w:rPr>
      <w:rFonts w:ascii="Arial" w:eastAsiaTheme="minorEastAsia" w:hAnsi="Arial" w:cs="Arial"/>
      <w:color w:val="000000"/>
      <w:sz w:val="14"/>
      <w:szCs w:val="14"/>
      <w:lang w:eastAsia="ru-RU"/>
    </w:rPr>
  </w:style>
  <w:style w:type="paragraph" w:customStyle="1" w:styleId="s18">
    <w:name w:val="s18"/>
    <w:basedOn w:val="a"/>
    <w:rsid w:val="00643793"/>
    <w:pPr>
      <w:pBdr>
        <w:bottom w:val="single" w:sz="6" w:space="0" w:color="808080"/>
        <w:right w:val="single" w:sz="6" w:space="0" w:color="808080"/>
      </w:pBdr>
      <w:spacing w:before="100" w:beforeAutospacing="1" w:after="100" w:afterAutospacing="1" w:line="240" w:lineRule="auto"/>
      <w:jc w:val="center"/>
      <w:textAlignment w:val="center"/>
    </w:pPr>
    <w:rPr>
      <w:rFonts w:ascii="Arial" w:eastAsiaTheme="minorEastAsia" w:hAnsi="Arial" w:cs="Arial"/>
      <w:color w:val="000000"/>
      <w:sz w:val="14"/>
      <w:szCs w:val="1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78333">
      <w:bodyDiv w:val="1"/>
      <w:marLeft w:val="0"/>
      <w:marRight w:val="0"/>
      <w:marTop w:val="0"/>
      <w:marBottom w:val="0"/>
      <w:divBdr>
        <w:top w:val="none" w:sz="0" w:space="0" w:color="auto"/>
        <w:left w:val="none" w:sz="0" w:space="0" w:color="auto"/>
        <w:bottom w:val="none" w:sz="0" w:space="0" w:color="auto"/>
        <w:right w:val="none" w:sz="0" w:space="0" w:color="auto"/>
      </w:divBdr>
    </w:div>
    <w:div w:id="847986902">
      <w:bodyDiv w:val="1"/>
      <w:marLeft w:val="0"/>
      <w:marRight w:val="0"/>
      <w:marTop w:val="0"/>
      <w:marBottom w:val="0"/>
      <w:divBdr>
        <w:top w:val="none" w:sz="0" w:space="0" w:color="auto"/>
        <w:left w:val="none" w:sz="0" w:space="0" w:color="auto"/>
        <w:bottom w:val="none" w:sz="0" w:space="0" w:color="auto"/>
        <w:right w:val="none" w:sz="0" w:space="0" w:color="auto"/>
      </w:divBdr>
    </w:div>
    <w:div w:id="1048071089">
      <w:bodyDiv w:val="1"/>
      <w:marLeft w:val="0"/>
      <w:marRight w:val="0"/>
      <w:marTop w:val="0"/>
      <w:marBottom w:val="0"/>
      <w:divBdr>
        <w:top w:val="none" w:sz="0" w:space="0" w:color="auto"/>
        <w:left w:val="none" w:sz="0" w:space="0" w:color="auto"/>
        <w:bottom w:val="none" w:sz="0" w:space="0" w:color="auto"/>
        <w:right w:val="none" w:sz="0" w:space="0" w:color="auto"/>
      </w:divBdr>
    </w:div>
    <w:div w:id="1054500520">
      <w:bodyDiv w:val="1"/>
      <w:marLeft w:val="0"/>
      <w:marRight w:val="0"/>
      <w:marTop w:val="0"/>
      <w:marBottom w:val="0"/>
      <w:divBdr>
        <w:top w:val="none" w:sz="0" w:space="0" w:color="auto"/>
        <w:left w:val="none" w:sz="0" w:space="0" w:color="auto"/>
        <w:bottom w:val="none" w:sz="0" w:space="0" w:color="auto"/>
        <w:right w:val="none" w:sz="0" w:space="0" w:color="auto"/>
      </w:divBdr>
    </w:div>
    <w:div w:id="1284116783">
      <w:bodyDiv w:val="1"/>
      <w:marLeft w:val="0"/>
      <w:marRight w:val="0"/>
      <w:marTop w:val="0"/>
      <w:marBottom w:val="0"/>
      <w:divBdr>
        <w:top w:val="none" w:sz="0" w:space="0" w:color="auto"/>
        <w:left w:val="none" w:sz="0" w:space="0" w:color="auto"/>
        <w:bottom w:val="none" w:sz="0" w:space="0" w:color="auto"/>
        <w:right w:val="none" w:sz="0" w:space="0" w:color="auto"/>
      </w:divBdr>
    </w:div>
    <w:div w:id="1633317915">
      <w:bodyDiv w:val="1"/>
      <w:marLeft w:val="0"/>
      <w:marRight w:val="0"/>
      <w:marTop w:val="0"/>
      <w:marBottom w:val="0"/>
      <w:divBdr>
        <w:top w:val="none" w:sz="0" w:space="0" w:color="auto"/>
        <w:left w:val="none" w:sz="0" w:space="0" w:color="auto"/>
        <w:bottom w:val="none" w:sz="0" w:space="0" w:color="auto"/>
        <w:right w:val="none" w:sz="0" w:space="0" w:color="auto"/>
      </w:divBdr>
    </w:div>
    <w:div w:id="1869833511">
      <w:bodyDiv w:val="1"/>
      <w:marLeft w:val="0"/>
      <w:marRight w:val="0"/>
      <w:marTop w:val="0"/>
      <w:marBottom w:val="0"/>
      <w:divBdr>
        <w:top w:val="none" w:sz="0" w:space="0" w:color="auto"/>
        <w:left w:val="none" w:sz="0" w:space="0" w:color="auto"/>
        <w:bottom w:val="none" w:sz="0" w:space="0" w:color="auto"/>
        <w:right w:val="none" w:sz="0" w:space="0" w:color="auto"/>
      </w:divBdr>
    </w:div>
    <w:div w:id="1879079901">
      <w:bodyDiv w:val="1"/>
      <w:marLeft w:val="0"/>
      <w:marRight w:val="0"/>
      <w:marTop w:val="0"/>
      <w:marBottom w:val="0"/>
      <w:divBdr>
        <w:top w:val="none" w:sz="0" w:space="0" w:color="auto"/>
        <w:left w:val="none" w:sz="0" w:space="0" w:color="auto"/>
        <w:bottom w:val="none" w:sz="0" w:space="0" w:color="auto"/>
        <w:right w:val="none" w:sz="0" w:space="0" w:color="auto"/>
      </w:divBdr>
    </w:div>
    <w:div w:id="2012444758">
      <w:bodyDiv w:val="1"/>
      <w:marLeft w:val="0"/>
      <w:marRight w:val="0"/>
      <w:marTop w:val="0"/>
      <w:marBottom w:val="0"/>
      <w:divBdr>
        <w:top w:val="none" w:sz="0" w:space="0" w:color="auto"/>
        <w:left w:val="none" w:sz="0" w:space="0" w:color="auto"/>
        <w:bottom w:val="none" w:sz="0" w:space="0" w:color="auto"/>
        <w:right w:val="none" w:sz="0" w:space="0" w:color="auto"/>
      </w:divBdr>
    </w:div>
    <w:div w:id="213177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o.sab46@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0" Type="http://schemas.openxmlformats.org/officeDocument/2006/relationships/hyperlink" Target="https://egrul.nalog.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313B1-6C38-4C04-96D7-4F90D50BE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58</Pages>
  <Words>16522</Words>
  <Characters>94179</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Zakupki</cp:lastModifiedBy>
  <cp:revision>67</cp:revision>
  <cp:lastPrinted>2020-03-10T09:20:00Z</cp:lastPrinted>
  <dcterms:created xsi:type="dcterms:W3CDTF">2026-03-18T05:20:00Z</dcterms:created>
  <dcterms:modified xsi:type="dcterms:W3CDTF">2026-05-28T13:35:00Z</dcterms:modified>
</cp:coreProperties>
</file>