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1425" w14:textId="2BC2E0A4" w:rsidR="00E6635F" w:rsidRPr="003A4414" w:rsidRDefault="0050420A" w:rsidP="00E6635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4414">
        <w:rPr>
          <w:rFonts w:ascii="Times New Roman" w:hAnsi="Times New Roman"/>
          <w:b/>
          <w:bCs/>
          <w:sz w:val="28"/>
          <w:szCs w:val="28"/>
        </w:rPr>
        <w:t>ДОГОВОР ПОДРЯДА</w:t>
      </w:r>
      <w:r w:rsidR="000F4681" w:rsidRPr="003A44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76DB5" w:rsidRPr="00576DB5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F2245C">
        <w:rPr>
          <w:rFonts w:ascii="Times New Roman" w:hAnsi="Times New Roman"/>
          <w:b/>
          <w:bCs/>
          <w:sz w:val="28"/>
          <w:szCs w:val="28"/>
        </w:rPr>
        <w:t>____ (проект)</w:t>
      </w:r>
    </w:p>
    <w:p w14:paraId="10574560" w14:textId="0EDF77E1" w:rsidR="0050420A" w:rsidRPr="00C7668F" w:rsidRDefault="00A4438E" w:rsidP="00E6635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8"/>
          <w:szCs w:val="28"/>
        </w:rPr>
        <w:t>капитальный ремонт водогрейного котла КВр-1,16</w:t>
      </w:r>
      <w:r w:rsidR="001C2316" w:rsidRPr="003A4414">
        <w:rPr>
          <w:rFonts w:ascii="Times New Roman" w:hAnsi="Times New Roman"/>
          <w:b/>
          <w:bCs/>
          <w:sz w:val="28"/>
          <w:szCs w:val="28"/>
        </w:rPr>
        <w:t>.</w:t>
      </w:r>
    </w:p>
    <w:p w14:paraId="7F0D210E" w14:textId="77777777" w:rsidR="0050420A" w:rsidRPr="00BC4FF0" w:rsidRDefault="0050420A" w:rsidP="0050420A">
      <w:pPr>
        <w:jc w:val="center"/>
        <w:rPr>
          <w:rFonts w:ascii="Times New Roman" w:hAnsi="Times New Roman"/>
          <w:b/>
        </w:rPr>
      </w:pPr>
    </w:p>
    <w:p w14:paraId="35BA043B" w14:textId="79579B2A" w:rsidR="0050420A" w:rsidRDefault="0050420A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пгт. Тисуль                                                                                           </w:t>
      </w:r>
      <w:r w:rsidR="00C7668F">
        <w:rPr>
          <w:rFonts w:ascii="Times New Roman" w:hAnsi="Times New Roman"/>
        </w:rPr>
        <w:t xml:space="preserve">    </w:t>
      </w:r>
      <w:r w:rsidR="001A26AA">
        <w:rPr>
          <w:rFonts w:ascii="Times New Roman" w:hAnsi="Times New Roman"/>
        </w:rPr>
        <w:t xml:space="preserve">     «</w:t>
      </w:r>
      <w:r w:rsidR="00A45254">
        <w:rPr>
          <w:rFonts w:ascii="Times New Roman" w:hAnsi="Times New Roman"/>
        </w:rPr>
        <w:t>__</w:t>
      </w:r>
      <w:r w:rsidRPr="00BC4FF0">
        <w:rPr>
          <w:rFonts w:ascii="Times New Roman" w:hAnsi="Times New Roman"/>
        </w:rPr>
        <w:t>»</w:t>
      </w:r>
      <w:r w:rsidR="001A26AA">
        <w:rPr>
          <w:rFonts w:ascii="Times New Roman" w:hAnsi="Times New Roman"/>
        </w:rPr>
        <w:t xml:space="preserve"> </w:t>
      </w:r>
      <w:r w:rsidR="00A45254">
        <w:rPr>
          <w:rFonts w:ascii="Times New Roman" w:hAnsi="Times New Roman"/>
        </w:rPr>
        <w:t>___________</w:t>
      </w:r>
      <w:r w:rsidR="001A26AA">
        <w:rPr>
          <w:rFonts w:ascii="Times New Roman" w:hAnsi="Times New Roman"/>
        </w:rPr>
        <w:t xml:space="preserve"> 202</w:t>
      </w:r>
      <w:r w:rsidR="00EB0476">
        <w:rPr>
          <w:rFonts w:ascii="Times New Roman" w:hAnsi="Times New Roman"/>
        </w:rPr>
        <w:t>6</w:t>
      </w:r>
      <w:r w:rsidRPr="00BC4FF0">
        <w:rPr>
          <w:rFonts w:ascii="Times New Roman" w:hAnsi="Times New Roman"/>
        </w:rPr>
        <w:t xml:space="preserve"> г.</w:t>
      </w:r>
    </w:p>
    <w:p w14:paraId="3C4125DF" w14:textId="77777777" w:rsidR="0050420A" w:rsidRPr="00BC4FF0" w:rsidRDefault="0050420A" w:rsidP="0050420A">
      <w:pPr>
        <w:jc w:val="both"/>
        <w:rPr>
          <w:rFonts w:ascii="Times New Roman" w:hAnsi="Times New Roman"/>
        </w:rPr>
      </w:pPr>
    </w:p>
    <w:p w14:paraId="2A56BF12" w14:textId="55E650EF" w:rsidR="0050420A" w:rsidRDefault="0050420A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Общество с ограниченной ответственностью «</w:t>
      </w:r>
      <w:r w:rsidR="00662A3C">
        <w:rPr>
          <w:rFonts w:ascii="Times New Roman" w:hAnsi="Times New Roman"/>
        </w:rPr>
        <w:t>ТЭК</w:t>
      </w:r>
      <w:r>
        <w:rPr>
          <w:rFonts w:ascii="Times New Roman" w:hAnsi="Times New Roman"/>
        </w:rPr>
        <w:t xml:space="preserve">» </w:t>
      </w:r>
      <w:r w:rsidRPr="00BC4FF0">
        <w:rPr>
          <w:rFonts w:ascii="Times New Roman" w:hAnsi="Times New Roman"/>
        </w:rPr>
        <w:t>в лице</w:t>
      </w:r>
      <w:r w:rsidR="003054C2">
        <w:rPr>
          <w:rFonts w:ascii="Times New Roman" w:hAnsi="Times New Roman"/>
        </w:rPr>
        <w:t xml:space="preserve"> </w:t>
      </w:r>
      <w:r w:rsidR="00662A3C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иректора Баум</w:t>
      </w:r>
      <w:r w:rsidR="009B7EA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Павла Владимировича, действующег</w:t>
      </w:r>
      <w:r w:rsidR="003054C2">
        <w:rPr>
          <w:rFonts w:ascii="Times New Roman" w:hAnsi="Times New Roman"/>
        </w:rPr>
        <w:t>о на основании Устава, именуемое</w:t>
      </w:r>
      <w:r>
        <w:rPr>
          <w:rFonts w:ascii="Times New Roman" w:hAnsi="Times New Roman"/>
        </w:rPr>
        <w:t xml:space="preserve"> в дальнейшем «Заказчик</w:t>
      </w:r>
      <w:r w:rsidRPr="00BC4FF0">
        <w:rPr>
          <w:rFonts w:ascii="Times New Roman" w:hAnsi="Times New Roman"/>
        </w:rPr>
        <w:t xml:space="preserve">», с одной стороны, </w:t>
      </w:r>
      <w:r w:rsidR="00D153A2" w:rsidRPr="00D153A2">
        <w:rPr>
          <w:rFonts w:ascii="Times New Roman" w:hAnsi="Times New Roman"/>
        </w:rPr>
        <w:t>и</w:t>
      </w:r>
      <w:r w:rsidR="00E77584">
        <w:rPr>
          <w:rFonts w:ascii="Times New Roman" w:hAnsi="Times New Roman"/>
        </w:rPr>
        <w:t xml:space="preserve"> </w:t>
      </w:r>
      <w:r w:rsidR="00F2245C">
        <w:rPr>
          <w:rFonts w:ascii="Times New Roman" w:hAnsi="Times New Roman"/>
        </w:rPr>
        <w:t>_________</w:t>
      </w:r>
      <w:r w:rsidR="00E77584" w:rsidRPr="00E77584">
        <w:rPr>
          <w:rFonts w:ascii="Times New Roman" w:hAnsi="Times New Roman"/>
        </w:rPr>
        <w:t xml:space="preserve">, именуемое в дальнейшем Исполнитель, в лице </w:t>
      </w:r>
      <w:r w:rsidR="00F2245C">
        <w:rPr>
          <w:rFonts w:ascii="Times New Roman" w:hAnsi="Times New Roman"/>
        </w:rPr>
        <w:t>_______</w:t>
      </w:r>
      <w:r w:rsidR="00E77584" w:rsidRPr="00E77584">
        <w:rPr>
          <w:rFonts w:ascii="Times New Roman" w:hAnsi="Times New Roman"/>
        </w:rPr>
        <w:t xml:space="preserve">, действующего на основании </w:t>
      </w:r>
      <w:r w:rsidR="00F2245C">
        <w:rPr>
          <w:rFonts w:ascii="Times New Roman" w:hAnsi="Times New Roman"/>
        </w:rPr>
        <w:t>_______</w:t>
      </w:r>
      <w:r w:rsidR="00D153A2" w:rsidRPr="00D153A2">
        <w:rPr>
          <w:rFonts w:ascii="Times New Roman" w:hAnsi="Times New Roman"/>
        </w:rPr>
        <w:t>,</w:t>
      </w:r>
      <w:r w:rsidR="00212CCD">
        <w:rPr>
          <w:rFonts w:ascii="Times New Roman" w:hAnsi="Times New Roman"/>
        </w:rPr>
        <w:t xml:space="preserve"> именуем</w:t>
      </w:r>
      <w:r w:rsidR="005E1CAD">
        <w:rPr>
          <w:rFonts w:ascii="Times New Roman" w:hAnsi="Times New Roman"/>
        </w:rPr>
        <w:t>ое</w:t>
      </w:r>
      <w:r w:rsidRPr="000F4681">
        <w:rPr>
          <w:rFonts w:ascii="Times New Roman" w:hAnsi="Times New Roman"/>
        </w:rPr>
        <w:t xml:space="preserve"> в дальнейшем «Подрядчик», с</w:t>
      </w:r>
      <w:r w:rsidRPr="00BC4FF0">
        <w:rPr>
          <w:rFonts w:ascii="Times New Roman" w:hAnsi="Times New Roman"/>
        </w:rPr>
        <w:t xml:space="preserve"> другой стороны, именуемые в дальнейшем «Стороны»,</w:t>
      </w:r>
      <w:r w:rsidR="00033BDA">
        <w:rPr>
          <w:rFonts w:ascii="Times New Roman" w:hAnsi="Times New Roman"/>
        </w:rPr>
        <w:t xml:space="preserve"> </w:t>
      </w:r>
      <w:r w:rsidR="00033BDA" w:rsidRPr="00033BDA">
        <w:rPr>
          <w:rFonts w:ascii="Times New Roman" w:hAnsi="Times New Roman"/>
        </w:rPr>
        <w:t>на основании результатов конкурентной закупки в электронной форме №</w:t>
      </w:r>
      <w:r w:rsidR="00F2245C">
        <w:rPr>
          <w:rFonts w:ascii="Times New Roman" w:hAnsi="Times New Roman"/>
        </w:rPr>
        <w:t>_____</w:t>
      </w:r>
      <w:r w:rsidR="00033BDA" w:rsidRPr="00033BDA">
        <w:rPr>
          <w:rFonts w:ascii="Times New Roman" w:hAnsi="Times New Roman"/>
        </w:rPr>
        <w:t xml:space="preserve"> и в соответствии с протоколом №</w:t>
      </w:r>
      <w:r w:rsidR="00F2245C">
        <w:rPr>
          <w:rFonts w:ascii="Times New Roman" w:hAnsi="Times New Roman"/>
        </w:rPr>
        <w:t>_____</w:t>
      </w:r>
      <w:r w:rsidR="00033BDA" w:rsidRPr="00033BDA">
        <w:rPr>
          <w:rFonts w:ascii="Times New Roman" w:hAnsi="Times New Roman"/>
        </w:rPr>
        <w:t xml:space="preserve"> от </w:t>
      </w:r>
      <w:r w:rsidR="00F2245C">
        <w:rPr>
          <w:rFonts w:ascii="Times New Roman" w:hAnsi="Times New Roman"/>
        </w:rPr>
        <w:t>________</w:t>
      </w:r>
      <w:r w:rsidR="00033BDA" w:rsidRPr="00033BDA">
        <w:rPr>
          <w:rFonts w:ascii="Times New Roman" w:hAnsi="Times New Roman"/>
        </w:rPr>
        <w:t xml:space="preserve"> года, заключили настоящий договор</w:t>
      </w:r>
      <w:r w:rsidR="00033BDA">
        <w:rPr>
          <w:rFonts w:ascii="Times New Roman" w:hAnsi="Times New Roman"/>
        </w:rPr>
        <w:t xml:space="preserve"> (далее-Договор)</w:t>
      </w:r>
      <w:r w:rsidR="00033BDA" w:rsidRPr="00033BDA">
        <w:rPr>
          <w:rFonts w:ascii="Times New Roman" w:hAnsi="Times New Roman"/>
        </w:rPr>
        <w:t xml:space="preserve"> о нижеследующем:</w:t>
      </w:r>
    </w:p>
    <w:p w14:paraId="225377EC" w14:textId="77777777" w:rsidR="00E6635F" w:rsidRPr="00BC4FF0" w:rsidRDefault="00E6635F" w:rsidP="0050420A">
      <w:pPr>
        <w:jc w:val="both"/>
        <w:rPr>
          <w:rFonts w:ascii="Times New Roman" w:hAnsi="Times New Roman"/>
        </w:rPr>
      </w:pPr>
    </w:p>
    <w:p w14:paraId="5CECCDF5" w14:textId="17E3D776" w:rsidR="0050420A" w:rsidRPr="00E6635F" w:rsidRDefault="0050420A" w:rsidP="009B7EA7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bCs/>
        </w:rPr>
      </w:pPr>
      <w:r w:rsidRPr="00E6635F">
        <w:rPr>
          <w:rFonts w:ascii="Times New Roman" w:hAnsi="Times New Roman"/>
          <w:b/>
          <w:bCs/>
        </w:rPr>
        <w:t>ПРЕДМЕТ ДОГОВОРА</w:t>
      </w:r>
    </w:p>
    <w:p w14:paraId="7971A56A" w14:textId="77777777" w:rsidR="00E6635F" w:rsidRPr="00E6635F" w:rsidRDefault="00E6635F" w:rsidP="00E6635F">
      <w:pPr>
        <w:jc w:val="both"/>
        <w:rPr>
          <w:rFonts w:ascii="Times New Roman" w:hAnsi="Times New Roman"/>
          <w:b/>
          <w:bCs/>
        </w:rPr>
      </w:pPr>
    </w:p>
    <w:p w14:paraId="5DEC6FF1" w14:textId="2012E422" w:rsidR="000509D9" w:rsidRDefault="0050420A" w:rsidP="0050420A">
      <w:pPr>
        <w:jc w:val="both"/>
        <w:rPr>
          <w:rFonts w:ascii="Times New Roman" w:hAnsi="Times New Roman"/>
        </w:rPr>
      </w:pPr>
      <w:r w:rsidRPr="00BC4FF0">
        <w:rPr>
          <w:rFonts w:ascii="Times New Roman" w:hAnsi="Times New Roman"/>
        </w:rPr>
        <w:t>1.1. По настоящему договору Подрядчик обязуется в установленный договором срок по заданию З</w:t>
      </w:r>
      <w:r>
        <w:rPr>
          <w:rFonts w:ascii="Times New Roman" w:hAnsi="Times New Roman"/>
        </w:rPr>
        <w:t xml:space="preserve">аказчика выполнить </w:t>
      </w:r>
      <w:r w:rsidRPr="002A1DC0">
        <w:rPr>
          <w:rFonts w:ascii="Times New Roman" w:hAnsi="Times New Roman"/>
        </w:rPr>
        <w:t xml:space="preserve">работы по </w:t>
      </w:r>
      <w:r w:rsidR="00867842">
        <w:rPr>
          <w:rFonts w:ascii="Times New Roman" w:hAnsi="Times New Roman"/>
        </w:rPr>
        <w:t>капитальному ремонту водогрейного котла КВр-1,16</w:t>
      </w:r>
      <w:r w:rsidR="00F2245C">
        <w:rPr>
          <w:rFonts w:ascii="Times New Roman" w:hAnsi="Times New Roman"/>
        </w:rPr>
        <w:t xml:space="preserve"> </w:t>
      </w:r>
      <w:r w:rsidR="00685831">
        <w:rPr>
          <w:rFonts w:ascii="Times New Roman" w:hAnsi="Times New Roman"/>
        </w:rPr>
        <w:t>в котельн</w:t>
      </w:r>
      <w:r w:rsidR="00F2245C">
        <w:rPr>
          <w:rFonts w:ascii="Times New Roman" w:hAnsi="Times New Roman"/>
        </w:rPr>
        <w:t>ой</w:t>
      </w:r>
      <w:r w:rsidR="00685831">
        <w:rPr>
          <w:rFonts w:ascii="Times New Roman" w:hAnsi="Times New Roman"/>
        </w:rPr>
        <w:t xml:space="preserve"> №</w:t>
      </w:r>
      <w:r w:rsidR="00F2245C">
        <w:rPr>
          <w:rFonts w:ascii="Times New Roman" w:hAnsi="Times New Roman"/>
        </w:rPr>
        <w:t>5</w:t>
      </w:r>
      <w:r w:rsidR="00C90106" w:rsidRPr="00C90106">
        <w:rPr>
          <w:rFonts w:ascii="Times New Roman" w:hAnsi="Times New Roman"/>
        </w:rPr>
        <w:t xml:space="preserve"> </w:t>
      </w:r>
      <w:r w:rsidR="000509D9">
        <w:rPr>
          <w:rFonts w:ascii="Times New Roman" w:hAnsi="Times New Roman"/>
        </w:rPr>
        <w:t>(приложение №1</w:t>
      </w:r>
      <w:r w:rsidR="00B04A16">
        <w:rPr>
          <w:rFonts w:ascii="Times New Roman" w:hAnsi="Times New Roman"/>
        </w:rPr>
        <w:t>и №2</w:t>
      </w:r>
      <w:r w:rsidR="000509D9">
        <w:rPr>
          <w:rFonts w:ascii="Times New Roman" w:hAnsi="Times New Roman"/>
        </w:rPr>
        <w:t xml:space="preserve"> к настоящему договор</w:t>
      </w:r>
      <w:r w:rsidR="00FB7136">
        <w:rPr>
          <w:rFonts w:ascii="Times New Roman" w:hAnsi="Times New Roman"/>
        </w:rPr>
        <w:t>у</w:t>
      </w:r>
      <w:r w:rsidR="000509D9">
        <w:rPr>
          <w:rFonts w:ascii="Times New Roman" w:hAnsi="Times New Roman"/>
        </w:rPr>
        <w:t>)</w:t>
      </w:r>
      <w:r w:rsidR="00B04A16">
        <w:rPr>
          <w:rFonts w:ascii="Times New Roman" w:hAnsi="Times New Roman"/>
        </w:rPr>
        <w:t>.</w:t>
      </w:r>
    </w:p>
    <w:p w14:paraId="08501840" w14:textId="678B1689" w:rsidR="00E6635F" w:rsidRPr="00BC4FF0" w:rsidRDefault="00E6635F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7A7C8D50" w14:textId="77777777" w:rsidR="0050420A" w:rsidRPr="00BC4FF0" w:rsidRDefault="0050420A" w:rsidP="009B7EA7">
      <w:pPr>
        <w:jc w:val="center"/>
        <w:rPr>
          <w:rFonts w:ascii="Times New Roman" w:hAnsi="Times New Roman"/>
          <w:b/>
          <w:bCs/>
        </w:rPr>
      </w:pPr>
      <w:r w:rsidRPr="00BC4FF0">
        <w:rPr>
          <w:rFonts w:ascii="Times New Roman" w:hAnsi="Times New Roman"/>
          <w:b/>
          <w:bCs/>
        </w:rPr>
        <w:t>2. СРОКИ ВЫПОЛНЕНИЯ РАБОТ</w:t>
      </w:r>
    </w:p>
    <w:p w14:paraId="57719336" w14:textId="77777777" w:rsidR="002517D6" w:rsidRDefault="002517D6" w:rsidP="0050420A">
      <w:pPr>
        <w:jc w:val="both"/>
        <w:rPr>
          <w:rFonts w:ascii="Times New Roman" w:hAnsi="Times New Roman"/>
        </w:rPr>
      </w:pPr>
    </w:p>
    <w:p w14:paraId="17463D89" w14:textId="4878A57D" w:rsidR="0050420A" w:rsidRPr="00BC4FF0" w:rsidRDefault="0050420A" w:rsidP="0050420A">
      <w:pPr>
        <w:jc w:val="both"/>
        <w:rPr>
          <w:rFonts w:ascii="Times New Roman" w:hAnsi="Times New Roman"/>
        </w:rPr>
      </w:pPr>
      <w:r w:rsidRPr="00BC4FF0">
        <w:rPr>
          <w:rFonts w:ascii="Times New Roman" w:hAnsi="Times New Roman"/>
        </w:rPr>
        <w:t>2.1. Календарные сроки выполнения работы определены сторонами:</w:t>
      </w:r>
    </w:p>
    <w:p w14:paraId="7CB373D4" w14:textId="6DF8A37C" w:rsidR="0050420A" w:rsidRPr="00BC4FF0" w:rsidRDefault="0050420A" w:rsidP="0050420A">
      <w:pPr>
        <w:jc w:val="both"/>
        <w:rPr>
          <w:rFonts w:ascii="Times New Roman" w:hAnsi="Times New Roman"/>
        </w:rPr>
      </w:pPr>
      <w:r w:rsidRPr="00BC4FF0">
        <w:rPr>
          <w:rFonts w:ascii="Times New Roman" w:hAnsi="Times New Roman"/>
        </w:rPr>
        <w:t>  Начало рабо</w:t>
      </w:r>
      <w:r>
        <w:rPr>
          <w:rFonts w:ascii="Times New Roman" w:hAnsi="Times New Roman"/>
        </w:rPr>
        <w:t>т</w:t>
      </w:r>
      <w:r w:rsidRPr="002A1DC0">
        <w:rPr>
          <w:rFonts w:ascii="Times New Roman" w:hAnsi="Times New Roman"/>
        </w:rPr>
        <w:t xml:space="preserve">: </w:t>
      </w:r>
      <w:r w:rsidR="002517D6">
        <w:rPr>
          <w:rFonts w:ascii="Times New Roman" w:hAnsi="Times New Roman"/>
        </w:rPr>
        <w:t xml:space="preserve">с момента подписания </w:t>
      </w:r>
      <w:r w:rsidR="00E6185F">
        <w:rPr>
          <w:rFonts w:ascii="Times New Roman" w:hAnsi="Times New Roman"/>
        </w:rPr>
        <w:t>договора</w:t>
      </w:r>
      <w:r w:rsidRPr="002A1DC0">
        <w:rPr>
          <w:rFonts w:ascii="Times New Roman" w:hAnsi="Times New Roman"/>
        </w:rPr>
        <w:t>.</w:t>
      </w:r>
    </w:p>
    <w:p w14:paraId="0B6F7BAA" w14:textId="42A06A70" w:rsidR="0050420A" w:rsidRDefault="0050420A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  Окончание работ: </w:t>
      </w:r>
      <w:r w:rsidR="00F2245C">
        <w:rPr>
          <w:rFonts w:ascii="Times New Roman" w:hAnsi="Times New Roman"/>
        </w:rPr>
        <w:t>__</w:t>
      </w:r>
      <w:r w:rsidR="002517D6">
        <w:rPr>
          <w:rFonts w:ascii="Times New Roman" w:hAnsi="Times New Roman"/>
        </w:rPr>
        <w:t>.</w:t>
      </w:r>
      <w:r w:rsidR="00F2245C">
        <w:rPr>
          <w:rFonts w:ascii="Times New Roman" w:hAnsi="Times New Roman"/>
        </w:rPr>
        <w:t>__</w:t>
      </w:r>
      <w:r w:rsidR="002517D6">
        <w:rPr>
          <w:rFonts w:ascii="Times New Roman" w:hAnsi="Times New Roman"/>
        </w:rPr>
        <w:t>.202</w:t>
      </w:r>
      <w:r w:rsidR="00EB0476">
        <w:rPr>
          <w:rFonts w:ascii="Times New Roman" w:hAnsi="Times New Roman"/>
        </w:rPr>
        <w:t>6</w:t>
      </w:r>
      <w:r w:rsidR="002517D6">
        <w:rPr>
          <w:rFonts w:ascii="Times New Roman" w:hAnsi="Times New Roman"/>
        </w:rPr>
        <w:t>г. включительно</w:t>
      </w:r>
      <w:r w:rsidR="0021714B" w:rsidRPr="0021714B">
        <w:rPr>
          <w:rFonts w:ascii="Times New Roman" w:hAnsi="Times New Roman"/>
        </w:rPr>
        <w:t>.</w:t>
      </w:r>
    </w:p>
    <w:p w14:paraId="4EE7CEBF" w14:textId="77777777" w:rsidR="0050420A" w:rsidRDefault="0050420A" w:rsidP="0050420A">
      <w:pPr>
        <w:jc w:val="both"/>
        <w:rPr>
          <w:rFonts w:ascii="Times New Roman" w:hAnsi="Times New Roman"/>
        </w:rPr>
      </w:pPr>
      <w:r w:rsidRPr="00BC4FF0">
        <w:rPr>
          <w:rFonts w:ascii="Times New Roman" w:hAnsi="Times New Roman"/>
        </w:rPr>
        <w:t>Ответственность за нарушение как начального, так и конечного сроков выполнения работ несет Подрядчик. Подрядчик вправе по согласованию с Заказчиком досрочно сдать результат выполненных работ.</w:t>
      </w:r>
    </w:p>
    <w:p w14:paraId="2DF352C0" w14:textId="76A4B385" w:rsidR="0050420A" w:rsidRPr="00BC4FF0" w:rsidRDefault="0050420A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E618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Срок действия </w:t>
      </w:r>
      <w:r w:rsidR="002517D6">
        <w:rPr>
          <w:rFonts w:ascii="Times New Roman" w:hAnsi="Times New Roman"/>
        </w:rPr>
        <w:t xml:space="preserve">договора </w:t>
      </w:r>
      <w:r w:rsidR="00245B40">
        <w:rPr>
          <w:rFonts w:ascii="Times New Roman" w:hAnsi="Times New Roman"/>
        </w:rPr>
        <w:t>до полного исполнения Сторонами обязательств по договору.</w:t>
      </w:r>
    </w:p>
    <w:p w14:paraId="2EED473B" w14:textId="77777777" w:rsidR="002517D6" w:rsidRDefault="002517D6" w:rsidP="0050420A">
      <w:pPr>
        <w:jc w:val="both"/>
        <w:rPr>
          <w:rFonts w:ascii="Times New Roman" w:hAnsi="Times New Roman"/>
          <w:b/>
          <w:bCs/>
        </w:rPr>
      </w:pPr>
    </w:p>
    <w:p w14:paraId="6ABA4FA9" w14:textId="06A62530" w:rsidR="0050420A" w:rsidRPr="00BC4FF0" w:rsidRDefault="0050420A" w:rsidP="009B7EA7">
      <w:pPr>
        <w:jc w:val="center"/>
        <w:rPr>
          <w:rFonts w:ascii="Times New Roman" w:hAnsi="Times New Roman"/>
          <w:b/>
          <w:bCs/>
        </w:rPr>
      </w:pPr>
      <w:r w:rsidRPr="00BC4FF0">
        <w:rPr>
          <w:rFonts w:ascii="Times New Roman" w:hAnsi="Times New Roman"/>
          <w:b/>
          <w:bCs/>
        </w:rPr>
        <w:t>3. ЦЕНА РАБОТЫ. ПОРЯДОК РАСЧЕТОВ</w:t>
      </w:r>
    </w:p>
    <w:p w14:paraId="2447B108" w14:textId="77777777" w:rsidR="002517D6" w:rsidRDefault="002517D6" w:rsidP="0050420A">
      <w:pPr>
        <w:jc w:val="both"/>
        <w:rPr>
          <w:rFonts w:ascii="Times New Roman" w:hAnsi="Times New Roman"/>
        </w:rPr>
      </w:pPr>
    </w:p>
    <w:p w14:paraId="5235DF37" w14:textId="44D1E7F9" w:rsidR="002517D6" w:rsidRDefault="0050420A" w:rsidP="0050420A">
      <w:pPr>
        <w:jc w:val="both"/>
        <w:rPr>
          <w:rFonts w:ascii="Times New Roman" w:hAnsi="Times New Roman"/>
        </w:rPr>
      </w:pPr>
      <w:r w:rsidRPr="00BC4FF0">
        <w:rPr>
          <w:rFonts w:ascii="Times New Roman" w:hAnsi="Times New Roman"/>
        </w:rPr>
        <w:t>3.1. Цена подлежащей выполнению работы по настоящему договору составляет</w:t>
      </w:r>
      <w:r w:rsidR="00C903DB">
        <w:rPr>
          <w:rFonts w:ascii="Times New Roman" w:hAnsi="Times New Roman"/>
        </w:rPr>
        <w:t xml:space="preserve"> </w:t>
      </w:r>
      <w:r w:rsidR="00930E2E" w:rsidRPr="00930E2E">
        <w:rPr>
          <w:rFonts w:ascii="Times New Roman" w:hAnsi="Times New Roman"/>
        </w:rPr>
        <w:t>______</w:t>
      </w:r>
      <w:r w:rsidR="00E822DB">
        <w:rPr>
          <w:rFonts w:ascii="Times New Roman" w:hAnsi="Times New Roman"/>
        </w:rPr>
        <w:t xml:space="preserve"> (</w:t>
      </w:r>
      <w:r w:rsidR="003842EB" w:rsidRPr="003842EB">
        <w:rPr>
          <w:rFonts w:ascii="Times New Roman" w:hAnsi="Times New Roman"/>
        </w:rPr>
        <w:t>______</w:t>
      </w:r>
      <w:r w:rsidR="00090672">
        <w:rPr>
          <w:rFonts w:ascii="Times New Roman" w:hAnsi="Times New Roman"/>
        </w:rPr>
        <w:t>) руб</w:t>
      </w:r>
      <w:r w:rsidR="00C903DB">
        <w:rPr>
          <w:rFonts w:ascii="Times New Roman" w:hAnsi="Times New Roman"/>
        </w:rPr>
        <w:t>л</w:t>
      </w:r>
      <w:r w:rsidR="00F2245C">
        <w:rPr>
          <w:rFonts w:ascii="Times New Roman" w:hAnsi="Times New Roman"/>
        </w:rPr>
        <w:t>я</w:t>
      </w:r>
      <w:r w:rsidR="00E822DB">
        <w:rPr>
          <w:rFonts w:ascii="Times New Roman" w:hAnsi="Times New Roman"/>
        </w:rPr>
        <w:t xml:space="preserve"> </w:t>
      </w:r>
      <w:r w:rsidR="003842EB" w:rsidRPr="003842EB">
        <w:rPr>
          <w:rFonts w:ascii="Times New Roman" w:hAnsi="Times New Roman"/>
        </w:rPr>
        <w:t>____</w:t>
      </w:r>
      <w:r w:rsidR="00E822DB">
        <w:rPr>
          <w:rFonts w:ascii="Times New Roman" w:hAnsi="Times New Roman"/>
        </w:rPr>
        <w:t xml:space="preserve"> </w:t>
      </w:r>
      <w:r w:rsidRPr="00F244A3">
        <w:rPr>
          <w:rFonts w:ascii="Times New Roman" w:hAnsi="Times New Roman"/>
        </w:rPr>
        <w:t>коп</w:t>
      </w:r>
      <w:r w:rsidR="00093DD8">
        <w:rPr>
          <w:rFonts w:ascii="Times New Roman" w:hAnsi="Times New Roman"/>
        </w:rPr>
        <w:t>еек (</w:t>
      </w:r>
      <w:r w:rsidR="00336893">
        <w:rPr>
          <w:rFonts w:ascii="Times New Roman" w:hAnsi="Times New Roman"/>
        </w:rPr>
        <w:t>в том числе</w:t>
      </w:r>
      <w:r w:rsidR="00093DD8">
        <w:rPr>
          <w:rFonts w:ascii="Times New Roman" w:hAnsi="Times New Roman"/>
        </w:rPr>
        <w:t xml:space="preserve"> НДС</w:t>
      </w:r>
      <w:r w:rsidR="00D824A4">
        <w:rPr>
          <w:rFonts w:ascii="Times New Roman" w:hAnsi="Times New Roman"/>
        </w:rPr>
        <w:t>/без учета НДС</w:t>
      </w:r>
      <w:r w:rsidR="00093DD8">
        <w:rPr>
          <w:rFonts w:ascii="Times New Roman" w:hAnsi="Times New Roman"/>
        </w:rPr>
        <w:t>)</w:t>
      </w:r>
      <w:r w:rsidR="002517D6">
        <w:rPr>
          <w:rFonts w:ascii="Times New Roman" w:hAnsi="Times New Roman"/>
        </w:rPr>
        <w:t>.</w:t>
      </w:r>
      <w:r w:rsidR="008D7ABA">
        <w:rPr>
          <w:rFonts w:ascii="Times New Roman" w:hAnsi="Times New Roman"/>
        </w:rPr>
        <w:t xml:space="preserve"> </w:t>
      </w:r>
      <w:r w:rsidRPr="00BC4FF0">
        <w:rPr>
          <w:rFonts w:ascii="Times New Roman" w:hAnsi="Times New Roman"/>
        </w:rPr>
        <w:t xml:space="preserve">Цена работы по настоящему Договору подряда включает компенсацию издержек Подрядчика и причитающееся ему вознаграждение. </w:t>
      </w:r>
    </w:p>
    <w:p w14:paraId="71A3D143" w14:textId="4ABD10AF" w:rsidR="0050420A" w:rsidRPr="00BC4FF0" w:rsidRDefault="0050420A" w:rsidP="0050420A">
      <w:pPr>
        <w:jc w:val="both"/>
        <w:rPr>
          <w:rFonts w:ascii="Times New Roman" w:hAnsi="Times New Roman"/>
        </w:rPr>
      </w:pPr>
      <w:r w:rsidRPr="00BC4FF0">
        <w:rPr>
          <w:rFonts w:ascii="Times New Roman" w:hAnsi="Times New Roman"/>
        </w:rPr>
        <w:t xml:space="preserve"> Стоимость материалов и работ в период действия договора не может быть увеличена.</w:t>
      </w:r>
    </w:p>
    <w:p w14:paraId="71B47B53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349FDD65" w14:textId="047F616D" w:rsidR="0050420A" w:rsidRPr="00BC4FF0" w:rsidRDefault="0050420A" w:rsidP="0050420A">
      <w:pPr>
        <w:jc w:val="both"/>
        <w:rPr>
          <w:rFonts w:ascii="Times New Roman" w:hAnsi="Times New Roman"/>
        </w:rPr>
      </w:pPr>
      <w:r w:rsidRPr="00BC4FF0">
        <w:rPr>
          <w:rFonts w:ascii="Times New Roman" w:hAnsi="Times New Roman"/>
        </w:rPr>
        <w:t>3.2. Полная оплата</w:t>
      </w:r>
      <w:r w:rsidR="001C003E">
        <w:rPr>
          <w:rFonts w:ascii="Times New Roman" w:hAnsi="Times New Roman"/>
        </w:rPr>
        <w:t>,</w:t>
      </w:r>
      <w:r w:rsidRPr="00BC4FF0">
        <w:rPr>
          <w:rFonts w:ascii="Times New Roman" w:hAnsi="Times New Roman"/>
        </w:rPr>
        <w:t xml:space="preserve"> </w:t>
      </w:r>
      <w:r w:rsidR="001C003E">
        <w:rPr>
          <w:rFonts w:ascii="Times New Roman" w:hAnsi="Times New Roman"/>
        </w:rPr>
        <w:t xml:space="preserve">в размере 100%, </w:t>
      </w:r>
      <w:r w:rsidRPr="00BC4FF0">
        <w:rPr>
          <w:rFonts w:ascii="Times New Roman" w:hAnsi="Times New Roman"/>
        </w:rPr>
        <w:t xml:space="preserve">выполненных Подрядчиком работ производится Заказчиком в следующем порядке: не позднее </w:t>
      </w:r>
      <w:r>
        <w:rPr>
          <w:rFonts w:ascii="Times New Roman" w:hAnsi="Times New Roman"/>
        </w:rPr>
        <w:t xml:space="preserve">10 </w:t>
      </w:r>
      <w:r w:rsidRPr="00BC4FF0">
        <w:rPr>
          <w:rFonts w:ascii="Times New Roman" w:hAnsi="Times New Roman"/>
        </w:rPr>
        <w:t>рабочих дней после подписания Сторонами Акта выполненных работ (КС-2),</w:t>
      </w:r>
      <w:r w:rsidR="00EE64C4">
        <w:rPr>
          <w:rFonts w:ascii="Times New Roman" w:hAnsi="Times New Roman"/>
        </w:rPr>
        <w:t xml:space="preserve"> </w:t>
      </w:r>
      <w:r w:rsidRPr="00BC4FF0">
        <w:rPr>
          <w:rFonts w:ascii="Times New Roman" w:hAnsi="Times New Roman"/>
        </w:rPr>
        <w:t>справки о стоимости выполненных работ (форма КС-3), предоставления исполнительной документации и получения от Подрядчика счета</w:t>
      </w:r>
      <w:r w:rsidR="00F05C31">
        <w:rPr>
          <w:rFonts w:ascii="Times New Roman" w:hAnsi="Times New Roman"/>
        </w:rPr>
        <w:t xml:space="preserve"> на оплату и </w:t>
      </w:r>
      <w:r>
        <w:rPr>
          <w:rFonts w:ascii="Times New Roman" w:hAnsi="Times New Roman"/>
        </w:rPr>
        <w:t>счета–</w:t>
      </w:r>
      <w:r w:rsidRPr="00BC4FF0">
        <w:rPr>
          <w:rFonts w:ascii="Times New Roman" w:hAnsi="Times New Roman"/>
        </w:rPr>
        <w:t>фактуры, путем перечисления денежных средств на расчетный счет Подрядчика, в размере, установленном в настоящем договоре. Подрядчик обязан представить Заказчику счет-фактуру в течение</w:t>
      </w:r>
      <w:r>
        <w:rPr>
          <w:rFonts w:ascii="Times New Roman" w:hAnsi="Times New Roman"/>
        </w:rPr>
        <w:t xml:space="preserve"> </w:t>
      </w:r>
      <w:r w:rsidRPr="009B6775">
        <w:rPr>
          <w:rFonts w:ascii="Times New Roman" w:hAnsi="Times New Roman"/>
        </w:rPr>
        <w:t>3</w:t>
      </w:r>
      <w:r w:rsidRPr="00BC4FF0">
        <w:rPr>
          <w:rFonts w:ascii="Times New Roman" w:hAnsi="Times New Roman"/>
        </w:rPr>
        <w:t xml:space="preserve"> дней со дня подписания Заказчиком Акта о приемке выполненных работ по договору (форма КС-2).</w:t>
      </w:r>
    </w:p>
    <w:p w14:paraId="05590DC7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73FD2E73" w14:textId="7E5CD52B" w:rsidR="0050420A" w:rsidRPr="00BC4FF0" w:rsidRDefault="0050420A" w:rsidP="0050420A">
      <w:pPr>
        <w:jc w:val="both"/>
        <w:rPr>
          <w:rFonts w:ascii="Times New Roman" w:hAnsi="Times New Roman"/>
        </w:rPr>
      </w:pPr>
      <w:r w:rsidRPr="00BC4FF0">
        <w:rPr>
          <w:rFonts w:ascii="Times New Roman" w:hAnsi="Times New Roman"/>
        </w:rPr>
        <w:t>3.3. Счет-фактура</w:t>
      </w:r>
      <w:r w:rsidR="00081956">
        <w:rPr>
          <w:rFonts w:ascii="Times New Roman" w:hAnsi="Times New Roman"/>
        </w:rPr>
        <w:t xml:space="preserve"> (счет, УПД)</w:t>
      </w:r>
      <w:r w:rsidRPr="00BC4FF0">
        <w:rPr>
          <w:rFonts w:ascii="Times New Roman" w:hAnsi="Times New Roman"/>
        </w:rPr>
        <w:t xml:space="preserve"> на объем выполненных работ предоставляется в соответствии с действ</w:t>
      </w:r>
      <w:r w:rsidR="00212CCD">
        <w:rPr>
          <w:rFonts w:ascii="Times New Roman" w:hAnsi="Times New Roman"/>
        </w:rPr>
        <w:t>ующим законодательством.</w:t>
      </w:r>
    </w:p>
    <w:p w14:paraId="6C3E0FFD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52EBEBE9" w14:textId="447233E7" w:rsidR="0050420A" w:rsidRPr="00BC4FF0" w:rsidRDefault="0050420A" w:rsidP="0050420A">
      <w:pPr>
        <w:jc w:val="both"/>
        <w:rPr>
          <w:rFonts w:ascii="Times New Roman" w:hAnsi="Times New Roman"/>
        </w:rPr>
      </w:pPr>
      <w:r w:rsidRPr="00BC4FF0">
        <w:rPr>
          <w:rFonts w:ascii="Times New Roman" w:hAnsi="Times New Roman"/>
        </w:rPr>
        <w:t>3.4. Датой оплаты считается дата списания денежных средств с расчетного счета</w:t>
      </w:r>
      <w:r>
        <w:rPr>
          <w:rFonts w:ascii="Times New Roman" w:hAnsi="Times New Roman"/>
        </w:rPr>
        <w:t xml:space="preserve"> Заказчика</w:t>
      </w:r>
      <w:r w:rsidRPr="00BC4FF0">
        <w:rPr>
          <w:rFonts w:ascii="Times New Roman" w:hAnsi="Times New Roman"/>
        </w:rPr>
        <w:t>.</w:t>
      </w:r>
    </w:p>
    <w:p w14:paraId="0797F00D" w14:textId="77777777" w:rsidR="005B6544" w:rsidRDefault="005B6544" w:rsidP="0050420A">
      <w:pPr>
        <w:jc w:val="both"/>
        <w:rPr>
          <w:rFonts w:ascii="Times New Roman" w:hAnsi="Times New Roman"/>
          <w:b/>
          <w:bCs/>
        </w:rPr>
      </w:pPr>
    </w:p>
    <w:p w14:paraId="3FC6267B" w14:textId="23F84C68" w:rsidR="0050420A" w:rsidRPr="00BC4FF0" w:rsidRDefault="0050420A" w:rsidP="009B7EA7">
      <w:pPr>
        <w:jc w:val="center"/>
        <w:rPr>
          <w:rFonts w:ascii="Times New Roman" w:hAnsi="Times New Roman"/>
          <w:b/>
          <w:bCs/>
        </w:rPr>
      </w:pPr>
      <w:r w:rsidRPr="00BC4FF0">
        <w:rPr>
          <w:rFonts w:ascii="Times New Roman" w:hAnsi="Times New Roman"/>
          <w:b/>
          <w:bCs/>
        </w:rPr>
        <w:t>4. ПРАВА И ОБЯЗАННОСТИ СТОРОН</w:t>
      </w:r>
    </w:p>
    <w:p w14:paraId="4E32D7F3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2FBF188C" w14:textId="0F93632A" w:rsidR="0050420A" w:rsidRPr="00BC4FF0" w:rsidRDefault="0050420A" w:rsidP="0050420A">
      <w:pPr>
        <w:jc w:val="both"/>
        <w:rPr>
          <w:rFonts w:ascii="Times New Roman" w:hAnsi="Times New Roman"/>
        </w:rPr>
      </w:pPr>
      <w:r w:rsidRPr="00BC4FF0">
        <w:rPr>
          <w:rFonts w:ascii="Times New Roman" w:hAnsi="Times New Roman"/>
        </w:rPr>
        <w:t>4.1. Подрядчик обязан:</w:t>
      </w:r>
    </w:p>
    <w:p w14:paraId="46307223" w14:textId="77777777" w:rsidR="005B6544" w:rsidRDefault="005B6544" w:rsidP="00A05F2C">
      <w:pPr>
        <w:jc w:val="both"/>
        <w:rPr>
          <w:rFonts w:ascii="Times New Roman" w:hAnsi="Times New Roman"/>
        </w:rPr>
      </w:pPr>
    </w:p>
    <w:p w14:paraId="511D80DC" w14:textId="2DFFB787" w:rsidR="00A05F2C" w:rsidRPr="00A05F2C" w:rsidRDefault="0050420A" w:rsidP="00A05F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4.1.1. </w:t>
      </w:r>
      <w:r w:rsidR="00535FDB">
        <w:rPr>
          <w:rFonts w:ascii="Times New Roman" w:hAnsi="Times New Roman"/>
        </w:rPr>
        <w:t>Доставить все необходимые для производства работ материалы</w:t>
      </w:r>
      <w:r w:rsidR="00A05F2C" w:rsidRPr="00A05F2C">
        <w:rPr>
          <w:rFonts w:ascii="Times New Roman" w:hAnsi="Times New Roman"/>
        </w:rPr>
        <w:t xml:space="preserve">. </w:t>
      </w:r>
    </w:p>
    <w:p w14:paraId="0C9B28BB" w14:textId="77777777" w:rsidR="005B6544" w:rsidRDefault="005B6544" w:rsidP="00A05F2C">
      <w:pPr>
        <w:jc w:val="both"/>
        <w:rPr>
          <w:rFonts w:ascii="Times New Roman" w:hAnsi="Times New Roman"/>
        </w:rPr>
      </w:pPr>
    </w:p>
    <w:p w14:paraId="73E55521" w14:textId="4B97761E" w:rsidR="00A05F2C" w:rsidRPr="00A05F2C" w:rsidRDefault="00A05F2C" w:rsidP="00A05F2C">
      <w:pPr>
        <w:jc w:val="both"/>
        <w:rPr>
          <w:rFonts w:ascii="Times New Roman" w:hAnsi="Times New Roman"/>
        </w:rPr>
      </w:pPr>
      <w:r w:rsidRPr="00A05F2C">
        <w:rPr>
          <w:rFonts w:ascii="Times New Roman" w:hAnsi="Times New Roman"/>
        </w:rPr>
        <w:t>4.</w:t>
      </w:r>
      <w:r>
        <w:rPr>
          <w:rFonts w:ascii="Times New Roman" w:hAnsi="Times New Roman"/>
        </w:rPr>
        <w:t>1.</w:t>
      </w:r>
      <w:r w:rsidRPr="00A05F2C">
        <w:rPr>
          <w:rFonts w:ascii="Times New Roman" w:hAnsi="Times New Roman"/>
        </w:rPr>
        <w:t>2.</w:t>
      </w:r>
      <w:r w:rsidRPr="00A05F2C">
        <w:rPr>
          <w:rFonts w:ascii="Times New Roman" w:hAnsi="Times New Roman"/>
        </w:rPr>
        <w:tab/>
        <w:t>Иметь</w:t>
      </w:r>
      <w:r w:rsidR="00535FDB">
        <w:rPr>
          <w:rFonts w:ascii="Times New Roman" w:hAnsi="Times New Roman"/>
        </w:rPr>
        <w:t xml:space="preserve"> опыт по аналогичным работам, предоставить характеристики производственной деятельности с указанием ранее выполненных работ</w:t>
      </w:r>
      <w:r w:rsidRPr="00A05F2C">
        <w:rPr>
          <w:rFonts w:ascii="Times New Roman" w:hAnsi="Times New Roman"/>
        </w:rPr>
        <w:t>.</w:t>
      </w:r>
    </w:p>
    <w:p w14:paraId="4DAFB6B7" w14:textId="77777777" w:rsidR="005B6544" w:rsidRDefault="005B6544" w:rsidP="00A05F2C">
      <w:pPr>
        <w:jc w:val="both"/>
        <w:rPr>
          <w:rFonts w:ascii="Times New Roman" w:hAnsi="Times New Roman"/>
        </w:rPr>
      </w:pPr>
    </w:p>
    <w:p w14:paraId="3FFFD1B1" w14:textId="37763A84" w:rsidR="00A05F2C" w:rsidRPr="00A05F2C" w:rsidRDefault="00A05F2C" w:rsidP="00A05F2C">
      <w:pPr>
        <w:jc w:val="both"/>
        <w:rPr>
          <w:rFonts w:ascii="Times New Roman" w:hAnsi="Times New Roman"/>
        </w:rPr>
      </w:pPr>
      <w:r w:rsidRPr="00A05F2C">
        <w:rPr>
          <w:rFonts w:ascii="Times New Roman" w:hAnsi="Times New Roman"/>
        </w:rPr>
        <w:t>4.</w:t>
      </w:r>
      <w:r>
        <w:rPr>
          <w:rFonts w:ascii="Times New Roman" w:hAnsi="Times New Roman"/>
        </w:rPr>
        <w:t>1.</w:t>
      </w:r>
      <w:r w:rsidRPr="00A05F2C">
        <w:rPr>
          <w:rFonts w:ascii="Times New Roman" w:hAnsi="Times New Roman"/>
        </w:rPr>
        <w:t>3.</w:t>
      </w:r>
      <w:r w:rsidRPr="00A05F2C">
        <w:rPr>
          <w:rFonts w:ascii="Times New Roman" w:hAnsi="Times New Roman"/>
        </w:rPr>
        <w:tab/>
        <w:t xml:space="preserve">Организовать производство работ с условием обязательного выполнения мероприятий по пожарной безопасности, технике безопасности, охране окружающей среды, уборке мусора, (появившегося в ходе выполнения работ). </w:t>
      </w:r>
    </w:p>
    <w:p w14:paraId="74B4B7FE" w14:textId="77777777" w:rsidR="005B6544" w:rsidRDefault="005B6544" w:rsidP="00A05F2C">
      <w:pPr>
        <w:jc w:val="both"/>
        <w:rPr>
          <w:rFonts w:ascii="Times New Roman" w:hAnsi="Times New Roman"/>
        </w:rPr>
      </w:pPr>
    </w:p>
    <w:p w14:paraId="541C5322" w14:textId="69015F5F" w:rsidR="00A05F2C" w:rsidRPr="00A05F2C" w:rsidRDefault="00A05F2C" w:rsidP="00A05F2C">
      <w:pPr>
        <w:jc w:val="both"/>
        <w:rPr>
          <w:rFonts w:ascii="Times New Roman" w:hAnsi="Times New Roman"/>
        </w:rPr>
      </w:pPr>
      <w:r w:rsidRPr="00A05F2C">
        <w:rPr>
          <w:rFonts w:ascii="Times New Roman" w:hAnsi="Times New Roman"/>
        </w:rPr>
        <w:t>4.</w:t>
      </w:r>
      <w:r>
        <w:rPr>
          <w:rFonts w:ascii="Times New Roman" w:hAnsi="Times New Roman"/>
        </w:rPr>
        <w:t>1.</w:t>
      </w:r>
      <w:r w:rsidRPr="00A05F2C">
        <w:rPr>
          <w:rFonts w:ascii="Times New Roman" w:hAnsi="Times New Roman"/>
        </w:rPr>
        <w:t>4.</w:t>
      </w:r>
      <w:r w:rsidRPr="00A05F2C">
        <w:rPr>
          <w:rFonts w:ascii="Times New Roman" w:hAnsi="Times New Roman"/>
        </w:rPr>
        <w:tab/>
        <w:t>Выполнять работы в дни и часы согласованные с Заказчиком</w:t>
      </w:r>
      <w:r w:rsidR="00223AA5">
        <w:rPr>
          <w:rFonts w:ascii="Times New Roman" w:hAnsi="Times New Roman"/>
        </w:rPr>
        <w:t>.</w:t>
      </w:r>
    </w:p>
    <w:p w14:paraId="277D93E5" w14:textId="77777777" w:rsidR="005B6544" w:rsidRDefault="005B6544" w:rsidP="00A05F2C">
      <w:pPr>
        <w:jc w:val="both"/>
        <w:rPr>
          <w:rFonts w:ascii="Times New Roman" w:hAnsi="Times New Roman"/>
        </w:rPr>
      </w:pPr>
    </w:p>
    <w:p w14:paraId="7CDDC964" w14:textId="3EA8BF96" w:rsidR="00A05F2C" w:rsidRPr="00A05F2C" w:rsidRDefault="00A05F2C" w:rsidP="00A05F2C">
      <w:pPr>
        <w:jc w:val="both"/>
        <w:rPr>
          <w:rFonts w:ascii="Times New Roman" w:hAnsi="Times New Roman"/>
        </w:rPr>
      </w:pPr>
      <w:r w:rsidRPr="00A05F2C">
        <w:rPr>
          <w:rFonts w:ascii="Times New Roman" w:hAnsi="Times New Roman"/>
        </w:rPr>
        <w:t>4.</w:t>
      </w:r>
      <w:r>
        <w:rPr>
          <w:rFonts w:ascii="Times New Roman" w:hAnsi="Times New Roman"/>
        </w:rPr>
        <w:t>1.</w:t>
      </w:r>
      <w:r w:rsidR="00223AA5">
        <w:rPr>
          <w:rFonts w:ascii="Times New Roman" w:hAnsi="Times New Roman"/>
        </w:rPr>
        <w:t>5</w:t>
      </w:r>
      <w:r w:rsidRPr="00A05F2C">
        <w:rPr>
          <w:rFonts w:ascii="Times New Roman" w:hAnsi="Times New Roman"/>
        </w:rPr>
        <w:t>.</w:t>
      </w:r>
      <w:r w:rsidRPr="00A05F2C">
        <w:rPr>
          <w:rFonts w:ascii="Times New Roman" w:hAnsi="Times New Roman"/>
        </w:rPr>
        <w:tab/>
      </w:r>
      <w:r w:rsidR="00223AA5">
        <w:rPr>
          <w:rFonts w:ascii="Times New Roman" w:hAnsi="Times New Roman"/>
        </w:rPr>
        <w:t>Иметь в наличии штатных квалифицированных кадров ИТР и рабочих по специальностям</w:t>
      </w:r>
      <w:r w:rsidRPr="00A05F2C">
        <w:rPr>
          <w:rFonts w:ascii="Times New Roman" w:hAnsi="Times New Roman"/>
        </w:rPr>
        <w:t>.</w:t>
      </w:r>
      <w:r w:rsidR="00223AA5">
        <w:rPr>
          <w:rFonts w:ascii="Times New Roman" w:hAnsi="Times New Roman"/>
        </w:rPr>
        <w:t xml:space="preserve"> Персонал должен иметь гражданство РФ. Персонал должен быть обучен выполняемой работе, иметь удостоверение о проверке знаний по охране труда.</w:t>
      </w:r>
    </w:p>
    <w:p w14:paraId="5EF736FC" w14:textId="77777777" w:rsidR="005B6544" w:rsidRDefault="005B6544" w:rsidP="00223AA5">
      <w:pPr>
        <w:jc w:val="both"/>
        <w:rPr>
          <w:rFonts w:ascii="Times New Roman" w:hAnsi="Times New Roman"/>
        </w:rPr>
      </w:pPr>
    </w:p>
    <w:p w14:paraId="36A2B7D9" w14:textId="179F8D2A" w:rsidR="00A05F2C" w:rsidRPr="00A05F2C" w:rsidRDefault="00A05F2C" w:rsidP="00223AA5">
      <w:pPr>
        <w:jc w:val="both"/>
        <w:rPr>
          <w:rFonts w:ascii="Times New Roman" w:hAnsi="Times New Roman"/>
        </w:rPr>
      </w:pPr>
      <w:r w:rsidRPr="00A05F2C">
        <w:rPr>
          <w:rFonts w:ascii="Times New Roman" w:hAnsi="Times New Roman"/>
        </w:rPr>
        <w:t>4.</w:t>
      </w:r>
      <w:r>
        <w:rPr>
          <w:rFonts w:ascii="Times New Roman" w:hAnsi="Times New Roman"/>
        </w:rPr>
        <w:t>1.</w:t>
      </w:r>
      <w:r w:rsidR="00223AA5">
        <w:rPr>
          <w:rFonts w:ascii="Times New Roman" w:hAnsi="Times New Roman"/>
        </w:rPr>
        <w:t>6</w:t>
      </w:r>
      <w:r w:rsidRPr="00A05F2C">
        <w:rPr>
          <w:rFonts w:ascii="Times New Roman" w:hAnsi="Times New Roman"/>
        </w:rPr>
        <w:t>.</w:t>
      </w:r>
      <w:r w:rsidRPr="00A05F2C">
        <w:rPr>
          <w:rFonts w:ascii="Times New Roman" w:hAnsi="Times New Roman"/>
        </w:rPr>
        <w:tab/>
      </w:r>
      <w:r w:rsidR="00223AA5">
        <w:rPr>
          <w:rFonts w:ascii="Times New Roman" w:hAnsi="Times New Roman"/>
        </w:rPr>
        <w:t>Иметь оборудование, инвентарь, инструмент, необходимые для выполнения работ. Оборудование и материалы должны соответствовать нормативным стандартам качества и требованиям.</w:t>
      </w:r>
    </w:p>
    <w:p w14:paraId="1B73DD1F" w14:textId="27E2CEE8" w:rsidR="00A05F2C" w:rsidRPr="00A05F2C" w:rsidRDefault="00A05F2C" w:rsidP="00A05F2C">
      <w:pPr>
        <w:jc w:val="both"/>
        <w:rPr>
          <w:rFonts w:ascii="Times New Roman" w:hAnsi="Times New Roman"/>
        </w:rPr>
      </w:pPr>
      <w:r w:rsidRPr="00A05F2C">
        <w:rPr>
          <w:rFonts w:ascii="Times New Roman" w:hAnsi="Times New Roman"/>
        </w:rPr>
        <w:t>4.</w:t>
      </w:r>
      <w:r>
        <w:rPr>
          <w:rFonts w:ascii="Times New Roman" w:hAnsi="Times New Roman"/>
        </w:rPr>
        <w:t>1.</w:t>
      </w:r>
      <w:r w:rsidR="00223AA5">
        <w:rPr>
          <w:rFonts w:ascii="Times New Roman" w:hAnsi="Times New Roman"/>
        </w:rPr>
        <w:t>7</w:t>
      </w:r>
      <w:r w:rsidRPr="00A05F2C">
        <w:rPr>
          <w:rFonts w:ascii="Times New Roman" w:hAnsi="Times New Roman"/>
        </w:rPr>
        <w:t>.</w:t>
      </w:r>
      <w:r w:rsidRPr="00A05F2C">
        <w:rPr>
          <w:rFonts w:ascii="Times New Roman" w:hAnsi="Times New Roman"/>
        </w:rPr>
        <w:tab/>
      </w:r>
      <w:r w:rsidR="00223AA5">
        <w:rPr>
          <w:rFonts w:ascii="Times New Roman" w:hAnsi="Times New Roman"/>
        </w:rPr>
        <w:t>Иметь транспорт и механизмы, необходимые для выполнения работ</w:t>
      </w:r>
      <w:r w:rsidRPr="00A05F2C">
        <w:rPr>
          <w:rFonts w:ascii="Times New Roman" w:hAnsi="Times New Roman"/>
        </w:rPr>
        <w:t>.</w:t>
      </w:r>
    </w:p>
    <w:p w14:paraId="52CD097E" w14:textId="77777777" w:rsidR="005B6544" w:rsidRDefault="005B6544" w:rsidP="00223AA5">
      <w:pPr>
        <w:jc w:val="both"/>
        <w:rPr>
          <w:rFonts w:ascii="Times New Roman" w:hAnsi="Times New Roman"/>
        </w:rPr>
      </w:pPr>
    </w:p>
    <w:p w14:paraId="7F7977E3" w14:textId="01574142" w:rsidR="00223AA5" w:rsidRDefault="00A05F2C" w:rsidP="00223AA5">
      <w:pPr>
        <w:jc w:val="both"/>
        <w:rPr>
          <w:rFonts w:ascii="Times New Roman" w:hAnsi="Times New Roman"/>
        </w:rPr>
      </w:pPr>
      <w:r w:rsidRPr="00A05F2C">
        <w:rPr>
          <w:rFonts w:ascii="Times New Roman" w:hAnsi="Times New Roman"/>
        </w:rPr>
        <w:t>4.</w:t>
      </w:r>
      <w:r>
        <w:rPr>
          <w:rFonts w:ascii="Times New Roman" w:hAnsi="Times New Roman"/>
        </w:rPr>
        <w:t>1.</w:t>
      </w:r>
      <w:r w:rsidR="00081956">
        <w:rPr>
          <w:rFonts w:ascii="Times New Roman" w:hAnsi="Times New Roman"/>
        </w:rPr>
        <w:t>8</w:t>
      </w:r>
      <w:r w:rsidRPr="00A05F2C">
        <w:rPr>
          <w:rFonts w:ascii="Times New Roman" w:hAnsi="Times New Roman"/>
        </w:rPr>
        <w:t>.</w:t>
      </w:r>
      <w:r w:rsidRPr="00A05F2C">
        <w:rPr>
          <w:rFonts w:ascii="Times New Roman" w:hAnsi="Times New Roman"/>
        </w:rPr>
        <w:tab/>
      </w:r>
      <w:r w:rsidR="005B6544" w:rsidRPr="005B6544">
        <w:rPr>
          <w:rFonts w:ascii="Times New Roman" w:hAnsi="Times New Roman"/>
        </w:rPr>
        <w:t>Подрядчик несёт ответственность за качество выполненных работ, соответствие объёмов и видов работ техническому заданию и сметной документации.</w:t>
      </w:r>
    </w:p>
    <w:p w14:paraId="451F97EE" w14:textId="77777777" w:rsidR="005B6544" w:rsidRDefault="005B6544" w:rsidP="00223AA5">
      <w:pPr>
        <w:jc w:val="both"/>
        <w:rPr>
          <w:rFonts w:ascii="Times New Roman" w:hAnsi="Times New Roman"/>
        </w:rPr>
      </w:pPr>
    </w:p>
    <w:p w14:paraId="66B17FBA" w14:textId="7B5A0AD1" w:rsidR="005B6544" w:rsidRDefault="005B6544" w:rsidP="00223AA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 w:rsidR="00081956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Pr="005B6544">
        <w:rPr>
          <w:rFonts w:ascii="Times New Roman" w:hAnsi="Times New Roman"/>
        </w:rPr>
        <w:t>Подрядчик несёт полную ответственность за сохранность подземных коммуникаций сторонних организаций, попадающих в зону работ.</w:t>
      </w:r>
    </w:p>
    <w:p w14:paraId="7292C7E1" w14:textId="77777777" w:rsidR="005B6544" w:rsidRDefault="005B6544" w:rsidP="00223AA5">
      <w:pPr>
        <w:jc w:val="both"/>
        <w:rPr>
          <w:rFonts w:ascii="Times New Roman" w:hAnsi="Times New Roman"/>
        </w:rPr>
      </w:pPr>
    </w:p>
    <w:p w14:paraId="0C95E859" w14:textId="57FE0137" w:rsidR="005B6544" w:rsidRDefault="005B6544" w:rsidP="00223AA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</w:t>
      </w:r>
      <w:r w:rsidR="00081956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 </w:t>
      </w:r>
      <w:r w:rsidRPr="005B6544">
        <w:rPr>
          <w:rFonts w:ascii="Times New Roman" w:hAnsi="Times New Roman"/>
        </w:rPr>
        <w:t>Подрядчик несёт полную ответственность за соблюдение требований охраны труда, СанПиНа и пожарной безопасности при производстве работ.</w:t>
      </w:r>
    </w:p>
    <w:p w14:paraId="2E4D505A" w14:textId="7780E70B" w:rsidR="00A05F2C" w:rsidRDefault="00A05F2C" w:rsidP="00A05F2C">
      <w:pPr>
        <w:jc w:val="both"/>
        <w:rPr>
          <w:rFonts w:ascii="Times New Roman" w:hAnsi="Times New Roman"/>
        </w:rPr>
      </w:pPr>
    </w:p>
    <w:p w14:paraId="67106B67" w14:textId="77777777" w:rsidR="0050420A" w:rsidRPr="00BC4FF0" w:rsidRDefault="00332F30" w:rsidP="00A05F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 w:rsidR="0050420A" w:rsidRPr="00BC4FF0">
        <w:rPr>
          <w:rFonts w:ascii="Times New Roman" w:hAnsi="Times New Roman"/>
        </w:rPr>
        <w:t>. Заказчик вправе:</w:t>
      </w:r>
    </w:p>
    <w:p w14:paraId="35F563DE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7BF53F08" w14:textId="040B0617" w:rsidR="0050420A" w:rsidRPr="00BC4FF0" w:rsidRDefault="0050420A" w:rsidP="0050420A">
      <w:pPr>
        <w:jc w:val="both"/>
        <w:rPr>
          <w:rFonts w:ascii="Times New Roman" w:hAnsi="Times New Roman"/>
        </w:rPr>
      </w:pPr>
      <w:r w:rsidRPr="00BC4FF0">
        <w:rPr>
          <w:rFonts w:ascii="Times New Roman" w:hAnsi="Times New Roman"/>
        </w:rPr>
        <w:t>4</w:t>
      </w:r>
      <w:r w:rsidR="00332F30">
        <w:rPr>
          <w:rFonts w:ascii="Times New Roman" w:hAnsi="Times New Roman"/>
        </w:rPr>
        <w:t>.2</w:t>
      </w:r>
      <w:r w:rsidRPr="00BC4FF0"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>В</w:t>
      </w:r>
      <w:r w:rsidRPr="00BC4FF0">
        <w:rPr>
          <w:rFonts w:ascii="Times New Roman" w:hAnsi="Times New Roman"/>
        </w:rPr>
        <w:t>о всякое время проверять ход и качество работы, выполняемой Подрядчиком, не вмешиваясь в его деятельность</w:t>
      </w:r>
      <w:r>
        <w:rPr>
          <w:rFonts w:ascii="Times New Roman" w:hAnsi="Times New Roman"/>
        </w:rPr>
        <w:t>;</w:t>
      </w:r>
    </w:p>
    <w:p w14:paraId="361F24B7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0A801656" w14:textId="22050861" w:rsidR="0050420A" w:rsidRPr="00BC4FF0" w:rsidRDefault="00332F30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 w:rsidR="0050420A" w:rsidRPr="00BC4FF0">
        <w:rPr>
          <w:rFonts w:ascii="Times New Roman" w:hAnsi="Times New Roman"/>
        </w:rPr>
        <w:t xml:space="preserve">.2. </w:t>
      </w:r>
      <w:r w:rsidR="0050420A">
        <w:rPr>
          <w:rFonts w:ascii="Times New Roman" w:hAnsi="Times New Roman"/>
        </w:rPr>
        <w:t>О</w:t>
      </w:r>
      <w:r w:rsidR="0050420A" w:rsidRPr="00BC4FF0">
        <w:rPr>
          <w:rFonts w:ascii="Times New Roman" w:hAnsi="Times New Roman"/>
        </w:rPr>
        <w:t>тказаться от исполнения настоящего договора и потребовать возмещения убытков, если Подрядчик не приступает своевременно к исполнению настоящего договора или выполняет работу настолько медленно, что окончание ее к сроку, указанному в договоре становится явно невозможным</w:t>
      </w:r>
      <w:r w:rsidR="0050420A">
        <w:rPr>
          <w:rFonts w:ascii="Times New Roman" w:hAnsi="Times New Roman"/>
        </w:rPr>
        <w:t>;</w:t>
      </w:r>
    </w:p>
    <w:p w14:paraId="49EC7B8F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6EE5A19A" w14:textId="63D05227" w:rsidR="0050420A" w:rsidRPr="00BC4FF0" w:rsidRDefault="00332F30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 w:rsidR="0050420A" w:rsidRPr="00BC4FF0">
        <w:rPr>
          <w:rFonts w:ascii="Times New Roman" w:hAnsi="Times New Roman"/>
        </w:rPr>
        <w:t xml:space="preserve">.3. </w:t>
      </w:r>
      <w:r w:rsidR="0050420A">
        <w:rPr>
          <w:rFonts w:ascii="Times New Roman" w:hAnsi="Times New Roman"/>
        </w:rPr>
        <w:t>Н</w:t>
      </w:r>
      <w:r w:rsidR="0050420A" w:rsidRPr="00BC4FF0">
        <w:rPr>
          <w:rFonts w:ascii="Times New Roman" w:hAnsi="Times New Roman"/>
        </w:rPr>
        <w:t>азначить Подрядчику разумный срок для устранения недостатков, если во время выполнения работы станет очевидным, что она не будет выполнена надлежащим образом, и при неисполнении Подрядчиком в назначенный срок этого требования отказаться от настоящего договора, либо поручить исправление работ другому лицу за счет Подрядчика, а также потребовать возмещения убытков</w:t>
      </w:r>
      <w:r w:rsidR="0050420A">
        <w:rPr>
          <w:rFonts w:ascii="Times New Roman" w:hAnsi="Times New Roman"/>
        </w:rPr>
        <w:t>;</w:t>
      </w:r>
    </w:p>
    <w:p w14:paraId="71E6E919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7A759245" w14:textId="104CEB2D" w:rsidR="0050420A" w:rsidRPr="00BC4FF0" w:rsidRDefault="00332F30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</w:t>
      </w:r>
      <w:r w:rsidR="0050420A" w:rsidRPr="00BC4FF0">
        <w:rPr>
          <w:rFonts w:ascii="Times New Roman" w:hAnsi="Times New Roman"/>
        </w:rPr>
        <w:t xml:space="preserve">.4. </w:t>
      </w:r>
      <w:r w:rsidR="0050420A">
        <w:rPr>
          <w:rFonts w:ascii="Times New Roman" w:hAnsi="Times New Roman"/>
        </w:rPr>
        <w:t>О</w:t>
      </w:r>
      <w:r w:rsidR="0050420A" w:rsidRPr="00BC4FF0">
        <w:rPr>
          <w:rFonts w:ascii="Times New Roman" w:hAnsi="Times New Roman"/>
        </w:rPr>
        <w:t>существлять контроль качества используемых материалов</w:t>
      </w:r>
      <w:r w:rsidR="0050420A">
        <w:rPr>
          <w:rFonts w:ascii="Times New Roman" w:hAnsi="Times New Roman"/>
        </w:rPr>
        <w:t>;</w:t>
      </w:r>
    </w:p>
    <w:p w14:paraId="29C54E45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0B794EB1" w14:textId="4289566C" w:rsidR="0050420A" w:rsidRPr="00BC4FF0" w:rsidRDefault="00332F30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 w:rsidR="0050420A" w:rsidRPr="00BC4FF0">
        <w:rPr>
          <w:rFonts w:ascii="Times New Roman" w:hAnsi="Times New Roman"/>
        </w:rPr>
        <w:t xml:space="preserve">.5. </w:t>
      </w:r>
      <w:r w:rsidR="0050420A">
        <w:rPr>
          <w:rFonts w:ascii="Times New Roman" w:hAnsi="Times New Roman"/>
        </w:rPr>
        <w:t>В</w:t>
      </w:r>
      <w:r w:rsidR="0050420A" w:rsidRPr="00BC4FF0">
        <w:rPr>
          <w:rFonts w:ascii="Times New Roman" w:hAnsi="Times New Roman"/>
        </w:rPr>
        <w:t xml:space="preserve"> любое время до сдачи результата работы Подрядчиком отказаться от исполнения договора, уплатив, Подрядчику часть установленной цены пропорционально части работы, выполненной до получения извещения об отказе Заказчика от исполнения договора.</w:t>
      </w:r>
    </w:p>
    <w:p w14:paraId="07C7174D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47CC85E3" w14:textId="11586929" w:rsidR="0050420A" w:rsidRPr="00BC4FF0" w:rsidRDefault="00332F30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50420A" w:rsidRPr="00BC4FF0">
        <w:rPr>
          <w:rFonts w:ascii="Times New Roman" w:hAnsi="Times New Roman"/>
        </w:rPr>
        <w:t>. Заказчик обязан:</w:t>
      </w:r>
    </w:p>
    <w:p w14:paraId="4A2CBDA2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0C39280A" w14:textId="7BD58A6F" w:rsidR="0050420A" w:rsidRPr="00BC4FF0" w:rsidRDefault="00332F30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50420A" w:rsidRPr="00BC4FF0">
        <w:rPr>
          <w:rFonts w:ascii="Times New Roman" w:hAnsi="Times New Roman"/>
        </w:rPr>
        <w:t xml:space="preserve">.1. </w:t>
      </w:r>
      <w:r w:rsidR="0050420A">
        <w:rPr>
          <w:rFonts w:ascii="Times New Roman" w:hAnsi="Times New Roman"/>
        </w:rPr>
        <w:t>В</w:t>
      </w:r>
      <w:r w:rsidR="0050420A" w:rsidRPr="00BC4FF0">
        <w:rPr>
          <w:rFonts w:ascii="Times New Roman" w:hAnsi="Times New Roman"/>
        </w:rPr>
        <w:t xml:space="preserve"> течение</w:t>
      </w:r>
      <w:r w:rsidR="0050420A">
        <w:rPr>
          <w:rFonts w:ascii="Times New Roman" w:hAnsi="Times New Roman"/>
        </w:rPr>
        <w:t xml:space="preserve"> </w:t>
      </w:r>
      <w:r w:rsidR="0050420A" w:rsidRPr="00823BA2">
        <w:rPr>
          <w:rFonts w:ascii="Times New Roman" w:hAnsi="Times New Roman"/>
        </w:rPr>
        <w:t>3</w:t>
      </w:r>
      <w:r w:rsidR="0050420A" w:rsidRPr="00BC4FF0">
        <w:rPr>
          <w:rFonts w:ascii="Times New Roman" w:hAnsi="Times New Roman"/>
        </w:rPr>
        <w:t xml:space="preserve"> рабочих дней с момента получения письменного извещения Подрядчика выехать на место производства работ и принять выполненный этап работ с подписанием акта или предоставить аргументированный отказ</w:t>
      </w:r>
      <w:r w:rsidR="0050420A">
        <w:rPr>
          <w:rFonts w:ascii="Times New Roman" w:hAnsi="Times New Roman"/>
        </w:rPr>
        <w:t>;</w:t>
      </w:r>
    </w:p>
    <w:p w14:paraId="428057CD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07C1C18E" w14:textId="3173CCB0" w:rsidR="0050420A" w:rsidRPr="00BC4FF0" w:rsidRDefault="00332F30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50420A" w:rsidRPr="00BC4FF0">
        <w:rPr>
          <w:rFonts w:ascii="Times New Roman" w:hAnsi="Times New Roman"/>
        </w:rPr>
        <w:t xml:space="preserve">.2. </w:t>
      </w:r>
      <w:r w:rsidR="0050420A">
        <w:rPr>
          <w:rFonts w:ascii="Times New Roman" w:hAnsi="Times New Roman"/>
        </w:rPr>
        <w:t>О</w:t>
      </w:r>
      <w:r w:rsidR="0050420A" w:rsidRPr="00BC4FF0">
        <w:rPr>
          <w:rFonts w:ascii="Times New Roman" w:hAnsi="Times New Roman"/>
        </w:rPr>
        <w:t>платить Подрядчику выполненные работы согласно условиям настоящего Договора</w:t>
      </w:r>
      <w:r w:rsidR="0050420A">
        <w:rPr>
          <w:rFonts w:ascii="Times New Roman" w:hAnsi="Times New Roman"/>
        </w:rPr>
        <w:t>;</w:t>
      </w:r>
    </w:p>
    <w:p w14:paraId="4FD1FC2B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2F2B27B9" w14:textId="50B52179" w:rsidR="0050420A" w:rsidRPr="00BC4FF0" w:rsidRDefault="00332F30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50420A" w:rsidRPr="00BC4FF0">
        <w:rPr>
          <w:rFonts w:ascii="Times New Roman" w:hAnsi="Times New Roman"/>
        </w:rPr>
        <w:t xml:space="preserve">.3. </w:t>
      </w:r>
      <w:r w:rsidR="0050420A">
        <w:rPr>
          <w:rFonts w:ascii="Times New Roman" w:hAnsi="Times New Roman"/>
        </w:rPr>
        <w:t>Н</w:t>
      </w:r>
      <w:r w:rsidR="0050420A" w:rsidRPr="00BC4FF0">
        <w:rPr>
          <w:rFonts w:ascii="Times New Roman" w:hAnsi="Times New Roman"/>
        </w:rPr>
        <w:t>е принимать выполненные работы до момента полного исполнения Подрядчиком обязанностей по выполнению настоящего Договора.</w:t>
      </w:r>
    </w:p>
    <w:p w14:paraId="04F41E21" w14:textId="77777777" w:rsidR="005B6544" w:rsidRDefault="005B6544" w:rsidP="0050420A">
      <w:pPr>
        <w:jc w:val="both"/>
        <w:rPr>
          <w:rFonts w:ascii="Times New Roman" w:hAnsi="Times New Roman"/>
          <w:b/>
          <w:bCs/>
        </w:rPr>
      </w:pPr>
    </w:p>
    <w:p w14:paraId="0FA05CDA" w14:textId="77777777" w:rsidR="005B6544" w:rsidRDefault="005B6544" w:rsidP="0050420A">
      <w:pPr>
        <w:jc w:val="both"/>
        <w:rPr>
          <w:rFonts w:ascii="Times New Roman" w:hAnsi="Times New Roman"/>
          <w:b/>
          <w:bCs/>
        </w:rPr>
      </w:pPr>
    </w:p>
    <w:p w14:paraId="334EAE4B" w14:textId="061BDB1F" w:rsidR="0050420A" w:rsidRPr="00BC4FF0" w:rsidRDefault="005B6544" w:rsidP="009B7EA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50420A" w:rsidRPr="00BC4FF0">
        <w:rPr>
          <w:rFonts w:ascii="Times New Roman" w:hAnsi="Times New Roman"/>
          <w:b/>
          <w:bCs/>
        </w:rPr>
        <w:t>. ПРИЕМКА ЗАКАЗЧИКОМ РАБОТЫ, ВЫПОЛНЕННОЙ ПОДРЯДЧИКОМ, ГАРАНТИИ КАЧЕСТВА</w:t>
      </w:r>
    </w:p>
    <w:p w14:paraId="6C8137F4" w14:textId="4644C1A0" w:rsidR="0050420A" w:rsidRPr="00BC4FF0" w:rsidRDefault="005B6544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0420A" w:rsidRPr="00BC4FF0">
        <w:rPr>
          <w:rFonts w:ascii="Times New Roman" w:hAnsi="Times New Roman"/>
        </w:rPr>
        <w:t>.1. Заказчик обязан в течение</w:t>
      </w:r>
      <w:r w:rsidR="0050420A">
        <w:rPr>
          <w:rFonts w:ascii="Times New Roman" w:hAnsi="Times New Roman"/>
        </w:rPr>
        <w:t xml:space="preserve"> </w:t>
      </w:r>
      <w:r w:rsidR="0050420A" w:rsidRPr="00823BA2">
        <w:rPr>
          <w:rFonts w:ascii="Times New Roman" w:hAnsi="Times New Roman"/>
        </w:rPr>
        <w:t>3</w:t>
      </w:r>
      <w:r w:rsidR="0050420A" w:rsidRPr="00BC4FF0">
        <w:rPr>
          <w:rFonts w:ascii="Times New Roman" w:hAnsi="Times New Roman"/>
        </w:rPr>
        <w:t xml:space="preserve"> рабочих дней, с момента Получения письменного уведомления Подрядчика об окончании выполнения работ по договору, с участием Подрядчика осмотреть и принять выполненную работу (ее результат) по Акту о приемке выполненных работ (форма КС-2) и при обнаружении отступлений от договора, </w:t>
      </w:r>
      <w:r w:rsidR="0050420A">
        <w:rPr>
          <w:rFonts w:ascii="Times New Roman" w:hAnsi="Times New Roman"/>
        </w:rPr>
        <w:t>ухудшающих результат работы</w:t>
      </w:r>
      <w:r w:rsidR="0050420A" w:rsidRPr="00BC4FF0">
        <w:rPr>
          <w:rFonts w:ascii="Times New Roman" w:hAnsi="Times New Roman"/>
        </w:rPr>
        <w:t xml:space="preserve"> или иных недостатков в работе</w:t>
      </w:r>
      <w:r w:rsidR="0050420A">
        <w:rPr>
          <w:rFonts w:ascii="Times New Roman" w:hAnsi="Times New Roman"/>
        </w:rPr>
        <w:t>,</w:t>
      </w:r>
      <w:r w:rsidR="0050420A" w:rsidRPr="00BC4FF0">
        <w:rPr>
          <w:rFonts w:ascii="Times New Roman" w:hAnsi="Times New Roman"/>
        </w:rPr>
        <w:t xml:space="preserve"> немедленно письменно заявить об этом Подрядчику. В случае обнаружения недостатков выполненных работ либо обнаружении отступлений от договора, Акт приемки Заказчиком не подписывается, сторонами составляется Акт с указанием выявленных недостатков и сроков их устранения.</w:t>
      </w:r>
    </w:p>
    <w:p w14:paraId="730BFF0F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344C7B23" w14:textId="20091CD6" w:rsidR="0050420A" w:rsidRPr="00BC4FF0" w:rsidRDefault="005B6544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0420A" w:rsidRPr="00BC4FF0">
        <w:rPr>
          <w:rFonts w:ascii="Times New Roman" w:hAnsi="Times New Roman"/>
        </w:rPr>
        <w:t>.2. Заказчик, обнаруживший в результате работы отступления от настоящего договора или иные недостатки, в том числе такие, которые были умышленно скрыты Подрядчиком, обязан известить об эт</w:t>
      </w:r>
      <w:r w:rsidR="0050420A">
        <w:rPr>
          <w:rFonts w:ascii="Times New Roman" w:hAnsi="Times New Roman"/>
        </w:rPr>
        <w:t>ом Подрядчика в разумный срок при</w:t>
      </w:r>
      <w:r w:rsidR="0050420A" w:rsidRPr="00BC4FF0">
        <w:rPr>
          <w:rFonts w:ascii="Times New Roman" w:hAnsi="Times New Roman"/>
        </w:rPr>
        <w:t xml:space="preserve"> их обнаружении.</w:t>
      </w:r>
    </w:p>
    <w:p w14:paraId="66BCC83E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751CABFA" w14:textId="01B18BAC" w:rsidR="0050420A" w:rsidRPr="00BC4FF0" w:rsidRDefault="005B6544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0420A" w:rsidRPr="00BC4FF0">
        <w:rPr>
          <w:rFonts w:ascii="Times New Roman" w:hAnsi="Times New Roman"/>
        </w:rPr>
        <w:t>.3.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экспертиза. Расходы по проведению экспертизы несет Сторона, потребовавшая назначения экспертизы, а если она назначена по соглашению между Сторонами, – обе Стороны поровну. В случае, когда экспертизой установлены нарушения Подрядчиком условий настоящего договора, Подрядчик обязан возместить Заказчику стоимость понесенных Заказчиком расходов на экспертизу.</w:t>
      </w:r>
    </w:p>
    <w:p w14:paraId="490A5F5B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67FE93D9" w14:textId="1A888048" w:rsidR="0050420A" w:rsidRPr="00BC4FF0" w:rsidRDefault="005B6544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0420A" w:rsidRPr="00BC4FF0">
        <w:rPr>
          <w:rFonts w:ascii="Times New Roman" w:hAnsi="Times New Roman"/>
        </w:rPr>
        <w:t>.4. На результат работ</w:t>
      </w:r>
      <w:r>
        <w:rPr>
          <w:rFonts w:ascii="Times New Roman" w:hAnsi="Times New Roman"/>
        </w:rPr>
        <w:t xml:space="preserve"> </w:t>
      </w:r>
      <w:r w:rsidR="0050420A" w:rsidRPr="00BC4FF0">
        <w:rPr>
          <w:rFonts w:ascii="Times New Roman" w:hAnsi="Times New Roman"/>
        </w:rPr>
        <w:t xml:space="preserve">устанавливается гарантийный срок продолжительностью </w:t>
      </w:r>
      <w:r>
        <w:rPr>
          <w:rFonts w:ascii="Times New Roman" w:hAnsi="Times New Roman"/>
        </w:rPr>
        <w:t>3 (три) года</w:t>
      </w:r>
      <w:r w:rsidR="0050420A">
        <w:rPr>
          <w:rFonts w:ascii="Times New Roman" w:hAnsi="Times New Roman"/>
        </w:rPr>
        <w:t xml:space="preserve">  </w:t>
      </w:r>
      <w:r w:rsidR="0050420A" w:rsidRPr="00BC4FF0">
        <w:rPr>
          <w:rFonts w:ascii="Times New Roman" w:hAnsi="Times New Roman"/>
        </w:rPr>
        <w:t>с даты подписания акта о приемке работы. Гарантия качества результата работы распространяется на все, составляющее результат работы, в том числе и на использованные при выполнении работ материалы. Подрядчик обязан устранить недостатки результата работы в срок согласованный с Заказчиком, но не более</w:t>
      </w:r>
      <w:r w:rsidR="0050420A">
        <w:rPr>
          <w:rFonts w:ascii="Times New Roman" w:hAnsi="Times New Roman"/>
        </w:rPr>
        <w:t xml:space="preserve"> </w:t>
      </w:r>
      <w:r w:rsidR="0050420A" w:rsidRPr="00823BA2">
        <w:rPr>
          <w:rFonts w:ascii="Times New Roman" w:hAnsi="Times New Roman"/>
        </w:rPr>
        <w:t>30</w:t>
      </w:r>
      <w:r w:rsidR="0050420A" w:rsidRPr="00BC4FF0">
        <w:rPr>
          <w:rFonts w:ascii="Times New Roman" w:hAnsi="Times New Roman"/>
        </w:rPr>
        <w:t xml:space="preserve"> рабочих дней с момента предъявления соответствующих требований Заказчиком.</w:t>
      </w:r>
    </w:p>
    <w:p w14:paraId="08712497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2C7AD9C1" w14:textId="5BDF1468" w:rsidR="0050420A" w:rsidRPr="00BC4FF0" w:rsidRDefault="005B6544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="0050420A" w:rsidRPr="00BC4FF0">
        <w:rPr>
          <w:rFonts w:ascii="Times New Roman" w:hAnsi="Times New Roman"/>
        </w:rPr>
        <w:t>.5. Если Подрядчик не устраняет в установленный п.</w:t>
      </w:r>
      <w:r>
        <w:rPr>
          <w:rFonts w:ascii="Times New Roman" w:hAnsi="Times New Roman"/>
        </w:rPr>
        <w:t>5</w:t>
      </w:r>
      <w:r w:rsidR="0050420A" w:rsidRPr="00BC4FF0">
        <w:rPr>
          <w:rFonts w:ascii="Times New Roman" w:hAnsi="Times New Roman"/>
        </w:rPr>
        <w:t>.4 срок дефекты, выявленные при приемке работ либо в течение гарантийного срока, Заказчик вправе устранить дефекты самостоятельно либо с привлечением третьих лиц с отнесением расходов за счет Подрядчика.</w:t>
      </w:r>
    </w:p>
    <w:p w14:paraId="6FB20BD7" w14:textId="77777777" w:rsidR="005B6544" w:rsidRDefault="005B6544" w:rsidP="0050420A">
      <w:pPr>
        <w:jc w:val="both"/>
        <w:rPr>
          <w:rFonts w:ascii="Times New Roman" w:hAnsi="Times New Roman"/>
        </w:rPr>
      </w:pPr>
    </w:p>
    <w:p w14:paraId="00008680" w14:textId="1406A6B1" w:rsidR="0050420A" w:rsidRPr="00BC4FF0" w:rsidRDefault="005B6544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0420A" w:rsidRPr="00BC4FF0">
        <w:rPr>
          <w:rFonts w:ascii="Times New Roman" w:hAnsi="Times New Roman"/>
        </w:rPr>
        <w:t xml:space="preserve">.6. </w:t>
      </w:r>
      <w:r w:rsidR="0050420A" w:rsidRPr="003C60D0">
        <w:rPr>
          <w:rFonts w:ascii="Times New Roman" w:hAnsi="Times New Roman"/>
        </w:rPr>
        <w:t xml:space="preserve">Этапы работ согласно графика производства работ </w:t>
      </w:r>
      <w:r w:rsidR="0050420A" w:rsidRPr="00BC4FF0">
        <w:rPr>
          <w:rFonts w:ascii="Times New Roman" w:hAnsi="Times New Roman"/>
        </w:rPr>
        <w:t>настоящего Договора, подлежащие закрытию, должны приниматься Заказчиком в течение двух рабочих дней после получения им сообщения от Подрядчика об их готовности к сдаче. Сдача этапов работ, подлежащих закрытию Подрядчиком, и приемка их Заказчиком оформляются актом освидетельствования этих этапов работ. Подрядчик приступает к выполнению последующих этапов работ только после приемки Заказчиком предыдущих этапов работ согласно приложения №</w:t>
      </w:r>
      <w:r w:rsidR="009B7EA7">
        <w:rPr>
          <w:rFonts w:ascii="Times New Roman" w:hAnsi="Times New Roman"/>
        </w:rPr>
        <w:t>1</w:t>
      </w:r>
      <w:r w:rsidR="0050420A" w:rsidRPr="00BC4FF0">
        <w:rPr>
          <w:rFonts w:ascii="Times New Roman" w:hAnsi="Times New Roman"/>
        </w:rPr>
        <w:t xml:space="preserve"> к настоящему Договору, подлежащих закрытию. В случае уклонения Подрядчика от сдачи Заказчику этапов работ, подлежащих закрытию, данные работы оплате не подлежат.</w:t>
      </w:r>
    </w:p>
    <w:p w14:paraId="2D3F71F4" w14:textId="77777777" w:rsidR="009B7EA7" w:rsidRDefault="009B7EA7" w:rsidP="0050420A">
      <w:pPr>
        <w:jc w:val="both"/>
        <w:rPr>
          <w:rFonts w:ascii="Times New Roman" w:hAnsi="Times New Roman"/>
        </w:rPr>
      </w:pPr>
    </w:p>
    <w:p w14:paraId="2F34979F" w14:textId="644B0659" w:rsidR="0050420A" w:rsidRPr="00BC4FF0" w:rsidRDefault="009B7EA7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0420A" w:rsidRPr="00BC4FF0">
        <w:rPr>
          <w:rFonts w:ascii="Times New Roman" w:hAnsi="Times New Roman"/>
        </w:rPr>
        <w:t>.7. Акты выполненных работ (формы КС-2, КС-3) закрываются Заказчиком после предоставления в договорный отдел исполнител</w:t>
      </w:r>
      <w:r w:rsidR="0050420A">
        <w:rPr>
          <w:rFonts w:ascii="Times New Roman" w:hAnsi="Times New Roman"/>
        </w:rPr>
        <w:t>ьной документации от Подрядчика.</w:t>
      </w:r>
    </w:p>
    <w:p w14:paraId="7C8D2C8D" w14:textId="77777777" w:rsidR="009B7EA7" w:rsidRDefault="009B7EA7" w:rsidP="0050420A">
      <w:pPr>
        <w:jc w:val="both"/>
        <w:rPr>
          <w:rFonts w:ascii="Times New Roman" w:hAnsi="Times New Roman"/>
        </w:rPr>
      </w:pPr>
    </w:p>
    <w:p w14:paraId="0FA96E4E" w14:textId="6154DDFA" w:rsidR="0050420A" w:rsidRPr="00BC4FF0" w:rsidRDefault="009B7EA7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0420A" w:rsidRPr="00BC4FF0">
        <w:rPr>
          <w:rFonts w:ascii="Times New Roman" w:hAnsi="Times New Roman"/>
        </w:rPr>
        <w:t>.8. Принятие Заказчиком выполненных работ несоответствующих условиям договора, в том случае, когда такое несоответствие не оговорено в акте приемки выполненных работ, не является основанием для освобождения Подрядчика от ответственности за некачественное выполнение работ в случае предъявления соответствующих претензий Заказчиком в течение установленного настоящим Договором гарантийного срока.</w:t>
      </w:r>
    </w:p>
    <w:p w14:paraId="6F5BDD69" w14:textId="77777777" w:rsidR="009B7EA7" w:rsidRDefault="009B7EA7" w:rsidP="0050420A">
      <w:pPr>
        <w:rPr>
          <w:rFonts w:ascii="Times New Roman" w:hAnsi="Times New Roman"/>
          <w:b/>
        </w:rPr>
      </w:pPr>
    </w:p>
    <w:p w14:paraId="71F968CB" w14:textId="5A7A3326" w:rsidR="0050420A" w:rsidRPr="00F761F3" w:rsidRDefault="009B7EA7" w:rsidP="009B7E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50420A" w:rsidRPr="00F761F3">
        <w:rPr>
          <w:rFonts w:ascii="Times New Roman" w:hAnsi="Times New Roman"/>
          <w:b/>
        </w:rPr>
        <w:t xml:space="preserve">. </w:t>
      </w:r>
      <w:r w:rsidR="0050420A">
        <w:rPr>
          <w:rFonts w:ascii="Times New Roman" w:hAnsi="Times New Roman"/>
          <w:b/>
        </w:rPr>
        <w:t>ОТВЕТСТВЕННОСТЬ СТОРОН</w:t>
      </w:r>
    </w:p>
    <w:p w14:paraId="7FC9B95C" w14:textId="77777777" w:rsidR="009B7EA7" w:rsidRDefault="009B7EA7" w:rsidP="0050420A">
      <w:pPr>
        <w:jc w:val="both"/>
        <w:rPr>
          <w:rFonts w:ascii="Times New Roman" w:hAnsi="Times New Roman"/>
        </w:rPr>
      </w:pPr>
    </w:p>
    <w:p w14:paraId="0836385F" w14:textId="47229100" w:rsidR="0050420A" w:rsidRPr="00F761F3" w:rsidRDefault="009B7EA7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50420A" w:rsidRPr="00F761F3">
        <w:rPr>
          <w:rFonts w:ascii="Times New Roman" w:hAnsi="Times New Roman"/>
        </w:rPr>
        <w:t>.1. </w:t>
      </w:r>
      <w:r w:rsidR="00A926D3" w:rsidRPr="00A926D3">
        <w:rPr>
          <w:rFonts w:ascii="Times New Roman" w:hAnsi="Times New Roman"/>
        </w:rPr>
        <w:t>За нарушение установленного по Договору конечного срока выполнения работ и за нарушение сроков выполнения этапов, если они предусмотрены по Договору, Подрядчик, при</w:t>
      </w:r>
      <w:r w:rsidR="00A926D3">
        <w:rPr>
          <w:rFonts w:ascii="Times New Roman" w:hAnsi="Times New Roman"/>
        </w:rPr>
        <w:t xml:space="preserve"> </w:t>
      </w:r>
      <w:r w:rsidR="00A926D3" w:rsidRPr="00A926D3">
        <w:rPr>
          <w:rFonts w:ascii="Times New Roman" w:hAnsi="Times New Roman"/>
        </w:rPr>
        <w:t>наличии письменной претензии, уплачивает Заказчику пеню в размере 0,1 % цены работ или этапа за каждый день просрочки, но не боле 10 % указанной цены.</w:t>
      </w:r>
    </w:p>
    <w:p w14:paraId="38456AF2" w14:textId="77777777" w:rsidR="009B7EA7" w:rsidRDefault="009B7EA7" w:rsidP="0050420A">
      <w:pPr>
        <w:jc w:val="both"/>
        <w:rPr>
          <w:rFonts w:ascii="Times New Roman" w:hAnsi="Times New Roman"/>
        </w:rPr>
      </w:pPr>
    </w:p>
    <w:p w14:paraId="384AE4F5" w14:textId="2E6E7BAA" w:rsidR="0050420A" w:rsidRPr="00F761F3" w:rsidRDefault="009B7EA7" w:rsidP="00A926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50420A" w:rsidRPr="00F761F3">
        <w:rPr>
          <w:rFonts w:ascii="Times New Roman" w:hAnsi="Times New Roman"/>
        </w:rPr>
        <w:t>.2. </w:t>
      </w:r>
      <w:r w:rsidR="00A926D3" w:rsidRPr="00A926D3">
        <w:rPr>
          <w:rFonts w:ascii="Times New Roman" w:hAnsi="Times New Roman"/>
        </w:rPr>
        <w:t>При несоблюдении предусмотренных настоящим Договором сроков платежей Заказчик, при наличии письменной претензии, уплачивает Подрядчику пеню в размере 0,1 %,</w:t>
      </w:r>
      <w:r w:rsidR="00A926D3">
        <w:rPr>
          <w:rFonts w:ascii="Times New Roman" w:hAnsi="Times New Roman"/>
        </w:rPr>
        <w:t xml:space="preserve"> </w:t>
      </w:r>
      <w:r w:rsidR="00A926D3" w:rsidRPr="00A926D3">
        <w:rPr>
          <w:rFonts w:ascii="Times New Roman" w:hAnsi="Times New Roman"/>
        </w:rPr>
        <w:t>не перечисленной в срок суммы за каждый день просрочки, но не более 10 % указанной цены договора.</w:t>
      </w:r>
      <w:r w:rsidR="0050420A" w:rsidRPr="00F761F3">
        <w:rPr>
          <w:rFonts w:ascii="Times New Roman" w:hAnsi="Times New Roman"/>
        </w:rPr>
        <w:t xml:space="preserve"> </w:t>
      </w:r>
    </w:p>
    <w:p w14:paraId="4606AF58" w14:textId="77777777" w:rsidR="009B7EA7" w:rsidRDefault="009B7EA7" w:rsidP="0050420A">
      <w:pPr>
        <w:jc w:val="both"/>
        <w:rPr>
          <w:rFonts w:ascii="Times New Roman" w:hAnsi="Times New Roman"/>
        </w:rPr>
      </w:pPr>
    </w:p>
    <w:p w14:paraId="2C3E6718" w14:textId="1C5FBC2F" w:rsidR="0050420A" w:rsidRPr="00F761F3" w:rsidRDefault="009B7EA7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50420A" w:rsidRPr="00F761F3">
        <w:rPr>
          <w:rFonts w:ascii="Times New Roman" w:hAnsi="Times New Roman"/>
        </w:rPr>
        <w:t>.3. </w:t>
      </w:r>
      <w:r w:rsidR="00A926D3" w:rsidRPr="00A926D3">
        <w:rPr>
          <w:rFonts w:ascii="Times New Roman" w:hAnsi="Times New Roman"/>
        </w:rPr>
        <w:t>Ответственность сторон в иных случаях определяется в соответствии с законодательством Российской Федерации.</w:t>
      </w:r>
    </w:p>
    <w:p w14:paraId="4A755960" w14:textId="77777777" w:rsidR="009B7EA7" w:rsidRDefault="009B7EA7" w:rsidP="0050420A">
      <w:pPr>
        <w:jc w:val="both"/>
        <w:rPr>
          <w:rFonts w:ascii="Times New Roman" w:hAnsi="Times New Roman"/>
        </w:rPr>
      </w:pPr>
    </w:p>
    <w:p w14:paraId="7105C042" w14:textId="491E7CD7" w:rsidR="0050420A" w:rsidRPr="00F761F3" w:rsidRDefault="009B7EA7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50420A" w:rsidRPr="00F761F3">
        <w:rPr>
          <w:rFonts w:ascii="Times New Roman" w:hAnsi="Times New Roman"/>
        </w:rPr>
        <w:t>.4. </w:t>
      </w:r>
      <w:r w:rsidR="00A926D3" w:rsidRPr="00A926D3">
        <w:rPr>
          <w:rFonts w:ascii="Times New Roman" w:hAnsi="Times New Roman"/>
        </w:rPr>
        <w:t>Уплата неустойки не освобождает Стороны от исполнения обязательств по настоящему Договору или устранения нарушений.</w:t>
      </w:r>
    </w:p>
    <w:p w14:paraId="7CF5805C" w14:textId="77777777" w:rsidR="009B7EA7" w:rsidRDefault="009B7EA7" w:rsidP="0050420A">
      <w:pPr>
        <w:jc w:val="both"/>
        <w:rPr>
          <w:rFonts w:ascii="Times New Roman" w:hAnsi="Times New Roman"/>
          <w:b/>
          <w:bCs/>
        </w:rPr>
      </w:pPr>
    </w:p>
    <w:p w14:paraId="04AD9B31" w14:textId="7B50076C" w:rsidR="0050420A" w:rsidRDefault="009B7EA7" w:rsidP="009B7EA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50420A" w:rsidRPr="00BC4FF0">
        <w:rPr>
          <w:rFonts w:ascii="Times New Roman" w:hAnsi="Times New Roman"/>
          <w:b/>
          <w:bCs/>
        </w:rPr>
        <w:t>. КОНФИДЕНЦИАЛЬНОСТЬ</w:t>
      </w:r>
    </w:p>
    <w:p w14:paraId="6196AB9D" w14:textId="77777777" w:rsidR="009B7EA7" w:rsidRDefault="009B7EA7" w:rsidP="0050420A">
      <w:pPr>
        <w:jc w:val="both"/>
        <w:rPr>
          <w:rFonts w:ascii="Times New Roman" w:hAnsi="Times New Roman"/>
        </w:rPr>
      </w:pPr>
    </w:p>
    <w:p w14:paraId="132759FB" w14:textId="51C57CCB" w:rsidR="0050420A" w:rsidRPr="00F761F3" w:rsidRDefault="009B7EA7" w:rsidP="0050420A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7</w:t>
      </w:r>
      <w:r w:rsidR="0050420A" w:rsidRPr="00BC4FF0">
        <w:rPr>
          <w:rFonts w:ascii="Times New Roman" w:hAnsi="Times New Roman"/>
        </w:rPr>
        <w:t>.1. Условия настоящего договора, любая информация, документация и другие материалы, полученные одной Стороной в ходе исполнения настоящего договора или при содействии другой Стороны, за исключением информации, опубликованной СМИ или информации, которая не может являться в соответствии с законодательством РФ коммерческой тайной (в частности информация о судебных арбитражных делах), признается конфиденциальной (далее – Конфиденциальная информация), то есть не подлежащей опубликованию, передаче третьим лицам или разглашению иным способом одной Стороной без согласия другой Стороны.</w:t>
      </w:r>
    </w:p>
    <w:p w14:paraId="691B8B87" w14:textId="77777777" w:rsidR="009B7EA7" w:rsidRDefault="009B7EA7" w:rsidP="0050420A">
      <w:pPr>
        <w:jc w:val="both"/>
        <w:rPr>
          <w:rFonts w:ascii="Times New Roman" w:hAnsi="Times New Roman"/>
          <w:b/>
          <w:bCs/>
        </w:rPr>
      </w:pPr>
    </w:p>
    <w:p w14:paraId="67B3A7FB" w14:textId="355DA786" w:rsidR="0050420A" w:rsidRPr="00BC4FF0" w:rsidRDefault="009B7EA7" w:rsidP="009B7EA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8</w:t>
      </w:r>
      <w:r w:rsidR="0050420A" w:rsidRPr="00BC4FF0">
        <w:rPr>
          <w:rFonts w:ascii="Times New Roman" w:hAnsi="Times New Roman"/>
          <w:b/>
          <w:bCs/>
        </w:rPr>
        <w:t>. ЗАКЛЮЧИТЕЛЬНЫЕ ПОЛОЖЕНИЯ</w:t>
      </w:r>
    </w:p>
    <w:p w14:paraId="71CE86BC" w14:textId="77777777" w:rsidR="009B7EA7" w:rsidRDefault="009B7EA7" w:rsidP="0050420A">
      <w:pPr>
        <w:jc w:val="both"/>
        <w:rPr>
          <w:rFonts w:ascii="Times New Roman" w:hAnsi="Times New Roman"/>
        </w:rPr>
      </w:pPr>
    </w:p>
    <w:p w14:paraId="7240320E" w14:textId="78EBA6C7" w:rsidR="0050420A" w:rsidRPr="00BC4FF0" w:rsidRDefault="009B7EA7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50420A" w:rsidRPr="00BC4FF0">
        <w:rPr>
          <w:rFonts w:ascii="Times New Roman" w:hAnsi="Times New Roman"/>
        </w:rPr>
        <w:t>.1. Во всем ином, не урегулированном в настоящем договоре, в том числе, касающемся ответственности Сторон, сроков исковой давности, применяются нормы действующего законодательства РФ.</w:t>
      </w:r>
    </w:p>
    <w:p w14:paraId="61C9883B" w14:textId="77777777" w:rsidR="009B7EA7" w:rsidRDefault="009B7EA7" w:rsidP="0050420A">
      <w:pPr>
        <w:jc w:val="both"/>
        <w:rPr>
          <w:rFonts w:ascii="Times New Roman" w:hAnsi="Times New Roman"/>
        </w:rPr>
      </w:pPr>
    </w:p>
    <w:p w14:paraId="23CD362E" w14:textId="49C24237" w:rsidR="001C003E" w:rsidRPr="00BC4FF0" w:rsidRDefault="009B7EA7" w:rsidP="005042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50420A" w:rsidRPr="00BC4FF0">
        <w:rPr>
          <w:rFonts w:ascii="Times New Roman" w:hAnsi="Times New Roman"/>
        </w:rPr>
        <w:t>.2. Договор вступает в силу с момента его подписания и действует до полного исполнения своих обязательств сторонами.</w:t>
      </w:r>
    </w:p>
    <w:p w14:paraId="27F21AC5" w14:textId="77777777" w:rsidR="009B7EA7" w:rsidRDefault="009B7EA7" w:rsidP="0050420A">
      <w:pPr>
        <w:jc w:val="both"/>
        <w:rPr>
          <w:rFonts w:ascii="Times New Roman" w:hAnsi="Times New Roman"/>
          <w:b/>
          <w:bCs/>
        </w:rPr>
      </w:pPr>
    </w:p>
    <w:p w14:paraId="12A43631" w14:textId="416AF0E8" w:rsidR="0050420A" w:rsidRDefault="009B7EA7" w:rsidP="009B7EA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50420A" w:rsidRPr="00BC4FF0">
        <w:rPr>
          <w:rFonts w:ascii="Times New Roman" w:hAnsi="Times New Roman"/>
          <w:b/>
          <w:bCs/>
        </w:rPr>
        <w:t>. ЮРИДИЧЕСКИЕ АДРЕСА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921"/>
      </w:tblGrid>
      <w:tr w:rsidR="0050420A" w:rsidRPr="007F4E41" w14:paraId="024604DC" w14:textId="77777777" w:rsidTr="00E1519C">
        <w:tc>
          <w:tcPr>
            <w:tcW w:w="4815" w:type="dxa"/>
            <w:shd w:val="clear" w:color="auto" w:fill="auto"/>
          </w:tcPr>
          <w:p w14:paraId="40BFA11C" w14:textId="77777777" w:rsidR="0050420A" w:rsidRPr="001C003E" w:rsidRDefault="0050420A" w:rsidP="00C9509F">
            <w:pPr>
              <w:jc w:val="both"/>
              <w:rPr>
                <w:rFonts w:ascii="Times New Roman" w:hAnsi="Times New Roman"/>
                <w:b/>
              </w:rPr>
            </w:pPr>
            <w:r w:rsidRPr="001C003E">
              <w:rPr>
                <w:rFonts w:ascii="Times New Roman" w:hAnsi="Times New Roman"/>
                <w:b/>
              </w:rPr>
              <w:t>Заказчик:</w:t>
            </w:r>
          </w:p>
          <w:p w14:paraId="2C042852" w14:textId="77777777" w:rsidR="0027366F" w:rsidRPr="00F277DE" w:rsidRDefault="0027366F" w:rsidP="0027366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ООО </w:t>
            </w:r>
            <w:r w:rsidRPr="001C003E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ТЭК</w:t>
            </w:r>
            <w:r w:rsidRPr="001C003E">
              <w:rPr>
                <w:rFonts w:ascii="Times New Roman" w:hAnsi="Times New Roman"/>
                <w:b/>
              </w:rPr>
              <w:t>»</w:t>
            </w:r>
          </w:p>
          <w:p w14:paraId="368B9740" w14:textId="77777777" w:rsidR="0027366F" w:rsidRPr="00745D7D" w:rsidRDefault="0027366F" w:rsidP="0027366F">
            <w:pPr>
              <w:rPr>
                <w:rFonts w:ascii="Times New Roman" w:hAnsi="Times New Roman"/>
                <w:b/>
                <w:bCs/>
              </w:rPr>
            </w:pPr>
            <w:r w:rsidRPr="00745D7D">
              <w:rPr>
                <w:rFonts w:ascii="Times New Roman" w:hAnsi="Times New Roman"/>
                <w:b/>
                <w:bCs/>
              </w:rPr>
              <w:t>юридический адрес:</w:t>
            </w:r>
          </w:p>
          <w:p w14:paraId="24363457" w14:textId="77777777" w:rsidR="0027366F" w:rsidRPr="00745D7D" w:rsidRDefault="0027366F" w:rsidP="0027366F">
            <w:pPr>
              <w:rPr>
                <w:rFonts w:ascii="Times New Roman" w:hAnsi="Times New Roman"/>
              </w:rPr>
            </w:pPr>
            <w:r w:rsidRPr="00745D7D">
              <w:rPr>
                <w:rFonts w:ascii="Times New Roman" w:hAnsi="Times New Roman"/>
              </w:rPr>
              <w:t xml:space="preserve">652210, Кемеровская область, </w:t>
            </w:r>
          </w:p>
          <w:p w14:paraId="4E82A906" w14:textId="77777777" w:rsidR="0027366F" w:rsidRPr="00745D7D" w:rsidRDefault="0027366F" w:rsidP="0027366F">
            <w:pPr>
              <w:rPr>
                <w:rFonts w:ascii="Times New Roman" w:hAnsi="Times New Roman"/>
              </w:rPr>
            </w:pPr>
            <w:r w:rsidRPr="00745D7D">
              <w:rPr>
                <w:rFonts w:ascii="Times New Roman" w:hAnsi="Times New Roman"/>
              </w:rPr>
              <w:t>Тисульский район, пгт. Тисуль,</w:t>
            </w:r>
          </w:p>
          <w:p w14:paraId="059B2699" w14:textId="77777777" w:rsidR="0027366F" w:rsidRPr="00745D7D" w:rsidRDefault="0027366F" w:rsidP="0027366F">
            <w:pPr>
              <w:rPr>
                <w:rFonts w:ascii="Times New Roman" w:hAnsi="Times New Roman"/>
              </w:rPr>
            </w:pPr>
            <w:r w:rsidRPr="00745D7D">
              <w:rPr>
                <w:rFonts w:ascii="Times New Roman" w:hAnsi="Times New Roman"/>
              </w:rPr>
              <w:t xml:space="preserve"> пер. Весенний, 6</w:t>
            </w:r>
          </w:p>
          <w:p w14:paraId="322AEEBE" w14:textId="77777777" w:rsidR="00E77584" w:rsidRDefault="00E77584" w:rsidP="0027366F">
            <w:pPr>
              <w:rPr>
                <w:rFonts w:ascii="Times New Roman" w:hAnsi="Times New Roman"/>
                <w:b/>
                <w:bCs/>
              </w:rPr>
            </w:pPr>
          </w:p>
          <w:p w14:paraId="2C245FC6" w14:textId="189BF5A1" w:rsidR="0027366F" w:rsidRPr="00745D7D" w:rsidRDefault="0027366F" w:rsidP="0027366F">
            <w:pPr>
              <w:rPr>
                <w:rFonts w:ascii="Times New Roman" w:hAnsi="Times New Roman"/>
                <w:b/>
                <w:bCs/>
              </w:rPr>
            </w:pPr>
            <w:r w:rsidRPr="00745D7D">
              <w:rPr>
                <w:rFonts w:ascii="Times New Roman" w:hAnsi="Times New Roman"/>
                <w:b/>
                <w:bCs/>
              </w:rPr>
              <w:t>Банковские реквизиты:</w:t>
            </w:r>
          </w:p>
          <w:p w14:paraId="0A7AFE82" w14:textId="77777777" w:rsidR="0027366F" w:rsidRPr="00745D7D" w:rsidRDefault="0027366F" w:rsidP="0027366F">
            <w:pPr>
              <w:rPr>
                <w:rFonts w:ascii="Times New Roman" w:hAnsi="Times New Roman"/>
                <w:bCs/>
              </w:rPr>
            </w:pPr>
            <w:r w:rsidRPr="00745D7D">
              <w:rPr>
                <w:rFonts w:ascii="Times New Roman" w:hAnsi="Times New Roman"/>
                <w:bCs/>
              </w:rPr>
              <w:t>ИНН/КПП 4213010240/421301001</w:t>
            </w:r>
          </w:p>
          <w:p w14:paraId="2B8270F5" w14:textId="77777777" w:rsidR="0027366F" w:rsidRPr="00745D7D" w:rsidRDefault="0027366F" w:rsidP="0027366F">
            <w:pPr>
              <w:rPr>
                <w:rFonts w:ascii="Times New Roman" w:hAnsi="Times New Roman"/>
                <w:bCs/>
              </w:rPr>
            </w:pPr>
            <w:r w:rsidRPr="00745D7D">
              <w:rPr>
                <w:rFonts w:ascii="Times New Roman" w:hAnsi="Times New Roman"/>
                <w:bCs/>
              </w:rPr>
              <w:t>ОГРН 1134213000130</w:t>
            </w:r>
          </w:p>
          <w:p w14:paraId="46343587" w14:textId="77777777" w:rsidR="0027366F" w:rsidRPr="00745D7D" w:rsidRDefault="0027366F" w:rsidP="0027366F">
            <w:pPr>
              <w:rPr>
                <w:rFonts w:ascii="Times New Roman" w:hAnsi="Times New Roman"/>
                <w:bCs/>
              </w:rPr>
            </w:pPr>
            <w:r w:rsidRPr="00745D7D">
              <w:rPr>
                <w:rFonts w:ascii="Times New Roman" w:hAnsi="Times New Roman"/>
                <w:bCs/>
              </w:rPr>
              <w:t>Р/с 40702810626000099423</w:t>
            </w:r>
          </w:p>
          <w:p w14:paraId="5BF663AB" w14:textId="77777777" w:rsidR="0027366F" w:rsidRPr="00745D7D" w:rsidRDefault="0027366F" w:rsidP="0027366F">
            <w:pPr>
              <w:rPr>
                <w:rFonts w:ascii="Times New Roman" w:hAnsi="Times New Roman"/>
                <w:bCs/>
              </w:rPr>
            </w:pPr>
            <w:r w:rsidRPr="00745D7D">
              <w:rPr>
                <w:rFonts w:ascii="Times New Roman" w:hAnsi="Times New Roman"/>
                <w:bCs/>
              </w:rPr>
              <w:t>БИК 043207612</w:t>
            </w:r>
          </w:p>
          <w:p w14:paraId="165A78FB" w14:textId="77777777" w:rsidR="0027366F" w:rsidRPr="00745D7D" w:rsidRDefault="0027366F" w:rsidP="0027366F">
            <w:pPr>
              <w:rPr>
                <w:rFonts w:ascii="Times New Roman" w:hAnsi="Times New Roman"/>
                <w:bCs/>
              </w:rPr>
            </w:pPr>
            <w:r w:rsidRPr="00745D7D">
              <w:rPr>
                <w:rFonts w:ascii="Times New Roman" w:hAnsi="Times New Roman"/>
                <w:bCs/>
              </w:rPr>
              <w:t>К/с 30101810200000000612</w:t>
            </w:r>
          </w:p>
          <w:p w14:paraId="27DFF134" w14:textId="77777777" w:rsidR="0027366F" w:rsidRPr="00745D7D" w:rsidRDefault="0027366F" w:rsidP="0027366F">
            <w:pPr>
              <w:rPr>
                <w:rFonts w:ascii="Times New Roman" w:hAnsi="Times New Roman"/>
                <w:bCs/>
              </w:rPr>
            </w:pPr>
            <w:r w:rsidRPr="00745D7D">
              <w:rPr>
                <w:rFonts w:ascii="Times New Roman" w:hAnsi="Times New Roman"/>
                <w:bCs/>
              </w:rPr>
              <w:t xml:space="preserve">Кемеровское отделение №8615 </w:t>
            </w:r>
          </w:p>
          <w:p w14:paraId="55351E52" w14:textId="77777777" w:rsidR="0027366F" w:rsidRDefault="0027366F" w:rsidP="0027366F">
            <w:pPr>
              <w:rPr>
                <w:rFonts w:ascii="Times New Roman" w:hAnsi="Times New Roman"/>
                <w:bCs/>
              </w:rPr>
            </w:pPr>
            <w:r w:rsidRPr="00745D7D">
              <w:rPr>
                <w:rFonts w:ascii="Times New Roman" w:hAnsi="Times New Roman"/>
                <w:bCs/>
              </w:rPr>
              <w:t xml:space="preserve">ПАО «Сбербанк» </w:t>
            </w:r>
          </w:p>
          <w:p w14:paraId="71D92619" w14:textId="77777777" w:rsidR="0027366F" w:rsidRDefault="0027366F" w:rsidP="0027366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Тел.: 8 (38447)2-16-37</w:t>
            </w:r>
          </w:p>
          <w:p w14:paraId="32978604" w14:textId="77777777" w:rsidR="0027366F" w:rsidRPr="005C0E8E" w:rsidRDefault="0027366F" w:rsidP="0027366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 w:rsidRPr="00184205">
              <w:rPr>
                <w:rFonts w:ascii="Times New Roman" w:hAnsi="Times New Roman"/>
                <w:bCs/>
              </w:rPr>
              <w:t>mail</w:t>
            </w:r>
            <w:r>
              <w:rPr>
                <w:rFonts w:ascii="Times New Roman" w:hAnsi="Times New Roman"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lang w:val="en-US"/>
              </w:rPr>
              <w:t>tek</w:t>
            </w:r>
            <w:r w:rsidRPr="005C0E8E">
              <w:rPr>
                <w:rFonts w:ascii="Times New Roman" w:hAnsi="Times New Roman"/>
                <w:bCs/>
              </w:rPr>
              <w:t>@</w:t>
            </w:r>
            <w:r>
              <w:rPr>
                <w:rFonts w:ascii="Times New Roman" w:hAnsi="Times New Roman"/>
                <w:bCs/>
                <w:lang w:val="en-US"/>
              </w:rPr>
              <w:t>gkh</w:t>
            </w:r>
            <w:r w:rsidRPr="005C0E8E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tisul</w:t>
            </w:r>
            <w:r w:rsidRPr="005C0E8E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ru</w:t>
            </w:r>
          </w:p>
          <w:p w14:paraId="79FD27E2" w14:textId="77777777" w:rsidR="0027366F" w:rsidRPr="00745D7D" w:rsidRDefault="0027366F" w:rsidP="0027366F">
            <w:pPr>
              <w:rPr>
                <w:rFonts w:ascii="Times New Roman" w:hAnsi="Times New Roman"/>
                <w:bCs/>
              </w:rPr>
            </w:pPr>
          </w:p>
          <w:p w14:paraId="7FF00089" w14:textId="77777777" w:rsidR="0027366F" w:rsidRPr="00745D7D" w:rsidRDefault="0027366F" w:rsidP="0027366F">
            <w:pPr>
              <w:rPr>
                <w:rFonts w:ascii="Times New Roman" w:hAnsi="Times New Roman"/>
                <w:bCs/>
              </w:rPr>
            </w:pPr>
          </w:p>
          <w:p w14:paraId="3551764A" w14:textId="77777777" w:rsidR="0027366F" w:rsidRDefault="0027366F" w:rsidP="0027366F">
            <w:pPr>
              <w:rPr>
                <w:rFonts w:ascii="Times New Roman" w:hAnsi="Times New Roman"/>
                <w:bCs/>
              </w:rPr>
            </w:pPr>
          </w:p>
          <w:p w14:paraId="1133CBBA" w14:textId="77777777" w:rsidR="0027366F" w:rsidRPr="00745D7D" w:rsidRDefault="0027366F" w:rsidP="0027366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</w:t>
            </w:r>
            <w:r w:rsidRPr="00745D7D">
              <w:rPr>
                <w:rFonts w:ascii="Times New Roman" w:hAnsi="Times New Roman"/>
                <w:bCs/>
              </w:rPr>
              <w:t>иректор</w:t>
            </w:r>
          </w:p>
          <w:p w14:paraId="0B1B660E" w14:textId="77777777" w:rsidR="0027366F" w:rsidRPr="00745D7D" w:rsidRDefault="0027366F" w:rsidP="0027366F">
            <w:pPr>
              <w:rPr>
                <w:rFonts w:ascii="Times New Roman" w:hAnsi="Times New Roman"/>
                <w:bCs/>
              </w:rPr>
            </w:pPr>
            <w:r w:rsidRPr="00745D7D">
              <w:rPr>
                <w:rFonts w:ascii="Times New Roman" w:hAnsi="Times New Roman"/>
                <w:bCs/>
              </w:rPr>
              <w:t>ООО «</w:t>
            </w:r>
            <w:r>
              <w:rPr>
                <w:rFonts w:ascii="Times New Roman" w:hAnsi="Times New Roman"/>
                <w:bCs/>
              </w:rPr>
              <w:t>ТЭК</w:t>
            </w:r>
            <w:r w:rsidRPr="00745D7D">
              <w:rPr>
                <w:rFonts w:ascii="Times New Roman" w:hAnsi="Times New Roman"/>
                <w:bCs/>
              </w:rPr>
              <w:t>»</w:t>
            </w:r>
          </w:p>
          <w:p w14:paraId="303F451B" w14:textId="77777777" w:rsidR="0027366F" w:rsidRPr="001C003E" w:rsidRDefault="0027366F" w:rsidP="0027366F">
            <w:pPr>
              <w:rPr>
                <w:rFonts w:ascii="Times New Roman" w:hAnsi="Times New Roman"/>
                <w:b/>
              </w:rPr>
            </w:pPr>
          </w:p>
          <w:p w14:paraId="064ADBFA" w14:textId="77777777" w:rsidR="0027366F" w:rsidRPr="001C003E" w:rsidRDefault="0027366F" w:rsidP="0027366F">
            <w:pPr>
              <w:rPr>
                <w:rFonts w:ascii="Times New Roman" w:hAnsi="Times New Roman"/>
                <w:b/>
              </w:rPr>
            </w:pPr>
          </w:p>
          <w:p w14:paraId="00E5BE05" w14:textId="77777777" w:rsidR="0027366F" w:rsidRPr="001C003E" w:rsidRDefault="0027366F" w:rsidP="0027366F">
            <w:pPr>
              <w:rPr>
                <w:rFonts w:ascii="Times New Roman" w:hAnsi="Times New Roman"/>
                <w:b/>
              </w:rPr>
            </w:pPr>
            <w:r w:rsidRPr="001C003E">
              <w:rPr>
                <w:rFonts w:ascii="Times New Roman" w:hAnsi="Times New Roman"/>
                <w:b/>
              </w:rPr>
              <w:t>______________________ П.В. Баум</w:t>
            </w:r>
          </w:p>
          <w:p w14:paraId="0F67B67A" w14:textId="08B78223" w:rsidR="0050420A" w:rsidRPr="001C003E" w:rsidRDefault="0027366F" w:rsidP="0027366F">
            <w:pPr>
              <w:jc w:val="both"/>
              <w:rPr>
                <w:rFonts w:ascii="Times New Roman" w:hAnsi="Times New Roman"/>
                <w:b/>
              </w:rPr>
            </w:pPr>
            <w:r w:rsidRPr="001C003E">
              <w:rPr>
                <w:rFonts w:ascii="Times New Roman" w:hAnsi="Times New Roman"/>
              </w:rPr>
              <w:t xml:space="preserve">  м.п.</w:t>
            </w:r>
          </w:p>
        </w:tc>
        <w:tc>
          <w:tcPr>
            <w:tcW w:w="4921" w:type="dxa"/>
            <w:shd w:val="clear" w:color="auto" w:fill="auto"/>
          </w:tcPr>
          <w:tbl>
            <w:tblPr>
              <w:tblW w:w="4883" w:type="dxa"/>
              <w:tblLayout w:type="fixed"/>
              <w:tblLook w:val="04A0" w:firstRow="1" w:lastRow="0" w:firstColumn="1" w:lastColumn="0" w:noHBand="0" w:noVBand="1"/>
            </w:tblPr>
            <w:tblGrid>
              <w:gridCol w:w="4883"/>
            </w:tblGrid>
            <w:tr w:rsidR="0050420A" w:rsidRPr="001C003E" w14:paraId="151E02DD" w14:textId="77777777" w:rsidTr="00E1519C">
              <w:trPr>
                <w:trHeight w:val="561"/>
              </w:trPr>
              <w:tc>
                <w:tcPr>
                  <w:tcW w:w="4883" w:type="dxa"/>
                  <w:shd w:val="clear" w:color="auto" w:fill="auto"/>
                </w:tcPr>
                <w:p w14:paraId="0CF30918" w14:textId="77777777" w:rsidR="00E77584" w:rsidRPr="00001C64" w:rsidRDefault="00E77584" w:rsidP="00E77584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Cs w:val="20"/>
                    </w:rPr>
                    <w:t>Подрядчик</w:t>
                  </w:r>
                  <w:r w:rsidRPr="00B37221">
                    <w:rPr>
                      <w:rFonts w:ascii="Times New Roman" w:hAnsi="Times New Roman"/>
                      <w:b/>
                      <w:szCs w:val="20"/>
                    </w:rPr>
                    <w:t>:</w:t>
                  </w:r>
                </w:p>
                <w:p w14:paraId="1A434AF4" w14:textId="64287D33" w:rsidR="00E77584" w:rsidRDefault="00E77584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0057F4A2" w14:textId="49509BEE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347AD254" w14:textId="66E3B2B6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484BD3EC" w14:textId="200DDC7A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4ED002B2" w14:textId="1D04405B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4725A6CB" w14:textId="0A7C9B62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6961A5B6" w14:textId="621F3046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618BE29E" w14:textId="4E81A489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5E91ED24" w14:textId="1F4361F6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7711D2B6" w14:textId="01CD80BD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43D08670" w14:textId="31C23DDF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03CC73ED" w14:textId="5587EB64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5A5E402E" w14:textId="6CD11148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2B90D891" w14:textId="6ED0EB3E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5FDDAF0B" w14:textId="56912D35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1A803FE5" w14:textId="451FEE69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750A1127" w14:textId="1E40EB4C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3B8F8C44" w14:textId="0D04D563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0D7AF1C9" w14:textId="409A760D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00AF95E3" w14:textId="6B15CBAD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3E339E1D" w14:textId="5D45A410" w:rsidR="00FC67FF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53B3D85F" w14:textId="77777777" w:rsidR="00FC67FF" w:rsidRPr="00745D7D" w:rsidRDefault="00FC67FF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</w:p>
                <w:p w14:paraId="229F2658" w14:textId="35809731" w:rsidR="00E77584" w:rsidRPr="00745D7D" w:rsidRDefault="00E77584" w:rsidP="00E77584">
                  <w:pPr>
                    <w:jc w:val="both"/>
                    <w:rPr>
                      <w:rFonts w:ascii="Times New Roman" w:hAnsi="Times New Roman"/>
                      <w:kern w:val="16"/>
                    </w:rPr>
                  </w:pPr>
                  <w:r>
                    <w:rPr>
                      <w:rFonts w:ascii="Times New Roman" w:hAnsi="Times New Roman"/>
                      <w:kern w:val="16"/>
                    </w:rPr>
                    <w:t xml:space="preserve"> </w:t>
                  </w:r>
                  <w:r w:rsidRPr="00745D7D">
                    <w:rPr>
                      <w:rFonts w:ascii="Times New Roman" w:hAnsi="Times New Roman"/>
                      <w:kern w:val="16"/>
                    </w:rPr>
                    <w:t>_______________</w:t>
                  </w:r>
                  <w:r>
                    <w:rPr>
                      <w:rFonts w:ascii="Times New Roman" w:hAnsi="Times New Roman"/>
                      <w:kern w:val="16"/>
                    </w:rPr>
                    <w:t xml:space="preserve">    </w:t>
                  </w:r>
                </w:p>
                <w:p w14:paraId="4E8EBE2F" w14:textId="77777777" w:rsidR="00E77584" w:rsidRPr="00815915" w:rsidRDefault="00E77584" w:rsidP="00E7758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hAnsi="Times New Roman"/>
                      <w:bCs/>
                      <w:kern w:val="16"/>
                    </w:rPr>
                    <w:t xml:space="preserve">              </w:t>
                  </w:r>
                  <w:r w:rsidRPr="00745D7D">
                    <w:rPr>
                      <w:rFonts w:ascii="Times New Roman" w:hAnsi="Times New Roman"/>
                      <w:bCs/>
                      <w:kern w:val="16"/>
                      <w:sz w:val="20"/>
                    </w:rPr>
                    <w:t>м.п.</w:t>
                  </w:r>
                </w:p>
                <w:p w14:paraId="39FC0A25" w14:textId="3A2DDFE4" w:rsidR="0050420A" w:rsidRPr="00E822DB" w:rsidRDefault="0050420A" w:rsidP="0081591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b/>
                      <w:bCs/>
                    </w:rPr>
                  </w:pPr>
                </w:p>
              </w:tc>
            </w:tr>
          </w:tbl>
          <w:p w14:paraId="3B608E75" w14:textId="77777777" w:rsidR="0050420A" w:rsidRPr="001C003E" w:rsidRDefault="0050420A" w:rsidP="00C9509F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7ACE774" w14:textId="2A50CF90" w:rsidR="00E45DBD" w:rsidRDefault="00E45DBD" w:rsidP="003F5B19">
      <w:pPr>
        <w:tabs>
          <w:tab w:val="left" w:pos="5812"/>
        </w:tabs>
        <w:rPr>
          <w:rFonts w:ascii="Times New Roman" w:hAnsi="Times New Roman"/>
          <w:b/>
          <w:sz w:val="22"/>
          <w:szCs w:val="22"/>
        </w:rPr>
      </w:pPr>
    </w:p>
    <w:p w14:paraId="79378700" w14:textId="6242F3F9" w:rsidR="00E822DB" w:rsidRDefault="00E822DB" w:rsidP="003F5B19">
      <w:pPr>
        <w:tabs>
          <w:tab w:val="left" w:pos="5812"/>
        </w:tabs>
        <w:rPr>
          <w:rFonts w:ascii="Times New Roman" w:hAnsi="Times New Roman"/>
          <w:b/>
          <w:sz w:val="22"/>
          <w:szCs w:val="22"/>
        </w:rPr>
      </w:pPr>
    </w:p>
    <w:p w14:paraId="3D9683BB" w14:textId="52486277" w:rsidR="00E822DB" w:rsidRDefault="00E822DB" w:rsidP="003F5B19">
      <w:pPr>
        <w:tabs>
          <w:tab w:val="left" w:pos="5812"/>
        </w:tabs>
        <w:rPr>
          <w:rFonts w:ascii="Times New Roman" w:hAnsi="Times New Roman"/>
          <w:b/>
          <w:sz w:val="22"/>
          <w:szCs w:val="22"/>
        </w:rPr>
      </w:pPr>
    </w:p>
    <w:p w14:paraId="3DF65EA6" w14:textId="52486277" w:rsidR="00E822DB" w:rsidRDefault="00E822DB" w:rsidP="003F5B19">
      <w:pPr>
        <w:tabs>
          <w:tab w:val="left" w:pos="5812"/>
        </w:tabs>
        <w:rPr>
          <w:rFonts w:ascii="Times New Roman" w:hAnsi="Times New Roman"/>
          <w:b/>
          <w:sz w:val="22"/>
          <w:szCs w:val="22"/>
        </w:rPr>
      </w:pPr>
    </w:p>
    <w:p w14:paraId="63E22BD5" w14:textId="77777777" w:rsidR="00E822DB" w:rsidRDefault="00E822DB" w:rsidP="00E822DB">
      <w:pPr>
        <w:ind w:left="363" w:right="249" w:firstLine="646"/>
        <w:jc w:val="center"/>
        <w:rPr>
          <w:sz w:val="26"/>
        </w:rPr>
      </w:pPr>
    </w:p>
    <w:p w14:paraId="1C6D988F" w14:textId="424C4F9B" w:rsidR="00E822DB" w:rsidRDefault="00E822DB" w:rsidP="00E822DB">
      <w:pPr>
        <w:ind w:left="363" w:right="249" w:firstLine="646"/>
        <w:jc w:val="center"/>
        <w:rPr>
          <w:sz w:val="26"/>
        </w:rPr>
      </w:pPr>
    </w:p>
    <w:p w14:paraId="0496CFFE" w14:textId="28B5FF38" w:rsidR="00BE1B05" w:rsidRDefault="00BE1B05" w:rsidP="00E822DB">
      <w:pPr>
        <w:ind w:left="363" w:right="249" w:firstLine="646"/>
        <w:jc w:val="center"/>
        <w:rPr>
          <w:sz w:val="26"/>
        </w:rPr>
      </w:pPr>
    </w:p>
    <w:p w14:paraId="690CC6CE" w14:textId="2A33C745" w:rsidR="00BE1B05" w:rsidRDefault="00BE1B05" w:rsidP="00E822DB">
      <w:pPr>
        <w:ind w:left="363" w:right="249" w:firstLine="646"/>
        <w:jc w:val="center"/>
        <w:rPr>
          <w:sz w:val="26"/>
        </w:rPr>
      </w:pPr>
    </w:p>
    <w:p w14:paraId="1F707444" w14:textId="38291225" w:rsidR="00BE1B05" w:rsidRDefault="00BE1B05" w:rsidP="00E822DB">
      <w:pPr>
        <w:ind w:left="363" w:right="249" w:firstLine="646"/>
        <w:jc w:val="center"/>
        <w:rPr>
          <w:sz w:val="26"/>
        </w:rPr>
      </w:pPr>
    </w:p>
    <w:p w14:paraId="1AA9ED2F" w14:textId="03FCF274" w:rsidR="00BE1B05" w:rsidRDefault="00BE1B05" w:rsidP="00E822DB">
      <w:pPr>
        <w:ind w:left="363" w:right="249" w:firstLine="646"/>
        <w:jc w:val="center"/>
        <w:rPr>
          <w:sz w:val="26"/>
        </w:rPr>
      </w:pPr>
    </w:p>
    <w:p w14:paraId="19EDFF78" w14:textId="5A6E6254" w:rsidR="00BE1B05" w:rsidRDefault="00BE1B05" w:rsidP="00E822DB">
      <w:pPr>
        <w:ind w:left="363" w:right="249" w:firstLine="646"/>
        <w:jc w:val="center"/>
        <w:rPr>
          <w:sz w:val="26"/>
        </w:rPr>
      </w:pPr>
    </w:p>
    <w:p w14:paraId="57BF1225" w14:textId="58280948" w:rsidR="00BE1B05" w:rsidRDefault="00BE1B05" w:rsidP="00E822DB">
      <w:pPr>
        <w:ind w:left="363" w:right="249" w:firstLine="646"/>
        <w:jc w:val="center"/>
        <w:rPr>
          <w:sz w:val="26"/>
        </w:rPr>
      </w:pPr>
    </w:p>
    <w:p w14:paraId="7BE64D40" w14:textId="77777777" w:rsidR="00FA44EB" w:rsidRDefault="00FA44EB" w:rsidP="00BE1B05">
      <w:pPr>
        <w:ind w:left="363" w:right="249" w:firstLine="646"/>
        <w:jc w:val="right"/>
        <w:rPr>
          <w:rFonts w:ascii="Times New Roman" w:hAnsi="Times New Roman"/>
          <w:sz w:val="28"/>
          <w:szCs w:val="28"/>
        </w:rPr>
      </w:pPr>
    </w:p>
    <w:sectPr w:rsidR="00FA44EB" w:rsidSect="00BB097A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3450" w14:textId="77777777" w:rsidR="008D1047" w:rsidRDefault="008D1047">
      <w:r>
        <w:separator/>
      </w:r>
    </w:p>
  </w:endnote>
  <w:endnote w:type="continuationSeparator" w:id="0">
    <w:p w14:paraId="2F1BF722" w14:textId="77777777" w:rsidR="008D1047" w:rsidRDefault="008D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6641" w14:textId="054EDD5C" w:rsidR="00B264D1" w:rsidRPr="00BE1B05" w:rsidRDefault="00B264D1" w:rsidP="00BE1B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A43D" w14:textId="77777777" w:rsidR="008D1047" w:rsidRDefault="008D1047">
      <w:r>
        <w:separator/>
      </w:r>
    </w:p>
  </w:footnote>
  <w:footnote w:type="continuationSeparator" w:id="0">
    <w:p w14:paraId="57214550" w14:textId="77777777" w:rsidR="008D1047" w:rsidRDefault="008D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93"/>
    <w:multiLevelType w:val="hybridMultilevel"/>
    <w:tmpl w:val="57E6A64A"/>
    <w:lvl w:ilvl="0" w:tplc="087E23F8">
      <w:start w:val="4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A6F56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0DAF6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63514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0E3DC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29598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4EC92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C62F6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CEB0E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CD5790"/>
    <w:multiLevelType w:val="hybridMultilevel"/>
    <w:tmpl w:val="221C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F07AE"/>
    <w:multiLevelType w:val="hybridMultilevel"/>
    <w:tmpl w:val="B6F8D61A"/>
    <w:lvl w:ilvl="0" w:tplc="5B38F022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61FE6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CB6F4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25016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0D140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C4A6A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482DA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E8C84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4EBA4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7625CA"/>
    <w:multiLevelType w:val="hybridMultilevel"/>
    <w:tmpl w:val="343E91CC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03B89"/>
    <w:multiLevelType w:val="hybridMultilevel"/>
    <w:tmpl w:val="71BA546A"/>
    <w:lvl w:ilvl="0" w:tplc="C67659EC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A8F330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D4BA82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2C2D88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708950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F29FFC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9CB250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509D66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587438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FF0EAF"/>
    <w:multiLevelType w:val="hybridMultilevel"/>
    <w:tmpl w:val="107A8D98"/>
    <w:lvl w:ilvl="0" w:tplc="902C49B2">
      <w:start w:val="1"/>
      <w:numFmt w:val="bullet"/>
      <w:lvlText w:val="-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609A8">
      <w:start w:val="1"/>
      <w:numFmt w:val="bullet"/>
      <w:lvlText w:val="o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2B6CA">
      <w:start w:val="1"/>
      <w:numFmt w:val="bullet"/>
      <w:lvlText w:val="▪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21F3C">
      <w:start w:val="1"/>
      <w:numFmt w:val="bullet"/>
      <w:lvlText w:val="•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EB36E">
      <w:start w:val="1"/>
      <w:numFmt w:val="bullet"/>
      <w:lvlText w:val="o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86B2A">
      <w:start w:val="1"/>
      <w:numFmt w:val="bullet"/>
      <w:lvlText w:val="▪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2A9AA">
      <w:start w:val="1"/>
      <w:numFmt w:val="bullet"/>
      <w:lvlText w:val="•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82BC8">
      <w:start w:val="1"/>
      <w:numFmt w:val="bullet"/>
      <w:lvlText w:val="o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877BE">
      <w:start w:val="1"/>
      <w:numFmt w:val="bullet"/>
      <w:lvlText w:val="▪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AE1967"/>
    <w:multiLevelType w:val="multilevel"/>
    <w:tmpl w:val="FB3011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0D"/>
    <w:rsid w:val="00010217"/>
    <w:rsid w:val="00033BDA"/>
    <w:rsid w:val="000343E2"/>
    <w:rsid w:val="000509D9"/>
    <w:rsid w:val="00081956"/>
    <w:rsid w:val="00090672"/>
    <w:rsid w:val="00093DD8"/>
    <w:rsid w:val="000A7FEB"/>
    <w:rsid w:val="000D4FAE"/>
    <w:rsid w:val="000F4681"/>
    <w:rsid w:val="0013781F"/>
    <w:rsid w:val="00165E25"/>
    <w:rsid w:val="00171AAF"/>
    <w:rsid w:val="001760A9"/>
    <w:rsid w:val="00191DD1"/>
    <w:rsid w:val="00191F87"/>
    <w:rsid w:val="001A0779"/>
    <w:rsid w:val="001A26AA"/>
    <w:rsid w:val="001A31E5"/>
    <w:rsid w:val="001C003E"/>
    <w:rsid w:val="001C2316"/>
    <w:rsid w:val="001D14B3"/>
    <w:rsid w:val="001F33DD"/>
    <w:rsid w:val="00212CCD"/>
    <w:rsid w:val="0021714B"/>
    <w:rsid w:val="00223AA5"/>
    <w:rsid w:val="0024421F"/>
    <w:rsid w:val="00245B40"/>
    <w:rsid w:val="002517D6"/>
    <w:rsid w:val="0027366F"/>
    <w:rsid w:val="00275B0D"/>
    <w:rsid w:val="00284712"/>
    <w:rsid w:val="002850E1"/>
    <w:rsid w:val="003054C2"/>
    <w:rsid w:val="00332F30"/>
    <w:rsid w:val="00336893"/>
    <w:rsid w:val="0035478E"/>
    <w:rsid w:val="00367373"/>
    <w:rsid w:val="0037523A"/>
    <w:rsid w:val="0038415C"/>
    <w:rsid w:val="003842EB"/>
    <w:rsid w:val="00385903"/>
    <w:rsid w:val="003A4414"/>
    <w:rsid w:val="003D44AC"/>
    <w:rsid w:val="003E3C01"/>
    <w:rsid w:val="003F5B19"/>
    <w:rsid w:val="004203CC"/>
    <w:rsid w:val="00477E89"/>
    <w:rsid w:val="004A0F03"/>
    <w:rsid w:val="004B3B18"/>
    <w:rsid w:val="004D7B52"/>
    <w:rsid w:val="005007A8"/>
    <w:rsid w:val="0050420A"/>
    <w:rsid w:val="00535FDB"/>
    <w:rsid w:val="00576DB5"/>
    <w:rsid w:val="005B6544"/>
    <w:rsid w:val="005B6D23"/>
    <w:rsid w:val="005E1CAD"/>
    <w:rsid w:val="006176AA"/>
    <w:rsid w:val="00662A3C"/>
    <w:rsid w:val="00662DF5"/>
    <w:rsid w:val="00672B39"/>
    <w:rsid w:val="00685831"/>
    <w:rsid w:val="006D2358"/>
    <w:rsid w:val="007A4AEB"/>
    <w:rsid w:val="007E0FE1"/>
    <w:rsid w:val="007E7F53"/>
    <w:rsid w:val="007F4694"/>
    <w:rsid w:val="00815915"/>
    <w:rsid w:val="0086716B"/>
    <w:rsid w:val="00867842"/>
    <w:rsid w:val="008802B9"/>
    <w:rsid w:val="008C15DC"/>
    <w:rsid w:val="008C4C25"/>
    <w:rsid w:val="008D1047"/>
    <w:rsid w:val="008D7ABA"/>
    <w:rsid w:val="008F64E2"/>
    <w:rsid w:val="00930E2E"/>
    <w:rsid w:val="0096417C"/>
    <w:rsid w:val="00977CCA"/>
    <w:rsid w:val="009905DE"/>
    <w:rsid w:val="009B7EA7"/>
    <w:rsid w:val="009E7707"/>
    <w:rsid w:val="00A05F2C"/>
    <w:rsid w:val="00A07BB7"/>
    <w:rsid w:val="00A13B9E"/>
    <w:rsid w:val="00A4438E"/>
    <w:rsid w:val="00A45254"/>
    <w:rsid w:val="00A926D3"/>
    <w:rsid w:val="00B04A16"/>
    <w:rsid w:val="00B264D1"/>
    <w:rsid w:val="00B42374"/>
    <w:rsid w:val="00BE1B05"/>
    <w:rsid w:val="00BE3CBD"/>
    <w:rsid w:val="00C038CA"/>
    <w:rsid w:val="00C07200"/>
    <w:rsid w:val="00C34EE6"/>
    <w:rsid w:val="00C7668F"/>
    <w:rsid w:val="00C86EE7"/>
    <w:rsid w:val="00C90106"/>
    <w:rsid w:val="00C903DB"/>
    <w:rsid w:val="00D10723"/>
    <w:rsid w:val="00D153A2"/>
    <w:rsid w:val="00D308E7"/>
    <w:rsid w:val="00D31641"/>
    <w:rsid w:val="00D61D6B"/>
    <w:rsid w:val="00D824A4"/>
    <w:rsid w:val="00D856E2"/>
    <w:rsid w:val="00D96A13"/>
    <w:rsid w:val="00DA6EC7"/>
    <w:rsid w:val="00E1519C"/>
    <w:rsid w:val="00E204F9"/>
    <w:rsid w:val="00E3700B"/>
    <w:rsid w:val="00E45DBD"/>
    <w:rsid w:val="00E6185F"/>
    <w:rsid w:val="00E6635F"/>
    <w:rsid w:val="00E77584"/>
    <w:rsid w:val="00E822DB"/>
    <w:rsid w:val="00E93824"/>
    <w:rsid w:val="00EB0476"/>
    <w:rsid w:val="00EC7C6E"/>
    <w:rsid w:val="00EE4A0A"/>
    <w:rsid w:val="00EE64C4"/>
    <w:rsid w:val="00F05C31"/>
    <w:rsid w:val="00F2245C"/>
    <w:rsid w:val="00F518D4"/>
    <w:rsid w:val="00F82127"/>
    <w:rsid w:val="00FA44EB"/>
    <w:rsid w:val="00FB7136"/>
    <w:rsid w:val="00FC67FF"/>
    <w:rsid w:val="00FD4FEA"/>
    <w:rsid w:val="00FD52C0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854BF"/>
  <w15:chartTrackingRefBased/>
  <w15:docId w15:val="{DFAFF1EA-2B3F-4C01-97C5-730DDCD1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20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420A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4">
    <w:name w:val="Нижний колонтитул Знак"/>
    <w:basedOn w:val="a0"/>
    <w:link w:val="a3"/>
    <w:uiPriority w:val="99"/>
    <w:rsid w:val="0050420A"/>
    <w:rPr>
      <w:rFonts w:ascii="Calibri" w:eastAsia="Times New Roman" w:hAnsi="Calibri" w:cs="Times New Roman"/>
      <w:noProof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6E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EC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F05C31"/>
    <w:rPr>
      <w:color w:val="0563C1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E6635F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A926D3"/>
    <w:rPr>
      <w:color w:val="605E5C"/>
      <w:shd w:val="clear" w:color="auto" w:fill="E1DFDD"/>
    </w:rPr>
  </w:style>
  <w:style w:type="paragraph" w:styleId="ab">
    <w:name w:val="No Spacing"/>
    <w:aliases w:val="Бес интервала"/>
    <w:link w:val="ac"/>
    <w:uiPriority w:val="1"/>
    <w:qFormat/>
    <w:rsid w:val="00E45D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сновной текст6"/>
    <w:basedOn w:val="a"/>
    <w:rsid w:val="00E45DBD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  <w:szCs w:val="20"/>
    </w:rPr>
  </w:style>
  <w:style w:type="character" w:customStyle="1" w:styleId="a9">
    <w:name w:val="Абзац списка Знак"/>
    <w:link w:val="a8"/>
    <w:uiPriority w:val="34"/>
    <w:rsid w:val="00E45DB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c">
    <w:name w:val="Без интервала Знак"/>
    <w:aliases w:val="Бес интервала Знак"/>
    <w:link w:val="ab"/>
    <w:uiPriority w:val="1"/>
    <w:locked/>
    <w:rsid w:val="00E45D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73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7373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9B9D-71F6-4FC8-A4A5-3B30817A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1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RGUser</cp:lastModifiedBy>
  <cp:revision>61</cp:revision>
  <cp:lastPrinted>2026-02-27T03:17:00Z</cp:lastPrinted>
  <dcterms:created xsi:type="dcterms:W3CDTF">2020-06-15T01:56:00Z</dcterms:created>
  <dcterms:modified xsi:type="dcterms:W3CDTF">2026-05-29T06:24:00Z</dcterms:modified>
</cp:coreProperties>
</file>