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542E5" w14:textId="77777777" w:rsidR="006645A9" w:rsidRPr="000F40DC" w:rsidRDefault="006645A9" w:rsidP="000F40DC">
      <w:pPr>
        <w:pStyle w:val="11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0F40DC"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14:paraId="38A4476C" w14:textId="77777777" w:rsidR="006645A9" w:rsidRPr="000F40DC" w:rsidRDefault="006645A9" w:rsidP="000F40DC">
      <w:pPr>
        <w:pStyle w:val="11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0F40DC">
        <w:rPr>
          <w:rFonts w:ascii="Times New Roman" w:hAnsi="Times New Roman" w:cs="Times New Roman"/>
          <w:sz w:val="22"/>
          <w:szCs w:val="22"/>
        </w:rPr>
        <w:t>на поставку молочной продукции</w:t>
      </w:r>
    </w:p>
    <w:p w14:paraId="1154DA38" w14:textId="5CE51AE0" w:rsidR="006645A9" w:rsidRDefault="006645A9" w:rsidP="000F40DC">
      <w:pPr>
        <w:pStyle w:val="11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215" w:type="dxa"/>
        <w:tblLook w:val="04A0" w:firstRow="1" w:lastRow="0" w:firstColumn="1" w:lastColumn="0" w:noHBand="0" w:noVBand="1"/>
      </w:tblPr>
      <w:tblGrid>
        <w:gridCol w:w="842"/>
        <w:gridCol w:w="1417"/>
        <w:gridCol w:w="3123"/>
        <w:gridCol w:w="1268"/>
        <w:gridCol w:w="1706"/>
        <w:gridCol w:w="1859"/>
      </w:tblGrid>
      <w:tr w:rsidR="000F40DC" w:rsidRPr="000F40DC" w14:paraId="64ECD394" w14:textId="77777777" w:rsidTr="000F40DC">
        <w:trPr>
          <w:trHeight w:val="345"/>
        </w:trPr>
        <w:tc>
          <w:tcPr>
            <w:tcW w:w="842" w:type="dxa"/>
            <w:vMerge w:val="restart"/>
            <w:hideMark/>
          </w:tcPr>
          <w:p w14:paraId="4BDA7A20" w14:textId="34D7D672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417" w:type="dxa"/>
            <w:vMerge w:val="restart"/>
            <w:hideMark/>
          </w:tcPr>
          <w:p w14:paraId="178C0734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3123" w:type="dxa"/>
            <w:vMerge w:val="restart"/>
            <w:hideMark/>
          </w:tcPr>
          <w:p w14:paraId="71FD06BE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sz w:val="22"/>
                <w:szCs w:val="22"/>
              </w:rPr>
              <w:t>На⁠﻿⁠‍‍‌‌‌‌﻿⁠﻿​﻿⁠﻿‍⁠​﻿‌​﻿﻿‍​⁠‍​⁠﻿‌‌‌⁠⁠⁠‍​​﻿⁠‍‌именование</w:t>
            </w:r>
          </w:p>
        </w:tc>
        <w:tc>
          <w:tcPr>
            <w:tcW w:w="4833" w:type="dxa"/>
            <w:gridSpan w:val="3"/>
            <w:hideMark/>
          </w:tcPr>
          <w:p w14:paraId="12F8915A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sz w:val="22"/>
                <w:szCs w:val="22"/>
              </w:rPr>
              <w:t>Национальный режим</w:t>
            </w:r>
          </w:p>
        </w:tc>
      </w:tr>
      <w:tr w:rsidR="000F40DC" w:rsidRPr="000F40DC" w14:paraId="5A694760" w14:textId="77777777" w:rsidTr="000F40DC">
        <w:trPr>
          <w:trHeight w:val="345"/>
        </w:trPr>
        <w:tc>
          <w:tcPr>
            <w:tcW w:w="842" w:type="dxa"/>
            <w:vMerge/>
            <w:hideMark/>
          </w:tcPr>
          <w:p w14:paraId="6C7DC335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2FB6BE6B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  <w:hideMark/>
          </w:tcPr>
          <w:p w14:paraId="10B3D395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hideMark/>
          </w:tcPr>
          <w:p w14:paraId="5DC8C442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sz w:val="22"/>
                <w:szCs w:val="22"/>
              </w:rPr>
              <w:t>1875 (Запрет)</w:t>
            </w:r>
          </w:p>
        </w:tc>
        <w:tc>
          <w:tcPr>
            <w:tcW w:w="1706" w:type="dxa"/>
            <w:hideMark/>
          </w:tcPr>
          <w:p w14:paraId="7A1DFC9A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6B709DF9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sz w:val="22"/>
                <w:szCs w:val="22"/>
              </w:rPr>
              <w:t>1875 (Преимущество)</w:t>
            </w:r>
          </w:p>
        </w:tc>
      </w:tr>
      <w:tr w:rsidR="000F40DC" w:rsidRPr="000F40DC" w14:paraId="1CE39E30" w14:textId="77777777" w:rsidTr="000F40DC">
        <w:trPr>
          <w:trHeight w:val="315"/>
        </w:trPr>
        <w:tc>
          <w:tcPr>
            <w:tcW w:w="842" w:type="dxa"/>
            <w:hideMark/>
          </w:tcPr>
          <w:p w14:paraId="13E419B3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hideMark/>
          </w:tcPr>
          <w:p w14:paraId="30BAAA1E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10.51.52.112</w:t>
            </w:r>
          </w:p>
        </w:tc>
        <w:tc>
          <w:tcPr>
            <w:tcW w:w="3123" w:type="dxa"/>
            <w:hideMark/>
          </w:tcPr>
          <w:p w14:paraId="041CFC52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Йогурт питьевой фруктовый</w:t>
            </w:r>
          </w:p>
        </w:tc>
        <w:tc>
          <w:tcPr>
            <w:tcW w:w="1268" w:type="dxa"/>
            <w:hideMark/>
          </w:tcPr>
          <w:p w14:paraId="67088AD6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14:paraId="4DC324A9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 w14:paraId="526236F8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  <w:tr w:rsidR="000F40DC" w:rsidRPr="000F40DC" w14:paraId="0D0570DC" w14:textId="77777777" w:rsidTr="000F40DC">
        <w:trPr>
          <w:trHeight w:val="315"/>
        </w:trPr>
        <w:tc>
          <w:tcPr>
            <w:tcW w:w="842" w:type="dxa"/>
            <w:hideMark/>
          </w:tcPr>
          <w:p w14:paraId="633865F6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05AC75FF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10.51.52.140</w:t>
            </w:r>
          </w:p>
        </w:tc>
        <w:tc>
          <w:tcPr>
            <w:tcW w:w="3123" w:type="dxa"/>
            <w:hideMark/>
          </w:tcPr>
          <w:p w14:paraId="44377321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Кефир</w:t>
            </w:r>
          </w:p>
        </w:tc>
        <w:tc>
          <w:tcPr>
            <w:tcW w:w="1268" w:type="dxa"/>
            <w:hideMark/>
          </w:tcPr>
          <w:p w14:paraId="1E489B5F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14:paraId="627D51F1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 w14:paraId="7CBD80DC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  <w:tr w:rsidR="000F40DC" w:rsidRPr="000F40DC" w14:paraId="50ADE2CC" w14:textId="77777777" w:rsidTr="000F40DC">
        <w:trPr>
          <w:trHeight w:val="315"/>
        </w:trPr>
        <w:tc>
          <w:tcPr>
            <w:tcW w:w="842" w:type="dxa"/>
            <w:hideMark/>
          </w:tcPr>
          <w:p w14:paraId="24C761FE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hideMark/>
          </w:tcPr>
          <w:p w14:paraId="10071E59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10.51.30.111</w:t>
            </w:r>
          </w:p>
        </w:tc>
        <w:tc>
          <w:tcPr>
            <w:tcW w:w="3123" w:type="dxa"/>
            <w:hideMark/>
          </w:tcPr>
          <w:p w14:paraId="7C240456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Масло сливочное «Крестьянское»</w:t>
            </w:r>
          </w:p>
        </w:tc>
        <w:tc>
          <w:tcPr>
            <w:tcW w:w="1268" w:type="dxa"/>
            <w:hideMark/>
          </w:tcPr>
          <w:p w14:paraId="0CC74670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14:paraId="53E5FF71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  <w:tc>
          <w:tcPr>
            <w:tcW w:w="1859" w:type="dxa"/>
            <w:hideMark/>
          </w:tcPr>
          <w:p w14:paraId="39857A34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0F40DC" w:rsidRPr="000F40DC" w14:paraId="798F7232" w14:textId="77777777" w:rsidTr="000F40DC">
        <w:trPr>
          <w:trHeight w:val="315"/>
        </w:trPr>
        <w:tc>
          <w:tcPr>
            <w:tcW w:w="842" w:type="dxa"/>
            <w:hideMark/>
          </w:tcPr>
          <w:p w14:paraId="39E29802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417" w:type="dxa"/>
            <w:hideMark/>
          </w:tcPr>
          <w:p w14:paraId="44EE4DC8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10.51.11.111</w:t>
            </w:r>
          </w:p>
        </w:tc>
        <w:tc>
          <w:tcPr>
            <w:tcW w:w="3123" w:type="dxa"/>
            <w:hideMark/>
          </w:tcPr>
          <w:p w14:paraId="052ACF52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Молоко питьевое пастеризованное</w:t>
            </w:r>
          </w:p>
        </w:tc>
        <w:tc>
          <w:tcPr>
            <w:tcW w:w="1268" w:type="dxa"/>
            <w:hideMark/>
          </w:tcPr>
          <w:p w14:paraId="56603236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14:paraId="43732F03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 w14:paraId="34DF676C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  <w:tr w:rsidR="000F40DC" w:rsidRPr="000F40DC" w14:paraId="1FE4EFCC" w14:textId="77777777" w:rsidTr="000F40DC">
        <w:trPr>
          <w:trHeight w:val="315"/>
        </w:trPr>
        <w:tc>
          <w:tcPr>
            <w:tcW w:w="842" w:type="dxa"/>
            <w:hideMark/>
          </w:tcPr>
          <w:p w14:paraId="0F1CF1D0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417" w:type="dxa"/>
            <w:hideMark/>
          </w:tcPr>
          <w:p w14:paraId="64755F99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10.51.52.130</w:t>
            </w:r>
          </w:p>
        </w:tc>
        <w:tc>
          <w:tcPr>
            <w:tcW w:w="3123" w:type="dxa"/>
            <w:hideMark/>
          </w:tcPr>
          <w:p w14:paraId="05E162C7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Ряженка</w:t>
            </w:r>
          </w:p>
        </w:tc>
        <w:tc>
          <w:tcPr>
            <w:tcW w:w="1268" w:type="dxa"/>
            <w:hideMark/>
          </w:tcPr>
          <w:p w14:paraId="329718E0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14:paraId="69A22622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 w14:paraId="0C9DE19D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  <w:tr w:rsidR="000F40DC" w:rsidRPr="000F40DC" w14:paraId="294B5513" w14:textId="77777777" w:rsidTr="000F40DC">
        <w:trPr>
          <w:trHeight w:val="315"/>
        </w:trPr>
        <w:tc>
          <w:tcPr>
            <w:tcW w:w="842" w:type="dxa"/>
            <w:hideMark/>
          </w:tcPr>
          <w:p w14:paraId="2CD01B95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417" w:type="dxa"/>
            <w:hideMark/>
          </w:tcPr>
          <w:p w14:paraId="46BEFEFE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10.51.52.190</w:t>
            </w:r>
          </w:p>
        </w:tc>
        <w:tc>
          <w:tcPr>
            <w:tcW w:w="3123" w:type="dxa"/>
            <w:hideMark/>
          </w:tcPr>
          <w:p w14:paraId="28492447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Напиток кисломолочный </w:t>
            </w:r>
            <w:proofErr w:type="spellStart"/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йогуртный</w:t>
            </w:r>
            <w:proofErr w:type="spellEnd"/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Снежок</w:t>
            </w:r>
          </w:p>
        </w:tc>
        <w:tc>
          <w:tcPr>
            <w:tcW w:w="1268" w:type="dxa"/>
            <w:hideMark/>
          </w:tcPr>
          <w:p w14:paraId="19016EA5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14:paraId="66FE61EB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 w14:paraId="47FF5421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  <w:tr w:rsidR="000F40DC" w:rsidRPr="000F40DC" w14:paraId="5F096E6A" w14:textId="77777777" w:rsidTr="000F40DC">
        <w:trPr>
          <w:trHeight w:val="315"/>
        </w:trPr>
        <w:tc>
          <w:tcPr>
            <w:tcW w:w="842" w:type="dxa"/>
            <w:hideMark/>
          </w:tcPr>
          <w:p w14:paraId="4A0B80A2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417" w:type="dxa"/>
            <w:hideMark/>
          </w:tcPr>
          <w:p w14:paraId="3652B2AD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10.51.52.212</w:t>
            </w:r>
          </w:p>
        </w:tc>
        <w:tc>
          <w:tcPr>
            <w:tcW w:w="3123" w:type="dxa"/>
            <w:hideMark/>
          </w:tcPr>
          <w:p w14:paraId="1D9D58F0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Сметана</w:t>
            </w:r>
          </w:p>
        </w:tc>
        <w:tc>
          <w:tcPr>
            <w:tcW w:w="1268" w:type="dxa"/>
            <w:hideMark/>
          </w:tcPr>
          <w:p w14:paraId="3869AA9B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14:paraId="48C2D7B9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 w14:paraId="75DA9EC2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  <w:tr w:rsidR="000F40DC" w:rsidRPr="000F40DC" w14:paraId="11BABB87" w14:textId="77777777" w:rsidTr="000F40DC">
        <w:trPr>
          <w:trHeight w:val="315"/>
        </w:trPr>
        <w:tc>
          <w:tcPr>
            <w:tcW w:w="842" w:type="dxa"/>
            <w:hideMark/>
          </w:tcPr>
          <w:p w14:paraId="07DDAEC1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417" w:type="dxa"/>
            <w:hideMark/>
          </w:tcPr>
          <w:p w14:paraId="5E85D836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10.51.40.120</w:t>
            </w:r>
          </w:p>
        </w:tc>
        <w:tc>
          <w:tcPr>
            <w:tcW w:w="3123" w:type="dxa"/>
            <w:hideMark/>
          </w:tcPr>
          <w:p w14:paraId="4FC46F00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Сыр</w:t>
            </w:r>
          </w:p>
        </w:tc>
        <w:tc>
          <w:tcPr>
            <w:tcW w:w="1268" w:type="dxa"/>
            <w:hideMark/>
          </w:tcPr>
          <w:p w14:paraId="3DE3359B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14:paraId="508C56A5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 w14:paraId="32E4E1E4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  <w:tr w:rsidR="000F40DC" w:rsidRPr="000F40DC" w14:paraId="1D8071BE" w14:textId="77777777" w:rsidTr="000F40DC">
        <w:trPr>
          <w:trHeight w:val="315"/>
        </w:trPr>
        <w:tc>
          <w:tcPr>
            <w:tcW w:w="842" w:type="dxa"/>
            <w:hideMark/>
          </w:tcPr>
          <w:p w14:paraId="43B8D966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1417" w:type="dxa"/>
            <w:hideMark/>
          </w:tcPr>
          <w:p w14:paraId="2578F01A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10.51.40.313</w:t>
            </w:r>
          </w:p>
        </w:tc>
        <w:tc>
          <w:tcPr>
            <w:tcW w:w="3123" w:type="dxa"/>
            <w:hideMark/>
          </w:tcPr>
          <w:p w14:paraId="2B9FEB51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Творог</w:t>
            </w:r>
          </w:p>
        </w:tc>
        <w:tc>
          <w:tcPr>
            <w:tcW w:w="1268" w:type="dxa"/>
            <w:hideMark/>
          </w:tcPr>
          <w:p w14:paraId="31133C0C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14:paraId="49F365FC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40DC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  <w:tc>
          <w:tcPr>
            <w:tcW w:w="1859" w:type="dxa"/>
            <w:hideMark/>
          </w:tcPr>
          <w:p w14:paraId="199C5548" w14:textId="77777777" w:rsidR="000F40DC" w:rsidRPr="000F40DC" w:rsidRDefault="000F40DC" w:rsidP="000F40DC">
            <w:pPr>
              <w:pStyle w:val="11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14:paraId="5C44F27E" w14:textId="77777777" w:rsidR="000F40DC" w:rsidRPr="000F40DC" w:rsidRDefault="000F40DC" w:rsidP="000F40DC">
      <w:pPr>
        <w:pStyle w:val="11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2A7A4F7" w14:textId="49A9ACFD" w:rsidR="00B835ED" w:rsidRPr="000F40DC" w:rsidRDefault="006645A9" w:rsidP="000F40DC">
      <w:pPr>
        <w:pStyle w:val="11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F40DC">
        <w:rPr>
          <w:rFonts w:ascii="Times New Roman" w:hAnsi="Times New Roman" w:cs="Times New Roman"/>
          <w:sz w:val="22"/>
          <w:szCs w:val="22"/>
        </w:rPr>
        <w:t>1. Объект закупки: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003"/>
        <w:gridCol w:w="5808"/>
        <w:gridCol w:w="639"/>
        <w:gridCol w:w="1012"/>
      </w:tblGrid>
      <w:tr w:rsidR="000F40DC" w:rsidRPr="000F40DC" w14:paraId="7DD10598" w14:textId="0CC56B02" w:rsidTr="000F40DC">
        <w:trPr>
          <w:trHeight w:val="366"/>
        </w:trPr>
        <w:tc>
          <w:tcPr>
            <w:tcW w:w="595" w:type="dxa"/>
          </w:tcPr>
          <w:p w14:paraId="156F2910" w14:textId="77777777" w:rsidR="000F40DC" w:rsidRPr="000F40DC" w:rsidRDefault="000F40DC" w:rsidP="000F40DC">
            <w:pPr>
              <w:tabs>
                <w:tab w:val="center" w:pos="14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bookmarkStart w:id="0" w:name="_Hlk161329774"/>
            <w:r w:rsidRPr="000F40D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2026" w:type="dxa"/>
          </w:tcPr>
          <w:p w14:paraId="64871451" w14:textId="77777777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5879" w:type="dxa"/>
          </w:tcPr>
          <w:p w14:paraId="2D234889" w14:textId="77777777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Характеристика </w:t>
            </w:r>
          </w:p>
        </w:tc>
        <w:tc>
          <w:tcPr>
            <w:tcW w:w="644" w:type="dxa"/>
          </w:tcPr>
          <w:p w14:paraId="3DA272D5" w14:textId="77777777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Ед. изм.</w:t>
            </w:r>
          </w:p>
        </w:tc>
        <w:tc>
          <w:tcPr>
            <w:tcW w:w="1022" w:type="dxa"/>
          </w:tcPr>
          <w:p w14:paraId="1C1C1EA9" w14:textId="77777777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Кол-во</w:t>
            </w:r>
          </w:p>
        </w:tc>
      </w:tr>
      <w:tr w:rsidR="000F40DC" w:rsidRPr="000F40DC" w14:paraId="6FA45276" w14:textId="7AC1C90E" w:rsidTr="000F40DC">
        <w:trPr>
          <w:trHeight w:val="366"/>
        </w:trPr>
        <w:tc>
          <w:tcPr>
            <w:tcW w:w="595" w:type="dxa"/>
          </w:tcPr>
          <w:p w14:paraId="56D08E01" w14:textId="77777777" w:rsidR="000F40DC" w:rsidRPr="000F40DC" w:rsidRDefault="000F40DC" w:rsidP="000F40DC">
            <w:pPr>
              <w:pStyle w:val="a4"/>
              <w:numPr>
                <w:ilvl w:val="0"/>
                <w:numId w:val="1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2026" w:type="dxa"/>
          </w:tcPr>
          <w:p w14:paraId="19E4AAE3" w14:textId="5744E01E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Йогурт питьевой фруктовый</w:t>
            </w:r>
          </w:p>
        </w:tc>
        <w:tc>
          <w:tcPr>
            <w:tcW w:w="5879" w:type="dxa"/>
          </w:tcPr>
          <w:p w14:paraId="6E16E94B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Соответствует требованиям ГОСТ Р 31981-2013 «Йогурты. Общие технические условия»</w:t>
            </w:r>
          </w:p>
          <w:p w14:paraId="0000DBDC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Массовая доля жира: не менее 2,5 %</w:t>
            </w:r>
          </w:p>
          <w:p w14:paraId="3BFF32E8" w14:textId="3E1B0095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Внешний вид и консистенция: однородная, в меру вязкая. </w:t>
            </w:r>
          </w:p>
          <w:p w14:paraId="4850B9A9" w14:textId="60A19692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Вкус и запах: в ассортименте, чистый, кисломолочный, без посторонних привкусов и запахов, в меру сладкий вкус (при выработке с подслащивающими компонентами), с соответствующим вкусом и ароматом внесенных компонентов</w:t>
            </w:r>
          </w:p>
          <w:p w14:paraId="5BEF65AE" w14:textId="2CF238AF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Цвет: молочно-белый или обусловленный цветом внесенных компонентов, однородный или с вкраплениями нерастворимых частиц</w:t>
            </w:r>
          </w:p>
          <w:p w14:paraId="544EF4DE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414D2BE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A1CA386" w14:textId="321A428C" w:rsidR="000F40DC" w:rsidRPr="000F40DC" w:rsidRDefault="000F40DC" w:rsidP="000F40DC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40DC">
              <w:rPr>
                <w:rFonts w:ascii="Times New Roman" w:eastAsia="Times New Roman" w:hAnsi="Times New Roman" w:cs="Times New Roman"/>
              </w:rPr>
              <w:t xml:space="preserve">Упаковка: предназначенная и соответствующая стандартам для данной продукции </w:t>
            </w:r>
          </w:p>
          <w:p w14:paraId="3BC09337" w14:textId="6CA167A8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>Фасовка: не более 500 мл</w:t>
            </w:r>
          </w:p>
        </w:tc>
        <w:tc>
          <w:tcPr>
            <w:tcW w:w="644" w:type="dxa"/>
            <w:shd w:val="clear" w:color="auto" w:fill="auto"/>
          </w:tcPr>
          <w:p w14:paraId="65DC8530" w14:textId="0856C1A8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л</w:t>
            </w:r>
          </w:p>
        </w:tc>
        <w:tc>
          <w:tcPr>
            <w:tcW w:w="1022" w:type="dxa"/>
          </w:tcPr>
          <w:p w14:paraId="57EE64F8" w14:textId="5BFA6411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90</w:t>
            </w:r>
          </w:p>
        </w:tc>
      </w:tr>
      <w:tr w:rsidR="000F40DC" w:rsidRPr="000F40DC" w14:paraId="13B73134" w14:textId="198ABAFA" w:rsidTr="000F40DC">
        <w:trPr>
          <w:trHeight w:val="366"/>
        </w:trPr>
        <w:tc>
          <w:tcPr>
            <w:tcW w:w="595" w:type="dxa"/>
          </w:tcPr>
          <w:p w14:paraId="53E66FEE" w14:textId="77777777" w:rsidR="000F40DC" w:rsidRPr="000F40DC" w:rsidRDefault="000F40DC" w:rsidP="000F40DC">
            <w:pPr>
              <w:pStyle w:val="a4"/>
              <w:numPr>
                <w:ilvl w:val="0"/>
                <w:numId w:val="1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2026" w:type="dxa"/>
          </w:tcPr>
          <w:p w14:paraId="4A60ECF4" w14:textId="153EA530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Кефир</w:t>
            </w:r>
          </w:p>
        </w:tc>
        <w:tc>
          <w:tcPr>
            <w:tcW w:w="5879" w:type="dxa"/>
          </w:tcPr>
          <w:p w14:paraId="1F53D47E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Соответствует требованиям ГОСТ 31454-2012 «Кефир. Технические условия»</w:t>
            </w:r>
          </w:p>
          <w:p w14:paraId="6E0BA622" w14:textId="51D82CE3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Массовая доля жира: не менее 3,2 % </w:t>
            </w:r>
          </w:p>
          <w:p w14:paraId="4FF167AD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Вкус и запах: чистые кисломолочные, без посторонних привкусов и запахов. Вкус слегка острый, допускается дрожжевой привкус</w:t>
            </w:r>
          </w:p>
          <w:p w14:paraId="7B234577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Цвет: молочно-белый, равномерный по всей массе</w:t>
            </w:r>
          </w:p>
          <w:p w14:paraId="132CDC78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Консистенция и внешний вид: однородная, с нарушенным или ненарушенным сгустком. Допускается газообразование, вызванное действием микрофлоры кефирных грибков</w:t>
            </w:r>
          </w:p>
          <w:p w14:paraId="3B12B359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777294F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Продукты не должны содержать генно-инженерно-модифицированные организмы (ГМО), антибиотики и гормоны</w:t>
            </w:r>
          </w:p>
          <w:p w14:paraId="11789C96" w14:textId="77777777" w:rsidR="000F40DC" w:rsidRPr="000F40DC" w:rsidRDefault="000F40DC" w:rsidP="000F40DC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40DC">
              <w:rPr>
                <w:rFonts w:ascii="Times New Roman" w:eastAsia="Times New Roman" w:hAnsi="Times New Roman" w:cs="Times New Roman"/>
              </w:rPr>
              <w:t xml:space="preserve">Упаковка: </w:t>
            </w:r>
            <w:r w:rsidRPr="000F40DC">
              <w:rPr>
                <w:rFonts w:ascii="Times New Roman" w:hAnsi="Times New Roman" w:cs="Times New Roman"/>
              </w:rPr>
              <w:t xml:space="preserve">индивидуальная потребительская упаковка из полимерных или комбинированных материалов или иная упаковка, </w:t>
            </w:r>
            <w:r w:rsidRPr="000F40DC">
              <w:rPr>
                <w:rFonts w:ascii="Times New Roman" w:eastAsia="Times New Roman" w:hAnsi="Times New Roman" w:cs="Times New Roman"/>
              </w:rPr>
              <w:t xml:space="preserve">предназначенная и соответствующая стандартам для данной продукции </w:t>
            </w:r>
          </w:p>
          <w:p w14:paraId="036F3146" w14:textId="5B1BD4A6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</w:rPr>
              <w:t>Фасовка: не более 500 гр.</w:t>
            </w:r>
          </w:p>
        </w:tc>
        <w:tc>
          <w:tcPr>
            <w:tcW w:w="644" w:type="dxa"/>
            <w:shd w:val="clear" w:color="auto" w:fill="auto"/>
          </w:tcPr>
          <w:p w14:paraId="5BC1FBBB" w14:textId="511F6A5B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кг</w:t>
            </w:r>
          </w:p>
        </w:tc>
        <w:tc>
          <w:tcPr>
            <w:tcW w:w="1022" w:type="dxa"/>
          </w:tcPr>
          <w:p w14:paraId="3BE322B4" w14:textId="7B3F4DFD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90</w:t>
            </w:r>
          </w:p>
        </w:tc>
      </w:tr>
      <w:tr w:rsidR="000F40DC" w:rsidRPr="000F40DC" w14:paraId="51711BBE" w14:textId="2CE58BA1" w:rsidTr="000F40DC">
        <w:trPr>
          <w:trHeight w:val="366"/>
        </w:trPr>
        <w:tc>
          <w:tcPr>
            <w:tcW w:w="595" w:type="dxa"/>
          </w:tcPr>
          <w:p w14:paraId="5E1A692A" w14:textId="77777777" w:rsidR="000F40DC" w:rsidRPr="000F40DC" w:rsidRDefault="000F40DC" w:rsidP="000F40DC">
            <w:pPr>
              <w:pStyle w:val="a4"/>
              <w:numPr>
                <w:ilvl w:val="0"/>
                <w:numId w:val="1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2026" w:type="dxa"/>
          </w:tcPr>
          <w:p w14:paraId="36414A06" w14:textId="00D07655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Масло сливочное «Крестьянское»</w:t>
            </w:r>
          </w:p>
        </w:tc>
        <w:tc>
          <w:tcPr>
            <w:tcW w:w="5879" w:type="dxa"/>
          </w:tcPr>
          <w:p w14:paraId="327EC3AF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Соответствует требованиям ГОСТ 32261-2013 «Масло сливочное. Технические условия»</w:t>
            </w:r>
          </w:p>
          <w:p w14:paraId="4425EBD6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Массовая доля жира: не менее 72,5% </w:t>
            </w:r>
          </w:p>
          <w:p w14:paraId="7DD553B8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</w:rPr>
              <w:t xml:space="preserve">Сладко-сливочное, не соленое – соответствие </w:t>
            </w:r>
          </w:p>
          <w:p w14:paraId="7BF9B805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Консистенция- плотная, однородная, пластичная, поверхность на срезе блестящая или слегка матовая, с наличием единичных мельчайших капелек влаги </w:t>
            </w:r>
          </w:p>
          <w:p w14:paraId="36159386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Без посторонних привкусов пастеризации – соответствие </w:t>
            </w:r>
          </w:p>
          <w:p w14:paraId="74C95152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Цвет: от светло-желтого до желтого, однородный, равномерный. </w:t>
            </w:r>
          </w:p>
          <w:p w14:paraId="5DE5CB04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3AA4C5E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8DF0395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</w:p>
          <w:p w14:paraId="01C192E3" w14:textId="42F00D62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Фасовка: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не менее</w:t>
            </w: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180 не более 200 г</w:t>
            </w:r>
          </w:p>
        </w:tc>
        <w:tc>
          <w:tcPr>
            <w:tcW w:w="644" w:type="dxa"/>
            <w:shd w:val="clear" w:color="auto" w:fill="auto"/>
          </w:tcPr>
          <w:p w14:paraId="7A2CC59C" w14:textId="4CDD0096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кг</w:t>
            </w:r>
          </w:p>
        </w:tc>
        <w:tc>
          <w:tcPr>
            <w:tcW w:w="1022" w:type="dxa"/>
          </w:tcPr>
          <w:p w14:paraId="22A5E5E4" w14:textId="20F14A14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80</w:t>
            </w:r>
          </w:p>
        </w:tc>
      </w:tr>
      <w:tr w:rsidR="000F40DC" w:rsidRPr="000F40DC" w14:paraId="20451417" w14:textId="5F1BF89A" w:rsidTr="000F40DC">
        <w:trPr>
          <w:trHeight w:val="366"/>
        </w:trPr>
        <w:tc>
          <w:tcPr>
            <w:tcW w:w="595" w:type="dxa"/>
          </w:tcPr>
          <w:p w14:paraId="6A93D0B4" w14:textId="77777777" w:rsidR="000F40DC" w:rsidRPr="000F40DC" w:rsidRDefault="000F40DC" w:rsidP="000F40DC">
            <w:pPr>
              <w:pStyle w:val="a4"/>
              <w:numPr>
                <w:ilvl w:val="0"/>
                <w:numId w:val="1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2026" w:type="dxa"/>
          </w:tcPr>
          <w:p w14:paraId="43BA7969" w14:textId="0879044A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Молоко питьевое пастеризованное</w:t>
            </w:r>
          </w:p>
        </w:tc>
        <w:tc>
          <w:tcPr>
            <w:tcW w:w="5879" w:type="dxa"/>
          </w:tcPr>
          <w:p w14:paraId="25A642B5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Соответствует требованиям ГОСТ 31450-2013 «Молоко питьевое. Технические условия»</w:t>
            </w:r>
          </w:p>
          <w:p w14:paraId="7659D997" w14:textId="419B9A07" w:rsid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Массовая доля жира: не менее 3,2 %</w:t>
            </w:r>
          </w:p>
          <w:p w14:paraId="0970E400" w14:textId="3651871E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Режим термической обработки: </w:t>
            </w:r>
            <w:r>
              <w:rPr>
                <w:rFonts w:ascii="Times New Roman" w:hAnsi="Times New Roman" w:cs="Times New Roman"/>
                <w:i/>
                <w:iCs/>
              </w:rPr>
              <w:t>пастеризованный</w:t>
            </w:r>
          </w:p>
          <w:p w14:paraId="6FFD6CC4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Внешний вид: непрозрачная жидкость. </w:t>
            </w:r>
          </w:p>
          <w:p w14:paraId="68427F3B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5A17E727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Вкус и запах: характерные для молока без посторонних привкусов и запахов. с легким привкусом кипячения, допускается сладковатый привкус. </w:t>
            </w:r>
          </w:p>
          <w:p w14:paraId="620BB282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Цвет: белый</w:t>
            </w:r>
          </w:p>
          <w:p w14:paraId="47408BEA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2445AB7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644C6D6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Упаковка: </w:t>
            </w:r>
            <w:proofErr w:type="spellStart"/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фин</w:t>
            </w:r>
            <w:proofErr w:type="spellEnd"/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-пак или иная упаковка, предназначенная и соответствующая стандартам для данной продукции.</w:t>
            </w:r>
          </w:p>
          <w:p w14:paraId="63D079D3" w14:textId="3E56487A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Объем упаковки: не более 1 л</w:t>
            </w:r>
          </w:p>
        </w:tc>
        <w:tc>
          <w:tcPr>
            <w:tcW w:w="644" w:type="dxa"/>
            <w:shd w:val="clear" w:color="auto" w:fill="auto"/>
          </w:tcPr>
          <w:p w14:paraId="4FDE74D5" w14:textId="0D6ACA02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л</w:t>
            </w:r>
          </w:p>
        </w:tc>
        <w:tc>
          <w:tcPr>
            <w:tcW w:w="1022" w:type="dxa"/>
          </w:tcPr>
          <w:p w14:paraId="2434FFC6" w14:textId="5B8B258F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850</w:t>
            </w:r>
          </w:p>
        </w:tc>
      </w:tr>
      <w:tr w:rsidR="000F40DC" w:rsidRPr="000F40DC" w14:paraId="5BED2B24" w14:textId="2BDA8EFF" w:rsidTr="000F40DC">
        <w:trPr>
          <w:trHeight w:val="366"/>
        </w:trPr>
        <w:tc>
          <w:tcPr>
            <w:tcW w:w="595" w:type="dxa"/>
          </w:tcPr>
          <w:p w14:paraId="78435FAD" w14:textId="77777777" w:rsidR="000F40DC" w:rsidRPr="000F40DC" w:rsidRDefault="000F40DC" w:rsidP="000F40DC">
            <w:pPr>
              <w:pStyle w:val="a4"/>
              <w:numPr>
                <w:ilvl w:val="0"/>
                <w:numId w:val="1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2026" w:type="dxa"/>
          </w:tcPr>
          <w:p w14:paraId="4BBA61F7" w14:textId="11191C35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Ряженка </w:t>
            </w:r>
          </w:p>
        </w:tc>
        <w:tc>
          <w:tcPr>
            <w:tcW w:w="5879" w:type="dxa"/>
          </w:tcPr>
          <w:p w14:paraId="23630BB1" w14:textId="7A86221B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Соответствует требованиям ГОСТ 31455-2012 «Ряженка. Технические условия»</w:t>
            </w:r>
          </w:p>
          <w:p w14:paraId="29C43A47" w14:textId="0BA189C4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Массовая доля жира: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не менее </w:t>
            </w: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2,5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не более </w:t>
            </w: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4 %</w:t>
            </w:r>
          </w:p>
          <w:p w14:paraId="67FC7960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Консистенция и внешний вид: однородная, с нарушенным или ненарушенным сгустком без газообразования жидкость</w:t>
            </w:r>
          </w:p>
          <w:p w14:paraId="5BC951EF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Вкус и запах: чистые, кисломолочные, с выраженным привкусом пастеризации</w:t>
            </w:r>
          </w:p>
          <w:p w14:paraId="5559138B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Цвет: светло-кремовый, равномерный по всей массе</w:t>
            </w:r>
          </w:p>
          <w:p w14:paraId="554F8D8B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7F5E35D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Продукты не должны содержать генно-инженерно-модифицированные организмы (ГМО), антибиотики и гормоны</w:t>
            </w:r>
          </w:p>
          <w:p w14:paraId="01D06AF1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Упаковка: предназначенная и соответствующая стандартам для данной продукции </w:t>
            </w:r>
          </w:p>
          <w:p w14:paraId="484D0CC8" w14:textId="150C0088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>Фасовка: не более 500 мл</w:t>
            </w:r>
          </w:p>
        </w:tc>
        <w:tc>
          <w:tcPr>
            <w:tcW w:w="644" w:type="dxa"/>
            <w:shd w:val="clear" w:color="auto" w:fill="auto"/>
          </w:tcPr>
          <w:p w14:paraId="4EF03C82" w14:textId="007744D5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л</w:t>
            </w:r>
          </w:p>
        </w:tc>
        <w:tc>
          <w:tcPr>
            <w:tcW w:w="1022" w:type="dxa"/>
          </w:tcPr>
          <w:p w14:paraId="714E179F" w14:textId="2DEC04FA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90</w:t>
            </w:r>
          </w:p>
        </w:tc>
      </w:tr>
      <w:tr w:rsidR="000F40DC" w:rsidRPr="000F40DC" w14:paraId="2CCE600C" w14:textId="4BC93003" w:rsidTr="000F40DC">
        <w:trPr>
          <w:trHeight w:val="366"/>
        </w:trPr>
        <w:tc>
          <w:tcPr>
            <w:tcW w:w="595" w:type="dxa"/>
          </w:tcPr>
          <w:p w14:paraId="57946CB8" w14:textId="77777777" w:rsidR="000F40DC" w:rsidRPr="000F40DC" w:rsidRDefault="000F40DC" w:rsidP="000F40DC">
            <w:pPr>
              <w:pStyle w:val="a4"/>
              <w:numPr>
                <w:ilvl w:val="0"/>
                <w:numId w:val="1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2026" w:type="dxa"/>
          </w:tcPr>
          <w:p w14:paraId="741BC53A" w14:textId="399F900A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 xml:space="preserve">Напиток кисломолочный </w:t>
            </w:r>
            <w:proofErr w:type="spellStart"/>
            <w:r w:rsidRPr="000F40DC">
              <w:rPr>
                <w:rFonts w:ascii="Times New Roman" w:hAnsi="Times New Roman" w:cs="Times New Roman"/>
              </w:rPr>
              <w:t>йогуртный</w:t>
            </w:r>
            <w:proofErr w:type="spellEnd"/>
            <w:r w:rsidRPr="000F40DC">
              <w:rPr>
                <w:rFonts w:ascii="Times New Roman" w:hAnsi="Times New Roman" w:cs="Times New Roman"/>
              </w:rPr>
              <w:t xml:space="preserve"> Снежок</w:t>
            </w:r>
          </w:p>
        </w:tc>
        <w:tc>
          <w:tcPr>
            <w:tcW w:w="5879" w:type="dxa"/>
          </w:tcPr>
          <w:p w14:paraId="3965AF78" w14:textId="77777777" w:rsidR="000F40DC" w:rsidRPr="000F40DC" w:rsidRDefault="000F40DC" w:rsidP="000F40DC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40DC">
              <w:rPr>
                <w:rFonts w:ascii="Times New Roman" w:eastAsia="Times New Roman" w:hAnsi="Times New Roman" w:cs="Times New Roman"/>
              </w:rPr>
              <w:t>Соответствует требованиям ГОСТ и/или ТУ производителя (изготовителя)</w:t>
            </w:r>
          </w:p>
          <w:p w14:paraId="0D094E49" w14:textId="0DD398E6" w:rsidR="000F40DC" w:rsidRPr="000F40DC" w:rsidRDefault="000F40DC" w:rsidP="000F40DC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eastAsia="Times New Roman" w:hAnsi="Times New Roman" w:cs="Times New Roman"/>
              </w:rPr>
              <w:t xml:space="preserve">Массовая доля жира: </w:t>
            </w:r>
            <w:r>
              <w:rPr>
                <w:rFonts w:ascii="Times New Roman" w:eastAsia="Times New Roman" w:hAnsi="Times New Roman" w:cs="Times New Roman"/>
              </w:rPr>
              <w:t xml:space="preserve">не менее </w:t>
            </w:r>
            <w:r w:rsidRPr="000F40DC">
              <w:rPr>
                <w:rFonts w:ascii="Times New Roman" w:eastAsia="Times New Roman" w:hAnsi="Times New Roman" w:cs="Times New Roman"/>
              </w:rPr>
              <w:t>2,5</w:t>
            </w:r>
            <w:r>
              <w:rPr>
                <w:rFonts w:ascii="Times New Roman" w:eastAsia="Times New Roman" w:hAnsi="Times New Roman" w:cs="Times New Roman"/>
              </w:rPr>
              <w:t xml:space="preserve"> не более </w:t>
            </w:r>
            <w:r w:rsidRPr="000F40DC">
              <w:rPr>
                <w:rFonts w:ascii="Times New Roman" w:eastAsia="Times New Roman" w:hAnsi="Times New Roman" w:cs="Times New Roman"/>
              </w:rPr>
              <w:t>4 %</w:t>
            </w:r>
          </w:p>
          <w:p w14:paraId="390D0922" w14:textId="77777777" w:rsidR="000F40DC" w:rsidRPr="000F40DC" w:rsidRDefault="000F40DC" w:rsidP="000F40DC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</w:rPr>
              <w:t>Внешний вид: непрозрачная однородная, не тягучая, в меру вязкая жидкость</w:t>
            </w:r>
          </w:p>
          <w:p w14:paraId="4424232F" w14:textId="77777777" w:rsidR="000F40DC" w:rsidRPr="000F40DC" w:rsidRDefault="000F40DC" w:rsidP="000F40DC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</w:rPr>
              <w:t>Вкус и запах: с легким привкусом сладости, без посторонних привкусов и запахов</w:t>
            </w:r>
          </w:p>
          <w:p w14:paraId="3966A701" w14:textId="77777777" w:rsidR="000F40DC" w:rsidRPr="000F40DC" w:rsidRDefault="000F40DC" w:rsidP="000F40DC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</w:rPr>
              <w:t>Цвет: белый или белый с легким кремовым оттенком, равномерный по всей массе</w:t>
            </w:r>
          </w:p>
          <w:p w14:paraId="32219E8A" w14:textId="77777777" w:rsidR="000F40DC" w:rsidRPr="000F40DC" w:rsidRDefault="000F40DC" w:rsidP="000F40DC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40DC">
              <w:rPr>
                <w:rFonts w:ascii="Times New Roman" w:eastAsia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ECBF16B" w14:textId="77777777" w:rsidR="000F40DC" w:rsidRPr="000F40DC" w:rsidRDefault="000F40DC" w:rsidP="000F40DC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40DC">
              <w:rPr>
                <w:rFonts w:ascii="Times New Roman" w:eastAsia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00F9752F" w14:textId="77777777" w:rsidR="000F40DC" w:rsidRPr="000F40DC" w:rsidRDefault="000F40DC" w:rsidP="000F40DC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40DC">
              <w:rPr>
                <w:rFonts w:ascii="Times New Roman" w:eastAsia="Times New Roman" w:hAnsi="Times New Roman" w:cs="Times New Roman"/>
              </w:rPr>
              <w:t xml:space="preserve">Упаковка: </w:t>
            </w:r>
            <w:r w:rsidRPr="000F40DC">
              <w:rPr>
                <w:rFonts w:ascii="Times New Roman" w:hAnsi="Times New Roman" w:cs="Times New Roman"/>
              </w:rPr>
              <w:t xml:space="preserve">индивидуальная потребительская упаковка из полимерных или комбинированных материалов или иная упаковка, </w:t>
            </w:r>
            <w:r w:rsidRPr="000F40DC">
              <w:rPr>
                <w:rFonts w:ascii="Times New Roman" w:eastAsia="Times New Roman" w:hAnsi="Times New Roman" w:cs="Times New Roman"/>
              </w:rPr>
              <w:t xml:space="preserve">предназначенная и соответствующая стандартам для данной продукции </w:t>
            </w:r>
          </w:p>
          <w:p w14:paraId="686A41F9" w14:textId="585AEC9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>Фасовка: не более 500 мл</w:t>
            </w:r>
          </w:p>
        </w:tc>
        <w:tc>
          <w:tcPr>
            <w:tcW w:w="644" w:type="dxa"/>
            <w:shd w:val="clear" w:color="auto" w:fill="auto"/>
          </w:tcPr>
          <w:p w14:paraId="4F71C9B1" w14:textId="333346E1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л</w:t>
            </w:r>
          </w:p>
        </w:tc>
        <w:tc>
          <w:tcPr>
            <w:tcW w:w="1022" w:type="dxa"/>
          </w:tcPr>
          <w:p w14:paraId="5B537C24" w14:textId="4711A3E1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90</w:t>
            </w:r>
          </w:p>
        </w:tc>
      </w:tr>
      <w:tr w:rsidR="000F40DC" w:rsidRPr="000F40DC" w14:paraId="733C162D" w14:textId="3FAE5F69" w:rsidTr="000F40DC">
        <w:trPr>
          <w:trHeight w:val="366"/>
        </w:trPr>
        <w:tc>
          <w:tcPr>
            <w:tcW w:w="595" w:type="dxa"/>
          </w:tcPr>
          <w:p w14:paraId="47C76718" w14:textId="77777777" w:rsidR="000F40DC" w:rsidRPr="000F40DC" w:rsidRDefault="000F40DC" w:rsidP="000F40DC">
            <w:pPr>
              <w:pStyle w:val="a4"/>
              <w:numPr>
                <w:ilvl w:val="0"/>
                <w:numId w:val="1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2026" w:type="dxa"/>
          </w:tcPr>
          <w:p w14:paraId="47CACFB2" w14:textId="25F285A5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5879" w:type="dxa"/>
          </w:tcPr>
          <w:p w14:paraId="63FDDFC2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Соответствует требованиям ГОСТ 31452-2012 Сметана. Технические условия</w:t>
            </w:r>
          </w:p>
          <w:p w14:paraId="1D7E06FF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Массовая доля жира: не менее 20 %</w:t>
            </w:r>
          </w:p>
          <w:p w14:paraId="06DF1F3C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Внешний вид и консистенция: однородная густая масса с глянцевой поверхностью, допускается недостаточно густая, слегка вязкая консистенция с незначительной крупитчатостью</w:t>
            </w:r>
          </w:p>
          <w:p w14:paraId="38BDF5EC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Вкус и запах: чистые, кисломолочные, без посторонних привкусов и запахов</w:t>
            </w:r>
          </w:p>
          <w:p w14:paraId="6A903041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Цвет: белый с кремовым оттенком, равномерный по всей массе</w:t>
            </w:r>
          </w:p>
          <w:p w14:paraId="38981F6E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EFA956E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Продукты не должны содержать генно-инженерно-модифицированные организмы (ГМО).</w:t>
            </w:r>
          </w:p>
          <w:p w14:paraId="2E4367F7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  <w:r w:rsidRPr="000F40DC">
              <w:rPr>
                <w:rFonts w:ascii="Times New Roman" w:hAnsi="Times New Roman" w:cs="Times New Roman"/>
              </w:rPr>
              <w:t xml:space="preserve"> </w:t>
            </w:r>
          </w:p>
          <w:p w14:paraId="4A8EC08C" w14:textId="0E712AAB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>Фасовка: не более 200 гр.</w:t>
            </w:r>
          </w:p>
        </w:tc>
        <w:tc>
          <w:tcPr>
            <w:tcW w:w="644" w:type="dxa"/>
            <w:shd w:val="clear" w:color="auto" w:fill="auto"/>
          </w:tcPr>
          <w:p w14:paraId="617D8F60" w14:textId="6C3FAD87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кг</w:t>
            </w:r>
          </w:p>
        </w:tc>
        <w:tc>
          <w:tcPr>
            <w:tcW w:w="1022" w:type="dxa"/>
          </w:tcPr>
          <w:p w14:paraId="28F251E2" w14:textId="3859A229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30</w:t>
            </w:r>
          </w:p>
        </w:tc>
      </w:tr>
      <w:tr w:rsidR="000F40DC" w:rsidRPr="000F40DC" w14:paraId="6EB497AD" w14:textId="519B8623" w:rsidTr="000F40DC">
        <w:trPr>
          <w:trHeight w:val="366"/>
        </w:trPr>
        <w:tc>
          <w:tcPr>
            <w:tcW w:w="595" w:type="dxa"/>
          </w:tcPr>
          <w:p w14:paraId="5E6B82D2" w14:textId="77777777" w:rsidR="000F40DC" w:rsidRPr="000F40DC" w:rsidRDefault="000F40DC" w:rsidP="000F40DC">
            <w:pPr>
              <w:pStyle w:val="a4"/>
              <w:numPr>
                <w:ilvl w:val="0"/>
                <w:numId w:val="1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2026" w:type="dxa"/>
          </w:tcPr>
          <w:p w14:paraId="5D86981D" w14:textId="724F041C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Сыр</w:t>
            </w:r>
          </w:p>
        </w:tc>
        <w:tc>
          <w:tcPr>
            <w:tcW w:w="5879" w:type="dxa"/>
          </w:tcPr>
          <w:p w14:paraId="76383BCC" w14:textId="0FBFBAE8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Соответствует требованиям ГОСТ Р </w:t>
            </w:r>
            <w:r w:rsidR="000F590D" w:rsidRPr="000F590D">
              <w:rPr>
                <w:rFonts w:ascii="Times New Roman" w:eastAsiaTheme="minorHAnsi" w:hAnsi="Times New Roman" w:cs="Times New Roman"/>
                <w:lang w:eastAsia="en-US"/>
              </w:rPr>
              <w:t xml:space="preserve">52686-2023 </w:t>
            </w: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«Сыры. Общие технические условия»</w:t>
            </w:r>
          </w:p>
          <w:p w14:paraId="6EA094AA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Глазки: средние или мелкие или отсутствуют</w:t>
            </w:r>
          </w:p>
          <w:p w14:paraId="21742FE0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Вкус: выраженный сырный, характерный для данного сорта не острый </w:t>
            </w:r>
          </w:p>
          <w:p w14:paraId="015D706E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Сыр, без плесени – соответствие </w:t>
            </w:r>
          </w:p>
          <w:p w14:paraId="451E3831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3B20FCA0" w14:textId="23F33AA9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Массовая доля жира: не менее 50% </w:t>
            </w:r>
          </w:p>
          <w:p w14:paraId="7B88685A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B1849EB" w14:textId="77777777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Продукты не должны содержать генно-инженерно-модифицированные организмы (ГМО)</w:t>
            </w:r>
          </w:p>
          <w:p w14:paraId="2DD894B7" w14:textId="478F020D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Упаковка: </w:t>
            </w:r>
            <w:proofErr w:type="spellStart"/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коррекс</w:t>
            </w:r>
            <w:proofErr w:type="spellEnd"/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 xml:space="preserve"> или иная упаковка, предназначенная и соответствующая стандартам для данной продукции</w:t>
            </w:r>
          </w:p>
          <w:p w14:paraId="0F868AF9" w14:textId="010E703E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Вес: не более 0,200 кг</w:t>
            </w:r>
          </w:p>
        </w:tc>
        <w:tc>
          <w:tcPr>
            <w:tcW w:w="644" w:type="dxa"/>
            <w:shd w:val="clear" w:color="auto" w:fill="auto"/>
          </w:tcPr>
          <w:p w14:paraId="378E1E4A" w14:textId="3E921576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кг</w:t>
            </w:r>
          </w:p>
        </w:tc>
        <w:tc>
          <w:tcPr>
            <w:tcW w:w="1022" w:type="dxa"/>
          </w:tcPr>
          <w:p w14:paraId="622CE0AF" w14:textId="00B96988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40</w:t>
            </w:r>
          </w:p>
        </w:tc>
      </w:tr>
      <w:tr w:rsidR="000F40DC" w:rsidRPr="000F40DC" w14:paraId="20EE974B" w14:textId="7F7D052F" w:rsidTr="000F40DC">
        <w:trPr>
          <w:trHeight w:val="366"/>
        </w:trPr>
        <w:tc>
          <w:tcPr>
            <w:tcW w:w="595" w:type="dxa"/>
          </w:tcPr>
          <w:p w14:paraId="46FC7D4A" w14:textId="77777777" w:rsidR="000F40DC" w:rsidRPr="000F40DC" w:rsidRDefault="000F40DC" w:rsidP="000F40DC">
            <w:pPr>
              <w:pStyle w:val="a4"/>
              <w:numPr>
                <w:ilvl w:val="0"/>
                <w:numId w:val="1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2026" w:type="dxa"/>
          </w:tcPr>
          <w:p w14:paraId="5F5F4963" w14:textId="3A87981C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 xml:space="preserve">Творог </w:t>
            </w:r>
          </w:p>
        </w:tc>
        <w:tc>
          <w:tcPr>
            <w:tcW w:w="5879" w:type="dxa"/>
          </w:tcPr>
          <w:p w14:paraId="7EE332C6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</w:rPr>
              <w:t>Соответствует требованиям ГОСТ 31453-2013 Творог. Технические условия</w:t>
            </w:r>
          </w:p>
          <w:p w14:paraId="6D1FD681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</w:rPr>
              <w:t>Массовая доля жира: не менее 9 %</w:t>
            </w:r>
          </w:p>
          <w:p w14:paraId="79750760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</w:rPr>
              <w:t>Консистенция и внешний вид: мягкая, рассыпчатая с наличием или без ощутимых частиц молочного белка.</w:t>
            </w:r>
          </w:p>
          <w:p w14:paraId="19A8D91A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</w:rPr>
              <w:t xml:space="preserve">Вкус и запах: чистые, кисломолочные, без посторонних привкусов и запахов. </w:t>
            </w:r>
          </w:p>
          <w:p w14:paraId="7D9D6B38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</w:rPr>
              <w:t>Цвет: белый или с кремовым оттенком, равномерный по всей массе</w:t>
            </w:r>
          </w:p>
          <w:p w14:paraId="1B274D11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DC43342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7AEF39A6" w14:textId="77777777" w:rsidR="000F40DC" w:rsidRPr="000F40DC" w:rsidRDefault="000F40DC" w:rsidP="000F4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0D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658F3C12" w14:textId="5FFECE9B" w:rsidR="000F40DC" w:rsidRPr="000F40DC" w:rsidRDefault="000F40DC" w:rsidP="000F40D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>Фасовка: не более 0,200 кг</w:t>
            </w:r>
          </w:p>
        </w:tc>
        <w:tc>
          <w:tcPr>
            <w:tcW w:w="644" w:type="dxa"/>
            <w:shd w:val="clear" w:color="auto" w:fill="auto"/>
          </w:tcPr>
          <w:p w14:paraId="430067F7" w14:textId="3F734057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022" w:type="dxa"/>
          </w:tcPr>
          <w:p w14:paraId="01A13804" w14:textId="201B30C5" w:rsidR="000F40DC" w:rsidRPr="000F40DC" w:rsidRDefault="000F40DC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120</w:t>
            </w:r>
          </w:p>
        </w:tc>
      </w:tr>
    </w:tbl>
    <w:bookmarkEnd w:id="0"/>
    <w:p w14:paraId="14BAFE11" w14:textId="1587B82F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40DC">
        <w:rPr>
          <w:rFonts w:ascii="Times New Roman" w:hAnsi="Times New Roman" w:cs="Times New Roman"/>
          <w:b/>
        </w:rPr>
        <w:t xml:space="preserve">2. Место поставки: </w:t>
      </w:r>
      <w:r w:rsidRPr="000F40DC">
        <w:rPr>
          <w:rFonts w:ascii="Times New Roman" w:hAnsi="Times New Roman" w:cs="Times New Roman"/>
          <w:bCs/>
        </w:rPr>
        <w:t>620098 г. Екатеринбург, ул. Коммунистическая, 6а.</w:t>
      </w:r>
    </w:p>
    <w:p w14:paraId="074AF292" w14:textId="015502C2" w:rsidR="001F7CFA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F40DC">
        <w:rPr>
          <w:rFonts w:ascii="Times New Roman" w:hAnsi="Times New Roman" w:cs="Times New Roman"/>
          <w:b/>
        </w:rPr>
        <w:t xml:space="preserve">3. Срок (период) поставки товара: </w:t>
      </w:r>
      <w:r w:rsidRPr="00687B6A">
        <w:rPr>
          <w:rFonts w:ascii="Times New Roman" w:hAnsi="Times New Roman" w:cs="Times New Roman"/>
          <w:bCs/>
          <w:highlight w:val="yellow"/>
        </w:rPr>
        <w:t xml:space="preserve">с </w:t>
      </w:r>
      <w:r w:rsidR="000F40DC" w:rsidRPr="00687B6A">
        <w:rPr>
          <w:rFonts w:ascii="Times New Roman" w:hAnsi="Times New Roman" w:cs="Times New Roman"/>
          <w:bCs/>
          <w:highlight w:val="yellow"/>
        </w:rPr>
        <w:t>1 июля 2026 года</w:t>
      </w:r>
      <w:r w:rsidRPr="00687B6A">
        <w:rPr>
          <w:rFonts w:ascii="Times New Roman" w:hAnsi="Times New Roman" w:cs="Times New Roman"/>
          <w:bCs/>
          <w:highlight w:val="yellow"/>
        </w:rPr>
        <w:t xml:space="preserve"> по </w:t>
      </w:r>
      <w:r w:rsidR="001F7CFA" w:rsidRPr="00687B6A">
        <w:rPr>
          <w:rFonts w:ascii="Times New Roman" w:hAnsi="Times New Roman" w:cs="Times New Roman"/>
          <w:bCs/>
          <w:highlight w:val="yellow"/>
        </w:rPr>
        <w:t>3</w:t>
      </w:r>
      <w:r w:rsidR="00F50BA2" w:rsidRPr="00687B6A">
        <w:rPr>
          <w:rFonts w:ascii="Times New Roman" w:hAnsi="Times New Roman" w:cs="Times New Roman"/>
          <w:bCs/>
          <w:highlight w:val="yellow"/>
        </w:rPr>
        <w:t>1</w:t>
      </w:r>
      <w:r w:rsidR="005E5F7D" w:rsidRPr="00687B6A">
        <w:rPr>
          <w:rFonts w:ascii="Times New Roman" w:hAnsi="Times New Roman" w:cs="Times New Roman"/>
          <w:bCs/>
          <w:highlight w:val="yellow"/>
        </w:rPr>
        <w:t xml:space="preserve"> </w:t>
      </w:r>
      <w:r w:rsidR="00F50BA2" w:rsidRPr="00687B6A">
        <w:rPr>
          <w:rFonts w:ascii="Times New Roman" w:hAnsi="Times New Roman" w:cs="Times New Roman"/>
          <w:bCs/>
          <w:highlight w:val="yellow"/>
        </w:rPr>
        <w:t>декабря</w:t>
      </w:r>
      <w:r w:rsidRPr="00687B6A">
        <w:rPr>
          <w:rFonts w:ascii="Times New Roman" w:hAnsi="Times New Roman" w:cs="Times New Roman"/>
          <w:bCs/>
          <w:highlight w:val="yellow"/>
        </w:rPr>
        <w:t xml:space="preserve"> 202</w:t>
      </w:r>
      <w:r w:rsidR="005E5F7D" w:rsidRPr="00687B6A">
        <w:rPr>
          <w:rFonts w:ascii="Times New Roman" w:hAnsi="Times New Roman" w:cs="Times New Roman"/>
          <w:bCs/>
          <w:highlight w:val="yellow"/>
        </w:rPr>
        <w:t>6</w:t>
      </w:r>
      <w:r w:rsidRPr="00687B6A">
        <w:rPr>
          <w:rFonts w:ascii="Times New Roman" w:hAnsi="Times New Roman" w:cs="Times New Roman"/>
          <w:bCs/>
          <w:highlight w:val="yellow"/>
        </w:rPr>
        <w:t xml:space="preserve"> года</w:t>
      </w:r>
      <w:r w:rsidRPr="000F40DC">
        <w:rPr>
          <w:rFonts w:ascii="Times New Roman" w:hAnsi="Times New Roman" w:cs="Times New Roman"/>
          <w:bCs/>
        </w:rPr>
        <w:t xml:space="preserve">, согласно </w:t>
      </w:r>
      <w:r w:rsidR="001F7CFA" w:rsidRPr="000F40DC">
        <w:rPr>
          <w:rFonts w:ascii="Times New Roman" w:hAnsi="Times New Roman" w:cs="Times New Roman"/>
          <w:bCs/>
        </w:rPr>
        <w:t xml:space="preserve">графику поставки: </w:t>
      </w:r>
    </w:p>
    <w:tbl>
      <w:tblPr>
        <w:tblW w:w="3750" w:type="pct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3205"/>
        <w:gridCol w:w="3450"/>
      </w:tblGrid>
      <w:tr w:rsidR="001F7CFA" w:rsidRPr="000F40DC" w14:paraId="6B691889" w14:textId="77777777" w:rsidTr="00523D19">
        <w:trPr>
          <w:trHeight w:val="366"/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EA81" w14:textId="77777777" w:rsidR="001F7CFA" w:rsidRPr="000F40DC" w:rsidRDefault="001F7CFA" w:rsidP="000F40DC">
            <w:pPr>
              <w:tabs>
                <w:tab w:val="center" w:pos="14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11C2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DFC4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 xml:space="preserve">День и время поставки </w:t>
            </w:r>
          </w:p>
          <w:p w14:paraId="3573E4DC" w14:textId="3CC56F05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(время местное)</w:t>
            </w:r>
          </w:p>
        </w:tc>
      </w:tr>
      <w:tr w:rsidR="001F7CFA" w:rsidRPr="000F40DC" w14:paraId="34F40515" w14:textId="77777777" w:rsidTr="00523D19">
        <w:trPr>
          <w:trHeight w:val="366"/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2D77" w14:textId="77777777" w:rsidR="001F7CFA" w:rsidRPr="000F40DC" w:rsidRDefault="001F7CFA" w:rsidP="000F40DC">
            <w:pPr>
              <w:pStyle w:val="a4"/>
              <w:numPr>
                <w:ilvl w:val="0"/>
                <w:numId w:val="2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0513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Йогурт питьевой фруктовый</w:t>
            </w:r>
          </w:p>
        </w:tc>
        <w:tc>
          <w:tcPr>
            <w:tcW w:w="3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7E44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понедельник </w:t>
            </w:r>
          </w:p>
          <w:p w14:paraId="11D9C7FA" w14:textId="788BA49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 04:00 до 06:00 ч</w:t>
            </w:r>
          </w:p>
        </w:tc>
      </w:tr>
      <w:tr w:rsidR="001F7CFA" w:rsidRPr="000F40DC" w14:paraId="0432FA00" w14:textId="77777777" w:rsidTr="00523D19">
        <w:trPr>
          <w:trHeight w:val="366"/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515" w14:textId="77777777" w:rsidR="001F7CFA" w:rsidRPr="000F40DC" w:rsidRDefault="001F7CFA" w:rsidP="000F40DC">
            <w:pPr>
              <w:pStyle w:val="a4"/>
              <w:numPr>
                <w:ilvl w:val="0"/>
                <w:numId w:val="2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70EC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lang w:eastAsia="en-US"/>
              </w:rPr>
              <w:t>Кефир</w:t>
            </w:r>
          </w:p>
        </w:tc>
        <w:tc>
          <w:tcPr>
            <w:tcW w:w="3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479B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F40DC">
              <w:rPr>
                <w:rFonts w:ascii="Times New Roman" w:hAnsi="Times New Roman" w:cs="Times New Roman"/>
                <w:bCs/>
              </w:rPr>
              <w:t>среда</w:t>
            </w:r>
          </w:p>
          <w:p w14:paraId="5B8B1478" w14:textId="20362F11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 04:00 до 06:00 ч</w:t>
            </w:r>
          </w:p>
        </w:tc>
      </w:tr>
      <w:tr w:rsidR="001F7CFA" w:rsidRPr="000F40DC" w14:paraId="6E06FC0A" w14:textId="77777777" w:rsidTr="00523D19">
        <w:trPr>
          <w:trHeight w:val="366"/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7358" w14:textId="77777777" w:rsidR="001F7CFA" w:rsidRPr="000F40DC" w:rsidRDefault="001F7CFA" w:rsidP="000F40DC">
            <w:pPr>
              <w:pStyle w:val="a4"/>
              <w:numPr>
                <w:ilvl w:val="0"/>
                <w:numId w:val="2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D5C9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Масло сливочное «Крестьянское»</w:t>
            </w:r>
          </w:p>
        </w:tc>
        <w:tc>
          <w:tcPr>
            <w:tcW w:w="3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ABA1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понедельник </w:t>
            </w:r>
          </w:p>
          <w:p w14:paraId="48B0C5E0" w14:textId="446006BF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 04:00 до 06:00 ч</w:t>
            </w:r>
          </w:p>
        </w:tc>
      </w:tr>
      <w:tr w:rsidR="001F7CFA" w:rsidRPr="000F40DC" w14:paraId="35CA909F" w14:textId="77777777" w:rsidTr="00523D19">
        <w:trPr>
          <w:trHeight w:val="366"/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F163" w14:textId="77777777" w:rsidR="001F7CFA" w:rsidRPr="000F40DC" w:rsidRDefault="001F7CFA" w:rsidP="000F40DC">
            <w:pPr>
              <w:pStyle w:val="a4"/>
              <w:numPr>
                <w:ilvl w:val="0"/>
                <w:numId w:val="2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3038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Молоко питьевое пастеризованное</w:t>
            </w:r>
          </w:p>
        </w:tc>
        <w:tc>
          <w:tcPr>
            <w:tcW w:w="3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9D43" w14:textId="3C3A30C4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понедельник, среда</w:t>
            </w:r>
          </w:p>
          <w:p w14:paraId="62DAA9D2" w14:textId="2D70DEF2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 04:00 до 06:00 ч</w:t>
            </w:r>
          </w:p>
        </w:tc>
      </w:tr>
      <w:tr w:rsidR="001F7CFA" w:rsidRPr="000F40DC" w14:paraId="210AC035" w14:textId="77777777" w:rsidTr="00523D19">
        <w:trPr>
          <w:trHeight w:val="366"/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4A5E" w14:textId="77777777" w:rsidR="001F7CFA" w:rsidRPr="000F40DC" w:rsidRDefault="001F7CFA" w:rsidP="000F40DC">
            <w:pPr>
              <w:pStyle w:val="a4"/>
              <w:numPr>
                <w:ilvl w:val="0"/>
                <w:numId w:val="2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C241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Ряженка </w:t>
            </w:r>
          </w:p>
        </w:tc>
        <w:tc>
          <w:tcPr>
            <w:tcW w:w="3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4C13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F40DC">
              <w:rPr>
                <w:rFonts w:ascii="Times New Roman" w:hAnsi="Times New Roman" w:cs="Times New Roman"/>
                <w:bCs/>
              </w:rPr>
              <w:t>среда</w:t>
            </w:r>
          </w:p>
          <w:p w14:paraId="3ABD7E4F" w14:textId="56BC35A4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 04:00 до 06:00 ч</w:t>
            </w:r>
          </w:p>
        </w:tc>
      </w:tr>
      <w:tr w:rsidR="001F7CFA" w:rsidRPr="000F40DC" w14:paraId="355FF721" w14:textId="77777777" w:rsidTr="00523D19">
        <w:trPr>
          <w:trHeight w:val="366"/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7A4F" w14:textId="77777777" w:rsidR="001F7CFA" w:rsidRPr="000F40DC" w:rsidRDefault="001F7CFA" w:rsidP="000F40DC">
            <w:pPr>
              <w:pStyle w:val="a4"/>
              <w:numPr>
                <w:ilvl w:val="0"/>
                <w:numId w:val="2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065D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 xml:space="preserve">Напиток кисломолочный </w:t>
            </w:r>
            <w:proofErr w:type="spellStart"/>
            <w:r w:rsidRPr="000F40DC">
              <w:rPr>
                <w:rFonts w:ascii="Times New Roman" w:hAnsi="Times New Roman" w:cs="Times New Roman"/>
              </w:rPr>
              <w:t>йогуртный</w:t>
            </w:r>
            <w:proofErr w:type="spellEnd"/>
            <w:r w:rsidRPr="000F40DC">
              <w:rPr>
                <w:rFonts w:ascii="Times New Roman" w:hAnsi="Times New Roman" w:cs="Times New Roman"/>
              </w:rPr>
              <w:t xml:space="preserve"> Снежок</w:t>
            </w:r>
          </w:p>
        </w:tc>
        <w:tc>
          <w:tcPr>
            <w:tcW w:w="3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3534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понедельник </w:t>
            </w:r>
          </w:p>
          <w:p w14:paraId="20B99491" w14:textId="78D6D53E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 04:00 до 06:00 ч</w:t>
            </w:r>
          </w:p>
        </w:tc>
      </w:tr>
      <w:tr w:rsidR="001F7CFA" w:rsidRPr="000F40DC" w14:paraId="57BB6C6A" w14:textId="77777777" w:rsidTr="00523D19">
        <w:trPr>
          <w:trHeight w:val="366"/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8C39" w14:textId="77777777" w:rsidR="001F7CFA" w:rsidRPr="000F40DC" w:rsidRDefault="001F7CFA" w:rsidP="000F40DC">
            <w:pPr>
              <w:pStyle w:val="a4"/>
              <w:numPr>
                <w:ilvl w:val="0"/>
                <w:numId w:val="2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3B61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3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D7F9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понедельник, среда</w:t>
            </w:r>
          </w:p>
          <w:p w14:paraId="741A14B9" w14:textId="7BD5181C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 04:00 до 06:00 ч</w:t>
            </w:r>
          </w:p>
        </w:tc>
      </w:tr>
      <w:tr w:rsidR="001F7CFA" w:rsidRPr="000F40DC" w14:paraId="573F09DB" w14:textId="77777777" w:rsidTr="00523D19">
        <w:trPr>
          <w:trHeight w:val="366"/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F593" w14:textId="77777777" w:rsidR="001F7CFA" w:rsidRPr="000F40DC" w:rsidRDefault="001F7CFA" w:rsidP="000F40DC">
            <w:pPr>
              <w:pStyle w:val="a4"/>
              <w:numPr>
                <w:ilvl w:val="0"/>
                <w:numId w:val="2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E4CB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Сыр</w:t>
            </w:r>
          </w:p>
        </w:tc>
        <w:tc>
          <w:tcPr>
            <w:tcW w:w="3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9448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понедельник </w:t>
            </w:r>
          </w:p>
          <w:p w14:paraId="79C28D18" w14:textId="00CB63BB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 04:00 до 06:00 ч</w:t>
            </w:r>
          </w:p>
        </w:tc>
      </w:tr>
      <w:tr w:rsidR="001F7CFA" w:rsidRPr="000F40DC" w14:paraId="2F333037" w14:textId="77777777" w:rsidTr="00523D19">
        <w:trPr>
          <w:trHeight w:val="366"/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0B4C" w14:textId="77777777" w:rsidR="001F7CFA" w:rsidRPr="000F40DC" w:rsidRDefault="001F7CFA" w:rsidP="000F40DC">
            <w:pPr>
              <w:pStyle w:val="a4"/>
              <w:numPr>
                <w:ilvl w:val="0"/>
                <w:numId w:val="2"/>
              </w:numPr>
              <w:tabs>
                <w:tab w:val="center" w:pos="144"/>
              </w:tabs>
              <w:spacing w:after="0" w:line="240" w:lineRule="auto"/>
              <w:ind w:left="0" w:right="0" w:firstLine="0"/>
              <w:contextualSpacing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3C4D" w14:textId="77777777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hAnsi="Times New Roman" w:cs="Times New Roman"/>
              </w:rPr>
              <w:t xml:space="preserve">Творог </w:t>
            </w:r>
          </w:p>
        </w:tc>
        <w:tc>
          <w:tcPr>
            <w:tcW w:w="33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9AAF" w14:textId="4A64197D" w:rsidR="001F7CFA" w:rsidRPr="000F40DC" w:rsidRDefault="004F3317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r w:rsidR="001F7CFA"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онедельник</w:t>
            </w: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, среда</w:t>
            </w:r>
            <w:r w:rsidR="001F7CFA"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</w:p>
          <w:p w14:paraId="13B45D95" w14:textId="25E3E353" w:rsidR="001F7CFA" w:rsidRPr="000F40DC" w:rsidRDefault="001F7CFA" w:rsidP="000F40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F40D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 04:00 до 06:00 ч</w:t>
            </w:r>
          </w:p>
        </w:tc>
      </w:tr>
    </w:tbl>
    <w:p w14:paraId="0B5DF274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Товар поставляется отдельными партиями в соответствии с предварительной заявкой Заказчика, поданной путем телефонных переговоров (по факсу, электронной почте). При этом, не заказанный Товар не поставляется, Заказчиком не принимается и не оплачивается.</w:t>
      </w:r>
    </w:p>
    <w:p w14:paraId="2E2AFEA5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</w:t>
      </w:r>
    </w:p>
    <w:p w14:paraId="4277C3C0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79D855B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40DC">
        <w:rPr>
          <w:rFonts w:ascii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111970D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ADCA0E4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5D153C7E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 xml:space="preserve">- </w:t>
      </w:r>
      <w:r w:rsidRPr="000F40DC">
        <w:rPr>
          <w:rFonts w:ascii="Times New Roman" w:eastAsiaTheme="minorHAnsi" w:hAnsi="Times New Roman" w:cs="Times New Roman"/>
          <w:lang w:eastAsia="en-US"/>
        </w:rPr>
        <w:t>Федеральным закон от 30.03.1999 № 52-ФЗ «О санитарно-эпидемиологическом благополучии населения»;</w:t>
      </w:r>
    </w:p>
    <w:p w14:paraId="12BE9CAC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358D1F5E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F40DC">
        <w:rPr>
          <w:rFonts w:ascii="Times New Roman" w:hAnsi="Times New Roman" w:cs="Times New Roman"/>
        </w:rPr>
        <w:lastRenderedPageBreak/>
        <w:t xml:space="preserve">- </w:t>
      </w:r>
      <w:r w:rsidRPr="000F40DC">
        <w:rPr>
          <w:rFonts w:ascii="Times New Roman" w:eastAsiaTheme="minorHAnsi" w:hAnsi="Times New Roman" w:cs="Times New Roman"/>
          <w:lang w:eastAsia="en-US"/>
        </w:rPr>
        <w:t>СанПиН 2.3.2.1078-01 «Гигиенические требования к безопасности и пищевой ценности пищевых продуктов»;</w:t>
      </w:r>
    </w:p>
    <w:p w14:paraId="01F92B6C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F0392A5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- ТР ТС 021/2011 «О безопасности пищевой продукции»;</w:t>
      </w:r>
    </w:p>
    <w:p w14:paraId="571D9790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- ТР ТС 022/2011 «Пищевая продукция в части ее маркировки»;</w:t>
      </w:r>
    </w:p>
    <w:p w14:paraId="254C5511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- ТР ТС 033/2013 «О безопасности молока и молочной продукции»;</w:t>
      </w:r>
    </w:p>
    <w:p w14:paraId="7C683A46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- ТР ТС 005/2011 «О безопасности упаковки»;</w:t>
      </w:r>
    </w:p>
    <w:p w14:paraId="45908C1C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55BF19A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388127"/>
      <w:r w:rsidRPr="000F40DC">
        <w:rPr>
          <w:rFonts w:ascii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43507C35" w14:textId="77777777" w:rsidR="00EB254E" w:rsidRPr="000F40DC" w:rsidRDefault="00EB254E" w:rsidP="000F40D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01B9E03D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bookmarkEnd w:id="1"/>
    <w:p w14:paraId="52DC359D" w14:textId="77777777" w:rsidR="00EB254E" w:rsidRPr="000F40DC" w:rsidRDefault="00EB254E" w:rsidP="000F4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65019D61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40DC">
        <w:rPr>
          <w:rFonts w:ascii="Times New Roman" w:hAnsi="Times New Roman" w:cs="Times New Roman"/>
          <w:b/>
        </w:rPr>
        <w:t>5. Требования к сроку и (или) объему предоставления гарантий качества товаров:</w:t>
      </w:r>
    </w:p>
    <w:p w14:paraId="09FF7ED0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9B0AC9C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9DA953D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519C4AAE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40DC">
        <w:rPr>
          <w:rFonts w:ascii="Times New Roman" w:hAnsi="Times New Roman" w:cs="Times New Roman"/>
          <w:b/>
        </w:rPr>
        <w:t>6. Требования к условиям поставки товара, отгрузке товара:</w:t>
      </w:r>
    </w:p>
    <w:p w14:paraId="73E9E96C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6FACC9DF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2C950BE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02B760C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6.4. Товар должен сопровождаться следующими документами:</w:t>
      </w:r>
    </w:p>
    <w:p w14:paraId="6E5C68D9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– товарная накладная (ТОРГ-12) или УПД (оригиналы);</w:t>
      </w:r>
    </w:p>
    <w:p w14:paraId="6A2F3967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– счет на оплату (оригиналы);</w:t>
      </w:r>
    </w:p>
    <w:p w14:paraId="30BA05E7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– счет-фактура или УПД (оригиналы);</w:t>
      </w:r>
    </w:p>
    <w:p w14:paraId="6B812E74" w14:textId="77777777" w:rsidR="00EB254E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40DC">
        <w:rPr>
          <w:rFonts w:ascii="Times New Roman" w:hAnsi="Times New Roman" w:cs="Times New Roman"/>
        </w:rPr>
        <w:t>– копия сертификата соответствия или декларации соответствия.</w:t>
      </w:r>
    </w:p>
    <w:p w14:paraId="21B770CD" w14:textId="2F41FFDB" w:rsidR="00B835ED" w:rsidRPr="000F40DC" w:rsidRDefault="00EB254E" w:rsidP="000F40DC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40DC">
        <w:rPr>
          <w:rFonts w:ascii="Times New Roman" w:hAnsi="Times New Roman" w:cs="Times New Roman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B835ED" w:rsidRPr="000F40DC" w:rsidSect="000F40DC">
      <w:pgSz w:w="11906" w:h="16838"/>
      <w:pgMar w:top="1134" w:right="709" w:bottom="1134" w:left="1134" w:header="709" w:footer="709" w:gutter="0"/>
      <w:cols w:space="708"/>
      <w:docGrid w:linePitch="360"/>
    </w:sectPr>
    <!-- MKR-12560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9024D"/>
    <w:multiLevelType w:val="hybridMultilevel"/>
    <w:tmpl w:val="E642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C3859"/>
    <w:multiLevelType w:val="hybridMultilevel"/>
    <w:tmpl w:val="E642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E7"/>
    <w:rsid w:val="000356A4"/>
    <w:rsid w:val="0006104B"/>
    <w:rsid w:val="000F2C3F"/>
    <w:rsid w:val="000F40DC"/>
    <w:rsid w:val="000F590D"/>
    <w:rsid w:val="00111FD2"/>
    <w:rsid w:val="001459E2"/>
    <w:rsid w:val="001641AE"/>
    <w:rsid w:val="00181870"/>
    <w:rsid w:val="001B71A5"/>
    <w:rsid w:val="001C5209"/>
    <w:rsid w:val="001C676A"/>
    <w:rsid w:val="001F03DD"/>
    <w:rsid w:val="001F7CFA"/>
    <w:rsid w:val="0021431B"/>
    <w:rsid w:val="0025560A"/>
    <w:rsid w:val="002566FA"/>
    <w:rsid w:val="002F3594"/>
    <w:rsid w:val="00300732"/>
    <w:rsid w:val="00353258"/>
    <w:rsid w:val="00383DE7"/>
    <w:rsid w:val="003F0B44"/>
    <w:rsid w:val="003F4ACA"/>
    <w:rsid w:val="004A6F89"/>
    <w:rsid w:val="004D492A"/>
    <w:rsid w:val="004F3317"/>
    <w:rsid w:val="00521927"/>
    <w:rsid w:val="00523D19"/>
    <w:rsid w:val="005D2F37"/>
    <w:rsid w:val="005E5F7D"/>
    <w:rsid w:val="005F106F"/>
    <w:rsid w:val="0060132D"/>
    <w:rsid w:val="00603030"/>
    <w:rsid w:val="00637DF9"/>
    <w:rsid w:val="006645A9"/>
    <w:rsid w:val="00671587"/>
    <w:rsid w:val="00687B6A"/>
    <w:rsid w:val="006A548D"/>
    <w:rsid w:val="006B696D"/>
    <w:rsid w:val="006B6F1A"/>
    <w:rsid w:val="006C18D5"/>
    <w:rsid w:val="006E3D08"/>
    <w:rsid w:val="006F4B69"/>
    <w:rsid w:val="00711D29"/>
    <w:rsid w:val="0075210D"/>
    <w:rsid w:val="00767848"/>
    <w:rsid w:val="007F4374"/>
    <w:rsid w:val="008039E2"/>
    <w:rsid w:val="00897A87"/>
    <w:rsid w:val="008C0F55"/>
    <w:rsid w:val="00996FE7"/>
    <w:rsid w:val="009D686E"/>
    <w:rsid w:val="00A03C66"/>
    <w:rsid w:val="00A43DA1"/>
    <w:rsid w:val="00A8030E"/>
    <w:rsid w:val="00A90EE3"/>
    <w:rsid w:val="00AD5A3D"/>
    <w:rsid w:val="00B255E7"/>
    <w:rsid w:val="00B42C1D"/>
    <w:rsid w:val="00B43E33"/>
    <w:rsid w:val="00B71398"/>
    <w:rsid w:val="00B835ED"/>
    <w:rsid w:val="00C0175B"/>
    <w:rsid w:val="00C65235"/>
    <w:rsid w:val="00C66FF5"/>
    <w:rsid w:val="00CD5919"/>
    <w:rsid w:val="00D25EE6"/>
    <w:rsid w:val="00D27D3D"/>
    <w:rsid w:val="00D4544E"/>
    <w:rsid w:val="00DD125D"/>
    <w:rsid w:val="00DD5B27"/>
    <w:rsid w:val="00E11C23"/>
    <w:rsid w:val="00E359AC"/>
    <w:rsid w:val="00E37F3E"/>
    <w:rsid w:val="00E53BD4"/>
    <w:rsid w:val="00EB254E"/>
    <w:rsid w:val="00EF1D2F"/>
    <w:rsid w:val="00F0245B"/>
    <w:rsid w:val="00F05781"/>
    <w:rsid w:val="00F43042"/>
    <w:rsid w:val="00F50BA2"/>
    <w:rsid w:val="00F55757"/>
    <w:rsid w:val="00F95D2F"/>
    <w:rsid w:val="00FA7423"/>
    <w:rsid w:val="00FB3B1D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7F24"/>
  <w15:docId w15:val="{3CEC428C-3ADA-4C19-8A0F-21363217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CFA"/>
  </w:style>
  <w:style w:type="paragraph" w:styleId="1">
    <w:name w:val="heading 1"/>
    <w:basedOn w:val="a"/>
    <w:next w:val="a"/>
    <w:link w:val="10"/>
    <w:uiPriority w:val="9"/>
    <w:qFormat/>
    <w:rsid w:val="00181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D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818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B835ED"/>
    <w:pPr>
      <w:ind w:left="720" w:right="-108" w:firstLine="709"/>
      <w:contextualSpacing/>
      <w:jc w:val="both"/>
    </w:pPr>
    <w:rPr>
      <w:rFonts w:ascii="Calibri" w:eastAsia="Times New Roman" w:hAnsi="Calibri" w:cs="Times New Roman"/>
    </w:rPr>
  </w:style>
  <w:style w:type="paragraph" w:customStyle="1" w:styleId="11">
    <w:name w:val="Пункт1"/>
    <w:basedOn w:val="a"/>
    <w:rsid w:val="006645A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</dc:creator>
  <cp:keywords/>
  <dc:description>DOC-MARKER-MslkACEM2OVNWs5nf3xP4g</dc:description>
  <cp:lastModifiedBy>User119</cp:lastModifiedBy>
  <cp:revision>2</cp:revision>
  <cp:lastPrinted>2024-02-19T08:00:00Z</cp:lastPrinted>
  <dcterms:created xsi:type="dcterms:W3CDTF">2026-05-29T06:15:00Z</dcterms:created>
  <dcterms:modified xsi:type="dcterms:W3CDTF">2026-05-29T06:15:00Z</dcterms:modified>
</cp:coreProperties>
</file>