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B92E7" w14:textId="77777777" w:rsidR="00042FE8" w:rsidRDefault="00BF5D6C" w:rsidP="00EA5445">
      <w:pPr>
        <w:tabs>
          <w:tab w:val="left" w:pos="720"/>
        </w:tabs>
        <w:spacing w:after="0" w:line="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ТЕХНИЧЕСКОЕ ЗАДАНИЕ</w:t>
      </w:r>
    </w:p>
    <w:p w14:paraId="1BAF93F8" w14:textId="46BCE3FE" w:rsidR="00042FE8" w:rsidRDefault="00BF5D6C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на постав‌‌​ку товара</w:t>
      </w:r>
      <w:r>
        <w:rPr>
          <w:rFonts w:ascii="Times New Roman" w:hAnsi="Times New Roman" w:cs="Times New Roman"/>
          <w:b/>
        </w:rPr>
        <w:t xml:space="preserve"> «Мясные продукты»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848"/>
        <w:gridCol w:w="2546"/>
        <w:gridCol w:w="1276"/>
        <w:gridCol w:w="1701"/>
        <w:gridCol w:w="1984"/>
      </w:tblGrid>
      <w:tr w:rsidR="00027DBD" w:rsidRPr="00027DBD" w14:paraId="6FE17F76" w14:textId="77777777" w:rsidTr="00BF55BA">
        <w:trPr>
          <w:trHeight w:val="24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06E0" w14:textId="77777777" w:rsidR="00027DBD" w:rsidRPr="00027DBD" w:rsidRDefault="00027DBD" w:rsidP="00BF55BA">
            <w:pPr>
              <w:spacing w:after="0" w:line="240" w:lineRule="auto"/>
              <w:ind w:left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230770798"/>
            <w:r w:rsidRPr="00027DBD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9E4F" w14:textId="77777777" w:rsidR="00027DBD" w:rsidRPr="00027DBD" w:rsidRDefault="00027DBD" w:rsidP="00BF55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DBD">
              <w:rPr>
                <w:rFonts w:ascii="Times New Roman" w:eastAsia="Calibri" w:hAnsi="Times New Roman" w:cs="Times New Roman"/>
                <w:sz w:val="20"/>
                <w:szCs w:val="20"/>
              </w:rPr>
              <w:t>Код ОКПД2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1BDC" w14:textId="77777777" w:rsidR="00027DBD" w:rsidRPr="00027DBD" w:rsidRDefault="00027DBD" w:rsidP="00BF55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DB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949F" w14:textId="77777777" w:rsidR="00027DBD" w:rsidRPr="00027DBD" w:rsidRDefault="00027DBD" w:rsidP="00BF55BA">
            <w:pPr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DBD"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Национальный режим</w:t>
            </w:r>
          </w:p>
        </w:tc>
      </w:tr>
      <w:tr w:rsidR="00027DBD" w:rsidRPr="00027DBD" w14:paraId="17373EB9" w14:textId="77777777" w:rsidTr="00BF55BA">
        <w:trPr>
          <w:trHeight w:val="397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BAB1" w14:textId="77777777" w:rsidR="00027DBD" w:rsidRPr="00027DBD" w:rsidRDefault="00027DBD" w:rsidP="00BF55BA">
            <w:pPr>
              <w:spacing w:after="0" w:line="240" w:lineRule="auto"/>
              <w:ind w:left="2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F6A3" w14:textId="77777777" w:rsidR="00027DBD" w:rsidRPr="00027DBD" w:rsidRDefault="00027DBD" w:rsidP="00BF55BA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98FD" w14:textId="77777777" w:rsidR="00027DBD" w:rsidRPr="00027DBD" w:rsidRDefault="00027DBD" w:rsidP="00BF55BA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1094" w14:textId="77777777" w:rsidR="00027DBD" w:rsidRPr="00027DBD" w:rsidRDefault="00027DBD" w:rsidP="00BF55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DBD">
              <w:rPr>
                <w:rFonts w:ascii="Times New Roman" w:eastAsia="Calibri" w:hAnsi="Times New Roman" w:cs="Times New Roman"/>
                <w:sz w:val="20"/>
                <w:szCs w:val="20"/>
              </w:rPr>
              <w:t>1875 (Запрет)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E279" w14:textId="77777777" w:rsidR="00027DBD" w:rsidRPr="00027DBD" w:rsidRDefault="00027DBD" w:rsidP="00BF55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DBD">
              <w:rPr>
                <w:rFonts w:ascii="Times New Roman" w:eastAsia="Calibri" w:hAnsi="Times New Roman" w:cs="Times New Roman"/>
                <w:sz w:val="20"/>
                <w:szCs w:val="20"/>
              </w:rPr>
              <w:t>1875 (Ограничение)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F43A" w14:textId="77777777" w:rsidR="00027DBD" w:rsidRPr="00027DBD" w:rsidRDefault="00027DBD" w:rsidP="00BF55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DBD">
              <w:rPr>
                <w:rFonts w:ascii="Times New Roman" w:eastAsia="Calibri" w:hAnsi="Times New Roman" w:cs="Times New Roman"/>
                <w:sz w:val="20"/>
                <w:szCs w:val="20"/>
              </w:rPr>
              <w:t>1875 (Преимущество)</w:t>
            </w:r>
          </w:p>
        </w:tc>
      </w:tr>
      <w:tr w:rsidR="00027DBD" w:rsidRPr="00027DBD" w14:paraId="6288D479" w14:textId="77777777" w:rsidTr="00D040EF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F72E" w14:textId="77777777" w:rsidR="00027DBD" w:rsidRPr="00027DBD" w:rsidRDefault="00027DBD" w:rsidP="00027DBD">
            <w:pPr>
              <w:spacing w:after="0" w:line="240" w:lineRule="auto"/>
              <w:ind w:left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DB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6D7D" w14:textId="3306CE1B" w:rsidR="00027DBD" w:rsidRPr="00027DBD" w:rsidRDefault="00027DBD" w:rsidP="00027D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27DBD">
              <w:rPr>
                <w:rFonts w:ascii="Times New Roman" w:eastAsia="Calibri" w:hAnsi="Times New Roman" w:cs="Times New Roman"/>
                <w:sz w:val="20"/>
                <w:szCs w:val="20"/>
              </w:rPr>
              <w:t>10.11.31.150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1CB8" w14:textId="4759B7AF" w:rsidR="00027DBD" w:rsidRPr="00027DBD" w:rsidRDefault="00027DBD" w:rsidP="00027D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Печень говяжья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D2E" w14:textId="77777777" w:rsidR="00027DBD" w:rsidRPr="00027DBD" w:rsidRDefault="00027DBD" w:rsidP="00027DBD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52B6" w14:textId="0B1528CA" w:rsidR="00027DBD" w:rsidRPr="00027DBD" w:rsidRDefault="00027DBD" w:rsidP="00027DBD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DBD">
              <w:rPr>
                <w:rFonts w:ascii="Segoe UI Symbol" w:eastAsia="Calibri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D37A" w14:textId="3AD40723" w:rsidR="00027DBD" w:rsidRPr="00027DBD" w:rsidRDefault="00027DBD" w:rsidP="00027DBD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7DBD" w:rsidRPr="00027DBD" w14:paraId="10FB5429" w14:textId="77777777" w:rsidTr="00D040EF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080A" w14:textId="77777777" w:rsidR="00027DBD" w:rsidRPr="00027DBD" w:rsidRDefault="00027DBD" w:rsidP="00027DBD">
            <w:pPr>
              <w:spacing w:after="0" w:line="240" w:lineRule="auto"/>
              <w:ind w:left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DB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388F" w14:textId="6A55A621" w:rsidR="00027DBD" w:rsidRPr="00027DBD" w:rsidRDefault="00027DBD" w:rsidP="00027D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27DBD">
              <w:rPr>
                <w:rFonts w:ascii="Times New Roman" w:eastAsia="Calibri" w:hAnsi="Times New Roman" w:cs="Times New Roman"/>
                <w:sz w:val="20"/>
                <w:szCs w:val="20"/>
              </w:rPr>
              <w:t>10.11.31.130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8005" w14:textId="57E8930F" w:rsidR="00027DBD" w:rsidRPr="00027DBD" w:rsidRDefault="00027DBD" w:rsidP="00027D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DBD">
              <w:rPr>
                <w:rFonts w:ascii="Times New Roman" w:hAnsi="Times New Roman" w:cs="Times New Roman"/>
                <w:sz w:val="20"/>
                <w:szCs w:val="20"/>
              </w:rPr>
              <w:t>Мясо говядины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10E4" w14:textId="77777777" w:rsidR="00027DBD" w:rsidRPr="00027DBD" w:rsidRDefault="00027DBD" w:rsidP="00027DBD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C2D5" w14:textId="65C0F4E6" w:rsidR="00027DBD" w:rsidRPr="00027DBD" w:rsidRDefault="00027DBD" w:rsidP="00027DBD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DBD">
              <w:rPr>
                <w:rFonts w:ascii="Segoe UI Symbol" w:eastAsia="Calibri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5493" w14:textId="77777777" w:rsidR="00027DBD" w:rsidRPr="00027DBD" w:rsidRDefault="00027DBD" w:rsidP="00027DBD">
            <w:pPr>
              <w:spacing w:after="0" w:line="240" w:lineRule="auto"/>
              <w:ind w:left="851"/>
              <w:jc w:val="both"/>
              <w:rPr>
                <w:rFonts w:ascii="Segoe UI Symbol" w:eastAsia="Calibri" w:hAnsi="Segoe UI Symbol" w:cs="Segoe UI Symbol"/>
                <w:sz w:val="20"/>
                <w:szCs w:val="20"/>
              </w:rPr>
            </w:pPr>
          </w:p>
        </w:tc>
      </w:tr>
      <w:bookmarkEnd w:id="0"/>
    </w:tbl>
    <w:p w14:paraId="578373D8" w14:textId="77777777" w:rsidR="00027DBD" w:rsidRDefault="00027DBD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p w14:paraId="195B1153" w14:textId="77777777" w:rsidR="00BB6E00" w:rsidRDefault="00BB6E00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935"/>
        <w:gridCol w:w="7530"/>
      </w:tblGrid>
      <w:tr w:rsidR="00042FE8" w14:paraId="6BBEBAD2" w14:textId="77777777" w:rsidTr="00027DBD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41B9" w14:textId="77777777" w:rsidR="00042FE8" w:rsidRDefault="00BF5D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2B9F" w14:textId="77777777" w:rsidR="00042FE8" w:rsidRDefault="00BF5D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Параметры требований к товарам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75AA" w14:textId="77777777" w:rsidR="00042FE8" w:rsidRDefault="00BF5D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Конкретные требования к товарам, указываемые муниципальным заказчиком</w:t>
            </w:r>
          </w:p>
        </w:tc>
      </w:tr>
      <w:tr w:rsidR="00042FE8" w14:paraId="0AB4DB75" w14:textId="77777777" w:rsidTr="00027DBD">
        <w:trPr>
          <w:trHeight w:val="675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EFBF" w14:textId="77777777" w:rsidR="00042FE8" w:rsidRDefault="00BF5D6C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23C4" w14:textId="77777777" w:rsidR="00042FE8" w:rsidRDefault="00BF5D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закупаемых товаров. Количество закупаемых товаров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E493" w14:textId="77777777" w:rsidR="00042FE8" w:rsidRDefault="00BF5D6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Поставка продуктов питания, наименование и количество указано в приложении №1 к техническому заданию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42FE8" w14:paraId="614196B4" w14:textId="77777777" w:rsidTr="00027DBD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DB50" w14:textId="77777777" w:rsidR="00042FE8" w:rsidRDefault="00BF5D6C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74AA" w14:textId="77777777" w:rsidR="00042FE8" w:rsidRDefault="00BF5D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(периоды) поставки товаров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671E" w14:textId="53E480EF" w:rsidR="00042FE8" w:rsidRDefault="00BF5D6C" w:rsidP="00DD6806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товара должна быть осуществлена </w:t>
            </w:r>
            <w:r>
              <w:rPr>
                <w:rFonts w:ascii="Times New Roman" w:hAnsi="Times New Roman" w:cs="Times New Roman"/>
                <w:b/>
              </w:rPr>
              <w:t xml:space="preserve">с </w:t>
            </w:r>
            <w:r w:rsidR="00DD6806">
              <w:rPr>
                <w:rFonts w:ascii="Times New Roman" w:hAnsi="Times New Roman" w:cs="Times New Roman"/>
                <w:b/>
              </w:rPr>
              <w:t>момента подписания договора по 31.12.2026г.</w:t>
            </w:r>
          </w:p>
        </w:tc>
      </w:tr>
      <w:tr w:rsidR="00042FE8" w14:paraId="7B4C8A3B" w14:textId="77777777" w:rsidTr="00027DBD">
        <w:trPr>
          <w:trHeight w:val="524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690F" w14:textId="77777777" w:rsidR="00042FE8" w:rsidRDefault="00BF5D6C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2CFC" w14:textId="77777777" w:rsidR="00042FE8" w:rsidRDefault="00BF5D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Качественные характеристики, потребительские свойства товара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6C6F" w14:textId="77777777" w:rsidR="00042FE8" w:rsidRDefault="00BF5D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Качественные характеристики, потребительские свойства товара указаны в Приложении № 1 к техническому заданию </w:t>
            </w:r>
          </w:p>
        </w:tc>
      </w:tr>
      <w:tr w:rsidR="00042FE8" w14:paraId="417243AF" w14:textId="77777777" w:rsidTr="00027DBD">
        <w:trPr>
          <w:trHeight w:val="561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E435" w14:textId="77777777" w:rsidR="00042FE8" w:rsidRDefault="00BF5D6C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98F2" w14:textId="77777777" w:rsidR="00042FE8" w:rsidRDefault="00BF5D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поставки товара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7800" w14:textId="77777777" w:rsidR="00042FE8" w:rsidRDefault="00BF5D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Ханты-Мансийский АО – Югра, г. Мегион, проспект Победы 14/1 МАДОУ «ДС №3 «Ласточка»</w:t>
            </w:r>
          </w:p>
        </w:tc>
      </w:tr>
      <w:tr w:rsidR="00042FE8" w14:paraId="75EA84EC" w14:textId="77777777" w:rsidTr="00027DBD">
        <w:trPr>
          <w:trHeight w:val="299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6671" w14:textId="77777777" w:rsidR="00042FE8" w:rsidRDefault="00BF5D6C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DD08" w14:textId="77777777" w:rsidR="00042FE8" w:rsidRDefault="00BF5D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Виды, ассортимент закупаемых  товаров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6FE4" w14:textId="77777777" w:rsidR="00042FE8" w:rsidRDefault="00BF5D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Ассортимент указан в приложении № 1 к техническому заданию</w:t>
            </w:r>
          </w:p>
        </w:tc>
      </w:tr>
      <w:tr w:rsidR="00042FE8" w14:paraId="15DA8B46" w14:textId="77777777" w:rsidTr="00027DBD">
        <w:trPr>
          <w:trHeight w:val="299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EC1" w14:textId="77777777" w:rsidR="00042FE8" w:rsidRDefault="00BF5D6C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570A" w14:textId="77777777" w:rsidR="00042FE8" w:rsidRDefault="00BF5D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(последовательность) поставки товара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0E2C" w14:textId="77777777" w:rsidR="00042FE8" w:rsidRDefault="00BF5D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графику поставки товара приложение №2 к техническому заданию.</w:t>
            </w:r>
          </w:p>
        </w:tc>
      </w:tr>
      <w:tr w:rsidR="00042FE8" w14:paraId="29462C54" w14:textId="77777777" w:rsidTr="00027DBD">
        <w:trPr>
          <w:trHeight w:val="795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B55F" w14:textId="77777777" w:rsidR="00042FE8" w:rsidRDefault="00BF5D6C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FF84" w14:textId="77777777" w:rsidR="00042FE8" w:rsidRDefault="00BF5D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Условия поставки товаров 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241F" w14:textId="77777777" w:rsidR="00042FE8" w:rsidRPr="002F2AB3" w:rsidRDefault="00BF5D6C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2F2AB3">
              <w:rPr>
                <w:rFonts w:ascii="Times New Roman" w:eastAsia="Times New Roman" w:hAnsi="Times New Roman" w:cs="Times New Roman"/>
              </w:rPr>
              <w:t>Поставка продуктов питания должна осуществляться в соответствии с условиями и в сроки, предусмотренные договором и настоящим техническим заданием.</w:t>
            </w:r>
          </w:p>
          <w:p w14:paraId="412CA9CE" w14:textId="77777777" w:rsidR="00042FE8" w:rsidRPr="002F2AB3" w:rsidRDefault="00BF5D6C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2F2AB3">
              <w:rPr>
                <w:rFonts w:ascii="Times New Roman" w:hAnsi="Times New Roman" w:cs="Times New Roman"/>
              </w:rPr>
              <w:t>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      </w:r>
          </w:p>
          <w:p w14:paraId="697B1714" w14:textId="77777777" w:rsidR="00042FE8" w:rsidRPr="002F2AB3" w:rsidRDefault="00BF5D6C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2F2AB3">
              <w:rPr>
                <w:rFonts w:ascii="Times New Roman" w:hAnsi="Times New Roman" w:cs="Times New Roman"/>
              </w:rPr>
              <w:t>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</w:t>
            </w:r>
          </w:p>
          <w:p w14:paraId="323152E7" w14:textId="77777777" w:rsidR="00042FE8" w:rsidRPr="002F2AB3" w:rsidRDefault="00BF5D6C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2F2AB3">
              <w:rPr>
                <w:rFonts w:ascii="Times New Roman" w:hAnsi="Times New Roman" w:cs="Times New Roman"/>
              </w:rPr>
      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      </w:r>
          </w:p>
        </w:tc>
      </w:tr>
      <w:tr w:rsidR="00042FE8" w14:paraId="4360C391" w14:textId="77777777" w:rsidTr="00027DBD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6624" w14:textId="77777777" w:rsidR="00042FE8" w:rsidRDefault="00BF5D6C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1B77" w14:textId="77777777" w:rsidR="00042FE8" w:rsidRDefault="00BF5D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качеству товара и упаковки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7A66" w14:textId="5196326F" w:rsidR="00042FE8" w:rsidRPr="002F2AB3" w:rsidRDefault="006712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="00BF5D6C" w:rsidRPr="002F2AB3">
              <w:rPr>
                <w:rFonts w:ascii="Times New Roman" w:eastAsia="Times New Roman" w:hAnsi="Times New Roman" w:cs="Times New Roman"/>
              </w:rPr>
              <w:t xml:space="preserve">Качество и безопасность поставляемого товара должны соответствовать требованиям и нормам, установленным: </w:t>
            </w:r>
          </w:p>
          <w:p w14:paraId="78B4708B" w14:textId="77777777" w:rsidR="00042FE8" w:rsidRPr="002F2AB3" w:rsidRDefault="00BF5D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2AB3">
              <w:rPr>
                <w:rFonts w:ascii="Times New Roman" w:eastAsia="Times New Roman" w:hAnsi="Times New Roman" w:cs="Times New Roman"/>
              </w:rPr>
              <w:t>- Федеральным законом от 02.01.2000 № 29-ФЗ «О качестве и безопасности пищевых продуктов»;</w:t>
            </w:r>
          </w:p>
          <w:p w14:paraId="3D4E8E5D" w14:textId="77777777" w:rsidR="00042FE8" w:rsidRPr="002F2AB3" w:rsidRDefault="00BF5D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2AB3">
              <w:rPr>
                <w:rFonts w:ascii="Times New Roman" w:eastAsia="Times New Roman" w:hAnsi="Times New Roman" w:cs="Times New Roman"/>
              </w:rPr>
              <w:t>- Федеральным закон от 30.03.1999 № 52-ФЗ «О санитарно-эпидемиологическом благополучии населения»;</w:t>
            </w:r>
          </w:p>
          <w:p w14:paraId="09B86805" w14:textId="77777777" w:rsidR="00042FE8" w:rsidRPr="002F2AB3" w:rsidRDefault="00BF5D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2AB3">
              <w:rPr>
                <w:rFonts w:ascii="Times New Roman" w:eastAsia="Times New Roman" w:hAnsi="Times New Roman" w:cs="Times New Roman"/>
              </w:rPr>
              <w:t>- СанПиН 2.3.2.1324-03 «Гигиенические требования к срокам годности и условиям хранения пищевых продуктов»;</w:t>
            </w:r>
          </w:p>
          <w:p w14:paraId="027B4051" w14:textId="77777777" w:rsidR="00042FE8" w:rsidRPr="002F2AB3" w:rsidRDefault="00BF5D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2AB3">
              <w:rPr>
                <w:rFonts w:ascii="Times New Roman" w:eastAsia="Times New Roman" w:hAnsi="Times New Roman" w:cs="Times New Roman"/>
              </w:rPr>
              <w:t>- СанПиН 2.3.2.1078-01 «Гигиенические требования к безопасности и пищевой ценности пищевых продуктов»;</w:t>
            </w:r>
          </w:p>
          <w:p w14:paraId="4D5F1541" w14:textId="77777777" w:rsidR="00042FE8" w:rsidRPr="002F2AB3" w:rsidRDefault="00BF5D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2AB3">
              <w:rPr>
                <w:rFonts w:ascii="Times New Roman" w:eastAsia="Times New Roman" w:hAnsi="Times New Roman" w:cs="Times New Roman"/>
              </w:rPr>
      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      </w:r>
          </w:p>
          <w:p w14:paraId="53BF3070" w14:textId="77777777" w:rsidR="00042FE8" w:rsidRPr="002F2AB3" w:rsidRDefault="00BF5D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2AB3">
              <w:rPr>
                <w:rFonts w:ascii="Times New Roman" w:eastAsia="Times New Roman" w:hAnsi="Times New Roman" w:cs="Times New Roman"/>
              </w:rPr>
              <w:lastRenderedPageBreak/>
              <w:t>- ТР ТС 021/2011 «О безопасности пищевой продукции»;</w:t>
            </w:r>
          </w:p>
          <w:p w14:paraId="68B210A7" w14:textId="77777777" w:rsidR="00042FE8" w:rsidRPr="002F2AB3" w:rsidRDefault="00BF5D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2AB3">
              <w:rPr>
                <w:rFonts w:ascii="Times New Roman" w:eastAsia="Times New Roman" w:hAnsi="Times New Roman" w:cs="Times New Roman"/>
              </w:rPr>
              <w:t>- ТР ТС 022/2011 «Пищевая продукция в части ее маркировки»;</w:t>
            </w:r>
          </w:p>
          <w:p w14:paraId="1235B9F3" w14:textId="77777777" w:rsidR="00042FE8" w:rsidRPr="002F2AB3" w:rsidRDefault="00BF5D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2AB3">
              <w:rPr>
                <w:rFonts w:ascii="Times New Roman" w:eastAsia="Times New Roman" w:hAnsi="Times New Roman" w:cs="Times New Roman"/>
              </w:rPr>
              <w:t>- ТР ТС 005/2011 «О безопасности упаковки»;</w:t>
            </w:r>
          </w:p>
          <w:p w14:paraId="322B6C9B" w14:textId="77777777" w:rsidR="00042FE8" w:rsidRPr="002F2AB3" w:rsidRDefault="00BF5D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2AB3">
              <w:rPr>
                <w:rFonts w:ascii="Times New Roman" w:eastAsia="Times New Roman" w:hAnsi="Times New Roman" w:cs="Times New Roman"/>
              </w:rPr>
              <w:t>- ТР ТС 034/2013 «О безопасности мяса и мясной продукции»;</w:t>
            </w:r>
          </w:p>
          <w:p w14:paraId="46F23B2B" w14:textId="77777777" w:rsidR="00042FE8" w:rsidRPr="002F2AB3" w:rsidRDefault="00BF5D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2AB3">
              <w:rPr>
                <w:rFonts w:ascii="Times New Roman" w:eastAsia="Times New Roman" w:hAnsi="Times New Roman" w:cs="Times New Roman"/>
              </w:rPr>
      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      </w:r>
          </w:p>
          <w:p w14:paraId="55D4B7B0" w14:textId="13AC9A95" w:rsidR="00042FE8" w:rsidRPr="002F2AB3" w:rsidRDefault="006712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 w:rsidR="00BF5D6C" w:rsidRPr="002F2AB3">
              <w:rPr>
                <w:rFonts w:ascii="Times New Roman" w:eastAsia="Times New Roman" w:hAnsi="Times New Roman" w:cs="Times New Roman"/>
              </w:rPr>
              <w:t>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      </w:r>
          </w:p>
          <w:p w14:paraId="2B7AE7B3" w14:textId="700A61E2" w:rsidR="00042FE8" w:rsidRDefault="006712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="00BF5D6C" w:rsidRPr="002F2AB3">
              <w:rPr>
                <w:rFonts w:ascii="Times New Roman" w:eastAsia="Times New Roman" w:hAnsi="Times New Roman" w:cs="Times New Roman"/>
              </w:rPr>
              <w:t>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      </w:r>
          </w:p>
          <w:p w14:paraId="5C97B753" w14:textId="6F58025B" w:rsidR="006712C9" w:rsidRPr="002F2AB3" w:rsidRDefault="006712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>
              <w:rPr>
                <w:rFonts w:ascii="Times New Roman" w:hAnsi="Times New Roman"/>
                <w:lang w:eastAsia="ar-SA"/>
              </w:rPr>
              <w:t>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      </w:r>
          </w:p>
        </w:tc>
      </w:tr>
      <w:tr w:rsidR="00042FE8" w14:paraId="2E399896" w14:textId="77777777" w:rsidTr="00027DBD">
        <w:trPr>
          <w:trHeight w:val="2275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7866" w14:textId="77777777" w:rsidR="00042FE8" w:rsidRDefault="00BF5D6C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E261" w14:textId="77777777" w:rsidR="00042FE8" w:rsidRDefault="00BF5D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по передаче заказчику технических и иных документов при поставке товаров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90DC" w14:textId="77777777" w:rsidR="00042FE8" w:rsidRDefault="00BF5D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Поставщик при поставке товара должен передать Заказчику все документы, относящиеся к товару (сертификаты, санитарно-эпидемиологические заключения и иные документы, обязательные для данного вида товара, подтверждающие качество товара, оформленные в соответствии с законодательством Российской Федерации). В случае если товары, поставляемые в рамках настоящего договора, произведены за пределами Российской Федерации, Поставщик обязуется документально подтвердить Заказчику, что товары выпущены в свободное обращение на территории Российской Федерации. </w:t>
            </w:r>
          </w:p>
          <w:p w14:paraId="026D17E0" w14:textId="77777777" w:rsidR="00042FE8" w:rsidRDefault="00BF5D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Товарные накладные в 2 экз., счет и счет-фактуру в 2 экз. или  универсальный  передаточный  документ.</w:t>
            </w:r>
          </w:p>
        </w:tc>
      </w:tr>
      <w:tr w:rsidR="00042FE8" w14:paraId="2072C730" w14:textId="77777777" w:rsidTr="00027DBD">
        <w:trPr>
          <w:trHeight w:val="509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6C69" w14:textId="77777777" w:rsidR="00042FE8" w:rsidRDefault="00BF5D6C">
            <w:pPr>
              <w:tabs>
                <w:tab w:val="left" w:pos="708"/>
              </w:tabs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F8A5" w14:textId="77777777" w:rsidR="00042FE8" w:rsidRDefault="00BF5D6C">
            <w:pPr>
              <w:tabs>
                <w:tab w:val="left" w:pos="708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сдачи и приемки товаров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BF8F" w14:textId="77777777" w:rsidR="00042FE8" w:rsidRDefault="00BF5D6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Приемка товара (части товара) оформляется товарной накладной, которая составляется в двух экземплярах и подписывается Заказчиком (в случае создания приемочной комиссии подписывается всеми членами приемочной комиссии и утверждается Заказчиком) и Поставщиком. В случае, когда поставка товара осуществляется в интересах Получателя, товарная накладная или  универсальный  передаточный  документ составляется в трех экземплярах и подписывается Получателем, Заказчиком  (в случае создания приемочной комиссии подписывается всеми членами приемочной комиссии и утверждается Заказчиком) и Поставщиком. </w:t>
            </w:r>
          </w:p>
        </w:tc>
      </w:tr>
      <w:tr w:rsidR="00042FE8" w14:paraId="156FFA13" w14:textId="77777777" w:rsidTr="00027DBD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4830" w14:textId="77777777" w:rsidR="00042FE8" w:rsidRDefault="00BF5D6C">
            <w:pPr>
              <w:tabs>
                <w:tab w:val="left" w:pos="708"/>
              </w:tabs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4BC8" w14:textId="77777777" w:rsidR="00042FE8" w:rsidRDefault="00BF5D6C">
            <w:pPr>
              <w:tabs>
                <w:tab w:val="left" w:pos="708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по сроку гарантий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F254" w14:textId="77777777" w:rsidR="00042FE8" w:rsidRDefault="00BF5D6C">
            <w:pPr>
              <w:pStyle w:val="af9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случаи обнаружения Заказчиком некачественного товара Поставщик обязан заменить товар в течении 1 (одного) рабочего дня с момента предъявления претензии.</w:t>
            </w:r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Срок годности на поставляемый товар должен составлять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не менее 80%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 момент передачи Заказчику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5A63C9C" w14:textId="77777777" w:rsidR="00042FE8" w:rsidRDefault="00BF5D6C">
            <w:pPr>
              <w:tabs>
                <w:tab w:val="left" w:pos="708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на упаковке указывается на русском языке и должна содержать: наименование и местонахождение изготовителя, масса или массовая доля основного продукта, состав, пищевую ценность, условия хранения, срок годности и дату изготовления (дату упаковывания).</w:t>
            </w:r>
          </w:p>
        </w:tc>
      </w:tr>
    </w:tbl>
    <w:p w14:paraId="44BC167C" w14:textId="77777777" w:rsidR="00042FE8" w:rsidRDefault="00042FE8">
      <w:pPr>
        <w:tabs>
          <w:tab w:val="num" w:pos="720"/>
          <w:tab w:val="left" w:pos="6045"/>
          <w:tab w:val="left" w:pos="6225"/>
          <w:tab w:val="left" w:pos="6480"/>
          <w:tab w:val="right" w:pos="8820"/>
        </w:tabs>
        <w:spacing w:after="0" w:line="0" w:lineRule="atLeast"/>
        <w:rPr>
          <w:rFonts w:ascii="Times New Roman" w:hAnsi="Times New Roman" w:cs="Times New Roman"/>
        </w:rPr>
      </w:pPr>
    </w:p>
    <w:p w14:paraId="1546E02F" w14:textId="77777777" w:rsidR="00EA5445" w:rsidRDefault="00EA5445" w:rsidP="00EA5445">
      <w:pPr>
        <w:spacing w:after="0" w:line="0" w:lineRule="atLeast"/>
        <w:ind w:left="7371"/>
        <w:rPr>
          <w:rFonts w:ascii="Times New Roman" w:hAnsi="Times New Roman" w:cs="Times New Roman"/>
        </w:rPr>
      </w:pPr>
    </w:p>
    <w:p w14:paraId="1B57AE43" w14:textId="77777777" w:rsidR="00552017" w:rsidRDefault="00552017" w:rsidP="00EA5445">
      <w:pPr>
        <w:spacing w:after="0" w:line="0" w:lineRule="atLeast"/>
        <w:ind w:left="7371"/>
        <w:rPr>
          <w:rFonts w:ascii="Times New Roman" w:hAnsi="Times New Roman" w:cs="Times New Roman"/>
        </w:rPr>
      </w:pPr>
    </w:p>
    <w:p w14:paraId="090EC74F" w14:textId="77777777" w:rsidR="00EA5445" w:rsidRDefault="00EA5445" w:rsidP="00EA5445">
      <w:pPr>
        <w:spacing w:after="0" w:line="0" w:lineRule="atLeast"/>
        <w:ind w:left="7371"/>
        <w:rPr>
          <w:rFonts w:ascii="Times New Roman" w:hAnsi="Times New Roman" w:cs="Times New Roman"/>
        </w:rPr>
      </w:pPr>
    </w:p>
    <w:p w14:paraId="182C97EF" w14:textId="77777777" w:rsidR="00EA5445" w:rsidRDefault="00EA5445" w:rsidP="00EA5445">
      <w:pPr>
        <w:spacing w:after="0" w:line="0" w:lineRule="atLeast"/>
        <w:ind w:left="7371"/>
        <w:rPr>
          <w:rFonts w:ascii="Times New Roman" w:hAnsi="Times New Roman" w:cs="Times New Roman"/>
        </w:rPr>
      </w:pPr>
    </w:p>
    <w:p w14:paraId="3FA854D1" w14:textId="77777777" w:rsidR="00EA5445" w:rsidRDefault="00EA5445" w:rsidP="00EA5445">
      <w:pPr>
        <w:spacing w:after="0" w:line="0" w:lineRule="atLeast"/>
        <w:ind w:left="7371"/>
        <w:rPr>
          <w:rFonts w:ascii="Times New Roman" w:hAnsi="Times New Roman" w:cs="Times New Roman"/>
        </w:rPr>
      </w:pPr>
    </w:p>
    <w:p w14:paraId="477DBA14" w14:textId="77777777" w:rsidR="00027DBD" w:rsidRDefault="00027DBD" w:rsidP="00E16551">
      <w:pPr>
        <w:spacing w:after="0" w:line="0" w:lineRule="atLeast"/>
        <w:ind w:left="6804"/>
        <w:rPr>
          <w:rFonts w:ascii="Times New Roman" w:hAnsi="Times New Roman" w:cs="Times New Roman"/>
        </w:rPr>
      </w:pPr>
    </w:p>
    <w:p w14:paraId="04F4D245" w14:textId="77777777" w:rsidR="00027DBD" w:rsidRDefault="00027DBD" w:rsidP="00E16551">
      <w:pPr>
        <w:spacing w:after="0" w:line="0" w:lineRule="atLeast"/>
        <w:ind w:left="6804"/>
        <w:rPr>
          <w:rFonts w:ascii="Times New Roman" w:hAnsi="Times New Roman" w:cs="Times New Roman"/>
        </w:rPr>
      </w:pPr>
    </w:p>
    <w:p w14:paraId="17C5B9F5" w14:textId="77777777" w:rsidR="00027DBD" w:rsidRDefault="00027DBD" w:rsidP="00E16551">
      <w:pPr>
        <w:spacing w:after="0" w:line="0" w:lineRule="atLeast"/>
        <w:ind w:left="6804"/>
        <w:rPr>
          <w:rFonts w:ascii="Times New Roman" w:hAnsi="Times New Roman" w:cs="Times New Roman"/>
        </w:rPr>
      </w:pPr>
    </w:p>
    <w:p w14:paraId="7D657A8F" w14:textId="77777777" w:rsidR="00027DBD" w:rsidRDefault="00027DBD" w:rsidP="00E16551">
      <w:pPr>
        <w:spacing w:after="0" w:line="0" w:lineRule="atLeast"/>
        <w:ind w:left="6804"/>
        <w:rPr>
          <w:rFonts w:ascii="Times New Roman" w:hAnsi="Times New Roman" w:cs="Times New Roman"/>
        </w:rPr>
      </w:pPr>
    </w:p>
    <w:p w14:paraId="5A7CACC2" w14:textId="177BA494" w:rsidR="00042FE8" w:rsidRDefault="00BF5D6C" w:rsidP="00E16551">
      <w:pPr>
        <w:spacing w:after="0" w:line="0" w:lineRule="atLeast"/>
        <w:ind w:left="68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  <w:r w:rsidR="00E165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 техническому заданию</w:t>
      </w:r>
    </w:p>
    <w:p w14:paraId="46237B9A" w14:textId="5A499E22" w:rsidR="00027DBD" w:rsidRDefault="00027DBD" w:rsidP="00E16551">
      <w:pPr>
        <w:spacing w:after="0" w:line="0" w:lineRule="atLeast"/>
        <w:ind w:left="6804"/>
        <w:rPr>
          <w:rFonts w:ascii="Times New Roman" w:hAnsi="Times New Roman" w:cs="Times New Roman"/>
        </w:rPr>
      </w:pPr>
    </w:p>
    <w:p w14:paraId="1DD8D5FD" w14:textId="77777777" w:rsidR="00042FE8" w:rsidRDefault="00BF5D6C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Спецификация на поставку товара</w:t>
      </w:r>
    </w:p>
    <w:tbl>
      <w:tblPr>
        <w:tblW w:w="490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590"/>
        <w:gridCol w:w="7491"/>
        <w:gridCol w:w="615"/>
        <w:gridCol w:w="656"/>
      </w:tblGrid>
      <w:tr w:rsidR="00027DBD" w:rsidRPr="00EA5445" w14:paraId="72123F19" w14:textId="77777777" w:rsidTr="00027DBD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A834" w14:textId="77777777" w:rsidR="00027DBD" w:rsidRPr="00EA5445" w:rsidRDefault="00027D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A5445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0CD2BF04" w14:textId="77777777" w:rsidR="00027DBD" w:rsidRPr="00EA5445" w:rsidRDefault="00027D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A5445">
              <w:rPr>
                <w:rFonts w:ascii="Times New Roman" w:eastAsia="Times New Roman" w:hAnsi="Times New Roman" w:cs="Times New Roman"/>
              </w:rPr>
              <w:t>п.п</w:t>
            </w:r>
            <w:proofErr w:type="spellEnd"/>
            <w:r w:rsidRPr="00EA544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B421" w14:textId="77777777" w:rsidR="00027DBD" w:rsidRPr="00EA5445" w:rsidRDefault="00027D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A5445">
              <w:rPr>
                <w:rFonts w:ascii="Times New Roman" w:eastAsia="Times New Roman" w:hAnsi="Times New Roman" w:cs="Times New Roman"/>
              </w:rPr>
              <w:t>Наименование товара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07E5" w14:textId="43C90473" w:rsidR="00027DBD" w:rsidRPr="00EA5445" w:rsidRDefault="00027DBD" w:rsidP="00BB6E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A5445">
              <w:rPr>
                <w:rFonts w:ascii="Times New Roman" w:eastAsia="Times New Roman" w:hAnsi="Times New Roman" w:cs="Times New Roman"/>
              </w:rPr>
              <w:t>Характеристика и потребительские свойства товара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8E9E" w14:textId="77777777" w:rsidR="00027DBD" w:rsidRPr="00EA5445" w:rsidRDefault="00027D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A5445">
              <w:rPr>
                <w:rFonts w:ascii="Times New Roman" w:eastAsia="Times New Roman" w:hAnsi="Times New Roman" w:cs="Times New Roman"/>
              </w:rPr>
              <w:t xml:space="preserve">Ед. </w:t>
            </w:r>
          </w:p>
          <w:p w14:paraId="2D4C269B" w14:textId="77777777" w:rsidR="00027DBD" w:rsidRPr="00EA5445" w:rsidRDefault="00027D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A5445">
              <w:rPr>
                <w:rFonts w:ascii="Times New Roman" w:eastAsia="Times New Roman" w:hAnsi="Times New Roman" w:cs="Times New Roman"/>
              </w:rPr>
              <w:t>изм.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CEAA" w14:textId="77777777" w:rsidR="00027DBD" w:rsidRPr="00EA5445" w:rsidRDefault="00027D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A5445">
              <w:rPr>
                <w:rFonts w:ascii="Times New Roman" w:eastAsia="Times New Roman" w:hAnsi="Times New Roman" w:cs="Times New Roman"/>
              </w:rPr>
              <w:t>Кол-во</w:t>
            </w:r>
          </w:p>
        </w:tc>
      </w:tr>
      <w:tr w:rsidR="00027DBD" w:rsidRPr="00EA5445" w14:paraId="33D5D347" w14:textId="77777777" w:rsidTr="00027DBD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9F23" w14:textId="77777777" w:rsidR="00027DBD" w:rsidRPr="00EA5445" w:rsidRDefault="00027DBD" w:rsidP="00EA54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A544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E1B2" w14:textId="77777777" w:rsidR="00027DBD" w:rsidRPr="00EA5445" w:rsidRDefault="00027DBD" w:rsidP="00EA5445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A5445">
              <w:rPr>
                <w:rFonts w:ascii="Times New Roman" w:eastAsia="Times New Roman" w:hAnsi="Times New Roman" w:cs="Times New Roman"/>
              </w:rPr>
              <w:t xml:space="preserve">Печень говяжья 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5DA7" w14:textId="67950B80" w:rsidR="00027DBD" w:rsidRPr="00EA5445" w:rsidRDefault="00027DBD" w:rsidP="00EA5445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A5445">
              <w:rPr>
                <w:rFonts w:ascii="Times New Roman" w:eastAsia="Times New Roman" w:hAnsi="Times New Roman" w:cs="Times New Roman"/>
              </w:rPr>
              <w:t>Соответствует требованиям ГОСТ 32244-2013 Субпродукты мясные обработанные и/или ТУ изготовителя (производителя)</w:t>
            </w:r>
          </w:p>
          <w:p w14:paraId="5BE72A1B" w14:textId="06E8D8BB" w:rsidR="00027DBD" w:rsidRPr="00EA5445" w:rsidRDefault="00027DBD" w:rsidP="00EA5445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A5445">
              <w:rPr>
                <w:rFonts w:ascii="Times New Roman" w:eastAsia="Times New Roman" w:hAnsi="Times New Roman" w:cs="Times New Roman"/>
              </w:rPr>
              <w:t xml:space="preserve">Термическое состояние: </w:t>
            </w:r>
            <w:r w:rsidRPr="00EA5445">
              <w:rPr>
                <w:rFonts w:ascii="Times New Roman" w:eastAsia="Times New Roman" w:hAnsi="Times New Roman" w:cs="Times New Roman"/>
                <w:i/>
                <w:iCs/>
              </w:rPr>
              <w:t>замороженн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о</w:t>
            </w:r>
            <w:r w:rsidRPr="00EA5445">
              <w:rPr>
                <w:rFonts w:ascii="Times New Roman" w:eastAsia="Times New Roman" w:hAnsi="Times New Roman" w:cs="Times New Roman"/>
                <w:i/>
                <w:iCs/>
              </w:rPr>
              <w:t>е</w:t>
            </w:r>
          </w:p>
          <w:p w14:paraId="441CB067" w14:textId="77777777" w:rsidR="00027DBD" w:rsidRPr="00EA5445" w:rsidRDefault="00027DBD" w:rsidP="00EA5445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A5445">
              <w:rPr>
                <w:rFonts w:ascii="Times New Roman" w:eastAsia="Times New Roman" w:hAnsi="Times New Roman" w:cs="Times New Roman"/>
              </w:rPr>
              <w:t>Внешний вид: без наружных кровеносных сосудов и желчных протоков; без лимфатических узлов, желчного пузыря и прирезей посторонних тканей</w:t>
            </w:r>
          </w:p>
          <w:p w14:paraId="1BA82601" w14:textId="77777777" w:rsidR="00027DBD" w:rsidRPr="00EA5445" w:rsidRDefault="00027DBD" w:rsidP="00EA5445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A5445">
              <w:rPr>
                <w:rFonts w:ascii="Times New Roman" w:eastAsia="Times New Roman" w:hAnsi="Times New Roman" w:cs="Times New Roman"/>
              </w:rPr>
              <w:t xml:space="preserve">Запах свойственный доброкачественным субпродуктам без постороннего запаха. </w:t>
            </w:r>
          </w:p>
          <w:p w14:paraId="1CC6ABE3" w14:textId="77777777" w:rsidR="00027DBD" w:rsidRPr="00EA5445" w:rsidRDefault="00027DBD" w:rsidP="00EA5445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A5445">
              <w:rPr>
                <w:rFonts w:ascii="Times New Roman" w:eastAsia="Times New Roman" w:hAnsi="Times New Roman" w:cs="Times New Roman"/>
              </w:rPr>
              <w:t xml:space="preserve">Цвет от светло-коричневого до темно-коричневого с оттенками. </w:t>
            </w:r>
          </w:p>
          <w:p w14:paraId="0CBCEDCC" w14:textId="77777777" w:rsidR="00027DBD" w:rsidRPr="00EA5445" w:rsidRDefault="00027DBD" w:rsidP="00EA5445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A5445">
              <w:rPr>
                <w:rFonts w:ascii="Times New Roman" w:eastAsia="Times New Roman" w:hAnsi="Times New Roman" w:cs="Times New Roman"/>
              </w:rPr>
              <w:t>Не допускаются субпродукты: изменившие цвет (потемневшие), дважды замороженные; слизистые субпродукты с темными пигментными пятнами.</w:t>
            </w:r>
          </w:p>
          <w:p w14:paraId="46FB65C7" w14:textId="77777777" w:rsidR="00027DBD" w:rsidRPr="00EA5445" w:rsidRDefault="00027DBD" w:rsidP="00EA5445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A5445">
              <w:rPr>
                <w:rFonts w:ascii="Times New Roman" w:eastAsia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357C65C0" w14:textId="77777777" w:rsidR="00027DBD" w:rsidRPr="00EA5445" w:rsidRDefault="00027DBD" w:rsidP="00EA5445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A5445">
              <w:rPr>
                <w:rFonts w:ascii="Times New Roman" w:eastAsia="Times New Roman" w:hAnsi="Times New Roman" w:cs="Times New Roman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102AEDA8" w14:textId="77777777" w:rsidR="00027DBD" w:rsidRDefault="00027DBD" w:rsidP="00EA5445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A5445">
              <w:rPr>
                <w:rFonts w:ascii="Times New Roman" w:eastAsia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00584428" w14:textId="27F31ED7" w:rsidR="00027DBD" w:rsidRPr="00EA5445" w:rsidRDefault="00027DBD" w:rsidP="00EA5445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82D9A">
              <w:rPr>
                <w:rFonts w:ascii="Times New Roman" w:eastAsia="Times New Roman" w:hAnsi="Times New Roman" w:cs="Times New Roman"/>
              </w:rPr>
              <w:t>Фасовка не более 3 кг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57FF" w14:textId="77777777" w:rsidR="00027DBD" w:rsidRPr="00EA5445" w:rsidRDefault="00027DBD" w:rsidP="00EA54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A5445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A495" w14:textId="48A4AEA6" w:rsidR="00027DBD" w:rsidRPr="00EA5445" w:rsidRDefault="00027DBD" w:rsidP="00EA54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027DBD" w:rsidRPr="00EA5445" w14:paraId="32AF3DCF" w14:textId="77777777" w:rsidTr="00027DBD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1AE5" w14:textId="77777777" w:rsidR="00027DBD" w:rsidRPr="00EA5445" w:rsidRDefault="00027DBD" w:rsidP="00EA54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A5445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7D55" w14:textId="77777777" w:rsidR="00027DBD" w:rsidRPr="00EA5445" w:rsidRDefault="00027DBD" w:rsidP="00EA5445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A5445">
              <w:rPr>
                <w:rFonts w:ascii="Times New Roman" w:hAnsi="Times New Roman" w:cs="Times New Roman"/>
              </w:rPr>
              <w:t>Мясо говядины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2448" w14:textId="2F0BC52B" w:rsidR="00027DBD" w:rsidRPr="00EA5445" w:rsidRDefault="00027DBD" w:rsidP="00EA5445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EA5445">
              <w:rPr>
                <w:rFonts w:ascii="Times New Roman" w:hAnsi="Times New Roman" w:cs="Times New Roman"/>
              </w:rPr>
              <w:t>Соответствует требованиям ГОСТ 31797-2012 Мясо. Разделка говядины на отрубы и/или ТУ изготовителя (производителя)</w:t>
            </w:r>
          </w:p>
          <w:p w14:paraId="7197CC20" w14:textId="5F4CF872" w:rsidR="00027DBD" w:rsidRPr="00EA5445" w:rsidRDefault="00027DBD" w:rsidP="00EA54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A5445">
              <w:rPr>
                <w:rFonts w:ascii="Times New Roman" w:eastAsia="Times New Roman" w:hAnsi="Times New Roman" w:cs="Times New Roman"/>
                <w:lang w:eastAsia="zh-CN"/>
              </w:rPr>
              <w:t xml:space="preserve">Термическое состояние: </w:t>
            </w:r>
            <w:r w:rsidRPr="00EA5445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замороженн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о</w:t>
            </w:r>
            <w:r w:rsidRPr="00EA5445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е</w:t>
            </w:r>
          </w:p>
          <w:p w14:paraId="6904C867" w14:textId="77777777" w:rsidR="00027DBD" w:rsidRPr="00EA5445" w:rsidRDefault="00027DBD" w:rsidP="00EA5445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EA5445">
              <w:rPr>
                <w:rFonts w:ascii="Times New Roman" w:hAnsi="Times New Roman" w:cs="Times New Roman"/>
              </w:rPr>
              <w:t xml:space="preserve">Вид мяса: бескостная, крупнокусковая, задняя часть </w:t>
            </w:r>
          </w:p>
          <w:p w14:paraId="778906FC" w14:textId="77777777" w:rsidR="00027DBD" w:rsidRPr="00EA5445" w:rsidRDefault="00027DBD" w:rsidP="00EA5445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EA5445">
              <w:rPr>
                <w:rFonts w:ascii="Times New Roman" w:hAnsi="Times New Roman" w:cs="Times New Roman"/>
              </w:rPr>
              <w:t>Цвет поверхности: Бледно-розового или бледно-красного цвета; у размороженного красного цвета</w:t>
            </w:r>
          </w:p>
          <w:p w14:paraId="5EDDDD24" w14:textId="77777777" w:rsidR="00027DBD" w:rsidRPr="00EA5445" w:rsidRDefault="00027DBD" w:rsidP="00EA5445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EA5445">
              <w:rPr>
                <w:rFonts w:ascii="Times New Roman" w:hAnsi="Times New Roman" w:cs="Times New Roman"/>
              </w:rPr>
              <w:t>Мышцы на разрезе: слегка влажные, не оставляют влажного пятна на фильтрованной бумаге; цвет от светло-красного до темно-красного</w:t>
            </w:r>
          </w:p>
          <w:p w14:paraId="0079A7FE" w14:textId="77777777" w:rsidR="00027DBD" w:rsidRPr="00EA5445" w:rsidRDefault="00027DBD" w:rsidP="00EA5445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EA5445">
              <w:rPr>
                <w:rFonts w:ascii="Times New Roman" w:hAnsi="Times New Roman" w:cs="Times New Roman"/>
              </w:rPr>
              <w:t>Консистенция: на разрезе мясо плотное, упругое; образующаяся при надавливании пальцем ямка быстро выравнивается</w:t>
            </w:r>
          </w:p>
          <w:p w14:paraId="562E5CB1" w14:textId="77777777" w:rsidR="00027DBD" w:rsidRPr="00EA5445" w:rsidRDefault="00027DBD" w:rsidP="00EA5445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EA5445">
              <w:rPr>
                <w:rFonts w:ascii="Times New Roman" w:hAnsi="Times New Roman" w:cs="Times New Roman"/>
              </w:rPr>
              <w:t>Запах: специфический, свойственный свежему мясу</w:t>
            </w:r>
          </w:p>
          <w:p w14:paraId="4BA6CC97" w14:textId="77777777" w:rsidR="00027DBD" w:rsidRPr="00EA5445" w:rsidRDefault="00027DBD" w:rsidP="00EA5445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EA5445">
              <w:rPr>
                <w:rFonts w:ascii="Times New Roman" w:hAnsi="Times New Roman" w:cs="Times New Roman"/>
              </w:rPr>
              <w:t>Состояние жира: имеет белый, желтоватый или желтый цвет; консистенция твердая, при надавливании крошится. У размороженного мяса жир мягкий, частично окрашен в ярко-красный цвет</w:t>
            </w:r>
          </w:p>
          <w:p w14:paraId="59039D70" w14:textId="77777777" w:rsidR="00027DBD" w:rsidRPr="00EA5445" w:rsidRDefault="00027DBD" w:rsidP="00EA5445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EA5445">
              <w:rPr>
                <w:rFonts w:ascii="Times New Roman" w:hAnsi="Times New Roman" w:cs="Times New Roman"/>
              </w:rPr>
              <w:t>Состояние сухожилий: сухожилия упругие, плотные, поверхность суставов гладкая, блестящая. У размороженного мяса сухожилия мягкие, рыхлые, окрашены в ярко-красный цвет</w:t>
            </w:r>
          </w:p>
          <w:p w14:paraId="7ABBB0B1" w14:textId="77777777" w:rsidR="00027DBD" w:rsidRPr="00EA5445" w:rsidRDefault="00027DBD" w:rsidP="00EA5445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EA5445">
              <w:rPr>
                <w:rFonts w:ascii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0D7682CB" w14:textId="77777777" w:rsidR="00027DBD" w:rsidRPr="00EA5445" w:rsidRDefault="00027DBD" w:rsidP="00EA5445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EA5445">
              <w:rPr>
                <w:rFonts w:ascii="Times New Roman" w:hAnsi="Times New Roman" w:cs="Times New Roman"/>
              </w:rPr>
              <w:t>Продукты не должны содер</w:t>
            </w:r>
            <w:bookmarkStart w:id="1" w:name="_GoBack"/>
            <w:bookmarkEnd w:id="1"/>
            <w:r w:rsidRPr="00EA5445">
              <w:rPr>
                <w:rFonts w:ascii="Times New Roman" w:hAnsi="Times New Roman" w:cs="Times New Roman"/>
              </w:rPr>
              <w:t>жать генно-инженерно-модифицированные организмы (ГМО), антибиотики и гормоны</w:t>
            </w:r>
          </w:p>
          <w:p w14:paraId="65D74AD6" w14:textId="77777777" w:rsidR="00027DBD" w:rsidRDefault="00027DBD" w:rsidP="00EA5445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EA5445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16846F67" w14:textId="2555BB71" w:rsidR="00027DBD" w:rsidRPr="00EA5445" w:rsidRDefault="00027DBD" w:rsidP="00EA5445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882D9A">
              <w:rPr>
                <w:rFonts w:ascii="Times New Roman" w:hAnsi="Times New Roman" w:cs="Times New Roman"/>
              </w:rPr>
              <w:t>Фасовка не более 5кг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8B19" w14:textId="77777777" w:rsidR="00027DBD" w:rsidRPr="00EA5445" w:rsidRDefault="00027DBD" w:rsidP="00EA54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A5445">
              <w:rPr>
                <w:rFonts w:ascii="Times New Roman" w:eastAsia="Times New Roman" w:hAnsi="Times New Roman" w:cs="Times New Roman"/>
                <w:lang w:eastAsia="en-US"/>
              </w:rPr>
              <w:t>кг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1F43" w14:textId="03927F92" w:rsidR="00027DBD" w:rsidRPr="00EA5445" w:rsidRDefault="00027DBD" w:rsidP="00EA54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</w:tr>
    </w:tbl>
    <w:p w14:paraId="7FAB0788" w14:textId="77777777" w:rsidR="00027DBD" w:rsidRDefault="00027DBD" w:rsidP="00E16551">
      <w:pPr>
        <w:spacing w:after="0" w:line="0" w:lineRule="atLeast"/>
        <w:ind w:left="7513" w:hanging="709"/>
        <w:rPr>
          <w:rFonts w:ascii="Times New Roman" w:hAnsi="Times New Roman" w:cs="Times New Roman"/>
        </w:rPr>
      </w:pPr>
    </w:p>
    <w:p w14:paraId="222FF057" w14:textId="6504AE99" w:rsidR="00042FE8" w:rsidRDefault="00BF5D6C" w:rsidP="00E16551">
      <w:pPr>
        <w:spacing w:after="0" w:line="0" w:lineRule="atLeast"/>
        <w:ind w:left="7513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  <w:r w:rsidR="00E165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 техническому заданию</w:t>
      </w:r>
    </w:p>
    <w:p w14:paraId="2423F5E3" w14:textId="77777777" w:rsidR="00042FE8" w:rsidRDefault="00042FE8">
      <w:pPr>
        <w:spacing w:after="0" w:line="0" w:lineRule="atLeast"/>
        <w:rPr>
          <w:rFonts w:ascii="Times New Roman" w:hAnsi="Times New Roman" w:cs="Times New Roman"/>
        </w:rPr>
      </w:pPr>
    </w:p>
    <w:p w14:paraId="129CD11C" w14:textId="77777777" w:rsidR="00042FE8" w:rsidRDefault="00BF5D6C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График поставки продуктов </w:t>
      </w:r>
    </w:p>
    <w:p w14:paraId="250ECD84" w14:textId="77777777" w:rsidR="00042FE8" w:rsidRDefault="00042FE8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750"/>
        <w:gridCol w:w="3510"/>
        <w:gridCol w:w="3608"/>
      </w:tblGrid>
      <w:tr w:rsidR="00042FE8" w14:paraId="7849E93D" w14:textId="77777777" w:rsidTr="00E16551">
        <w:trPr>
          <w:trHeight w:val="8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14D6" w14:textId="77777777" w:rsidR="00042FE8" w:rsidRDefault="00BF5D6C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  <w:p w14:paraId="45FF29B3" w14:textId="77777777" w:rsidR="00042FE8" w:rsidRDefault="00042FE8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92FD" w14:textId="77777777" w:rsidR="00042FE8" w:rsidRDefault="00BF5D6C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продуктов</w:t>
            </w:r>
          </w:p>
          <w:p w14:paraId="49E6E161" w14:textId="77777777" w:rsidR="00042FE8" w:rsidRDefault="00042FE8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12E8A" w14:textId="77777777" w:rsidR="00042FE8" w:rsidRDefault="00BF5D6C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заявок</w:t>
            </w:r>
          </w:p>
          <w:p w14:paraId="604337FA" w14:textId="77777777" w:rsidR="00042FE8" w:rsidRDefault="00BF5D6C">
            <w:pPr>
              <w:spacing w:after="0" w:line="0" w:lineRule="atLeast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(по телефону)</w:t>
            </w:r>
            <w:r>
              <w:rPr>
                <w:rFonts w:ascii="Times New Roman" w:hAnsi="Times New Roman" w:cs="Times New Roman"/>
                <w:u w:val="single"/>
              </w:rPr>
              <w:t xml:space="preserve">     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557A" w14:textId="77777777" w:rsidR="00042FE8" w:rsidRDefault="00BF5D6C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заявок</w:t>
            </w:r>
          </w:p>
          <w:p w14:paraId="3326F320" w14:textId="77777777" w:rsidR="00042FE8" w:rsidRDefault="00BF5D6C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(специализированным транспортом за счет поставщика)</w:t>
            </w:r>
          </w:p>
        </w:tc>
      </w:tr>
      <w:tr w:rsidR="00042FE8" w14:paraId="5C41A78D" w14:textId="77777777" w:rsidTr="00E16551">
        <w:trPr>
          <w:trHeight w:val="76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C877" w14:textId="77777777" w:rsidR="00042FE8" w:rsidRDefault="00042FE8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15684816" w14:textId="77777777" w:rsidR="00042FE8" w:rsidRDefault="00BF5D6C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3913" w14:textId="4246AAB7" w:rsidR="00042FE8" w:rsidRDefault="00BF5D6C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«Мяс</w:t>
            </w:r>
            <w:r w:rsidR="00EA5445">
              <w:rPr>
                <w:rFonts w:ascii="Times New Roman" w:hAnsi="Times New Roman" w:cs="Times New Roman"/>
              </w:rPr>
              <w:t>ные продукты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79DF" w14:textId="77777777" w:rsidR="00042FE8" w:rsidRDefault="00BF5D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Еженедельно</w:t>
            </w:r>
          </w:p>
          <w:p w14:paraId="4D745666" w14:textId="77777777" w:rsidR="00042FE8" w:rsidRDefault="00BF5D6C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понедельник, среда</w:t>
            </w:r>
          </w:p>
          <w:p w14:paraId="03236099" w14:textId="77777777" w:rsidR="00042FE8" w:rsidRDefault="00BF5D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15.00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8361" w14:textId="77777777" w:rsidR="00042FE8" w:rsidRDefault="00BF5D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Еженедельно</w:t>
            </w:r>
          </w:p>
          <w:p w14:paraId="75E60A1D" w14:textId="77777777" w:rsidR="00042FE8" w:rsidRDefault="00BF5D6C">
            <w:pPr>
              <w:spacing w:after="0" w:line="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вторник, четверг</w:t>
            </w:r>
          </w:p>
          <w:p w14:paraId="151EDE45" w14:textId="77777777" w:rsidR="00042FE8" w:rsidRDefault="00BF5D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15.00</w:t>
            </w:r>
          </w:p>
        </w:tc>
      </w:tr>
    </w:tbl>
    <w:p w14:paraId="5DC5A5AF" w14:textId="77777777" w:rsidR="00042FE8" w:rsidRDefault="00042FE8">
      <w:pPr>
        <w:spacing w:after="0" w:line="0" w:lineRule="atLeast"/>
        <w:jc w:val="center"/>
      </w:pPr>
    </w:p>
    <w:p w14:paraId="7297B95F" w14:textId="77777777" w:rsidR="00042FE8" w:rsidRDefault="00042FE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sectPr w:rsidR="00042FE8" w:rsidSect="00E16551">
      <w:pgSz w:w="11906" w:h="16838"/>
      <w:pgMar w:top="851" w:right="566" w:bottom="56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3D80D" w14:textId="77777777" w:rsidR="004C694C" w:rsidRDefault="004C694C">
      <w:pPr>
        <w:spacing w:after="0" w:line="240" w:lineRule="auto"/>
      </w:pPr>
      <w:r>
        <w:separator/>
      </w:r>
    </w:p>
  </w:endnote>
  <w:endnote w:type="continuationSeparator" w:id="0">
    <w:p w14:paraId="638FB998" w14:textId="77777777" w:rsidR="004C694C" w:rsidRDefault="004C6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BFC0A" w14:textId="77777777" w:rsidR="004C694C" w:rsidRDefault="004C694C">
      <w:pPr>
        <w:spacing w:after="0" w:line="240" w:lineRule="auto"/>
      </w:pPr>
      <w:r>
        <w:separator/>
      </w:r>
    </w:p>
  </w:footnote>
  <w:footnote w:type="continuationSeparator" w:id="0">
    <w:p w14:paraId="40EB533E" w14:textId="77777777" w:rsidR="004C694C" w:rsidRDefault="004C6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E8"/>
    <w:rsid w:val="00027DBD"/>
    <w:rsid w:val="00042FE8"/>
    <w:rsid w:val="000E1591"/>
    <w:rsid w:val="00112046"/>
    <w:rsid w:val="00203E57"/>
    <w:rsid w:val="002F2AB3"/>
    <w:rsid w:val="0032380F"/>
    <w:rsid w:val="004C694C"/>
    <w:rsid w:val="00552017"/>
    <w:rsid w:val="006712C9"/>
    <w:rsid w:val="0083175A"/>
    <w:rsid w:val="00882D9A"/>
    <w:rsid w:val="009276C7"/>
    <w:rsid w:val="00A30DF1"/>
    <w:rsid w:val="00BB6E00"/>
    <w:rsid w:val="00BC4F80"/>
    <w:rsid w:val="00BF5D6C"/>
    <w:rsid w:val="00C4299B"/>
    <w:rsid w:val="00DD6806"/>
    <w:rsid w:val="00E16551"/>
    <w:rsid w:val="00EA5445"/>
    <w:rsid w:val="00EE14C1"/>
    <w:rsid w:val="00F2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6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customStyle="1" w:styleId="af8">
    <w:name w:val="Без интервала Знак"/>
    <w:link w:val="af9"/>
    <w:uiPriority w:val="1"/>
    <w:rPr>
      <w:rFonts w:ascii="Calibri" w:hAnsi="Calibri"/>
    </w:rPr>
  </w:style>
  <w:style w:type="paragraph" w:styleId="af9">
    <w:name w:val="No Spacing"/>
    <w:link w:val="af8"/>
    <w:uiPriority w:val="1"/>
    <w:qFormat/>
    <w:pPr>
      <w:spacing w:after="0" w:line="240" w:lineRule="auto"/>
    </w:pPr>
    <w:rPr>
      <w:rFonts w:ascii="Calibri" w:hAnsi="Calibri"/>
    </w:rPr>
  </w:style>
  <w:style w:type="character" w:customStyle="1" w:styleId="HTML">
    <w:name w:val="Стандартный HTML Знак"/>
    <w:basedOn w:val="a0"/>
    <w:link w:val="HTML0"/>
    <w:rPr>
      <w:rFonts w:ascii="Courier New" w:hAnsi="Courier New" w:cs="Courier New"/>
    </w:rPr>
  </w:style>
  <w:style w:type="paragraph" w:styleId="HTML0">
    <w:name w:val="HTML Preformatted"/>
    <w:basedOn w:val="a"/>
    <w:link w:val="HTML"/>
    <w:pPr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Pr>
      <w:rFonts w:ascii="Consolas" w:hAnsi="Consolas"/>
      <w:sz w:val="20"/>
      <w:szCs w:val="20"/>
    </w:rPr>
  </w:style>
  <w:style w:type="paragraph" w:styleId="afa">
    <w:name w:val="Body Text"/>
    <w:basedOn w:val="a"/>
    <w:link w:val="afb"/>
    <w:unhideWhenUsed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b">
    <w:name w:val="Основной текст Знак"/>
    <w:basedOn w:val="a0"/>
    <w:link w:val="afa"/>
    <w:rPr>
      <w:rFonts w:ascii="Times New Roman" w:eastAsia="Times New Roman" w:hAnsi="Times New Roman" w:cs="Times New Roman"/>
      <w:sz w:val="28"/>
      <w:szCs w:val="20"/>
    </w:rPr>
  </w:style>
  <w:style w:type="paragraph" w:customStyle="1" w:styleId="afc">
    <w:name w:val="Таблицы (моноширинный)"/>
    <w:basedOn w:val="a"/>
    <w:next w:val="a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character" w:customStyle="1" w:styleId="okpdspan1">
    <w:name w:val="okpd_span1"/>
    <w:basedOn w:val="a0"/>
    <w:rPr>
      <w:b/>
      <w:bCs/>
    </w:rPr>
  </w:style>
  <w:style w:type="table" w:customStyle="1" w:styleId="13">
    <w:name w:val="Сетка таблицы1"/>
    <w:basedOn w:val="a1"/>
    <w:next w:val="aff"/>
    <w:uiPriority w:val="39"/>
    <w:pPr>
      <w:spacing w:after="0" w:line="240" w:lineRule="auto"/>
    </w:pPr>
    <w:rPr>
      <w:rFonts w:eastAsia="Times New Roman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customStyle="1" w:styleId="af8">
    <w:name w:val="Без интервала Знак"/>
    <w:link w:val="af9"/>
    <w:uiPriority w:val="1"/>
    <w:rPr>
      <w:rFonts w:ascii="Calibri" w:hAnsi="Calibri"/>
    </w:rPr>
  </w:style>
  <w:style w:type="paragraph" w:styleId="af9">
    <w:name w:val="No Spacing"/>
    <w:link w:val="af8"/>
    <w:uiPriority w:val="1"/>
    <w:qFormat/>
    <w:pPr>
      <w:spacing w:after="0" w:line="240" w:lineRule="auto"/>
    </w:pPr>
    <w:rPr>
      <w:rFonts w:ascii="Calibri" w:hAnsi="Calibri"/>
    </w:rPr>
  </w:style>
  <w:style w:type="character" w:customStyle="1" w:styleId="HTML">
    <w:name w:val="Стандартный HTML Знак"/>
    <w:basedOn w:val="a0"/>
    <w:link w:val="HTML0"/>
    <w:rPr>
      <w:rFonts w:ascii="Courier New" w:hAnsi="Courier New" w:cs="Courier New"/>
    </w:rPr>
  </w:style>
  <w:style w:type="paragraph" w:styleId="HTML0">
    <w:name w:val="HTML Preformatted"/>
    <w:basedOn w:val="a"/>
    <w:link w:val="HTML"/>
    <w:pPr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Pr>
      <w:rFonts w:ascii="Consolas" w:hAnsi="Consolas"/>
      <w:sz w:val="20"/>
      <w:szCs w:val="20"/>
    </w:rPr>
  </w:style>
  <w:style w:type="paragraph" w:styleId="afa">
    <w:name w:val="Body Text"/>
    <w:basedOn w:val="a"/>
    <w:link w:val="afb"/>
    <w:unhideWhenUsed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b">
    <w:name w:val="Основной текст Знак"/>
    <w:basedOn w:val="a0"/>
    <w:link w:val="afa"/>
    <w:rPr>
      <w:rFonts w:ascii="Times New Roman" w:eastAsia="Times New Roman" w:hAnsi="Times New Roman" w:cs="Times New Roman"/>
      <w:sz w:val="28"/>
      <w:szCs w:val="20"/>
    </w:rPr>
  </w:style>
  <w:style w:type="paragraph" w:customStyle="1" w:styleId="afc">
    <w:name w:val="Таблицы (моноширинный)"/>
    <w:basedOn w:val="a"/>
    <w:next w:val="a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character" w:customStyle="1" w:styleId="okpdspan1">
    <w:name w:val="okpd_span1"/>
    <w:basedOn w:val="a0"/>
    <w:rPr>
      <w:b/>
      <w:bCs/>
    </w:rPr>
  </w:style>
  <w:style w:type="table" w:customStyle="1" w:styleId="13">
    <w:name w:val="Сетка таблицы1"/>
    <w:basedOn w:val="a1"/>
    <w:next w:val="aff"/>
    <w:uiPriority w:val="39"/>
    <w:pPr>
      <w:spacing w:after="0" w:line="240" w:lineRule="auto"/>
    </w:pPr>
    <w:rPr>
      <w:rFonts w:eastAsia="Times New Roman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0BE87-43E7-4907-8F1C-C2FF56F1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Аська</dc:creator>
  <cp:keywords/>
  <dc:description>DOC-MARKER-9gKE1IR0cVcudAoOEvbMcQ</dc:description>
  <cp:lastModifiedBy>user</cp:lastModifiedBy>
  <cp:revision>8</cp:revision>
  <cp:lastPrinted>2025-12-02T06:12:00Z</cp:lastPrinted>
  <dcterms:created xsi:type="dcterms:W3CDTF">2025-11-27T12:45:00Z</dcterms:created>
  <dcterms:modified xsi:type="dcterms:W3CDTF">2026-05-29T10:56:00Z</dcterms:modified>
</cp:coreProperties>
</file>