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F089" w14:textId="235CFBCF" w:rsidR="005765B2" w:rsidRPr="005765B2" w:rsidRDefault="000A4301" w:rsidP="005765B2">
      <w:pPr>
        <w:jc w:val="center"/>
        <w:rPr>
          <w:rFonts w:ascii="Times New Roman" w:eastAsia="Calibri" w:hAnsi="Times New Roman" w:cs="Times New Roman"/>
          <w:b/>
          <w:bCs/>
          <w:sz w:val="24"/>
          <w:szCs w:val="24"/>
          <w:lang w:eastAsia="en-US"/>
        </w:rPr>
      </w:pPr>
      <w:r>
        <w:rPr>
          <w:rFonts w:ascii="Times New Roman" w:hAnsi="Times New Roman" w:cs="Times New Roman"/>
          <w:b/>
          <w:bCs/>
          <w:kern w:val="28"/>
          <w:sz w:val="24"/>
          <w:szCs w:val="24"/>
        </w:rPr>
        <w:t>ТЕХНИЧЕСКОЕ ЗАДАНИЕ</w:t>
      </w:r>
    </w:p>
    <w:p w14:paraId="2BFDB0C8" w14:textId="77777777" w:rsidR="0037295B" w:rsidRDefault="005765B2" w:rsidP="005765B2">
      <w:pPr>
        <w:jc w:val="center"/>
        <w:rPr>
          <w:rFonts w:ascii="Times New Roman" w:eastAsia="Calibri" w:hAnsi="Times New Roman" w:cs="Times New Roman"/>
          <w:b/>
          <w:bCs/>
          <w:sz w:val="24"/>
          <w:szCs w:val="24"/>
          <w:lang w:eastAsia="en-US"/>
        </w:rPr>
      </w:pPr>
      <w:bookmarkStart w:id="0" w:name="_Hlk230917393"/>
      <w:r w:rsidRPr="005765B2">
        <w:rPr>
          <w:rFonts w:ascii="Times New Roman" w:eastAsia="Calibri" w:hAnsi="Times New Roman" w:cs="Times New Roman"/>
          <w:b/>
          <w:bCs/>
          <w:sz w:val="24"/>
          <w:szCs w:val="24"/>
          <w:lang w:eastAsia="en-US"/>
        </w:rPr>
        <w:t xml:space="preserve">на поставку </w:t>
      </w:r>
      <w:r w:rsidR="007461F7">
        <w:rPr>
          <w:rFonts w:ascii="Times New Roman" w:eastAsia="Calibri" w:hAnsi="Times New Roman" w:cs="Times New Roman"/>
          <w:b/>
          <w:bCs/>
          <w:sz w:val="24"/>
          <w:szCs w:val="24"/>
          <w:lang w:eastAsia="en-US"/>
        </w:rPr>
        <w:t>медицинск</w:t>
      </w:r>
      <w:r w:rsidR="00F116E3">
        <w:rPr>
          <w:rFonts w:ascii="Times New Roman" w:eastAsia="Calibri" w:hAnsi="Times New Roman" w:cs="Times New Roman"/>
          <w:b/>
          <w:bCs/>
          <w:sz w:val="24"/>
          <w:szCs w:val="24"/>
          <w:lang w:eastAsia="en-US"/>
        </w:rPr>
        <w:t>их</w:t>
      </w:r>
      <w:r w:rsidR="007461F7">
        <w:rPr>
          <w:rFonts w:ascii="Times New Roman" w:eastAsia="Calibri" w:hAnsi="Times New Roman" w:cs="Times New Roman"/>
          <w:b/>
          <w:bCs/>
          <w:sz w:val="24"/>
          <w:szCs w:val="24"/>
          <w:lang w:eastAsia="en-US"/>
        </w:rPr>
        <w:t xml:space="preserve"> </w:t>
      </w:r>
      <w:r w:rsidR="00F116E3">
        <w:rPr>
          <w:rFonts w:ascii="Times New Roman" w:eastAsia="Calibri" w:hAnsi="Times New Roman" w:cs="Times New Roman"/>
          <w:b/>
          <w:bCs/>
          <w:sz w:val="24"/>
          <w:szCs w:val="24"/>
          <w:lang w:eastAsia="en-US"/>
        </w:rPr>
        <w:t>изделий</w:t>
      </w:r>
      <w:r w:rsidR="000A4301">
        <w:rPr>
          <w:rFonts w:ascii="Times New Roman" w:eastAsia="Calibri" w:hAnsi="Times New Roman" w:cs="Times New Roman"/>
          <w:b/>
          <w:bCs/>
          <w:sz w:val="24"/>
          <w:szCs w:val="24"/>
          <w:lang w:eastAsia="en-US"/>
        </w:rPr>
        <w:t xml:space="preserve"> </w:t>
      </w:r>
    </w:p>
    <w:p w14:paraId="4153ACD8" w14:textId="58861C6F" w:rsidR="005A3DAF" w:rsidRDefault="000A4301" w:rsidP="005765B2">
      <w:pPr>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для нужд </w:t>
      </w:r>
      <w:r w:rsidR="0037295B" w:rsidRPr="0037295B">
        <w:rPr>
          <w:rFonts w:ascii="Times New Roman" w:eastAsia="Calibri" w:hAnsi="Times New Roman" w:cs="Times New Roman"/>
          <w:b/>
          <w:bCs/>
          <w:sz w:val="24"/>
          <w:szCs w:val="24"/>
          <w:lang w:eastAsia="en-US"/>
        </w:rPr>
        <w:t>МАДОУ «Цветик-семицветик»</w:t>
      </w:r>
    </w:p>
    <w:bookmarkEnd w:id="0"/>
    <w:p w14:paraId="1C3D0A89" w14:textId="77777777" w:rsidR="0037295B" w:rsidRDefault="0037295B" w:rsidP="005765B2">
      <w:pPr>
        <w:jc w:val="center"/>
        <w:rPr>
          <w:rFonts w:ascii="Times New Roman" w:eastAsia="Calibri" w:hAnsi="Times New Roman" w:cs="Times New Roman"/>
          <w:b/>
          <w:bCs/>
          <w:sz w:val="24"/>
          <w:szCs w:val="24"/>
          <w:lang w:eastAsia="en-US"/>
        </w:rPr>
      </w:pPr>
    </w:p>
    <w:p w14:paraId="364D7D81" w14:textId="77777777" w:rsidR="00E86233" w:rsidRPr="00E86233" w:rsidRDefault="00E86233" w:rsidP="009D32BE">
      <w:pPr>
        <w:jc w:val="both"/>
        <w:rPr>
          <w:rFonts w:ascii="Times New Roman" w:eastAsia="Calibri" w:hAnsi="Times New Roman" w:cs="Times New Roman"/>
          <w:i/>
          <w:iCs/>
          <w:color w:val="FF0000"/>
          <w:sz w:val="22"/>
          <w:szCs w:val="22"/>
        </w:rPr>
      </w:pPr>
      <w:r w:rsidRPr="00E86233">
        <w:rPr>
          <w:rFonts w:ascii="Times New Roman" w:eastAsia="Calibri" w:hAnsi="Times New Roman" w:cs="Times New Roman"/>
          <w:i/>
          <w:iCs/>
          <w:color w:val="FF0000"/>
          <w:sz w:val="22"/>
          <w:szCs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a8"/>
        <w:tblW w:w="10207" w:type="dxa"/>
        <w:tblInd w:w="-318" w:type="dxa"/>
        <w:tblLayout w:type="fixed"/>
        <w:tblLook w:val="04A0" w:firstRow="1" w:lastRow="0" w:firstColumn="1" w:lastColumn="0" w:noHBand="0" w:noVBand="1"/>
      </w:tblPr>
      <w:tblGrid>
        <w:gridCol w:w="568"/>
        <w:gridCol w:w="1276"/>
        <w:gridCol w:w="3260"/>
        <w:gridCol w:w="1418"/>
        <w:gridCol w:w="1842"/>
        <w:gridCol w:w="1843"/>
      </w:tblGrid>
      <w:tr w:rsidR="001F0296" w:rsidRPr="006119ED" w14:paraId="4A5EB39B" w14:textId="77777777" w:rsidTr="001E68D6">
        <w:trPr>
          <w:trHeight w:val="345"/>
        </w:trPr>
        <w:tc>
          <w:tcPr>
            <w:tcW w:w="568" w:type="dxa"/>
            <w:vMerge w:val="restart"/>
            <w:hideMark/>
          </w:tcPr>
          <w:p w14:paraId="684ABB6E" w14:textId="77777777" w:rsidR="001F0296" w:rsidRPr="006119ED" w:rsidRDefault="001F0296" w:rsidP="00D50831">
            <w:pPr>
              <w:tabs>
                <w:tab w:val="left" w:pos="2895"/>
              </w:tabs>
              <w:jc w:val="both"/>
              <w:rPr>
                <w:rFonts w:ascii="Times New Roman" w:hAnsi="Times New Roman" w:cs="Times New Roman"/>
              </w:rPr>
            </w:pPr>
            <w:r w:rsidRPr="006119ED">
              <w:rPr>
                <w:rFonts w:ascii="Times New Roman" w:hAnsi="Times New Roman" w:cs="Times New Roman"/>
              </w:rPr>
              <w:t>№ п/п</w:t>
            </w:r>
          </w:p>
        </w:tc>
        <w:tc>
          <w:tcPr>
            <w:tcW w:w="1276" w:type="dxa"/>
            <w:vMerge w:val="restart"/>
            <w:hideMark/>
          </w:tcPr>
          <w:p w14:paraId="16056552" w14:textId="77777777" w:rsidR="001F0296" w:rsidRPr="006119ED" w:rsidRDefault="001F0296" w:rsidP="00D50831">
            <w:pPr>
              <w:tabs>
                <w:tab w:val="left" w:pos="2895"/>
              </w:tabs>
              <w:jc w:val="both"/>
              <w:rPr>
                <w:rFonts w:ascii="Times New Roman" w:hAnsi="Times New Roman" w:cs="Times New Roman"/>
              </w:rPr>
            </w:pPr>
            <w:r w:rsidRPr="006119ED">
              <w:rPr>
                <w:rFonts w:ascii="Times New Roman" w:hAnsi="Times New Roman" w:cs="Times New Roman"/>
              </w:rPr>
              <w:t>Код ОКПД2</w:t>
            </w:r>
          </w:p>
        </w:tc>
        <w:tc>
          <w:tcPr>
            <w:tcW w:w="3260" w:type="dxa"/>
            <w:vMerge w:val="restart"/>
            <w:hideMark/>
          </w:tcPr>
          <w:p w14:paraId="680CC604" w14:textId="77777777" w:rsidR="001F0296" w:rsidRPr="006119ED" w:rsidRDefault="001F0296" w:rsidP="00D50831">
            <w:pPr>
              <w:tabs>
                <w:tab w:val="left" w:pos="2895"/>
              </w:tabs>
              <w:jc w:val="both"/>
              <w:rPr>
                <w:rFonts w:ascii="Times New Roman" w:hAnsi="Times New Roman" w:cs="Times New Roman"/>
              </w:rPr>
            </w:pPr>
            <w:r w:rsidRPr="006119ED">
              <w:rPr>
                <w:rFonts w:ascii="Times New Roman" w:hAnsi="Times New Roman" w:cs="Times New Roman"/>
              </w:rPr>
              <w:t>Наименование</w:t>
            </w:r>
          </w:p>
        </w:tc>
        <w:tc>
          <w:tcPr>
            <w:tcW w:w="5103" w:type="dxa"/>
            <w:gridSpan w:val="3"/>
            <w:hideMark/>
          </w:tcPr>
          <w:p w14:paraId="4D156F61" w14:textId="77777777" w:rsidR="001F0296" w:rsidRPr="006119ED" w:rsidRDefault="001F0296" w:rsidP="00D50831">
            <w:pPr>
              <w:tabs>
                <w:tab w:val="left" w:pos="2895"/>
              </w:tabs>
              <w:jc w:val="center"/>
              <w:rPr>
                <w:rFonts w:ascii="Times New Roman" w:hAnsi="Times New Roman" w:cs="Times New Roman"/>
              </w:rPr>
            </w:pPr>
            <w:r w:rsidRPr="006119ED">
              <w:rPr>
                <w:rFonts w:ascii="Times New Roman" w:hAnsi="Times New Roman" w:cs="Times New Roman"/>
              </w:rPr>
              <w:t>Национальный режим</w:t>
            </w:r>
          </w:p>
        </w:tc>
      </w:tr>
      <w:tr w:rsidR="001F0296" w:rsidRPr="006119ED" w14:paraId="3EDFFE96" w14:textId="77777777" w:rsidTr="001E68D6">
        <w:trPr>
          <w:trHeight w:val="345"/>
        </w:trPr>
        <w:tc>
          <w:tcPr>
            <w:tcW w:w="568" w:type="dxa"/>
            <w:vMerge/>
            <w:hideMark/>
          </w:tcPr>
          <w:p w14:paraId="2E1D1335" w14:textId="77777777" w:rsidR="001F0296" w:rsidRPr="006119ED" w:rsidRDefault="001F0296" w:rsidP="00D50831">
            <w:pPr>
              <w:tabs>
                <w:tab w:val="left" w:pos="2895"/>
              </w:tabs>
              <w:jc w:val="both"/>
              <w:rPr>
                <w:rFonts w:ascii="Times New Roman" w:hAnsi="Times New Roman" w:cs="Times New Roman"/>
              </w:rPr>
            </w:pPr>
          </w:p>
        </w:tc>
        <w:tc>
          <w:tcPr>
            <w:tcW w:w="1276" w:type="dxa"/>
            <w:vMerge/>
            <w:hideMark/>
          </w:tcPr>
          <w:p w14:paraId="2C76A030" w14:textId="77777777" w:rsidR="001F0296" w:rsidRPr="006119ED" w:rsidRDefault="001F0296" w:rsidP="00D50831">
            <w:pPr>
              <w:tabs>
                <w:tab w:val="left" w:pos="2895"/>
              </w:tabs>
              <w:jc w:val="both"/>
              <w:rPr>
                <w:rFonts w:ascii="Times New Roman" w:hAnsi="Times New Roman" w:cs="Times New Roman"/>
              </w:rPr>
            </w:pPr>
          </w:p>
        </w:tc>
        <w:tc>
          <w:tcPr>
            <w:tcW w:w="3260" w:type="dxa"/>
            <w:vMerge/>
            <w:hideMark/>
          </w:tcPr>
          <w:p w14:paraId="5DEC134C" w14:textId="77777777" w:rsidR="001F0296" w:rsidRPr="006119ED" w:rsidRDefault="001F0296" w:rsidP="00D50831">
            <w:pPr>
              <w:tabs>
                <w:tab w:val="left" w:pos="2895"/>
              </w:tabs>
              <w:jc w:val="both"/>
              <w:rPr>
                <w:rFonts w:ascii="Times New Roman" w:hAnsi="Times New Roman" w:cs="Times New Roman"/>
              </w:rPr>
            </w:pPr>
          </w:p>
        </w:tc>
        <w:tc>
          <w:tcPr>
            <w:tcW w:w="1418" w:type="dxa"/>
            <w:hideMark/>
          </w:tcPr>
          <w:p w14:paraId="44AD3DD9" w14:textId="77777777" w:rsidR="001F0296" w:rsidRPr="006119ED" w:rsidRDefault="001F0296" w:rsidP="00D50831">
            <w:pPr>
              <w:tabs>
                <w:tab w:val="left" w:pos="2895"/>
              </w:tabs>
              <w:jc w:val="both"/>
              <w:rPr>
                <w:rFonts w:ascii="Times New Roman" w:hAnsi="Times New Roman" w:cs="Times New Roman"/>
              </w:rPr>
            </w:pPr>
            <w:r w:rsidRPr="006119ED">
              <w:rPr>
                <w:rFonts w:ascii="Times New Roman" w:hAnsi="Times New Roman" w:cs="Times New Roman"/>
              </w:rPr>
              <w:t>1875 (Запрет)</w:t>
            </w:r>
          </w:p>
        </w:tc>
        <w:tc>
          <w:tcPr>
            <w:tcW w:w="1842" w:type="dxa"/>
            <w:hideMark/>
          </w:tcPr>
          <w:p w14:paraId="452A959C" w14:textId="77777777" w:rsidR="001F0296" w:rsidRPr="006119ED" w:rsidRDefault="001F0296" w:rsidP="00D50831">
            <w:pPr>
              <w:tabs>
                <w:tab w:val="left" w:pos="2895"/>
              </w:tabs>
              <w:jc w:val="both"/>
              <w:rPr>
                <w:rFonts w:ascii="Times New Roman" w:hAnsi="Times New Roman" w:cs="Times New Roman"/>
              </w:rPr>
            </w:pPr>
            <w:r w:rsidRPr="006119ED">
              <w:rPr>
                <w:rFonts w:ascii="Times New Roman" w:hAnsi="Times New Roman" w:cs="Times New Roman"/>
              </w:rPr>
              <w:t>1875 (Ограничение)</w:t>
            </w:r>
          </w:p>
        </w:tc>
        <w:tc>
          <w:tcPr>
            <w:tcW w:w="1843" w:type="dxa"/>
            <w:hideMark/>
          </w:tcPr>
          <w:p w14:paraId="0DBA4B1B" w14:textId="77777777" w:rsidR="001F0296" w:rsidRPr="006119ED" w:rsidRDefault="001F0296" w:rsidP="00D50831">
            <w:pPr>
              <w:tabs>
                <w:tab w:val="left" w:pos="2895"/>
              </w:tabs>
              <w:jc w:val="both"/>
              <w:rPr>
                <w:rFonts w:ascii="Times New Roman" w:hAnsi="Times New Roman" w:cs="Times New Roman"/>
              </w:rPr>
            </w:pPr>
            <w:r w:rsidRPr="006119ED">
              <w:rPr>
                <w:rFonts w:ascii="Times New Roman" w:hAnsi="Times New Roman" w:cs="Times New Roman"/>
              </w:rPr>
              <w:t>1875 (Преимущество)</w:t>
            </w:r>
          </w:p>
        </w:tc>
      </w:tr>
      <w:tr w:rsidR="006119ED" w:rsidRPr="006119ED" w14:paraId="238D03D4" w14:textId="77777777" w:rsidTr="001E68D6">
        <w:trPr>
          <w:trHeight w:val="268"/>
        </w:trPr>
        <w:tc>
          <w:tcPr>
            <w:tcW w:w="568" w:type="dxa"/>
            <w:hideMark/>
          </w:tcPr>
          <w:p w14:paraId="323687AD" w14:textId="77777777" w:rsidR="006119ED" w:rsidRPr="006119ED" w:rsidRDefault="006119ED" w:rsidP="006119ED">
            <w:pPr>
              <w:tabs>
                <w:tab w:val="left" w:pos="2895"/>
              </w:tabs>
              <w:jc w:val="both"/>
              <w:rPr>
                <w:rFonts w:ascii="Times New Roman" w:hAnsi="Times New Roman" w:cs="Times New Roman"/>
              </w:rPr>
            </w:pPr>
            <w:r w:rsidRPr="006119ED">
              <w:rPr>
                <w:rFonts w:ascii="Times New Roman" w:hAnsi="Times New Roman" w:cs="Times New Roman"/>
              </w:rPr>
              <w:t>1</w:t>
            </w:r>
          </w:p>
        </w:tc>
        <w:tc>
          <w:tcPr>
            <w:tcW w:w="1276" w:type="dxa"/>
          </w:tcPr>
          <w:p w14:paraId="70FFC0C0" w14:textId="30C40C96" w:rsidR="006119ED" w:rsidRPr="006119ED" w:rsidRDefault="006119ED" w:rsidP="006119ED">
            <w:pPr>
              <w:tabs>
                <w:tab w:val="left" w:pos="2895"/>
              </w:tabs>
              <w:jc w:val="both"/>
              <w:rPr>
                <w:rFonts w:ascii="Times New Roman" w:hAnsi="Times New Roman" w:cs="Times New Roman"/>
              </w:rPr>
            </w:pPr>
            <w:r w:rsidRPr="006119ED">
              <w:rPr>
                <w:rFonts w:ascii="Times New Roman" w:hAnsi="Times New Roman" w:cs="Times New Roman"/>
              </w:rPr>
              <w:t>32.50.13.190</w:t>
            </w:r>
          </w:p>
        </w:tc>
        <w:tc>
          <w:tcPr>
            <w:tcW w:w="3260" w:type="dxa"/>
          </w:tcPr>
          <w:p w14:paraId="1E927BD7" w14:textId="4D4021A3" w:rsidR="006119ED" w:rsidRPr="006119ED" w:rsidRDefault="006119ED" w:rsidP="006119ED">
            <w:pPr>
              <w:rPr>
                <w:rFonts w:ascii="Times New Roman" w:hAnsi="Times New Roman" w:cs="Times New Roman"/>
              </w:rPr>
            </w:pPr>
            <w:r w:rsidRPr="006119ED">
              <w:rPr>
                <w:rFonts w:ascii="Times New Roman" w:hAnsi="Times New Roman" w:cs="Times New Roman"/>
              </w:rPr>
              <w:t xml:space="preserve">Стетоскоп </w:t>
            </w:r>
          </w:p>
        </w:tc>
        <w:tc>
          <w:tcPr>
            <w:tcW w:w="1418" w:type="dxa"/>
          </w:tcPr>
          <w:p w14:paraId="74A5A4C5" w14:textId="77777777" w:rsidR="006119ED" w:rsidRPr="006119ED" w:rsidRDefault="006119ED" w:rsidP="006119ED">
            <w:pPr>
              <w:tabs>
                <w:tab w:val="left" w:pos="2895"/>
              </w:tabs>
              <w:jc w:val="both"/>
              <w:rPr>
                <w:rFonts w:ascii="Times New Roman" w:hAnsi="Times New Roman" w:cs="Times New Roman"/>
              </w:rPr>
            </w:pPr>
          </w:p>
        </w:tc>
        <w:tc>
          <w:tcPr>
            <w:tcW w:w="1842" w:type="dxa"/>
          </w:tcPr>
          <w:p w14:paraId="11AF0637" w14:textId="18D18061" w:rsidR="006119ED" w:rsidRPr="006119ED" w:rsidRDefault="006119ED" w:rsidP="006119ED">
            <w:pPr>
              <w:tabs>
                <w:tab w:val="left" w:pos="2895"/>
              </w:tabs>
              <w:jc w:val="both"/>
              <w:rPr>
                <w:rFonts w:ascii="Times New Roman" w:hAnsi="Times New Roman" w:cs="Times New Roman"/>
              </w:rPr>
            </w:pPr>
          </w:p>
        </w:tc>
        <w:tc>
          <w:tcPr>
            <w:tcW w:w="1843" w:type="dxa"/>
          </w:tcPr>
          <w:p w14:paraId="028E2E25" w14:textId="0D029CC9" w:rsidR="006119ED" w:rsidRPr="006119ED" w:rsidRDefault="006119ED" w:rsidP="006119ED">
            <w:pPr>
              <w:tabs>
                <w:tab w:val="left" w:pos="2895"/>
              </w:tabs>
              <w:jc w:val="both"/>
              <w:rPr>
                <w:rFonts w:ascii="Times New Roman" w:hAnsi="Times New Roman" w:cs="Times New Roman"/>
              </w:rPr>
            </w:pPr>
            <w:r w:rsidRPr="006119ED">
              <w:rPr>
                <w:rFonts w:ascii="Segoe UI Symbol" w:hAnsi="Segoe UI Symbol" w:cs="Segoe UI Symbol"/>
              </w:rPr>
              <w:t>✓</w:t>
            </w:r>
            <w:r w:rsidRPr="006119ED">
              <w:rPr>
                <w:rFonts w:asciiTheme="minorHAnsi" w:hAnsiTheme="minorHAnsi" w:cs="Segoe UI Symbol"/>
              </w:rPr>
              <w:t xml:space="preserve"> </w:t>
            </w:r>
          </w:p>
        </w:tc>
      </w:tr>
      <w:tr w:rsidR="006119ED" w:rsidRPr="006119ED" w14:paraId="7AEA71E3" w14:textId="77777777" w:rsidTr="001E68D6">
        <w:trPr>
          <w:trHeight w:val="268"/>
        </w:trPr>
        <w:tc>
          <w:tcPr>
            <w:tcW w:w="568" w:type="dxa"/>
          </w:tcPr>
          <w:p w14:paraId="1E4BAC0F" w14:textId="0F200BFA" w:rsidR="006119ED" w:rsidRPr="006119ED" w:rsidRDefault="006119ED" w:rsidP="006119ED">
            <w:pPr>
              <w:tabs>
                <w:tab w:val="left" w:pos="2895"/>
              </w:tabs>
              <w:jc w:val="both"/>
              <w:rPr>
                <w:rFonts w:ascii="Times New Roman" w:hAnsi="Times New Roman" w:cs="Times New Roman"/>
              </w:rPr>
            </w:pPr>
            <w:r w:rsidRPr="006119ED">
              <w:rPr>
                <w:rFonts w:ascii="Times New Roman" w:hAnsi="Times New Roman" w:cs="Times New Roman"/>
              </w:rPr>
              <w:t>2</w:t>
            </w:r>
          </w:p>
        </w:tc>
        <w:tc>
          <w:tcPr>
            <w:tcW w:w="1276" w:type="dxa"/>
          </w:tcPr>
          <w:p w14:paraId="58147DC2" w14:textId="4A8083AF" w:rsidR="006119ED" w:rsidRPr="006119ED" w:rsidRDefault="006119ED" w:rsidP="006119ED">
            <w:pPr>
              <w:tabs>
                <w:tab w:val="left" w:pos="2895"/>
              </w:tabs>
              <w:jc w:val="both"/>
              <w:rPr>
                <w:rFonts w:ascii="Times New Roman" w:hAnsi="Times New Roman" w:cs="Times New Roman"/>
              </w:rPr>
            </w:pPr>
            <w:r w:rsidRPr="006119ED">
              <w:rPr>
                <w:rFonts w:ascii="Times New Roman" w:hAnsi="Times New Roman" w:cs="Times New Roman"/>
              </w:rPr>
              <w:t>26.60.13.110</w:t>
            </w:r>
          </w:p>
        </w:tc>
        <w:tc>
          <w:tcPr>
            <w:tcW w:w="3260" w:type="dxa"/>
          </w:tcPr>
          <w:p w14:paraId="2529722A" w14:textId="30575583" w:rsidR="006119ED" w:rsidRPr="006119ED" w:rsidRDefault="006119ED" w:rsidP="006119ED">
            <w:pPr>
              <w:rPr>
                <w:rFonts w:ascii="Times New Roman" w:hAnsi="Times New Roman" w:cs="Times New Roman"/>
              </w:rPr>
            </w:pPr>
            <w:r w:rsidRPr="006119ED">
              <w:rPr>
                <w:rFonts w:ascii="Times New Roman" w:hAnsi="Times New Roman" w:cs="Times New Roman"/>
              </w:rPr>
              <w:t xml:space="preserve">Небулайзер </w:t>
            </w:r>
          </w:p>
        </w:tc>
        <w:tc>
          <w:tcPr>
            <w:tcW w:w="1418" w:type="dxa"/>
          </w:tcPr>
          <w:p w14:paraId="420D844F" w14:textId="77777777" w:rsidR="006119ED" w:rsidRPr="006119ED" w:rsidRDefault="006119ED" w:rsidP="006119ED">
            <w:pPr>
              <w:tabs>
                <w:tab w:val="left" w:pos="2895"/>
              </w:tabs>
              <w:jc w:val="both"/>
              <w:rPr>
                <w:rFonts w:ascii="Times New Roman" w:hAnsi="Times New Roman" w:cs="Times New Roman"/>
              </w:rPr>
            </w:pPr>
          </w:p>
        </w:tc>
        <w:tc>
          <w:tcPr>
            <w:tcW w:w="1842" w:type="dxa"/>
          </w:tcPr>
          <w:p w14:paraId="1B999661" w14:textId="5C8FB902" w:rsidR="006119ED" w:rsidRPr="006119ED" w:rsidRDefault="006119ED" w:rsidP="006119ED">
            <w:pPr>
              <w:tabs>
                <w:tab w:val="left" w:pos="2895"/>
              </w:tabs>
              <w:jc w:val="both"/>
              <w:rPr>
                <w:rFonts w:ascii="Times New Roman" w:hAnsi="Times New Roman" w:cs="Times New Roman"/>
              </w:rPr>
            </w:pPr>
          </w:p>
        </w:tc>
        <w:tc>
          <w:tcPr>
            <w:tcW w:w="1843" w:type="dxa"/>
          </w:tcPr>
          <w:p w14:paraId="6E2ACC3F" w14:textId="12FB8287" w:rsidR="006119ED" w:rsidRPr="006119ED" w:rsidRDefault="006119ED" w:rsidP="006119ED">
            <w:pPr>
              <w:tabs>
                <w:tab w:val="left" w:pos="2895"/>
              </w:tabs>
              <w:jc w:val="both"/>
              <w:rPr>
                <w:rFonts w:ascii="Segoe UI Symbol" w:hAnsi="Segoe UI Symbol" w:cs="Segoe UI Symbol"/>
              </w:rPr>
            </w:pPr>
            <w:r w:rsidRPr="001D000A">
              <w:rPr>
                <w:rFonts w:ascii="Segoe UI Symbol" w:hAnsi="Segoe UI Symbol" w:cs="Segoe UI Symbol"/>
              </w:rPr>
              <w:t>✓</w:t>
            </w:r>
          </w:p>
        </w:tc>
      </w:tr>
      <w:tr w:rsidR="006119ED" w:rsidRPr="006119ED" w14:paraId="2A0D5F40" w14:textId="77777777" w:rsidTr="001E68D6">
        <w:trPr>
          <w:trHeight w:val="268"/>
        </w:trPr>
        <w:tc>
          <w:tcPr>
            <w:tcW w:w="568" w:type="dxa"/>
          </w:tcPr>
          <w:p w14:paraId="5F65C376" w14:textId="3277F1E8" w:rsidR="006119ED" w:rsidRPr="006119ED" w:rsidRDefault="006119ED" w:rsidP="006119ED">
            <w:pPr>
              <w:tabs>
                <w:tab w:val="left" w:pos="2895"/>
              </w:tabs>
              <w:jc w:val="both"/>
              <w:rPr>
                <w:rFonts w:ascii="Times New Roman" w:hAnsi="Times New Roman" w:cs="Times New Roman"/>
              </w:rPr>
            </w:pPr>
            <w:r w:rsidRPr="006119ED">
              <w:rPr>
                <w:rFonts w:ascii="Times New Roman" w:hAnsi="Times New Roman" w:cs="Times New Roman"/>
              </w:rPr>
              <w:t>3</w:t>
            </w:r>
          </w:p>
        </w:tc>
        <w:tc>
          <w:tcPr>
            <w:tcW w:w="1276" w:type="dxa"/>
          </w:tcPr>
          <w:p w14:paraId="5E08634D" w14:textId="38A99396" w:rsidR="006119ED" w:rsidRPr="006119ED" w:rsidRDefault="006119ED" w:rsidP="006119ED">
            <w:pPr>
              <w:tabs>
                <w:tab w:val="left" w:pos="2895"/>
              </w:tabs>
              <w:jc w:val="both"/>
              <w:rPr>
                <w:rFonts w:ascii="Times New Roman" w:hAnsi="Times New Roman" w:cs="Times New Roman"/>
              </w:rPr>
            </w:pPr>
            <w:r w:rsidRPr="006119ED">
              <w:rPr>
                <w:rFonts w:ascii="Times New Roman" w:hAnsi="Times New Roman" w:cs="Times New Roman"/>
              </w:rPr>
              <w:t>26.60.13.110</w:t>
            </w:r>
          </w:p>
        </w:tc>
        <w:tc>
          <w:tcPr>
            <w:tcW w:w="3260" w:type="dxa"/>
          </w:tcPr>
          <w:p w14:paraId="02D66E39" w14:textId="217860A1" w:rsidR="006119ED" w:rsidRPr="006119ED" w:rsidRDefault="006119ED" w:rsidP="006119ED">
            <w:pPr>
              <w:rPr>
                <w:rFonts w:ascii="Times New Roman" w:hAnsi="Times New Roman" w:cs="Times New Roman"/>
              </w:rPr>
            </w:pPr>
            <w:r w:rsidRPr="006119ED">
              <w:rPr>
                <w:rFonts w:ascii="Times New Roman" w:hAnsi="Times New Roman" w:cs="Times New Roman"/>
              </w:rPr>
              <w:t xml:space="preserve">Ингалятор </w:t>
            </w:r>
          </w:p>
        </w:tc>
        <w:tc>
          <w:tcPr>
            <w:tcW w:w="1418" w:type="dxa"/>
          </w:tcPr>
          <w:p w14:paraId="774F2DBC" w14:textId="77777777" w:rsidR="006119ED" w:rsidRPr="006119ED" w:rsidRDefault="006119ED" w:rsidP="006119ED">
            <w:pPr>
              <w:tabs>
                <w:tab w:val="left" w:pos="2895"/>
              </w:tabs>
              <w:jc w:val="both"/>
              <w:rPr>
                <w:rFonts w:ascii="Times New Roman" w:hAnsi="Times New Roman" w:cs="Times New Roman"/>
              </w:rPr>
            </w:pPr>
          </w:p>
        </w:tc>
        <w:tc>
          <w:tcPr>
            <w:tcW w:w="1842" w:type="dxa"/>
          </w:tcPr>
          <w:p w14:paraId="339A8BDF" w14:textId="10B96190" w:rsidR="006119ED" w:rsidRPr="006119ED" w:rsidRDefault="006119ED" w:rsidP="006119ED">
            <w:pPr>
              <w:tabs>
                <w:tab w:val="left" w:pos="2895"/>
              </w:tabs>
              <w:jc w:val="both"/>
            </w:pPr>
          </w:p>
        </w:tc>
        <w:tc>
          <w:tcPr>
            <w:tcW w:w="1843" w:type="dxa"/>
          </w:tcPr>
          <w:p w14:paraId="4AF4BD42" w14:textId="55CB3239" w:rsidR="006119ED" w:rsidRPr="006119ED" w:rsidRDefault="006119ED" w:rsidP="006119ED">
            <w:pPr>
              <w:tabs>
                <w:tab w:val="left" w:pos="2895"/>
              </w:tabs>
              <w:jc w:val="both"/>
              <w:rPr>
                <w:rFonts w:ascii="Segoe UI Symbol" w:hAnsi="Segoe UI Symbol" w:cs="Segoe UI Symbol"/>
              </w:rPr>
            </w:pPr>
            <w:r w:rsidRPr="001D000A">
              <w:rPr>
                <w:rFonts w:ascii="Segoe UI Symbol" w:hAnsi="Segoe UI Symbol" w:cs="Segoe UI Symbol"/>
              </w:rPr>
              <w:t>✓</w:t>
            </w:r>
          </w:p>
        </w:tc>
      </w:tr>
      <w:tr w:rsidR="006119ED" w:rsidRPr="006119ED" w14:paraId="65653E85" w14:textId="77777777" w:rsidTr="001E68D6">
        <w:trPr>
          <w:trHeight w:val="268"/>
        </w:trPr>
        <w:tc>
          <w:tcPr>
            <w:tcW w:w="568" w:type="dxa"/>
          </w:tcPr>
          <w:p w14:paraId="32BDD565" w14:textId="3E881DC9" w:rsidR="006119ED" w:rsidRPr="006119ED" w:rsidRDefault="006119ED" w:rsidP="006119ED">
            <w:pPr>
              <w:tabs>
                <w:tab w:val="left" w:pos="2895"/>
              </w:tabs>
              <w:jc w:val="both"/>
              <w:rPr>
                <w:rFonts w:ascii="Times New Roman" w:hAnsi="Times New Roman" w:cs="Times New Roman"/>
              </w:rPr>
            </w:pPr>
            <w:r w:rsidRPr="006119ED">
              <w:rPr>
                <w:rFonts w:ascii="Times New Roman" w:hAnsi="Times New Roman" w:cs="Times New Roman"/>
              </w:rPr>
              <w:t>4</w:t>
            </w:r>
          </w:p>
        </w:tc>
        <w:tc>
          <w:tcPr>
            <w:tcW w:w="1276" w:type="dxa"/>
          </w:tcPr>
          <w:p w14:paraId="37B04D32" w14:textId="652B8EE6" w:rsidR="006119ED" w:rsidRPr="006119ED" w:rsidRDefault="006119ED" w:rsidP="006119ED">
            <w:pPr>
              <w:tabs>
                <w:tab w:val="left" w:pos="2895"/>
              </w:tabs>
              <w:jc w:val="both"/>
              <w:rPr>
                <w:rFonts w:ascii="Times New Roman" w:hAnsi="Times New Roman" w:cs="Times New Roman"/>
              </w:rPr>
            </w:pPr>
            <w:r w:rsidRPr="006119ED">
              <w:rPr>
                <w:rFonts w:ascii="Times New Roman" w:hAnsi="Times New Roman" w:cs="Times New Roman"/>
              </w:rPr>
              <w:t>32.50.21.122</w:t>
            </w:r>
          </w:p>
        </w:tc>
        <w:tc>
          <w:tcPr>
            <w:tcW w:w="3260" w:type="dxa"/>
          </w:tcPr>
          <w:p w14:paraId="018E5846" w14:textId="221FB265" w:rsidR="006119ED" w:rsidRPr="006119ED" w:rsidRDefault="006119ED" w:rsidP="006119ED">
            <w:pPr>
              <w:rPr>
                <w:rFonts w:ascii="Times New Roman" w:hAnsi="Times New Roman" w:cs="Times New Roman"/>
              </w:rPr>
            </w:pPr>
            <w:r w:rsidRPr="006119ED">
              <w:rPr>
                <w:rFonts w:ascii="Times New Roman" w:hAnsi="Times New Roman" w:cs="Times New Roman"/>
              </w:rPr>
              <w:t>Аппарат для ИВЛ</w:t>
            </w:r>
          </w:p>
        </w:tc>
        <w:tc>
          <w:tcPr>
            <w:tcW w:w="1418" w:type="dxa"/>
          </w:tcPr>
          <w:p w14:paraId="4CDD387D" w14:textId="77777777" w:rsidR="006119ED" w:rsidRPr="006119ED" w:rsidRDefault="006119ED" w:rsidP="006119ED">
            <w:pPr>
              <w:tabs>
                <w:tab w:val="left" w:pos="2895"/>
              </w:tabs>
              <w:jc w:val="both"/>
              <w:rPr>
                <w:rFonts w:ascii="Times New Roman" w:hAnsi="Times New Roman" w:cs="Times New Roman"/>
              </w:rPr>
            </w:pPr>
          </w:p>
        </w:tc>
        <w:tc>
          <w:tcPr>
            <w:tcW w:w="1842" w:type="dxa"/>
          </w:tcPr>
          <w:p w14:paraId="5DCD030E" w14:textId="32E09101" w:rsidR="006119ED" w:rsidRPr="006119ED" w:rsidRDefault="006119ED" w:rsidP="006119ED">
            <w:pPr>
              <w:tabs>
                <w:tab w:val="left" w:pos="2895"/>
              </w:tabs>
              <w:jc w:val="both"/>
              <w:rPr>
                <w:rFonts w:ascii="Times New Roman" w:hAnsi="Times New Roman" w:cs="Times New Roman"/>
              </w:rPr>
            </w:pPr>
          </w:p>
        </w:tc>
        <w:tc>
          <w:tcPr>
            <w:tcW w:w="1843" w:type="dxa"/>
          </w:tcPr>
          <w:p w14:paraId="1CFB07C1" w14:textId="057CD1DF" w:rsidR="006119ED" w:rsidRPr="006119ED" w:rsidRDefault="009D32BE" w:rsidP="006119ED">
            <w:pPr>
              <w:tabs>
                <w:tab w:val="left" w:pos="2895"/>
              </w:tabs>
              <w:jc w:val="both"/>
              <w:rPr>
                <w:rFonts w:ascii="Segoe UI Symbol" w:hAnsi="Segoe UI Symbol" w:cs="Segoe UI Symbol"/>
              </w:rPr>
            </w:pPr>
            <w:r w:rsidRPr="009D32BE">
              <w:rPr>
                <w:rFonts w:ascii="Segoe UI Symbol" w:hAnsi="Segoe UI Symbol" w:cs="Segoe UI Symbol"/>
              </w:rPr>
              <w:t>✓</w:t>
            </w:r>
          </w:p>
        </w:tc>
      </w:tr>
      <w:tr w:rsidR="006119ED" w:rsidRPr="006119ED" w14:paraId="17E5BDE1" w14:textId="77777777" w:rsidTr="001E68D6">
        <w:trPr>
          <w:trHeight w:val="268"/>
        </w:trPr>
        <w:tc>
          <w:tcPr>
            <w:tcW w:w="568" w:type="dxa"/>
          </w:tcPr>
          <w:p w14:paraId="201EAF36" w14:textId="10BFAAAE" w:rsidR="006119ED" w:rsidRPr="006119ED" w:rsidRDefault="006119ED" w:rsidP="006119ED">
            <w:pPr>
              <w:tabs>
                <w:tab w:val="left" w:pos="2895"/>
              </w:tabs>
              <w:jc w:val="both"/>
              <w:rPr>
                <w:rFonts w:ascii="Times New Roman" w:hAnsi="Times New Roman" w:cs="Times New Roman"/>
              </w:rPr>
            </w:pPr>
            <w:r w:rsidRPr="006119ED">
              <w:rPr>
                <w:rFonts w:ascii="Times New Roman" w:hAnsi="Times New Roman" w:cs="Times New Roman"/>
              </w:rPr>
              <w:t>5</w:t>
            </w:r>
          </w:p>
        </w:tc>
        <w:tc>
          <w:tcPr>
            <w:tcW w:w="1276" w:type="dxa"/>
          </w:tcPr>
          <w:p w14:paraId="5434624A" w14:textId="0DA414B8" w:rsidR="006119ED" w:rsidRPr="006119ED" w:rsidRDefault="009D32BE" w:rsidP="006119ED">
            <w:pPr>
              <w:tabs>
                <w:tab w:val="left" w:pos="2895"/>
              </w:tabs>
              <w:jc w:val="both"/>
              <w:rPr>
                <w:rFonts w:ascii="Times New Roman" w:hAnsi="Times New Roman" w:cs="Times New Roman"/>
              </w:rPr>
            </w:pPr>
            <w:r w:rsidRPr="009D32BE">
              <w:rPr>
                <w:rFonts w:ascii="Times New Roman" w:hAnsi="Times New Roman" w:cs="Times New Roman"/>
              </w:rPr>
              <w:t>32.50.13.190</w:t>
            </w:r>
          </w:p>
        </w:tc>
        <w:tc>
          <w:tcPr>
            <w:tcW w:w="3260" w:type="dxa"/>
          </w:tcPr>
          <w:p w14:paraId="78AB8925" w14:textId="350B7F1F" w:rsidR="006119ED" w:rsidRPr="006119ED" w:rsidRDefault="006119ED" w:rsidP="006119ED">
            <w:pPr>
              <w:rPr>
                <w:rFonts w:ascii="Times New Roman" w:hAnsi="Times New Roman" w:cs="Times New Roman"/>
              </w:rPr>
            </w:pPr>
            <w:r w:rsidRPr="006119ED">
              <w:rPr>
                <w:rFonts w:ascii="Times New Roman" w:hAnsi="Times New Roman" w:cs="Times New Roman"/>
              </w:rPr>
              <w:t xml:space="preserve">Лоток </w:t>
            </w:r>
          </w:p>
        </w:tc>
        <w:tc>
          <w:tcPr>
            <w:tcW w:w="1418" w:type="dxa"/>
          </w:tcPr>
          <w:p w14:paraId="67B94F98" w14:textId="77777777" w:rsidR="006119ED" w:rsidRPr="006119ED" w:rsidRDefault="006119ED" w:rsidP="006119ED">
            <w:pPr>
              <w:tabs>
                <w:tab w:val="left" w:pos="2895"/>
              </w:tabs>
              <w:jc w:val="both"/>
              <w:rPr>
                <w:rFonts w:ascii="Times New Roman" w:hAnsi="Times New Roman" w:cs="Times New Roman"/>
              </w:rPr>
            </w:pPr>
          </w:p>
        </w:tc>
        <w:tc>
          <w:tcPr>
            <w:tcW w:w="1842" w:type="dxa"/>
          </w:tcPr>
          <w:p w14:paraId="4B2F5D80" w14:textId="6C2795F9" w:rsidR="006119ED" w:rsidRPr="006119ED" w:rsidRDefault="006119ED" w:rsidP="006119ED">
            <w:pPr>
              <w:tabs>
                <w:tab w:val="left" w:pos="2895"/>
              </w:tabs>
              <w:jc w:val="both"/>
              <w:rPr>
                <w:rFonts w:ascii="Times New Roman" w:hAnsi="Times New Roman" w:cs="Times New Roman"/>
              </w:rPr>
            </w:pPr>
          </w:p>
        </w:tc>
        <w:tc>
          <w:tcPr>
            <w:tcW w:w="1843" w:type="dxa"/>
          </w:tcPr>
          <w:p w14:paraId="7322C4D3" w14:textId="383A7783" w:rsidR="006119ED" w:rsidRPr="006119ED" w:rsidRDefault="009D32BE" w:rsidP="006119ED">
            <w:pPr>
              <w:tabs>
                <w:tab w:val="left" w:pos="2895"/>
              </w:tabs>
              <w:jc w:val="both"/>
              <w:rPr>
                <w:rFonts w:ascii="Segoe UI Symbol" w:hAnsi="Segoe UI Symbol" w:cs="Segoe UI Symbol"/>
              </w:rPr>
            </w:pPr>
            <w:r w:rsidRPr="009D32BE">
              <w:rPr>
                <w:rFonts w:ascii="Segoe UI Symbol" w:hAnsi="Segoe UI Symbol" w:cs="Segoe UI Symbol"/>
              </w:rPr>
              <w:t>✓</w:t>
            </w:r>
          </w:p>
        </w:tc>
      </w:tr>
      <w:tr w:rsidR="006119ED" w:rsidRPr="006119ED" w14:paraId="2AA54CFF" w14:textId="77777777" w:rsidTr="001E68D6">
        <w:trPr>
          <w:trHeight w:val="268"/>
        </w:trPr>
        <w:tc>
          <w:tcPr>
            <w:tcW w:w="568" w:type="dxa"/>
          </w:tcPr>
          <w:p w14:paraId="54B4AD19" w14:textId="22879F97" w:rsidR="006119ED" w:rsidRPr="006119ED" w:rsidRDefault="006119ED" w:rsidP="006119ED">
            <w:pPr>
              <w:tabs>
                <w:tab w:val="left" w:pos="2895"/>
              </w:tabs>
              <w:jc w:val="both"/>
              <w:rPr>
                <w:rFonts w:ascii="Times New Roman" w:hAnsi="Times New Roman" w:cs="Times New Roman"/>
              </w:rPr>
            </w:pPr>
            <w:r w:rsidRPr="006119ED">
              <w:rPr>
                <w:rFonts w:ascii="Times New Roman" w:hAnsi="Times New Roman" w:cs="Times New Roman"/>
              </w:rPr>
              <w:t>6</w:t>
            </w:r>
          </w:p>
        </w:tc>
        <w:tc>
          <w:tcPr>
            <w:tcW w:w="1276" w:type="dxa"/>
          </w:tcPr>
          <w:p w14:paraId="32618CBF" w14:textId="71C4DAC0" w:rsidR="006119ED" w:rsidRPr="006119ED" w:rsidRDefault="009D32BE" w:rsidP="006119ED">
            <w:pPr>
              <w:tabs>
                <w:tab w:val="left" w:pos="2895"/>
              </w:tabs>
              <w:jc w:val="both"/>
              <w:rPr>
                <w:rFonts w:ascii="Times New Roman" w:hAnsi="Times New Roman" w:cs="Times New Roman"/>
              </w:rPr>
            </w:pPr>
            <w:r w:rsidRPr="009D32BE">
              <w:rPr>
                <w:rFonts w:ascii="Times New Roman" w:hAnsi="Times New Roman" w:cs="Times New Roman"/>
              </w:rPr>
              <w:t>32.50.50.190</w:t>
            </w:r>
          </w:p>
        </w:tc>
        <w:tc>
          <w:tcPr>
            <w:tcW w:w="3260" w:type="dxa"/>
          </w:tcPr>
          <w:p w14:paraId="63614E1B" w14:textId="1518851B" w:rsidR="006119ED" w:rsidRPr="006119ED" w:rsidRDefault="006119ED" w:rsidP="006119ED">
            <w:pPr>
              <w:rPr>
                <w:rFonts w:ascii="Times New Roman" w:hAnsi="Times New Roman" w:cs="Times New Roman"/>
              </w:rPr>
            </w:pPr>
            <w:r w:rsidRPr="006119ED">
              <w:rPr>
                <w:rFonts w:ascii="Times New Roman" w:hAnsi="Times New Roman" w:cs="Times New Roman"/>
              </w:rPr>
              <w:t xml:space="preserve">Контейнер </w:t>
            </w:r>
          </w:p>
        </w:tc>
        <w:tc>
          <w:tcPr>
            <w:tcW w:w="1418" w:type="dxa"/>
          </w:tcPr>
          <w:p w14:paraId="26FE5008" w14:textId="77777777" w:rsidR="006119ED" w:rsidRPr="006119ED" w:rsidRDefault="006119ED" w:rsidP="006119ED">
            <w:pPr>
              <w:tabs>
                <w:tab w:val="left" w:pos="2895"/>
              </w:tabs>
              <w:jc w:val="both"/>
              <w:rPr>
                <w:rFonts w:ascii="Times New Roman" w:hAnsi="Times New Roman" w:cs="Times New Roman"/>
              </w:rPr>
            </w:pPr>
          </w:p>
        </w:tc>
        <w:tc>
          <w:tcPr>
            <w:tcW w:w="1842" w:type="dxa"/>
          </w:tcPr>
          <w:p w14:paraId="0550FDCE" w14:textId="45B15DA7" w:rsidR="006119ED" w:rsidRPr="006119ED" w:rsidRDefault="006119ED" w:rsidP="006119ED">
            <w:pPr>
              <w:tabs>
                <w:tab w:val="left" w:pos="2895"/>
              </w:tabs>
              <w:jc w:val="both"/>
              <w:rPr>
                <w:rFonts w:ascii="Times New Roman" w:hAnsi="Times New Roman" w:cs="Times New Roman"/>
              </w:rPr>
            </w:pPr>
          </w:p>
        </w:tc>
        <w:tc>
          <w:tcPr>
            <w:tcW w:w="1843" w:type="dxa"/>
          </w:tcPr>
          <w:p w14:paraId="0F257279" w14:textId="7817E03F" w:rsidR="006119ED" w:rsidRPr="006119ED" w:rsidRDefault="009D32BE" w:rsidP="006119ED">
            <w:pPr>
              <w:tabs>
                <w:tab w:val="left" w:pos="2895"/>
              </w:tabs>
              <w:jc w:val="both"/>
              <w:rPr>
                <w:rFonts w:ascii="Segoe UI Symbol" w:hAnsi="Segoe UI Symbol" w:cs="Segoe UI Symbol"/>
              </w:rPr>
            </w:pPr>
            <w:r w:rsidRPr="009D32BE">
              <w:rPr>
                <w:rFonts w:ascii="Segoe UI Symbol" w:hAnsi="Segoe UI Symbol" w:cs="Segoe UI Symbol"/>
              </w:rPr>
              <w:t>✓</w:t>
            </w:r>
          </w:p>
        </w:tc>
      </w:tr>
      <w:tr w:rsidR="009D32BE" w:rsidRPr="006119ED" w14:paraId="381A63A6" w14:textId="77777777" w:rsidTr="001E68D6">
        <w:trPr>
          <w:trHeight w:val="268"/>
        </w:trPr>
        <w:tc>
          <w:tcPr>
            <w:tcW w:w="568" w:type="dxa"/>
          </w:tcPr>
          <w:p w14:paraId="64C7BC44" w14:textId="7CE4C7EC"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7</w:t>
            </w:r>
          </w:p>
        </w:tc>
        <w:tc>
          <w:tcPr>
            <w:tcW w:w="1276" w:type="dxa"/>
          </w:tcPr>
          <w:p w14:paraId="5D8E7ABB" w14:textId="1D700623"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30.99.10.110</w:t>
            </w:r>
          </w:p>
        </w:tc>
        <w:tc>
          <w:tcPr>
            <w:tcW w:w="3260" w:type="dxa"/>
          </w:tcPr>
          <w:p w14:paraId="3E0745B4" w14:textId="68B7232A" w:rsidR="009D32BE" w:rsidRPr="006119ED" w:rsidRDefault="009D32BE" w:rsidP="009D32BE">
            <w:pPr>
              <w:rPr>
                <w:rFonts w:ascii="Times New Roman" w:hAnsi="Times New Roman" w:cs="Times New Roman"/>
              </w:rPr>
            </w:pPr>
            <w:r w:rsidRPr="006119ED">
              <w:rPr>
                <w:rFonts w:ascii="Times New Roman" w:hAnsi="Times New Roman" w:cs="Times New Roman"/>
              </w:rPr>
              <w:t>Носилки портативные</w:t>
            </w:r>
          </w:p>
        </w:tc>
        <w:tc>
          <w:tcPr>
            <w:tcW w:w="1418" w:type="dxa"/>
          </w:tcPr>
          <w:p w14:paraId="3809E834"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6F1DD640" w14:textId="4062B499" w:rsidR="009D32BE" w:rsidRPr="006119ED" w:rsidRDefault="009D32BE" w:rsidP="009D32BE">
            <w:pPr>
              <w:tabs>
                <w:tab w:val="left" w:pos="2895"/>
              </w:tabs>
              <w:jc w:val="both"/>
              <w:rPr>
                <w:rFonts w:ascii="Times New Roman" w:hAnsi="Times New Roman" w:cs="Times New Roman"/>
              </w:rPr>
            </w:pPr>
          </w:p>
        </w:tc>
        <w:tc>
          <w:tcPr>
            <w:tcW w:w="1843" w:type="dxa"/>
          </w:tcPr>
          <w:p w14:paraId="66B13A67" w14:textId="43C1E56E" w:rsidR="009D32BE" w:rsidRPr="006119ED" w:rsidRDefault="009D32BE" w:rsidP="009D32BE">
            <w:pPr>
              <w:tabs>
                <w:tab w:val="left" w:pos="2895"/>
              </w:tabs>
              <w:jc w:val="both"/>
              <w:rPr>
                <w:rFonts w:ascii="Segoe UI Symbol" w:hAnsi="Segoe UI Symbol" w:cs="Segoe UI Symbol"/>
              </w:rPr>
            </w:pPr>
            <w:r w:rsidRPr="009D32BE">
              <w:rPr>
                <w:rFonts w:ascii="Segoe UI Symbol" w:hAnsi="Segoe UI Symbol" w:cs="Segoe UI Symbol"/>
              </w:rPr>
              <w:t>✓</w:t>
            </w:r>
          </w:p>
        </w:tc>
      </w:tr>
      <w:tr w:rsidR="009D32BE" w:rsidRPr="006119ED" w14:paraId="6CA6D1A2" w14:textId="77777777" w:rsidTr="001E68D6">
        <w:trPr>
          <w:trHeight w:val="268"/>
        </w:trPr>
        <w:tc>
          <w:tcPr>
            <w:tcW w:w="568" w:type="dxa"/>
          </w:tcPr>
          <w:p w14:paraId="6EB67031" w14:textId="16F109F9"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8</w:t>
            </w:r>
          </w:p>
        </w:tc>
        <w:tc>
          <w:tcPr>
            <w:tcW w:w="1276" w:type="dxa"/>
          </w:tcPr>
          <w:p w14:paraId="67FAFAD0" w14:textId="7747603E"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32.50.22.127</w:t>
            </w:r>
          </w:p>
        </w:tc>
        <w:tc>
          <w:tcPr>
            <w:tcW w:w="3260" w:type="dxa"/>
          </w:tcPr>
          <w:p w14:paraId="2274F6E0" w14:textId="54CCF19A" w:rsidR="009D32BE" w:rsidRPr="006119ED" w:rsidRDefault="009D32BE" w:rsidP="009D32BE">
            <w:pPr>
              <w:rPr>
                <w:rFonts w:ascii="Times New Roman" w:hAnsi="Times New Roman" w:cs="Times New Roman"/>
              </w:rPr>
            </w:pPr>
            <w:r w:rsidRPr="006119ED">
              <w:rPr>
                <w:rFonts w:ascii="Times New Roman" w:hAnsi="Times New Roman" w:cs="Times New Roman"/>
              </w:rPr>
              <w:t xml:space="preserve">Шина на конечность </w:t>
            </w:r>
          </w:p>
        </w:tc>
        <w:tc>
          <w:tcPr>
            <w:tcW w:w="1418" w:type="dxa"/>
          </w:tcPr>
          <w:p w14:paraId="7C2FA5C5"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4AF771D3" w14:textId="25B71EC3" w:rsidR="009D32BE" w:rsidRPr="006119ED" w:rsidRDefault="009D32BE" w:rsidP="009D32BE">
            <w:pPr>
              <w:tabs>
                <w:tab w:val="left" w:pos="2895"/>
              </w:tabs>
              <w:jc w:val="both"/>
              <w:rPr>
                <w:rFonts w:ascii="Times New Roman" w:hAnsi="Times New Roman" w:cs="Times New Roman"/>
              </w:rPr>
            </w:pPr>
          </w:p>
        </w:tc>
        <w:tc>
          <w:tcPr>
            <w:tcW w:w="1843" w:type="dxa"/>
          </w:tcPr>
          <w:p w14:paraId="11D67DDA" w14:textId="00B068E0" w:rsidR="009D32BE" w:rsidRPr="006119ED" w:rsidRDefault="009D32BE" w:rsidP="009D32BE">
            <w:pPr>
              <w:tabs>
                <w:tab w:val="left" w:pos="2895"/>
              </w:tabs>
              <w:jc w:val="both"/>
              <w:rPr>
                <w:rFonts w:ascii="Segoe UI Symbol" w:hAnsi="Segoe UI Symbol" w:cs="Segoe UI Symbol"/>
              </w:rPr>
            </w:pPr>
            <w:r w:rsidRPr="00F35403">
              <w:rPr>
                <w:rFonts w:ascii="Segoe UI Symbol" w:hAnsi="Segoe UI Symbol" w:cs="Segoe UI Symbol"/>
              </w:rPr>
              <w:t>✓</w:t>
            </w:r>
          </w:p>
        </w:tc>
      </w:tr>
      <w:tr w:rsidR="009D32BE" w:rsidRPr="006119ED" w14:paraId="1B9F67A1" w14:textId="77777777" w:rsidTr="001E68D6">
        <w:trPr>
          <w:trHeight w:val="268"/>
        </w:trPr>
        <w:tc>
          <w:tcPr>
            <w:tcW w:w="568" w:type="dxa"/>
          </w:tcPr>
          <w:p w14:paraId="1BFB5FAF" w14:textId="4D573A51"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9</w:t>
            </w:r>
          </w:p>
        </w:tc>
        <w:tc>
          <w:tcPr>
            <w:tcW w:w="1276" w:type="dxa"/>
          </w:tcPr>
          <w:p w14:paraId="15927419" w14:textId="7E3C9BB4"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32.50.22.127</w:t>
            </w:r>
          </w:p>
        </w:tc>
        <w:tc>
          <w:tcPr>
            <w:tcW w:w="3260" w:type="dxa"/>
          </w:tcPr>
          <w:p w14:paraId="2E7CAD6A" w14:textId="555D77A3" w:rsidR="009D32BE" w:rsidRPr="006119ED" w:rsidRDefault="009D32BE" w:rsidP="009D32BE">
            <w:pPr>
              <w:rPr>
                <w:rFonts w:ascii="Times New Roman" w:hAnsi="Times New Roman" w:cs="Times New Roman"/>
              </w:rPr>
            </w:pPr>
            <w:r w:rsidRPr="006119ED">
              <w:rPr>
                <w:rFonts w:ascii="Times New Roman" w:hAnsi="Times New Roman" w:cs="Times New Roman"/>
              </w:rPr>
              <w:t xml:space="preserve">Шина на конечность </w:t>
            </w:r>
          </w:p>
        </w:tc>
        <w:tc>
          <w:tcPr>
            <w:tcW w:w="1418" w:type="dxa"/>
          </w:tcPr>
          <w:p w14:paraId="0015762E"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52637ECD" w14:textId="7D23D5C2" w:rsidR="009D32BE" w:rsidRPr="006119ED" w:rsidRDefault="009D32BE" w:rsidP="009D32BE">
            <w:pPr>
              <w:tabs>
                <w:tab w:val="left" w:pos="2895"/>
              </w:tabs>
              <w:jc w:val="both"/>
              <w:rPr>
                <w:rFonts w:ascii="Segoe UI Symbol" w:hAnsi="Segoe UI Symbol" w:cs="Segoe UI Symbol"/>
              </w:rPr>
            </w:pPr>
          </w:p>
        </w:tc>
        <w:tc>
          <w:tcPr>
            <w:tcW w:w="1843" w:type="dxa"/>
          </w:tcPr>
          <w:p w14:paraId="4E04723D" w14:textId="0AB405A9" w:rsidR="009D32BE" w:rsidRPr="006119ED" w:rsidRDefault="009D32BE" w:rsidP="009D32BE">
            <w:pPr>
              <w:tabs>
                <w:tab w:val="left" w:pos="2895"/>
              </w:tabs>
              <w:jc w:val="both"/>
              <w:rPr>
                <w:rFonts w:ascii="Segoe UI Symbol" w:hAnsi="Segoe UI Symbol" w:cs="Segoe UI Symbol"/>
              </w:rPr>
            </w:pPr>
            <w:r w:rsidRPr="00F35403">
              <w:rPr>
                <w:rFonts w:ascii="Segoe UI Symbol" w:hAnsi="Segoe UI Symbol" w:cs="Segoe UI Symbol"/>
              </w:rPr>
              <w:t>✓</w:t>
            </w:r>
          </w:p>
        </w:tc>
      </w:tr>
      <w:tr w:rsidR="009D32BE" w:rsidRPr="006119ED" w14:paraId="26054B73" w14:textId="77777777" w:rsidTr="001E68D6">
        <w:trPr>
          <w:trHeight w:val="268"/>
        </w:trPr>
        <w:tc>
          <w:tcPr>
            <w:tcW w:w="568" w:type="dxa"/>
          </w:tcPr>
          <w:p w14:paraId="2EADDF05" w14:textId="110CB297"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10</w:t>
            </w:r>
          </w:p>
        </w:tc>
        <w:tc>
          <w:tcPr>
            <w:tcW w:w="1276" w:type="dxa"/>
          </w:tcPr>
          <w:p w14:paraId="5F519250" w14:textId="6361C036"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32.50.22.127</w:t>
            </w:r>
          </w:p>
        </w:tc>
        <w:tc>
          <w:tcPr>
            <w:tcW w:w="3260" w:type="dxa"/>
          </w:tcPr>
          <w:p w14:paraId="5766FC8D" w14:textId="7DC3881F" w:rsidR="009D32BE" w:rsidRPr="006119ED" w:rsidRDefault="009D32BE" w:rsidP="009D32BE">
            <w:pPr>
              <w:rPr>
                <w:rFonts w:ascii="Times New Roman" w:hAnsi="Times New Roman" w:cs="Times New Roman"/>
              </w:rPr>
            </w:pPr>
            <w:r w:rsidRPr="006119ED">
              <w:rPr>
                <w:rFonts w:ascii="Times New Roman" w:hAnsi="Times New Roman" w:cs="Times New Roman"/>
              </w:rPr>
              <w:t>Шина для конечностей</w:t>
            </w:r>
          </w:p>
        </w:tc>
        <w:tc>
          <w:tcPr>
            <w:tcW w:w="1418" w:type="dxa"/>
          </w:tcPr>
          <w:p w14:paraId="24F37FDF"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2C7D4EE7" w14:textId="62CC7926" w:rsidR="009D32BE" w:rsidRPr="006119ED" w:rsidRDefault="009D32BE" w:rsidP="009D32BE">
            <w:pPr>
              <w:tabs>
                <w:tab w:val="left" w:pos="2895"/>
              </w:tabs>
              <w:jc w:val="both"/>
              <w:rPr>
                <w:rFonts w:ascii="Segoe UI Symbol" w:hAnsi="Segoe UI Symbol" w:cs="Segoe UI Symbol"/>
              </w:rPr>
            </w:pPr>
          </w:p>
        </w:tc>
        <w:tc>
          <w:tcPr>
            <w:tcW w:w="1843" w:type="dxa"/>
          </w:tcPr>
          <w:p w14:paraId="5E48B2EE" w14:textId="3749E549" w:rsidR="009D32BE" w:rsidRPr="006119ED" w:rsidRDefault="009D32BE" w:rsidP="009D32BE">
            <w:pPr>
              <w:tabs>
                <w:tab w:val="left" w:pos="2895"/>
              </w:tabs>
              <w:jc w:val="both"/>
              <w:rPr>
                <w:rFonts w:ascii="Segoe UI Symbol" w:hAnsi="Segoe UI Symbol" w:cs="Segoe UI Symbol"/>
              </w:rPr>
            </w:pPr>
            <w:r w:rsidRPr="00F35403">
              <w:rPr>
                <w:rFonts w:ascii="Segoe UI Symbol" w:hAnsi="Segoe UI Symbol" w:cs="Segoe UI Symbol"/>
              </w:rPr>
              <w:t>✓</w:t>
            </w:r>
          </w:p>
        </w:tc>
      </w:tr>
      <w:tr w:rsidR="009D32BE" w:rsidRPr="006119ED" w14:paraId="68F31296" w14:textId="77777777" w:rsidTr="001E68D6">
        <w:trPr>
          <w:trHeight w:val="268"/>
        </w:trPr>
        <w:tc>
          <w:tcPr>
            <w:tcW w:w="568" w:type="dxa"/>
          </w:tcPr>
          <w:p w14:paraId="0487537F" w14:textId="464FEE79"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11</w:t>
            </w:r>
          </w:p>
        </w:tc>
        <w:tc>
          <w:tcPr>
            <w:tcW w:w="1276" w:type="dxa"/>
          </w:tcPr>
          <w:p w14:paraId="569AD8DF" w14:textId="6E19BE16"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32.50.50.190</w:t>
            </w:r>
          </w:p>
        </w:tc>
        <w:tc>
          <w:tcPr>
            <w:tcW w:w="3260" w:type="dxa"/>
          </w:tcPr>
          <w:p w14:paraId="0D7EC386" w14:textId="5149FA48" w:rsidR="009D32BE" w:rsidRPr="006119ED" w:rsidRDefault="009D32BE" w:rsidP="009D32BE">
            <w:pPr>
              <w:rPr>
                <w:rFonts w:ascii="Times New Roman" w:hAnsi="Times New Roman" w:cs="Times New Roman"/>
              </w:rPr>
            </w:pPr>
            <w:r w:rsidRPr="006119ED">
              <w:rPr>
                <w:rFonts w:ascii="Times New Roman" w:hAnsi="Times New Roman" w:cs="Times New Roman"/>
              </w:rPr>
              <w:t>Вакуумный матрас</w:t>
            </w:r>
          </w:p>
        </w:tc>
        <w:tc>
          <w:tcPr>
            <w:tcW w:w="1418" w:type="dxa"/>
          </w:tcPr>
          <w:p w14:paraId="531F9D5B"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7EE4964E" w14:textId="59508271" w:rsidR="009D32BE" w:rsidRPr="006119ED" w:rsidRDefault="009D32BE" w:rsidP="009D32BE">
            <w:pPr>
              <w:tabs>
                <w:tab w:val="left" w:pos="2895"/>
              </w:tabs>
              <w:jc w:val="both"/>
              <w:rPr>
                <w:rFonts w:ascii="Segoe UI Symbol" w:hAnsi="Segoe UI Symbol" w:cs="Segoe UI Symbol"/>
              </w:rPr>
            </w:pPr>
          </w:p>
        </w:tc>
        <w:tc>
          <w:tcPr>
            <w:tcW w:w="1843" w:type="dxa"/>
          </w:tcPr>
          <w:p w14:paraId="22671DE8" w14:textId="0FE1040E" w:rsidR="009D32BE" w:rsidRPr="006119ED" w:rsidRDefault="009D32BE" w:rsidP="009D32BE">
            <w:pPr>
              <w:tabs>
                <w:tab w:val="left" w:pos="2895"/>
              </w:tabs>
              <w:jc w:val="both"/>
              <w:rPr>
                <w:rFonts w:ascii="Segoe UI Symbol" w:hAnsi="Segoe UI Symbol" w:cs="Segoe UI Symbol"/>
              </w:rPr>
            </w:pPr>
            <w:r w:rsidRPr="00F35403">
              <w:rPr>
                <w:rFonts w:ascii="Segoe UI Symbol" w:hAnsi="Segoe UI Symbol" w:cs="Segoe UI Symbol"/>
              </w:rPr>
              <w:t>✓</w:t>
            </w:r>
          </w:p>
        </w:tc>
      </w:tr>
      <w:tr w:rsidR="009D32BE" w:rsidRPr="006119ED" w14:paraId="6716C0DC" w14:textId="77777777" w:rsidTr="001E68D6">
        <w:trPr>
          <w:trHeight w:val="268"/>
        </w:trPr>
        <w:tc>
          <w:tcPr>
            <w:tcW w:w="568" w:type="dxa"/>
          </w:tcPr>
          <w:p w14:paraId="07BF89E2" w14:textId="57CD54CA"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12</w:t>
            </w:r>
          </w:p>
        </w:tc>
        <w:tc>
          <w:tcPr>
            <w:tcW w:w="1276" w:type="dxa"/>
          </w:tcPr>
          <w:p w14:paraId="5A194917" w14:textId="41D10239"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32.50.50.190</w:t>
            </w:r>
          </w:p>
        </w:tc>
        <w:tc>
          <w:tcPr>
            <w:tcW w:w="3260" w:type="dxa"/>
          </w:tcPr>
          <w:p w14:paraId="1715D4B8" w14:textId="1E138116" w:rsidR="009D32BE" w:rsidRPr="006119ED" w:rsidRDefault="009D32BE" w:rsidP="009D32BE">
            <w:pPr>
              <w:rPr>
                <w:rFonts w:ascii="Times New Roman" w:hAnsi="Times New Roman" w:cs="Times New Roman"/>
              </w:rPr>
            </w:pPr>
            <w:r w:rsidRPr="006119ED">
              <w:rPr>
                <w:rFonts w:ascii="Times New Roman" w:hAnsi="Times New Roman" w:cs="Times New Roman"/>
              </w:rPr>
              <w:t xml:space="preserve">Термоконтейнер </w:t>
            </w:r>
          </w:p>
        </w:tc>
        <w:tc>
          <w:tcPr>
            <w:tcW w:w="1418" w:type="dxa"/>
          </w:tcPr>
          <w:p w14:paraId="3B8E56C2"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5EA327FE" w14:textId="00A90883" w:rsidR="009D32BE" w:rsidRPr="006119ED" w:rsidRDefault="009D32BE" w:rsidP="009D32BE">
            <w:pPr>
              <w:tabs>
                <w:tab w:val="left" w:pos="2895"/>
              </w:tabs>
              <w:jc w:val="both"/>
              <w:rPr>
                <w:rFonts w:ascii="Segoe UI Symbol" w:hAnsi="Segoe UI Symbol" w:cs="Segoe UI Symbol"/>
              </w:rPr>
            </w:pPr>
          </w:p>
        </w:tc>
        <w:tc>
          <w:tcPr>
            <w:tcW w:w="1843" w:type="dxa"/>
          </w:tcPr>
          <w:p w14:paraId="34421B1C" w14:textId="44A52786" w:rsidR="009D32BE" w:rsidRPr="006119ED" w:rsidRDefault="009D32BE" w:rsidP="009D32BE">
            <w:pPr>
              <w:tabs>
                <w:tab w:val="left" w:pos="2895"/>
              </w:tabs>
              <w:jc w:val="both"/>
              <w:rPr>
                <w:rFonts w:ascii="Segoe UI Symbol" w:hAnsi="Segoe UI Symbol" w:cs="Segoe UI Symbol"/>
              </w:rPr>
            </w:pPr>
            <w:r w:rsidRPr="00F35403">
              <w:rPr>
                <w:rFonts w:ascii="Segoe UI Symbol" w:hAnsi="Segoe UI Symbol" w:cs="Segoe UI Symbol"/>
              </w:rPr>
              <w:t>✓</w:t>
            </w:r>
          </w:p>
        </w:tc>
      </w:tr>
      <w:tr w:rsidR="009D32BE" w:rsidRPr="006119ED" w14:paraId="0D2312F4" w14:textId="77777777" w:rsidTr="001E68D6">
        <w:trPr>
          <w:trHeight w:val="268"/>
        </w:trPr>
        <w:tc>
          <w:tcPr>
            <w:tcW w:w="568" w:type="dxa"/>
          </w:tcPr>
          <w:p w14:paraId="4F774238" w14:textId="5B6BE4A2"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13</w:t>
            </w:r>
          </w:p>
        </w:tc>
        <w:tc>
          <w:tcPr>
            <w:tcW w:w="1276" w:type="dxa"/>
          </w:tcPr>
          <w:p w14:paraId="2D344FDD" w14:textId="176A8954"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32.50.13.190</w:t>
            </w:r>
          </w:p>
        </w:tc>
        <w:tc>
          <w:tcPr>
            <w:tcW w:w="3260" w:type="dxa"/>
          </w:tcPr>
          <w:p w14:paraId="4AE88BE1" w14:textId="6D4BF62A" w:rsidR="009D32BE" w:rsidRPr="006119ED" w:rsidRDefault="009D32BE" w:rsidP="009D32BE">
            <w:pPr>
              <w:rPr>
                <w:rFonts w:ascii="Times New Roman" w:hAnsi="Times New Roman" w:cs="Times New Roman"/>
              </w:rPr>
            </w:pPr>
            <w:r w:rsidRPr="006119ED">
              <w:rPr>
                <w:rFonts w:ascii="Times New Roman" w:hAnsi="Times New Roman" w:cs="Times New Roman"/>
              </w:rPr>
              <w:t xml:space="preserve">Коврик </w:t>
            </w:r>
          </w:p>
        </w:tc>
        <w:tc>
          <w:tcPr>
            <w:tcW w:w="1418" w:type="dxa"/>
          </w:tcPr>
          <w:p w14:paraId="564B123A"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19070C98" w14:textId="6FB84CCC" w:rsidR="009D32BE" w:rsidRPr="006119ED" w:rsidRDefault="009D32BE" w:rsidP="009D32BE">
            <w:pPr>
              <w:tabs>
                <w:tab w:val="left" w:pos="2895"/>
              </w:tabs>
              <w:jc w:val="both"/>
              <w:rPr>
                <w:rFonts w:ascii="Segoe UI Symbol" w:hAnsi="Segoe UI Symbol" w:cs="Segoe UI Symbol"/>
              </w:rPr>
            </w:pPr>
          </w:p>
        </w:tc>
        <w:tc>
          <w:tcPr>
            <w:tcW w:w="1843" w:type="dxa"/>
          </w:tcPr>
          <w:p w14:paraId="3E7AEEAC" w14:textId="0EEA249D" w:rsidR="009D32BE" w:rsidRPr="006119ED" w:rsidRDefault="009D32BE" w:rsidP="009D32BE">
            <w:pPr>
              <w:tabs>
                <w:tab w:val="left" w:pos="2895"/>
              </w:tabs>
              <w:jc w:val="both"/>
              <w:rPr>
                <w:rFonts w:ascii="Segoe UI Symbol" w:hAnsi="Segoe UI Symbol" w:cs="Segoe UI Symbol"/>
              </w:rPr>
            </w:pPr>
            <w:r w:rsidRPr="00F35403">
              <w:rPr>
                <w:rFonts w:ascii="Segoe UI Symbol" w:hAnsi="Segoe UI Symbol" w:cs="Segoe UI Symbol"/>
              </w:rPr>
              <w:t>✓</w:t>
            </w:r>
          </w:p>
        </w:tc>
      </w:tr>
      <w:tr w:rsidR="009D32BE" w:rsidRPr="006119ED" w14:paraId="21DCCC8D" w14:textId="77777777" w:rsidTr="001E68D6">
        <w:trPr>
          <w:trHeight w:val="268"/>
        </w:trPr>
        <w:tc>
          <w:tcPr>
            <w:tcW w:w="568" w:type="dxa"/>
          </w:tcPr>
          <w:p w14:paraId="22E3F5D3" w14:textId="08A9D6BB"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14</w:t>
            </w:r>
          </w:p>
        </w:tc>
        <w:tc>
          <w:tcPr>
            <w:tcW w:w="1276" w:type="dxa"/>
          </w:tcPr>
          <w:p w14:paraId="1E5A5275" w14:textId="0A1CF8FB"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32.50.50.190</w:t>
            </w:r>
          </w:p>
        </w:tc>
        <w:tc>
          <w:tcPr>
            <w:tcW w:w="3260" w:type="dxa"/>
          </w:tcPr>
          <w:p w14:paraId="0A1A0BD4" w14:textId="162FACE9" w:rsidR="009D32BE" w:rsidRPr="006119ED" w:rsidRDefault="009D32BE" w:rsidP="009D32BE">
            <w:pPr>
              <w:rPr>
                <w:rFonts w:ascii="Times New Roman" w:hAnsi="Times New Roman" w:cs="Times New Roman"/>
              </w:rPr>
            </w:pPr>
            <w:proofErr w:type="spellStart"/>
            <w:r w:rsidRPr="006119ED">
              <w:rPr>
                <w:rFonts w:ascii="Times New Roman" w:hAnsi="Times New Roman" w:cs="Times New Roman"/>
              </w:rPr>
              <w:t>Орофарингеальный</w:t>
            </w:r>
            <w:proofErr w:type="spellEnd"/>
            <w:r w:rsidRPr="006119ED">
              <w:rPr>
                <w:rFonts w:ascii="Times New Roman" w:hAnsi="Times New Roman" w:cs="Times New Roman"/>
              </w:rPr>
              <w:t xml:space="preserve"> воздуховод </w:t>
            </w:r>
          </w:p>
        </w:tc>
        <w:tc>
          <w:tcPr>
            <w:tcW w:w="1418" w:type="dxa"/>
          </w:tcPr>
          <w:p w14:paraId="244475C5"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7166D16B" w14:textId="0C672BB2" w:rsidR="009D32BE" w:rsidRPr="006119ED" w:rsidRDefault="009D32BE" w:rsidP="009D32BE">
            <w:pPr>
              <w:tabs>
                <w:tab w:val="left" w:pos="2895"/>
              </w:tabs>
              <w:jc w:val="both"/>
              <w:rPr>
                <w:rFonts w:ascii="Segoe UI Symbol" w:hAnsi="Segoe UI Symbol" w:cs="Segoe UI Symbol"/>
              </w:rPr>
            </w:pPr>
          </w:p>
        </w:tc>
        <w:tc>
          <w:tcPr>
            <w:tcW w:w="1843" w:type="dxa"/>
          </w:tcPr>
          <w:p w14:paraId="107CE152" w14:textId="454E8309" w:rsidR="009D32BE" w:rsidRPr="006119ED" w:rsidRDefault="009D32BE" w:rsidP="009D32BE">
            <w:pPr>
              <w:tabs>
                <w:tab w:val="left" w:pos="2895"/>
              </w:tabs>
              <w:jc w:val="both"/>
              <w:rPr>
                <w:rFonts w:ascii="Segoe UI Symbol" w:hAnsi="Segoe UI Symbol" w:cs="Segoe UI Symbol"/>
              </w:rPr>
            </w:pPr>
            <w:r w:rsidRPr="00F35403">
              <w:rPr>
                <w:rFonts w:ascii="Segoe UI Symbol" w:hAnsi="Segoe UI Symbol" w:cs="Segoe UI Symbol"/>
              </w:rPr>
              <w:t>✓</w:t>
            </w:r>
          </w:p>
        </w:tc>
      </w:tr>
      <w:tr w:rsidR="009D32BE" w:rsidRPr="006119ED" w14:paraId="70139576" w14:textId="77777777" w:rsidTr="001E68D6">
        <w:trPr>
          <w:trHeight w:val="268"/>
        </w:trPr>
        <w:tc>
          <w:tcPr>
            <w:tcW w:w="568" w:type="dxa"/>
          </w:tcPr>
          <w:p w14:paraId="626F2E1F" w14:textId="1F7997C7"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15</w:t>
            </w:r>
          </w:p>
        </w:tc>
        <w:tc>
          <w:tcPr>
            <w:tcW w:w="1276" w:type="dxa"/>
          </w:tcPr>
          <w:p w14:paraId="5E494668" w14:textId="0BF16A95"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23.19.23.110</w:t>
            </w:r>
          </w:p>
        </w:tc>
        <w:tc>
          <w:tcPr>
            <w:tcW w:w="3260" w:type="dxa"/>
          </w:tcPr>
          <w:p w14:paraId="3C1EFA3E" w14:textId="3E091FAA" w:rsidR="009D32BE" w:rsidRPr="006119ED" w:rsidRDefault="009D32BE" w:rsidP="009D32BE">
            <w:pPr>
              <w:rPr>
                <w:rFonts w:ascii="Times New Roman" w:hAnsi="Times New Roman" w:cs="Times New Roman"/>
              </w:rPr>
            </w:pPr>
            <w:r w:rsidRPr="006119ED">
              <w:rPr>
                <w:rFonts w:ascii="Times New Roman" w:hAnsi="Times New Roman" w:cs="Times New Roman"/>
              </w:rPr>
              <w:t>Мензурки градуированные</w:t>
            </w:r>
          </w:p>
        </w:tc>
        <w:tc>
          <w:tcPr>
            <w:tcW w:w="1418" w:type="dxa"/>
          </w:tcPr>
          <w:p w14:paraId="0B72FD09"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5561F3F2" w14:textId="77777777" w:rsidR="009D32BE" w:rsidRPr="006119ED" w:rsidRDefault="009D32BE" w:rsidP="009D32BE">
            <w:pPr>
              <w:tabs>
                <w:tab w:val="left" w:pos="2895"/>
              </w:tabs>
              <w:jc w:val="both"/>
              <w:rPr>
                <w:rFonts w:ascii="Segoe UI Symbol" w:hAnsi="Segoe UI Symbol" w:cs="Segoe UI Symbol"/>
              </w:rPr>
            </w:pPr>
          </w:p>
        </w:tc>
        <w:tc>
          <w:tcPr>
            <w:tcW w:w="1843" w:type="dxa"/>
          </w:tcPr>
          <w:p w14:paraId="29D8752A" w14:textId="7005BB92" w:rsidR="009D32BE" w:rsidRPr="006119ED" w:rsidRDefault="009D32BE" w:rsidP="009D32BE">
            <w:pPr>
              <w:tabs>
                <w:tab w:val="left" w:pos="2895"/>
              </w:tabs>
              <w:jc w:val="both"/>
              <w:rPr>
                <w:rFonts w:ascii="Segoe UI Symbol" w:hAnsi="Segoe UI Symbol" w:cs="Segoe UI Symbol"/>
              </w:rPr>
            </w:pPr>
            <w:r w:rsidRPr="00F35403">
              <w:rPr>
                <w:rFonts w:ascii="Segoe UI Symbol" w:hAnsi="Segoe UI Symbol" w:cs="Segoe UI Symbol"/>
              </w:rPr>
              <w:t>✓</w:t>
            </w:r>
          </w:p>
        </w:tc>
      </w:tr>
      <w:tr w:rsidR="009D32BE" w:rsidRPr="006119ED" w14:paraId="0F587A6A" w14:textId="77777777" w:rsidTr="001E68D6">
        <w:trPr>
          <w:trHeight w:val="268"/>
        </w:trPr>
        <w:tc>
          <w:tcPr>
            <w:tcW w:w="568" w:type="dxa"/>
          </w:tcPr>
          <w:p w14:paraId="3902E0C0" w14:textId="70583430"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16</w:t>
            </w:r>
          </w:p>
        </w:tc>
        <w:tc>
          <w:tcPr>
            <w:tcW w:w="1276" w:type="dxa"/>
          </w:tcPr>
          <w:p w14:paraId="3E7507E8" w14:textId="2B36877D"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22.19.71.190</w:t>
            </w:r>
          </w:p>
        </w:tc>
        <w:tc>
          <w:tcPr>
            <w:tcW w:w="3260" w:type="dxa"/>
          </w:tcPr>
          <w:p w14:paraId="2ABD272C" w14:textId="7F109F5C" w:rsidR="009D32BE" w:rsidRPr="006119ED" w:rsidRDefault="009D32BE" w:rsidP="009D32BE">
            <w:pPr>
              <w:rPr>
                <w:rFonts w:ascii="Times New Roman" w:hAnsi="Times New Roman" w:cs="Times New Roman"/>
              </w:rPr>
            </w:pPr>
            <w:r w:rsidRPr="006119ED">
              <w:rPr>
                <w:rFonts w:ascii="Times New Roman" w:hAnsi="Times New Roman" w:cs="Times New Roman"/>
              </w:rPr>
              <w:t>Грелка медицинская</w:t>
            </w:r>
          </w:p>
        </w:tc>
        <w:tc>
          <w:tcPr>
            <w:tcW w:w="1418" w:type="dxa"/>
          </w:tcPr>
          <w:p w14:paraId="35949F4C"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21AFF80F" w14:textId="77777777" w:rsidR="009D32BE" w:rsidRPr="006119ED" w:rsidRDefault="009D32BE" w:rsidP="009D32BE">
            <w:pPr>
              <w:tabs>
                <w:tab w:val="left" w:pos="2895"/>
              </w:tabs>
              <w:jc w:val="both"/>
              <w:rPr>
                <w:rFonts w:ascii="Segoe UI Symbol" w:hAnsi="Segoe UI Symbol" w:cs="Segoe UI Symbol"/>
              </w:rPr>
            </w:pPr>
          </w:p>
        </w:tc>
        <w:tc>
          <w:tcPr>
            <w:tcW w:w="1843" w:type="dxa"/>
          </w:tcPr>
          <w:p w14:paraId="76CC1BEE" w14:textId="0C56DDE0" w:rsidR="009D32BE" w:rsidRPr="006119ED" w:rsidRDefault="009D32BE" w:rsidP="009D32BE">
            <w:pPr>
              <w:tabs>
                <w:tab w:val="left" w:pos="2895"/>
              </w:tabs>
              <w:jc w:val="both"/>
              <w:rPr>
                <w:rFonts w:ascii="Segoe UI Symbol" w:hAnsi="Segoe UI Symbol" w:cs="Segoe UI Symbol"/>
              </w:rPr>
            </w:pPr>
            <w:r w:rsidRPr="00F35403">
              <w:rPr>
                <w:rFonts w:ascii="Segoe UI Symbol" w:hAnsi="Segoe UI Symbol" w:cs="Segoe UI Symbol"/>
              </w:rPr>
              <w:t>✓</w:t>
            </w:r>
          </w:p>
        </w:tc>
      </w:tr>
      <w:tr w:rsidR="009D32BE" w:rsidRPr="006119ED" w14:paraId="761A0C32" w14:textId="77777777" w:rsidTr="001E68D6">
        <w:trPr>
          <w:trHeight w:val="268"/>
        </w:trPr>
        <w:tc>
          <w:tcPr>
            <w:tcW w:w="568" w:type="dxa"/>
          </w:tcPr>
          <w:p w14:paraId="34AE6A68" w14:textId="0FB0EE67"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17</w:t>
            </w:r>
          </w:p>
        </w:tc>
        <w:tc>
          <w:tcPr>
            <w:tcW w:w="1276" w:type="dxa"/>
          </w:tcPr>
          <w:p w14:paraId="2234EF3A" w14:textId="3D64F28D"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21.20.24.162</w:t>
            </w:r>
          </w:p>
        </w:tc>
        <w:tc>
          <w:tcPr>
            <w:tcW w:w="3260" w:type="dxa"/>
          </w:tcPr>
          <w:p w14:paraId="63CA3692" w14:textId="3BBE8E20" w:rsidR="009D32BE" w:rsidRPr="006119ED" w:rsidRDefault="009D32BE" w:rsidP="009D32BE">
            <w:pPr>
              <w:rPr>
                <w:rFonts w:ascii="Times New Roman" w:hAnsi="Times New Roman" w:cs="Times New Roman"/>
              </w:rPr>
            </w:pPr>
            <w:r w:rsidRPr="006119ED">
              <w:rPr>
                <w:rFonts w:ascii="Times New Roman" w:hAnsi="Times New Roman" w:cs="Times New Roman"/>
              </w:rPr>
              <w:t xml:space="preserve">Жгут </w:t>
            </w:r>
          </w:p>
        </w:tc>
        <w:tc>
          <w:tcPr>
            <w:tcW w:w="1418" w:type="dxa"/>
          </w:tcPr>
          <w:p w14:paraId="5F9C6936"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0E7D2538" w14:textId="77777777" w:rsidR="009D32BE" w:rsidRPr="006119ED" w:rsidRDefault="009D32BE" w:rsidP="009D32BE">
            <w:pPr>
              <w:tabs>
                <w:tab w:val="left" w:pos="2895"/>
              </w:tabs>
              <w:jc w:val="both"/>
              <w:rPr>
                <w:rFonts w:ascii="Segoe UI Symbol" w:hAnsi="Segoe UI Symbol" w:cs="Segoe UI Symbol"/>
              </w:rPr>
            </w:pPr>
          </w:p>
        </w:tc>
        <w:tc>
          <w:tcPr>
            <w:tcW w:w="1843" w:type="dxa"/>
          </w:tcPr>
          <w:p w14:paraId="72099EB2" w14:textId="494AE5FE" w:rsidR="009D32BE" w:rsidRPr="006119ED" w:rsidRDefault="009D32BE" w:rsidP="009D32BE">
            <w:pPr>
              <w:tabs>
                <w:tab w:val="left" w:pos="2895"/>
              </w:tabs>
              <w:jc w:val="both"/>
              <w:rPr>
                <w:rFonts w:ascii="Segoe UI Symbol" w:hAnsi="Segoe UI Symbol" w:cs="Segoe UI Symbol"/>
              </w:rPr>
            </w:pPr>
            <w:r w:rsidRPr="00F45771">
              <w:rPr>
                <w:rFonts w:ascii="Segoe UI Symbol" w:hAnsi="Segoe UI Symbol" w:cs="Segoe UI Symbol"/>
              </w:rPr>
              <w:t>✓</w:t>
            </w:r>
          </w:p>
        </w:tc>
      </w:tr>
      <w:tr w:rsidR="009D32BE" w:rsidRPr="006119ED" w14:paraId="5051F90A" w14:textId="77777777" w:rsidTr="001E68D6">
        <w:trPr>
          <w:trHeight w:val="268"/>
        </w:trPr>
        <w:tc>
          <w:tcPr>
            <w:tcW w:w="568" w:type="dxa"/>
          </w:tcPr>
          <w:p w14:paraId="5C1627E8" w14:textId="23AD2209"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18</w:t>
            </w:r>
          </w:p>
        </w:tc>
        <w:tc>
          <w:tcPr>
            <w:tcW w:w="1276" w:type="dxa"/>
          </w:tcPr>
          <w:p w14:paraId="5905D565" w14:textId="3CE140D5"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32.50.21.110</w:t>
            </w:r>
          </w:p>
        </w:tc>
        <w:tc>
          <w:tcPr>
            <w:tcW w:w="3260" w:type="dxa"/>
          </w:tcPr>
          <w:p w14:paraId="4FD85CC8" w14:textId="185F254A" w:rsidR="009D32BE" w:rsidRPr="006119ED" w:rsidRDefault="009D32BE" w:rsidP="009D32BE">
            <w:pPr>
              <w:rPr>
                <w:rFonts w:ascii="Times New Roman" w:hAnsi="Times New Roman" w:cs="Times New Roman"/>
              </w:rPr>
            </w:pPr>
            <w:r w:rsidRPr="006119ED">
              <w:rPr>
                <w:rFonts w:ascii="Times New Roman" w:hAnsi="Times New Roman" w:cs="Times New Roman"/>
              </w:rPr>
              <w:t xml:space="preserve">Фонарик ручной </w:t>
            </w:r>
          </w:p>
        </w:tc>
        <w:tc>
          <w:tcPr>
            <w:tcW w:w="1418" w:type="dxa"/>
          </w:tcPr>
          <w:p w14:paraId="3A6C3D5F"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657B41BF" w14:textId="77777777" w:rsidR="009D32BE" w:rsidRPr="006119ED" w:rsidRDefault="009D32BE" w:rsidP="009D32BE">
            <w:pPr>
              <w:tabs>
                <w:tab w:val="left" w:pos="2895"/>
              </w:tabs>
              <w:jc w:val="both"/>
              <w:rPr>
                <w:rFonts w:ascii="Segoe UI Symbol" w:hAnsi="Segoe UI Symbol" w:cs="Segoe UI Symbol"/>
              </w:rPr>
            </w:pPr>
          </w:p>
        </w:tc>
        <w:tc>
          <w:tcPr>
            <w:tcW w:w="1843" w:type="dxa"/>
          </w:tcPr>
          <w:p w14:paraId="44962D3B" w14:textId="596613D8" w:rsidR="009D32BE" w:rsidRPr="006119ED" w:rsidRDefault="009D32BE" w:rsidP="009D32BE">
            <w:pPr>
              <w:tabs>
                <w:tab w:val="left" w:pos="2895"/>
              </w:tabs>
              <w:jc w:val="both"/>
              <w:rPr>
                <w:rFonts w:ascii="Segoe UI Symbol" w:hAnsi="Segoe UI Symbol" w:cs="Segoe UI Symbol"/>
              </w:rPr>
            </w:pPr>
            <w:r w:rsidRPr="00F45771">
              <w:rPr>
                <w:rFonts w:ascii="Segoe UI Symbol" w:hAnsi="Segoe UI Symbol" w:cs="Segoe UI Symbol"/>
              </w:rPr>
              <w:t>✓</w:t>
            </w:r>
          </w:p>
        </w:tc>
      </w:tr>
      <w:tr w:rsidR="009D32BE" w:rsidRPr="006119ED" w14:paraId="2E403311" w14:textId="77777777" w:rsidTr="001E68D6">
        <w:trPr>
          <w:trHeight w:val="268"/>
        </w:trPr>
        <w:tc>
          <w:tcPr>
            <w:tcW w:w="568" w:type="dxa"/>
          </w:tcPr>
          <w:p w14:paraId="45744232" w14:textId="391DF329"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19</w:t>
            </w:r>
          </w:p>
        </w:tc>
        <w:tc>
          <w:tcPr>
            <w:tcW w:w="1276" w:type="dxa"/>
          </w:tcPr>
          <w:p w14:paraId="181C55E7" w14:textId="6C8D99BD"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32.50.13.190</w:t>
            </w:r>
          </w:p>
        </w:tc>
        <w:tc>
          <w:tcPr>
            <w:tcW w:w="3260" w:type="dxa"/>
          </w:tcPr>
          <w:p w14:paraId="12183B50" w14:textId="15263C30" w:rsidR="009D32BE" w:rsidRPr="006119ED" w:rsidRDefault="009D32BE" w:rsidP="009D32BE">
            <w:pPr>
              <w:rPr>
                <w:rFonts w:ascii="Times New Roman" w:hAnsi="Times New Roman" w:cs="Times New Roman"/>
              </w:rPr>
            </w:pPr>
            <w:r w:rsidRPr="006119ED">
              <w:rPr>
                <w:rFonts w:ascii="Times New Roman" w:hAnsi="Times New Roman" w:cs="Times New Roman"/>
              </w:rPr>
              <w:t>Емкости для дезинфицирующих средств</w:t>
            </w:r>
          </w:p>
        </w:tc>
        <w:tc>
          <w:tcPr>
            <w:tcW w:w="1418" w:type="dxa"/>
          </w:tcPr>
          <w:p w14:paraId="46A82EF9"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3D1EE82A" w14:textId="77777777" w:rsidR="009D32BE" w:rsidRPr="006119ED" w:rsidRDefault="009D32BE" w:rsidP="009D32BE">
            <w:pPr>
              <w:tabs>
                <w:tab w:val="left" w:pos="2895"/>
              </w:tabs>
              <w:jc w:val="both"/>
              <w:rPr>
                <w:rFonts w:ascii="Segoe UI Symbol" w:hAnsi="Segoe UI Symbol" w:cs="Segoe UI Symbol"/>
              </w:rPr>
            </w:pPr>
          </w:p>
        </w:tc>
        <w:tc>
          <w:tcPr>
            <w:tcW w:w="1843" w:type="dxa"/>
          </w:tcPr>
          <w:p w14:paraId="65BD67B3" w14:textId="3C1425C1" w:rsidR="009D32BE" w:rsidRPr="006119ED" w:rsidRDefault="009D32BE" w:rsidP="009D32BE">
            <w:pPr>
              <w:tabs>
                <w:tab w:val="left" w:pos="2895"/>
              </w:tabs>
              <w:jc w:val="both"/>
              <w:rPr>
                <w:rFonts w:ascii="Segoe UI Symbol" w:hAnsi="Segoe UI Symbol" w:cs="Segoe UI Symbol"/>
              </w:rPr>
            </w:pPr>
            <w:r w:rsidRPr="00F45771">
              <w:rPr>
                <w:rFonts w:ascii="Segoe UI Symbol" w:hAnsi="Segoe UI Symbol" w:cs="Segoe UI Symbol"/>
              </w:rPr>
              <w:t>✓</w:t>
            </w:r>
          </w:p>
        </w:tc>
      </w:tr>
      <w:tr w:rsidR="009D32BE" w:rsidRPr="006119ED" w14:paraId="55A84CDE" w14:textId="77777777" w:rsidTr="001E68D6">
        <w:trPr>
          <w:trHeight w:val="268"/>
        </w:trPr>
        <w:tc>
          <w:tcPr>
            <w:tcW w:w="568" w:type="dxa"/>
          </w:tcPr>
          <w:p w14:paraId="72C5BBAC" w14:textId="054947FD"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20</w:t>
            </w:r>
          </w:p>
        </w:tc>
        <w:tc>
          <w:tcPr>
            <w:tcW w:w="1276" w:type="dxa"/>
          </w:tcPr>
          <w:p w14:paraId="26BD9B9D" w14:textId="1E66204D"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32.50.13.190</w:t>
            </w:r>
          </w:p>
        </w:tc>
        <w:tc>
          <w:tcPr>
            <w:tcW w:w="3260" w:type="dxa"/>
          </w:tcPr>
          <w:p w14:paraId="53079FB0" w14:textId="76DFA8AB" w:rsidR="009D32BE" w:rsidRPr="006119ED" w:rsidRDefault="009D32BE" w:rsidP="009D32BE">
            <w:pPr>
              <w:rPr>
                <w:rFonts w:ascii="Times New Roman" w:hAnsi="Times New Roman" w:cs="Times New Roman"/>
              </w:rPr>
            </w:pPr>
            <w:r w:rsidRPr="006119ED">
              <w:rPr>
                <w:rFonts w:ascii="Times New Roman" w:hAnsi="Times New Roman" w:cs="Times New Roman"/>
              </w:rPr>
              <w:t>Емкости для дезинфицирующих средств</w:t>
            </w:r>
          </w:p>
        </w:tc>
        <w:tc>
          <w:tcPr>
            <w:tcW w:w="1418" w:type="dxa"/>
          </w:tcPr>
          <w:p w14:paraId="668611FB"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406CAB5E" w14:textId="77777777" w:rsidR="009D32BE" w:rsidRPr="006119ED" w:rsidRDefault="009D32BE" w:rsidP="009D32BE">
            <w:pPr>
              <w:tabs>
                <w:tab w:val="left" w:pos="2895"/>
              </w:tabs>
              <w:jc w:val="both"/>
              <w:rPr>
                <w:rFonts w:ascii="Segoe UI Symbol" w:hAnsi="Segoe UI Symbol" w:cs="Segoe UI Symbol"/>
              </w:rPr>
            </w:pPr>
          </w:p>
        </w:tc>
        <w:tc>
          <w:tcPr>
            <w:tcW w:w="1843" w:type="dxa"/>
          </w:tcPr>
          <w:p w14:paraId="23F6FF2E" w14:textId="6BF9203F" w:rsidR="009D32BE" w:rsidRPr="006119ED" w:rsidRDefault="009D32BE" w:rsidP="009D32BE">
            <w:pPr>
              <w:tabs>
                <w:tab w:val="left" w:pos="2895"/>
              </w:tabs>
              <w:jc w:val="both"/>
              <w:rPr>
                <w:rFonts w:ascii="Segoe UI Symbol" w:hAnsi="Segoe UI Symbol" w:cs="Segoe UI Symbol"/>
              </w:rPr>
            </w:pPr>
            <w:r w:rsidRPr="00F45771">
              <w:rPr>
                <w:rFonts w:ascii="Segoe UI Symbol" w:hAnsi="Segoe UI Symbol" w:cs="Segoe UI Symbol"/>
              </w:rPr>
              <w:t>✓</w:t>
            </w:r>
          </w:p>
        </w:tc>
      </w:tr>
      <w:tr w:rsidR="009D32BE" w:rsidRPr="006119ED" w14:paraId="4BBBFB7A" w14:textId="77777777" w:rsidTr="001E68D6">
        <w:trPr>
          <w:trHeight w:val="268"/>
        </w:trPr>
        <w:tc>
          <w:tcPr>
            <w:tcW w:w="568" w:type="dxa"/>
          </w:tcPr>
          <w:p w14:paraId="0ACC7CEA" w14:textId="39D46339" w:rsidR="009D32BE" w:rsidRPr="006119ED" w:rsidRDefault="009D32BE" w:rsidP="009D32BE">
            <w:pPr>
              <w:tabs>
                <w:tab w:val="left" w:pos="2895"/>
              </w:tabs>
              <w:jc w:val="both"/>
              <w:rPr>
                <w:rFonts w:ascii="Times New Roman" w:hAnsi="Times New Roman" w:cs="Times New Roman"/>
              </w:rPr>
            </w:pPr>
            <w:r w:rsidRPr="006119ED">
              <w:rPr>
                <w:rFonts w:ascii="Times New Roman" w:hAnsi="Times New Roman" w:cs="Times New Roman"/>
              </w:rPr>
              <w:t>21</w:t>
            </w:r>
          </w:p>
        </w:tc>
        <w:tc>
          <w:tcPr>
            <w:tcW w:w="1276" w:type="dxa"/>
          </w:tcPr>
          <w:p w14:paraId="61E0E3F7" w14:textId="56AE4BC5" w:rsidR="009D32BE" w:rsidRPr="006119ED" w:rsidRDefault="009D32BE" w:rsidP="009D32BE">
            <w:pPr>
              <w:tabs>
                <w:tab w:val="left" w:pos="2895"/>
              </w:tabs>
              <w:jc w:val="both"/>
              <w:rPr>
                <w:rFonts w:ascii="Times New Roman" w:hAnsi="Times New Roman" w:cs="Times New Roman"/>
              </w:rPr>
            </w:pPr>
            <w:r w:rsidRPr="009D32BE">
              <w:rPr>
                <w:rFonts w:ascii="Times New Roman" w:hAnsi="Times New Roman" w:cs="Times New Roman"/>
              </w:rPr>
              <w:t>32.50.13.190</w:t>
            </w:r>
          </w:p>
        </w:tc>
        <w:tc>
          <w:tcPr>
            <w:tcW w:w="3260" w:type="dxa"/>
          </w:tcPr>
          <w:p w14:paraId="0B965519" w14:textId="7D56A0E7" w:rsidR="009D32BE" w:rsidRPr="006119ED" w:rsidRDefault="009D32BE" w:rsidP="009D32BE">
            <w:pPr>
              <w:rPr>
                <w:rFonts w:ascii="Times New Roman" w:hAnsi="Times New Roman" w:cs="Times New Roman"/>
              </w:rPr>
            </w:pPr>
            <w:r w:rsidRPr="006119ED">
              <w:rPr>
                <w:rFonts w:ascii="Times New Roman" w:hAnsi="Times New Roman" w:cs="Times New Roman"/>
              </w:rPr>
              <w:t>Емкости для дезинфицирующих средств</w:t>
            </w:r>
          </w:p>
        </w:tc>
        <w:tc>
          <w:tcPr>
            <w:tcW w:w="1418" w:type="dxa"/>
          </w:tcPr>
          <w:p w14:paraId="214B55CF" w14:textId="77777777" w:rsidR="009D32BE" w:rsidRPr="006119ED" w:rsidRDefault="009D32BE" w:rsidP="009D32BE">
            <w:pPr>
              <w:tabs>
                <w:tab w:val="left" w:pos="2895"/>
              </w:tabs>
              <w:jc w:val="both"/>
              <w:rPr>
                <w:rFonts w:ascii="Times New Roman" w:hAnsi="Times New Roman" w:cs="Times New Roman"/>
              </w:rPr>
            </w:pPr>
          </w:p>
        </w:tc>
        <w:tc>
          <w:tcPr>
            <w:tcW w:w="1842" w:type="dxa"/>
          </w:tcPr>
          <w:p w14:paraId="6227A2BD" w14:textId="77777777" w:rsidR="009D32BE" w:rsidRPr="006119ED" w:rsidRDefault="009D32BE" w:rsidP="009D32BE">
            <w:pPr>
              <w:tabs>
                <w:tab w:val="left" w:pos="2895"/>
              </w:tabs>
              <w:jc w:val="both"/>
              <w:rPr>
                <w:rFonts w:ascii="Segoe UI Symbol" w:hAnsi="Segoe UI Symbol" w:cs="Segoe UI Symbol"/>
              </w:rPr>
            </w:pPr>
          </w:p>
        </w:tc>
        <w:tc>
          <w:tcPr>
            <w:tcW w:w="1843" w:type="dxa"/>
          </w:tcPr>
          <w:p w14:paraId="259B23DF" w14:textId="4F57077F" w:rsidR="009D32BE" w:rsidRPr="006119ED" w:rsidRDefault="009D32BE" w:rsidP="009D32BE">
            <w:pPr>
              <w:tabs>
                <w:tab w:val="left" w:pos="2895"/>
              </w:tabs>
              <w:jc w:val="both"/>
              <w:rPr>
                <w:rFonts w:ascii="Segoe UI Symbol" w:hAnsi="Segoe UI Symbol" w:cs="Segoe UI Symbol"/>
              </w:rPr>
            </w:pPr>
            <w:r w:rsidRPr="00F45771">
              <w:rPr>
                <w:rFonts w:ascii="Segoe UI Symbol" w:hAnsi="Segoe UI Symbol" w:cs="Segoe UI Symbol"/>
              </w:rPr>
              <w:t>✓</w:t>
            </w:r>
          </w:p>
        </w:tc>
      </w:tr>
    </w:tbl>
    <w:p w14:paraId="72821E90" w14:textId="77777777" w:rsidR="009C7824" w:rsidRDefault="009C7824" w:rsidP="005765B2">
      <w:pPr>
        <w:rPr>
          <w:rFonts w:ascii="Times New Roman" w:eastAsia="Calibri" w:hAnsi="Times New Roman" w:cs="Times New Roman"/>
          <w:b/>
          <w:bCs/>
          <w:sz w:val="24"/>
          <w:szCs w:val="24"/>
          <w:lang w:eastAsia="en-US"/>
        </w:rPr>
      </w:pPr>
    </w:p>
    <w:p w14:paraId="2DCB8FD8" w14:textId="7EA7ED3F" w:rsidR="005765B2" w:rsidRPr="005765B2" w:rsidRDefault="005765B2" w:rsidP="005765B2">
      <w:pPr>
        <w:rPr>
          <w:rFonts w:ascii="Times New Roman" w:eastAsia="Calibri" w:hAnsi="Times New Roman" w:cs="Times New Roman"/>
          <w:b/>
          <w:bCs/>
          <w:sz w:val="24"/>
          <w:szCs w:val="24"/>
          <w:lang w:eastAsia="en-US"/>
        </w:rPr>
      </w:pPr>
      <w:r w:rsidRPr="005765B2">
        <w:rPr>
          <w:rFonts w:ascii="Times New Roman" w:eastAsia="Calibri" w:hAnsi="Times New Roman" w:cs="Times New Roman"/>
          <w:b/>
          <w:bCs/>
          <w:sz w:val="24"/>
          <w:szCs w:val="24"/>
          <w:lang w:eastAsia="en-US"/>
        </w:rPr>
        <w:t>1. Объект закупки и характеристики товара:</w:t>
      </w:r>
    </w:p>
    <w:p w14:paraId="755A284F" w14:textId="77777777" w:rsidR="005765B2" w:rsidRPr="005765B2" w:rsidRDefault="005765B2" w:rsidP="005765B2">
      <w:pPr>
        <w:rPr>
          <w:rFonts w:ascii="Times New Roman" w:eastAsia="Calibri" w:hAnsi="Times New Roman" w:cs="Times New Roman"/>
          <w:b/>
          <w:bCs/>
          <w:sz w:val="24"/>
          <w:szCs w:val="24"/>
          <w:lang w:eastAsia="en-US"/>
        </w:rPr>
      </w:pPr>
    </w:p>
    <w:tbl>
      <w:tblPr>
        <w:tblW w:w="525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2708"/>
        <w:gridCol w:w="5103"/>
        <w:gridCol w:w="709"/>
        <w:gridCol w:w="850"/>
      </w:tblGrid>
      <w:tr w:rsidR="009C7824" w:rsidRPr="007461F7" w14:paraId="60D31DBE" w14:textId="77777777" w:rsidTr="00E86233">
        <w:trPr>
          <w:trHeight w:val="248"/>
        </w:trPr>
        <w:tc>
          <w:tcPr>
            <w:tcW w:w="695" w:type="dxa"/>
            <w:shd w:val="clear" w:color="auto" w:fill="auto"/>
          </w:tcPr>
          <w:p w14:paraId="1EC94C8C" w14:textId="77777777" w:rsidR="009C7824" w:rsidRPr="007461F7" w:rsidRDefault="009C7824" w:rsidP="0078559B">
            <w:pPr>
              <w:jc w:val="center"/>
              <w:rPr>
                <w:rFonts w:ascii="Times New Roman" w:eastAsia="Calibri" w:hAnsi="Times New Roman" w:cs="Times New Roman"/>
                <w:b/>
                <w:bCs/>
                <w:sz w:val="22"/>
                <w:szCs w:val="22"/>
                <w:lang w:eastAsia="en-US"/>
              </w:rPr>
            </w:pPr>
            <w:r w:rsidRPr="007461F7">
              <w:rPr>
                <w:rFonts w:ascii="Times New Roman" w:eastAsia="Calibri" w:hAnsi="Times New Roman" w:cs="Times New Roman"/>
                <w:b/>
                <w:bCs/>
                <w:sz w:val="22"/>
                <w:szCs w:val="22"/>
                <w:lang w:eastAsia="en-US"/>
              </w:rPr>
              <w:t>№ п/п</w:t>
            </w:r>
          </w:p>
        </w:tc>
        <w:tc>
          <w:tcPr>
            <w:tcW w:w="2708" w:type="dxa"/>
            <w:shd w:val="clear" w:color="auto" w:fill="auto"/>
          </w:tcPr>
          <w:p w14:paraId="2B8A556D" w14:textId="77777777" w:rsidR="009C7824" w:rsidRPr="007461F7" w:rsidRDefault="009C7824" w:rsidP="0078559B">
            <w:pPr>
              <w:jc w:val="center"/>
              <w:rPr>
                <w:rFonts w:ascii="Times New Roman" w:eastAsia="Calibri" w:hAnsi="Times New Roman" w:cs="Times New Roman"/>
                <w:b/>
                <w:bCs/>
                <w:sz w:val="22"/>
                <w:szCs w:val="22"/>
                <w:lang w:eastAsia="en-US"/>
              </w:rPr>
            </w:pPr>
            <w:r w:rsidRPr="007461F7">
              <w:rPr>
                <w:rFonts w:ascii="Times New Roman" w:eastAsia="Calibri" w:hAnsi="Times New Roman" w:cs="Times New Roman"/>
                <w:b/>
                <w:bCs/>
                <w:sz w:val="22"/>
                <w:szCs w:val="22"/>
                <w:lang w:eastAsia="en-US"/>
              </w:rPr>
              <w:t>Наименование</w:t>
            </w:r>
          </w:p>
        </w:tc>
        <w:tc>
          <w:tcPr>
            <w:tcW w:w="5103" w:type="dxa"/>
            <w:tcBorders>
              <w:bottom w:val="single" w:sz="4" w:space="0" w:color="auto"/>
            </w:tcBorders>
            <w:shd w:val="clear" w:color="auto" w:fill="auto"/>
          </w:tcPr>
          <w:p w14:paraId="74FC03C5" w14:textId="77777777" w:rsidR="009C7824" w:rsidRPr="007461F7" w:rsidRDefault="009C7824" w:rsidP="00FD270A">
            <w:pPr>
              <w:jc w:val="center"/>
              <w:rPr>
                <w:rFonts w:ascii="Times New Roman" w:eastAsia="Calibri" w:hAnsi="Times New Roman" w:cs="Times New Roman"/>
                <w:b/>
                <w:bCs/>
                <w:sz w:val="22"/>
                <w:szCs w:val="22"/>
                <w:lang w:eastAsia="en-US"/>
              </w:rPr>
            </w:pPr>
            <w:r w:rsidRPr="007461F7">
              <w:rPr>
                <w:rFonts w:ascii="Times New Roman" w:hAnsi="Times New Roman" w:cs="Times New Roman"/>
                <w:b/>
                <w:color w:val="000000"/>
                <w:sz w:val="22"/>
                <w:szCs w:val="22"/>
                <w:lang w:eastAsia="ar-SA"/>
              </w:rPr>
              <w:t>Характеристики поставляемого товара</w:t>
            </w:r>
          </w:p>
        </w:tc>
        <w:tc>
          <w:tcPr>
            <w:tcW w:w="709" w:type="dxa"/>
            <w:shd w:val="clear" w:color="auto" w:fill="auto"/>
          </w:tcPr>
          <w:p w14:paraId="6EF43D5D" w14:textId="77777777" w:rsidR="009C7824" w:rsidRPr="007461F7" w:rsidRDefault="009C7824" w:rsidP="0078559B">
            <w:pPr>
              <w:jc w:val="center"/>
              <w:rPr>
                <w:rFonts w:ascii="Times New Roman" w:eastAsia="Calibri" w:hAnsi="Times New Roman" w:cs="Times New Roman"/>
                <w:b/>
                <w:bCs/>
                <w:sz w:val="22"/>
                <w:szCs w:val="22"/>
                <w:lang w:eastAsia="en-US"/>
              </w:rPr>
            </w:pPr>
            <w:r w:rsidRPr="007461F7">
              <w:rPr>
                <w:rFonts w:ascii="Times New Roman" w:eastAsia="Calibri" w:hAnsi="Times New Roman" w:cs="Times New Roman"/>
                <w:b/>
                <w:bCs/>
                <w:sz w:val="22"/>
                <w:szCs w:val="22"/>
                <w:lang w:eastAsia="en-US"/>
              </w:rPr>
              <w:t>Ед. изм.</w:t>
            </w:r>
          </w:p>
        </w:tc>
        <w:tc>
          <w:tcPr>
            <w:tcW w:w="850" w:type="dxa"/>
            <w:shd w:val="clear" w:color="auto" w:fill="auto"/>
          </w:tcPr>
          <w:p w14:paraId="2AE2FB65" w14:textId="77777777" w:rsidR="009C7824" w:rsidRPr="007461F7" w:rsidRDefault="009C7824" w:rsidP="0078559B">
            <w:pPr>
              <w:jc w:val="center"/>
              <w:rPr>
                <w:rFonts w:ascii="Times New Roman" w:eastAsia="Calibri" w:hAnsi="Times New Roman" w:cs="Times New Roman"/>
                <w:b/>
                <w:bCs/>
                <w:sz w:val="22"/>
                <w:szCs w:val="22"/>
                <w:lang w:eastAsia="en-US"/>
              </w:rPr>
            </w:pPr>
            <w:r w:rsidRPr="007461F7">
              <w:rPr>
                <w:rFonts w:ascii="Times New Roman" w:eastAsia="Calibri" w:hAnsi="Times New Roman" w:cs="Times New Roman"/>
                <w:b/>
                <w:bCs/>
                <w:sz w:val="22"/>
                <w:szCs w:val="22"/>
                <w:lang w:eastAsia="en-US"/>
              </w:rPr>
              <w:t>Кол-во</w:t>
            </w:r>
          </w:p>
        </w:tc>
      </w:tr>
      <w:tr w:rsidR="007461F7" w:rsidRPr="007461F7" w14:paraId="56AD1A49" w14:textId="77777777" w:rsidTr="00E86233">
        <w:tc>
          <w:tcPr>
            <w:tcW w:w="695" w:type="dxa"/>
            <w:shd w:val="clear" w:color="auto" w:fill="auto"/>
          </w:tcPr>
          <w:p w14:paraId="1D10D4F4" w14:textId="77777777" w:rsidR="007461F7" w:rsidRPr="007461F7" w:rsidRDefault="007461F7" w:rsidP="007461F7">
            <w:pPr>
              <w:pStyle w:val="a3"/>
              <w:numPr>
                <w:ilvl w:val="0"/>
                <w:numId w:val="3"/>
              </w:numPr>
              <w:rPr>
                <w:rFonts w:ascii="Times New Roman" w:eastAsia="Calibri" w:hAnsi="Times New Roman" w:cs="Times New Roman"/>
                <w:sz w:val="22"/>
                <w:szCs w:val="22"/>
                <w:lang w:eastAsia="en-US"/>
              </w:rPr>
            </w:pPr>
          </w:p>
        </w:tc>
        <w:tc>
          <w:tcPr>
            <w:tcW w:w="2708" w:type="dxa"/>
          </w:tcPr>
          <w:p w14:paraId="29C6693D" w14:textId="16E9AD2C" w:rsidR="007461F7" w:rsidRPr="007461F7" w:rsidRDefault="00F116E3" w:rsidP="007461F7">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 xml:space="preserve">Стетоскоп </w:t>
            </w:r>
          </w:p>
        </w:tc>
        <w:tc>
          <w:tcPr>
            <w:tcW w:w="5103" w:type="dxa"/>
            <w:tcBorders>
              <w:top w:val="single" w:sz="4" w:space="0" w:color="auto"/>
              <w:left w:val="nil"/>
              <w:bottom w:val="single" w:sz="4" w:space="0" w:color="auto"/>
              <w:right w:val="nil"/>
            </w:tcBorders>
            <w:shd w:val="clear" w:color="auto" w:fill="auto"/>
          </w:tcPr>
          <w:p w14:paraId="0D1C0568" w14:textId="5484E462" w:rsidR="00F116E3" w:rsidRDefault="00F116E3" w:rsidP="00F116E3">
            <w:pPr>
              <w:rPr>
                <w:rFonts w:ascii="Times New Roman" w:hAnsi="Times New Roman" w:cs="Times New Roman"/>
                <w:bCs/>
                <w:sz w:val="22"/>
                <w:szCs w:val="22"/>
                <w:lang w:eastAsia="ru-RU"/>
              </w:rPr>
            </w:pPr>
            <w:r>
              <w:rPr>
                <w:rFonts w:ascii="Times New Roman" w:hAnsi="Times New Roman" w:cs="Times New Roman"/>
                <w:bCs/>
                <w:sz w:val="22"/>
                <w:szCs w:val="22"/>
                <w:lang w:eastAsia="ru-RU"/>
              </w:rPr>
              <w:t>Тип-</w:t>
            </w:r>
            <w:r w:rsidRPr="00F116E3">
              <w:rPr>
                <w:rFonts w:ascii="Times New Roman" w:hAnsi="Times New Roman" w:cs="Times New Roman"/>
                <w:sz w:val="22"/>
                <w:szCs w:val="22"/>
              </w:rPr>
              <w:t xml:space="preserve"> неавтоматизированный</w:t>
            </w:r>
          </w:p>
          <w:p w14:paraId="76FC2B15" w14:textId="45473A64" w:rsidR="00F116E3" w:rsidRDefault="00F116E3" w:rsidP="00F116E3">
            <w:pPr>
              <w:rPr>
                <w:rFonts w:ascii="Times New Roman" w:hAnsi="Times New Roman" w:cs="Times New Roman"/>
                <w:bCs/>
                <w:sz w:val="22"/>
                <w:szCs w:val="22"/>
                <w:lang w:eastAsia="ru-RU"/>
              </w:rPr>
            </w:pPr>
            <w:r>
              <w:rPr>
                <w:rFonts w:ascii="Times New Roman" w:hAnsi="Times New Roman" w:cs="Times New Roman"/>
                <w:bCs/>
                <w:sz w:val="22"/>
                <w:szCs w:val="22"/>
                <w:lang w:eastAsia="ru-RU"/>
              </w:rPr>
              <w:t xml:space="preserve">Комплектация </w:t>
            </w:r>
          </w:p>
          <w:p w14:paraId="5E125283" w14:textId="21989E43" w:rsidR="00F116E3" w:rsidRPr="00F116E3" w:rsidRDefault="00F116E3" w:rsidP="00F116E3">
            <w:pPr>
              <w:rPr>
                <w:rFonts w:ascii="Times New Roman" w:hAnsi="Times New Roman" w:cs="Times New Roman"/>
                <w:bCs/>
                <w:sz w:val="22"/>
                <w:szCs w:val="22"/>
                <w:lang w:eastAsia="ru-RU"/>
              </w:rPr>
            </w:pPr>
            <w:r>
              <w:rPr>
                <w:rFonts w:ascii="Times New Roman" w:hAnsi="Times New Roman" w:cs="Times New Roman"/>
                <w:bCs/>
                <w:sz w:val="22"/>
                <w:szCs w:val="22"/>
                <w:lang w:eastAsia="ru-RU"/>
              </w:rPr>
              <w:t>голо</w:t>
            </w:r>
            <w:r w:rsidRPr="00F116E3">
              <w:rPr>
                <w:rFonts w:ascii="Times New Roman" w:hAnsi="Times New Roman" w:cs="Times New Roman"/>
                <w:bCs/>
                <w:sz w:val="22"/>
                <w:szCs w:val="22"/>
                <w:lang w:eastAsia="ru-RU"/>
              </w:rPr>
              <w:t>вка фонендоскопа, включающая</w:t>
            </w:r>
          </w:p>
          <w:p w14:paraId="7FF44B1F" w14:textId="77777777" w:rsidR="00F116E3" w:rsidRPr="00F116E3" w:rsidRDefault="00F116E3" w:rsidP="00F116E3">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 xml:space="preserve">стетоскопическую и </w:t>
            </w:r>
            <w:proofErr w:type="spellStart"/>
            <w:r w:rsidRPr="00F116E3">
              <w:rPr>
                <w:rFonts w:ascii="Times New Roman" w:hAnsi="Times New Roman" w:cs="Times New Roman"/>
                <w:bCs/>
                <w:sz w:val="22"/>
                <w:szCs w:val="22"/>
                <w:lang w:eastAsia="ru-RU"/>
              </w:rPr>
              <w:t>фонендоскопическую</w:t>
            </w:r>
            <w:proofErr w:type="spellEnd"/>
          </w:p>
          <w:p w14:paraId="59F2D4CE" w14:textId="77777777" w:rsidR="00F116E3" w:rsidRPr="00F116E3" w:rsidRDefault="00F116E3" w:rsidP="00F116E3">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головки</w:t>
            </w:r>
          </w:p>
          <w:p w14:paraId="088815E7" w14:textId="36457A39" w:rsidR="00F116E3" w:rsidRPr="00F116E3" w:rsidRDefault="00F116E3" w:rsidP="00F116E3">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Оголовье с эластичными оливами (1пара)</w:t>
            </w:r>
          </w:p>
          <w:p w14:paraId="1E22951B" w14:textId="77777777" w:rsidR="00BB6C17" w:rsidRDefault="00F116E3" w:rsidP="00F116E3">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 xml:space="preserve">+ Y-образный </w:t>
            </w:r>
            <w:proofErr w:type="spellStart"/>
            <w:r w:rsidRPr="00F116E3">
              <w:rPr>
                <w:rFonts w:ascii="Times New Roman" w:hAnsi="Times New Roman" w:cs="Times New Roman"/>
                <w:bCs/>
                <w:sz w:val="22"/>
                <w:szCs w:val="22"/>
                <w:lang w:eastAsia="ru-RU"/>
              </w:rPr>
              <w:t>звукопровод</w:t>
            </w:r>
            <w:proofErr w:type="spellEnd"/>
          </w:p>
          <w:p w14:paraId="3BBFFF69" w14:textId="2E35645B" w:rsidR="00F116E3" w:rsidRPr="007461F7" w:rsidRDefault="00F116E3" w:rsidP="00F116E3">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4FB6261A" w14:textId="5BD95D34" w:rsidR="007461F7" w:rsidRPr="007461F7" w:rsidRDefault="006119ED" w:rsidP="007461F7">
            <w:pPr>
              <w:pStyle w:val="a5"/>
              <w:jc w:val="center"/>
              <w:rPr>
                <w:rFonts w:ascii="Times New Roman" w:hAnsi="Times New Roman" w:cs="Times New Roman"/>
                <w:sz w:val="22"/>
                <w:szCs w:val="22"/>
              </w:rPr>
            </w:pPr>
            <w:proofErr w:type="spellStart"/>
            <w:r>
              <w:rPr>
                <w:rFonts w:ascii="Times New Roman" w:hAnsi="Times New Roman" w:cs="Times New Roman"/>
                <w:sz w:val="22"/>
                <w:szCs w:val="22"/>
              </w:rPr>
              <w:t>шт</w:t>
            </w:r>
            <w:proofErr w:type="spellEnd"/>
          </w:p>
        </w:tc>
        <w:tc>
          <w:tcPr>
            <w:tcW w:w="850" w:type="dxa"/>
          </w:tcPr>
          <w:p w14:paraId="19E08DD0" w14:textId="3D8EFB19" w:rsidR="007461F7" w:rsidRPr="007461F7" w:rsidRDefault="00F116E3" w:rsidP="007461F7">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6119ED" w:rsidRPr="007461F7" w14:paraId="227C7743" w14:textId="77777777" w:rsidTr="00E86233">
        <w:tc>
          <w:tcPr>
            <w:tcW w:w="695" w:type="dxa"/>
            <w:shd w:val="clear" w:color="auto" w:fill="auto"/>
          </w:tcPr>
          <w:p w14:paraId="368F9FC2"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3EF0959E" w14:textId="62928BC0" w:rsidR="006119ED" w:rsidRPr="007461F7"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 xml:space="preserve">Небулайзер </w:t>
            </w:r>
          </w:p>
        </w:tc>
        <w:tc>
          <w:tcPr>
            <w:tcW w:w="5103" w:type="dxa"/>
            <w:tcBorders>
              <w:top w:val="single" w:sz="4" w:space="0" w:color="auto"/>
              <w:left w:val="nil"/>
              <w:bottom w:val="single" w:sz="4" w:space="0" w:color="auto"/>
              <w:right w:val="nil"/>
            </w:tcBorders>
            <w:shd w:val="clear" w:color="auto" w:fill="auto"/>
          </w:tcPr>
          <w:p w14:paraId="360AD14E" w14:textId="7347E47B" w:rsid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Тип-</w:t>
            </w:r>
            <w:r w:rsidRPr="00F116E3">
              <w:rPr>
                <w:rFonts w:ascii="Times New Roman" w:hAnsi="Times New Roman" w:cs="Times New Roman"/>
                <w:sz w:val="22"/>
                <w:szCs w:val="22"/>
              </w:rPr>
              <w:t xml:space="preserve"> настольный без подогрева</w:t>
            </w:r>
          </w:p>
          <w:p w14:paraId="52C16988" w14:textId="0EA255DD"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Габариты </w:t>
            </w:r>
            <w:r>
              <w:rPr>
                <w:rFonts w:ascii="Times New Roman" w:hAnsi="Times New Roman" w:cs="Times New Roman"/>
                <w:bCs/>
                <w:sz w:val="22"/>
                <w:szCs w:val="22"/>
                <w:lang w:eastAsia="ru-RU"/>
              </w:rPr>
              <w:t>–</w:t>
            </w:r>
            <w:r w:rsidRPr="00001582">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230 x 255 x 160 мм;</w:t>
            </w:r>
          </w:p>
          <w:p w14:paraId="02CF0598" w14:textId="446688E3"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lastRenderedPageBreak/>
              <w:t xml:space="preserve">Питание - 220-230 В, </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50 Гц;</w:t>
            </w:r>
          </w:p>
          <w:p w14:paraId="5B1648D9" w14:textId="633B743D"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Уровень шума </w:t>
            </w:r>
            <w:r>
              <w:rPr>
                <w:rFonts w:ascii="Times New Roman" w:hAnsi="Times New Roman" w:cs="Times New Roman"/>
                <w:bCs/>
                <w:sz w:val="22"/>
                <w:szCs w:val="22"/>
                <w:lang w:eastAsia="ru-RU"/>
              </w:rPr>
              <w:t>–</w:t>
            </w:r>
            <w:r w:rsidRPr="00001582">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более </w:t>
            </w:r>
            <w:r w:rsidRPr="00001582">
              <w:rPr>
                <w:rFonts w:ascii="Times New Roman" w:hAnsi="Times New Roman" w:cs="Times New Roman"/>
                <w:bCs/>
                <w:sz w:val="22"/>
                <w:szCs w:val="22"/>
                <w:lang w:eastAsia="ru-RU"/>
              </w:rPr>
              <w:t>60 дБ;</w:t>
            </w:r>
          </w:p>
          <w:p w14:paraId="00F58242" w14:textId="08A55446"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Частицы аэрозоля </w:t>
            </w:r>
            <w:r>
              <w:rPr>
                <w:rFonts w:ascii="Times New Roman" w:hAnsi="Times New Roman" w:cs="Times New Roman"/>
                <w:bCs/>
                <w:sz w:val="22"/>
                <w:szCs w:val="22"/>
                <w:lang w:eastAsia="ru-RU"/>
              </w:rPr>
              <w:t>–</w:t>
            </w:r>
            <w:r w:rsidRPr="00001582">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 xml:space="preserve">5 </w:t>
            </w:r>
            <w:r>
              <w:rPr>
                <w:rFonts w:ascii="Times New Roman" w:hAnsi="Times New Roman" w:cs="Times New Roman"/>
                <w:bCs/>
                <w:sz w:val="22"/>
                <w:szCs w:val="22"/>
                <w:lang w:eastAsia="ru-RU"/>
              </w:rPr>
              <w:t>не более</w:t>
            </w:r>
            <w:r w:rsidRPr="00001582">
              <w:rPr>
                <w:rFonts w:ascii="Times New Roman" w:hAnsi="Times New Roman" w:cs="Times New Roman"/>
                <w:bCs/>
                <w:sz w:val="22"/>
                <w:szCs w:val="22"/>
                <w:lang w:eastAsia="ru-RU"/>
              </w:rPr>
              <w:t xml:space="preserve"> 10 мкм;</w:t>
            </w:r>
          </w:p>
          <w:p w14:paraId="6592C4CA" w14:textId="2667FF54"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Скорость распыления </w:t>
            </w:r>
            <w:r>
              <w:rPr>
                <w:rFonts w:ascii="Times New Roman" w:hAnsi="Times New Roman" w:cs="Times New Roman"/>
                <w:bCs/>
                <w:sz w:val="22"/>
                <w:szCs w:val="22"/>
                <w:lang w:eastAsia="ru-RU"/>
              </w:rPr>
              <w:t>– не менее</w:t>
            </w:r>
            <w:r w:rsidRPr="00001582">
              <w:rPr>
                <w:rFonts w:ascii="Times New Roman" w:hAnsi="Times New Roman" w:cs="Times New Roman"/>
                <w:bCs/>
                <w:sz w:val="22"/>
                <w:szCs w:val="22"/>
                <w:lang w:eastAsia="ru-RU"/>
              </w:rPr>
              <w:t xml:space="preserve"> 0,2 мл/мин;</w:t>
            </w:r>
          </w:p>
          <w:p w14:paraId="4A9456AB" w14:textId="695360BB"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Максимальное давление </w:t>
            </w:r>
            <w:r>
              <w:rPr>
                <w:rFonts w:ascii="Times New Roman" w:hAnsi="Times New Roman" w:cs="Times New Roman"/>
                <w:bCs/>
                <w:sz w:val="22"/>
                <w:szCs w:val="22"/>
                <w:lang w:eastAsia="ru-RU"/>
              </w:rPr>
              <w:t>–</w:t>
            </w:r>
            <w:r w:rsidRPr="00001582">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0,15 МПа;</w:t>
            </w:r>
          </w:p>
          <w:p w14:paraId="37CDC8E5" w14:textId="77777777"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Объем емкости для лекарственного</w:t>
            </w:r>
          </w:p>
          <w:p w14:paraId="78048CC0" w14:textId="77777777" w:rsidR="006119ED"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раствора </w:t>
            </w:r>
            <w:proofErr w:type="gramStart"/>
            <w:r w:rsidRPr="00001582">
              <w:rPr>
                <w:rFonts w:ascii="Times New Roman" w:hAnsi="Times New Roman" w:cs="Times New Roman"/>
                <w:bCs/>
                <w:sz w:val="22"/>
                <w:szCs w:val="22"/>
                <w:lang w:eastAsia="ru-RU"/>
              </w:rPr>
              <w:t>-</w:t>
            </w:r>
            <w:r>
              <w:rPr>
                <w:rFonts w:ascii="Times New Roman" w:hAnsi="Times New Roman" w:cs="Times New Roman"/>
                <w:bCs/>
                <w:sz w:val="22"/>
                <w:szCs w:val="22"/>
                <w:lang w:eastAsia="ru-RU"/>
              </w:rPr>
              <w:t>н</w:t>
            </w:r>
            <w:proofErr w:type="gramEnd"/>
            <w:r>
              <w:rPr>
                <w:rFonts w:ascii="Times New Roman" w:hAnsi="Times New Roman" w:cs="Times New Roman"/>
                <w:bCs/>
                <w:sz w:val="22"/>
                <w:szCs w:val="22"/>
                <w:lang w:eastAsia="ru-RU"/>
              </w:rPr>
              <w:t xml:space="preserve">е менее </w:t>
            </w:r>
            <w:r w:rsidRPr="00001582">
              <w:rPr>
                <w:rFonts w:ascii="Times New Roman" w:hAnsi="Times New Roman" w:cs="Times New Roman"/>
                <w:bCs/>
                <w:sz w:val="22"/>
                <w:szCs w:val="22"/>
                <w:lang w:eastAsia="ru-RU"/>
              </w:rPr>
              <w:t xml:space="preserve"> 5 мл;</w:t>
            </w:r>
          </w:p>
          <w:p w14:paraId="2EA89475" w14:textId="6198AADE" w:rsidR="006119ED" w:rsidRPr="007461F7"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14541FFA" w14:textId="7509C283"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lastRenderedPageBreak/>
              <w:t>шт</w:t>
            </w:r>
            <w:proofErr w:type="spellEnd"/>
          </w:p>
        </w:tc>
        <w:tc>
          <w:tcPr>
            <w:tcW w:w="850" w:type="dxa"/>
          </w:tcPr>
          <w:p w14:paraId="7A5B7AA1" w14:textId="3143C513" w:rsidR="006119ED" w:rsidRPr="007461F7"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6119ED" w:rsidRPr="007461F7" w14:paraId="34D8BC70" w14:textId="77777777" w:rsidTr="00E86233">
        <w:tc>
          <w:tcPr>
            <w:tcW w:w="695" w:type="dxa"/>
            <w:shd w:val="clear" w:color="auto" w:fill="auto"/>
          </w:tcPr>
          <w:p w14:paraId="3025C63B"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34328533" w14:textId="5A0AB5BE" w:rsidR="006119ED" w:rsidRPr="007461F7" w:rsidRDefault="006119ED" w:rsidP="006119ED">
            <w:pPr>
              <w:pStyle w:val="a5"/>
              <w:rPr>
                <w:rFonts w:ascii="Times New Roman" w:hAnsi="Times New Roman" w:cs="Times New Roman"/>
                <w:sz w:val="22"/>
                <w:szCs w:val="22"/>
              </w:rPr>
            </w:pPr>
            <w:r w:rsidRPr="00F116E3">
              <w:rPr>
                <w:rFonts w:ascii="Times New Roman" w:hAnsi="Times New Roman" w:cs="Times New Roman"/>
                <w:sz w:val="22"/>
                <w:szCs w:val="22"/>
              </w:rPr>
              <w:t xml:space="preserve">Ингалятор </w:t>
            </w:r>
          </w:p>
        </w:tc>
        <w:tc>
          <w:tcPr>
            <w:tcW w:w="5103" w:type="dxa"/>
            <w:tcBorders>
              <w:top w:val="single" w:sz="4" w:space="0" w:color="auto"/>
              <w:left w:val="nil"/>
              <w:bottom w:val="single" w:sz="4" w:space="0" w:color="auto"/>
              <w:right w:val="nil"/>
            </w:tcBorders>
            <w:shd w:val="clear" w:color="auto" w:fill="auto"/>
          </w:tcPr>
          <w:p w14:paraId="6FB1E29C" w14:textId="40BEF2F3" w:rsid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Тип-</w:t>
            </w:r>
            <w:r w:rsidRPr="00F116E3">
              <w:rPr>
                <w:rFonts w:ascii="Times New Roman" w:hAnsi="Times New Roman" w:cs="Times New Roman"/>
                <w:sz w:val="22"/>
                <w:szCs w:val="22"/>
              </w:rPr>
              <w:t xml:space="preserve"> аэрозольный не вентиляционный</w:t>
            </w:r>
          </w:p>
          <w:p w14:paraId="20BC20D6" w14:textId="5754EA6B"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Комплектация</w:t>
            </w:r>
          </w:p>
          <w:p w14:paraId="6C4474A7"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1. Ингалятор медицинский – 1 шт.</w:t>
            </w:r>
          </w:p>
          <w:p w14:paraId="193C0C61"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2. Распылитель – 1 шт.</w:t>
            </w:r>
          </w:p>
          <w:p w14:paraId="2FB39352"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3. Мундштук – 1 шт.</w:t>
            </w:r>
          </w:p>
          <w:p w14:paraId="17277F77"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4. Насадка для ингаляции через нос – 1 шт.</w:t>
            </w:r>
          </w:p>
          <w:p w14:paraId="6151C76E"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5. Воздушный шланг – 1 шт.</w:t>
            </w:r>
          </w:p>
          <w:p w14:paraId="195CA094"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6. Маска для взрослого – 1 шт.</w:t>
            </w:r>
          </w:p>
          <w:p w14:paraId="11890A89"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7. Маска детская – 1 шт.</w:t>
            </w:r>
          </w:p>
          <w:p w14:paraId="5165E928"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8. Набор фильтров – 5 шт.</w:t>
            </w:r>
          </w:p>
          <w:p w14:paraId="4DAE96FF"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9. Руководство по эксплуатации – 1 шт.</w:t>
            </w:r>
          </w:p>
          <w:p w14:paraId="3DE38AF4"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10. Гарантийный талон – 1 шт.</w:t>
            </w:r>
          </w:p>
          <w:p w14:paraId="5DC80BCD"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Принадлежности:</w:t>
            </w:r>
          </w:p>
          <w:p w14:paraId="5E799A74"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1. Сетевой адаптер</w:t>
            </w:r>
          </w:p>
          <w:p w14:paraId="7A272BF4" w14:textId="77777777" w:rsidR="006119ED" w:rsidRPr="00F116E3"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2. Кабель USB</w:t>
            </w:r>
          </w:p>
          <w:p w14:paraId="0209D230" w14:textId="77777777" w:rsidR="006119ED" w:rsidRDefault="006119ED" w:rsidP="006119ED">
            <w:pPr>
              <w:rPr>
                <w:rFonts w:ascii="Times New Roman" w:hAnsi="Times New Roman" w:cs="Times New Roman"/>
                <w:bCs/>
                <w:sz w:val="22"/>
                <w:szCs w:val="22"/>
                <w:lang w:eastAsia="ru-RU"/>
              </w:rPr>
            </w:pPr>
            <w:r w:rsidRPr="00F116E3">
              <w:rPr>
                <w:rFonts w:ascii="Times New Roman" w:hAnsi="Times New Roman" w:cs="Times New Roman"/>
                <w:bCs/>
                <w:sz w:val="22"/>
                <w:szCs w:val="22"/>
                <w:lang w:eastAsia="ru-RU"/>
              </w:rPr>
              <w:t>3. Чехол для хранения</w:t>
            </w:r>
          </w:p>
          <w:p w14:paraId="112CBF1C" w14:textId="4DD12147" w:rsidR="006119ED" w:rsidRPr="007461F7"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7CAC56E1" w14:textId="12780158" w:rsidR="006119ED"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7A8E0167" w14:textId="4D3B3EBB"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6119ED" w:rsidRPr="007461F7" w14:paraId="6CF0593D" w14:textId="77777777" w:rsidTr="00E86233">
        <w:tc>
          <w:tcPr>
            <w:tcW w:w="695" w:type="dxa"/>
            <w:shd w:val="clear" w:color="auto" w:fill="auto"/>
          </w:tcPr>
          <w:p w14:paraId="5F0701A4"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2AD6E29F" w14:textId="13B0EAFD" w:rsidR="006119ED" w:rsidRDefault="006119ED" w:rsidP="006119ED">
            <w:pPr>
              <w:pStyle w:val="a5"/>
              <w:rPr>
                <w:rFonts w:ascii="Times New Roman" w:hAnsi="Times New Roman" w:cs="Times New Roman"/>
                <w:sz w:val="22"/>
                <w:szCs w:val="22"/>
              </w:rPr>
            </w:pPr>
            <w:r w:rsidRPr="00F116E3">
              <w:rPr>
                <w:rFonts w:ascii="Times New Roman" w:hAnsi="Times New Roman" w:cs="Times New Roman"/>
                <w:sz w:val="22"/>
                <w:szCs w:val="22"/>
              </w:rPr>
              <w:t xml:space="preserve">Аппарат для </w:t>
            </w:r>
            <w:r>
              <w:rPr>
                <w:rFonts w:ascii="Times New Roman" w:hAnsi="Times New Roman" w:cs="Times New Roman"/>
                <w:sz w:val="22"/>
                <w:szCs w:val="22"/>
              </w:rPr>
              <w:t>ИВЛ</w:t>
            </w:r>
          </w:p>
        </w:tc>
        <w:tc>
          <w:tcPr>
            <w:tcW w:w="5103" w:type="dxa"/>
            <w:tcBorders>
              <w:top w:val="single" w:sz="4" w:space="0" w:color="auto"/>
              <w:left w:val="nil"/>
              <w:bottom w:val="single" w:sz="4" w:space="0" w:color="auto"/>
              <w:right w:val="nil"/>
            </w:tcBorders>
            <w:shd w:val="clear" w:color="auto" w:fill="auto"/>
          </w:tcPr>
          <w:p w14:paraId="7FB84141" w14:textId="77777777" w:rsid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Тип-</w:t>
            </w:r>
            <w:r w:rsidRPr="00F116E3">
              <w:rPr>
                <w:rFonts w:ascii="Times New Roman" w:hAnsi="Times New Roman" w:cs="Times New Roman"/>
                <w:sz w:val="22"/>
                <w:szCs w:val="22"/>
              </w:rPr>
              <w:t xml:space="preserve"> Ручной многоразового использования</w:t>
            </w:r>
            <w:r>
              <w:rPr>
                <w:rFonts w:ascii="Times New Roman" w:hAnsi="Times New Roman" w:cs="Times New Roman"/>
                <w:sz w:val="22"/>
                <w:szCs w:val="22"/>
              </w:rPr>
              <w:t>,</w:t>
            </w:r>
            <w:r w:rsidRPr="00001582">
              <w:rPr>
                <w:rFonts w:ascii="Times New Roman" w:hAnsi="Times New Roman" w:cs="Times New Roman"/>
                <w:bCs/>
                <w:sz w:val="22"/>
                <w:szCs w:val="22"/>
                <w:lang w:eastAsia="ru-RU"/>
              </w:rPr>
              <w:t xml:space="preserve"> </w:t>
            </w:r>
          </w:p>
          <w:p w14:paraId="78C3E618" w14:textId="2E75109A"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Длина, мм</w:t>
            </w:r>
            <w:r>
              <w:rPr>
                <w:rFonts w:ascii="Times New Roman" w:hAnsi="Times New Roman" w:cs="Times New Roman"/>
                <w:bCs/>
                <w:sz w:val="22"/>
                <w:szCs w:val="22"/>
                <w:lang w:eastAsia="ru-RU"/>
              </w:rPr>
              <w:t xml:space="preserve"> не менее </w:t>
            </w:r>
            <w:r w:rsidRPr="00001582">
              <w:rPr>
                <w:rFonts w:ascii="Times New Roman" w:hAnsi="Times New Roman" w:cs="Times New Roman"/>
                <w:bCs/>
                <w:sz w:val="22"/>
                <w:szCs w:val="22"/>
                <w:lang w:eastAsia="ru-RU"/>
              </w:rPr>
              <w:t>192</w:t>
            </w:r>
          </w:p>
          <w:p w14:paraId="0E5F0ECC" w14:textId="53C63990"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Ширина, мм</w:t>
            </w:r>
            <w:r>
              <w:rPr>
                <w:rFonts w:ascii="Times New Roman" w:hAnsi="Times New Roman" w:cs="Times New Roman"/>
                <w:bCs/>
                <w:sz w:val="22"/>
                <w:szCs w:val="22"/>
                <w:lang w:eastAsia="ru-RU"/>
              </w:rPr>
              <w:t xml:space="preserve"> не менее </w:t>
            </w:r>
            <w:r w:rsidRPr="00001582">
              <w:rPr>
                <w:rFonts w:ascii="Times New Roman" w:hAnsi="Times New Roman" w:cs="Times New Roman"/>
                <w:bCs/>
                <w:sz w:val="22"/>
                <w:szCs w:val="22"/>
                <w:lang w:eastAsia="ru-RU"/>
              </w:rPr>
              <w:t>110</w:t>
            </w:r>
          </w:p>
          <w:p w14:paraId="6FC7671F" w14:textId="333F5095"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Высота, мм</w:t>
            </w:r>
            <w:r>
              <w:rPr>
                <w:rFonts w:ascii="Times New Roman" w:hAnsi="Times New Roman" w:cs="Times New Roman"/>
                <w:bCs/>
                <w:sz w:val="22"/>
                <w:szCs w:val="22"/>
                <w:lang w:eastAsia="ru-RU"/>
              </w:rPr>
              <w:t xml:space="preserve"> не менее </w:t>
            </w:r>
            <w:r w:rsidRPr="00001582">
              <w:rPr>
                <w:rFonts w:ascii="Times New Roman" w:hAnsi="Times New Roman" w:cs="Times New Roman"/>
                <w:bCs/>
                <w:sz w:val="22"/>
                <w:szCs w:val="22"/>
                <w:lang w:eastAsia="ru-RU"/>
              </w:rPr>
              <w:t>110</w:t>
            </w:r>
          </w:p>
          <w:p w14:paraId="452974C2" w14:textId="44F0D36F"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Назначение</w:t>
            </w:r>
            <w:r>
              <w:rPr>
                <w:rFonts w:ascii="Times New Roman" w:hAnsi="Times New Roman" w:cs="Times New Roman"/>
                <w:bCs/>
                <w:sz w:val="22"/>
                <w:szCs w:val="22"/>
                <w:lang w:eastAsia="ru-RU"/>
              </w:rPr>
              <w:t>-</w:t>
            </w:r>
            <w:r w:rsidRPr="00001582">
              <w:rPr>
                <w:rFonts w:ascii="Times New Roman" w:hAnsi="Times New Roman" w:cs="Times New Roman"/>
                <w:bCs/>
                <w:sz w:val="22"/>
                <w:szCs w:val="22"/>
                <w:lang w:eastAsia="ru-RU"/>
              </w:rPr>
              <w:t>взрослый</w:t>
            </w:r>
          </w:p>
          <w:p w14:paraId="6270FCFB" w14:textId="3D76DB32"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Объем вентиляционного мешка, мл</w:t>
            </w:r>
            <w:r>
              <w:rPr>
                <w:rFonts w:ascii="Times New Roman" w:hAnsi="Times New Roman" w:cs="Times New Roman"/>
                <w:bCs/>
                <w:sz w:val="22"/>
                <w:szCs w:val="22"/>
                <w:lang w:eastAsia="ru-RU"/>
              </w:rPr>
              <w:t xml:space="preserve"> не менее</w:t>
            </w:r>
            <w:r w:rsidRPr="00001582">
              <w:rPr>
                <w:rFonts w:ascii="Times New Roman" w:hAnsi="Times New Roman" w:cs="Times New Roman"/>
                <w:bCs/>
                <w:sz w:val="22"/>
                <w:szCs w:val="22"/>
                <w:lang w:eastAsia="ru-RU"/>
              </w:rPr>
              <w:tab/>
              <w:t>1600</w:t>
            </w:r>
          </w:p>
          <w:p w14:paraId="23A62677" w14:textId="1FED2301"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Объем дополнительного мешка, мл</w:t>
            </w:r>
            <w:r>
              <w:rPr>
                <w:rFonts w:ascii="Times New Roman" w:hAnsi="Times New Roman" w:cs="Times New Roman"/>
                <w:bCs/>
                <w:sz w:val="22"/>
                <w:szCs w:val="22"/>
                <w:lang w:eastAsia="ru-RU"/>
              </w:rPr>
              <w:t xml:space="preserve"> не менее</w:t>
            </w:r>
            <w:r w:rsidRPr="00001582">
              <w:rPr>
                <w:rFonts w:ascii="Times New Roman" w:hAnsi="Times New Roman" w:cs="Times New Roman"/>
                <w:bCs/>
                <w:sz w:val="22"/>
                <w:szCs w:val="22"/>
                <w:lang w:eastAsia="ru-RU"/>
              </w:rPr>
              <w:tab/>
              <w:t>2900</w:t>
            </w:r>
          </w:p>
          <w:p w14:paraId="381E71AE" w14:textId="084959AA"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Материал вентиляционного мешка</w:t>
            </w:r>
            <w:r>
              <w:rPr>
                <w:rFonts w:ascii="Times New Roman" w:hAnsi="Times New Roman" w:cs="Times New Roman"/>
                <w:bCs/>
                <w:sz w:val="22"/>
                <w:szCs w:val="22"/>
                <w:lang w:eastAsia="ru-RU"/>
              </w:rPr>
              <w:t>-</w:t>
            </w:r>
            <w:r w:rsidRPr="00001582">
              <w:rPr>
                <w:rFonts w:ascii="Times New Roman" w:hAnsi="Times New Roman" w:cs="Times New Roman"/>
                <w:bCs/>
                <w:sz w:val="22"/>
                <w:szCs w:val="22"/>
                <w:lang w:eastAsia="ru-RU"/>
              </w:rPr>
              <w:t>силикон</w:t>
            </w:r>
          </w:p>
          <w:p w14:paraId="02FC00DF" w14:textId="33AE754C"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Материал дополнительного мешка</w:t>
            </w:r>
            <w:r>
              <w:rPr>
                <w:rFonts w:ascii="Times New Roman" w:hAnsi="Times New Roman" w:cs="Times New Roman"/>
                <w:bCs/>
                <w:sz w:val="22"/>
                <w:szCs w:val="22"/>
                <w:lang w:eastAsia="ru-RU"/>
              </w:rPr>
              <w:t>-</w:t>
            </w:r>
            <w:r w:rsidRPr="00001582">
              <w:rPr>
                <w:rFonts w:ascii="Times New Roman" w:hAnsi="Times New Roman" w:cs="Times New Roman"/>
                <w:bCs/>
                <w:sz w:val="22"/>
                <w:szCs w:val="22"/>
                <w:lang w:eastAsia="ru-RU"/>
              </w:rPr>
              <w:t>ПВХ</w:t>
            </w:r>
          </w:p>
          <w:p w14:paraId="18BA2AA1" w14:textId="1624AF3F"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Максимальный дыхательный объем, мл</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820</w:t>
            </w:r>
          </w:p>
          <w:p w14:paraId="39021E22" w14:textId="0C3952B8" w:rsidR="006119ED" w:rsidRPr="00001582" w:rsidRDefault="006119ED" w:rsidP="006119ED">
            <w:pPr>
              <w:rPr>
                <w:rFonts w:ascii="Times New Roman" w:hAnsi="Times New Roman" w:cs="Times New Roman"/>
                <w:bCs/>
                <w:sz w:val="22"/>
                <w:szCs w:val="22"/>
                <w:lang w:eastAsia="ru-RU"/>
              </w:rPr>
            </w:pPr>
            <w:proofErr w:type="spellStart"/>
            <w:r w:rsidRPr="00001582">
              <w:rPr>
                <w:rFonts w:ascii="Times New Roman" w:hAnsi="Times New Roman" w:cs="Times New Roman"/>
                <w:bCs/>
                <w:sz w:val="22"/>
                <w:szCs w:val="22"/>
                <w:lang w:eastAsia="ru-RU"/>
              </w:rPr>
              <w:t>Автоклавирование</w:t>
            </w:r>
            <w:proofErr w:type="spellEnd"/>
            <w:r>
              <w:rPr>
                <w:rFonts w:ascii="Times New Roman" w:hAnsi="Times New Roman" w:cs="Times New Roman"/>
                <w:bCs/>
                <w:sz w:val="22"/>
                <w:szCs w:val="22"/>
                <w:lang w:eastAsia="ru-RU"/>
              </w:rPr>
              <w:t>-наличие</w:t>
            </w:r>
          </w:p>
          <w:p w14:paraId="214ADF50" w14:textId="0C7BC206"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Маска дыхательная</w:t>
            </w:r>
            <w:r>
              <w:rPr>
                <w:rFonts w:ascii="Times New Roman" w:hAnsi="Times New Roman" w:cs="Times New Roman"/>
                <w:bCs/>
                <w:sz w:val="22"/>
                <w:szCs w:val="22"/>
                <w:lang w:eastAsia="ru-RU"/>
              </w:rPr>
              <w:t>-</w:t>
            </w:r>
            <w:r w:rsidRPr="00001582">
              <w:rPr>
                <w:rFonts w:ascii="Times New Roman" w:hAnsi="Times New Roman" w:cs="Times New Roman"/>
                <w:bCs/>
                <w:sz w:val="22"/>
                <w:szCs w:val="22"/>
                <w:lang w:eastAsia="ru-RU"/>
              </w:rPr>
              <w:t>многоразовая №5</w:t>
            </w:r>
          </w:p>
          <w:p w14:paraId="17BA71C2" w14:textId="4507297F"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Трубка полимерная (кислородная)</w:t>
            </w:r>
            <w:r>
              <w:rPr>
                <w:rFonts w:ascii="Times New Roman" w:hAnsi="Times New Roman" w:cs="Times New Roman"/>
                <w:bCs/>
                <w:sz w:val="22"/>
                <w:szCs w:val="22"/>
                <w:lang w:eastAsia="ru-RU"/>
              </w:rPr>
              <w:t>-наличие</w:t>
            </w:r>
          </w:p>
          <w:p w14:paraId="0B3BF382" w14:textId="77777777" w:rsidR="006119ED"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Клапан контроля давления</w:t>
            </w:r>
            <w:r>
              <w:rPr>
                <w:rFonts w:ascii="Times New Roman" w:hAnsi="Times New Roman" w:cs="Times New Roman"/>
                <w:bCs/>
                <w:sz w:val="22"/>
                <w:szCs w:val="22"/>
                <w:lang w:eastAsia="ru-RU"/>
              </w:rPr>
              <w:t>-наличие</w:t>
            </w:r>
          </w:p>
          <w:p w14:paraId="10C0B2C6" w14:textId="15F969B7" w:rsid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4B971492" w14:textId="20D85A39" w:rsidR="006119ED"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7DFCF92E" w14:textId="03A95416"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6119ED" w:rsidRPr="007461F7" w14:paraId="1AA05CA3" w14:textId="77777777" w:rsidTr="00E86233">
        <w:tc>
          <w:tcPr>
            <w:tcW w:w="695" w:type="dxa"/>
            <w:shd w:val="clear" w:color="auto" w:fill="auto"/>
          </w:tcPr>
          <w:p w14:paraId="035D4DA2"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2D77E3D2" w14:textId="21BEAAF3" w:rsidR="006119ED" w:rsidRPr="007461F7"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 xml:space="preserve">Лоток </w:t>
            </w:r>
          </w:p>
        </w:tc>
        <w:tc>
          <w:tcPr>
            <w:tcW w:w="5103" w:type="dxa"/>
            <w:tcBorders>
              <w:top w:val="single" w:sz="4" w:space="0" w:color="auto"/>
              <w:left w:val="nil"/>
              <w:bottom w:val="single" w:sz="4" w:space="0" w:color="auto"/>
              <w:right w:val="nil"/>
            </w:tcBorders>
            <w:shd w:val="clear" w:color="auto" w:fill="auto"/>
          </w:tcPr>
          <w:p w14:paraId="5E2F9F17" w14:textId="40413C9A" w:rsidR="006119ED" w:rsidRPr="00001582"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Вид-</w:t>
            </w:r>
            <w:r w:rsidRPr="00001582">
              <w:rPr>
                <w:rFonts w:ascii="Times New Roman" w:hAnsi="Times New Roman" w:cs="Times New Roman"/>
                <w:bCs/>
                <w:sz w:val="22"/>
                <w:szCs w:val="22"/>
                <w:lang w:eastAsia="ru-RU"/>
              </w:rPr>
              <w:t xml:space="preserve"> почкообразный </w:t>
            </w:r>
          </w:p>
          <w:p w14:paraId="1A73074B" w14:textId="4494F501"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Длина, мм:</w:t>
            </w:r>
            <w:r>
              <w:rPr>
                <w:rFonts w:ascii="Times New Roman" w:hAnsi="Times New Roman" w:cs="Times New Roman"/>
                <w:bCs/>
                <w:sz w:val="22"/>
                <w:szCs w:val="22"/>
                <w:lang w:eastAsia="ru-RU"/>
              </w:rPr>
              <w:t xml:space="preserve"> не менее</w:t>
            </w:r>
            <w:r w:rsidRPr="00001582">
              <w:rPr>
                <w:rFonts w:ascii="Times New Roman" w:hAnsi="Times New Roman" w:cs="Times New Roman"/>
                <w:bCs/>
                <w:sz w:val="22"/>
                <w:szCs w:val="22"/>
                <w:lang w:eastAsia="ru-RU"/>
              </w:rPr>
              <w:t xml:space="preserve"> 200</w:t>
            </w:r>
          </w:p>
          <w:p w14:paraId="49EB7FD8" w14:textId="46FB108F"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Ширина, мм: </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120</w:t>
            </w:r>
          </w:p>
          <w:p w14:paraId="6A9452C4" w14:textId="12ADD689"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Высота, мм: </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30</w:t>
            </w:r>
          </w:p>
          <w:p w14:paraId="5738061D" w14:textId="0D15E9F6"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Объем, л:</w:t>
            </w:r>
            <w:r>
              <w:rPr>
                <w:rFonts w:ascii="Times New Roman" w:hAnsi="Times New Roman" w:cs="Times New Roman"/>
                <w:bCs/>
                <w:sz w:val="22"/>
                <w:szCs w:val="22"/>
                <w:lang w:eastAsia="ru-RU"/>
              </w:rPr>
              <w:t xml:space="preserve"> не менее</w:t>
            </w:r>
            <w:r w:rsidRPr="00001582">
              <w:rPr>
                <w:rFonts w:ascii="Times New Roman" w:hAnsi="Times New Roman" w:cs="Times New Roman"/>
                <w:bCs/>
                <w:sz w:val="22"/>
                <w:szCs w:val="22"/>
                <w:lang w:eastAsia="ru-RU"/>
              </w:rPr>
              <w:t xml:space="preserve"> 0,3</w:t>
            </w:r>
          </w:p>
          <w:p w14:paraId="6B6BA9F5" w14:textId="7FF3E367" w:rsidR="006119ED" w:rsidRPr="007461F7"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Материал-</w:t>
            </w:r>
            <w:r w:rsidRPr="00001582">
              <w:rPr>
                <w:rFonts w:ascii="Times New Roman" w:hAnsi="Times New Roman" w:cs="Times New Roman"/>
                <w:bCs/>
                <w:sz w:val="22"/>
                <w:szCs w:val="22"/>
                <w:lang w:eastAsia="ru-RU"/>
              </w:rPr>
              <w:t>Сталь: AISI 304</w:t>
            </w:r>
          </w:p>
        </w:tc>
        <w:tc>
          <w:tcPr>
            <w:tcW w:w="709" w:type="dxa"/>
          </w:tcPr>
          <w:p w14:paraId="1C63FE76" w14:textId="2709FA9A"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4325C26B" w14:textId="3D51B773" w:rsidR="006119ED" w:rsidRPr="007461F7"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8</w:t>
            </w:r>
          </w:p>
        </w:tc>
      </w:tr>
      <w:tr w:rsidR="006119ED" w:rsidRPr="007461F7" w14:paraId="0CE7C4DC" w14:textId="77777777" w:rsidTr="00E86233">
        <w:tc>
          <w:tcPr>
            <w:tcW w:w="695" w:type="dxa"/>
            <w:shd w:val="clear" w:color="auto" w:fill="auto"/>
          </w:tcPr>
          <w:p w14:paraId="7816094B"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006F8680" w14:textId="171BB03F" w:rsidR="006119ED"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 xml:space="preserve">Контейнер </w:t>
            </w:r>
          </w:p>
        </w:tc>
        <w:tc>
          <w:tcPr>
            <w:tcW w:w="5103" w:type="dxa"/>
            <w:tcBorders>
              <w:top w:val="single" w:sz="4" w:space="0" w:color="auto"/>
              <w:left w:val="nil"/>
              <w:bottom w:val="single" w:sz="4" w:space="0" w:color="auto"/>
              <w:right w:val="nil"/>
            </w:tcBorders>
            <w:shd w:val="clear" w:color="auto" w:fill="auto"/>
          </w:tcPr>
          <w:p w14:paraId="03790985" w14:textId="5FB1F992"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Предназначен для дезинфекции и</w:t>
            </w:r>
          </w:p>
          <w:p w14:paraId="556EF7E0" w14:textId="77777777"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предстерилизационной обработки</w:t>
            </w:r>
          </w:p>
          <w:p w14:paraId="2976F055" w14:textId="60825333" w:rsidR="006119ED"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медицинских изделий.</w:t>
            </w:r>
          </w:p>
          <w:p w14:paraId="02BEBA20" w14:textId="23FF64DE" w:rsidR="006119ED" w:rsidRPr="00001582"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Тип-</w:t>
            </w:r>
            <w:r w:rsidRPr="00F116E3">
              <w:rPr>
                <w:rFonts w:ascii="Times New Roman" w:hAnsi="Times New Roman" w:cs="Times New Roman"/>
                <w:sz w:val="22"/>
                <w:szCs w:val="22"/>
              </w:rPr>
              <w:t xml:space="preserve"> лабораторный общего назначения, многоразового использования</w:t>
            </w:r>
          </w:p>
          <w:p w14:paraId="2CDA3790" w14:textId="77777777"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Габаритные размеры емкости-контейнера</w:t>
            </w:r>
          </w:p>
          <w:p w14:paraId="4A92499B" w14:textId="0351A904"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w:t>
            </w:r>
            <w:proofErr w:type="spellStart"/>
            <w:r w:rsidRPr="00001582">
              <w:rPr>
                <w:rFonts w:ascii="Times New Roman" w:hAnsi="Times New Roman" w:cs="Times New Roman"/>
                <w:bCs/>
                <w:sz w:val="22"/>
                <w:szCs w:val="22"/>
                <w:lang w:eastAsia="ru-RU"/>
              </w:rPr>
              <w:t>ДхШхВ</w:t>
            </w:r>
            <w:proofErr w:type="spellEnd"/>
            <w:r w:rsidRPr="00001582">
              <w:rPr>
                <w:rFonts w:ascii="Times New Roman" w:hAnsi="Times New Roman" w:cs="Times New Roman"/>
                <w:bCs/>
                <w:sz w:val="22"/>
                <w:szCs w:val="22"/>
                <w:lang w:eastAsia="ru-RU"/>
              </w:rPr>
              <w:t xml:space="preserve">), мм: </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(241×163×100)±10%</w:t>
            </w:r>
          </w:p>
          <w:p w14:paraId="3FD4DBFF" w14:textId="599FFA7A"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Внутренние размеры поддона (</w:t>
            </w:r>
            <w:proofErr w:type="spellStart"/>
            <w:r w:rsidRPr="00001582">
              <w:rPr>
                <w:rFonts w:ascii="Times New Roman" w:hAnsi="Times New Roman" w:cs="Times New Roman"/>
                <w:bCs/>
                <w:sz w:val="22"/>
                <w:szCs w:val="22"/>
                <w:lang w:eastAsia="ru-RU"/>
              </w:rPr>
              <w:t>ДхШхВ</w:t>
            </w:r>
            <w:proofErr w:type="spellEnd"/>
            <w:r w:rsidRPr="00001582">
              <w:rPr>
                <w:rFonts w:ascii="Times New Roman" w:hAnsi="Times New Roman" w:cs="Times New Roman"/>
                <w:bCs/>
                <w:sz w:val="22"/>
                <w:szCs w:val="22"/>
                <w:lang w:eastAsia="ru-RU"/>
              </w:rPr>
              <w:t>), мм:</w:t>
            </w:r>
            <w:r>
              <w:rPr>
                <w:rFonts w:ascii="Times New Roman" w:hAnsi="Times New Roman" w:cs="Times New Roman"/>
                <w:bCs/>
                <w:sz w:val="22"/>
                <w:szCs w:val="22"/>
                <w:lang w:eastAsia="ru-RU"/>
              </w:rPr>
              <w:t xml:space="preserve"> не менее </w:t>
            </w:r>
            <w:r w:rsidRPr="00001582">
              <w:rPr>
                <w:rFonts w:ascii="Times New Roman" w:hAnsi="Times New Roman" w:cs="Times New Roman"/>
                <w:bCs/>
                <w:sz w:val="22"/>
                <w:szCs w:val="22"/>
                <w:lang w:eastAsia="ru-RU"/>
              </w:rPr>
              <w:t>(185×120×74)±10%</w:t>
            </w:r>
          </w:p>
          <w:p w14:paraId="6408AA30" w14:textId="6BE56723"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Полезный объем емкости-контейнера, л:</w:t>
            </w:r>
            <w:r>
              <w:rPr>
                <w:rFonts w:ascii="Times New Roman" w:hAnsi="Times New Roman" w:cs="Times New Roman"/>
                <w:bCs/>
                <w:sz w:val="22"/>
                <w:szCs w:val="22"/>
                <w:lang w:eastAsia="ru-RU"/>
              </w:rPr>
              <w:t xml:space="preserve"> не менее</w:t>
            </w:r>
            <w:r w:rsidRPr="00001582">
              <w:rPr>
                <w:rFonts w:ascii="Times New Roman" w:hAnsi="Times New Roman" w:cs="Times New Roman"/>
                <w:bCs/>
                <w:sz w:val="22"/>
                <w:szCs w:val="22"/>
                <w:lang w:eastAsia="ru-RU"/>
              </w:rPr>
              <w:t xml:space="preserve"> </w:t>
            </w:r>
            <w:r w:rsidRPr="00001582">
              <w:rPr>
                <w:rFonts w:ascii="Times New Roman" w:hAnsi="Times New Roman" w:cs="Times New Roman"/>
                <w:bCs/>
                <w:sz w:val="22"/>
                <w:szCs w:val="22"/>
                <w:lang w:eastAsia="ru-RU"/>
              </w:rPr>
              <w:lastRenderedPageBreak/>
              <w:t>1±10%</w:t>
            </w:r>
          </w:p>
          <w:p w14:paraId="3B75EA80" w14:textId="5C441DB0"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Полный объем емкости-контейнера, л: </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1,5±10%</w:t>
            </w:r>
          </w:p>
          <w:p w14:paraId="35B1FC07" w14:textId="70970A3F"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Устойчив к температурному воздействию </w:t>
            </w:r>
            <w:r>
              <w:rPr>
                <w:rFonts w:ascii="Times New Roman" w:hAnsi="Times New Roman" w:cs="Times New Roman"/>
                <w:bCs/>
                <w:sz w:val="22"/>
                <w:szCs w:val="22"/>
                <w:lang w:eastAsia="ru-RU"/>
              </w:rPr>
              <w:t>не менее</w:t>
            </w:r>
          </w:p>
          <w:p w14:paraId="081E75FB" w14:textId="6D71029B" w:rsidR="006119ED"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+65˚С</w:t>
            </w:r>
          </w:p>
          <w:p w14:paraId="237DD318" w14:textId="1ECAFDF0" w:rsidR="006119ED" w:rsidRPr="00001582"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Материал-пластик</w:t>
            </w:r>
          </w:p>
          <w:p w14:paraId="6C9D806A" w14:textId="77777777"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Комплектация: Корпус: 1 </w:t>
            </w:r>
            <w:proofErr w:type="spellStart"/>
            <w:r w:rsidRPr="00001582">
              <w:rPr>
                <w:rFonts w:ascii="Times New Roman" w:hAnsi="Times New Roman" w:cs="Times New Roman"/>
                <w:bCs/>
                <w:sz w:val="22"/>
                <w:szCs w:val="22"/>
                <w:lang w:eastAsia="ru-RU"/>
              </w:rPr>
              <w:t>шт</w:t>
            </w:r>
            <w:proofErr w:type="spellEnd"/>
            <w:r w:rsidRPr="00001582">
              <w:rPr>
                <w:rFonts w:ascii="Times New Roman" w:hAnsi="Times New Roman" w:cs="Times New Roman"/>
                <w:bCs/>
                <w:sz w:val="22"/>
                <w:szCs w:val="22"/>
                <w:lang w:eastAsia="ru-RU"/>
              </w:rPr>
              <w:t xml:space="preserve">, Крышка: 1 </w:t>
            </w:r>
            <w:proofErr w:type="spellStart"/>
            <w:r w:rsidRPr="00001582">
              <w:rPr>
                <w:rFonts w:ascii="Times New Roman" w:hAnsi="Times New Roman" w:cs="Times New Roman"/>
                <w:bCs/>
                <w:sz w:val="22"/>
                <w:szCs w:val="22"/>
                <w:lang w:eastAsia="ru-RU"/>
              </w:rPr>
              <w:t>шт</w:t>
            </w:r>
            <w:proofErr w:type="spellEnd"/>
            <w:r w:rsidRPr="00001582">
              <w:rPr>
                <w:rFonts w:ascii="Times New Roman" w:hAnsi="Times New Roman" w:cs="Times New Roman"/>
                <w:bCs/>
                <w:sz w:val="22"/>
                <w:szCs w:val="22"/>
                <w:lang w:eastAsia="ru-RU"/>
              </w:rPr>
              <w:t>,</w:t>
            </w:r>
          </w:p>
          <w:p w14:paraId="71545D3D" w14:textId="664AD961" w:rsidR="006119ED" w:rsidRPr="00001582"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 xml:space="preserve">Поддон: 1 </w:t>
            </w:r>
            <w:proofErr w:type="spellStart"/>
            <w:r w:rsidRPr="00001582">
              <w:rPr>
                <w:rFonts w:ascii="Times New Roman" w:hAnsi="Times New Roman" w:cs="Times New Roman"/>
                <w:bCs/>
                <w:sz w:val="22"/>
                <w:szCs w:val="22"/>
                <w:lang w:eastAsia="ru-RU"/>
              </w:rPr>
              <w:t>шт</w:t>
            </w:r>
            <w:proofErr w:type="spellEnd"/>
            <w:r w:rsidRPr="00001582">
              <w:rPr>
                <w:rFonts w:ascii="Times New Roman" w:hAnsi="Times New Roman" w:cs="Times New Roman"/>
                <w:bCs/>
                <w:sz w:val="22"/>
                <w:szCs w:val="22"/>
                <w:lang w:eastAsia="ru-RU"/>
              </w:rPr>
              <w:t xml:space="preserve">, Этикетка – </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 xml:space="preserve">20 </w:t>
            </w:r>
            <w:proofErr w:type="spellStart"/>
            <w:r w:rsidRPr="00001582">
              <w:rPr>
                <w:rFonts w:ascii="Times New Roman" w:hAnsi="Times New Roman" w:cs="Times New Roman"/>
                <w:bCs/>
                <w:sz w:val="22"/>
                <w:szCs w:val="22"/>
                <w:lang w:eastAsia="ru-RU"/>
              </w:rPr>
              <w:t>шт</w:t>
            </w:r>
            <w:proofErr w:type="spellEnd"/>
            <w:r w:rsidRPr="00001582">
              <w:rPr>
                <w:rFonts w:ascii="Times New Roman" w:hAnsi="Times New Roman" w:cs="Times New Roman"/>
                <w:bCs/>
                <w:sz w:val="22"/>
                <w:szCs w:val="22"/>
                <w:lang w:eastAsia="ru-RU"/>
              </w:rPr>
              <w:t xml:space="preserve">, Карман: </w:t>
            </w:r>
            <w:r>
              <w:rPr>
                <w:rFonts w:ascii="Times New Roman" w:hAnsi="Times New Roman" w:cs="Times New Roman"/>
                <w:bCs/>
                <w:sz w:val="22"/>
                <w:szCs w:val="22"/>
                <w:lang w:eastAsia="ru-RU"/>
              </w:rPr>
              <w:t xml:space="preserve">не менее </w:t>
            </w:r>
            <w:r w:rsidRPr="00001582">
              <w:rPr>
                <w:rFonts w:ascii="Times New Roman" w:hAnsi="Times New Roman" w:cs="Times New Roman"/>
                <w:bCs/>
                <w:sz w:val="22"/>
                <w:szCs w:val="22"/>
                <w:lang w:eastAsia="ru-RU"/>
              </w:rPr>
              <w:t xml:space="preserve">2 </w:t>
            </w:r>
            <w:proofErr w:type="spellStart"/>
            <w:r w:rsidRPr="00001582">
              <w:rPr>
                <w:rFonts w:ascii="Times New Roman" w:hAnsi="Times New Roman" w:cs="Times New Roman"/>
                <w:bCs/>
                <w:sz w:val="22"/>
                <w:szCs w:val="22"/>
                <w:lang w:eastAsia="ru-RU"/>
              </w:rPr>
              <w:t>шт</w:t>
            </w:r>
            <w:proofErr w:type="spellEnd"/>
            <w:r w:rsidRPr="00001582">
              <w:rPr>
                <w:rFonts w:ascii="Times New Roman" w:hAnsi="Times New Roman" w:cs="Times New Roman"/>
                <w:bCs/>
                <w:sz w:val="22"/>
                <w:szCs w:val="22"/>
                <w:lang w:eastAsia="ru-RU"/>
              </w:rPr>
              <w:t>,</w:t>
            </w:r>
          </w:p>
          <w:p w14:paraId="2BE1ACB3" w14:textId="77777777" w:rsidR="006119ED" w:rsidRDefault="006119ED" w:rsidP="006119ED">
            <w:pPr>
              <w:rPr>
                <w:rFonts w:ascii="Times New Roman" w:hAnsi="Times New Roman" w:cs="Times New Roman"/>
                <w:bCs/>
                <w:sz w:val="22"/>
                <w:szCs w:val="22"/>
                <w:lang w:eastAsia="ru-RU"/>
              </w:rPr>
            </w:pPr>
            <w:r w:rsidRPr="00001582">
              <w:rPr>
                <w:rFonts w:ascii="Times New Roman" w:hAnsi="Times New Roman" w:cs="Times New Roman"/>
                <w:bCs/>
                <w:sz w:val="22"/>
                <w:szCs w:val="22"/>
                <w:lang w:eastAsia="ru-RU"/>
              </w:rPr>
              <w:t>Руководство по эксплуатации: 1 экз.</w:t>
            </w:r>
          </w:p>
          <w:p w14:paraId="51878EED" w14:textId="0BAB07AD" w:rsidR="006119ED" w:rsidRPr="00A67161"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5882FD4D" w14:textId="44DF9AC5" w:rsidR="006119ED"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lastRenderedPageBreak/>
              <w:t>шт</w:t>
            </w:r>
            <w:proofErr w:type="spellEnd"/>
          </w:p>
        </w:tc>
        <w:tc>
          <w:tcPr>
            <w:tcW w:w="850" w:type="dxa"/>
          </w:tcPr>
          <w:p w14:paraId="343C6B29" w14:textId="0AE7DED9"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4</w:t>
            </w:r>
          </w:p>
        </w:tc>
      </w:tr>
      <w:tr w:rsidR="006119ED" w:rsidRPr="007461F7" w14:paraId="5082BABC" w14:textId="77777777" w:rsidTr="00E86233">
        <w:tc>
          <w:tcPr>
            <w:tcW w:w="695" w:type="dxa"/>
            <w:shd w:val="clear" w:color="auto" w:fill="auto"/>
          </w:tcPr>
          <w:p w14:paraId="4A9E38C8"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32F5204E" w14:textId="76890C1C" w:rsidR="006119ED" w:rsidRPr="007461F7"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Носилки портативные</w:t>
            </w:r>
          </w:p>
        </w:tc>
        <w:tc>
          <w:tcPr>
            <w:tcW w:w="5103" w:type="dxa"/>
            <w:tcBorders>
              <w:top w:val="single" w:sz="4" w:space="0" w:color="auto"/>
              <w:left w:val="nil"/>
              <w:bottom w:val="single" w:sz="4" w:space="0" w:color="auto"/>
              <w:right w:val="nil"/>
            </w:tcBorders>
            <w:shd w:val="clear" w:color="auto" w:fill="auto"/>
          </w:tcPr>
          <w:p w14:paraId="3561C087" w14:textId="77777777" w:rsidR="006119ED" w:rsidRPr="003D513A"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Ткань повышенной прочности - Грета</w:t>
            </w:r>
          </w:p>
          <w:p w14:paraId="188DA215" w14:textId="77777777" w:rsidR="006119ED"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 xml:space="preserve">(хлопок и полиэстер). </w:t>
            </w:r>
          </w:p>
          <w:p w14:paraId="33BBF300" w14:textId="02DF0191" w:rsidR="006119ED" w:rsidRPr="003D513A"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Нить 45АП</w:t>
            </w:r>
            <w:r>
              <w:rPr>
                <w:rFonts w:ascii="Times New Roman" w:hAnsi="Times New Roman" w:cs="Times New Roman"/>
                <w:bCs/>
                <w:sz w:val="22"/>
                <w:szCs w:val="22"/>
                <w:lang w:eastAsia="ru-RU"/>
              </w:rPr>
              <w:t xml:space="preserve"> </w:t>
            </w:r>
            <w:r w:rsidRPr="003D513A">
              <w:rPr>
                <w:rFonts w:ascii="Times New Roman" w:hAnsi="Times New Roman" w:cs="Times New Roman"/>
                <w:bCs/>
                <w:sz w:val="22"/>
                <w:szCs w:val="22"/>
                <w:lang w:eastAsia="ru-RU"/>
              </w:rPr>
              <w:t>армированные АП - швейные</w:t>
            </w:r>
          </w:p>
          <w:p w14:paraId="4C6607AA" w14:textId="77777777" w:rsidR="006119ED" w:rsidRPr="003D513A"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полиэфирные нитки.</w:t>
            </w:r>
          </w:p>
          <w:p w14:paraId="0140EC3D" w14:textId="2D0A8948" w:rsidR="006119ED" w:rsidRPr="003D513A"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Ремни фиксации</w:t>
            </w:r>
            <w:r>
              <w:rPr>
                <w:rFonts w:ascii="Times New Roman" w:hAnsi="Times New Roman" w:cs="Times New Roman"/>
                <w:bCs/>
                <w:sz w:val="22"/>
                <w:szCs w:val="22"/>
                <w:lang w:eastAsia="ru-RU"/>
              </w:rPr>
              <w:t>-наличие</w:t>
            </w:r>
            <w:r w:rsidRPr="003D513A">
              <w:rPr>
                <w:rFonts w:ascii="Times New Roman" w:hAnsi="Times New Roman" w:cs="Times New Roman"/>
                <w:bCs/>
                <w:sz w:val="22"/>
                <w:szCs w:val="22"/>
                <w:lang w:eastAsia="ru-RU"/>
              </w:rPr>
              <w:t xml:space="preserve">. </w:t>
            </w:r>
          </w:p>
          <w:p w14:paraId="32B38DB8" w14:textId="47967637" w:rsidR="006119ED" w:rsidRPr="003D513A"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Размер носилок в разложенном виде:</w:t>
            </w:r>
            <w:r>
              <w:rPr>
                <w:rFonts w:ascii="Times New Roman" w:hAnsi="Times New Roman" w:cs="Times New Roman"/>
                <w:bCs/>
                <w:sz w:val="22"/>
                <w:szCs w:val="22"/>
                <w:lang w:eastAsia="ru-RU"/>
              </w:rPr>
              <w:t xml:space="preserve"> не менее </w:t>
            </w:r>
          </w:p>
          <w:p w14:paraId="67FBE566" w14:textId="77777777" w:rsidR="006119ED"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188см + 5см × 82см + 3см</w:t>
            </w:r>
          </w:p>
          <w:p w14:paraId="28CB33A4" w14:textId="08415166" w:rsidR="006119ED"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Номинальная нагрузка</w:t>
            </w:r>
            <w:r>
              <w:rPr>
                <w:rFonts w:ascii="Times New Roman" w:hAnsi="Times New Roman" w:cs="Times New Roman"/>
                <w:bCs/>
                <w:sz w:val="22"/>
                <w:szCs w:val="22"/>
                <w:lang w:eastAsia="ru-RU"/>
              </w:rPr>
              <w:t xml:space="preserve"> не менее </w:t>
            </w:r>
            <w:r w:rsidRPr="003D513A">
              <w:rPr>
                <w:rFonts w:ascii="Times New Roman" w:hAnsi="Times New Roman" w:cs="Times New Roman"/>
                <w:bCs/>
                <w:sz w:val="22"/>
                <w:szCs w:val="22"/>
                <w:lang w:eastAsia="ru-RU"/>
              </w:rPr>
              <w:t>150 кг</w:t>
            </w:r>
          </w:p>
          <w:p w14:paraId="00E52D67" w14:textId="4CDC590C" w:rsidR="006119ED" w:rsidRPr="007461F7"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730B6C75" w14:textId="51415394"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184CAC82" w14:textId="02A28024" w:rsidR="006119ED" w:rsidRPr="007461F7"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4</w:t>
            </w:r>
          </w:p>
        </w:tc>
      </w:tr>
      <w:tr w:rsidR="006119ED" w:rsidRPr="007461F7" w14:paraId="29D037AE" w14:textId="77777777" w:rsidTr="00E86233">
        <w:tc>
          <w:tcPr>
            <w:tcW w:w="695" w:type="dxa"/>
            <w:shd w:val="clear" w:color="auto" w:fill="auto"/>
          </w:tcPr>
          <w:p w14:paraId="2AEB9407"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2A9A9FD2" w14:textId="0194843D" w:rsidR="006119ED" w:rsidRPr="007461F7"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 xml:space="preserve">Шина на конечность </w:t>
            </w:r>
          </w:p>
        </w:tc>
        <w:tc>
          <w:tcPr>
            <w:tcW w:w="5103" w:type="dxa"/>
            <w:tcBorders>
              <w:top w:val="single" w:sz="4" w:space="0" w:color="auto"/>
              <w:left w:val="nil"/>
              <w:bottom w:val="single" w:sz="4" w:space="0" w:color="auto"/>
              <w:right w:val="nil"/>
            </w:tcBorders>
            <w:shd w:val="clear" w:color="auto" w:fill="auto"/>
          </w:tcPr>
          <w:p w14:paraId="174DD7EA" w14:textId="39A1D8C0" w:rsidR="006119ED" w:rsidRDefault="006119ED" w:rsidP="006119ED">
            <w:pPr>
              <w:rPr>
                <w:rFonts w:ascii="Times New Roman" w:hAnsi="Times New Roman" w:cs="Times New Roman"/>
                <w:bCs/>
                <w:sz w:val="22"/>
                <w:szCs w:val="22"/>
                <w:lang w:eastAsia="ru-RU"/>
              </w:rPr>
            </w:pPr>
            <w:r w:rsidRPr="00F116E3">
              <w:rPr>
                <w:rFonts w:ascii="Times New Roman" w:hAnsi="Times New Roman" w:cs="Times New Roman"/>
                <w:sz w:val="22"/>
                <w:szCs w:val="22"/>
              </w:rPr>
              <w:t xml:space="preserve">для оказания первой помощи, </w:t>
            </w:r>
            <w:proofErr w:type="spellStart"/>
            <w:r w:rsidRPr="00F116E3">
              <w:rPr>
                <w:rFonts w:ascii="Times New Roman" w:hAnsi="Times New Roman" w:cs="Times New Roman"/>
                <w:sz w:val="22"/>
                <w:szCs w:val="22"/>
              </w:rPr>
              <w:t>формуемая</w:t>
            </w:r>
            <w:proofErr w:type="gramStart"/>
            <w:r w:rsidRPr="00F116E3">
              <w:rPr>
                <w:rFonts w:ascii="Times New Roman" w:hAnsi="Times New Roman" w:cs="Times New Roman"/>
                <w:sz w:val="22"/>
                <w:szCs w:val="22"/>
              </w:rPr>
              <w:t>,м</w:t>
            </w:r>
            <w:proofErr w:type="gramEnd"/>
            <w:r w:rsidRPr="00F116E3">
              <w:rPr>
                <w:rFonts w:ascii="Times New Roman" w:hAnsi="Times New Roman" w:cs="Times New Roman"/>
                <w:sz w:val="22"/>
                <w:szCs w:val="22"/>
              </w:rPr>
              <w:t>ногоразовогоиспользования</w:t>
            </w:r>
            <w:proofErr w:type="spellEnd"/>
          </w:p>
          <w:p w14:paraId="24AD37E3" w14:textId="2C6F75E9" w:rsidR="006119ED" w:rsidRPr="003D513A"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 xml:space="preserve"> Трансформируются под любой размер </w:t>
            </w:r>
            <w:r>
              <w:rPr>
                <w:rFonts w:ascii="Times New Roman" w:hAnsi="Times New Roman" w:cs="Times New Roman"/>
                <w:bCs/>
                <w:sz w:val="22"/>
                <w:szCs w:val="22"/>
                <w:lang w:eastAsia="ru-RU"/>
              </w:rPr>
              <w:t>-наличие</w:t>
            </w:r>
          </w:p>
          <w:p w14:paraId="2245E79A" w14:textId="08F43530" w:rsidR="006119ED" w:rsidRPr="003D513A"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 xml:space="preserve"> Воротники имеют центральное окно для</w:t>
            </w:r>
          </w:p>
          <w:p w14:paraId="240B0B4C" w14:textId="68701F45" w:rsidR="006119ED" w:rsidRPr="003D513A"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проверки пульса, проведения</w:t>
            </w:r>
            <w:r>
              <w:rPr>
                <w:rFonts w:ascii="Times New Roman" w:hAnsi="Times New Roman" w:cs="Times New Roman"/>
                <w:bCs/>
                <w:sz w:val="22"/>
                <w:szCs w:val="22"/>
                <w:lang w:eastAsia="ru-RU"/>
              </w:rPr>
              <w:t xml:space="preserve"> </w:t>
            </w:r>
            <w:proofErr w:type="spellStart"/>
            <w:r w:rsidRPr="003D513A">
              <w:rPr>
                <w:rFonts w:ascii="Times New Roman" w:hAnsi="Times New Roman" w:cs="Times New Roman"/>
                <w:bCs/>
                <w:sz w:val="22"/>
                <w:szCs w:val="22"/>
                <w:lang w:eastAsia="ru-RU"/>
              </w:rPr>
              <w:t>коникотомии</w:t>
            </w:r>
            <w:proofErr w:type="spellEnd"/>
            <w:r w:rsidRPr="003D513A">
              <w:rPr>
                <w:rFonts w:ascii="Times New Roman" w:hAnsi="Times New Roman" w:cs="Times New Roman"/>
                <w:bCs/>
                <w:sz w:val="22"/>
                <w:szCs w:val="22"/>
                <w:lang w:eastAsia="ru-RU"/>
              </w:rPr>
              <w:t xml:space="preserve"> и осмотра</w:t>
            </w:r>
            <w:r>
              <w:rPr>
                <w:rFonts w:ascii="Times New Roman" w:hAnsi="Times New Roman" w:cs="Times New Roman"/>
                <w:bCs/>
                <w:sz w:val="22"/>
                <w:szCs w:val="22"/>
                <w:lang w:eastAsia="ru-RU"/>
              </w:rPr>
              <w:t>-соответствие</w:t>
            </w:r>
            <w:r w:rsidRPr="003D513A">
              <w:rPr>
                <w:rFonts w:ascii="Times New Roman" w:hAnsi="Times New Roman" w:cs="Times New Roman"/>
                <w:bCs/>
                <w:sz w:val="22"/>
                <w:szCs w:val="22"/>
                <w:lang w:eastAsia="ru-RU"/>
              </w:rPr>
              <w:t>.</w:t>
            </w:r>
          </w:p>
          <w:p w14:paraId="0CF3FA7A" w14:textId="6FEF187E" w:rsidR="006119ED" w:rsidRPr="003D513A"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Тип-</w:t>
            </w:r>
            <w:r w:rsidRPr="003D513A">
              <w:rPr>
                <w:rFonts w:ascii="Times New Roman" w:hAnsi="Times New Roman" w:cs="Times New Roman"/>
                <w:bCs/>
                <w:sz w:val="22"/>
                <w:szCs w:val="22"/>
                <w:lang w:eastAsia="ru-RU"/>
              </w:rPr>
              <w:t>складные</w:t>
            </w:r>
          </w:p>
          <w:p w14:paraId="4A765876" w14:textId="77777777" w:rsid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 xml:space="preserve">Размер </w:t>
            </w:r>
          </w:p>
          <w:p w14:paraId="5F7F6067" w14:textId="0D5670E9" w:rsidR="006119ED" w:rsidRPr="003D513A"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 xml:space="preserve">в развернутом виде, мм </w:t>
            </w:r>
            <w:r>
              <w:rPr>
                <w:rFonts w:ascii="Times New Roman" w:hAnsi="Times New Roman" w:cs="Times New Roman"/>
                <w:bCs/>
                <w:sz w:val="22"/>
                <w:szCs w:val="22"/>
                <w:lang w:eastAsia="ru-RU"/>
              </w:rPr>
              <w:t xml:space="preserve">не менее </w:t>
            </w:r>
            <w:r w:rsidRPr="003D513A">
              <w:rPr>
                <w:rFonts w:ascii="Times New Roman" w:hAnsi="Times New Roman" w:cs="Times New Roman"/>
                <w:bCs/>
                <w:sz w:val="22"/>
                <w:szCs w:val="22"/>
                <w:lang w:eastAsia="ru-RU"/>
              </w:rPr>
              <w:t>(1200х280)</w:t>
            </w:r>
            <w:r>
              <w:rPr>
                <w:rFonts w:ascii="Times New Roman" w:hAnsi="Times New Roman" w:cs="Times New Roman"/>
                <w:bCs/>
                <w:sz w:val="22"/>
                <w:szCs w:val="22"/>
                <w:lang w:eastAsia="ru-RU"/>
              </w:rPr>
              <w:t xml:space="preserve"> </w:t>
            </w:r>
            <w:r w:rsidRPr="003D513A">
              <w:rPr>
                <w:rFonts w:ascii="Times New Roman" w:hAnsi="Times New Roman" w:cs="Times New Roman"/>
                <w:bCs/>
                <w:sz w:val="22"/>
                <w:szCs w:val="22"/>
                <w:lang w:eastAsia="ru-RU"/>
              </w:rPr>
              <w:t>±30</w:t>
            </w:r>
          </w:p>
          <w:p w14:paraId="5B7B3CB3" w14:textId="77777777" w:rsidR="006119ED"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 xml:space="preserve">в сложенном виде, мм </w:t>
            </w:r>
            <w:r>
              <w:rPr>
                <w:rFonts w:ascii="Times New Roman" w:hAnsi="Times New Roman" w:cs="Times New Roman"/>
                <w:bCs/>
                <w:sz w:val="22"/>
                <w:szCs w:val="22"/>
                <w:lang w:eastAsia="ru-RU"/>
              </w:rPr>
              <w:t xml:space="preserve">не менее </w:t>
            </w:r>
            <w:r w:rsidRPr="003D513A">
              <w:rPr>
                <w:rFonts w:ascii="Times New Roman" w:hAnsi="Times New Roman" w:cs="Times New Roman"/>
                <w:bCs/>
                <w:sz w:val="22"/>
                <w:szCs w:val="22"/>
                <w:lang w:eastAsia="ru-RU"/>
              </w:rPr>
              <w:t>(280х140х40)</w:t>
            </w:r>
            <w:r>
              <w:rPr>
                <w:rFonts w:ascii="Times New Roman" w:hAnsi="Times New Roman" w:cs="Times New Roman"/>
                <w:bCs/>
                <w:sz w:val="22"/>
                <w:szCs w:val="22"/>
                <w:lang w:eastAsia="ru-RU"/>
              </w:rPr>
              <w:t xml:space="preserve"> </w:t>
            </w:r>
            <w:r w:rsidRPr="003D513A">
              <w:rPr>
                <w:rFonts w:ascii="Times New Roman" w:hAnsi="Times New Roman" w:cs="Times New Roman"/>
                <w:bCs/>
                <w:sz w:val="22"/>
                <w:szCs w:val="22"/>
                <w:lang w:eastAsia="ru-RU"/>
              </w:rPr>
              <w:t>±10</w:t>
            </w:r>
          </w:p>
          <w:p w14:paraId="5C2C4B9D" w14:textId="77777777" w:rsidR="006119ED"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Материал: пластик</w:t>
            </w:r>
          </w:p>
          <w:p w14:paraId="08F1F583" w14:textId="2A5DAE1D" w:rsidR="006119ED" w:rsidRPr="007461F7"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45645B3C" w14:textId="523030B4"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360CF2ED" w14:textId="57446C70" w:rsidR="006119ED" w:rsidRPr="007461F7"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6119ED" w:rsidRPr="007461F7" w14:paraId="04556833" w14:textId="77777777" w:rsidTr="00E86233">
        <w:tc>
          <w:tcPr>
            <w:tcW w:w="695" w:type="dxa"/>
            <w:shd w:val="clear" w:color="auto" w:fill="auto"/>
          </w:tcPr>
          <w:p w14:paraId="679C57F7"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73E78468" w14:textId="6AA548E3" w:rsidR="006119ED" w:rsidRPr="00E8623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 xml:space="preserve">Шина на конечность </w:t>
            </w:r>
          </w:p>
        </w:tc>
        <w:tc>
          <w:tcPr>
            <w:tcW w:w="5103" w:type="dxa"/>
            <w:tcBorders>
              <w:top w:val="single" w:sz="4" w:space="0" w:color="auto"/>
              <w:left w:val="nil"/>
              <w:bottom w:val="single" w:sz="4" w:space="0" w:color="auto"/>
              <w:right w:val="nil"/>
            </w:tcBorders>
            <w:shd w:val="clear" w:color="auto" w:fill="auto"/>
          </w:tcPr>
          <w:p w14:paraId="70488376" w14:textId="28E8465F" w:rsidR="006119ED" w:rsidRDefault="006119ED" w:rsidP="006119ED">
            <w:pPr>
              <w:rPr>
                <w:rFonts w:ascii="Times New Roman" w:hAnsi="Times New Roman" w:cs="Times New Roman"/>
                <w:sz w:val="22"/>
                <w:szCs w:val="22"/>
              </w:rPr>
            </w:pPr>
            <w:r w:rsidRPr="00F116E3">
              <w:rPr>
                <w:rFonts w:ascii="Times New Roman" w:hAnsi="Times New Roman" w:cs="Times New Roman"/>
                <w:sz w:val="22"/>
                <w:szCs w:val="22"/>
              </w:rPr>
              <w:t>для оказания первой помощи, не формуемая, многоразового использования</w:t>
            </w:r>
          </w:p>
          <w:p w14:paraId="55390C1E" w14:textId="1AFC2CB9" w:rsidR="006119ED" w:rsidRPr="003D513A" w:rsidRDefault="006119ED" w:rsidP="006119ED">
            <w:pPr>
              <w:rPr>
                <w:rFonts w:ascii="Times New Roman" w:hAnsi="Times New Roman" w:cs="Times New Roman"/>
                <w:sz w:val="22"/>
                <w:szCs w:val="22"/>
              </w:rPr>
            </w:pPr>
            <w:r w:rsidRPr="003D513A">
              <w:rPr>
                <w:rFonts w:ascii="Times New Roman" w:hAnsi="Times New Roman" w:cs="Times New Roman"/>
                <w:sz w:val="22"/>
                <w:szCs w:val="22"/>
              </w:rPr>
              <w:t>Шина в рулоне</w:t>
            </w:r>
          </w:p>
          <w:p w14:paraId="0892D137" w14:textId="77777777" w:rsidR="006119ED" w:rsidRPr="003D513A" w:rsidRDefault="006119ED" w:rsidP="006119ED">
            <w:pPr>
              <w:rPr>
                <w:rFonts w:ascii="Times New Roman" w:hAnsi="Times New Roman" w:cs="Times New Roman"/>
                <w:sz w:val="22"/>
                <w:szCs w:val="22"/>
              </w:rPr>
            </w:pPr>
            <w:r w:rsidRPr="003D513A">
              <w:rPr>
                <w:rFonts w:ascii="Times New Roman" w:hAnsi="Times New Roman" w:cs="Times New Roman"/>
                <w:sz w:val="22"/>
                <w:szCs w:val="22"/>
              </w:rPr>
              <w:t>Материал: алюминий + полимер.</w:t>
            </w:r>
          </w:p>
          <w:p w14:paraId="38C20AFA" w14:textId="77777777" w:rsidR="006119ED" w:rsidRDefault="006119ED" w:rsidP="006119ED">
            <w:pPr>
              <w:rPr>
                <w:rFonts w:ascii="Times New Roman" w:hAnsi="Times New Roman" w:cs="Times New Roman"/>
                <w:sz w:val="22"/>
                <w:szCs w:val="22"/>
              </w:rPr>
            </w:pPr>
            <w:r w:rsidRPr="003D513A">
              <w:rPr>
                <w:rFonts w:ascii="Times New Roman" w:hAnsi="Times New Roman" w:cs="Times New Roman"/>
                <w:sz w:val="22"/>
                <w:szCs w:val="22"/>
              </w:rPr>
              <w:t xml:space="preserve">Размер: </w:t>
            </w:r>
            <w:r>
              <w:rPr>
                <w:rFonts w:ascii="Times New Roman" w:hAnsi="Times New Roman" w:cs="Times New Roman"/>
                <w:sz w:val="22"/>
                <w:szCs w:val="22"/>
              </w:rPr>
              <w:t xml:space="preserve">не менее </w:t>
            </w:r>
            <w:r w:rsidRPr="003D513A">
              <w:rPr>
                <w:rFonts w:ascii="Times New Roman" w:hAnsi="Times New Roman" w:cs="Times New Roman"/>
                <w:sz w:val="22"/>
                <w:szCs w:val="22"/>
              </w:rPr>
              <w:t>11*92 см</w:t>
            </w:r>
          </w:p>
          <w:p w14:paraId="13CF7648" w14:textId="072BE181" w:rsidR="006119ED" w:rsidRPr="007461F7"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18F95C3C" w14:textId="1DC93E5D"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3154267D" w14:textId="3B83BBBA"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6119ED" w:rsidRPr="007461F7" w14:paraId="3FBB50C5" w14:textId="77777777" w:rsidTr="00E86233">
        <w:tc>
          <w:tcPr>
            <w:tcW w:w="695" w:type="dxa"/>
            <w:shd w:val="clear" w:color="auto" w:fill="auto"/>
          </w:tcPr>
          <w:p w14:paraId="13BB3100"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0F538713" w14:textId="61777B22" w:rsidR="006119ED" w:rsidRPr="00E8623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Шина для конечносте</w:t>
            </w:r>
            <w:r>
              <w:rPr>
                <w:rFonts w:ascii="Times New Roman" w:hAnsi="Times New Roman" w:cs="Times New Roman"/>
                <w:color w:val="auto"/>
                <w:sz w:val="22"/>
                <w:szCs w:val="22"/>
              </w:rPr>
              <w:t>й</w:t>
            </w:r>
          </w:p>
        </w:tc>
        <w:tc>
          <w:tcPr>
            <w:tcW w:w="5103" w:type="dxa"/>
            <w:tcBorders>
              <w:top w:val="single" w:sz="4" w:space="0" w:color="auto"/>
              <w:left w:val="nil"/>
              <w:bottom w:val="single" w:sz="4" w:space="0" w:color="auto"/>
              <w:right w:val="nil"/>
            </w:tcBorders>
            <w:shd w:val="clear" w:color="auto" w:fill="auto"/>
          </w:tcPr>
          <w:p w14:paraId="0C08B63B" w14:textId="20BE3174" w:rsid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Тип-</w:t>
            </w:r>
            <w:r w:rsidRPr="00F116E3">
              <w:rPr>
                <w:rFonts w:ascii="Times New Roman" w:hAnsi="Times New Roman" w:cs="Times New Roman"/>
                <w:sz w:val="22"/>
                <w:szCs w:val="22"/>
              </w:rPr>
              <w:t xml:space="preserve"> надувная</w:t>
            </w:r>
          </w:p>
          <w:p w14:paraId="1A611CB2" w14:textId="77777777" w:rsidR="006119ED"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Максимальное рабочее давление в</w:t>
            </w:r>
            <w:r>
              <w:rPr>
                <w:rFonts w:ascii="Times New Roman" w:hAnsi="Times New Roman" w:cs="Times New Roman"/>
                <w:bCs/>
                <w:sz w:val="22"/>
                <w:szCs w:val="22"/>
                <w:lang w:eastAsia="ru-RU"/>
              </w:rPr>
              <w:t xml:space="preserve"> </w:t>
            </w:r>
            <w:proofErr w:type="spellStart"/>
            <w:r w:rsidRPr="003D513A">
              <w:rPr>
                <w:rFonts w:ascii="Times New Roman" w:hAnsi="Times New Roman" w:cs="Times New Roman"/>
                <w:bCs/>
                <w:sz w:val="22"/>
                <w:szCs w:val="22"/>
                <w:lang w:eastAsia="ru-RU"/>
              </w:rPr>
              <w:t>конечностных</w:t>
            </w:r>
            <w:proofErr w:type="spellEnd"/>
            <w:r w:rsidRPr="003D513A">
              <w:rPr>
                <w:rFonts w:ascii="Times New Roman" w:hAnsi="Times New Roman" w:cs="Times New Roman"/>
                <w:bCs/>
                <w:sz w:val="22"/>
                <w:szCs w:val="22"/>
                <w:lang w:eastAsia="ru-RU"/>
              </w:rPr>
              <w:t xml:space="preserve"> шинах –</w:t>
            </w:r>
            <w:r>
              <w:rPr>
                <w:rFonts w:ascii="Times New Roman" w:hAnsi="Times New Roman" w:cs="Times New Roman"/>
                <w:bCs/>
                <w:sz w:val="22"/>
                <w:szCs w:val="22"/>
                <w:lang w:eastAsia="ru-RU"/>
              </w:rPr>
              <w:t xml:space="preserve">не менее </w:t>
            </w:r>
            <w:r w:rsidRPr="003D513A">
              <w:rPr>
                <w:rFonts w:ascii="Times New Roman" w:hAnsi="Times New Roman" w:cs="Times New Roman"/>
                <w:bCs/>
                <w:sz w:val="22"/>
                <w:szCs w:val="22"/>
                <w:lang w:eastAsia="ru-RU"/>
              </w:rPr>
              <w:t xml:space="preserve">50 мм рт. ст. </w:t>
            </w:r>
          </w:p>
          <w:p w14:paraId="505F9414" w14:textId="4FD5E6F3" w:rsidR="006119ED" w:rsidRPr="003D513A"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В</w:t>
            </w:r>
            <w:r>
              <w:rPr>
                <w:rFonts w:ascii="Times New Roman" w:hAnsi="Times New Roman" w:cs="Times New Roman"/>
                <w:bCs/>
                <w:sz w:val="22"/>
                <w:szCs w:val="22"/>
                <w:lang w:eastAsia="ru-RU"/>
              </w:rPr>
              <w:t xml:space="preserve"> </w:t>
            </w:r>
            <w:r w:rsidRPr="003D513A">
              <w:rPr>
                <w:rFonts w:ascii="Times New Roman" w:hAnsi="Times New Roman" w:cs="Times New Roman"/>
                <w:bCs/>
                <w:sz w:val="22"/>
                <w:szCs w:val="22"/>
                <w:lang w:eastAsia="ru-RU"/>
              </w:rPr>
              <w:t xml:space="preserve">упаковке-подушке – </w:t>
            </w:r>
            <w:r>
              <w:rPr>
                <w:rFonts w:ascii="Times New Roman" w:hAnsi="Times New Roman" w:cs="Times New Roman"/>
                <w:bCs/>
                <w:sz w:val="22"/>
                <w:szCs w:val="22"/>
                <w:lang w:eastAsia="ru-RU"/>
              </w:rPr>
              <w:t xml:space="preserve">не менее </w:t>
            </w:r>
            <w:r w:rsidRPr="003D513A">
              <w:rPr>
                <w:rFonts w:ascii="Times New Roman" w:hAnsi="Times New Roman" w:cs="Times New Roman"/>
                <w:bCs/>
                <w:sz w:val="22"/>
                <w:szCs w:val="22"/>
                <w:lang w:eastAsia="ru-RU"/>
              </w:rPr>
              <w:t>40 мм рт. ст.</w:t>
            </w:r>
          </w:p>
          <w:p w14:paraId="5BA3DDE3" w14:textId="0E146903" w:rsidR="006119ED" w:rsidRDefault="006119ED" w:rsidP="006119ED">
            <w:pPr>
              <w:rPr>
                <w:rFonts w:ascii="Times New Roman" w:hAnsi="Times New Roman" w:cs="Times New Roman"/>
                <w:bCs/>
                <w:sz w:val="22"/>
                <w:szCs w:val="22"/>
                <w:lang w:eastAsia="ru-RU"/>
              </w:rPr>
            </w:pPr>
            <w:r w:rsidRPr="003D513A">
              <w:rPr>
                <w:rFonts w:ascii="Times New Roman" w:hAnsi="Times New Roman" w:cs="Times New Roman"/>
                <w:bCs/>
                <w:sz w:val="22"/>
                <w:szCs w:val="22"/>
                <w:lang w:eastAsia="ru-RU"/>
              </w:rPr>
              <w:t>Рентгенография возможна без снятия шин</w:t>
            </w:r>
            <w:r>
              <w:rPr>
                <w:rFonts w:ascii="Times New Roman" w:hAnsi="Times New Roman" w:cs="Times New Roman"/>
                <w:bCs/>
                <w:sz w:val="22"/>
                <w:szCs w:val="22"/>
                <w:lang w:eastAsia="ru-RU"/>
              </w:rPr>
              <w:t>-соответствие</w:t>
            </w:r>
          </w:p>
          <w:p w14:paraId="400D4054" w14:textId="7C23FCF0" w:rsidR="006119ED"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Материал: радиопрозрачен</w:t>
            </w:r>
          </w:p>
          <w:p w14:paraId="12718E9D" w14:textId="38842761" w:rsidR="006119ED" w:rsidRPr="007461F7"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2978E50B" w14:textId="4C6A2883"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1DF79FD4" w14:textId="176F67F7"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6119ED" w:rsidRPr="007461F7" w14:paraId="4C62C7DC" w14:textId="77777777" w:rsidTr="00E86233">
        <w:tc>
          <w:tcPr>
            <w:tcW w:w="695" w:type="dxa"/>
            <w:shd w:val="clear" w:color="auto" w:fill="auto"/>
          </w:tcPr>
          <w:p w14:paraId="5F262F37"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56EE4A70" w14:textId="0249A09C" w:rsidR="006119ED" w:rsidRPr="00D21040"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Вакуумный матрас</w:t>
            </w:r>
          </w:p>
        </w:tc>
        <w:tc>
          <w:tcPr>
            <w:tcW w:w="5103" w:type="dxa"/>
            <w:tcBorders>
              <w:top w:val="single" w:sz="4" w:space="0" w:color="auto"/>
              <w:left w:val="nil"/>
              <w:bottom w:val="single" w:sz="4" w:space="0" w:color="auto"/>
              <w:right w:val="nil"/>
            </w:tcBorders>
            <w:shd w:val="clear" w:color="auto" w:fill="auto"/>
          </w:tcPr>
          <w:p w14:paraId="09D65816" w14:textId="67B43FC5"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Материал– термопластичный полиуретан</w:t>
            </w:r>
            <w:r>
              <w:rPr>
                <w:rFonts w:ascii="Times New Roman" w:hAnsi="Times New Roman" w:cs="Times New Roman"/>
                <w:bCs/>
                <w:sz w:val="22"/>
                <w:szCs w:val="22"/>
                <w:lang w:eastAsia="ru-RU"/>
              </w:rPr>
              <w:t>,</w:t>
            </w:r>
          </w:p>
          <w:p w14:paraId="6EF4B4CF" w14:textId="41013DFF" w:rsidR="006119ED" w:rsidRPr="00C60DBE" w:rsidRDefault="006119ED" w:rsidP="006119ED">
            <w:pPr>
              <w:rPr>
                <w:rFonts w:ascii="Times New Roman" w:hAnsi="Times New Roman" w:cs="Times New Roman"/>
                <w:bCs/>
                <w:sz w:val="22"/>
                <w:szCs w:val="22"/>
                <w:lang w:eastAsia="ru-RU"/>
              </w:rPr>
            </w:pPr>
            <w:proofErr w:type="spellStart"/>
            <w:r>
              <w:rPr>
                <w:rFonts w:ascii="Times New Roman" w:hAnsi="Times New Roman" w:cs="Times New Roman"/>
                <w:bCs/>
                <w:sz w:val="22"/>
                <w:szCs w:val="22"/>
                <w:lang w:eastAsia="ru-RU"/>
              </w:rPr>
              <w:t>р</w:t>
            </w:r>
            <w:r w:rsidRPr="00C60DBE">
              <w:rPr>
                <w:rFonts w:ascii="Times New Roman" w:hAnsi="Times New Roman" w:cs="Times New Roman"/>
                <w:bCs/>
                <w:sz w:val="22"/>
                <w:szCs w:val="22"/>
                <w:lang w:eastAsia="ru-RU"/>
              </w:rPr>
              <w:t>ентгенопрозрачный</w:t>
            </w:r>
            <w:proofErr w:type="spellEnd"/>
          </w:p>
          <w:p w14:paraId="3CC952C6" w14:textId="2B66E08B"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Габаритные размеры, мм</w:t>
            </w:r>
            <w:r>
              <w:rPr>
                <w:rFonts w:ascii="Times New Roman" w:hAnsi="Times New Roman" w:cs="Times New Roman"/>
                <w:bCs/>
                <w:sz w:val="22"/>
                <w:szCs w:val="22"/>
                <w:lang w:eastAsia="ru-RU"/>
              </w:rPr>
              <w:t xml:space="preserve"> не менее </w:t>
            </w:r>
            <w:r w:rsidRPr="00C60DBE">
              <w:rPr>
                <w:rFonts w:ascii="Times New Roman" w:hAnsi="Times New Roman" w:cs="Times New Roman"/>
                <w:bCs/>
                <w:sz w:val="22"/>
                <w:szCs w:val="22"/>
                <w:lang w:eastAsia="ru-RU"/>
              </w:rPr>
              <w:t>1200х770</w:t>
            </w:r>
          </w:p>
          <w:p w14:paraId="52944EA2" w14:textId="6A9B7582"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Номинальная нагрузка, кг</w:t>
            </w:r>
            <w:r>
              <w:rPr>
                <w:rFonts w:ascii="Times New Roman" w:hAnsi="Times New Roman" w:cs="Times New Roman"/>
                <w:bCs/>
                <w:sz w:val="22"/>
                <w:szCs w:val="22"/>
                <w:lang w:eastAsia="ru-RU"/>
              </w:rPr>
              <w:t xml:space="preserve"> не менее </w:t>
            </w:r>
            <w:r w:rsidRPr="00C60DBE">
              <w:rPr>
                <w:rFonts w:ascii="Times New Roman" w:hAnsi="Times New Roman" w:cs="Times New Roman"/>
                <w:bCs/>
                <w:sz w:val="22"/>
                <w:szCs w:val="22"/>
                <w:lang w:eastAsia="ru-RU"/>
              </w:rPr>
              <w:t>80</w:t>
            </w:r>
          </w:p>
          <w:p w14:paraId="1E998F45" w14:textId="387B3B37" w:rsidR="006119ED"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Рабочая температура, °С</w:t>
            </w:r>
            <w:r>
              <w:rPr>
                <w:rFonts w:ascii="Times New Roman" w:hAnsi="Times New Roman" w:cs="Times New Roman"/>
                <w:bCs/>
                <w:sz w:val="22"/>
                <w:szCs w:val="22"/>
                <w:lang w:eastAsia="ru-RU"/>
              </w:rPr>
              <w:t xml:space="preserve"> от не более </w:t>
            </w:r>
            <w:r w:rsidRPr="00C60DBE">
              <w:rPr>
                <w:rFonts w:ascii="Times New Roman" w:hAnsi="Times New Roman" w:cs="Times New Roman"/>
                <w:bCs/>
                <w:sz w:val="22"/>
                <w:szCs w:val="22"/>
                <w:lang w:eastAsia="ru-RU"/>
              </w:rPr>
              <w:t>-40 °С</w:t>
            </w:r>
            <w:r>
              <w:rPr>
                <w:rFonts w:ascii="Times New Roman" w:hAnsi="Times New Roman" w:cs="Times New Roman"/>
                <w:bCs/>
                <w:sz w:val="22"/>
                <w:szCs w:val="22"/>
                <w:lang w:eastAsia="ru-RU"/>
              </w:rPr>
              <w:t xml:space="preserve"> до не менее </w:t>
            </w:r>
            <w:r w:rsidRPr="00C60DBE">
              <w:rPr>
                <w:rFonts w:ascii="Times New Roman" w:hAnsi="Times New Roman" w:cs="Times New Roman"/>
                <w:bCs/>
                <w:sz w:val="22"/>
                <w:szCs w:val="22"/>
                <w:lang w:eastAsia="ru-RU"/>
              </w:rPr>
              <w:t>+80</w:t>
            </w:r>
          </w:p>
          <w:p w14:paraId="1E6C1ED6" w14:textId="61C89C04" w:rsidR="006119ED" w:rsidRPr="00C60DBE"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комплектация</w:t>
            </w:r>
          </w:p>
          <w:p w14:paraId="763A16FB" w14:textId="68163EFC"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Матрас вакуумный иммобилизационный:1</w:t>
            </w:r>
          </w:p>
          <w:p w14:paraId="2D909791" w14:textId="7777777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Насос механический: 1</w:t>
            </w:r>
          </w:p>
          <w:p w14:paraId="1F135D3C" w14:textId="7777777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Сумка: 1</w:t>
            </w:r>
          </w:p>
          <w:p w14:paraId="0EAA9564" w14:textId="44EC8C2E" w:rsidR="006119ED" w:rsidRPr="00D21040"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Руководство по эксплуатации 1</w:t>
            </w:r>
          </w:p>
        </w:tc>
        <w:tc>
          <w:tcPr>
            <w:tcW w:w="709" w:type="dxa"/>
          </w:tcPr>
          <w:p w14:paraId="4131C39E" w14:textId="1FA1024F"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2D2A5745" w14:textId="5DA32A8E"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6119ED" w:rsidRPr="007461F7" w14:paraId="52B95CD3" w14:textId="77777777" w:rsidTr="00E86233">
        <w:tc>
          <w:tcPr>
            <w:tcW w:w="695" w:type="dxa"/>
            <w:shd w:val="clear" w:color="auto" w:fill="auto"/>
          </w:tcPr>
          <w:p w14:paraId="404CE990"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61A90596" w14:textId="78109B0F" w:rsidR="006119ED" w:rsidRPr="00E8623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 xml:space="preserve">Термоконтейнер </w:t>
            </w:r>
          </w:p>
        </w:tc>
        <w:tc>
          <w:tcPr>
            <w:tcW w:w="5103" w:type="dxa"/>
            <w:tcBorders>
              <w:top w:val="single" w:sz="4" w:space="0" w:color="auto"/>
              <w:left w:val="nil"/>
              <w:bottom w:val="single" w:sz="4" w:space="0" w:color="auto"/>
              <w:right w:val="nil"/>
            </w:tcBorders>
            <w:shd w:val="clear" w:color="auto" w:fill="auto"/>
          </w:tcPr>
          <w:p w14:paraId="2B94DC8B" w14:textId="301998D8" w:rsidR="006119ED" w:rsidRDefault="006119ED" w:rsidP="006119ED">
            <w:pPr>
              <w:rPr>
                <w:rFonts w:ascii="Times New Roman" w:hAnsi="Times New Roman" w:cs="Times New Roman"/>
                <w:bCs/>
                <w:sz w:val="22"/>
                <w:szCs w:val="22"/>
                <w:lang w:eastAsia="ru-RU"/>
              </w:rPr>
            </w:pPr>
            <w:r w:rsidRPr="00F116E3">
              <w:rPr>
                <w:rFonts w:ascii="Times New Roman" w:hAnsi="Times New Roman" w:cs="Times New Roman"/>
                <w:sz w:val="22"/>
                <w:szCs w:val="22"/>
              </w:rPr>
              <w:t xml:space="preserve">для транспортировки </w:t>
            </w:r>
            <w:proofErr w:type="spellStart"/>
            <w:r w:rsidRPr="00F116E3">
              <w:rPr>
                <w:rFonts w:ascii="Times New Roman" w:hAnsi="Times New Roman" w:cs="Times New Roman"/>
                <w:sz w:val="22"/>
                <w:szCs w:val="22"/>
              </w:rPr>
              <w:t>медецинких</w:t>
            </w:r>
            <w:proofErr w:type="spellEnd"/>
            <w:r w:rsidRPr="00F116E3">
              <w:rPr>
                <w:rFonts w:ascii="Times New Roman" w:hAnsi="Times New Roman" w:cs="Times New Roman"/>
                <w:sz w:val="22"/>
                <w:szCs w:val="22"/>
              </w:rPr>
              <w:t xml:space="preserve"> иммунобиологических препаратов</w:t>
            </w:r>
          </w:p>
          <w:p w14:paraId="14FC9D9A" w14:textId="16CA7FD0"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Внешние размеры без упаковки</w:t>
            </w:r>
            <w:r>
              <w:rPr>
                <w:rFonts w:ascii="Times New Roman" w:hAnsi="Times New Roman" w:cs="Times New Roman"/>
                <w:bCs/>
                <w:sz w:val="22"/>
                <w:szCs w:val="22"/>
                <w:lang w:eastAsia="ru-RU"/>
              </w:rPr>
              <w:t xml:space="preserve"> не менее </w:t>
            </w:r>
            <w:r w:rsidRPr="00C60DBE">
              <w:rPr>
                <w:rFonts w:ascii="Times New Roman" w:hAnsi="Times New Roman" w:cs="Times New Roman"/>
                <w:bCs/>
                <w:sz w:val="22"/>
                <w:szCs w:val="22"/>
                <w:lang w:eastAsia="ru-RU"/>
              </w:rPr>
              <w:t>(</w:t>
            </w:r>
            <w:proofErr w:type="spellStart"/>
            <w:r w:rsidRPr="00C60DBE">
              <w:rPr>
                <w:rFonts w:ascii="Times New Roman" w:hAnsi="Times New Roman" w:cs="Times New Roman"/>
                <w:bCs/>
                <w:sz w:val="22"/>
                <w:szCs w:val="22"/>
                <w:lang w:eastAsia="ru-RU"/>
              </w:rPr>
              <w:t>ДхШхВ</w:t>
            </w:r>
            <w:proofErr w:type="spellEnd"/>
            <w:r w:rsidRPr="00C60DBE">
              <w:rPr>
                <w:rFonts w:ascii="Times New Roman" w:hAnsi="Times New Roman" w:cs="Times New Roman"/>
                <w:bCs/>
                <w:sz w:val="22"/>
                <w:szCs w:val="22"/>
                <w:lang w:eastAsia="ru-RU"/>
              </w:rPr>
              <w:t>): 410 x 300 x 370 мм</w:t>
            </w:r>
          </w:p>
          <w:p w14:paraId="67E8C2BC" w14:textId="4FE5EF03"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Внутренний объем пустого термоконтейнера</w:t>
            </w:r>
            <w:r>
              <w:rPr>
                <w:rFonts w:ascii="Times New Roman" w:hAnsi="Times New Roman" w:cs="Times New Roman"/>
                <w:bCs/>
                <w:sz w:val="22"/>
                <w:szCs w:val="22"/>
                <w:lang w:eastAsia="ru-RU"/>
              </w:rPr>
              <w:t xml:space="preserve"> не менее </w:t>
            </w:r>
            <w:r w:rsidRPr="00C60DBE">
              <w:rPr>
                <w:rFonts w:ascii="Times New Roman" w:hAnsi="Times New Roman" w:cs="Times New Roman"/>
                <w:bCs/>
                <w:sz w:val="22"/>
                <w:szCs w:val="22"/>
                <w:lang w:eastAsia="ru-RU"/>
              </w:rPr>
              <w:t>17,2 л.</w:t>
            </w:r>
          </w:p>
          <w:p w14:paraId="3E838619" w14:textId="4C31ABF4"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Внутренние размеры по крышке</w:t>
            </w:r>
            <w:r>
              <w:rPr>
                <w:rFonts w:ascii="Times New Roman" w:hAnsi="Times New Roman" w:cs="Times New Roman"/>
                <w:bCs/>
                <w:sz w:val="22"/>
                <w:szCs w:val="22"/>
                <w:lang w:eastAsia="ru-RU"/>
              </w:rPr>
              <w:t xml:space="preserve"> не менее </w:t>
            </w:r>
            <w:r w:rsidRPr="00C60DBE">
              <w:rPr>
                <w:rFonts w:ascii="Times New Roman" w:hAnsi="Times New Roman" w:cs="Times New Roman"/>
                <w:bCs/>
                <w:sz w:val="22"/>
                <w:szCs w:val="22"/>
                <w:lang w:eastAsia="ru-RU"/>
              </w:rPr>
              <w:t>(</w:t>
            </w:r>
            <w:proofErr w:type="spellStart"/>
            <w:r w:rsidRPr="00C60DBE">
              <w:rPr>
                <w:rFonts w:ascii="Times New Roman" w:hAnsi="Times New Roman" w:cs="Times New Roman"/>
                <w:bCs/>
                <w:sz w:val="22"/>
                <w:szCs w:val="22"/>
                <w:lang w:eastAsia="ru-RU"/>
              </w:rPr>
              <w:t>ДхШхВ</w:t>
            </w:r>
            <w:proofErr w:type="spellEnd"/>
            <w:r w:rsidRPr="00C60DBE">
              <w:rPr>
                <w:rFonts w:ascii="Times New Roman" w:hAnsi="Times New Roman" w:cs="Times New Roman"/>
                <w:bCs/>
                <w:sz w:val="22"/>
                <w:szCs w:val="22"/>
                <w:lang w:eastAsia="ru-RU"/>
              </w:rPr>
              <w:t>): 310 х 200 х 290 мм</w:t>
            </w:r>
          </w:p>
          <w:p w14:paraId="399CBFD0" w14:textId="742BA1BF"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Внутренние размеры по дну</w:t>
            </w:r>
            <w:r>
              <w:rPr>
                <w:rFonts w:ascii="Times New Roman" w:hAnsi="Times New Roman" w:cs="Times New Roman"/>
                <w:bCs/>
                <w:sz w:val="22"/>
                <w:szCs w:val="22"/>
                <w:lang w:eastAsia="ru-RU"/>
              </w:rPr>
              <w:t xml:space="preserve"> не менее </w:t>
            </w:r>
            <w:r w:rsidRPr="00C60DBE">
              <w:rPr>
                <w:rFonts w:ascii="Times New Roman" w:hAnsi="Times New Roman" w:cs="Times New Roman"/>
                <w:bCs/>
                <w:sz w:val="22"/>
                <w:szCs w:val="22"/>
                <w:lang w:eastAsia="ru-RU"/>
              </w:rPr>
              <w:t>(</w:t>
            </w:r>
            <w:proofErr w:type="spellStart"/>
            <w:r w:rsidRPr="00C60DBE">
              <w:rPr>
                <w:rFonts w:ascii="Times New Roman" w:hAnsi="Times New Roman" w:cs="Times New Roman"/>
                <w:bCs/>
                <w:sz w:val="22"/>
                <w:szCs w:val="22"/>
                <w:lang w:eastAsia="ru-RU"/>
              </w:rPr>
              <w:t>ДхШхВ</w:t>
            </w:r>
            <w:proofErr w:type="spellEnd"/>
            <w:r w:rsidRPr="00C60DBE">
              <w:rPr>
                <w:rFonts w:ascii="Times New Roman" w:hAnsi="Times New Roman" w:cs="Times New Roman"/>
                <w:bCs/>
                <w:sz w:val="22"/>
                <w:szCs w:val="22"/>
                <w:lang w:eastAsia="ru-RU"/>
              </w:rPr>
              <w:t>): 300 х 190 х 290 мм</w:t>
            </w:r>
          </w:p>
          <w:p w14:paraId="79CA5F21" w14:textId="7312A2B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Применяемые хладоэлементы</w:t>
            </w:r>
            <w:r>
              <w:rPr>
                <w:rFonts w:ascii="Times New Roman" w:hAnsi="Times New Roman" w:cs="Times New Roman"/>
                <w:bCs/>
                <w:sz w:val="22"/>
                <w:szCs w:val="22"/>
                <w:lang w:eastAsia="ru-RU"/>
              </w:rPr>
              <w:t>-</w:t>
            </w:r>
            <w:r w:rsidRPr="00C60DBE">
              <w:rPr>
                <w:rFonts w:ascii="Times New Roman" w:hAnsi="Times New Roman" w:cs="Times New Roman"/>
                <w:bCs/>
                <w:sz w:val="22"/>
                <w:szCs w:val="22"/>
                <w:lang w:eastAsia="ru-RU"/>
              </w:rPr>
              <w:t>МХД-1 / МХД-2 / МХД +5</w:t>
            </w:r>
          </w:p>
          <w:p w14:paraId="01EBDD61" w14:textId="72E87002"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Материал изготовления</w:t>
            </w:r>
            <w:r>
              <w:rPr>
                <w:rFonts w:ascii="Times New Roman" w:hAnsi="Times New Roman" w:cs="Times New Roman"/>
                <w:bCs/>
                <w:sz w:val="22"/>
                <w:szCs w:val="22"/>
                <w:lang w:eastAsia="ru-RU"/>
              </w:rPr>
              <w:t>-</w:t>
            </w:r>
            <w:r w:rsidRPr="00C60DBE">
              <w:rPr>
                <w:rFonts w:ascii="Times New Roman" w:hAnsi="Times New Roman" w:cs="Times New Roman"/>
                <w:bCs/>
                <w:sz w:val="22"/>
                <w:szCs w:val="22"/>
                <w:lang w:eastAsia="ru-RU"/>
              </w:rPr>
              <w:t>пенополиуретан</w:t>
            </w:r>
          </w:p>
          <w:p w14:paraId="64DEB0F8" w14:textId="7A720C1D"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Материал внешних поверхностей</w:t>
            </w:r>
            <w:r>
              <w:rPr>
                <w:rFonts w:ascii="Times New Roman" w:hAnsi="Times New Roman" w:cs="Times New Roman"/>
                <w:bCs/>
                <w:sz w:val="22"/>
                <w:szCs w:val="22"/>
                <w:lang w:eastAsia="ru-RU"/>
              </w:rPr>
              <w:t>-</w:t>
            </w:r>
            <w:r w:rsidRPr="00C60DBE">
              <w:rPr>
                <w:rFonts w:ascii="Times New Roman" w:hAnsi="Times New Roman" w:cs="Times New Roman"/>
                <w:bCs/>
                <w:sz w:val="22"/>
                <w:szCs w:val="22"/>
                <w:lang w:eastAsia="ru-RU"/>
              </w:rPr>
              <w:t xml:space="preserve">Сумка-чехол или </w:t>
            </w:r>
            <w:proofErr w:type="spellStart"/>
            <w:r w:rsidRPr="00C60DBE">
              <w:rPr>
                <w:rFonts w:ascii="Times New Roman" w:hAnsi="Times New Roman" w:cs="Times New Roman"/>
                <w:bCs/>
                <w:sz w:val="22"/>
                <w:szCs w:val="22"/>
                <w:lang w:eastAsia="ru-RU"/>
              </w:rPr>
              <w:t>гофрокоробка</w:t>
            </w:r>
            <w:proofErr w:type="spellEnd"/>
          </w:p>
          <w:p w14:paraId="2C484840" w14:textId="4DEAA89C" w:rsidR="006119ED" w:rsidRPr="007461F7"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Материал внутренних поверхностей</w:t>
            </w:r>
            <w:r>
              <w:rPr>
                <w:rFonts w:ascii="Times New Roman" w:hAnsi="Times New Roman" w:cs="Times New Roman"/>
                <w:bCs/>
                <w:sz w:val="22"/>
                <w:szCs w:val="22"/>
                <w:lang w:eastAsia="ru-RU"/>
              </w:rPr>
              <w:t>-</w:t>
            </w:r>
            <w:r w:rsidRPr="00C60DBE">
              <w:rPr>
                <w:rFonts w:ascii="Times New Roman" w:hAnsi="Times New Roman" w:cs="Times New Roman"/>
                <w:bCs/>
                <w:sz w:val="22"/>
                <w:szCs w:val="22"/>
                <w:lang w:eastAsia="ru-RU"/>
              </w:rPr>
              <w:t>Ударопрочный пластик или ламинированный картон</w:t>
            </w:r>
          </w:p>
        </w:tc>
        <w:tc>
          <w:tcPr>
            <w:tcW w:w="709" w:type="dxa"/>
          </w:tcPr>
          <w:p w14:paraId="6C088348" w14:textId="7EE24692"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1DA15EAA" w14:textId="33CD7DC6"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6119ED" w:rsidRPr="007461F7" w14:paraId="0800C8F7" w14:textId="77777777" w:rsidTr="00E86233">
        <w:tc>
          <w:tcPr>
            <w:tcW w:w="695" w:type="dxa"/>
            <w:shd w:val="clear" w:color="auto" w:fill="auto"/>
          </w:tcPr>
          <w:p w14:paraId="4B674339"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538ACB94" w14:textId="70F45F8F" w:rsidR="006119ED" w:rsidRPr="00E8623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 xml:space="preserve">Коврик </w:t>
            </w:r>
          </w:p>
        </w:tc>
        <w:tc>
          <w:tcPr>
            <w:tcW w:w="5103" w:type="dxa"/>
            <w:tcBorders>
              <w:top w:val="single" w:sz="4" w:space="0" w:color="auto"/>
              <w:left w:val="nil"/>
              <w:bottom w:val="single" w:sz="4" w:space="0" w:color="auto"/>
              <w:right w:val="nil"/>
            </w:tcBorders>
            <w:shd w:val="clear" w:color="auto" w:fill="auto"/>
          </w:tcPr>
          <w:p w14:paraId="6C38406A" w14:textId="13A7EC4D"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 xml:space="preserve">Тип </w:t>
            </w:r>
            <w:r>
              <w:rPr>
                <w:rFonts w:ascii="Times New Roman" w:hAnsi="Times New Roman" w:cs="Times New Roman"/>
                <w:bCs/>
                <w:sz w:val="22"/>
                <w:szCs w:val="22"/>
                <w:lang w:eastAsia="ru-RU"/>
              </w:rPr>
              <w:t>-</w:t>
            </w:r>
            <w:r w:rsidRPr="00C60DBE">
              <w:rPr>
                <w:rFonts w:ascii="Times New Roman" w:hAnsi="Times New Roman" w:cs="Times New Roman"/>
                <w:bCs/>
                <w:sz w:val="22"/>
                <w:szCs w:val="22"/>
                <w:lang w:eastAsia="ru-RU"/>
              </w:rPr>
              <w:t>дезинфекционный</w:t>
            </w:r>
          </w:p>
          <w:p w14:paraId="450C23FC" w14:textId="7777777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Назначение: дезинфекция подошвы обуви</w:t>
            </w:r>
          </w:p>
          <w:p w14:paraId="7DCD4F96" w14:textId="0C4FEAEE"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 xml:space="preserve">Размер, см: </w:t>
            </w:r>
            <w:r>
              <w:rPr>
                <w:rFonts w:ascii="Times New Roman" w:hAnsi="Times New Roman" w:cs="Times New Roman"/>
                <w:bCs/>
                <w:sz w:val="22"/>
                <w:szCs w:val="22"/>
                <w:lang w:eastAsia="ru-RU"/>
              </w:rPr>
              <w:t xml:space="preserve">не менее </w:t>
            </w:r>
            <w:r w:rsidRPr="00C60DBE">
              <w:rPr>
                <w:rFonts w:ascii="Times New Roman" w:hAnsi="Times New Roman" w:cs="Times New Roman"/>
                <w:bCs/>
                <w:sz w:val="22"/>
                <w:szCs w:val="22"/>
                <w:lang w:eastAsia="ru-RU"/>
              </w:rPr>
              <w:t>100x150</w:t>
            </w:r>
          </w:p>
          <w:p w14:paraId="5CB6A995" w14:textId="77777777" w:rsidR="006119ED"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Материал: ПВХ</w:t>
            </w:r>
          </w:p>
          <w:p w14:paraId="0EB0DFDC" w14:textId="66949E81" w:rsidR="006119ED" w:rsidRPr="007461F7"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3288AE66" w14:textId="49BA3FE1"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409750BA" w14:textId="2DA0CC8C"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2</w:t>
            </w:r>
          </w:p>
        </w:tc>
      </w:tr>
      <w:tr w:rsidR="006119ED" w:rsidRPr="007461F7" w14:paraId="548FEFC8" w14:textId="77777777" w:rsidTr="00E86233">
        <w:tc>
          <w:tcPr>
            <w:tcW w:w="695" w:type="dxa"/>
            <w:shd w:val="clear" w:color="auto" w:fill="auto"/>
          </w:tcPr>
          <w:p w14:paraId="6919B6D1"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1A876E55" w14:textId="302E36AC" w:rsidR="006119ED" w:rsidRPr="00E86233" w:rsidRDefault="006119ED" w:rsidP="006119ED">
            <w:pPr>
              <w:pStyle w:val="a5"/>
              <w:rPr>
                <w:rFonts w:ascii="Times New Roman" w:hAnsi="Times New Roman" w:cs="Times New Roman"/>
                <w:color w:val="auto"/>
                <w:sz w:val="22"/>
                <w:szCs w:val="22"/>
              </w:rPr>
            </w:pPr>
            <w:proofErr w:type="spellStart"/>
            <w:r w:rsidRPr="00F116E3">
              <w:rPr>
                <w:rFonts w:ascii="Times New Roman" w:hAnsi="Times New Roman" w:cs="Times New Roman"/>
                <w:color w:val="auto"/>
                <w:sz w:val="22"/>
                <w:szCs w:val="22"/>
              </w:rPr>
              <w:t>Орофарингеальный</w:t>
            </w:r>
            <w:proofErr w:type="spellEnd"/>
            <w:r w:rsidRPr="00F116E3">
              <w:rPr>
                <w:rFonts w:ascii="Times New Roman" w:hAnsi="Times New Roman" w:cs="Times New Roman"/>
                <w:color w:val="auto"/>
                <w:sz w:val="22"/>
                <w:szCs w:val="22"/>
              </w:rPr>
              <w:t xml:space="preserve"> воздуховод </w:t>
            </w:r>
          </w:p>
        </w:tc>
        <w:tc>
          <w:tcPr>
            <w:tcW w:w="5103" w:type="dxa"/>
            <w:tcBorders>
              <w:top w:val="single" w:sz="4" w:space="0" w:color="auto"/>
              <w:left w:val="nil"/>
              <w:bottom w:val="single" w:sz="4" w:space="0" w:color="auto"/>
              <w:right w:val="nil"/>
            </w:tcBorders>
            <w:shd w:val="clear" w:color="auto" w:fill="auto"/>
          </w:tcPr>
          <w:p w14:paraId="611052D7" w14:textId="2523600D" w:rsidR="006119ED" w:rsidRDefault="006119ED" w:rsidP="006119ED">
            <w:pPr>
              <w:rPr>
                <w:rFonts w:ascii="Times New Roman" w:hAnsi="Times New Roman" w:cs="Times New Roman"/>
                <w:bCs/>
                <w:sz w:val="22"/>
                <w:szCs w:val="22"/>
                <w:lang w:eastAsia="ru-RU"/>
              </w:rPr>
            </w:pPr>
            <w:r w:rsidRPr="00F116E3">
              <w:rPr>
                <w:rFonts w:ascii="Times New Roman" w:hAnsi="Times New Roman" w:cs="Times New Roman"/>
                <w:sz w:val="22"/>
                <w:szCs w:val="22"/>
              </w:rPr>
              <w:t xml:space="preserve">тип </w:t>
            </w:r>
            <w:proofErr w:type="spellStart"/>
            <w:r w:rsidRPr="00F116E3">
              <w:rPr>
                <w:rFonts w:ascii="Times New Roman" w:hAnsi="Times New Roman" w:cs="Times New Roman"/>
                <w:sz w:val="22"/>
                <w:szCs w:val="22"/>
              </w:rPr>
              <w:t>Гведела</w:t>
            </w:r>
            <w:proofErr w:type="spellEnd"/>
          </w:p>
          <w:p w14:paraId="18B15EEA" w14:textId="05A52231"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Материал:</w:t>
            </w:r>
            <w:r>
              <w:rPr>
                <w:rFonts w:ascii="Times New Roman" w:hAnsi="Times New Roman" w:cs="Times New Roman"/>
                <w:bCs/>
                <w:sz w:val="22"/>
                <w:szCs w:val="22"/>
                <w:lang w:eastAsia="ru-RU"/>
              </w:rPr>
              <w:t xml:space="preserve"> </w:t>
            </w:r>
            <w:r w:rsidRPr="00C60DBE">
              <w:rPr>
                <w:rFonts w:ascii="Times New Roman" w:hAnsi="Times New Roman" w:cs="Times New Roman"/>
                <w:bCs/>
                <w:sz w:val="22"/>
                <w:szCs w:val="22"/>
                <w:lang w:eastAsia="ru-RU"/>
              </w:rPr>
              <w:t>ПВХ (поливинилхлорид)</w:t>
            </w:r>
          </w:p>
          <w:p w14:paraId="58A076C3" w14:textId="4F70A9C8" w:rsidR="006119ED" w:rsidRPr="007461F7"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Размеры, мм</w:t>
            </w:r>
            <w:r>
              <w:rPr>
                <w:rFonts w:ascii="Times New Roman" w:hAnsi="Times New Roman" w:cs="Times New Roman"/>
                <w:bCs/>
                <w:sz w:val="22"/>
                <w:szCs w:val="22"/>
                <w:lang w:eastAsia="ru-RU"/>
              </w:rPr>
              <w:t xml:space="preserve"> не менее </w:t>
            </w:r>
            <w:r w:rsidRPr="00C60DBE">
              <w:rPr>
                <w:rFonts w:ascii="Times New Roman" w:hAnsi="Times New Roman" w:cs="Times New Roman"/>
                <w:bCs/>
                <w:sz w:val="22"/>
                <w:szCs w:val="22"/>
                <w:lang w:eastAsia="ru-RU"/>
              </w:rPr>
              <w:t>40</w:t>
            </w:r>
            <w:r>
              <w:rPr>
                <w:rFonts w:ascii="Times New Roman" w:hAnsi="Times New Roman" w:cs="Times New Roman"/>
                <w:bCs/>
                <w:sz w:val="22"/>
                <w:szCs w:val="22"/>
                <w:lang w:eastAsia="ru-RU"/>
              </w:rPr>
              <w:t xml:space="preserve"> </w:t>
            </w:r>
            <w:r w:rsidRPr="00C60DBE">
              <w:rPr>
                <w:rFonts w:ascii="Times New Roman" w:hAnsi="Times New Roman" w:cs="Times New Roman"/>
                <w:bCs/>
                <w:sz w:val="22"/>
                <w:szCs w:val="22"/>
                <w:lang w:eastAsia="ru-RU"/>
              </w:rPr>
              <w:t>(№000)</w:t>
            </w:r>
          </w:p>
        </w:tc>
        <w:tc>
          <w:tcPr>
            <w:tcW w:w="709" w:type="dxa"/>
          </w:tcPr>
          <w:p w14:paraId="1EF90669" w14:textId="093189DC"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5277AF61" w14:textId="54ADC6FD"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4</w:t>
            </w:r>
          </w:p>
        </w:tc>
      </w:tr>
      <w:tr w:rsidR="006119ED" w:rsidRPr="007461F7" w14:paraId="7CD9D796" w14:textId="77777777" w:rsidTr="00E86233">
        <w:tc>
          <w:tcPr>
            <w:tcW w:w="695" w:type="dxa"/>
            <w:shd w:val="clear" w:color="auto" w:fill="auto"/>
          </w:tcPr>
          <w:p w14:paraId="74EC48EC"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27B689B0" w14:textId="6B1BE120" w:rsidR="006119ED" w:rsidRPr="00F116E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Мензурки градуированные</w:t>
            </w:r>
          </w:p>
        </w:tc>
        <w:tc>
          <w:tcPr>
            <w:tcW w:w="5103" w:type="dxa"/>
            <w:tcBorders>
              <w:top w:val="single" w:sz="4" w:space="0" w:color="auto"/>
              <w:left w:val="nil"/>
              <w:bottom w:val="single" w:sz="4" w:space="0" w:color="auto"/>
              <w:right w:val="nil"/>
            </w:tcBorders>
            <w:shd w:val="clear" w:color="auto" w:fill="auto"/>
          </w:tcPr>
          <w:p w14:paraId="2C2D2E1F" w14:textId="7777777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Мензурка (стакан мерный</w:t>
            </w:r>
          </w:p>
          <w:p w14:paraId="5C4F1CE6" w14:textId="7777777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градуированный) лабораторная,</w:t>
            </w:r>
          </w:p>
          <w:p w14:paraId="621481E3" w14:textId="7777777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медицинская предназначена для</w:t>
            </w:r>
          </w:p>
          <w:p w14:paraId="47C7D59B" w14:textId="7777777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отмеривания точного объема жидкости.</w:t>
            </w:r>
          </w:p>
          <w:p w14:paraId="585A639D" w14:textId="7777777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Изготовлена по ТУ 9464-013-52876351-2014</w:t>
            </w:r>
          </w:p>
          <w:p w14:paraId="1EAC62BE" w14:textId="7777777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в соответствии с техническими</w:t>
            </w:r>
          </w:p>
          <w:p w14:paraId="5654CB4B" w14:textId="77777777"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требованиями ГОСТ 1770-74.</w:t>
            </w:r>
          </w:p>
          <w:p w14:paraId="1C16F0BA" w14:textId="77777777" w:rsidR="006119ED"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 xml:space="preserve">Изделия изготовлены из </w:t>
            </w:r>
            <w:proofErr w:type="spellStart"/>
            <w:r w:rsidRPr="00C60DBE">
              <w:rPr>
                <w:rFonts w:ascii="Times New Roman" w:hAnsi="Times New Roman" w:cs="Times New Roman"/>
                <w:bCs/>
                <w:sz w:val="22"/>
                <w:szCs w:val="22"/>
                <w:lang w:eastAsia="ru-RU"/>
              </w:rPr>
              <w:t>химиколабораторного</w:t>
            </w:r>
            <w:proofErr w:type="spellEnd"/>
            <w:r w:rsidRPr="00C60DBE">
              <w:rPr>
                <w:rFonts w:ascii="Times New Roman" w:hAnsi="Times New Roman" w:cs="Times New Roman"/>
                <w:bCs/>
                <w:sz w:val="22"/>
                <w:szCs w:val="22"/>
                <w:lang w:eastAsia="ru-RU"/>
              </w:rPr>
              <w:t xml:space="preserve"> стекла по ГОСТ 21400-75 (ХС1). </w:t>
            </w:r>
          </w:p>
          <w:p w14:paraId="0E07E5E6" w14:textId="3E457445"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 xml:space="preserve">Класс точности </w:t>
            </w:r>
            <w:r>
              <w:rPr>
                <w:rFonts w:ascii="Times New Roman" w:hAnsi="Times New Roman" w:cs="Times New Roman"/>
                <w:bCs/>
                <w:sz w:val="22"/>
                <w:szCs w:val="22"/>
                <w:lang w:eastAsia="ru-RU"/>
              </w:rPr>
              <w:t xml:space="preserve">не ниже </w:t>
            </w:r>
            <w:r w:rsidRPr="00C60DBE">
              <w:rPr>
                <w:rFonts w:ascii="Times New Roman" w:hAnsi="Times New Roman" w:cs="Times New Roman"/>
                <w:bCs/>
                <w:sz w:val="22"/>
                <w:szCs w:val="22"/>
                <w:lang w:eastAsia="ru-RU"/>
              </w:rPr>
              <w:t>2.</w:t>
            </w:r>
          </w:p>
          <w:p w14:paraId="600B6060" w14:textId="5A889ECA"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 xml:space="preserve">Объём </w:t>
            </w:r>
            <w:r>
              <w:rPr>
                <w:rFonts w:ascii="Times New Roman" w:hAnsi="Times New Roman" w:cs="Times New Roman"/>
                <w:bCs/>
                <w:sz w:val="22"/>
                <w:szCs w:val="22"/>
                <w:lang w:eastAsia="ru-RU"/>
              </w:rPr>
              <w:t xml:space="preserve">не менее </w:t>
            </w:r>
            <w:r w:rsidRPr="00C60DBE">
              <w:rPr>
                <w:rFonts w:ascii="Times New Roman" w:hAnsi="Times New Roman" w:cs="Times New Roman"/>
                <w:bCs/>
                <w:sz w:val="22"/>
                <w:szCs w:val="22"/>
                <w:lang w:eastAsia="ru-RU"/>
              </w:rPr>
              <w:t>100 мл</w:t>
            </w:r>
          </w:p>
          <w:p w14:paraId="2F7D2914" w14:textId="5CFE0E8C"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Допустимая погрешность</w:t>
            </w:r>
            <w:r>
              <w:rPr>
                <w:rFonts w:ascii="Times New Roman" w:hAnsi="Times New Roman" w:cs="Times New Roman"/>
                <w:bCs/>
                <w:sz w:val="22"/>
                <w:szCs w:val="22"/>
                <w:lang w:eastAsia="ru-RU"/>
              </w:rPr>
              <w:t xml:space="preserve"> не более</w:t>
            </w:r>
            <w:r w:rsidRPr="00C60DBE">
              <w:rPr>
                <w:rFonts w:ascii="Times New Roman" w:hAnsi="Times New Roman" w:cs="Times New Roman"/>
                <w:bCs/>
                <w:sz w:val="22"/>
                <w:szCs w:val="22"/>
                <w:lang w:eastAsia="ru-RU"/>
              </w:rPr>
              <w:t xml:space="preserve"> 5,0 мл</w:t>
            </w:r>
          </w:p>
          <w:p w14:paraId="6F9DB4D0" w14:textId="2B39A1B9" w:rsidR="006119ED" w:rsidRPr="00C60DBE"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 xml:space="preserve">Цена деления </w:t>
            </w:r>
            <w:r>
              <w:rPr>
                <w:rFonts w:ascii="Times New Roman" w:hAnsi="Times New Roman" w:cs="Times New Roman"/>
                <w:bCs/>
                <w:sz w:val="22"/>
                <w:szCs w:val="22"/>
                <w:lang w:eastAsia="ru-RU"/>
              </w:rPr>
              <w:t xml:space="preserve">не более </w:t>
            </w:r>
            <w:r w:rsidRPr="00C60DBE">
              <w:rPr>
                <w:rFonts w:ascii="Times New Roman" w:hAnsi="Times New Roman" w:cs="Times New Roman"/>
                <w:bCs/>
                <w:sz w:val="22"/>
                <w:szCs w:val="22"/>
                <w:lang w:eastAsia="ru-RU"/>
              </w:rPr>
              <w:t>10 мл</w:t>
            </w:r>
          </w:p>
          <w:p w14:paraId="20CCDF02" w14:textId="464089B8" w:rsidR="006119ED" w:rsidRPr="007461F7" w:rsidRDefault="006119ED" w:rsidP="006119ED">
            <w:pPr>
              <w:rPr>
                <w:rFonts w:ascii="Times New Roman" w:hAnsi="Times New Roman" w:cs="Times New Roman"/>
                <w:bCs/>
                <w:sz w:val="22"/>
                <w:szCs w:val="22"/>
                <w:lang w:eastAsia="ru-RU"/>
              </w:rPr>
            </w:pPr>
            <w:r w:rsidRPr="00C60DBE">
              <w:rPr>
                <w:rFonts w:ascii="Times New Roman" w:hAnsi="Times New Roman" w:cs="Times New Roman"/>
                <w:bCs/>
                <w:sz w:val="22"/>
                <w:szCs w:val="22"/>
                <w:lang w:eastAsia="ru-RU"/>
              </w:rPr>
              <w:t xml:space="preserve">Высота </w:t>
            </w:r>
            <w:r>
              <w:rPr>
                <w:rFonts w:ascii="Times New Roman" w:hAnsi="Times New Roman" w:cs="Times New Roman"/>
                <w:bCs/>
                <w:sz w:val="22"/>
                <w:szCs w:val="22"/>
                <w:lang w:eastAsia="ru-RU"/>
              </w:rPr>
              <w:t xml:space="preserve">не менее </w:t>
            </w:r>
            <w:r w:rsidRPr="00C60DBE">
              <w:rPr>
                <w:rFonts w:ascii="Times New Roman" w:hAnsi="Times New Roman" w:cs="Times New Roman"/>
                <w:bCs/>
                <w:sz w:val="22"/>
                <w:szCs w:val="22"/>
                <w:lang w:eastAsia="ru-RU"/>
              </w:rPr>
              <w:t>100 мм</w:t>
            </w:r>
          </w:p>
        </w:tc>
        <w:tc>
          <w:tcPr>
            <w:tcW w:w="709" w:type="dxa"/>
          </w:tcPr>
          <w:p w14:paraId="6E9420CC" w14:textId="4C827EB5"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43BB207B" w14:textId="2798707A"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4</w:t>
            </w:r>
          </w:p>
        </w:tc>
      </w:tr>
      <w:tr w:rsidR="006119ED" w:rsidRPr="007461F7" w14:paraId="7F423AFC" w14:textId="77777777" w:rsidTr="00E86233">
        <w:tc>
          <w:tcPr>
            <w:tcW w:w="695" w:type="dxa"/>
            <w:shd w:val="clear" w:color="auto" w:fill="auto"/>
          </w:tcPr>
          <w:p w14:paraId="4E7D3890"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34EFCB19" w14:textId="63C894D3" w:rsidR="006119ED" w:rsidRPr="00F116E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Грелка медицинская</w:t>
            </w:r>
          </w:p>
        </w:tc>
        <w:tc>
          <w:tcPr>
            <w:tcW w:w="5103" w:type="dxa"/>
            <w:tcBorders>
              <w:top w:val="single" w:sz="4" w:space="0" w:color="auto"/>
              <w:left w:val="nil"/>
              <w:bottom w:val="single" w:sz="4" w:space="0" w:color="auto"/>
              <w:right w:val="nil"/>
            </w:tcBorders>
            <w:shd w:val="clear" w:color="auto" w:fill="auto"/>
          </w:tcPr>
          <w:p w14:paraId="4E669984" w14:textId="16E231D5"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Объем, мл: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1000 мл</w:t>
            </w:r>
          </w:p>
          <w:p w14:paraId="6660BCC1" w14:textId="77777777" w:rsid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Материал: Резина</w:t>
            </w:r>
          </w:p>
          <w:p w14:paraId="6E4F5AC4" w14:textId="283619BF" w:rsidR="006119ED" w:rsidRPr="007461F7"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755A057D" w14:textId="4543D206"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19918905" w14:textId="21024BC7"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4</w:t>
            </w:r>
          </w:p>
        </w:tc>
      </w:tr>
      <w:tr w:rsidR="006119ED" w:rsidRPr="007461F7" w14:paraId="280BBE16" w14:textId="77777777" w:rsidTr="00E86233">
        <w:tc>
          <w:tcPr>
            <w:tcW w:w="695" w:type="dxa"/>
            <w:shd w:val="clear" w:color="auto" w:fill="auto"/>
          </w:tcPr>
          <w:p w14:paraId="237CC044"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03E8A96E" w14:textId="70823265" w:rsidR="006119ED" w:rsidRPr="00F116E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 xml:space="preserve">Жгут </w:t>
            </w:r>
          </w:p>
        </w:tc>
        <w:tc>
          <w:tcPr>
            <w:tcW w:w="5103" w:type="dxa"/>
            <w:tcBorders>
              <w:top w:val="single" w:sz="4" w:space="0" w:color="auto"/>
              <w:left w:val="nil"/>
              <w:bottom w:val="single" w:sz="4" w:space="0" w:color="auto"/>
              <w:right w:val="nil"/>
            </w:tcBorders>
            <w:shd w:val="clear" w:color="auto" w:fill="auto"/>
          </w:tcPr>
          <w:p w14:paraId="67E87D09" w14:textId="77777777" w:rsidR="006119ED" w:rsidRDefault="006119ED" w:rsidP="006119ED">
            <w:pPr>
              <w:rPr>
                <w:rFonts w:ascii="Times New Roman" w:hAnsi="Times New Roman" w:cs="Times New Roman"/>
                <w:sz w:val="22"/>
                <w:szCs w:val="22"/>
              </w:rPr>
            </w:pPr>
            <w:r w:rsidRPr="00F116E3">
              <w:rPr>
                <w:rFonts w:ascii="Times New Roman" w:hAnsi="Times New Roman" w:cs="Times New Roman"/>
                <w:sz w:val="22"/>
                <w:szCs w:val="22"/>
              </w:rPr>
              <w:t>для внутривенных манипуляций, многоразового использования</w:t>
            </w:r>
          </w:p>
          <w:p w14:paraId="1B470502" w14:textId="0E97E97B" w:rsid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длина не менее</w:t>
            </w:r>
            <w:r w:rsidRPr="006119ED">
              <w:rPr>
                <w:rFonts w:ascii="Times New Roman" w:hAnsi="Times New Roman" w:cs="Times New Roman"/>
                <w:bCs/>
                <w:sz w:val="22"/>
                <w:szCs w:val="22"/>
                <w:lang w:eastAsia="ru-RU"/>
              </w:rPr>
              <w:t xml:space="preserve"> 40 см  </w:t>
            </w:r>
          </w:p>
          <w:p w14:paraId="14E26C8F" w14:textId="61726559" w:rsid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ширин</w:t>
            </w:r>
            <w:r>
              <w:rPr>
                <w:rFonts w:ascii="Times New Roman" w:hAnsi="Times New Roman" w:cs="Times New Roman"/>
                <w:bCs/>
                <w:sz w:val="22"/>
                <w:szCs w:val="22"/>
                <w:lang w:eastAsia="ru-RU"/>
              </w:rPr>
              <w:t>а не менее</w:t>
            </w:r>
            <w:r w:rsidRPr="006119ED">
              <w:rPr>
                <w:rFonts w:ascii="Times New Roman" w:hAnsi="Times New Roman" w:cs="Times New Roman"/>
                <w:bCs/>
                <w:sz w:val="22"/>
                <w:szCs w:val="22"/>
                <w:lang w:eastAsia="ru-RU"/>
              </w:rPr>
              <w:t xml:space="preserve"> 2,5 см.</w:t>
            </w:r>
          </w:p>
          <w:p w14:paraId="2C7D3F9A" w14:textId="77777777" w:rsid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Пластиковый замок-карабин</w:t>
            </w:r>
            <w:r>
              <w:rPr>
                <w:rFonts w:ascii="Times New Roman" w:hAnsi="Times New Roman" w:cs="Times New Roman"/>
                <w:bCs/>
                <w:sz w:val="22"/>
                <w:szCs w:val="22"/>
                <w:lang w:eastAsia="ru-RU"/>
              </w:rPr>
              <w:t>-наличие</w:t>
            </w:r>
          </w:p>
          <w:p w14:paraId="627A3000" w14:textId="77777777" w:rsid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Материал-</w:t>
            </w:r>
            <w:r w:rsidRPr="006119ED">
              <w:rPr>
                <w:rFonts w:ascii="Times New Roman" w:hAnsi="Times New Roman" w:cs="Times New Roman"/>
                <w:bCs/>
                <w:sz w:val="22"/>
                <w:szCs w:val="22"/>
                <w:lang w:eastAsia="ru-RU"/>
              </w:rPr>
              <w:t>Латексная резина и полиэфир</w:t>
            </w:r>
          </w:p>
          <w:p w14:paraId="0FB88155" w14:textId="04906065" w:rsidR="006119ED" w:rsidRPr="007461F7"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p>
        </w:tc>
        <w:tc>
          <w:tcPr>
            <w:tcW w:w="709" w:type="dxa"/>
          </w:tcPr>
          <w:p w14:paraId="34465F57" w14:textId="55DD1C13"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0AC44EB2" w14:textId="73BDE01B"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4</w:t>
            </w:r>
          </w:p>
        </w:tc>
      </w:tr>
      <w:tr w:rsidR="006119ED" w:rsidRPr="007461F7" w14:paraId="0D3BF168" w14:textId="77777777" w:rsidTr="00E86233">
        <w:tc>
          <w:tcPr>
            <w:tcW w:w="695" w:type="dxa"/>
            <w:shd w:val="clear" w:color="auto" w:fill="auto"/>
          </w:tcPr>
          <w:p w14:paraId="2FF74DA1"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3D69D415" w14:textId="6B625ED0" w:rsidR="006119ED" w:rsidRPr="00F116E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 xml:space="preserve">Фонарик ручной </w:t>
            </w:r>
          </w:p>
        </w:tc>
        <w:tc>
          <w:tcPr>
            <w:tcW w:w="5103" w:type="dxa"/>
            <w:tcBorders>
              <w:top w:val="single" w:sz="4" w:space="0" w:color="auto"/>
              <w:left w:val="nil"/>
              <w:bottom w:val="single" w:sz="4" w:space="0" w:color="auto"/>
              <w:right w:val="nil"/>
            </w:tcBorders>
            <w:shd w:val="clear" w:color="auto" w:fill="auto"/>
          </w:tcPr>
          <w:p w14:paraId="1515192F" w14:textId="6F3CB1DF" w:rsid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для осмотра/терапевтических процедур</w:t>
            </w:r>
          </w:p>
          <w:p w14:paraId="6A9CD630" w14:textId="37DC2F73"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Тип: Диагностический фонарик</w:t>
            </w:r>
          </w:p>
          <w:p w14:paraId="0153524C" w14:textId="77777777" w:rsid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Цвет по согласованию с заказчиком</w:t>
            </w:r>
            <w:r w:rsidRPr="006119ED">
              <w:rPr>
                <w:rFonts w:ascii="Times New Roman" w:hAnsi="Times New Roman" w:cs="Times New Roman"/>
                <w:bCs/>
                <w:sz w:val="22"/>
                <w:szCs w:val="22"/>
                <w:lang w:eastAsia="ru-RU"/>
              </w:rPr>
              <w:t xml:space="preserve"> </w:t>
            </w:r>
          </w:p>
          <w:p w14:paraId="15DE268D" w14:textId="2715EA7F"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Размеры, мм: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140х150х20</w:t>
            </w:r>
          </w:p>
          <w:p w14:paraId="0679B3C9" w14:textId="77777777"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В комплекте пластиковый держатель для</w:t>
            </w:r>
          </w:p>
          <w:p w14:paraId="71B3411F" w14:textId="77777777" w:rsid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медицинского шпателя </w:t>
            </w:r>
          </w:p>
          <w:p w14:paraId="1FFA051E" w14:textId="5845CDE4" w:rsidR="006119ED" w:rsidRPr="007461F7"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Питание от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двух батареек типа "ААА".</w:t>
            </w:r>
          </w:p>
        </w:tc>
        <w:tc>
          <w:tcPr>
            <w:tcW w:w="709" w:type="dxa"/>
          </w:tcPr>
          <w:p w14:paraId="55A3216B" w14:textId="1E8AF453"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6E45F7AF" w14:textId="7717161F" w:rsidR="006119ED" w:rsidRDefault="006119ED" w:rsidP="006119ED">
            <w:pPr>
              <w:pStyle w:val="a5"/>
              <w:jc w:val="center"/>
              <w:rPr>
                <w:rFonts w:ascii="Times New Roman" w:hAnsi="Times New Roman" w:cs="Times New Roman"/>
                <w:sz w:val="22"/>
                <w:szCs w:val="22"/>
              </w:rPr>
            </w:pPr>
            <w:r>
              <w:rPr>
                <w:rFonts w:ascii="Times New Roman" w:hAnsi="Times New Roman" w:cs="Times New Roman"/>
                <w:sz w:val="22"/>
                <w:szCs w:val="22"/>
              </w:rPr>
              <w:t>4</w:t>
            </w:r>
          </w:p>
        </w:tc>
      </w:tr>
      <w:tr w:rsidR="006119ED" w:rsidRPr="007461F7" w14:paraId="31FA58C1" w14:textId="77777777" w:rsidTr="00E86233">
        <w:tc>
          <w:tcPr>
            <w:tcW w:w="695" w:type="dxa"/>
            <w:shd w:val="clear" w:color="auto" w:fill="auto"/>
          </w:tcPr>
          <w:p w14:paraId="2C91228B"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56E6EC89" w14:textId="04DD3DA2" w:rsidR="006119ED" w:rsidRPr="00F116E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Емкости для дезинфицирующих средств</w:t>
            </w:r>
          </w:p>
        </w:tc>
        <w:tc>
          <w:tcPr>
            <w:tcW w:w="5103" w:type="dxa"/>
            <w:tcBorders>
              <w:top w:val="single" w:sz="4" w:space="0" w:color="auto"/>
              <w:left w:val="nil"/>
              <w:bottom w:val="single" w:sz="4" w:space="0" w:color="auto"/>
              <w:right w:val="nil"/>
            </w:tcBorders>
            <w:shd w:val="clear" w:color="auto" w:fill="auto"/>
          </w:tcPr>
          <w:p w14:paraId="14F136A6" w14:textId="77777777"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Устойчив к температурному воздействию</w:t>
            </w:r>
          </w:p>
          <w:p w14:paraId="04CA4172" w14:textId="6B324AC2" w:rsidR="006119ED" w:rsidRP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Не менее</w:t>
            </w:r>
            <w:r w:rsidRPr="006119ED">
              <w:rPr>
                <w:rFonts w:ascii="Times New Roman" w:hAnsi="Times New Roman" w:cs="Times New Roman"/>
                <w:bCs/>
                <w:sz w:val="22"/>
                <w:szCs w:val="22"/>
                <w:lang w:eastAsia="ru-RU"/>
              </w:rPr>
              <w:t xml:space="preserve"> 65˚С</w:t>
            </w:r>
          </w:p>
          <w:p w14:paraId="5E3D5C4C" w14:textId="179306F4"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Размер -</w:t>
            </w:r>
            <w:r>
              <w:rPr>
                <w:rFonts w:ascii="Times New Roman" w:hAnsi="Times New Roman" w:cs="Times New Roman"/>
                <w:bCs/>
                <w:sz w:val="22"/>
                <w:szCs w:val="22"/>
                <w:lang w:eastAsia="ru-RU"/>
              </w:rPr>
              <w:t>не менее</w:t>
            </w:r>
            <w:r w:rsidRPr="006119ED">
              <w:rPr>
                <w:rFonts w:ascii="Times New Roman" w:hAnsi="Times New Roman" w:cs="Times New Roman"/>
                <w:bCs/>
                <w:sz w:val="22"/>
                <w:szCs w:val="22"/>
                <w:lang w:eastAsia="ru-RU"/>
              </w:rPr>
              <w:t xml:space="preserve"> 323 х 215 х 125 ±7% мм</w:t>
            </w:r>
          </w:p>
          <w:p w14:paraId="7E29EEE2" w14:textId="77777777"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Внутренние минимальные размеры</w:t>
            </w:r>
          </w:p>
          <w:p w14:paraId="29BE3F2D" w14:textId="2B16168F"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поддона </w:t>
            </w:r>
            <w:r>
              <w:rPr>
                <w:rFonts w:ascii="Times New Roman" w:hAnsi="Times New Roman" w:cs="Times New Roman"/>
                <w:bCs/>
                <w:sz w:val="22"/>
                <w:szCs w:val="22"/>
                <w:lang w:eastAsia="ru-RU"/>
              </w:rPr>
              <w:t>–</w:t>
            </w:r>
            <w:r w:rsidRPr="006119ED">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205 х 160 х 100 ± 7% мм</w:t>
            </w:r>
          </w:p>
          <w:p w14:paraId="13268ED3" w14:textId="1F81A427"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Внутренний размер поддона по диагонали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300 ±7% мм</w:t>
            </w:r>
          </w:p>
          <w:p w14:paraId="4941E1D6" w14:textId="227D48CF"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Внутренний размер кармана </w:t>
            </w:r>
            <w:r>
              <w:rPr>
                <w:rFonts w:ascii="Times New Roman" w:hAnsi="Times New Roman" w:cs="Times New Roman"/>
                <w:bCs/>
                <w:sz w:val="22"/>
                <w:szCs w:val="22"/>
                <w:lang w:eastAsia="ru-RU"/>
              </w:rPr>
              <w:t>–</w:t>
            </w:r>
            <w:r w:rsidRPr="006119ED">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90 х 60 мм</w:t>
            </w:r>
          </w:p>
          <w:p w14:paraId="740D2CE4" w14:textId="096E002A" w:rsidR="006119ED" w:rsidRPr="007461F7"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Полезный объем </w:t>
            </w:r>
            <w:r>
              <w:rPr>
                <w:rFonts w:ascii="Times New Roman" w:hAnsi="Times New Roman" w:cs="Times New Roman"/>
                <w:bCs/>
                <w:sz w:val="22"/>
                <w:szCs w:val="22"/>
                <w:lang w:eastAsia="ru-RU"/>
              </w:rPr>
              <w:t xml:space="preserve">– не менее </w:t>
            </w:r>
            <w:r w:rsidRPr="006119ED">
              <w:rPr>
                <w:rFonts w:ascii="Times New Roman" w:hAnsi="Times New Roman" w:cs="Times New Roman"/>
                <w:bCs/>
                <w:sz w:val="22"/>
                <w:szCs w:val="22"/>
                <w:lang w:eastAsia="ru-RU"/>
              </w:rPr>
              <w:t xml:space="preserve"> 1 ± 10% л</w:t>
            </w:r>
          </w:p>
        </w:tc>
        <w:tc>
          <w:tcPr>
            <w:tcW w:w="709" w:type="dxa"/>
          </w:tcPr>
          <w:p w14:paraId="388020F6" w14:textId="53CBCB73"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267D5A35" w14:textId="428F3C62" w:rsidR="006119ED" w:rsidRDefault="006119ED" w:rsidP="006119ED">
            <w:pPr>
              <w:pStyle w:val="a5"/>
              <w:jc w:val="center"/>
              <w:rPr>
                <w:rFonts w:ascii="Times New Roman" w:hAnsi="Times New Roman" w:cs="Times New Roman"/>
                <w:sz w:val="22"/>
                <w:szCs w:val="22"/>
              </w:rPr>
            </w:pPr>
            <w:r w:rsidRPr="005C5E4D">
              <w:rPr>
                <w:rFonts w:ascii="Times New Roman" w:hAnsi="Times New Roman" w:cs="Times New Roman"/>
                <w:sz w:val="22"/>
                <w:szCs w:val="22"/>
              </w:rPr>
              <w:t>4</w:t>
            </w:r>
          </w:p>
        </w:tc>
      </w:tr>
      <w:tr w:rsidR="006119ED" w:rsidRPr="007461F7" w14:paraId="77B21D80" w14:textId="77777777" w:rsidTr="00E86233">
        <w:tc>
          <w:tcPr>
            <w:tcW w:w="695" w:type="dxa"/>
            <w:shd w:val="clear" w:color="auto" w:fill="auto"/>
          </w:tcPr>
          <w:p w14:paraId="021A746C"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4BF11073" w14:textId="575C474D" w:rsidR="006119ED" w:rsidRPr="00F116E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Емкости для дезинфицирующих средств</w:t>
            </w:r>
          </w:p>
        </w:tc>
        <w:tc>
          <w:tcPr>
            <w:tcW w:w="5103" w:type="dxa"/>
            <w:tcBorders>
              <w:top w:val="single" w:sz="4" w:space="0" w:color="auto"/>
              <w:left w:val="nil"/>
              <w:bottom w:val="single" w:sz="4" w:space="0" w:color="auto"/>
              <w:right w:val="nil"/>
            </w:tcBorders>
            <w:shd w:val="clear" w:color="auto" w:fill="auto"/>
          </w:tcPr>
          <w:p w14:paraId="02F92B99" w14:textId="77777777"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Устойчив к температурному воздействию</w:t>
            </w:r>
          </w:p>
          <w:p w14:paraId="2C0A41C8" w14:textId="78C0C919" w:rsidR="006119ED" w:rsidRP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Не менее</w:t>
            </w:r>
            <w:r w:rsidRPr="006119ED">
              <w:rPr>
                <w:rFonts w:ascii="Times New Roman" w:hAnsi="Times New Roman" w:cs="Times New Roman"/>
                <w:bCs/>
                <w:sz w:val="22"/>
                <w:szCs w:val="22"/>
                <w:lang w:eastAsia="ru-RU"/>
              </w:rPr>
              <w:t xml:space="preserve"> 65˚С</w:t>
            </w:r>
          </w:p>
          <w:p w14:paraId="208A6E27" w14:textId="743AA6B4"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Размер -</w:t>
            </w:r>
            <w:r>
              <w:rPr>
                <w:rFonts w:ascii="Times New Roman" w:hAnsi="Times New Roman" w:cs="Times New Roman"/>
                <w:bCs/>
                <w:sz w:val="22"/>
                <w:szCs w:val="22"/>
                <w:lang w:eastAsia="ru-RU"/>
              </w:rPr>
              <w:t>не менее</w:t>
            </w:r>
            <w:r w:rsidRPr="006119ED">
              <w:rPr>
                <w:rFonts w:ascii="Times New Roman" w:hAnsi="Times New Roman" w:cs="Times New Roman"/>
                <w:bCs/>
                <w:sz w:val="22"/>
                <w:szCs w:val="22"/>
                <w:lang w:eastAsia="ru-RU"/>
              </w:rPr>
              <w:t xml:space="preserve"> 323 х 215 х 125 ±7% мм</w:t>
            </w:r>
          </w:p>
          <w:p w14:paraId="0416E0DC" w14:textId="77777777"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Внутренние минимальные размеры</w:t>
            </w:r>
          </w:p>
          <w:p w14:paraId="7CBCFA03" w14:textId="4DCEEDCD"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поддона </w:t>
            </w:r>
            <w:r>
              <w:rPr>
                <w:rFonts w:ascii="Times New Roman" w:hAnsi="Times New Roman" w:cs="Times New Roman"/>
                <w:bCs/>
                <w:sz w:val="22"/>
                <w:szCs w:val="22"/>
                <w:lang w:eastAsia="ru-RU"/>
              </w:rPr>
              <w:t>–</w:t>
            </w:r>
            <w:r w:rsidRPr="006119ED">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205 х 160 х 100 ± 7% мм</w:t>
            </w:r>
          </w:p>
          <w:p w14:paraId="66F6D779" w14:textId="344E2081"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Внутренний размер поддона по диагонали </w:t>
            </w:r>
            <w:r>
              <w:rPr>
                <w:rFonts w:ascii="Times New Roman" w:hAnsi="Times New Roman" w:cs="Times New Roman"/>
                <w:bCs/>
                <w:sz w:val="22"/>
                <w:szCs w:val="22"/>
                <w:lang w:eastAsia="ru-RU"/>
              </w:rPr>
              <w:t xml:space="preserve">– не менее </w:t>
            </w:r>
            <w:r w:rsidRPr="006119ED">
              <w:rPr>
                <w:rFonts w:ascii="Times New Roman" w:hAnsi="Times New Roman" w:cs="Times New Roman"/>
                <w:bCs/>
                <w:sz w:val="22"/>
                <w:szCs w:val="22"/>
                <w:lang w:eastAsia="ru-RU"/>
              </w:rPr>
              <w:t>300 ±7% мм</w:t>
            </w:r>
          </w:p>
          <w:p w14:paraId="26B5355E" w14:textId="7C76FD23"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Внутренний размер кармана </w:t>
            </w:r>
            <w:r>
              <w:rPr>
                <w:rFonts w:ascii="Times New Roman" w:hAnsi="Times New Roman" w:cs="Times New Roman"/>
                <w:bCs/>
                <w:sz w:val="22"/>
                <w:szCs w:val="22"/>
                <w:lang w:eastAsia="ru-RU"/>
              </w:rPr>
              <w:t>–</w:t>
            </w:r>
            <w:r w:rsidRPr="006119ED">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90 х 60 мм</w:t>
            </w:r>
          </w:p>
          <w:p w14:paraId="7A10F4FA" w14:textId="1C67E1F5" w:rsidR="006119ED" w:rsidRPr="007461F7"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Полезный объем </w:t>
            </w:r>
            <w:r>
              <w:rPr>
                <w:rFonts w:ascii="Times New Roman" w:hAnsi="Times New Roman" w:cs="Times New Roman"/>
                <w:bCs/>
                <w:sz w:val="22"/>
                <w:szCs w:val="22"/>
                <w:lang w:eastAsia="ru-RU"/>
              </w:rPr>
              <w:t>–</w:t>
            </w:r>
            <w:r w:rsidRPr="006119ED">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3 ± 10% л</w:t>
            </w:r>
          </w:p>
        </w:tc>
        <w:tc>
          <w:tcPr>
            <w:tcW w:w="709" w:type="dxa"/>
          </w:tcPr>
          <w:p w14:paraId="77930C8F" w14:textId="4C48D690"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5F55BFF6" w14:textId="0C0C4D47" w:rsidR="006119ED" w:rsidRDefault="006119ED" w:rsidP="006119ED">
            <w:pPr>
              <w:pStyle w:val="a5"/>
              <w:jc w:val="center"/>
              <w:rPr>
                <w:rFonts w:ascii="Times New Roman" w:hAnsi="Times New Roman" w:cs="Times New Roman"/>
                <w:sz w:val="22"/>
                <w:szCs w:val="22"/>
              </w:rPr>
            </w:pPr>
            <w:r w:rsidRPr="005C5E4D">
              <w:rPr>
                <w:rFonts w:ascii="Times New Roman" w:hAnsi="Times New Roman" w:cs="Times New Roman"/>
                <w:sz w:val="22"/>
                <w:szCs w:val="22"/>
              </w:rPr>
              <w:t>4</w:t>
            </w:r>
          </w:p>
        </w:tc>
      </w:tr>
      <w:tr w:rsidR="006119ED" w:rsidRPr="007461F7" w14:paraId="0EA8A6E3" w14:textId="77777777" w:rsidTr="00E86233">
        <w:tc>
          <w:tcPr>
            <w:tcW w:w="695" w:type="dxa"/>
            <w:shd w:val="clear" w:color="auto" w:fill="auto"/>
          </w:tcPr>
          <w:p w14:paraId="569E34FB" w14:textId="77777777" w:rsidR="006119ED" w:rsidRPr="007461F7" w:rsidRDefault="006119ED" w:rsidP="006119ED">
            <w:pPr>
              <w:pStyle w:val="a3"/>
              <w:numPr>
                <w:ilvl w:val="0"/>
                <w:numId w:val="3"/>
              </w:numPr>
              <w:rPr>
                <w:rFonts w:ascii="Times New Roman" w:eastAsia="Calibri" w:hAnsi="Times New Roman" w:cs="Times New Roman"/>
                <w:sz w:val="22"/>
                <w:szCs w:val="22"/>
                <w:lang w:eastAsia="en-US"/>
              </w:rPr>
            </w:pPr>
          </w:p>
        </w:tc>
        <w:tc>
          <w:tcPr>
            <w:tcW w:w="2708" w:type="dxa"/>
          </w:tcPr>
          <w:p w14:paraId="0E63576E" w14:textId="10C12632" w:rsidR="006119ED" w:rsidRPr="00F116E3" w:rsidRDefault="006119ED" w:rsidP="006119ED">
            <w:pPr>
              <w:pStyle w:val="a5"/>
              <w:rPr>
                <w:rFonts w:ascii="Times New Roman" w:hAnsi="Times New Roman" w:cs="Times New Roman"/>
                <w:color w:val="auto"/>
                <w:sz w:val="22"/>
                <w:szCs w:val="22"/>
              </w:rPr>
            </w:pPr>
            <w:r w:rsidRPr="00F116E3">
              <w:rPr>
                <w:rFonts w:ascii="Times New Roman" w:hAnsi="Times New Roman" w:cs="Times New Roman"/>
                <w:color w:val="auto"/>
                <w:sz w:val="22"/>
                <w:szCs w:val="22"/>
              </w:rPr>
              <w:t>Емкости для дезинфицирующих средств</w:t>
            </w:r>
          </w:p>
        </w:tc>
        <w:tc>
          <w:tcPr>
            <w:tcW w:w="5103" w:type="dxa"/>
            <w:tcBorders>
              <w:top w:val="single" w:sz="4" w:space="0" w:color="auto"/>
              <w:left w:val="nil"/>
              <w:bottom w:val="single" w:sz="4" w:space="0" w:color="auto"/>
              <w:right w:val="nil"/>
            </w:tcBorders>
            <w:shd w:val="clear" w:color="auto" w:fill="auto"/>
          </w:tcPr>
          <w:p w14:paraId="7AED3D8E" w14:textId="77777777"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Устойчив к температурному воздействию</w:t>
            </w:r>
          </w:p>
          <w:p w14:paraId="7A5F5CDB" w14:textId="3899F609" w:rsidR="006119ED" w:rsidRP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Не менее</w:t>
            </w:r>
            <w:r w:rsidRPr="006119ED">
              <w:rPr>
                <w:rFonts w:ascii="Times New Roman" w:hAnsi="Times New Roman" w:cs="Times New Roman"/>
                <w:bCs/>
                <w:sz w:val="22"/>
                <w:szCs w:val="22"/>
                <w:lang w:eastAsia="ru-RU"/>
              </w:rPr>
              <w:t xml:space="preserve"> 65˚С</w:t>
            </w:r>
          </w:p>
          <w:p w14:paraId="377A2988" w14:textId="5720DE51"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Размер </w:t>
            </w:r>
            <w:r>
              <w:rPr>
                <w:rFonts w:ascii="Times New Roman" w:hAnsi="Times New Roman" w:cs="Times New Roman"/>
                <w:bCs/>
                <w:sz w:val="22"/>
                <w:szCs w:val="22"/>
                <w:lang w:eastAsia="ru-RU"/>
              </w:rPr>
              <w:t>–</w:t>
            </w:r>
            <w:r w:rsidRPr="006119ED">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323 х 215 х 125 ±7% мм</w:t>
            </w:r>
          </w:p>
          <w:p w14:paraId="39A4335F" w14:textId="77777777"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Внутренние минимальные размеры</w:t>
            </w:r>
          </w:p>
          <w:p w14:paraId="6B539B8D" w14:textId="01BE4484"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поддона </w:t>
            </w:r>
            <w:r>
              <w:rPr>
                <w:rFonts w:ascii="Times New Roman" w:hAnsi="Times New Roman" w:cs="Times New Roman"/>
                <w:bCs/>
                <w:sz w:val="22"/>
                <w:szCs w:val="22"/>
                <w:lang w:eastAsia="ru-RU"/>
              </w:rPr>
              <w:t>–</w:t>
            </w:r>
            <w:r w:rsidRPr="006119ED">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205 х 160 х 100 ± 7% мм</w:t>
            </w:r>
          </w:p>
          <w:p w14:paraId="01835A7A" w14:textId="77777777"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Внутренний размер поддона по диагонали -</w:t>
            </w:r>
          </w:p>
          <w:p w14:paraId="27329D50" w14:textId="4BF06B10" w:rsidR="006119ED" w:rsidRPr="006119ED" w:rsidRDefault="006119ED" w:rsidP="006119ED">
            <w:pPr>
              <w:rPr>
                <w:rFonts w:ascii="Times New Roman" w:hAnsi="Times New Roman" w:cs="Times New Roman"/>
                <w:bCs/>
                <w:sz w:val="22"/>
                <w:szCs w:val="22"/>
                <w:lang w:eastAsia="ru-RU"/>
              </w:rPr>
            </w:pP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300 ±7% мм</w:t>
            </w:r>
          </w:p>
          <w:p w14:paraId="5BC9D93C" w14:textId="564AA288" w:rsidR="006119ED" w:rsidRPr="006119ED"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Внутренний размер кармана </w:t>
            </w:r>
            <w:r>
              <w:rPr>
                <w:rFonts w:ascii="Times New Roman" w:hAnsi="Times New Roman" w:cs="Times New Roman"/>
                <w:bCs/>
                <w:sz w:val="22"/>
                <w:szCs w:val="22"/>
                <w:lang w:eastAsia="ru-RU"/>
              </w:rPr>
              <w:t>–</w:t>
            </w:r>
            <w:r w:rsidRPr="006119ED">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90 х 60 мм</w:t>
            </w:r>
          </w:p>
          <w:p w14:paraId="141DCD10" w14:textId="0CBF3794" w:rsidR="006119ED" w:rsidRPr="007461F7" w:rsidRDefault="006119ED" w:rsidP="006119ED">
            <w:pPr>
              <w:rPr>
                <w:rFonts w:ascii="Times New Roman" w:hAnsi="Times New Roman" w:cs="Times New Roman"/>
                <w:bCs/>
                <w:sz w:val="22"/>
                <w:szCs w:val="22"/>
                <w:lang w:eastAsia="ru-RU"/>
              </w:rPr>
            </w:pPr>
            <w:r w:rsidRPr="006119ED">
              <w:rPr>
                <w:rFonts w:ascii="Times New Roman" w:hAnsi="Times New Roman" w:cs="Times New Roman"/>
                <w:bCs/>
                <w:sz w:val="22"/>
                <w:szCs w:val="22"/>
                <w:lang w:eastAsia="ru-RU"/>
              </w:rPr>
              <w:t xml:space="preserve">Полезный объем </w:t>
            </w:r>
            <w:r>
              <w:rPr>
                <w:rFonts w:ascii="Times New Roman" w:hAnsi="Times New Roman" w:cs="Times New Roman"/>
                <w:bCs/>
                <w:sz w:val="22"/>
                <w:szCs w:val="22"/>
                <w:lang w:eastAsia="ru-RU"/>
              </w:rPr>
              <w:t>–</w:t>
            </w:r>
            <w:r w:rsidRPr="006119ED">
              <w:rPr>
                <w:rFonts w:ascii="Times New Roman" w:hAnsi="Times New Roman" w:cs="Times New Roman"/>
                <w:bCs/>
                <w:sz w:val="22"/>
                <w:szCs w:val="22"/>
                <w:lang w:eastAsia="ru-RU"/>
              </w:rPr>
              <w:t xml:space="preserve"> </w:t>
            </w:r>
            <w:r>
              <w:rPr>
                <w:rFonts w:ascii="Times New Roman" w:hAnsi="Times New Roman" w:cs="Times New Roman"/>
                <w:bCs/>
                <w:sz w:val="22"/>
                <w:szCs w:val="22"/>
                <w:lang w:eastAsia="ru-RU"/>
              </w:rPr>
              <w:t xml:space="preserve">не менее </w:t>
            </w:r>
            <w:r w:rsidRPr="006119ED">
              <w:rPr>
                <w:rFonts w:ascii="Times New Roman" w:hAnsi="Times New Roman" w:cs="Times New Roman"/>
                <w:bCs/>
                <w:sz w:val="22"/>
                <w:szCs w:val="22"/>
                <w:lang w:eastAsia="ru-RU"/>
              </w:rPr>
              <w:t>5 ± 10% л</w:t>
            </w:r>
          </w:p>
        </w:tc>
        <w:tc>
          <w:tcPr>
            <w:tcW w:w="709" w:type="dxa"/>
          </w:tcPr>
          <w:p w14:paraId="565097D5" w14:textId="215C3FB6" w:rsidR="006119ED" w:rsidRPr="007461F7" w:rsidRDefault="006119ED" w:rsidP="006119ED">
            <w:pPr>
              <w:pStyle w:val="a5"/>
              <w:jc w:val="center"/>
              <w:rPr>
                <w:rFonts w:ascii="Times New Roman" w:hAnsi="Times New Roman" w:cs="Times New Roman"/>
                <w:sz w:val="22"/>
                <w:szCs w:val="22"/>
              </w:rPr>
            </w:pPr>
            <w:proofErr w:type="spellStart"/>
            <w:r w:rsidRPr="008401FF">
              <w:rPr>
                <w:rFonts w:ascii="Times New Roman" w:hAnsi="Times New Roman" w:cs="Times New Roman"/>
                <w:sz w:val="22"/>
                <w:szCs w:val="22"/>
              </w:rPr>
              <w:t>шт</w:t>
            </w:r>
            <w:proofErr w:type="spellEnd"/>
          </w:p>
        </w:tc>
        <w:tc>
          <w:tcPr>
            <w:tcW w:w="850" w:type="dxa"/>
          </w:tcPr>
          <w:p w14:paraId="6CDDA8FB" w14:textId="4EFD4FD2" w:rsidR="006119ED" w:rsidRDefault="006119ED" w:rsidP="006119ED">
            <w:pPr>
              <w:pStyle w:val="a5"/>
              <w:jc w:val="center"/>
              <w:rPr>
                <w:rFonts w:ascii="Times New Roman" w:hAnsi="Times New Roman" w:cs="Times New Roman"/>
                <w:sz w:val="22"/>
                <w:szCs w:val="22"/>
              </w:rPr>
            </w:pPr>
            <w:r w:rsidRPr="005C5E4D">
              <w:rPr>
                <w:rFonts w:ascii="Times New Roman" w:hAnsi="Times New Roman" w:cs="Times New Roman"/>
                <w:sz w:val="22"/>
                <w:szCs w:val="22"/>
              </w:rPr>
              <w:t>4</w:t>
            </w:r>
          </w:p>
        </w:tc>
      </w:tr>
    </w:tbl>
    <w:p w14:paraId="72CEED4D" w14:textId="0AFB3D48" w:rsidR="00E42150" w:rsidRDefault="005A3DAF" w:rsidP="005A3DAF">
      <w:pPr>
        <w:ind w:right="-283"/>
        <w:jc w:val="both"/>
        <w:rPr>
          <w:rFonts w:ascii="Times New Roman" w:eastAsia="Calibri" w:hAnsi="Times New Roman" w:cs="Times New Roman"/>
          <w:sz w:val="24"/>
          <w:szCs w:val="24"/>
          <w:lang w:eastAsia="en-US"/>
        </w:rPr>
      </w:pPr>
      <w:bookmarkStart w:id="1" w:name="_Hlk227244108"/>
      <w:r w:rsidRPr="005A3DAF">
        <w:rPr>
          <w:rFonts w:ascii="Times New Roman" w:eastAsia="Calibri" w:hAnsi="Times New Roman" w:cs="Times New Roman"/>
          <w:b/>
          <w:bCs/>
          <w:sz w:val="24"/>
          <w:szCs w:val="24"/>
          <w:highlight w:val="yellow"/>
          <w:lang w:eastAsia="en-US"/>
        </w:rPr>
        <w:t>2. Место поставки товара</w:t>
      </w:r>
      <w:r w:rsidRPr="00405EFB">
        <w:rPr>
          <w:rFonts w:ascii="Times New Roman" w:eastAsia="Calibri" w:hAnsi="Times New Roman" w:cs="Times New Roman"/>
          <w:b/>
          <w:bCs/>
          <w:sz w:val="24"/>
          <w:szCs w:val="24"/>
          <w:highlight w:val="yellow"/>
          <w:lang w:eastAsia="en-US"/>
        </w:rPr>
        <w:t>:</w:t>
      </w:r>
      <w:r w:rsidRPr="00405EFB">
        <w:rPr>
          <w:rFonts w:ascii="Times New Roman" w:eastAsia="Calibri" w:hAnsi="Times New Roman" w:cs="Times New Roman"/>
          <w:sz w:val="24"/>
          <w:szCs w:val="24"/>
          <w:highlight w:val="yellow"/>
          <w:lang w:eastAsia="en-US"/>
        </w:rPr>
        <w:t xml:space="preserve"> </w:t>
      </w:r>
      <w:bookmarkStart w:id="2" w:name="_Hlk230917482"/>
      <w:r w:rsidR="00D01C6C" w:rsidRPr="00D21040">
        <w:rPr>
          <w:rFonts w:ascii="Times New Roman" w:eastAsia="Calibri" w:hAnsi="Times New Roman" w:cs="Times New Roman"/>
          <w:sz w:val="24"/>
          <w:szCs w:val="24"/>
          <w:highlight w:val="yellow"/>
          <w:lang w:eastAsia="en-US"/>
        </w:rPr>
        <w:t>62848</w:t>
      </w:r>
      <w:r w:rsidR="00514FB4">
        <w:rPr>
          <w:rFonts w:ascii="Times New Roman" w:eastAsia="Calibri" w:hAnsi="Times New Roman" w:cs="Times New Roman"/>
          <w:sz w:val="24"/>
          <w:szCs w:val="24"/>
          <w:highlight w:val="yellow"/>
          <w:lang w:eastAsia="en-US"/>
        </w:rPr>
        <w:t>6</w:t>
      </w:r>
      <w:bookmarkStart w:id="3" w:name="_GoBack"/>
      <w:bookmarkEnd w:id="3"/>
      <w:r w:rsidR="00D01C6C" w:rsidRPr="00D21040">
        <w:rPr>
          <w:rFonts w:ascii="Times New Roman" w:eastAsia="Calibri" w:hAnsi="Times New Roman" w:cs="Times New Roman"/>
          <w:sz w:val="24"/>
          <w:szCs w:val="24"/>
          <w:highlight w:val="yellow"/>
          <w:lang w:eastAsia="en-US"/>
        </w:rPr>
        <w:t xml:space="preserve">, Россия, Ханты-Мансийский Автономный округ - Югра АО, г. Когалым, </w:t>
      </w:r>
      <w:proofErr w:type="spellStart"/>
      <w:r w:rsidR="00D01C6C" w:rsidRPr="00D21040">
        <w:rPr>
          <w:rFonts w:ascii="Times New Roman" w:eastAsia="Calibri" w:hAnsi="Times New Roman" w:cs="Times New Roman"/>
          <w:sz w:val="24"/>
          <w:szCs w:val="24"/>
          <w:highlight w:val="yellow"/>
          <w:lang w:eastAsia="en-US"/>
        </w:rPr>
        <w:t>пр-кт</w:t>
      </w:r>
      <w:proofErr w:type="spellEnd"/>
      <w:r w:rsidR="00D01C6C" w:rsidRPr="00D21040">
        <w:rPr>
          <w:rFonts w:ascii="Times New Roman" w:eastAsia="Calibri" w:hAnsi="Times New Roman" w:cs="Times New Roman"/>
          <w:sz w:val="24"/>
          <w:szCs w:val="24"/>
          <w:highlight w:val="yellow"/>
          <w:lang w:eastAsia="en-US"/>
        </w:rPr>
        <w:t xml:space="preserve"> Шмидта, 20</w:t>
      </w:r>
    </w:p>
    <w:bookmarkEnd w:id="2"/>
    <w:p w14:paraId="61DB4F5F" w14:textId="2CFA3F42" w:rsidR="00405EFB" w:rsidRDefault="005A3DAF" w:rsidP="005A3DAF">
      <w:pPr>
        <w:ind w:right="-283"/>
        <w:jc w:val="both"/>
        <w:rPr>
          <w:rFonts w:ascii="Times New Roman" w:eastAsia="Calibri" w:hAnsi="Times New Roman" w:cs="Times New Roman"/>
          <w:sz w:val="24"/>
          <w:szCs w:val="24"/>
          <w:lang w:eastAsia="en-US"/>
        </w:rPr>
      </w:pPr>
      <w:r w:rsidRPr="00682698">
        <w:rPr>
          <w:rFonts w:ascii="Times New Roman" w:eastAsia="Calibri" w:hAnsi="Times New Roman" w:cs="Times New Roman"/>
          <w:b/>
          <w:bCs/>
          <w:sz w:val="24"/>
          <w:szCs w:val="24"/>
          <w:highlight w:val="yellow"/>
          <w:lang w:eastAsia="en-US"/>
        </w:rPr>
        <w:t>3. Срок поставки товара:</w:t>
      </w:r>
      <w:r w:rsidRPr="00682698">
        <w:rPr>
          <w:rFonts w:ascii="Times New Roman" w:eastAsia="Calibri" w:hAnsi="Times New Roman" w:cs="Times New Roman"/>
          <w:sz w:val="24"/>
          <w:szCs w:val="24"/>
          <w:highlight w:val="yellow"/>
          <w:lang w:eastAsia="en-US"/>
        </w:rPr>
        <w:t xml:space="preserve"> </w:t>
      </w:r>
      <w:bookmarkStart w:id="4" w:name="_Hlk230917470"/>
      <w:r w:rsidR="00405EFB" w:rsidRPr="00682698">
        <w:rPr>
          <w:rFonts w:ascii="Times New Roman" w:eastAsia="Calibri" w:hAnsi="Times New Roman" w:cs="Times New Roman"/>
          <w:sz w:val="24"/>
          <w:szCs w:val="24"/>
          <w:highlight w:val="yellow"/>
          <w:lang w:eastAsia="en-US"/>
        </w:rPr>
        <w:t xml:space="preserve">с момента заключения договора </w:t>
      </w:r>
      <w:r w:rsidR="00D01C6C">
        <w:rPr>
          <w:rFonts w:ascii="Times New Roman" w:eastAsia="Calibri" w:hAnsi="Times New Roman" w:cs="Times New Roman"/>
          <w:sz w:val="24"/>
          <w:szCs w:val="24"/>
          <w:highlight w:val="yellow"/>
          <w:lang w:eastAsia="en-US"/>
        </w:rPr>
        <w:t>в течение 15</w:t>
      </w:r>
      <w:r w:rsidR="0037295B">
        <w:rPr>
          <w:rFonts w:ascii="Times New Roman" w:eastAsia="Calibri" w:hAnsi="Times New Roman" w:cs="Times New Roman"/>
          <w:sz w:val="24"/>
          <w:szCs w:val="24"/>
          <w:highlight w:val="yellow"/>
          <w:lang w:eastAsia="en-US"/>
        </w:rPr>
        <w:t xml:space="preserve"> (пятнадцати)</w:t>
      </w:r>
      <w:r w:rsidR="00D01C6C">
        <w:rPr>
          <w:rFonts w:ascii="Times New Roman" w:eastAsia="Calibri" w:hAnsi="Times New Roman" w:cs="Times New Roman"/>
          <w:sz w:val="24"/>
          <w:szCs w:val="24"/>
          <w:highlight w:val="yellow"/>
          <w:lang w:eastAsia="en-US"/>
        </w:rPr>
        <w:t xml:space="preserve"> календарных дней</w:t>
      </w:r>
      <w:r w:rsidR="005D3921" w:rsidRPr="00682698">
        <w:rPr>
          <w:rFonts w:ascii="Times New Roman" w:eastAsia="Calibri" w:hAnsi="Times New Roman" w:cs="Times New Roman"/>
          <w:sz w:val="24"/>
          <w:szCs w:val="24"/>
          <w:highlight w:val="yellow"/>
          <w:lang w:eastAsia="en-US"/>
        </w:rPr>
        <w:t xml:space="preserve"> </w:t>
      </w:r>
    </w:p>
    <w:bookmarkEnd w:id="1"/>
    <w:bookmarkEnd w:id="4"/>
    <w:p w14:paraId="4E64D7C1" w14:textId="77777777" w:rsidR="00E86233" w:rsidRDefault="00E86233" w:rsidP="00E86233">
      <w:pPr>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3.1. Доставка, погрузочно-разгрузочные работы осуществляется силами Поставщика.</w:t>
      </w:r>
    </w:p>
    <w:p w14:paraId="0DB5F722" w14:textId="77777777" w:rsidR="00E86233" w:rsidRPr="00420122" w:rsidRDefault="00E86233" w:rsidP="00E86233">
      <w:pPr>
        <w:pStyle w:val="docdata"/>
        <w:spacing w:before="0" w:beforeAutospacing="0" w:after="0" w:afterAutospacing="0" w:line="252" w:lineRule="auto"/>
        <w:jc w:val="both"/>
      </w:pPr>
      <w:r w:rsidRPr="00420122">
        <w:rPr>
          <w:b/>
        </w:rPr>
        <w:t>4</w:t>
      </w:r>
      <w:r w:rsidRPr="00420122">
        <w:rPr>
          <w:b/>
          <w:bCs/>
          <w:color w:val="000000"/>
        </w:rPr>
        <w:t>. Требования к качеству, безопасности поставляемого товара:</w:t>
      </w:r>
    </w:p>
    <w:p w14:paraId="18D69C09"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 xml:space="preserve">4.1. </w:t>
      </w:r>
      <w:bookmarkStart w:id="5" w:name="_Hlk200102274"/>
      <w:r w:rsidRPr="00262DFE">
        <w:rPr>
          <w:rFonts w:ascii="Times New Roman" w:hAnsi="Times New Roman" w:cs="Times New Roman"/>
          <w:color w:val="000000"/>
          <w:sz w:val="24"/>
          <w:szCs w:val="24"/>
        </w:rPr>
        <w:t>Требования к качеству продукции медицинского назначения: Поставляемая продукция в соответствии с Постановлением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 должна иметь сертификат соответствия или декларацию о соответствии (при необходимости).</w:t>
      </w:r>
    </w:p>
    <w:bookmarkEnd w:id="5"/>
    <w:p w14:paraId="7C2CC016"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4.2. Требования к безопасности продукции медицинского назначения: Продукция медицинского назначения должна быть зарегистрирована и разрешена к применению на территории Российской Федерации.</w:t>
      </w:r>
    </w:p>
    <w:p w14:paraId="5BD1FC62"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1CC2720"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3005C334"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lastRenderedPageBreak/>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681E6DCA"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7266DEA8"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F78D208"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091E789E"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b/>
          <w:bCs/>
          <w:color w:val="000000"/>
          <w:sz w:val="24"/>
          <w:szCs w:val="24"/>
        </w:rPr>
        <w:t>5. Требования к упаковке и маркировке поставляемого товара:</w:t>
      </w:r>
    </w:p>
    <w:p w14:paraId="7105F4AD"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C88824B"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BFB2B05"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1DAE4C5D"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2B454D7" w14:textId="77777777"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b/>
          <w:bCs/>
          <w:color w:val="000000"/>
          <w:sz w:val="24"/>
          <w:szCs w:val="24"/>
        </w:rPr>
        <w:t>6. Требования к гарантийному сроку товара и (или) объему предоставления гарантий качества товара:</w:t>
      </w:r>
    </w:p>
    <w:p w14:paraId="2EA7FECC" w14:textId="4C5982F4" w:rsidR="00E86233" w:rsidRPr="00262DFE" w:rsidRDefault="00E86233" w:rsidP="00E86233">
      <w:pPr>
        <w:tabs>
          <w:tab w:val="left" w:pos="-426"/>
        </w:tabs>
        <w:jc w:val="both"/>
        <w:rPr>
          <w:rFonts w:ascii="Times New Roman" w:hAnsi="Times New Roman" w:cs="Times New Roman"/>
          <w:sz w:val="24"/>
          <w:szCs w:val="24"/>
        </w:rPr>
      </w:pPr>
      <w:r w:rsidRPr="00262DFE">
        <w:rPr>
          <w:rFonts w:ascii="Times New Roman" w:hAnsi="Times New Roman" w:cs="Times New Roman"/>
          <w:color w:val="000000"/>
          <w:sz w:val="24"/>
          <w:szCs w:val="24"/>
        </w:rPr>
        <w:t>6.1.</w:t>
      </w:r>
      <w:bookmarkStart w:id="6" w:name="_Hlk200102246"/>
      <w:r>
        <w:rPr>
          <w:rFonts w:ascii="Times New Roman" w:hAnsi="Times New Roman" w:cs="Times New Roman"/>
          <w:color w:val="000000"/>
          <w:sz w:val="24"/>
          <w:szCs w:val="24"/>
        </w:rPr>
        <w:t xml:space="preserve"> </w:t>
      </w:r>
      <w:r w:rsidRPr="00262DFE">
        <w:rPr>
          <w:rFonts w:ascii="Times New Roman" w:hAnsi="Times New Roman" w:cs="Times New Roman"/>
          <w:color w:val="000000"/>
          <w:sz w:val="24"/>
          <w:szCs w:val="24"/>
        </w:rPr>
        <w:t>Гарантийные обязательства должны распространяться на каждую единицу товара с момента приемки товара Заказчиком.</w:t>
      </w:r>
    </w:p>
    <w:bookmarkEnd w:id="6"/>
    <w:p w14:paraId="7DE6AB47" w14:textId="207634F6" w:rsidR="00E86233" w:rsidRPr="00262DFE" w:rsidRDefault="00E86233" w:rsidP="00E86233">
      <w:pPr>
        <w:jc w:val="both"/>
        <w:rPr>
          <w:rFonts w:ascii="Times New Roman" w:hAnsi="Times New Roman" w:cs="Times New Roman"/>
          <w:sz w:val="24"/>
          <w:szCs w:val="24"/>
        </w:rPr>
      </w:pPr>
      <w:r w:rsidRPr="00262DFE">
        <w:rPr>
          <w:rFonts w:ascii="Times New Roman" w:hAnsi="Times New Roman" w:cs="Times New Roman"/>
          <w:color w:val="000000"/>
          <w:sz w:val="24"/>
          <w:szCs w:val="24"/>
        </w:rPr>
        <w:t>6.</w:t>
      </w:r>
      <w:r w:rsidR="009D32BE">
        <w:rPr>
          <w:rFonts w:ascii="Times New Roman" w:hAnsi="Times New Roman" w:cs="Times New Roman"/>
          <w:color w:val="000000"/>
          <w:sz w:val="24"/>
          <w:szCs w:val="24"/>
        </w:rPr>
        <w:t>2</w:t>
      </w:r>
      <w:r w:rsidRPr="00262DFE">
        <w:rPr>
          <w:rFonts w:ascii="Times New Roman" w:hAnsi="Times New Roman" w:cs="Times New Roman"/>
          <w:color w:val="000000"/>
          <w:sz w:val="24"/>
          <w:szCs w:val="24"/>
        </w:rPr>
        <w:t>.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33E4DF03" w14:textId="77777777" w:rsidR="005765B2" w:rsidRPr="005765B2" w:rsidRDefault="005765B2" w:rsidP="00E86233">
      <w:pPr>
        <w:ind w:right="-283"/>
        <w:jc w:val="both"/>
        <w:rPr>
          <w:rFonts w:ascii="Times New Roman" w:eastAsia="Calibri" w:hAnsi="Times New Roman" w:cs="Times New Roman"/>
          <w:sz w:val="24"/>
          <w:szCs w:val="24"/>
          <w:lang w:eastAsia="en-US"/>
        </w:rPr>
      </w:pPr>
    </w:p>
    <w:sectPr w:rsidR="005765B2" w:rsidRPr="005765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143E"/>
    <w:multiLevelType w:val="hybridMultilevel"/>
    <w:tmpl w:val="518CF504"/>
    <w:lvl w:ilvl="0" w:tplc="20B2D2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7A178FD"/>
    <w:multiLevelType w:val="hybridMultilevel"/>
    <w:tmpl w:val="87C282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5B4B1B"/>
    <w:multiLevelType w:val="multilevel"/>
    <w:tmpl w:val="465B4B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C82"/>
    <w:rsid w:val="00001582"/>
    <w:rsid w:val="00001E80"/>
    <w:rsid w:val="00002DC0"/>
    <w:rsid w:val="00017615"/>
    <w:rsid w:val="00021042"/>
    <w:rsid w:val="00022E26"/>
    <w:rsid w:val="0003548D"/>
    <w:rsid w:val="00043F7D"/>
    <w:rsid w:val="00053E59"/>
    <w:rsid w:val="00075E32"/>
    <w:rsid w:val="000A28DB"/>
    <w:rsid w:val="000A4301"/>
    <w:rsid w:val="000A6A90"/>
    <w:rsid w:val="000C7616"/>
    <w:rsid w:val="000D472F"/>
    <w:rsid w:val="00100442"/>
    <w:rsid w:val="0014621C"/>
    <w:rsid w:val="00161740"/>
    <w:rsid w:val="001810C1"/>
    <w:rsid w:val="001B272B"/>
    <w:rsid w:val="001E68D6"/>
    <w:rsid w:val="001F0296"/>
    <w:rsid w:val="002011C1"/>
    <w:rsid w:val="0020715D"/>
    <w:rsid w:val="00212243"/>
    <w:rsid w:val="0021589D"/>
    <w:rsid w:val="00241CB1"/>
    <w:rsid w:val="00242880"/>
    <w:rsid w:val="00244B12"/>
    <w:rsid w:val="002554B9"/>
    <w:rsid w:val="00263C92"/>
    <w:rsid w:val="002843FD"/>
    <w:rsid w:val="002878D6"/>
    <w:rsid w:val="002B3DE3"/>
    <w:rsid w:val="002E79FD"/>
    <w:rsid w:val="00307B33"/>
    <w:rsid w:val="00342547"/>
    <w:rsid w:val="003630C9"/>
    <w:rsid w:val="0037295B"/>
    <w:rsid w:val="00391601"/>
    <w:rsid w:val="003C7999"/>
    <w:rsid w:val="003D1486"/>
    <w:rsid w:val="003D513A"/>
    <w:rsid w:val="003F1878"/>
    <w:rsid w:val="003F3AF1"/>
    <w:rsid w:val="003F782E"/>
    <w:rsid w:val="00405EFB"/>
    <w:rsid w:val="0041213F"/>
    <w:rsid w:val="00415C82"/>
    <w:rsid w:val="00432031"/>
    <w:rsid w:val="004337B6"/>
    <w:rsid w:val="0044160F"/>
    <w:rsid w:val="00456531"/>
    <w:rsid w:val="0046195B"/>
    <w:rsid w:val="004A4706"/>
    <w:rsid w:val="004C560F"/>
    <w:rsid w:val="004C6B5B"/>
    <w:rsid w:val="004D2564"/>
    <w:rsid w:val="004F22DA"/>
    <w:rsid w:val="0051091F"/>
    <w:rsid w:val="00514FB4"/>
    <w:rsid w:val="00536962"/>
    <w:rsid w:val="00536F8B"/>
    <w:rsid w:val="0054201B"/>
    <w:rsid w:val="005626BA"/>
    <w:rsid w:val="005765B2"/>
    <w:rsid w:val="00596E60"/>
    <w:rsid w:val="005A3478"/>
    <w:rsid w:val="005A3DAF"/>
    <w:rsid w:val="005D1688"/>
    <w:rsid w:val="005D3921"/>
    <w:rsid w:val="006119ED"/>
    <w:rsid w:val="00615400"/>
    <w:rsid w:val="00642CFF"/>
    <w:rsid w:val="00647EB5"/>
    <w:rsid w:val="0068105F"/>
    <w:rsid w:val="00682698"/>
    <w:rsid w:val="00685AC9"/>
    <w:rsid w:val="006A367B"/>
    <w:rsid w:val="006A6916"/>
    <w:rsid w:val="006D7EF7"/>
    <w:rsid w:val="0070566B"/>
    <w:rsid w:val="007057A3"/>
    <w:rsid w:val="00711B62"/>
    <w:rsid w:val="00732544"/>
    <w:rsid w:val="00732AA6"/>
    <w:rsid w:val="00733603"/>
    <w:rsid w:val="007461F7"/>
    <w:rsid w:val="0078559B"/>
    <w:rsid w:val="007E2062"/>
    <w:rsid w:val="007E5FF2"/>
    <w:rsid w:val="007F4826"/>
    <w:rsid w:val="007F596C"/>
    <w:rsid w:val="008262DB"/>
    <w:rsid w:val="00840F43"/>
    <w:rsid w:val="00882575"/>
    <w:rsid w:val="008C0804"/>
    <w:rsid w:val="008C0A83"/>
    <w:rsid w:val="009124FC"/>
    <w:rsid w:val="00944D75"/>
    <w:rsid w:val="009454E0"/>
    <w:rsid w:val="00946188"/>
    <w:rsid w:val="00951087"/>
    <w:rsid w:val="009524CA"/>
    <w:rsid w:val="009551E0"/>
    <w:rsid w:val="00994806"/>
    <w:rsid w:val="00996AFC"/>
    <w:rsid w:val="009A4944"/>
    <w:rsid w:val="009A673E"/>
    <w:rsid w:val="009B1BDD"/>
    <w:rsid w:val="009C5247"/>
    <w:rsid w:val="009C7824"/>
    <w:rsid w:val="009D32BE"/>
    <w:rsid w:val="009D43B6"/>
    <w:rsid w:val="009E0B75"/>
    <w:rsid w:val="00A306ED"/>
    <w:rsid w:val="00A43BF9"/>
    <w:rsid w:val="00A6339D"/>
    <w:rsid w:val="00A64963"/>
    <w:rsid w:val="00A67161"/>
    <w:rsid w:val="00A72E7D"/>
    <w:rsid w:val="00A87E3E"/>
    <w:rsid w:val="00A90233"/>
    <w:rsid w:val="00A9037B"/>
    <w:rsid w:val="00AB239F"/>
    <w:rsid w:val="00AD4CB4"/>
    <w:rsid w:val="00AE3F07"/>
    <w:rsid w:val="00B03851"/>
    <w:rsid w:val="00B07125"/>
    <w:rsid w:val="00B24DDC"/>
    <w:rsid w:val="00B5420E"/>
    <w:rsid w:val="00B61B3A"/>
    <w:rsid w:val="00B6540B"/>
    <w:rsid w:val="00B832B2"/>
    <w:rsid w:val="00B837EE"/>
    <w:rsid w:val="00B87579"/>
    <w:rsid w:val="00BB6C17"/>
    <w:rsid w:val="00BC3738"/>
    <w:rsid w:val="00BF07B1"/>
    <w:rsid w:val="00C235FD"/>
    <w:rsid w:val="00C32E06"/>
    <w:rsid w:val="00C40DBB"/>
    <w:rsid w:val="00C60DA8"/>
    <w:rsid w:val="00C60DBE"/>
    <w:rsid w:val="00C61EA6"/>
    <w:rsid w:val="00C67300"/>
    <w:rsid w:val="00C7418D"/>
    <w:rsid w:val="00CC6A01"/>
    <w:rsid w:val="00CC6D63"/>
    <w:rsid w:val="00CD0E87"/>
    <w:rsid w:val="00CF79BA"/>
    <w:rsid w:val="00CF7A0F"/>
    <w:rsid w:val="00D01C6C"/>
    <w:rsid w:val="00D10990"/>
    <w:rsid w:val="00D13F75"/>
    <w:rsid w:val="00D20516"/>
    <w:rsid w:val="00D20C53"/>
    <w:rsid w:val="00D21040"/>
    <w:rsid w:val="00D25E29"/>
    <w:rsid w:val="00D263CE"/>
    <w:rsid w:val="00D50831"/>
    <w:rsid w:val="00D67DBC"/>
    <w:rsid w:val="00D91946"/>
    <w:rsid w:val="00DA1434"/>
    <w:rsid w:val="00DA2E67"/>
    <w:rsid w:val="00DC4E2D"/>
    <w:rsid w:val="00DD2091"/>
    <w:rsid w:val="00DD4D3F"/>
    <w:rsid w:val="00DE09E5"/>
    <w:rsid w:val="00DF7BAB"/>
    <w:rsid w:val="00E04307"/>
    <w:rsid w:val="00E17D18"/>
    <w:rsid w:val="00E42150"/>
    <w:rsid w:val="00E611B4"/>
    <w:rsid w:val="00E8037D"/>
    <w:rsid w:val="00E8291B"/>
    <w:rsid w:val="00E83DF9"/>
    <w:rsid w:val="00E86233"/>
    <w:rsid w:val="00EA0391"/>
    <w:rsid w:val="00EA3D40"/>
    <w:rsid w:val="00EA6322"/>
    <w:rsid w:val="00EB049A"/>
    <w:rsid w:val="00EB2E6A"/>
    <w:rsid w:val="00EC0F0B"/>
    <w:rsid w:val="00EC1E76"/>
    <w:rsid w:val="00ED0CE0"/>
    <w:rsid w:val="00ED66FA"/>
    <w:rsid w:val="00EF7F31"/>
    <w:rsid w:val="00F036D4"/>
    <w:rsid w:val="00F116E3"/>
    <w:rsid w:val="00F12828"/>
    <w:rsid w:val="00F40FA5"/>
    <w:rsid w:val="00F42FCD"/>
    <w:rsid w:val="00F43860"/>
    <w:rsid w:val="00F479B0"/>
    <w:rsid w:val="00F97618"/>
    <w:rsid w:val="00FB0A18"/>
    <w:rsid w:val="00FC6832"/>
    <w:rsid w:val="00FC7063"/>
    <w:rsid w:val="00FD270A"/>
    <w:rsid w:val="00FF0CD0"/>
    <w:rsid w:val="00FF5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6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5B2"/>
    <w:pPr>
      <w:spacing w:after="0" w:line="240" w:lineRule="auto"/>
    </w:pPr>
    <w:rPr>
      <w:rFonts w:ascii="Calibri" w:eastAsia="Times New Roman" w:hAnsi="Calibri" w:cs="Calibr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34"/>
    <w:qFormat/>
    <w:rsid w:val="005765B2"/>
    <w:pPr>
      <w:spacing w:after="0" w:line="240" w:lineRule="auto"/>
      <w:ind w:left="720"/>
      <w:contextualSpacing/>
    </w:pPr>
    <w:rPr>
      <w:rFonts w:ascii="Calibri" w:eastAsia="Times New Roman" w:hAnsi="Calibri" w:cs="Calibri"/>
      <w:sz w:val="20"/>
      <w:szCs w:val="20"/>
      <w:lang w:eastAsia="zh-CN"/>
    </w:rPr>
  </w:style>
  <w:style w:type="character" w:customStyle="1" w:styleId="a4">
    <w:name w:val="Абзац списка Знак"/>
    <w:link w:val="a3"/>
    <w:uiPriority w:val="34"/>
    <w:rsid w:val="005765B2"/>
    <w:rPr>
      <w:rFonts w:ascii="Calibri" w:eastAsia="Times New Roman" w:hAnsi="Calibri" w:cs="Calibri"/>
      <w:sz w:val="20"/>
      <w:szCs w:val="20"/>
      <w:lang w:eastAsia="zh-CN"/>
    </w:rPr>
  </w:style>
  <w:style w:type="paragraph" w:styleId="a5">
    <w:name w:val="No Spacing"/>
    <w:link w:val="a6"/>
    <w:uiPriority w:val="1"/>
    <w:qFormat/>
    <w:rsid w:val="005765B2"/>
    <w:pPr>
      <w:widowControl w:val="0"/>
      <w:spacing w:after="0" w:line="240" w:lineRule="auto"/>
    </w:pPr>
    <w:rPr>
      <w:rFonts w:ascii="Courier New" w:eastAsia="Courier New" w:hAnsi="Courier New" w:cs="Courier New"/>
      <w:color w:val="000000"/>
      <w:sz w:val="24"/>
      <w:szCs w:val="24"/>
      <w:lang w:eastAsia="ru-RU"/>
    </w:rPr>
  </w:style>
  <w:style w:type="character" w:customStyle="1" w:styleId="a6">
    <w:name w:val="Без интервала Знак"/>
    <w:link w:val="a5"/>
    <w:uiPriority w:val="1"/>
    <w:locked/>
    <w:rsid w:val="005765B2"/>
    <w:rPr>
      <w:rFonts w:ascii="Courier New" w:eastAsia="Courier New" w:hAnsi="Courier New" w:cs="Courier New"/>
      <w:color w:val="000000"/>
      <w:sz w:val="24"/>
      <w:szCs w:val="24"/>
      <w:lang w:eastAsia="ru-RU"/>
    </w:rPr>
  </w:style>
  <w:style w:type="paragraph" w:styleId="a7">
    <w:name w:val="Normal (Web)"/>
    <w:basedOn w:val="a"/>
    <w:rsid w:val="005765B2"/>
    <w:pPr>
      <w:spacing w:before="120"/>
    </w:pPr>
    <w:rPr>
      <w:rFonts w:ascii="Times New Roman" w:hAnsi="Times New Roman" w:cs="Times New Roman"/>
      <w:sz w:val="24"/>
      <w:szCs w:val="24"/>
      <w:lang w:eastAsia="ru-RU"/>
    </w:rPr>
  </w:style>
  <w:style w:type="table" w:styleId="a8">
    <w:name w:val="Table Grid"/>
    <w:basedOn w:val="a1"/>
    <w:uiPriority w:val="39"/>
    <w:rsid w:val="00FD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454E0"/>
    <w:rPr>
      <w:sz w:val="16"/>
      <w:szCs w:val="16"/>
    </w:rPr>
  </w:style>
  <w:style w:type="paragraph" w:styleId="aa">
    <w:name w:val="annotation text"/>
    <w:basedOn w:val="a"/>
    <w:link w:val="ab"/>
    <w:uiPriority w:val="99"/>
    <w:semiHidden/>
    <w:unhideWhenUsed/>
    <w:rsid w:val="009454E0"/>
  </w:style>
  <w:style w:type="character" w:customStyle="1" w:styleId="ab">
    <w:name w:val="Текст примечания Знак"/>
    <w:basedOn w:val="a0"/>
    <w:link w:val="aa"/>
    <w:uiPriority w:val="99"/>
    <w:semiHidden/>
    <w:rsid w:val="009454E0"/>
    <w:rPr>
      <w:rFonts w:ascii="Calibri" w:eastAsia="Times New Roman" w:hAnsi="Calibri" w:cs="Calibri"/>
      <w:sz w:val="20"/>
      <w:szCs w:val="20"/>
      <w:lang w:eastAsia="zh-CN"/>
    </w:rPr>
  </w:style>
  <w:style w:type="paragraph" w:styleId="ac">
    <w:name w:val="annotation subject"/>
    <w:basedOn w:val="aa"/>
    <w:next w:val="aa"/>
    <w:link w:val="ad"/>
    <w:uiPriority w:val="99"/>
    <w:semiHidden/>
    <w:unhideWhenUsed/>
    <w:rsid w:val="009454E0"/>
    <w:rPr>
      <w:b/>
      <w:bCs/>
    </w:rPr>
  </w:style>
  <w:style w:type="character" w:customStyle="1" w:styleId="ad">
    <w:name w:val="Тема примечания Знак"/>
    <w:basedOn w:val="ab"/>
    <w:link w:val="ac"/>
    <w:uiPriority w:val="99"/>
    <w:semiHidden/>
    <w:rsid w:val="009454E0"/>
    <w:rPr>
      <w:rFonts w:ascii="Calibri" w:eastAsia="Times New Roman" w:hAnsi="Calibri" w:cs="Calibri"/>
      <w:b/>
      <w:bCs/>
      <w:sz w:val="20"/>
      <w:szCs w:val="20"/>
      <w:lang w:eastAsia="zh-CN"/>
    </w:rPr>
  </w:style>
  <w:style w:type="paragraph" w:styleId="ae">
    <w:name w:val="Balloon Text"/>
    <w:basedOn w:val="a"/>
    <w:link w:val="af"/>
    <w:uiPriority w:val="99"/>
    <w:semiHidden/>
    <w:unhideWhenUsed/>
    <w:rsid w:val="009454E0"/>
    <w:rPr>
      <w:rFonts w:ascii="Segoe UI" w:hAnsi="Segoe UI" w:cs="Segoe UI"/>
      <w:sz w:val="18"/>
      <w:szCs w:val="18"/>
    </w:rPr>
  </w:style>
  <w:style w:type="character" w:customStyle="1" w:styleId="af">
    <w:name w:val="Текст выноски Знак"/>
    <w:basedOn w:val="a0"/>
    <w:link w:val="ae"/>
    <w:uiPriority w:val="99"/>
    <w:semiHidden/>
    <w:rsid w:val="009454E0"/>
    <w:rPr>
      <w:rFonts w:ascii="Segoe UI" w:eastAsia="Times New Roman" w:hAnsi="Segoe UI" w:cs="Segoe UI"/>
      <w:sz w:val="18"/>
      <w:szCs w:val="18"/>
      <w:lang w:eastAsia="zh-CN"/>
    </w:rPr>
  </w:style>
  <w:style w:type="paragraph" w:customStyle="1" w:styleId="docdata">
    <w:name w:val="docdata"/>
    <w:aliases w:val="docy,v5,29753,bqiaagaaeyqcaaagiaiaaaogcwaaba5zaaaaaaaaaaaaaaaaaaaaaaaaaaaaaaaaaaaaaaaaaaaaaaaaaaaaaaaaaaaaaaaaaaaaaaaaaaaaaaaaaaaaaaaaaaaaaaaaaaaaaaaaaaaaaaaaaaaaaaaaaaaaaaaaaaaaaaaaaaaaaaaaaaaaaaaaaaaaaaaaaaaaaaaaaaaaaaaaaaaaaaaaaaaaaaaaaaaaaaa"/>
    <w:basedOn w:val="a"/>
    <w:rsid w:val="00E86233"/>
    <w:pPr>
      <w:spacing w:before="100" w:beforeAutospacing="1" w:after="100" w:afterAutospacing="1"/>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5B2"/>
    <w:pPr>
      <w:spacing w:after="0" w:line="240" w:lineRule="auto"/>
    </w:pPr>
    <w:rPr>
      <w:rFonts w:ascii="Calibri" w:eastAsia="Times New Roman" w:hAnsi="Calibri" w:cs="Calibri"/>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34"/>
    <w:qFormat/>
    <w:rsid w:val="005765B2"/>
    <w:pPr>
      <w:spacing w:after="0" w:line="240" w:lineRule="auto"/>
      <w:ind w:left="720"/>
      <w:contextualSpacing/>
    </w:pPr>
    <w:rPr>
      <w:rFonts w:ascii="Calibri" w:eastAsia="Times New Roman" w:hAnsi="Calibri" w:cs="Calibri"/>
      <w:sz w:val="20"/>
      <w:szCs w:val="20"/>
      <w:lang w:eastAsia="zh-CN"/>
    </w:rPr>
  </w:style>
  <w:style w:type="character" w:customStyle="1" w:styleId="a4">
    <w:name w:val="Абзац списка Знак"/>
    <w:link w:val="a3"/>
    <w:uiPriority w:val="34"/>
    <w:rsid w:val="005765B2"/>
    <w:rPr>
      <w:rFonts w:ascii="Calibri" w:eastAsia="Times New Roman" w:hAnsi="Calibri" w:cs="Calibri"/>
      <w:sz w:val="20"/>
      <w:szCs w:val="20"/>
      <w:lang w:eastAsia="zh-CN"/>
    </w:rPr>
  </w:style>
  <w:style w:type="paragraph" w:styleId="a5">
    <w:name w:val="No Spacing"/>
    <w:link w:val="a6"/>
    <w:uiPriority w:val="1"/>
    <w:qFormat/>
    <w:rsid w:val="005765B2"/>
    <w:pPr>
      <w:widowControl w:val="0"/>
      <w:spacing w:after="0" w:line="240" w:lineRule="auto"/>
    </w:pPr>
    <w:rPr>
      <w:rFonts w:ascii="Courier New" w:eastAsia="Courier New" w:hAnsi="Courier New" w:cs="Courier New"/>
      <w:color w:val="000000"/>
      <w:sz w:val="24"/>
      <w:szCs w:val="24"/>
      <w:lang w:eastAsia="ru-RU"/>
    </w:rPr>
  </w:style>
  <w:style w:type="character" w:customStyle="1" w:styleId="a6">
    <w:name w:val="Без интервала Знак"/>
    <w:link w:val="a5"/>
    <w:uiPriority w:val="1"/>
    <w:locked/>
    <w:rsid w:val="005765B2"/>
    <w:rPr>
      <w:rFonts w:ascii="Courier New" w:eastAsia="Courier New" w:hAnsi="Courier New" w:cs="Courier New"/>
      <w:color w:val="000000"/>
      <w:sz w:val="24"/>
      <w:szCs w:val="24"/>
      <w:lang w:eastAsia="ru-RU"/>
    </w:rPr>
  </w:style>
  <w:style w:type="paragraph" w:styleId="a7">
    <w:name w:val="Normal (Web)"/>
    <w:basedOn w:val="a"/>
    <w:rsid w:val="005765B2"/>
    <w:pPr>
      <w:spacing w:before="120"/>
    </w:pPr>
    <w:rPr>
      <w:rFonts w:ascii="Times New Roman" w:hAnsi="Times New Roman" w:cs="Times New Roman"/>
      <w:sz w:val="24"/>
      <w:szCs w:val="24"/>
      <w:lang w:eastAsia="ru-RU"/>
    </w:rPr>
  </w:style>
  <w:style w:type="table" w:styleId="a8">
    <w:name w:val="Table Grid"/>
    <w:basedOn w:val="a1"/>
    <w:uiPriority w:val="39"/>
    <w:rsid w:val="00FD2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454E0"/>
    <w:rPr>
      <w:sz w:val="16"/>
      <w:szCs w:val="16"/>
    </w:rPr>
  </w:style>
  <w:style w:type="paragraph" w:styleId="aa">
    <w:name w:val="annotation text"/>
    <w:basedOn w:val="a"/>
    <w:link w:val="ab"/>
    <w:uiPriority w:val="99"/>
    <w:semiHidden/>
    <w:unhideWhenUsed/>
    <w:rsid w:val="009454E0"/>
  </w:style>
  <w:style w:type="character" w:customStyle="1" w:styleId="ab">
    <w:name w:val="Текст примечания Знак"/>
    <w:basedOn w:val="a0"/>
    <w:link w:val="aa"/>
    <w:uiPriority w:val="99"/>
    <w:semiHidden/>
    <w:rsid w:val="009454E0"/>
    <w:rPr>
      <w:rFonts w:ascii="Calibri" w:eastAsia="Times New Roman" w:hAnsi="Calibri" w:cs="Calibri"/>
      <w:sz w:val="20"/>
      <w:szCs w:val="20"/>
      <w:lang w:eastAsia="zh-CN"/>
    </w:rPr>
  </w:style>
  <w:style w:type="paragraph" w:styleId="ac">
    <w:name w:val="annotation subject"/>
    <w:basedOn w:val="aa"/>
    <w:next w:val="aa"/>
    <w:link w:val="ad"/>
    <w:uiPriority w:val="99"/>
    <w:semiHidden/>
    <w:unhideWhenUsed/>
    <w:rsid w:val="009454E0"/>
    <w:rPr>
      <w:b/>
      <w:bCs/>
    </w:rPr>
  </w:style>
  <w:style w:type="character" w:customStyle="1" w:styleId="ad">
    <w:name w:val="Тема примечания Знак"/>
    <w:basedOn w:val="ab"/>
    <w:link w:val="ac"/>
    <w:uiPriority w:val="99"/>
    <w:semiHidden/>
    <w:rsid w:val="009454E0"/>
    <w:rPr>
      <w:rFonts w:ascii="Calibri" w:eastAsia="Times New Roman" w:hAnsi="Calibri" w:cs="Calibri"/>
      <w:b/>
      <w:bCs/>
      <w:sz w:val="20"/>
      <w:szCs w:val="20"/>
      <w:lang w:eastAsia="zh-CN"/>
    </w:rPr>
  </w:style>
  <w:style w:type="paragraph" w:styleId="ae">
    <w:name w:val="Balloon Text"/>
    <w:basedOn w:val="a"/>
    <w:link w:val="af"/>
    <w:uiPriority w:val="99"/>
    <w:semiHidden/>
    <w:unhideWhenUsed/>
    <w:rsid w:val="009454E0"/>
    <w:rPr>
      <w:rFonts w:ascii="Segoe UI" w:hAnsi="Segoe UI" w:cs="Segoe UI"/>
      <w:sz w:val="18"/>
      <w:szCs w:val="18"/>
    </w:rPr>
  </w:style>
  <w:style w:type="character" w:customStyle="1" w:styleId="af">
    <w:name w:val="Текст выноски Знак"/>
    <w:basedOn w:val="a0"/>
    <w:link w:val="ae"/>
    <w:uiPriority w:val="99"/>
    <w:semiHidden/>
    <w:rsid w:val="009454E0"/>
    <w:rPr>
      <w:rFonts w:ascii="Segoe UI" w:eastAsia="Times New Roman" w:hAnsi="Segoe UI" w:cs="Segoe UI"/>
      <w:sz w:val="18"/>
      <w:szCs w:val="18"/>
      <w:lang w:eastAsia="zh-CN"/>
    </w:rPr>
  </w:style>
  <w:style w:type="paragraph" w:customStyle="1" w:styleId="docdata">
    <w:name w:val="docdata"/>
    <w:aliases w:val="docy,v5,29753,bqiaagaaeyqcaaagiaiaaaogcwaaba5zaaaaaaaaaaaaaaaaaaaaaaaaaaaaaaaaaaaaaaaaaaaaaaaaaaaaaaaaaaaaaaaaaaaaaaaaaaaaaaaaaaaaaaaaaaaaaaaaaaaaaaaaaaaaaaaaaaaaaaaaaaaaaaaaaaaaaaaaaaaaaaaaaaaaaaaaaaaaaaaaaaaaaaaaaaaaaaaaaaaaaaaaaaaaaaaaaaaaaaa"/>
    <w:basedOn w:val="a"/>
    <w:rsid w:val="00E86233"/>
    <w:pPr>
      <w:spacing w:before="100" w:beforeAutospacing="1" w:after="100" w:afterAutospacing="1"/>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91244">
      <w:bodyDiv w:val="1"/>
      <w:marLeft w:val="0"/>
      <w:marRight w:val="0"/>
      <w:marTop w:val="0"/>
      <w:marBottom w:val="0"/>
      <w:divBdr>
        <w:top w:val="none" w:sz="0" w:space="0" w:color="auto"/>
        <w:left w:val="none" w:sz="0" w:space="0" w:color="auto"/>
        <w:bottom w:val="none" w:sz="0" w:space="0" w:color="auto"/>
        <w:right w:val="none" w:sz="0" w:space="0" w:color="auto"/>
      </w:divBdr>
    </w:div>
    <w:div w:id="1567640867">
      <w:bodyDiv w:val="1"/>
      <w:marLeft w:val="0"/>
      <w:marRight w:val="0"/>
      <w:marTop w:val="0"/>
      <w:marBottom w:val="0"/>
      <w:divBdr>
        <w:top w:val="none" w:sz="0" w:space="0" w:color="auto"/>
        <w:left w:val="none" w:sz="0" w:space="0" w:color="auto"/>
        <w:bottom w:val="none" w:sz="0" w:space="0" w:color="auto"/>
        <w:right w:val="none" w:sz="0" w:space="0" w:color="auto"/>
      </w:divBdr>
    </w:div>
    <w:div w:id="2041125854">
      <w:bodyDiv w:val="1"/>
      <w:marLeft w:val="0"/>
      <w:marRight w:val="0"/>
      <w:marTop w:val="0"/>
      <w:marBottom w:val="0"/>
      <w:divBdr>
        <w:top w:val="none" w:sz="0" w:space="0" w:color="auto"/>
        <w:left w:val="none" w:sz="0" w:space="0" w:color="auto"/>
        <w:bottom w:val="none" w:sz="0" w:space="0" w:color="auto"/>
        <w:right w:val="none" w:sz="0" w:space="0" w:color="auto"/>
      </w:divBdr>
      <w:divsChild>
        <w:div w:id="1451123603">
          <w:marLeft w:val="0"/>
          <w:marRight w:val="0"/>
          <w:marTop w:val="0"/>
          <w:marBottom w:val="0"/>
          <w:divBdr>
            <w:top w:val="none" w:sz="0" w:space="0" w:color="auto"/>
            <w:left w:val="none" w:sz="0" w:space="0" w:color="auto"/>
            <w:bottom w:val="none" w:sz="0" w:space="0" w:color="auto"/>
            <w:right w:val="none" w:sz="0" w:space="0" w:color="auto"/>
          </w:divBdr>
          <w:divsChild>
            <w:div w:id="1049837285">
              <w:marLeft w:val="0"/>
              <w:marRight w:val="0"/>
              <w:marTop w:val="0"/>
              <w:marBottom w:val="0"/>
              <w:divBdr>
                <w:top w:val="none" w:sz="0" w:space="0" w:color="auto"/>
                <w:left w:val="none" w:sz="0" w:space="0" w:color="auto"/>
                <w:bottom w:val="none" w:sz="0" w:space="0" w:color="auto"/>
                <w:right w:val="none" w:sz="0" w:space="0" w:color="auto"/>
              </w:divBdr>
            </w:div>
            <w:div w:id="226458355">
              <w:marLeft w:val="0"/>
              <w:marRight w:val="0"/>
              <w:marTop w:val="0"/>
              <w:marBottom w:val="0"/>
              <w:divBdr>
                <w:top w:val="none" w:sz="0" w:space="0" w:color="auto"/>
                <w:left w:val="none" w:sz="0" w:space="0" w:color="auto"/>
                <w:bottom w:val="none" w:sz="0" w:space="0" w:color="auto"/>
                <w:right w:val="none" w:sz="0" w:space="0" w:color="auto"/>
              </w:divBdr>
              <w:divsChild>
                <w:div w:id="17931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929834">
          <w:marLeft w:val="0"/>
          <w:marRight w:val="0"/>
          <w:marTop w:val="0"/>
          <w:marBottom w:val="0"/>
          <w:divBdr>
            <w:top w:val="none" w:sz="0" w:space="0" w:color="auto"/>
            <w:left w:val="none" w:sz="0" w:space="0" w:color="auto"/>
            <w:bottom w:val="none" w:sz="0" w:space="0" w:color="auto"/>
            <w:right w:val="none" w:sz="0" w:space="0" w:color="auto"/>
          </w:divBdr>
          <w:divsChild>
            <w:div w:id="358045564">
              <w:marLeft w:val="0"/>
              <w:marRight w:val="0"/>
              <w:marTop w:val="0"/>
              <w:marBottom w:val="0"/>
              <w:divBdr>
                <w:top w:val="none" w:sz="0" w:space="0" w:color="auto"/>
                <w:left w:val="none" w:sz="0" w:space="0" w:color="auto"/>
                <w:bottom w:val="none" w:sz="0" w:space="0" w:color="auto"/>
                <w:right w:val="none" w:sz="0" w:space="0" w:color="auto"/>
              </w:divBdr>
            </w:div>
            <w:div w:id="1243949513">
              <w:marLeft w:val="0"/>
              <w:marRight w:val="0"/>
              <w:marTop w:val="0"/>
              <w:marBottom w:val="0"/>
              <w:divBdr>
                <w:top w:val="none" w:sz="0" w:space="0" w:color="auto"/>
                <w:left w:val="none" w:sz="0" w:space="0" w:color="auto"/>
                <w:bottom w:val="none" w:sz="0" w:space="0" w:color="auto"/>
                <w:right w:val="none" w:sz="0" w:space="0" w:color="auto"/>
              </w:divBdr>
              <w:divsChild>
                <w:div w:id="1362123742">
                  <w:marLeft w:val="0"/>
                  <w:marRight w:val="0"/>
                  <w:marTop w:val="0"/>
                  <w:marBottom w:val="0"/>
                  <w:divBdr>
                    <w:top w:val="none" w:sz="0" w:space="0" w:color="auto"/>
                    <w:left w:val="none" w:sz="0" w:space="0" w:color="auto"/>
                    <w:bottom w:val="none" w:sz="0" w:space="0" w:color="auto"/>
                    <w:right w:val="none" w:sz="0" w:space="0" w:color="auto"/>
                  </w:divBdr>
                </w:div>
                <w:div w:id="1769960153">
                  <w:marLeft w:val="0"/>
                  <w:marRight w:val="0"/>
                  <w:marTop w:val="0"/>
                  <w:marBottom w:val="0"/>
                  <w:divBdr>
                    <w:top w:val="none" w:sz="0" w:space="0" w:color="auto"/>
                    <w:left w:val="none" w:sz="0" w:space="0" w:color="auto"/>
                    <w:bottom w:val="none" w:sz="0" w:space="0" w:color="auto"/>
                    <w:right w:val="none" w:sz="0" w:space="0" w:color="auto"/>
                  </w:divBdr>
                </w:div>
                <w:div w:id="2264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48966">
          <w:marLeft w:val="0"/>
          <w:marRight w:val="0"/>
          <w:marTop w:val="0"/>
          <w:marBottom w:val="0"/>
          <w:divBdr>
            <w:top w:val="none" w:sz="0" w:space="0" w:color="auto"/>
            <w:left w:val="none" w:sz="0" w:space="0" w:color="auto"/>
            <w:bottom w:val="none" w:sz="0" w:space="0" w:color="auto"/>
            <w:right w:val="none" w:sz="0" w:space="0" w:color="auto"/>
          </w:divBdr>
          <w:divsChild>
            <w:div w:id="1812557834">
              <w:marLeft w:val="0"/>
              <w:marRight w:val="0"/>
              <w:marTop w:val="0"/>
              <w:marBottom w:val="0"/>
              <w:divBdr>
                <w:top w:val="none" w:sz="0" w:space="0" w:color="auto"/>
                <w:left w:val="none" w:sz="0" w:space="0" w:color="auto"/>
                <w:bottom w:val="none" w:sz="0" w:space="0" w:color="auto"/>
                <w:right w:val="none" w:sz="0" w:space="0" w:color="auto"/>
              </w:divBdr>
            </w:div>
            <w:div w:id="526866672">
              <w:marLeft w:val="0"/>
              <w:marRight w:val="0"/>
              <w:marTop w:val="0"/>
              <w:marBottom w:val="0"/>
              <w:divBdr>
                <w:top w:val="none" w:sz="0" w:space="0" w:color="auto"/>
                <w:left w:val="none" w:sz="0" w:space="0" w:color="auto"/>
                <w:bottom w:val="none" w:sz="0" w:space="0" w:color="auto"/>
                <w:right w:val="none" w:sz="0" w:space="0" w:color="auto"/>
              </w:divBdr>
              <w:divsChild>
                <w:div w:id="139496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65401">
          <w:marLeft w:val="0"/>
          <w:marRight w:val="0"/>
          <w:marTop w:val="0"/>
          <w:marBottom w:val="0"/>
          <w:divBdr>
            <w:top w:val="none" w:sz="0" w:space="0" w:color="auto"/>
            <w:left w:val="none" w:sz="0" w:space="0" w:color="auto"/>
            <w:bottom w:val="none" w:sz="0" w:space="0" w:color="auto"/>
            <w:right w:val="none" w:sz="0" w:space="0" w:color="auto"/>
          </w:divBdr>
          <w:divsChild>
            <w:div w:id="881596778">
              <w:marLeft w:val="0"/>
              <w:marRight w:val="0"/>
              <w:marTop w:val="0"/>
              <w:marBottom w:val="0"/>
              <w:divBdr>
                <w:top w:val="none" w:sz="0" w:space="0" w:color="auto"/>
                <w:left w:val="none" w:sz="0" w:space="0" w:color="auto"/>
                <w:bottom w:val="none" w:sz="0" w:space="0" w:color="auto"/>
                <w:right w:val="none" w:sz="0" w:space="0" w:color="auto"/>
              </w:divBdr>
            </w:div>
            <w:div w:id="1381053411">
              <w:marLeft w:val="0"/>
              <w:marRight w:val="0"/>
              <w:marTop w:val="0"/>
              <w:marBottom w:val="0"/>
              <w:divBdr>
                <w:top w:val="none" w:sz="0" w:space="0" w:color="auto"/>
                <w:left w:val="none" w:sz="0" w:space="0" w:color="auto"/>
                <w:bottom w:val="none" w:sz="0" w:space="0" w:color="auto"/>
                <w:right w:val="none" w:sz="0" w:space="0" w:color="auto"/>
              </w:divBdr>
              <w:divsChild>
                <w:div w:id="252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3875">
          <w:marLeft w:val="0"/>
          <w:marRight w:val="0"/>
          <w:marTop w:val="0"/>
          <w:marBottom w:val="0"/>
          <w:divBdr>
            <w:top w:val="none" w:sz="0" w:space="0" w:color="auto"/>
            <w:left w:val="none" w:sz="0" w:space="0" w:color="auto"/>
            <w:bottom w:val="none" w:sz="0" w:space="0" w:color="auto"/>
            <w:right w:val="none" w:sz="0" w:space="0" w:color="auto"/>
          </w:divBdr>
          <w:divsChild>
            <w:div w:id="1174147341">
              <w:marLeft w:val="0"/>
              <w:marRight w:val="0"/>
              <w:marTop w:val="0"/>
              <w:marBottom w:val="0"/>
              <w:divBdr>
                <w:top w:val="none" w:sz="0" w:space="0" w:color="auto"/>
                <w:left w:val="none" w:sz="0" w:space="0" w:color="auto"/>
                <w:bottom w:val="none" w:sz="0" w:space="0" w:color="auto"/>
                <w:right w:val="none" w:sz="0" w:space="0" w:color="auto"/>
              </w:divBdr>
            </w:div>
            <w:div w:id="231039175">
              <w:marLeft w:val="0"/>
              <w:marRight w:val="0"/>
              <w:marTop w:val="0"/>
              <w:marBottom w:val="0"/>
              <w:divBdr>
                <w:top w:val="none" w:sz="0" w:space="0" w:color="auto"/>
                <w:left w:val="none" w:sz="0" w:space="0" w:color="auto"/>
                <w:bottom w:val="none" w:sz="0" w:space="0" w:color="auto"/>
                <w:right w:val="none" w:sz="0" w:space="0" w:color="auto"/>
              </w:divBdr>
              <w:divsChild>
                <w:div w:id="49723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5164">
          <w:marLeft w:val="0"/>
          <w:marRight w:val="0"/>
          <w:marTop w:val="0"/>
          <w:marBottom w:val="0"/>
          <w:divBdr>
            <w:top w:val="none" w:sz="0" w:space="0" w:color="auto"/>
            <w:left w:val="none" w:sz="0" w:space="0" w:color="auto"/>
            <w:bottom w:val="none" w:sz="0" w:space="0" w:color="auto"/>
            <w:right w:val="none" w:sz="0" w:space="0" w:color="auto"/>
          </w:divBdr>
          <w:divsChild>
            <w:div w:id="329139883">
              <w:marLeft w:val="0"/>
              <w:marRight w:val="0"/>
              <w:marTop w:val="0"/>
              <w:marBottom w:val="0"/>
              <w:divBdr>
                <w:top w:val="none" w:sz="0" w:space="0" w:color="auto"/>
                <w:left w:val="none" w:sz="0" w:space="0" w:color="auto"/>
                <w:bottom w:val="none" w:sz="0" w:space="0" w:color="auto"/>
                <w:right w:val="none" w:sz="0" w:space="0" w:color="auto"/>
              </w:divBdr>
            </w:div>
            <w:div w:id="1042704376">
              <w:marLeft w:val="0"/>
              <w:marRight w:val="0"/>
              <w:marTop w:val="0"/>
              <w:marBottom w:val="0"/>
              <w:divBdr>
                <w:top w:val="none" w:sz="0" w:space="0" w:color="auto"/>
                <w:left w:val="none" w:sz="0" w:space="0" w:color="auto"/>
                <w:bottom w:val="none" w:sz="0" w:space="0" w:color="auto"/>
                <w:right w:val="none" w:sz="0" w:space="0" w:color="auto"/>
              </w:divBdr>
              <w:divsChild>
                <w:div w:id="9036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CDF5B-F169-436F-9D51-B955CB2D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6</Pages>
  <Words>1964</Words>
  <Characters>11196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02</cp:lastModifiedBy>
  <cp:revision>146</cp:revision>
  <dcterms:created xsi:type="dcterms:W3CDTF">2025-07-10T08:25:00Z</dcterms:created>
  <dcterms:modified xsi:type="dcterms:W3CDTF">2026-05-29T05:28:00Z</dcterms:modified>
</cp:coreProperties>
</file>