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Обоснование начальной (максимальной) цены контракта,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цены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контракта,заключаемого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tbl>
      <w:tblPr>
        <w:tblStyle w:val="622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>
        <w:tblPrEx/>
        <w:trPr/>
        <w:tc>
          <w:tcPr>
            <w:tcW w:w="305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Характеристики</w:t>
            </w:r>
            <w:r>
              <w:rPr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  <w:lang w:val="en-US" w:eastAsia="zh-CN"/>
              </w:rPr>
              <w:t xml:space="preserve">объекта</w:t>
            </w:r>
            <w:r>
              <w:rPr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  <w:lang w:val="en-US" w:eastAsia="zh-CN"/>
              </w:rPr>
              <w:t xml:space="preserve">закупки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257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Характеристики объекта закупки указаны в описании объекта закупки</w:t>
            </w:r>
            <w:r>
              <w:rPr>
                <w:sz w:val="18"/>
                <w:szCs w:val="18"/>
                <w:lang w:eastAsia="zh-CN"/>
              </w:rPr>
            </w:r>
          </w:p>
        </w:tc>
      </w:tr>
      <w:tr>
        <w:tblPrEx/>
        <w:trPr/>
        <w:tc>
          <w:tcPr>
            <w:tcW w:w="305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Используемый метод определения НМЦК</w:t>
              <w:br/>
              <w:t xml:space="preserve">с обоснованием: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257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</w:t>
            </w:r>
            <w:r>
              <w:rPr>
                <w:sz w:val="18"/>
                <w:szCs w:val="18"/>
                <w:lang w:eastAsia="zh-CN"/>
              </w:rPr>
              <w:t xml:space="preserve">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  <w:r>
              <w:rPr>
                <w:sz w:val="18"/>
                <w:szCs w:val="18"/>
                <w:lang w:eastAsia="zh-CN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/>
      <w:sdt>
        <w:sdtPr>
          <w:alias w:val="calc-name"/>
          <w15:appearance w15:val="boundingBox"/>
          <w:id w:val="-1778556588"/>
          <w:placeholder>
            <w:docPart w:val="EB3CC122DC90480BAA917F70BAF74C92"/>
          </w:placeholder>
          <w:tag w:val="calc-name"/>
          <w:rPr>
            <w:rFonts w:ascii="Times New Roman" w:hAnsi="Times New Roman" w:eastAsia="SimSun" w:cs="Times New Roman"/>
            <w:sz w:val="24"/>
            <w:szCs w:val="24"/>
            <w:lang w:eastAsia="zh-CN"/>
          </w:rPr>
        </w:sdtPr>
        <w:sdtContent>
          <w:r>
            <w:rPr>
              <w:rFonts w:ascii="Times New Roman" w:hAnsi="Times New Roman" w:eastAsia="SimSun" w:cs="Times New Roman"/>
              <w:sz w:val="24"/>
              <w:szCs w:val="24"/>
              <w:lang w:eastAsia="zh-CN"/>
            </w:rPr>
            <w:t xml:space="preserve">Расчет НМЦК</w:t>
          </w:r>
        </w:sdtContent>
      </w:sdt>
      <w:r/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Расчет НМЦК (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рын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) произведен по формуле: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Calibri" w:hAnsi="Calibri" w:eastAsia="SimSun" w:cs="Times New Roman"/>
          <w:sz w:val="18"/>
          <w:szCs w:val="1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2900" cy="619760"/>
                <wp:effectExtent l="0" t="0" r="0" b="0"/>
                <wp:docPr id="1" name="Изображение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Изображение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1290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7.00pt;height:48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V - количество (объем) закупаемого товара;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n - количество значений, используемых в расчете;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i - номер источника ценовой информации;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Цi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 - цена единицы товара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tbl>
      <w:tblPr>
        <w:tblStyle w:val="622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>
        <w:tblPrEx/>
        <w:trPr>
          <w:cantSplit/>
        </w:trPr>
        <w:tc>
          <w:tcPr>
            <w:tcW w:w="407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№</w:t>
            </w:r>
            <w:r>
              <w:rPr>
                <w:lang w:val="en-US" w:eastAsia="zh-CN"/>
              </w:rPr>
            </w:r>
          </w:p>
        </w:tc>
        <w:tc>
          <w:tcPr>
            <w:tcW w:w="1534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Наименование</w:t>
            </w:r>
            <w:r>
              <w:rPr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 xml:space="preserve">товара</w:t>
            </w:r>
            <w:r>
              <w:rPr>
                <w:lang w:val="en-US" w:eastAsia="zh-CN" w:bidi="ar"/>
              </w:rPr>
              <w:t xml:space="preserve">, </w:t>
            </w:r>
            <w:r>
              <w:rPr>
                <w:lang w:val="en-US" w:eastAsia="zh-CN" w:bidi="ar"/>
              </w:rPr>
              <w:t xml:space="preserve">услуги</w:t>
            </w:r>
            <w:r>
              <w:rPr>
                <w:lang w:val="en-US" w:eastAsia="zh-CN" w:bidi="ar"/>
              </w:rPr>
              <w:t xml:space="preserve"> (</w:t>
            </w:r>
            <w:r>
              <w:rPr>
                <w:lang w:val="en-US" w:eastAsia="zh-CN" w:bidi="ar"/>
              </w:rPr>
              <w:t xml:space="preserve">работы</w:t>
            </w:r>
            <w:r>
              <w:rPr>
                <w:lang w:val="en-US" w:eastAsia="zh-CN" w:bidi="ar"/>
              </w:rPr>
              <w:t xml:space="preserve">)</w:t>
            </w:r>
            <w:r>
              <w:rPr>
                <w:lang w:val="en-US" w:eastAsia="zh-CN"/>
              </w:rPr>
            </w:r>
          </w:p>
        </w:tc>
        <w:tc>
          <w:tcPr>
            <w:tcW w:w="1942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ОКПД2/КТРУ</w:t>
            </w:r>
            <w:r>
              <w:rPr>
                <w:lang w:val="en-US" w:eastAsia="zh-CN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Кол-во</w:t>
            </w:r>
            <w:r>
              <w:rPr>
                <w:lang w:val="en-US" w:eastAsia="zh-CN"/>
              </w:rPr>
            </w:r>
          </w:p>
        </w:tc>
        <w:tc>
          <w:tcPr>
            <w:tcW w:w="604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Ед</w:t>
            </w:r>
            <w:r>
              <w:rPr>
                <w:lang w:val="en-US" w:eastAsia="zh-CN" w:bidi="ar"/>
              </w:rPr>
              <w:t xml:space="preserve">. </w:t>
            </w:r>
            <w:r>
              <w:rPr>
                <w:lang w:val="en-US" w:eastAsia="zh-CN" w:bidi="ar"/>
              </w:rPr>
              <w:t xml:space="preserve">изм</w:t>
            </w:r>
            <w:r>
              <w:rPr>
                <w:lang w:val="en-US" w:eastAsia="zh-CN" w:bidi="ar"/>
              </w:rPr>
              <w:t xml:space="preserve">.</w:t>
            </w:r>
            <w:r>
              <w:rPr>
                <w:lang w:val="en-US"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Источники</w:t>
            </w:r>
            <w:r>
              <w:rPr>
                <w:lang w:val="en-US" w:eastAsia="zh-CN"/>
              </w:rPr>
            </w:r>
          </w:p>
        </w:tc>
        <w:tc>
          <w:tcPr>
            <w:tcW w:w="1096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Цена</w:t>
            </w:r>
            <w:r>
              <w:rPr>
                <w:lang w:val="en-US" w:eastAsia="zh-CN" w:bidi="ar"/>
              </w:rPr>
              <w:t xml:space="preserve">, </w:t>
            </w:r>
            <w:r>
              <w:rPr>
                <w:lang w:val="en-US" w:eastAsia="zh-CN" w:bidi="ar"/>
              </w:rPr>
              <w:t xml:space="preserve">руб</w:t>
            </w:r>
            <w:r>
              <w:rPr>
                <w:lang w:val="en-US" w:eastAsia="zh-CN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/>
            <w:sdt>
              <w:sdtPr>
                <w:alias w:val="price-type"/>
                <w15:appearance w15:val="boundingBox"/>
                <w:id w:val="-1340460000"/>
                <w:placeholder>
                  <w:docPart w:val="EB3CC122DC90480BAA917F70BAF74C92"/>
                </w:placeholder>
                <w:tag w:val="price-type"/>
                <w:rPr>
                  <w:lang w:val="en-US" w:eastAsia="zh-CN" w:bidi="ar"/>
                </w:rPr>
              </w:sdtPr>
              <w:sdtContent>
                <w:r>
                  <w:rPr>
                    <w:lang w:val="en-US" w:eastAsia="zh-CN" w:bidi="ar"/>
                  </w:rPr>
                  <w:t xml:space="preserve">Средняя цена</w:t>
                </w:r>
              </w:sdtContent>
            </w:sdt>
            <w:r>
              <w:rPr>
                <w:lang w:val="en-US" w:eastAsia="zh-CN" w:bidi="ar"/>
              </w:rPr>
              <w:t xml:space="preserve"> (</w:t>
            </w:r>
            <w:r>
              <w:rPr>
                <w:lang w:val="en-US" w:eastAsia="zh-CN" w:bidi="ar"/>
              </w:rPr>
              <w:t xml:space="preserve">руб</w:t>
            </w:r>
            <w:r>
              <w:rPr>
                <w:lang w:val="en-US" w:eastAsia="zh-CN" w:bidi="ar"/>
              </w:rPr>
              <w:t xml:space="preserve">.)</w:t>
            </w:r>
            <w:r>
              <w:rPr>
                <w:lang w:val="en-US" w:eastAsia="zh-CN"/>
              </w:rPr>
            </w:r>
          </w:p>
        </w:tc>
        <w:tc>
          <w:tcPr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Среднее</w:t>
            </w:r>
            <w:r>
              <w:rPr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 xml:space="preserve">квадратичное</w:t>
            </w:r>
            <w:r>
              <w:rPr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 xml:space="preserve">отклонение</w:t>
            </w:r>
            <w:r>
              <w:rPr>
                <w:rFonts w:ascii="Calibri" w:hAnsi="Calibri"/>
                <w:sz w:val="21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15035" cy="440055"/>
                      <wp:effectExtent l="0" t="0" r="18415" b="17145"/>
                      <wp:docPr id="2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2"/>
                              <pic:cNvPicPr/>
                              <pic:nvPr/>
                            </pic:nvPicPr>
                            <pic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035" cy="4400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72.05pt;height:34.6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lang w:val="en-US" w:eastAsia="zh-CN"/>
              </w:rPr>
            </w:r>
          </w:p>
        </w:tc>
        <w:tc>
          <w:tcPr>
            <w:tcW w:w="1911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lang w:val="en-US" w:eastAsia="zh-CN" w:bidi="ar"/>
              </w:rPr>
              <w:t xml:space="preserve">Коэффициент</w:t>
            </w:r>
            <w:r>
              <w:rPr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 xml:space="preserve">вариации</w:t>
            </w:r>
            <w:r>
              <w:rPr>
                <w:lang w:val="en-US" w:eastAsia="zh-CN" w:bidi="ar"/>
              </w:rPr>
              <w:t xml:space="preserve"> (%)</w:t>
            </w:r>
            <w:r>
              <w:rPr>
                <w:rFonts w:ascii="Calibri" w:hAnsi="Calibri"/>
                <w:sz w:val="21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76325" cy="389890"/>
                      <wp:effectExtent l="0" t="0" r="0" b="11430"/>
                      <wp:docPr id="3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1"/>
                              <pic:cNvPicPr/>
                              <pic:nvPr/>
                            </pic:nvPicPr>
                            <pic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76325" cy="3898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84.75pt;height:30.7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lang w:eastAsia="zh-CN"/>
              </w:rPr>
            </w:r>
          </w:p>
        </w:tc>
        <w:tc>
          <w:tcPr>
            <w:tcW w:w="2018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 w:bidi="ar"/>
              </w:rPr>
            </w:pPr>
            <w:r>
              <w:rPr>
                <w:lang w:val="en-US" w:eastAsia="zh-CN" w:bidi="ar"/>
              </w:rPr>
              <w:t xml:space="preserve">НМЦК (</w:t>
            </w:r>
            <w:r>
              <w:rPr>
                <w:lang w:val="en-US" w:eastAsia="zh-CN" w:bidi="ar"/>
              </w:rPr>
              <w:t xml:space="preserve">рын</w:t>
            </w:r>
            <w:r>
              <w:rPr>
                <w:lang w:val="en-US" w:eastAsia="zh-CN" w:bidi="ar"/>
              </w:rPr>
              <w:t xml:space="preserve">)</w:t>
            </w:r>
            <w:r>
              <w:rPr>
                <w:lang w:val="en-US" w:eastAsia="zh-CN" w:bidi="ar"/>
              </w:rPr>
            </w:r>
          </w:p>
          <w:p>
            <w:pPr>
              <w:jc w:val="center"/>
              <w:rPr>
                <w:lang w:val="en-US" w:eastAsia="zh-CN" w:bidi="ar"/>
              </w:rPr>
            </w:pPr>
            <w:r>
              <w:rPr>
                <w:rFonts w:ascii="Calibri" w:hAnsi="Calibri"/>
                <w:sz w:val="21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44270" cy="461645"/>
                      <wp:effectExtent l="0" t="0" r="0" b="15240"/>
                      <wp:docPr id="4" name="Изображение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Изображение 2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44270" cy="4616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90.10pt;height:36.3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lang w:val="en-US" w:eastAsia="zh-CN" w:bidi="ar"/>
              </w:rPr>
            </w:r>
          </w:p>
        </w:tc>
      </w:tr>
      <w:tr>
        <w:tblPrEx/>
        <w:trPr>
          <w:cantSplit/>
          <w:trHeight w:val="236"/>
        </w:trPr>
        <w:tc>
          <w:tcPr>
            <w:tcW w:w="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1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eastAsia="zh-CN"/>
              </w:rPr>
              <w:t xml:space="preserve">Оказание услуги монтажа в помещении №49 «Цех монтажа и бензопромывочная» автоматической установкой пожаротушения (далее – Услуги) объекта Заказчика, расположенного по адресу: Камчатский край, Елизовский м.р-н, Елизовское г.п., г. Елизово, ул. Звездная д.</w:t>
            </w: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  <w:t xml:space="preserve">здание авиационно-</w:t>
            </w:r>
            <w:r/>
          </w:p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технической базы (АТБ)</w:t>
            </w:r>
            <w:r/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  <w:r/>
          </w:p>
        </w:tc>
        <w:tc>
          <w:tcPr>
            <w:tcW w:w="19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lang w:val="en-US" w:eastAsia="zh-CN" w:bidi="ar"/>
              </w:rPr>
              <w:t xml:space="preserve">43.21.10.140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1,00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усл. ед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Mar>
              <w:left w:w="0" w:type="dxa"/>
              <w:right w:w="0" w:type="dxa"/>
            </w:tcMar>
            <w:tcW w:w="21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Поставщик 1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0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662 223,00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601 042,17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6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58 508,26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9,73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601 042,17</w:t>
            </w:r>
            <w:r>
              <w:rPr>
                <w:sz w:val="18"/>
                <w:szCs w:val="18"/>
                <w:lang w:val="en-US" w:eastAsia="zh-CN"/>
              </w:rPr>
            </w:r>
          </w:p>
        </w:tc>
      </w:tr>
      <w:tr>
        <w:tblPrEx/>
        <w:trPr>
          <w:cantSplit/>
          <w:trHeight w:val="236"/>
        </w:trPr>
        <w:tc>
          <w:tcPr>
            <w:tcW w:w="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lang w:val="en-US" w:eastAsia="zh-CN" w:bidi="ar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Mar>
              <w:left w:w="0" w:type="dxa"/>
              <w:right w:w="0" w:type="dxa"/>
            </w:tcMar>
            <w:tcW w:w="21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Поставщик 2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0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545 634,51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2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</w:tr>
      <w:tr>
        <w:tblPrEx/>
        <w:trPr>
          <w:cantSplit/>
          <w:trHeight w:val="236"/>
        </w:trPr>
        <w:tc>
          <w:tcPr>
            <w:tcW w:w="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lang w:val="en-US" w:eastAsia="zh-CN" w:bidi="ar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Mar>
              <w:left w:w="0" w:type="dxa"/>
              <w:right w:w="0" w:type="dxa"/>
            </w:tcMar>
            <w:tcW w:w="21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Поставщик 3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0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595 269,00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2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</w:tr>
      <w:tr>
        <w:tblPrEx/>
        <w:trPr>
          <w:cantSplit/>
          <w:trHeight w:val="3365"/>
        </w:trPr>
        <w:tc>
          <w:tcPr>
            <w:tcW w:w="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0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2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911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Итого</w:t>
            </w:r>
            <w:r>
              <w:rPr>
                <w:lang w:val="en-US" w:eastAsia="zh-CN" w:bidi="ar"/>
              </w:rPr>
              <w:t xml:space="preserve">:</w:t>
            </w:r>
            <w:r>
              <w:rPr>
                <w:lang w:val="en-US" w:eastAsia="zh-CN"/>
              </w:rPr>
            </w:r>
          </w:p>
        </w:tc>
        <w:tc>
          <w:tcPr>
            <w:tcW w:w="2018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601042,17</w:t>
            </w:r>
            <w:r>
              <w:rPr>
                <w:lang w:val="en-US" w:eastAsia="zh-CN"/>
              </w:rPr>
            </w:r>
          </w:p>
        </w:tc>
      </w:tr>
      <w:tr>
        <w:tblPrEx/>
        <w:trPr>
          <w:cantSplit/>
        </w:trPr>
        <w:tc>
          <w:tcPr>
            <w:gridSpan w:val="11"/>
            <w:tcW w:w="15388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zh-CN" w:bidi="ar"/>
              </w:rPr>
            </w:pPr>
            <w:r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alias w:val="total"/>
                <w15:appearance w15:val="boundingBox"/>
                <w:id w:val="1391929372"/>
                <w:placeholder>
                  <w:docPart w:val="EB3CC122DC90480BAA917F70BAF74C92"/>
                </w:placeholder>
                <w:tag w:val="total"/>
                <w:rPr>
                  <w:lang w:eastAsia="zh-CN"/>
                </w:rPr>
              </w:sdtPr>
              <w:sdtContent>
                <w:r>
                  <w:rPr>
                    <w:lang w:eastAsia="zh-CN"/>
                  </w:rPr>
                  <w:t xml:space="preserve">601042,17</w:t>
                </w:r>
              </w:sdtContent>
            </w:sdt>
            <w:r>
              <w:rPr>
                <w:lang w:eastAsia="zh-CN"/>
              </w:rPr>
              <w:t xml:space="preserve"> рублей.</w:t>
            </w:r>
            <w:r>
              <w:rPr>
                <w:lang w:eastAsia="zh-CN" w:bidi="ar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</w:p>
    <w:p>
      <w:pPr>
        <w:spacing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/>
      <w:bookmarkStart w:id="0" w:name="_GoBack"/>
      <w:r/>
      <w:bookmarkEnd w:id="0"/>
      <w:r/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>
        <w:tblPrEx/>
        <w:trPr>
          <w:jc w:val="right"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Работник контрактной службы/контрактный управляющий: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jc w:val="right"/>
          <w:trHeight w:val="4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/>
            <w:sdt>
              <w:sdtPr>
                <w:alias w:val="responsible-position"/>
                <w15:appearance w15:val="boundingBox"/>
                <w:id w:val="685093745"/>
                <w:placeholder>
                  <w:docPart w:val="17E5B824549F4A32A8F546BFF091D168"/>
                </w:placeholder>
                <w:showingPlcHdr w:val="true"/>
                <w:tag w:val="responsible-position"/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</w:sdtPr>
              <w:sdtContent>
                <w:r>
                  <w:rPr>
                    <w:rStyle w:val="1058"/>
                  </w:rPr>
                  <w:t xml:space="preserve">Место для ввода текста.</w:t>
                </w:r>
              </w:sdtContent>
            </w:sdt>
            <w:r/>
            <w:r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jc w:val="right"/>
          <w:trHeight w:val="2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(должность)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r>
          </w:p>
        </w:tc>
      </w:tr>
      <w:tr>
        <w:tblPrEx/>
        <w:trPr>
          <w:jc w:val="right"/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/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alias w:val="responsible-person"/>
                <w15:appearance w15:val="boundingBox"/>
                <w:id w:val="-563569886"/>
                <w:placeholder>
                  <w:docPart w:val="EB3CC122DC90480BAA917F70BAF74C92"/>
                </w:placeholder>
                <w:showingPlcHdr w:val="true"/>
                <w:tag w:val="responsible-person"/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</w:sdtPr>
              <w:sdtContent>
                <w:r>
                  <w:rPr>
                    <w:rStyle w:val="1058"/>
                  </w:rPr>
                  <w:t xml:space="preserve">Место для ввода текста.</w:t>
                </w:r>
              </w:sdtContent>
            </w:sdt>
            <w:r/>
            <w:r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jc w:val="right"/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(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подпись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/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расшифровка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подписи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)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  <w:r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r>
      <w:r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r>
    </w:p>
    <w:p>
      <w:r/>
      <w:r/>
    </w:p>
    <w:sectPr>
      <w:footnotePr/>
      <w:endnotePr/>
      <w:type w:val="nextPage"/>
      <w:pgSz w:w="16838" w:h="11906" w:orient="landscape"/>
      <w:pgMar w:top="720" w:right="720" w:bottom="720" w:left="720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pPr>
      <w:jc w:val="both"/>
      <w:spacing w:after="0" w:line="240" w:lineRule="auto"/>
      <w:widowControl w:val="off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wmf"/><Relationship Id="rId11" Type="http://schemas.openxmlformats.org/officeDocument/2006/relationships/image" Target="media/media1.svg"/><Relationship Id="rId12" Type="http://schemas.openxmlformats.org/officeDocument/2006/relationships/image" Target="media/image3.wmf"/><Relationship Id="rId13" Type="http://schemas.openxmlformats.org/officeDocument/2006/relationships/image" Target="media/media2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>
          <w:pPr>
            <w:pStyle w:val="1059"/>
          </w:pPr>
          <w:r>
            <w:rPr>
              <w:rStyle w:val="1058"/>
            </w:rPr>
            <w:t xml:space="preserve">Место для ввода текста.</w:t>
          </w:r>
          <w:r/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>
          <w:pPr>
            <w:pStyle w:val="1061"/>
          </w:pPr>
          <w:r>
            <w:rPr>
              <w:rStyle w:val="1058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1">
    <w:name w:val="Heading 1"/>
    <w:basedOn w:val="1054"/>
    <w:next w:val="1054"/>
    <w:link w:val="25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252">
    <w:name w:val="Heading 1 Char"/>
    <w:basedOn w:val="1055"/>
    <w:link w:val="25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253">
    <w:name w:val="Heading 2"/>
    <w:basedOn w:val="1054"/>
    <w:next w:val="1054"/>
    <w:link w:val="25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254">
    <w:name w:val="Heading 2 Char"/>
    <w:basedOn w:val="1055"/>
    <w:link w:val="253"/>
    <w:uiPriority w:val="9"/>
    <w:rPr>
      <w:rFonts w:ascii="Liberation Sans" w:hAnsi="Liberation Sans" w:eastAsia="Liberation Sans" w:cs="Liberation Sans"/>
      <w:sz w:val="34"/>
    </w:rPr>
  </w:style>
  <w:style w:type="paragraph" w:styleId="255">
    <w:name w:val="Heading 3"/>
    <w:basedOn w:val="1054"/>
    <w:next w:val="1054"/>
    <w:link w:val="25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256">
    <w:name w:val="Heading 3 Char"/>
    <w:basedOn w:val="1055"/>
    <w:link w:val="25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57">
    <w:name w:val="Heading 4"/>
    <w:basedOn w:val="1054"/>
    <w:next w:val="1054"/>
    <w:link w:val="25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58">
    <w:name w:val="Heading 4 Char"/>
    <w:basedOn w:val="1055"/>
    <w:link w:val="25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59">
    <w:name w:val="Heading 5"/>
    <w:basedOn w:val="1054"/>
    <w:next w:val="1054"/>
    <w:link w:val="26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60">
    <w:name w:val="Heading 5 Char"/>
    <w:basedOn w:val="1055"/>
    <w:link w:val="2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61">
    <w:name w:val="Heading 6"/>
    <w:basedOn w:val="1054"/>
    <w:next w:val="1054"/>
    <w:link w:val="26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62">
    <w:name w:val="Heading 6 Char"/>
    <w:basedOn w:val="1055"/>
    <w:link w:val="2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3">
    <w:name w:val="Heading 7"/>
    <w:basedOn w:val="1054"/>
    <w:next w:val="1054"/>
    <w:link w:val="26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64">
    <w:name w:val="Heading 7 Char"/>
    <w:basedOn w:val="1055"/>
    <w:link w:val="26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65">
    <w:name w:val="Heading 8"/>
    <w:basedOn w:val="1054"/>
    <w:next w:val="1054"/>
    <w:link w:val="26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66">
    <w:name w:val="Heading 8 Char"/>
    <w:basedOn w:val="1055"/>
    <w:link w:val="2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267">
    <w:name w:val="Heading 9"/>
    <w:basedOn w:val="1054"/>
    <w:next w:val="1054"/>
    <w:link w:val="26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268">
    <w:name w:val="Heading 9 Char"/>
    <w:basedOn w:val="1055"/>
    <w:link w:val="26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269">
    <w:name w:val="List Paragraph"/>
    <w:basedOn w:val="1054"/>
    <w:uiPriority w:val="34"/>
    <w:qFormat/>
    <w:pPr>
      <w:contextualSpacing/>
      <w:ind w:left="720"/>
    </w:pPr>
  </w:style>
  <w:style w:type="paragraph" w:styleId="271">
    <w:name w:val="No Spacing"/>
    <w:uiPriority w:val="1"/>
    <w:qFormat/>
    <w:pPr>
      <w:spacing w:before="0" w:after="0" w:line="240" w:lineRule="auto"/>
    </w:pPr>
  </w:style>
  <w:style w:type="paragraph" w:styleId="272">
    <w:name w:val="Title"/>
    <w:basedOn w:val="1054"/>
    <w:next w:val="1054"/>
    <w:link w:val="2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3">
    <w:name w:val="Title Char"/>
    <w:basedOn w:val="1055"/>
    <w:link w:val="272"/>
    <w:uiPriority w:val="10"/>
    <w:rPr>
      <w:sz w:val="48"/>
      <w:szCs w:val="48"/>
    </w:rPr>
  </w:style>
  <w:style w:type="paragraph" w:styleId="274">
    <w:name w:val="Subtitle"/>
    <w:basedOn w:val="1054"/>
    <w:next w:val="1054"/>
    <w:link w:val="275"/>
    <w:uiPriority w:val="11"/>
    <w:qFormat/>
    <w:pPr>
      <w:spacing w:before="200" w:after="200"/>
    </w:pPr>
    <w:rPr>
      <w:sz w:val="24"/>
      <w:szCs w:val="24"/>
    </w:rPr>
  </w:style>
  <w:style w:type="character" w:styleId="275">
    <w:name w:val="Subtitle Char"/>
    <w:basedOn w:val="1055"/>
    <w:link w:val="274"/>
    <w:uiPriority w:val="11"/>
    <w:rPr>
      <w:sz w:val="24"/>
      <w:szCs w:val="24"/>
    </w:rPr>
  </w:style>
  <w:style w:type="paragraph" w:styleId="276">
    <w:name w:val="Quote"/>
    <w:basedOn w:val="1054"/>
    <w:next w:val="1054"/>
    <w:link w:val="277"/>
    <w:uiPriority w:val="29"/>
    <w:qFormat/>
    <w:pPr>
      <w:ind w:left="720" w:right="720"/>
    </w:pPr>
    <w:rPr>
      <w:i/>
    </w:rPr>
  </w:style>
  <w:style w:type="character" w:styleId="277">
    <w:name w:val="Quote Char"/>
    <w:link w:val="276"/>
    <w:uiPriority w:val="29"/>
    <w:rPr>
      <w:i/>
    </w:rPr>
  </w:style>
  <w:style w:type="paragraph" w:styleId="278">
    <w:name w:val="Intense Quote"/>
    <w:basedOn w:val="1054"/>
    <w:next w:val="1054"/>
    <w:link w:val="2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9">
    <w:name w:val="Intense Quote Char"/>
    <w:link w:val="278"/>
    <w:uiPriority w:val="30"/>
    <w:rPr>
      <w:i/>
    </w:rPr>
  </w:style>
  <w:style w:type="paragraph" w:styleId="280">
    <w:name w:val="Header"/>
    <w:basedOn w:val="1054"/>
    <w:link w:val="2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1">
    <w:name w:val="Header Char"/>
    <w:basedOn w:val="1055"/>
    <w:link w:val="280"/>
    <w:uiPriority w:val="99"/>
  </w:style>
  <w:style w:type="paragraph" w:styleId="282">
    <w:name w:val="Footer"/>
    <w:basedOn w:val="1054"/>
    <w:link w:val="2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3">
    <w:name w:val="Footer Char"/>
    <w:basedOn w:val="1055"/>
    <w:link w:val="282"/>
    <w:uiPriority w:val="99"/>
  </w:style>
  <w:style w:type="paragraph" w:styleId="284">
    <w:name w:val="Caption"/>
    <w:basedOn w:val="1054"/>
    <w:next w:val="1054"/>
    <w:link w:val="2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5">
    <w:name w:val="Caption Char"/>
    <w:basedOn w:val="1055"/>
    <w:link w:val="284"/>
    <w:uiPriority w:val="35"/>
    <w:rPr>
      <w:b/>
      <w:bCs/>
      <w:color w:val="4f81bd" w:themeColor="accent1"/>
      <w:sz w:val="18"/>
      <w:szCs w:val="18"/>
    </w:rPr>
  </w:style>
  <w:style w:type="table" w:styleId="286">
    <w:name w:val="Table Grid"/>
    <w:basedOn w:val="10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Table Grid Light"/>
    <w:basedOn w:val="10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8">
    <w:name w:val="Plain Table 1"/>
    <w:basedOn w:val="10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89">
    <w:name w:val="Plain Table 2"/>
    <w:basedOn w:val="10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90">
    <w:name w:val="Plain Table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1">
    <w:name w:val="Plain Table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2">
    <w:name w:val="Plain Table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3">
    <w:name w:val="Grid Table 1 Light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1 Light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">
    <w:name w:val="Grid Table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2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3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4">
    <w:name w:val="Grid Table 4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5">
    <w:name w:val="Grid Table 4 - Accent 1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6">
    <w:name w:val="Grid Table 4 - Accent 2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7">
    <w:name w:val="Grid Table 4 - Accent 3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8">
    <w:name w:val="Grid Table 4 - Accent 4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9">
    <w:name w:val="Grid Table 4 - Accent 5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20">
    <w:name w:val="Grid Table 4 - Accent 6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1">
    <w:name w:val="Grid Table 5 Dark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2">
    <w:name w:val="Grid Table 5 Dark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24">
    <w:name w:val="Grid Table 5 Dark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25">
    <w:name w:val="Grid Table 5 Dark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27">
    <w:name w:val="Grid Table 5 Dark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28">
    <w:name w:val="Grid Table 6 Colorful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329">
    <w:name w:val="Grid Table 6 Colorful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330">
    <w:name w:val="Grid Table 6 Colorful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331">
    <w:name w:val="Grid Table 6 Colorful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332">
    <w:name w:val="Grid Table 6 Colorful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333">
    <w:name w:val="Grid Table 6 Colorful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4">
    <w:name w:val="Grid Table 6 Colorful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5">
    <w:name w:val="Grid Table 7 Colorful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1">
    <w:name w:val="Grid Table 7 Colorful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2">
    <w:name w:val="List Table 1 Light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1 Light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9">
    <w:name w:val="List Table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50">
    <w:name w:val="List Table 2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1">
    <w:name w:val="List Table 2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2">
    <w:name w:val="List Table 2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3">
    <w:name w:val="List Table 2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4">
    <w:name w:val="List Table 2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5">
    <w:name w:val="List Table 2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6">
    <w:name w:val="List Table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3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4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70">
    <w:name w:val="List Table 5 Dark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1">
    <w:name w:val="List Table 5 Dark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2">
    <w:name w:val="List Table 5 Dark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3">
    <w:name w:val="List Table 5 Dark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4">
    <w:name w:val="List Table 5 Dark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5">
    <w:name w:val="List Table 5 Dark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6">
    <w:name w:val="List Table 5 Dark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7">
    <w:name w:val="List Table 6 Colorful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8">
    <w:name w:val="List Table 6 Colorful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9">
    <w:name w:val="List Table 6 Colorful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80">
    <w:name w:val="List Table 6 Colorful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1">
    <w:name w:val="List Table 6 Colorful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2">
    <w:name w:val="List Table 6 Colorful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3">
    <w:name w:val="List Table 6 Colorful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4">
    <w:name w:val="List Table 7 Colorful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385">
    <w:name w:val="List Table 7 Colorful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386">
    <w:name w:val="List Table 7 Colorful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387">
    <w:name w:val="List Table 7 Colorful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388">
    <w:name w:val="List Table 7 Colorful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389">
    <w:name w:val="List Table 7 Colorful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390">
    <w:name w:val="List Table 7 Colorful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391">
    <w:name w:val="Lined - Accent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2">
    <w:name w:val="Lined - Accent 1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93">
    <w:name w:val="Lined - Accent 2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94">
    <w:name w:val="Lined - Accent 3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95">
    <w:name w:val="Lined - Accent 4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96">
    <w:name w:val="Lined - Accent 5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97">
    <w:name w:val="Lined - Accent 6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98">
    <w:name w:val="Bordered &amp; Lined - Accent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9">
    <w:name w:val="Bordered &amp; Lined - Accent 1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400">
    <w:name w:val="Bordered &amp; Lined - Accent 2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401">
    <w:name w:val="Bordered &amp; Lined - Accent 3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402">
    <w:name w:val="Bordered &amp; Lined - Accent 4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403">
    <w:name w:val="Bordered &amp; Lined - Accent 5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404">
    <w:name w:val="Bordered &amp; Lined - Accent 6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405">
    <w:name w:val="Bordered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6">
    <w:name w:val="Bordered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7">
    <w:name w:val="Bordered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8">
    <w:name w:val="Bordered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9">
    <w:name w:val="Bordered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10">
    <w:name w:val="Bordered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1">
    <w:name w:val="Bordered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2">
    <w:name w:val="Hyperlink"/>
    <w:uiPriority w:val="99"/>
    <w:unhideWhenUsed/>
    <w:rPr>
      <w:color w:val="0000ff" w:themeColor="hyperlink"/>
      <w:u w:val="single"/>
    </w:rPr>
  </w:style>
  <w:style w:type="paragraph" w:styleId="413">
    <w:name w:val="footnote text"/>
    <w:basedOn w:val="1054"/>
    <w:link w:val="414"/>
    <w:uiPriority w:val="99"/>
    <w:semiHidden/>
    <w:unhideWhenUsed/>
    <w:pPr>
      <w:spacing w:after="40" w:line="240" w:lineRule="auto"/>
    </w:pPr>
    <w:rPr>
      <w:sz w:val="18"/>
    </w:rPr>
  </w:style>
  <w:style w:type="character" w:styleId="414">
    <w:name w:val="Footnote Text Char"/>
    <w:link w:val="413"/>
    <w:uiPriority w:val="99"/>
    <w:rPr>
      <w:sz w:val="18"/>
    </w:rPr>
  </w:style>
  <w:style w:type="character" w:styleId="415">
    <w:name w:val="footnote reference"/>
    <w:basedOn w:val="1055"/>
    <w:uiPriority w:val="99"/>
    <w:unhideWhenUsed/>
    <w:rPr>
      <w:vertAlign w:val="superscript"/>
    </w:rPr>
  </w:style>
  <w:style w:type="paragraph" w:styleId="416">
    <w:name w:val="endnote text"/>
    <w:basedOn w:val="1054"/>
    <w:link w:val="417"/>
    <w:uiPriority w:val="99"/>
    <w:semiHidden/>
    <w:unhideWhenUsed/>
    <w:pPr>
      <w:spacing w:after="0" w:line="240" w:lineRule="auto"/>
    </w:pPr>
    <w:rPr>
      <w:sz w:val="20"/>
    </w:rPr>
  </w:style>
  <w:style w:type="character" w:styleId="417">
    <w:name w:val="Endnote Text Char"/>
    <w:link w:val="416"/>
    <w:uiPriority w:val="99"/>
    <w:rPr>
      <w:sz w:val="20"/>
    </w:rPr>
  </w:style>
  <w:style w:type="character" w:styleId="418">
    <w:name w:val="endnote reference"/>
    <w:basedOn w:val="1055"/>
    <w:uiPriority w:val="99"/>
    <w:semiHidden/>
    <w:unhideWhenUsed/>
    <w:rPr>
      <w:vertAlign w:val="superscript"/>
    </w:rPr>
  </w:style>
  <w:style w:type="paragraph" w:styleId="419">
    <w:name w:val="toc 1"/>
    <w:basedOn w:val="1054"/>
    <w:next w:val="1054"/>
    <w:uiPriority w:val="39"/>
    <w:unhideWhenUsed/>
    <w:pPr>
      <w:ind w:left="0" w:right="0" w:firstLine="0"/>
      <w:spacing w:after="57"/>
    </w:pPr>
  </w:style>
  <w:style w:type="paragraph" w:styleId="420">
    <w:name w:val="toc 2"/>
    <w:basedOn w:val="1054"/>
    <w:next w:val="1054"/>
    <w:uiPriority w:val="39"/>
    <w:unhideWhenUsed/>
    <w:pPr>
      <w:ind w:left="283" w:right="0" w:firstLine="0"/>
      <w:spacing w:after="57"/>
    </w:pPr>
  </w:style>
  <w:style w:type="paragraph" w:styleId="421">
    <w:name w:val="toc 3"/>
    <w:basedOn w:val="1054"/>
    <w:next w:val="1054"/>
    <w:uiPriority w:val="39"/>
    <w:unhideWhenUsed/>
    <w:pPr>
      <w:ind w:left="567" w:right="0" w:firstLine="0"/>
      <w:spacing w:after="57"/>
    </w:pPr>
  </w:style>
  <w:style w:type="paragraph" w:styleId="422">
    <w:name w:val="toc 4"/>
    <w:basedOn w:val="1054"/>
    <w:next w:val="1054"/>
    <w:uiPriority w:val="39"/>
    <w:unhideWhenUsed/>
    <w:pPr>
      <w:ind w:left="850" w:right="0" w:firstLine="0"/>
      <w:spacing w:after="57"/>
    </w:pPr>
  </w:style>
  <w:style w:type="paragraph" w:styleId="423">
    <w:name w:val="toc 5"/>
    <w:basedOn w:val="1054"/>
    <w:next w:val="1054"/>
    <w:uiPriority w:val="39"/>
    <w:unhideWhenUsed/>
    <w:pPr>
      <w:ind w:left="1134" w:right="0" w:firstLine="0"/>
      <w:spacing w:after="57"/>
    </w:pPr>
  </w:style>
  <w:style w:type="paragraph" w:styleId="424">
    <w:name w:val="toc 6"/>
    <w:basedOn w:val="1054"/>
    <w:next w:val="1054"/>
    <w:uiPriority w:val="39"/>
    <w:unhideWhenUsed/>
    <w:pPr>
      <w:ind w:left="1417" w:right="0" w:firstLine="0"/>
      <w:spacing w:after="57"/>
    </w:pPr>
  </w:style>
  <w:style w:type="paragraph" w:styleId="425">
    <w:name w:val="toc 7"/>
    <w:basedOn w:val="1054"/>
    <w:next w:val="1054"/>
    <w:uiPriority w:val="39"/>
    <w:unhideWhenUsed/>
    <w:pPr>
      <w:ind w:left="1701" w:right="0" w:firstLine="0"/>
      <w:spacing w:after="57"/>
    </w:pPr>
  </w:style>
  <w:style w:type="paragraph" w:styleId="426">
    <w:name w:val="toc 8"/>
    <w:basedOn w:val="1054"/>
    <w:next w:val="1054"/>
    <w:uiPriority w:val="39"/>
    <w:unhideWhenUsed/>
    <w:pPr>
      <w:ind w:left="1984" w:right="0" w:firstLine="0"/>
      <w:spacing w:after="57"/>
    </w:pPr>
  </w:style>
  <w:style w:type="paragraph" w:styleId="427">
    <w:name w:val="toc 9"/>
    <w:basedOn w:val="1054"/>
    <w:next w:val="1054"/>
    <w:uiPriority w:val="39"/>
    <w:unhideWhenUsed/>
    <w:pPr>
      <w:ind w:left="2268" w:right="0" w:firstLine="0"/>
      <w:spacing w:after="57"/>
    </w:pPr>
  </w:style>
  <w:style w:type="paragraph" w:styleId="428">
    <w:name w:val="TOC Heading"/>
    <w:uiPriority w:val="39"/>
    <w:unhideWhenUsed/>
  </w:style>
  <w:style w:type="paragraph" w:styleId="429">
    <w:name w:val="table of figures"/>
    <w:basedOn w:val="1054"/>
    <w:next w:val="1054"/>
    <w:uiPriority w:val="99"/>
    <w:unhideWhenUsed/>
    <w:pPr>
      <w:spacing w:after="0" w:afterAutospacing="0"/>
    </w:pPr>
  </w:style>
  <w:style w:type="paragraph" w:styleId="1054" w:default="1">
    <w:name w:val="Normal"/>
    <w:qFormat/>
  </w:style>
  <w:style w:type="character" w:styleId="1055" w:default="1">
    <w:name w:val="Default Paragraph Font"/>
    <w:uiPriority w:val="1"/>
    <w:semiHidden/>
    <w:unhideWhenUsed/>
  </w:style>
  <w:style w:type="table" w:styleId="10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57" w:default="1">
    <w:name w:val="No List"/>
    <w:uiPriority w:val="99"/>
    <w:semiHidden/>
    <w:unhideWhenUsed/>
  </w:style>
  <w:style w:type="character" w:styleId="1058">
    <w:name w:val="Placeholder Text"/>
    <w:basedOn w:val="1055"/>
    <w:uiPriority w:val="99"/>
    <w:semiHidden/>
    <w:rPr>
      <w:color w:val="808080"/>
    </w:rPr>
  </w:style>
  <w:style w:type="paragraph" w:styleId="1059" w:customStyle="1">
    <w:name w:val="EB3CC122DC90480BAA917F70BAF74C92"/>
  </w:style>
  <w:style w:type="paragraph" w:styleId="1060" w:customStyle="1">
    <w:name w:val="2F86957B7B0F4305A3AC837449CBDC65"/>
  </w:style>
  <w:style w:type="paragraph" w:styleId="1061" w:customStyle="1">
    <w:name w:val="17E5B824549F4A32A8F546BFF091D168"/>
  </w:style>
  <w:style w:type="paragraph" w:styleId="1062" w:customStyle="1">
    <w:name w:val="95DABD41011D486491182C8B952EA018"/>
  </w:style>
  <w:style w:type="paragraph" w:styleId="1063" w:customStyle="1">
    <w:name w:val="BBE64C64E4694AD69699993B4F979BC3"/>
  </w:style>
  <w:style w:type="paragraph" w:styleId="1064" w:customStyle="1">
    <w:name w:val="07EE77093C9744C490879948C4AFCD3C"/>
  </w:style>
  <w:style w:type="paragraph" w:styleId="1065" w:customStyle="1">
    <w:name w:val="BB47678C68454D61A03290DBF9F2B229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USER23</cp:lastModifiedBy>
  <cp:revision>9</cp:revision>
  <dcterms:created xsi:type="dcterms:W3CDTF">2024-05-21T07:43:00Z</dcterms:created>
  <dcterms:modified xsi:type="dcterms:W3CDTF">2026-05-20T21:40:05Z</dcterms:modified>
</cp:coreProperties>
</file>