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C2257" w14:textId="77777777" w:rsidR="003427B6" w:rsidRPr="005B4014" w:rsidRDefault="003427B6" w:rsidP="003427B6">
      <w:pPr>
        <w:spacing w:after="0" w:line="240" w:lineRule="auto"/>
        <w:jc w:val="right"/>
        <w:rPr>
          <w:rFonts w:ascii="Times New Roman" w:eastAsia="Times New Roman" w:cs="Times New Roman"/>
          <w:b/>
          <w:sz w:val="18"/>
          <w:szCs w:val="18"/>
          <w:lang w:eastAsia="ru-RU"/>
        </w:rPr>
      </w:pPr>
      <w:r w:rsidRPr="005B4014">
        <w:rPr>
          <w:rFonts w:ascii="Times New Roman" w:eastAsia="Times New Roman" w:cs="Times New Roman"/>
          <w:b/>
          <w:sz w:val="18"/>
          <w:szCs w:val="18"/>
          <w:lang w:eastAsia="ru-RU"/>
        </w:rPr>
        <w:t>Приложение №3 к извещению</w:t>
      </w:r>
    </w:p>
    <w:p w14:paraId="4E05E5F9" w14:textId="6415690C" w:rsidR="003427B6" w:rsidRPr="005804A9" w:rsidRDefault="003427B6" w:rsidP="005804A9">
      <w:pPr>
        <w:spacing w:after="0" w:line="240" w:lineRule="auto"/>
        <w:jc w:val="center"/>
        <w:rPr>
          <w:rFonts w:ascii="Times New Roman" w:eastAsia="Times New Roman" w:cs="Times New Roman"/>
          <w:b/>
          <w:i/>
          <w:iCs/>
          <w:sz w:val="24"/>
          <w:szCs w:val="24"/>
          <w:lang w:eastAsia="ru-RU"/>
        </w:rPr>
      </w:pPr>
      <w:r w:rsidRPr="005B4014">
        <w:rPr>
          <w:rFonts w:ascii="Times New Roman" w:eastAsia="Times New Roman" w:cs="Times New Roman"/>
          <w:b/>
          <w:i/>
          <w:iCs/>
          <w:sz w:val="24"/>
          <w:szCs w:val="24"/>
          <w:lang w:eastAsia="ru-RU"/>
        </w:rPr>
        <w:t>ПР​﻿‍﻿​​﻿​⁠⁠‍⁠⁠​⁠‍​‍​​‌‌‌﻿⁠‌​​​‍​​‍​⁠‍‌​‌﻿‍﻿‍‍ОЕКТ ДОГОВОРА</w:t>
      </w:r>
    </w:p>
    <w:p w14:paraId="6804B20A" w14:textId="77777777" w:rsidR="001C1251" w:rsidRDefault="001A1FDA" w:rsidP="00402550">
      <w:pPr>
        <w:spacing w:after="0" w:line="240" w:lineRule="auto"/>
        <w:jc w:val="center"/>
        <w:rPr>
          <w:rFonts w:ascii="Times New Roman" w:eastAsia="Times New Roman" w:cs="Times New Roman"/>
          <w:b/>
          <w:sz w:val="24"/>
          <w:szCs w:val="24"/>
          <w:lang w:eastAsia="ru-RU"/>
        </w:rPr>
      </w:pPr>
      <w:r>
        <w:rPr>
          <w:rFonts w:ascii="Times New Roman" w:eastAsia="Times New Roman" w:cs="Times New Roman"/>
          <w:b/>
          <w:sz w:val="24"/>
          <w:szCs w:val="24"/>
          <w:lang w:eastAsia="ru-RU"/>
        </w:rPr>
        <w:t>Договор №</w:t>
      </w:r>
      <w:r w:rsidR="00274245" w:rsidRPr="003427B6">
        <w:rPr>
          <w:rFonts w:ascii="Times New Roman" w:eastAsia="Times New Roman" w:cs="Times New Roman"/>
          <w:b/>
          <w:sz w:val="24"/>
          <w:szCs w:val="24"/>
          <w:lang w:eastAsia="ru-RU"/>
        </w:rPr>
        <w:t>______</w:t>
      </w:r>
    </w:p>
    <w:p w14:paraId="2339013C" w14:textId="77777777" w:rsidR="001C1251" w:rsidRPr="000312D4" w:rsidRDefault="001C1251" w:rsidP="001C1251">
      <w:pPr>
        <w:spacing w:after="0" w:line="259" w:lineRule="auto"/>
        <w:jc w:val="center"/>
        <w:rPr>
          <w:rFonts w:ascii="Times New Roman" w:eastAsia="Calibri" w:cs="Times New Roman"/>
          <w:b/>
        </w:rPr>
      </w:pPr>
      <w:r w:rsidRPr="000312D4">
        <w:rPr>
          <w:rFonts w:ascii="Times New Roman" w:eastAsia="Calibri" w:cs="Times New Roman"/>
          <w:b/>
        </w:rPr>
        <w:t xml:space="preserve">на поставку продуктов питания (молочная и кисломолочная продукция) для организации общественного питания для нужд ГАУ «КЦСОН Тугулымского района» </w:t>
      </w:r>
    </w:p>
    <w:p w14:paraId="5DE9A9B6" w14:textId="613CA453" w:rsidR="001C1251" w:rsidRPr="001C1251" w:rsidRDefault="001C1251" w:rsidP="001C1251">
      <w:pPr>
        <w:spacing w:after="0" w:line="259" w:lineRule="auto"/>
        <w:jc w:val="center"/>
        <w:rPr>
          <w:rFonts w:ascii="Times New Roman" w:eastAsia="Calibri" w:cs="Times New Roman"/>
          <w:b/>
        </w:rPr>
      </w:pPr>
      <w:r w:rsidRPr="000312D4">
        <w:rPr>
          <w:rFonts w:ascii="Times New Roman" w:eastAsia="Calibri" w:cs="Times New Roman"/>
          <w:b/>
        </w:rPr>
        <w:t xml:space="preserve">на </w:t>
      </w:r>
      <w:r w:rsidR="009C54AA">
        <w:rPr>
          <w:rFonts w:ascii="Times New Roman" w:eastAsia="Calibri" w:cs="Times New Roman"/>
          <w:b/>
        </w:rPr>
        <w:t>3</w:t>
      </w:r>
      <w:r w:rsidRPr="000312D4">
        <w:rPr>
          <w:rFonts w:ascii="Times New Roman" w:eastAsia="Calibri" w:cs="Times New Roman"/>
          <w:b/>
        </w:rPr>
        <w:t xml:space="preserve"> квартал 2026г.</w:t>
      </w:r>
    </w:p>
    <w:p w14:paraId="3B5077A0" w14:textId="72595452" w:rsidR="001A1FDA" w:rsidRDefault="001A1FDA" w:rsidP="00402550">
      <w:pPr>
        <w:spacing w:after="0" w:line="240" w:lineRule="auto"/>
        <w:jc w:val="center"/>
        <w:rPr>
          <w:rFonts w:ascii="Times New Roman" w:eastAsia="Times New Roman" w:cs="Times New Roman"/>
          <w:b/>
          <w:sz w:val="24"/>
          <w:szCs w:val="24"/>
          <w:lang w:eastAsia="ru-RU"/>
        </w:rPr>
      </w:pPr>
      <w:r>
        <w:rPr>
          <w:rFonts w:ascii="Times New Roman" w:eastAsia="Times New Roman" w:cs="Times New Roman"/>
          <w:b/>
          <w:sz w:val="24"/>
          <w:szCs w:val="24"/>
          <w:lang w:eastAsia="ru-RU"/>
        </w:rPr>
        <w:t xml:space="preserve"> </w:t>
      </w:r>
    </w:p>
    <w:p w14:paraId="321AE956" w14:textId="77777777" w:rsidR="001A1FDA" w:rsidRDefault="001A1FDA" w:rsidP="00402550">
      <w:pPr>
        <w:spacing w:after="0" w:line="240" w:lineRule="auto"/>
        <w:jc w:val="both"/>
        <w:rPr>
          <w:rFonts w:ascii="Times New Roman" w:eastAsia="Times New Roman" w:cs="Times New Roman"/>
          <w:sz w:val="24"/>
          <w:szCs w:val="24"/>
          <w:lang w:eastAsia="ru-RU"/>
        </w:rPr>
      </w:pPr>
    </w:p>
    <w:p w14:paraId="4D76460F" w14:textId="06D060FF" w:rsidR="001A1FDA" w:rsidRDefault="003427B6" w:rsidP="00402550">
      <w:pPr>
        <w:spacing w:after="0" w:line="240" w:lineRule="auto"/>
        <w:jc w:val="both"/>
        <w:rPr>
          <w:rFonts w:ascii="Times New Roman" w:eastAsia="Times New Roman" w:cs="Times New Roman"/>
          <w:sz w:val="24"/>
          <w:szCs w:val="24"/>
          <w:lang w:eastAsia="ru-RU"/>
        </w:rPr>
      </w:pPr>
      <w:r w:rsidRPr="003427B6">
        <w:rPr>
          <w:rFonts w:ascii="Times New Roman" w:eastAsia="Times New Roman" w:cs="Times New Roman"/>
          <w:sz w:val="24"/>
          <w:szCs w:val="24"/>
          <w:lang w:eastAsia="ru-RU"/>
        </w:rPr>
        <w:t xml:space="preserve">_______________                                 </w:t>
      </w:r>
      <w:r w:rsidR="001A1FDA">
        <w:rPr>
          <w:rFonts w:ascii="Times New Roman" w:eastAsia="Times New Roman" w:cs="Times New Roman"/>
          <w:sz w:val="24"/>
          <w:szCs w:val="24"/>
          <w:lang w:eastAsia="ru-RU"/>
        </w:rPr>
        <w:t xml:space="preserve">                                </w:t>
      </w:r>
      <w:r w:rsidR="00106DA8">
        <w:rPr>
          <w:rFonts w:ascii="Times New Roman" w:eastAsia="Times New Roman" w:cs="Times New Roman"/>
          <w:sz w:val="24"/>
          <w:szCs w:val="24"/>
          <w:lang w:eastAsia="ru-RU"/>
        </w:rPr>
        <w:t xml:space="preserve">                         </w:t>
      </w:r>
      <w:proofErr w:type="gramStart"/>
      <w:r w:rsidR="001A1FDA">
        <w:rPr>
          <w:rFonts w:ascii="Times New Roman" w:eastAsia="Times New Roman" w:cs="Times New Roman"/>
          <w:sz w:val="24"/>
          <w:szCs w:val="24"/>
          <w:lang w:eastAsia="ru-RU"/>
        </w:rPr>
        <w:t xml:space="preserve">   «</w:t>
      </w:r>
      <w:proofErr w:type="gramEnd"/>
      <w:r w:rsidR="001A1FDA">
        <w:rPr>
          <w:rFonts w:ascii="Times New Roman" w:eastAsia="Times New Roman" w:cs="Times New Roman"/>
          <w:sz w:val="24"/>
          <w:szCs w:val="24"/>
          <w:lang w:eastAsia="ru-RU"/>
        </w:rPr>
        <w:t>____»__________20</w:t>
      </w:r>
      <w:r w:rsidR="00106DA8">
        <w:rPr>
          <w:rFonts w:ascii="Times New Roman" w:eastAsia="Times New Roman" w:cs="Times New Roman"/>
          <w:sz w:val="24"/>
          <w:szCs w:val="24"/>
          <w:lang w:eastAsia="ru-RU"/>
        </w:rPr>
        <w:t>26</w:t>
      </w:r>
      <w:r w:rsidR="001A1FDA">
        <w:rPr>
          <w:rFonts w:ascii="Times New Roman" w:eastAsia="Times New Roman" w:cs="Times New Roman"/>
          <w:sz w:val="24"/>
          <w:szCs w:val="24"/>
          <w:lang w:eastAsia="ru-RU"/>
        </w:rPr>
        <w:t>г.</w:t>
      </w:r>
    </w:p>
    <w:p w14:paraId="4D6A81AB" w14:textId="77777777" w:rsidR="001A1FDA" w:rsidRDefault="001A1FDA" w:rsidP="0040255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cs="Times New Roman"/>
          <w:sz w:val="24"/>
          <w:szCs w:val="24"/>
          <w:lang w:eastAsia="ru-RU"/>
        </w:rPr>
      </w:pPr>
    </w:p>
    <w:p w14:paraId="09FD5D42" w14:textId="1C4E8041" w:rsidR="001A1FDA" w:rsidRDefault="001A1FDA" w:rsidP="00402550">
      <w:pPr>
        <w:widowControl w:val="0"/>
        <w:autoSpaceDE w:val="0"/>
        <w:autoSpaceDN w:val="0"/>
        <w:adjustRightInd w:val="0"/>
        <w:spacing w:after="0" w:line="240" w:lineRule="auto"/>
        <w:ind w:firstLine="709"/>
        <w:jc w:val="both"/>
        <w:rPr>
          <w:rFonts w:ascii="Times New Roman" w:eastAsia="Times New Roman" w:cs="Times New Roman"/>
          <w:i/>
          <w:lang w:eastAsia="ru-RU"/>
        </w:rPr>
      </w:pPr>
      <w:r>
        <w:rPr>
          <w:rFonts w:ascii="Times New Roman" w:eastAsia="Times New Roman" w:cs="Times New Roman"/>
          <w:b/>
          <w:bCs/>
          <w:lang w:eastAsia="ru-RU"/>
        </w:rPr>
        <w:t>Государственное автономное учреждение социального обслуживания Свердловской области "Комплексный центр социального обслуживания населения Тугулымского района»</w:t>
      </w:r>
      <w:r>
        <w:rPr>
          <w:rFonts w:ascii="Times New Roman" w:eastAsia="Times New Roman" w:cs="Times New Roman"/>
          <w:lang w:eastAsia="ru-RU"/>
        </w:rPr>
        <w:t>, именуемое в дальнейшем «Заказчик»</w:t>
      </w:r>
      <w:r>
        <w:rPr>
          <w:rFonts w:ascii="Times New Roman" w:eastAsia="Times New Roman" w:cs="Times New Roman"/>
          <w:b/>
          <w:bCs/>
          <w:lang w:eastAsia="ru-RU"/>
        </w:rPr>
        <w:t xml:space="preserve">, </w:t>
      </w:r>
      <w:r>
        <w:rPr>
          <w:rFonts w:ascii="Times New Roman" w:eastAsia="Times New Roman" w:cs="Times New Roman"/>
          <w:lang w:eastAsia="ru-RU"/>
        </w:rPr>
        <w:t xml:space="preserve">в лице Директора Мухамидзяровой Елены Леонидовны, действующего на основании Устава, и </w:t>
      </w:r>
      <w:r w:rsidR="003427B6" w:rsidRPr="003427B6">
        <w:rPr>
          <w:rFonts w:ascii="Times New Roman" w:eastAsia="Times New Roman" w:cs="Times New Roman"/>
          <w:b/>
          <w:bCs/>
          <w:lang w:eastAsia="ru-RU"/>
        </w:rPr>
        <w:t>____________________________________________________________________________</w:t>
      </w:r>
      <w:r>
        <w:rPr>
          <w:rFonts w:ascii="Times New Roman" w:eastAsia="Times New Roman" w:cs="Times New Roman"/>
          <w:lang w:eastAsia="ru-RU"/>
        </w:rPr>
        <w:t xml:space="preserve"> именуемое в дальнейшем «Поставщик», в лице </w:t>
      </w:r>
      <w:r w:rsidR="003427B6" w:rsidRPr="003427B6">
        <w:rPr>
          <w:rFonts w:ascii="Times New Roman" w:eastAsia="Times New Roman" w:cs="Times New Roman"/>
          <w:lang w:eastAsia="ru-RU"/>
        </w:rPr>
        <w:t>___________________________________</w:t>
      </w:r>
      <w:r>
        <w:rPr>
          <w:rFonts w:ascii="Times New Roman" w:eastAsia="Times New Roman" w:cs="Times New Roman"/>
          <w:lang w:eastAsia="ru-RU"/>
        </w:rPr>
        <w:t xml:space="preserve"> действующего на основании </w:t>
      </w:r>
      <w:r w:rsidR="003427B6" w:rsidRPr="003427B6">
        <w:rPr>
          <w:rFonts w:ascii="Times New Roman" w:eastAsia="Times New Roman" w:cs="Times New Roman"/>
          <w:lang w:eastAsia="ru-RU"/>
        </w:rPr>
        <w:t>_____________</w:t>
      </w:r>
      <w:r>
        <w:rPr>
          <w:rFonts w:ascii="Times New Roman" w:eastAsia="Times New Roman" w:cs="Times New Roman"/>
          <w:lang w:eastAsia="ru-RU"/>
        </w:rPr>
        <w:t xml:space="preserve">, вместе именуемые Стороны, руководствуясь Федеральным законом от 18 июля </w:t>
      </w:r>
      <w:smartTag w:uri="urn:schemas-microsoft-com:office:smarttags" w:element="metricconverter">
        <w:smartTagPr>
          <w:attr w:name="ProductID" w:val="2011 г"/>
        </w:smartTagPr>
        <w:r>
          <w:rPr>
            <w:rFonts w:ascii="Times New Roman" w:eastAsia="Times New Roman" w:cs="Times New Roman"/>
            <w:lang w:eastAsia="ru-RU"/>
          </w:rPr>
          <w:t>2011 г</w:t>
        </w:r>
      </w:smartTag>
      <w:r>
        <w:rPr>
          <w:rFonts w:ascii="Times New Roman" w:eastAsia="Times New Roman" w:cs="Times New Roman"/>
          <w:lang w:eastAsia="ru-RU"/>
        </w:rPr>
        <w:t>.  №223-ФЗ «О закупках товаров, работ, услуг отдельными видами юридических лиц», Положением о закупке</w:t>
      </w:r>
      <w:r>
        <w:rPr>
          <w:rFonts w:eastAsia="Times New Roman" w:hAnsi="Calibri"/>
          <w:lang w:eastAsia="zh-CN"/>
        </w:rPr>
        <w:t xml:space="preserve"> </w:t>
      </w:r>
      <w:r w:rsidRPr="003C7E96">
        <w:rPr>
          <w:rFonts w:ascii="Times New Roman" w:eastAsia="Times New Roman" w:cs="Times New Roman"/>
          <w:lang w:eastAsia="ru-RU"/>
        </w:rPr>
        <w:t>ГАУ «КЦСОН Тугулымского района» согласно протоколу заседания единой комисс</w:t>
      </w:r>
      <w:r>
        <w:rPr>
          <w:rFonts w:ascii="Times New Roman" w:eastAsia="Times New Roman" w:cs="Times New Roman"/>
          <w:lang w:eastAsia="ru-RU"/>
        </w:rPr>
        <w:t xml:space="preserve">ии </w:t>
      </w:r>
      <w:r w:rsidRPr="001C1251">
        <w:rPr>
          <w:rFonts w:ascii="Times New Roman" w:eastAsia="Times New Roman" w:cs="Times New Roman"/>
          <w:lang w:eastAsia="ru-RU"/>
        </w:rPr>
        <w:t xml:space="preserve">от </w:t>
      </w:r>
      <w:r w:rsidR="00E320BC" w:rsidRPr="001C1251">
        <w:rPr>
          <w:rFonts w:ascii="Times New Roman" w:eastAsia="Times New Roman" w:cs="Times New Roman"/>
          <w:lang w:eastAsia="ru-RU"/>
        </w:rPr>
        <w:t>----------------------</w:t>
      </w:r>
      <w:r w:rsidRPr="001C1251">
        <w:rPr>
          <w:rFonts w:ascii="Times New Roman" w:eastAsia="Times New Roman" w:cs="Times New Roman"/>
          <w:lang w:eastAsia="ru-RU"/>
        </w:rPr>
        <w:t xml:space="preserve"> № </w:t>
      </w:r>
      <w:r w:rsidR="00E320BC" w:rsidRPr="001C1251">
        <w:rPr>
          <w:rFonts w:ascii="Times New Roman" w:eastAsia="Times New Roman" w:cs="Times New Roman"/>
          <w:lang w:eastAsia="ru-RU"/>
        </w:rPr>
        <w:t>-------------------</w:t>
      </w:r>
      <w:r w:rsidRPr="001C1251">
        <w:rPr>
          <w:rFonts w:ascii="Times New Roman" w:eastAsia="Times New Roman" w:cs="Times New Roman"/>
          <w:lang w:eastAsia="ru-RU"/>
        </w:rPr>
        <w:t xml:space="preserve"> заключили</w:t>
      </w:r>
      <w:r>
        <w:rPr>
          <w:rFonts w:ascii="Times New Roman" w:eastAsia="Times New Roman" w:cs="Times New Roman"/>
          <w:lang w:eastAsia="ru-RU"/>
        </w:rPr>
        <w:t xml:space="preserve"> настоящий Договор (далее именуется – Договор) о нижеследующем:</w:t>
      </w:r>
    </w:p>
    <w:p w14:paraId="57EF622D" w14:textId="77777777" w:rsidR="001A1FDA" w:rsidRDefault="001A1FDA" w:rsidP="0040255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cs="Times New Roman"/>
          <w:lang w:eastAsia="ru-RU"/>
        </w:rPr>
      </w:pPr>
    </w:p>
    <w:p w14:paraId="159630D7" w14:textId="77777777" w:rsidR="001A1FDA" w:rsidRDefault="001A1FDA" w:rsidP="00402550">
      <w:pPr>
        <w:spacing w:after="0" w:line="240" w:lineRule="auto"/>
        <w:jc w:val="center"/>
        <w:rPr>
          <w:rFonts w:ascii="Times New Roman" w:eastAsia="Times New Roman" w:cs="Times New Roman"/>
          <w:lang w:eastAsia="ru-RU"/>
        </w:rPr>
      </w:pPr>
      <w:r>
        <w:rPr>
          <w:rFonts w:ascii="Times New Roman" w:eastAsia="Times New Roman" w:cs="Times New Roman"/>
          <w:b/>
          <w:lang w:eastAsia="ru-RU"/>
        </w:rPr>
        <w:t>1.Предмет договора</w:t>
      </w:r>
      <w:r>
        <w:rPr>
          <w:rFonts w:ascii="Times New Roman" w:eastAsia="Times New Roman" w:cs="Times New Roman"/>
          <w:lang w:eastAsia="ru-RU"/>
        </w:rPr>
        <w:t>.</w:t>
      </w:r>
    </w:p>
    <w:p w14:paraId="3DDC6F70" w14:textId="312505B3"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sidRPr="000312D4">
        <w:rPr>
          <w:rFonts w:ascii="Times New Roman" w:eastAsia="Times New Roman" w:cs="Times New Roman"/>
          <w:lang w:eastAsia="ru-RU"/>
        </w:rPr>
        <w:t xml:space="preserve">1.1. Поставщик обязуется передать Заказчику </w:t>
      </w:r>
      <w:r w:rsidR="001C1251" w:rsidRPr="000312D4">
        <w:rPr>
          <w:rFonts w:ascii="Times New Roman" w:eastAsia="Times New Roman" w:cs="Times New Roman"/>
          <w:lang w:eastAsia="ru-RU"/>
        </w:rPr>
        <w:t xml:space="preserve">продукты </w:t>
      </w:r>
      <w:r w:rsidR="001C1251" w:rsidRPr="000312D4">
        <w:rPr>
          <w:rFonts w:ascii="Times New Roman" w:eastAsia="Times New Roman" w:cs="Times New Roman"/>
          <w:b/>
          <w:bCs/>
          <w:lang w:eastAsia="ru-RU"/>
        </w:rPr>
        <w:t xml:space="preserve">питания (молочную и кисломолочную продукцию) для организации общественного питания для нужд ГАУ «КЦСОН Тугулымского района» на </w:t>
      </w:r>
      <w:r w:rsidR="009C54AA">
        <w:rPr>
          <w:rFonts w:ascii="Times New Roman" w:eastAsia="Times New Roman" w:cs="Times New Roman"/>
          <w:b/>
          <w:bCs/>
          <w:lang w:eastAsia="ru-RU"/>
        </w:rPr>
        <w:t>3</w:t>
      </w:r>
      <w:r w:rsidR="001C1251" w:rsidRPr="000312D4">
        <w:rPr>
          <w:rFonts w:ascii="Times New Roman" w:eastAsia="Times New Roman" w:cs="Times New Roman"/>
          <w:b/>
          <w:bCs/>
          <w:lang w:eastAsia="ru-RU"/>
        </w:rPr>
        <w:t xml:space="preserve"> квартал 2026г.</w:t>
      </w:r>
      <w:r w:rsidR="001C1251" w:rsidRPr="000312D4">
        <w:rPr>
          <w:rFonts w:ascii="Times New Roman" w:eastAsia="Times New Roman" w:cs="Times New Roman"/>
          <w:lang w:eastAsia="ru-RU"/>
        </w:rPr>
        <w:t xml:space="preserve"> </w:t>
      </w:r>
      <w:r w:rsidRPr="000312D4">
        <w:rPr>
          <w:rFonts w:ascii="Times New Roman" w:eastAsia="Times New Roman" w:cs="Times New Roman"/>
          <w:lang w:eastAsia="ru-RU"/>
        </w:rPr>
        <w:t>(далее – товар) по наименованиям,</w:t>
      </w:r>
      <w:r>
        <w:rPr>
          <w:rFonts w:ascii="Times New Roman" w:eastAsia="Times New Roman" w:cs="Times New Roman"/>
          <w:lang w:eastAsia="ru-RU"/>
        </w:rPr>
        <w:t xml:space="preserve"> в количестве, ассортименте и с характеристиками, согласно Спецификации (Приложение № 1 к Договору</w:t>
      </w:r>
      <w:r w:rsidR="000940BF">
        <w:rPr>
          <w:rFonts w:ascii="Times New Roman" w:eastAsia="Times New Roman" w:cs="Times New Roman"/>
          <w:lang w:eastAsia="ru-RU"/>
        </w:rPr>
        <w:t>), являющемуся</w:t>
      </w:r>
      <w:r>
        <w:rPr>
          <w:rFonts w:ascii="Times New Roman" w:eastAsia="Times New Roman" w:cs="Times New Roman"/>
          <w:lang w:eastAsia="ru-RU"/>
        </w:rPr>
        <w:t xml:space="preserve"> неотъемлемой частью Договора, а Заказчик обязуется обеспечить оплату поставленных товаров. </w:t>
      </w:r>
    </w:p>
    <w:p w14:paraId="4CABF28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B8412E2"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4D5733F"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5BB2F733"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BC24C05" w14:textId="77777777" w:rsidR="001A1FDA" w:rsidRDefault="001A1FDA" w:rsidP="00402550">
      <w:pPr>
        <w:widowControl w:val="0"/>
        <w:autoSpaceDE w:val="0"/>
        <w:autoSpaceDN w:val="0"/>
        <w:adjustRightInd w:val="0"/>
        <w:spacing w:after="0" w:line="240" w:lineRule="auto"/>
        <w:ind w:firstLine="567"/>
        <w:jc w:val="both"/>
        <w:rPr>
          <w:rFonts w:eastAsia="Times New Roman" w:hAnsi="Calibri"/>
          <w:lang w:eastAsia="zh-CN"/>
        </w:rPr>
      </w:pPr>
      <w:r>
        <w:rPr>
          <w:rFonts w:ascii="Times New Roman" w:eastAsia="Times New Roman" w:cs="Times New Roman"/>
          <w:lang w:eastAsia="ru-RU"/>
        </w:rPr>
        <w:t xml:space="preserve">1.6. </w:t>
      </w:r>
      <w:r>
        <w:rPr>
          <w:rFonts w:ascii="Times New Roman" w:eastAsia="Times New Roman" w:cs="Times New Roman"/>
          <w:b/>
          <w:lang w:eastAsia="ru-RU"/>
        </w:rPr>
        <w:t>Место (места) поставки товара:</w:t>
      </w:r>
    </w:p>
    <w:p w14:paraId="67EB5C9E"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bCs/>
          <w:lang w:eastAsia="ru-RU"/>
        </w:rPr>
      </w:pPr>
      <w:r>
        <w:rPr>
          <w:rFonts w:eastAsia="Times New Roman" w:hAnsi="Calibri"/>
          <w:lang w:eastAsia="zh-CN"/>
        </w:rPr>
        <w:t xml:space="preserve">- </w:t>
      </w:r>
      <w:r>
        <w:rPr>
          <w:rFonts w:ascii="Times New Roman" w:eastAsia="Times New Roman" w:cs="Times New Roman"/>
          <w:bCs/>
          <w:lang w:eastAsia="ru-RU"/>
        </w:rPr>
        <w:t>6236500, Свердловская область, Тугулымский район, п. г. т. Тугулым, ул. Пионерская д. 21</w:t>
      </w:r>
    </w:p>
    <w:p w14:paraId="4B4CFC87" w14:textId="77777777" w:rsidR="001A1FDA" w:rsidRDefault="001A1FDA" w:rsidP="00402550">
      <w:pPr>
        <w:spacing w:after="0" w:line="240" w:lineRule="auto"/>
        <w:ind w:firstLine="567"/>
        <w:jc w:val="center"/>
        <w:rPr>
          <w:rFonts w:ascii="Times New Roman" w:eastAsia="Times New Roman" w:cs="Times New Roman"/>
          <w:b/>
          <w:lang w:eastAsia="ru-RU"/>
        </w:rPr>
      </w:pPr>
    </w:p>
    <w:p w14:paraId="6380ACCB"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2. Цена Договора и порядок расчетов</w:t>
      </w:r>
    </w:p>
    <w:p w14:paraId="5A71DB36" w14:textId="77777777" w:rsidR="001A1FDA" w:rsidRDefault="001A1FDA" w:rsidP="00402550">
      <w:pPr>
        <w:widowControl w:val="0"/>
        <w:autoSpaceDE w:val="0"/>
        <w:autoSpaceDN w:val="0"/>
        <w:adjustRightInd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5CF37CEF" w14:textId="39E84E3A" w:rsidR="001A1FDA" w:rsidRDefault="001A1FDA" w:rsidP="004526DF">
      <w:pPr>
        <w:suppressAutoHyphens/>
        <w:spacing w:after="0" w:line="240" w:lineRule="auto"/>
        <w:ind w:firstLine="709"/>
        <w:jc w:val="both"/>
        <w:rPr>
          <w:rFonts w:ascii="Times New Roman" w:cs="Times New Roman"/>
        </w:rPr>
      </w:pPr>
      <w:r>
        <w:rPr>
          <w:rFonts w:ascii="Times New Roman" w:eastAsia="Times New Roman" w:cs="Times New Roman"/>
          <w:lang w:eastAsia="ru-RU"/>
        </w:rPr>
        <w:t xml:space="preserve">2.2. Цена Договора </w:t>
      </w:r>
      <w:r w:rsidR="003427B6" w:rsidRPr="003427B6">
        <w:rPr>
          <w:rFonts w:ascii="Times New Roman" w:cs="Times New Roman"/>
          <w:b/>
        </w:rPr>
        <w:t>__________________</w:t>
      </w:r>
      <w:r w:rsidRPr="00D163C3">
        <w:rPr>
          <w:rFonts w:ascii="Times New Roman" w:cs="Times New Roman"/>
          <w:b/>
        </w:rPr>
        <w:t xml:space="preserve"> </w:t>
      </w:r>
      <w:r w:rsidRPr="00D163C3">
        <w:rPr>
          <w:rFonts w:ascii="Times New Roman" w:cs="Times New Roman"/>
        </w:rPr>
        <w:t>(</w:t>
      </w:r>
      <w:r w:rsidR="003427B6" w:rsidRPr="003427B6">
        <w:rPr>
          <w:rFonts w:ascii="Times New Roman" w:cs="Times New Roman"/>
        </w:rPr>
        <w:t>_____________________________________________</w:t>
      </w:r>
      <w:r w:rsidRPr="00D163C3">
        <w:rPr>
          <w:rFonts w:ascii="Times New Roman" w:cs="Times New Roman"/>
        </w:rPr>
        <w:t>)</w:t>
      </w:r>
      <w:r>
        <w:rPr>
          <w:rFonts w:ascii="Times New Roman" w:cs="Times New Roman"/>
        </w:rPr>
        <w:t xml:space="preserve"> рубль </w:t>
      </w:r>
      <w:r w:rsidR="003427B6" w:rsidRPr="003427B6">
        <w:rPr>
          <w:rFonts w:ascii="Times New Roman" w:cs="Times New Roman"/>
        </w:rPr>
        <w:t xml:space="preserve">______ </w:t>
      </w:r>
      <w:r>
        <w:rPr>
          <w:rFonts w:ascii="Times New Roman" w:cs="Times New Roman"/>
        </w:rPr>
        <w:t xml:space="preserve">копеек, в т.ч. НДС 10% в размере </w:t>
      </w:r>
      <w:r w:rsidR="003427B6" w:rsidRPr="003427B6">
        <w:rPr>
          <w:rFonts w:ascii="Times New Roman" w:cs="Times New Roman"/>
        </w:rPr>
        <w:t>_________</w:t>
      </w:r>
      <w:r>
        <w:rPr>
          <w:rFonts w:ascii="Times New Roman" w:cs="Times New Roman"/>
        </w:rPr>
        <w:t xml:space="preserve"> рублей </w:t>
      </w:r>
      <w:r w:rsidR="003427B6" w:rsidRPr="003427B6">
        <w:rPr>
          <w:rFonts w:ascii="Times New Roman" w:cs="Times New Roman"/>
        </w:rPr>
        <w:t xml:space="preserve">____ </w:t>
      </w:r>
      <w:r>
        <w:rPr>
          <w:rFonts w:ascii="Times New Roman" w:cs="Times New Roman"/>
        </w:rPr>
        <w:t>копеек..</w:t>
      </w:r>
    </w:p>
    <w:p w14:paraId="040CC042" w14:textId="77777777" w:rsidR="001A1FDA" w:rsidRDefault="001A1FDA" w:rsidP="004526DF">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Стоимость единицы товара указана в Спецификации (Приложение № 1).</w:t>
      </w:r>
    </w:p>
    <w:p w14:paraId="783858DF"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24B66C5B"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  Оплата по Договору производится в следующем порядке:</w:t>
      </w:r>
    </w:p>
    <w:p w14:paraId="0567B6F4"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6E26496"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2.4.2. Оплата производится в рублях Российской Федерации.</w:t>
      </w:r>
    </w:p>
    <w:p w14:paraId="6639C64D"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2.4.3. Авансовые платежи по Договору не предусмотрены.</w:t>
      </w:r>
    </w:p>
    <w:p w14:paraId="517962E5"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2.4.4. Расчет по настоящему договору осуществляется Заказчиком за фактически поставленный Поставщиком и принятый Заказчиком товар</w:t>
      </w:r>
      <w:r w:rsidRPr="001C1251">
        <w:rPr>
          <w:rFonts w:ascii="Times New Roman" w:eastAsia="Times New Roman" w:cs="Times New Roman"/>
          <w:lang w:eastAsia="ru-RU"/>
        </w:rPr>
        <w:t xml:space="preserve">, </w:t>
      </w:r>
      <w:r w:rsidRPr="001C1251">
        <w:rPr>
          <w:rFonts w:ascii="Times New Roman" w:eastAsia="Times New Roman" w:cs="Times New Roman"/>
          <w:b/>
          <w:bCs/>
          <w:lang w:eastAsia="ru-RU"/>
        </w:rPr>
        <w:t>в течение 7 (семь) рабочих дней</w:t>
      </w:r>
      <w:r>
        <w:rPr>
          <w:rFonts w:ascii="Times New Roman" w:eastAsia="Times New Roman" w:cs="Times New Roman"/>
          <w:lang w:eastAsia="ru-RU"/>
        </w:rPr>
        <w:t xml:space="preserve"> с даты подписания сторонами </w:t>
      </w:r>
      <w:r>
        <w:rPr>
          <w:rFonts w:ascii="Times New Roman" w:eastAsia="Times New Roman" w:cs="Times New Roman"/>
          <w:bCs/>
          <w:lang w:eastAsia="ru-RU"/>
        </w:rPr>
        <w:t>товарной (товарно-транспортной) накладной</w:t>
      </w:r>
      <w:r>
        <w:rPr>
          <w:rFonts w:ascii="Times New Roman" w:eastAsia="Times New Roman" w:cs="Times New Roman"/>
          <w:lang w:eastAsia="ru-RU"/>
        </w:rPr>
        <w:t>, на основании представленного Поставщиком счета (счета-фактуры).</w:t>
      </w:r>
    </w:p>
    <w:p w14:paraId="38D3CCC0" w14:textId="77777777" w:rsidR="001A1FDA" w:rsidRDefault="001A1FDA" w:rsidP="00402550">
      <w:pPr>
        <w:shd w:val="clear" w:color="auto" w:fill="FFFFFF"/>
        <w:tabs>
          <w:tab w:val="left" w:pos="1685"/>
        </w:tabs>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2.4.5.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14:paraId="3062A842"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53DDC2E4" w14:textId="77777777" w:rsidR="001A1FDA" w:rsidRDefault="001A1FDA" w:rsidP="00402550">
      <w:pPr>
        <w:autoSpaceDE w:val="0"/>
        <w:autoSpaceDN w:val="0"/>
        <w:adjustRightInd w:val="0"/>
        <w:spacing w:after="0" w:line="240" w:lineRule="auto"/>
        <w:ind w:firstLine="540"/>
        <w:jc w:val="both"/>
        <w:rPr>
          <w:rFonts w:ascii="Times New Roman" w:eastAsia="Times New Roman" w:cs="Times New Roman"/>
          <w:i/>
          <w:lang w:eastAsia="ru-RU"/>
        </w:rPr>
      </w:pPr>
      <w:r>
        <w:rPr>
          <w:rFonts w:ascii="Times New Roman" w:eastAsia="Times New Roman" w:cs="Times New Roman"/>
          <w:lang w:eastAsia="ru-RU"/>
        </w:rPr>
        <w:t>В случае подписания Сторонами Акта 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p>
    <w:p w14:paraId="7D8A99A3"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935093C"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2B028ED" w14:textId="77777777" w:rsidR="001A1FDA" w:rsidRDefault="001A1FDA" w:rsidP="00402550">
      <w:pPr>
        <w:spacing w:after="0" w:line="240" w:lineRule="auto"/>
        <w:rPr>
          <w:rFonts w:ascii="Times New Roman" w:eastAsia="Times New Roman" w:cs="Times New Roman"/>
          <w:b/>
          <w:lang w:eastAsia="ru-RU"/>
        </w:rPr>
      </w:pPr>
    </w:p>
    <w:p w14:paraId="0B1ED5AE"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3. Права и обязанности сторон</w:t>
      </w:r>
    </w:p>
    <w:p w14:paraId="38F835EC" w14:textId="77777777" w:rsidR="001A1FDA" w:rsidRDefault="001A1FDA" w:rsidP="00402550">
      <w:pPr>
        <w:spacing w:after="0" w:line="240" w:lineRule="auto"/>
        <w:ind w:firstLine="709"/>
        <w:jc w:val="both"/>
        <w:rPr>
          <w:rFonts w:ascii="Times New Roman" w:eastAsia="Times New Roman" w:cs="Times New Roman"/>
          <w:b/>
          <w:lang w:eastAsia="ru-RU"/>
        </w:rPr>
      </w:pPr>
      <w:r>
        <w:rPr>
          <w:rFonts w:ascii="Times New Roman" w:eastAsia="Times New Roman" w:cs="Times New Roman"/>
          <w:b/>
          <w:lang w:eastAsia="ru-RU"/>
        </w:rPr>
        <w:t>3.1. Заказчик имеет право:</w:t>
      </w:r>
    </w:p>
    <w:p w14:paraId="2539840A"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3.1.1. Досрочно принять и оплатить товар (часть товара).</w:t>
      </w:r>
    </w:p>
    <w:p w14:paraId="2A8B3D4A"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3.1.2. По согласованию с Поставщиком изменить количество поставляемых товаров в соответствии с пунктом 11.6 Договора.</w:t>
      </w:r>
    </w:p>
    <w:p w14:paraId="3ABB0890"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4445D7F"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3.1.4. Требовать возмещения неустойки (штрафа, пени) и (или) убытков, причиненных по вине Поставщика.</w:t>
      </w:r>
    </w:p>
    <w:p w14:paraId="3DC39B2B" w14:textId="77777777" w:rsidR="001A1FDA" w:rsidRDefault="001A1FDA" w:rsidP="00402550">
      <w:pPr>
        <w:spacing w:after="0" w:line="240" w:lineRule="auto"/>
        <w:ind w:firstLine="709"/>
        <w:jc w:val="both"/>
        <w:rPr>
          <w:rFonts w:ascii="Times New Roman" w:eastAsia="Times New Roman" w:cs="Times New Roman"/>
          <w:b/>
          <w:lang w:eastAsia="ru-RU"/>
        </w:rPr>
      </w:pPr>
      <w:r>
        <w:rPr>
          <w:rFonts w:ascii="Times New Roman" w:eastAsia="Times New Roman" w:cs="Times New Roman"/>
          <w:b/>
          <w:lang w:eastAsia="ru-RU"/>
        </w:rPr>
        <w:t>3.2. Заказчик обязан:</w:t>
      </w:r>
    </w:p>
    <w:p w14:paraId="142485C8"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3.2.1. Обеспечить приемку поставляемого по Договору товара в соответствии с условиями Договора.</w:t>
      </w:r>
    </w:p>
    <w:p w14:paraId="582D163B" w14:textId="77777777" w:rsidR="001A1FDA" w:rsidRDefault="001A1FDA" w:rsidP="00402550">
      <w:pPr>
        <w:tabs>
          <w:tab w:val="num" w:pos="2443"/>
        </w:tabs>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3.2.2. Оплатить поставленный и принятый товар в порядке, предусмотренном Договором.</w:t>
      </w:r>
    </w:p>
    <w:p w14:paraId="54BAC7B3" w14:textId="77777777" w:rsidR="001A1FDA" w:rsidRDefault="001A1FDA" w:rsidP="00402550">
      <w:pPr>
        <w:spacing w:after="0" w:line="240" w:lineRule="auto"/>
        <w:ind w:firstLine="709"/>
        <w:jc w:val="both"/>
        <w:rPr>
          <w:rFonts w:ascii="Times New Roman" w:eastAsia="Times New Roman" w:cs="Times New Roman"/>
          <w:b/>
          <w:lang w:eastAsia="ru-RU"/>
        </w:rPr>
      </w:pPr>
      <w:r>
        <w:rPr>
          <w:rFonts w:ascii="Times New Roman" w:eastAsia="Times New Roman" w:cs="Times New Roman"/>
          <w:b/>
          <w:lang w:eastAsia="ru-RU"/>
        </w:rPr>
        <w:t>3.3. Поставщик обязан:</w:t>
      </w:r>
    </w:p>
    <w:p w14:paraId="1C8BF7F2"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bCs/>
        </w:rPr>
        <w:t xml:space="preserve">3.3.1. </w:t>
      </w:r>
      <w:r>
        <w:rPr>
          <w:rFonts w:ascii="Times New Roman" w:eastAsia="Times New Roman" w:cs="Times New Roman"/>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Pr>
          <w:rFonts w:ascii="Times New Roman" w:eastAsia="Times New Roman" w:cs="Times New Roman"/>
          <w:b/>
          <w:bCs/>
        </w:rPr>
        <w:t>Спецификации на поставку Товара (Приложение № 1 к Договору).</w:t>
      </w:r>
    </w:p>
    <w:p w14:paraId="40B3B131"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3.3.2. Нести риск случайной гибели или случайного повреждения Товара до его приемки Заказчиком.</w:t>
      </w:r>
    </w:p>
    <w:p w14:paraId="48A17A12"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75D4D323" w14:textId="77777777" w:rsidR="001A1FDA" w:rsidRDefault="001A1FDA" w:rsidP="00402550">
      <w:pPr>
        <w:shd w:val="clear" w:color="auto" w:fill="FFFFFF"/>
        <w:spacing w:after="0" w:line="240" w:lineRule="auto"/>
        <w:ind w:firstLine="709"/>
        <w:jc w:val="both"/>
        <w:textAlignment w:val="baseline"/>
        <w:rPr>
          <w:rFonts w:ascii="Times New Roman" w:eastAsia="Times New Roman" w:cs="Times New Roman"/>
          <w:bCs/>
          <w:lang w:eastAsia="ru-RU"/>
        </w:rPr>
      </w:pPr>
      <w:r>
        <w:rPr>
          <w:rFonts w:ascii="Times New Roman" w:eastAsia="Times New Roman" w:cs="Times New Roman"/>
          <w:lang w:eastAsia="ru-RU"/>
        </w:rPr>
        <w:t xml:space="preserve">3.3.4. Осуществлять поставку Товара </w:t>
      </w:r>
      <w:r>
        <w:rPr>
          <w:rFonts w:ascii="Times New Roman" w:eastAsia="Times New Roman" w:cs="Times New Roman"/>
          <w:spacing w:val="2"/>
          <w:lang w:eastAsia="ru-RU"/>
        </w:rPr>
        <w:t xml:space="preserve">специально оборудованными транспортными средствами. Скоропортящиеся виды товара перевозить </w:t>
      </w:r>
      <w:r>
        <w:rPr>
          <w:rFonts w:ascii="Times New Roman" w:eastAsia="Times New Roman" w:cs="Times New Roman"/>
          <w:bCs/>
          <w:lang w:eastAsia="ru-RU"/>
        </w:rPr>
        <w:t xml:space="preserve">охлаждаемым </w:t>
      </w:r>
      <w:r>
        <w:rPr>
          <w:rFonts w:ascii="Times New Roman" w:eastAsia="Times New Roman" w:cs="Times New Roman"/>
          <w:lang w:eastAsia="ru-RU"/>
        </w:rPr>
        <w:t>или изотермическим транспортом</w:t>
      </w:r>
      <w:r>
        <w:rPr>
          <w:rFonts w:ascii="Times New Roman" w:eastAsia="Times New Roman" w:cs="Times New Roman"/>
          <w:bCs/>
          <w:lang w:eastAsia="ru-RU"/>
        </w:rPr>
        <w:t xml:space="preserve">, </w:t>
      </w:r>
      <w:r>
        <w:rPr>
          <w:rFonts w:ascii="Times New Roman" w:eastAsia="Times New Roman" w:cs="Times New Roman"/>
          <w:lang w:eastAsia="ru-RU"/>
        </w:rPr>
        <w:t>обеспечивающим сохранение установленных температурных режимов хранения (п.3.4.2., п. 3.4.3. СанПиН 2.3.2.1324-03</w:t>
      </w:r>
      <w:r>
        <w:rPr>
          <w:rFonts w:ascii="Times New Roman" w:eastAsia="Times New Roman" w:cs="Times New Roman"/>
          <w:b/>
          <w:bCs/>
          <w:lang w:eastAsia="ru-RU"/>
        </w:rPr>
        <w:t xml:space="preserve"> </w:t>
      </w:r>
      <w:r>
        <w:rPr>
          <w:rFonts w:ascii="Times New Roman" w:eastAsia="Times New Roman" w:cs="Times New Roman"/>
          <w:bCs/>
          <w:lang w:eastAsia="ru-RU"/>
        </w:rPr>
        <w:t>"Гигиенические требования к срокам годности и условиям хранения пищевых продуктов")</w:t>
      </w:r>
      <w:r>
        <w:rPr>
          <w:rFonts w:ascii="Times New Roman" w:eastAsia="Times New Roman" w:cs="Times New Roman"/>
          <w:lang w:eastAsia="ru-RU"/>
        </w:rPr>
        <w:t>.</w:t>
      </w:r>
    </w:p>
    <w:p w14:paraId="00B4D450" w14:textId="77777777" w:rsidR="001A1FDA" w:rsidRDefault="001A1FDA" w:rsidP="00402550">
      <w:pPr>
        <w:spacing w:after="0" w:line="240" w:lineRule="auto"/>
        <w:ind w:firstLine="709"/>
        <w:jc w:val="both"/>
        <w:rPr>
          <w:rFonts w:ascii="Times New Roman" w:eastAsia="Times New Roman" w:cs="Times New Roman"/>
          <w:bCs/>
        </w:rPr>
      </w:pPr>
      <w:r>
        <w:rPr>
          <w:rFonts w:ascii="Times New Roman" w:eastAsia="Times New Roman" w:cs="Times New Roman"/>
          <w:bCs/>
        </w:rPr>
        <w:lastRenderedPageBreak/>
        <w:t>3.3.5. Транспортировку Товара производить в условиях, обеспечивающих его сохранность и предохраняющих от загрязнения.</w:t>
      </w:r>
    </w:p>
    <w:p w14:paraId="3441B870" w14:textId="77777777" w:rsidR="001A1FDA" w:rsidRDefault="001A1FDA" w:rsidP="00402550">
      <w:pPr>
        <w:spacing w:after="0" w:line="240" w:lineRule="auto"/>
        <w:ind w:firstLine="709"/>
        <w:jc w:val="both"/>
        <w:rPr>
          <w:rFonts w:ascii="Times New Roman" w:eastAsia="Times New Roman" w:cs="Times New Roman"/>
          <w:bCs/>
        </w:rPr>
      </w:pPr>
      <w:r>
        <w:rPr>
          <w:rFonts w:ascii="Times New Roman" w:eastAsia="Times New Roman" w:cs="Times New Roman"/>
          <w:bCs/>
        </w:rPr>
        <w:t xml:space="preserve">3.3.6. Осуществлять погрузо-разгрузочные работы Товара до складского помещения Заказчика. </w:t>
      </w:r>
    </w:p>
    <w:p w14:paraId="584D5D14"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bCs/>
        </w:rPr>
        <w:t xml:space="preserve">3.3.7. </w:t>
      </w:r>
      <w:r>
        <w:rPr>
          <w:rFonts w:ascii="Times New Roman" w:eastAsia="Times New Roman" w:cs="Times New Roman"/>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2AF8BD0B"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3.3.8. При передаче Товара, поставляемого Заказчику, иметь в наличии документы подтверждающие качество Товара и его безопасность </w:t>
      </w:r>
      <w:r>
        <w:rPr>
          <w:rFonts w:ascii="Times New Roman" w:eastAsia="Times New Roman" w:cs="Times New Roman"/>
          <w:spacing w:val="3"/>
          <w:shd w:val="clear" w:color="auto" w:fill="FFFFFF"/>
        </w:rPr>
        <w:t>(удостоверение о качестве, санитарно-эпидемиологическое заключение, при необходимости ветеринарное свидетельство)</w:t>
      </w:r>
      <w:r>
        <w:rPr>
          <w:rFonts w:ascii="Times New Roman" w:eastAsia="Times New Roman" w:cs="Times New Roman"/>
        </w:rPr>
        <w:t xml:space="preserve"> (п.3.4.6. СанПиН 2.3.2.1324-03</w:t>
      </w:r>
      <w:r>
        <w:rPr>
          <w:rFonts w:ascii="Times New Roman" w:eastAsia="Times New Roman" w:cs="Times New Roman"/>
          <w:b/>
          <w:bCs/>
        </w:rPr>
        <w:t xml:space="preserve"> </w:t>
      </w:r>
      <w:r>
        <w:rPr>
          <w:rFonts w:ascii="Times New Roman" w:eastAsia="Times New Roman" w:cs="Times New Roman"/>
          <w:bCs/>
        </w:rPr>
        <w:t>"Гигиенические требования к срокам годности и условиям хранения пищевых продуктов")</w:t>
      </w:r>
      <w:r>
        <w:rPr>
          <w:rFonts w:ascii="Times New Roman" w:eastAsia="Times New Roman" w:cs="Times New Roman"/>
        </w:rPr>
        <w:t>.</w:t>
      </w:r>
    </w:p>
    <w:p w14:paraId="23791907"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3.3.9. Поставить Товар, не содержащий </w:t>
      </w:r>
      <w:proofErr w:type="spellStart"/>
      <w:r>
        <w:rPr>
          <w:rFonts w:ascii="Times New Roman" w:eastAsia="Times New Roman" w:cs="Times New Roman"/>
        </w:rPr>
        <w:t>генномодифицированные</w:t>
      </w:r>
      <w:proofErr w:type="spellEnd"/>
      <w:r>
        <w:rPr>
          <w:rFonts w:ascii="Times New Roman" w:eastAsia="Times New Roman" w:cs="Times New Roman"/>
        </w:rPr>
        <w:t xml:space="preserve"> организмы (ГМО).</w:t>
      </w:r>
    </w:p>
    <w:p w14:paraId="77C1E6B3"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3.3.10. Осуществить поставку Товара в таре и упаковке, обеспечивающей его сохранность и целостность.</w:t>
      </w:r>
    </w:p>
    <w:p w14:paraId="64BC53F7"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27EE1D26"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3.3.12. Осуществлять х</w:t>
      </w:r>
      <w:r>
        <w:rPr>
          <w:rFonts w:ascii="Times New Roman" w:eastAsia="Times New Roman" w:cs="Times New Roman"/>
          <w:spacing w:val="3"/>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Pr>
          <w:rFonts w:ascii="Times New Roman" w:eastAsia="Times New Roman" w:cs="Times New Roman"/>
        </w:rPr>
        <w:t>(п.3.3.2. СанПиН 2.3.2.1324-03</w:t>
      </w:r>
      <w:r>
        <w:rPr>
          <w:rFonts w:ascii="Times New Roman" w:eastAsia="Times New Roman" w:cs="Times New Roman"/>
          <w:b/>
          <w:bCs/>
        </w:rPr>
        <w:t xml:space="preserve"> </w:t>
      </w:r>
      <w:r>
        <w:rPr>
          <w:rFonts w:ascii="Times New Roman" w:eastAsia="Times New Roman" w:cs="Times New Roman"/>
          <w:bCs/>
        </w:rPr>
        <w:t>"Гигиенические требования к срокам годности и условиям хранения пищевых продуктов").</w:t>
      </w:r>
    </w:p>
    <w:p w14:paraId="74E0FC4A" w14:textId="77777777" w:rsidR="001A1FDA" w:rsidRDefault="001A1FDA" w:rsidP="00402550">
      <w:pPr>
        <w:spacing w:after="0" w:line="240" w:lineRule="auto"/>
        <w:ind w:firstLine="709"/>
        <w:jc w:val="both"/>
        <w:rPr>
          <w:rFonts w:ascii="Times New Roman" w:eastAsia="Times New Roman" w:cs="Times New Roman"/>
          <w:b/>
          <w:bCs/>
        </w:rPr>
      </w:pPr>
      <w:r>
        <w:rPr>
          <w:rFonts w:ascii="Times New Roman" w:eastAsia="Times New Roman" w:cs="Times New Roman"/>
        </w:rPr>
        <w:t xml:space="preserve">3.3.13. Осуществлять бесперебойную поставку Товара Заказчику в соответствии с </w:t>
      </w:r>
      <w:r>
        <w:rPr>
          <w:rFonts w:ascii="Times New Roman" w:eastAsia="Times New Roman" w:cs="Times New Roman"/>
          <w:b/>
          <w:bCs/>
        </w:rPr>
        <w:t>Графиком поставки (Приложение №2к Договору).</w:t>
      </w:r>
    </w:p>
    <w:p w14:paraId="763B99A4"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3.3.14. Предоставить гарантию качества Товара в соответствии с действующим законодательством РФ, на весь период поставки.</w:t>
      </w:r>
    </w:p>
    <w:p w14:paraId="67822508"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3.3.15. Товар, поставляемый Заказчику, должен соответствовать установленным нормам и требованиям ГОСТ, действующим на дату поставки Товара.</w:t>
      </w:r>
    </w:p>
    <w:p w14:paraId="06D398E0"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7E9C6B3D"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Федеральным законом от 02.01.2000 № 29-ФЗ "О качестве и безопасности пищевых продуктов";</w:t>
      </w:r>
    </w:p>
    <w:p w14:paraId="51CB0742" w14:textId="77777777" w:rsidR="001A1FDA" w:rsidRDefault="001A1FDA" w:rsidP="00402550">
      <w:pPr>
        <w:spacing w:after="0" w:line="240" w:lineRule="auto"/>
        <w:ind w:firstLine="709"/>
        <w:jc w:val="both"/>
        <w:rPr>
          <w:rFonts w:ascii="Times New Roman" w:eastAsia="Times New Roman" w:cs="Times New Roman"/>
          <w:b/>
        </w:rPr>
      </w:pPr>
      <w:r>
        <w:rPr>
          <w:rFonts w:ascii="Times New Roman" w:eastAsia="Times New Roman" w:cs="Times New Roman"/>
        </w:rPr>
        <w:t>- Санитарно-эпидемиологическими правилами и нормативами «Гигиенические требования безопасности и пищевой ценности пищевых продуктов» СанПиН 2.3.2.1078-01 с учетом  «Дополнений и изменений №18», «Дополнений и изменений №22 , «Изменений №24»;</w:t>
      </w:r>
    </w:p>
    <w:p w14:paraId="74E251CE"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29693C15"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3.3.17. Поставляемый </w:t>
      </w:r>
      <w:r>
        <w:rPr>
          <w:rFonts w:ascii="Times New Roman" w:eastAsia="Times New Roman" w:cs="Times New Roman"/>
          <w:bCs/>
        </w:rPr>
        <w:t>Товар</w:t>
      </w:r>
      <w:r>
        <w:rPr>
          <w:rFonts w:ascii="Times New Roman" w:eastAsia="Times New Roman" w:cs="Times New Roman"/>
        </w:rPr>
        <w:t xml:space="preserve"> должен иметь резерв срока годности (остаточный срок годности) </w:t>
      </w:r>
      <w:r>
        <w:rPr>
          <w:rFonts w:ascii="Times New Roman" w:eastAsia="Times New Roman" w:cs="Times New Roman"/>
          <w:b/>
          <w:bCs/>
        </w:rPr>
        <w:t>не менее 80%</w:t>
      </w:r>
      <w:r>
        <w:rPr>
          <w:rFonts w:ascii="Times New Roman" w:eastAsia="Times New Roman" w:cs="Times New Roman"/>
        </w:rPr>
        <w:t xml:space="preserve"> от срока годности, установленного в соответствии с ГОСТ, действующим на дату поставки Товара.</w:t>
      </w:r>
    </w:p>
    <w:p w14:paraId="4532A900"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3.3.18. Соблюдать пропускной и внутри объектовый режим Заказчика.</w:t>
      </w:r>
    </w:p>
    <w:p w14:paraId="438A47C1"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3.3.19. В случаях, предусмотренных Договором, подписать Акт сверки обязательств по Договору. </w:t>
      </w:r>
    </w:p>
    <w:p w14:paraId="2AEFA064" w14:textId="77777777" w:rsidR="001A1FDA" w:rsidRDefault="001A1FDA" w:rsidP="00402550">
      <w:pPr>
        <w:spacing w:after="0" w:line="240" w:lineRule="auto"/>
        <w:ind w:firstLine="709"/>
        <w:jc w:val="both"/>
        <w:rPr>
          <w:rFonts w:ascii="Times New Roman" w:eastAsia="Times New Roman" w:cs="Times New Roman"/>
          <w:iCs/>
        </w:rPr>
      </w:pPr>
      <w:r>
        <w:rPr>
          <w:rFonts w:ascii="Times New Roman" w:eastAsia="Times New Roman" w:cs="Times New Roman"/>
        </w:rPr>
        <w:t>3.3.20.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45E8D7AC"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3.3.21. </w:t>
      </w:r>
      <w:r>
        <w:rPr>
          <w:rFonts w:ascii="Times New Roman" w:eastAsia="Times New Roman" w:cs="Times New Roman"/>
          <w:bCs/>
        </w:rPr>
        <w:t>Д</w:t>
      </w:r>
      <w:r>
        <w:rPr>
          <w:rFonts w:ascii="Times New Roman" w:eastAsia="Times New Roman" w:cs="Times New Roman"/>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10A6B5EF"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669E3A22" w14:textId="77777777" w:rsidR="001A1FDA" w:rsidRDefault="001A1FDA" w:rsidP="00402550">
      <w:pPr>
        <w:spacing w:after="0" w:line="240" w:lineRule="auto"/>
        <w:ind w:firstLine="709"/>
        <w:jc w:val="both"/>
        <w:rPr>
          <w:rFonts w:ascii="Times New Roman" w:eastAsia="Times New Roman" w:cs="Times New Roman"/>
          <w:b/>
          <w:lang w:eastAsia="ru-RU"/>
        </w:rPr>
      </w:pPr>
      <w:r>
        <w:rPr>
          <w:rFonts w:ascii="Times New Roman" w:eastAsia="Times New Roman" w:cs="Times New Roman"/>
          <w:b/>
          <w:lang w:eastAsia="ru-RU"/>
        </w:rPr>
        <w:t>3.4. Поставщик вправе:</w:t>
      </w:r>
    </w:p>
    <w:p w14:paraId="5F291FEA"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3.4.1. Требовать приемки поставляемого товара в соответствии с условиями Договора.</w:t>
      </w:r>
    </w:p>
    <w:p w14:paraId="47BA2D9F"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3.4.2. Требовать оплаты поставленного и принятого товара в соответствии с условиями Договора.</w:t>
      </w:r>
    </w:p>
    <w:p w14:paraId="4C750FE4"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3.4.3. По согласованию с Заказчиком досрочно поставить товар (часть товара).</w:t>
      </w:r>
    </w:p>
    <w:p w14:paraId="41EF8395" w14:textId="77777777" w:rsidR="001A1FDA" w:rsidRDefault="001A1FDA" w:rsidP="00402550">
      <w:pPr>
        <w:spacing w:after="0" w:line="240" w:lineRule="auto"/>
        <w:ind w:firstLine="567"/>
        <w:jc w:val="center"/>
        <w:rPr>
          <w:rFonts w:ascii="Times New Roman" w:eastAsia="Times New Roman" w:cs="Times New Roman"/>
          <w:lang w:eastAsia="ru-RU"/>
        </w:rPr>
      </w:pPr>
    </w:p>
    <w:p w14:paraId="1C97B83C" w14:textId="77777777" w:rsidR="001A1FDA" w:rsidRDefault="001A1FDA" w:rsidP="00402550">
      <w:pPr>
        <w:widowControl w:val="0"/>
        <w:autoSpaceDE w:val="0"/>
        <w:autoSpaceDN w:val="0"/>
        <w:adjustRightInd w:val="0"/>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4. Порядок и сроки поставки товара</w:t>
      </w:r>
    </w:p>
    <w:p w14:paraId="038385C1" w14:textId="6FD5ED9C" w:rsidR="001A1FDA" w:rsidRDefault="001A1FDA" w:rsidP="00402550">
      <w:pPr>
        <w:widowControl w:val="0"/>
        <w:autoSpaceDE w:val="0"/>
        <w:autoSpaceDN w:val="0"/>
        <w:adjustRightInd w:val="0"/>
        <w:spacing w:after="0" w:line="240" w:lineRule="auto"/>
        <w:jc w:val="both"/>
        <w:rPr>
          <w:rFonts w:ascii="Times New Roman" w:eastAsia="Times New Roman" w:cs="Times New Roman"/>
          <w:b/>
          <w:bCs/>
          <w:lang w:eastAsia="ru-RU"/>
        </w:rPr>
      </w:pPr>
      <w:r>
        <w:rPr>
          <w:rFonts w:ascii="Times New Roman" w:eastAsia="Times New Roman" w:cs="Times New Roman"/>
          <w:lang w:eastAsia="ru-RU"/>
        </w:rPr>
        <w:t xml:space="preserve">          4.1. Поставка товара должна быть осуществлена партиями в срок: </w:t>
      </w:r>
      <w:r w:rsidRPr="005A5A4D">
        <w:rPr>
          <w:rFonts w:ascii="Times New Roman" w:eastAsia="Times New Roman" w:cs="Times New Roman"/>
          <w:b/>
          <w:bCs/>
          <w:highlight w:val="yellow"/>
          <w:lang w:eastAsia="ru-RU"/>
        </w:rPr>
        <w:t>с 01.</w:t>
      </w:r>
      <w:r w:rsidR="00F626F5" w:rsidRPr="005A5A4D">
        <w:rPr>
          <w:rFonts w:ascii="Times New Roman" w:eastAsia="Times New Roman" w:cs="Times New Roman"/>
          <w:b/>
          <w:bCs/>
          <w:highlight w:val="yellow"/>
          <w:lang w:eastAsia="ru-RU"/>
        </w:rPr>
        <w:t>0</w:t>
      </w:r>
      <w:r w:rsidR="009C54AA" w:rsidRPr="005A5A4D">
        <w:rPr>
          <w:rFonts w:ascii="Times New Roman" w:eastAsia="Times New Roman" w:cs="Times New Roman"/>
          <w:b/>
          <w:bCs/>
          <w:highlight w:val="yellow"/>
          <w:lang w:eastAsia="ru-RU"/>
        </w:rPr>
        <w:t>7</w:t>
      </w:r>
      <w:r w:rsidRPr="005A5A4D">
        <w:rPr>
          <w:rFonts w:ascii="Times New Roman" w:eastAsia="Times New Roman" w:cs="Times New Roman"/>
          <w:b/>
          <w:bCs/>
          <w:highlight w:val="yellow"/>
          <w:lang w:eastAsia="ru-RU"/>
        </w:rPr>
        <w:t>.202</w:t>
      </w:r>
      <w:r w:rsidR="00F626F5" w:rsidRPr="005A5A4D">
        <w:rPr>
          <w:rFonts w:ascii="Times New Roman" w:eastAsia="Times New Roman" w:cs="Times New Roman"/>
          <w:b/>
          <w:bCs/>
          <w:highlight w:val="yellow"/>
          <w:lang w:eastAsia="ru-RU"/>
        </w:rPr>
        <w:t>6</w:t>
      </w:r>
      <w:r w:rsidR="001C1251" w:rsidRPr="005A5A4D">
        <w:rPr>
          <w:rFonts w:ascii="Times New Roman" w:eastAsia="Times New Roman" w:cs="Times New Roman"/>
          <w:b/>
          <w:bCs/>
          <w:highlight w:val="yellow"/>
          <w:lang w:eastAsia="ru-RU"/>
        </w:rPr>
        <w:t>г.</w:t>
      </w:r>
      <w:r w:rsidRPr="005A5A4D">
        <w:rPr>
          <w:rFonts w:ascii="Times New Roman" w:eastAsia="Times New Roman" w:cs="Times New Roman"/>
          <w:b/>
          <w:bCs/>
          <w:highlight w:val="yellow"/>
          <w:lang w:eastAsia="ru-RU"/>
        </w:rPr>
        <w:t xml:space="preserve"> по 3</w:t>
      </w:r>
      <w:r w:rsidR="00106DA8" w:rsidRPr="005A5A4D">
        <w:rPr>
          <w:rFonts w:ascii="Times New Roman" w:eastAsia="Times New Roman" w:cs="Times New Roman"/>
          <w:b/>
          <w:bCs/>
          <w:highlight w:val="yellow"/>
          <w:lang w:eastAsia="ru-RU"/>
        </w:rPr>
        <w:t>0</w:t>
      </w:r>
      <w:r w:rsidRPr="005A5A4D">
        <w:rPr>
          <w:rFonts w:ascii="Times New Roman" w:eastAsia="Times New Roman" w:cs="Times New Roman"/>
          <w:b/>
          <w:bCs/>
          <w:highlight w:val="yellow"/>
          <w:lang w:eastAsia="ru-RU"/>
        </w:rPr>
        <w:t>.</w:t>
      </w:r>
      <w:r w:rsidR="00F626F5" w:rsidRPr="005A5A4D">
        <w:rPr>
          <w:rFonts w:ascii="Times New Roman" w:eastAsia="Times New Roman" w:cs="Times New Roman"/>
          <w:b/>
          <w:bCs/>
          <w:highlight w:val="yellow"/>
          <w:lang w:eastAsia="ru-RU"/>
        </w:rPr>
        <w:t>0</w:t>
      </w:r>
      <w:r w:rsidR="009C54AA" w:rsidRPr="005A5A4D">
        <w:rPr>
          <w:rFonts w:ascii="Times New Roman" w:eastAsia="Times New Roman" w:cs="Times New Roman"/>
          <w:b/>
          <w:bCs/>
          <w:highlight w:val="yellow"/>
          <w:lang w:eastAsia="ru-RU"/>
        </w:rPr>
        <w:t>9.</w:t>
      </w:r>
      <w:r w:rsidRPr="005A5A4D">
        <w:rPr>
          <w:rFonts w:ascii="Times New Roman" w:eastAsia="Times New Roman" w:cs="Times New Roman"/>
          <w:b/>
          <w:bCs/>
          <w:highlight w:val="yellow"/>
          <w:lang w:eastAsia="ru-RU"/>
        </w:rPr>
        <w:t>202</w:t>
      </w:r>
      <w:r w:rsidR="00F626F5" w:rsidRPr="005A5A4D">
        <w:rPr>
          <w:rFonts w:ascii="Times New Roman" w:eastAsia="Times New Roman" w:cs="Times New Roman"/>
          <w:b/>
          <w:bCs/>
          <w:highlight w:val="yellow"/>
          <w:lang w:eastAsia="ru-RU"/>
        </w:rPr>
        <w:t>6</w:t>
      </w:r>
      <w:r w:rsidRPr="005A5A4D">
        <w:rPr>
          <w:rFonts w:ascii="Times New Roman" w:eastAsia="Times New Roman" w:cs="Times New Roman"/>
          <w:b/>
          <w:bCs/>
          <w:highlight w:val="yellow"/>
          <w:lang w:eastAsia="ru-RU"/>
        </w:rPr>
        <w:t xml:space="preserve"> года</w:t>
      </w:r>
      <w:r>
        <w:rPr>
          <w:rFonts w:ascii="Times New Roman" w:eastAsia="Times New Roman" w:cs="Times New Roman"/>
          <w:lang w:eastAsia="ru-RU"/>
        </w:rPr>
        <w:t>, исключая нерабочие и праздничные дни, по заявкам Заказчика, исходя из фактической потребности Заказчика в течение 5 (пяти) рабочих дней со дня получения Поставщиком заявки Заказчика.</w:t>
      </w:r>
    </w:p>
    <w:p w14:paraId="67AEFA2E"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i/>
          <w:lang w:eastAsia="ru-RU"/>
        </w:rPr>
      </w:pPr>
      <w:r>
        <w:rPr>
          <w:rFonts w:ascii="Times New Roman" w:eastAsia="Times New Roman" w:cs="Times New Roman"/>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3EC091F9"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lastRenderedPageBreak/>
        <w:t xml:space="preserve">4.2. Датой поставки товара является дата подписания Заказчиком соответствующей товарной накладной. </w:t>
      </w:r>
    </w:p>
    <w:p w14:paraId="7CACE06F"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4.3. Досрочная поставка допускается только по согласованию с Заказчиком. </w:t>
      </w:r>
    </w:p>
    <w:p w14:paraId="0F2B0082"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4.4. В случае, если в п. 10.1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FBF2A34"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 </w:t>
      </w:r>
    </w:p>
    <w:p w14:paraId="63C308D2" w14:textId="5D9EC4CE" w:rsidR="001A1FDA" w:rsidRDefault="001A1FDA" w:rsidP="00402550">
      <w:pPr>
        <w:spacing w:after="0" w:line="240" w:lineRule="auto"/>
        <w:rPr>
          <w:rFonts w:ascii="Times New Roman" w:eastAsia="Times New Roman" w:cs="Times New Roman"/>
          <w:b/>
          <w:lang w:eastAsia="ru-RU"/>
        </w:rPr>
      </w:pPr>
    </w:p>
    <w:p w14:paraId="2EF0F298" w14:textId="77777777" w:rsidR="003427B6" w:rsidRDefault="003427B6" w:rsidP="00402550">
      <w:pPr>
        <w:spacing w:after="0" w:line="240" w:lineRule="auto"/>
        <w:rPr>
          <w:rFonts w:ascii="Times New Roman" w:eastAsia="Times New Roman" w:cs="Times New Roman"/>
          <w:b/>
          <w:lang w:eastAsia="ru-RU"/>
        </w:rPr>
      </w:pPr>
    </w:p>
    <w:p w14:paraId="4C364AE9"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5. Порядок сдачи и приемки товара</w:t>
      </w:r>
    </w:p>
    <w:p w14:paraId="59E4B8B1" w14:textId="77777777" w:rsidR="001A1FDA" w:rsidRDefault="001A1FDA" w:rsidP="003427B6">
      <w:pPr>
        <w:spacing w:after="0" w:line="240" w:lineRule="auto"/>
        <w:ind w:firstLine="567"/>
        <w:jc w:val="both"/>
        <w:rPr>
          <w:rFonts w:ascii="Times New Roman" w:eastAsia="Times New Roman" w:cs="Times New Roman"/>
          <w:b/>
          <w:lang w:eastAsia="ru-RU"/>
        </w:rPr>
      </w:pPr>
      <w:r>
        <w:rPr>
          <w:rFonts w:ascii="Times New Roman" w:eastAsia="Times New Roman" w:cs="Times New Roman"/>
          <w:lang w:eastAsia="ru-RU"/>
        </w:rPr>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368E354B"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сертификат соответствия или декларацию о соответствии;</w:t>
      </w:r>
    </w:p>
    <w:p w14:paraId="089F53AB"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санитарно-эпидемиологические заключения (протокол лабораторного исследования) по требованию Заказчика;</w:t>
      </w:r>
    </w:p>
    <w:p w14:paraId="63597D4B"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товарную накладную или универсальный передаточный документ (УПД);</w:t>
      </w:r>
    </w:p>
    <w:p w14:paraId="7B288C98"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ветеринарно-сопроводительные документы (при необходимости);</w:t>
      </w:r>
    </w:p>
    <w:p w14:paraId="5DA6A811"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счет-фактуру (счет).</w:t>
      </w:r>
    </w:p>
    <w:p w14:paraId="5D8A6FF6" w14:textId="77777777" w:rsidR="001A1FDA" w:rsidRDefault="001A1FDA" w:rsidP="003427B6">
      <w:pPr>
        <w:spacing w:after="0" w:line="240" w:lineRule="auto"/>
        <w:ind w:firstLine="708"/>
        <w:jc w:val="both"/>
        <w:rPr>
          <w:rFonts w:ascii="Times New Roman" w:eastAsia="Times New Roman" w:cs="Times New Roman"/>
          <w:lang w:eastAsia="ru-RU"/>
        </w:rPr>
      </w:pPr>
      <w:r>
        <w:rPr>
          <w:rFonts w:ascii="Times New Roman" w:eastAsia="Times New Roman" w:cs="Times New Roman"/>
          <w:lang w:eastAsia="ru-RU"/>
        </w:rPr>
        <w:t>5.2. Приемка товара осуществляется в месте поставки товара.</w:t>
      </w:r>
    </w:p>
    <w:p w14:paraId="22F61DC4" w14:textId="5EE66CDA" w:rsidR="001A1FDA" w:rsidRDefault="003427B6" w:rsidP="003427B6">
      <w:pPr>
        <w:widowControl w:val="0"/>
        <w:autoSpaceDE w:val="0"/>
        <w:autoSpaceDN w:val="0"/>
        <w:adjustRightInd w:val="0"/>
        <w:spacing w:after="0" w:line="240" w:lineRule="auto"/>
        <w:ind w:firstLine="567"/>
        <w:jc w:val="both"/>
        <w:rPr>
          <w:rFonts w:ascii="Times New Roman" w:eastAsia="Times New Roman" w:cs="Times New Roman"/>
          <w:lang w:eastAsia="ru-RU"/>
        </w:rPr>
      </w:pPr>
      <w:r w:rsidRPr="003427B6">
        <w:rPr>
          <w:rFonts w:ascii="Times New Roman" w:eastAsia="Times New Roman" w:cs="Times New Roman"/>
          <w:lang w:eastAsia="ru-RU"/>
        </w:rPr>
        <w:t xml:space="preserve">   </w:t>
      </w:r>
      <w:r w:rsidR="001A1FDA">
        <w:rPr>
          <w:rFonts w:ascii="Times New Roman" w:eastAsia="Times New Roman" w:cs="Times New Roman"/>
          <w:lang w:eastAsia="ru-RU"/>
        </w:rPr>
        <w:t>5.3. Приемка осуществляется уполномоченным представителем Заказчика</w:t>
      </w:r>
      <w:r w:rsidR="001A1FDA">
        <w:rPr>
          <w:rFonts w:ascii="Times New Roman" w:eastAsia="Times New Roman" w:cs="Times New Roman"/>
          <w:i/>
          <w:lang w:eastAsia="ru-RU"/>
        </w:rPr>
        <w:t xml:space="preserve">. </w:t>
      </w:r>
      <w:r w:rsidR="001A1FDA">
        <w:rPr>
          <w:rFonts w:ascii="Times New Roman" w:eastAsia="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56E0A32C"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 Проверка соответствия товара требованиям, установленным Договором, осуществляется в следующем порядке:</w:t>
      </w:r>
    </w:p>
    <w:p w14:paraId="02E0A6F4"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5.4.1. В присутствии представителей Заказчика</w:t>
      </w:r>
      <w:r>
        <w:rPr>
          <w:rFonts w:ascii="Times New Roman" w:eastAsia="Times New Roman" w:cs="Times New Roman"/>
          <w:i/>
          <w:lang w:eastAsia="ru-RU"/>
        </w:rPr>
        <w:t xml:space="preserve">,  </w:t>
      </w:r>
      <w:r>
        <w:rPr>
          <w:rFonts w:ascii="Times New Roman" w:eastAsia="Times New Roman" w:cs="Times New Roman"/>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Pr>
          <w:rFonts w:ascii="Times New Roman" w:eastAsia="Times New Roman" w:cs="Times New Roman"/>
          <w:i/>
          <w:lang w:eastAsia="ru-RU"/>
        </w:rPr>
        <w:t xml:space="preserve"> </w:t>
      </w:r>
      <w:r>
        <w:rPr>
          <w:rFonts w:ascii="Times New Roman" w:eastAsia="Times New Roman" w:cs="Times New Roman"/>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F719B8E"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44698A4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FEAA1BB"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074B57E8"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Если Поставщик передал меньшее количество товара, чем определено в отгрузочных разнарядках и </w:t>
      </w:r>
      <w:r>
        <w:rPr>
          <w:rFonts w:ascii="Times New Roman" w:eastAsia="Times New Roman" w:cs="Times New Roman"/>
          <w:b/>
          <w:bCs/>
          <w:lang w:eastAsia="ru-RU"/>
        </w:rPr>
        <w:t>Спецификации (Приложение № 1),</w:t>
      </w:r>
      <w:r>
        <w:rPr>
          <w:rFonts w:ascii="Times New Roman" w:eastAsia="Times New Roman" w:cs="Times New Roman"/>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0781201"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Если Поставщик передал Заказчику товар в количестве, превышающем указанное в </w:t>
      </w:r>
      <w:r>
        <w:rPr>
          <w:rFonts w:ascii="Times New Roman" w:eastAsia="Times New Roman" w:cs="Times New Roman"/>
          <w:b/>
          <w:bCs/>
          <w:lang w:eastAsia="ru-RU"/>
        </w:rPr>
        <w:t>Спецификации (Приложение № 1),</w:t>
      </w:r>
      <w:r>
        <w:rPr>
          <w:rFonts w:ascii="Times New Roman" w:eastAsia="Times New Roman" w:cs="Times New Roman"/>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957AF71"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w:t>
      </w:r>
      <w:r>
        <w:rPr>
          <w:rFonts w:ascii="Times New Roman" w:eastAsia="Times New Roman" w:cs="Times New Roman"/>
          <w:lang w:eastAsia="ru-RU"/>
        </w:rPr>
        <w:lastRenderedPageBreak/>
        <w:t>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43F25E4A"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4418075D"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Pr>
          <w:rFonts w:ascii="Times New Roman" w:eastAsia="Times New Roman" w:cs="Times New Roman"/>
          <w:kern w:val="16"/>
          <w:lang w:eastAsia="ru-RU"/>
        </w:rPr>
        <w:t>заключением эксперта,</w:t>
      </w:r>
      <w:r>
        <w:rPr>
          <w:rFonts w:ascii="Times New Roman" w:eastAsia="Times New Roman"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8DF4363" w14:textId="77777777" w:rsidR="001A1FDA" w:rsidRDefault="001A1FDA" w:rsidP="00402550">
      <w:pPr>
        <w:tabs>
          <w:tab w:val="left" w:pos="709"/>
        </w:tabs>
        <w:spacing w:after="0" w:line="240" w:lineRule="auto"/>
        <w:ind w:firstLine="567"/>
        <w:jc w:val="both"/>
        <w:rPr>
          <w:rFonts w:ascii="Times New Roman" w:eastAsia="Times New Roman" w:cs="Times New Roman"/>
          <w:kern w:val="16"/>
          <w:lang w:eastAsia="ru-RU"/>
        </w:rPr>
      </w:pPr>
      <w:r>
        <w:rPr>
          <w:rFonts w:ascii="Times New Roman" w:eastAsia="Times New Roman" w:cs="Times New Roman"/>
          <w:lang w:eastAsia="ru-RU"/>
        </w:rPr>
        <w:t xml:space="preserve">5.4.7. </w:t>
      </w:r>
      <w:r>
        <w:rPr>
          <w:rFonts w:ascii="Times New Roman" w:eastAsia="Times New Roman"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58292D8A"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3EC4FBA6"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25F6D41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09334675"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0F22B0A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40DFA859"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F4A223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14:paraId="3A0F878D"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5.8. Поставщик обеспечивает хранение товара до момента его сдачи – приемки. </w:t>
      </w:r>
    </w:p>
    <w:p w14:paraId="00CFF176"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p>
    <w:p w14:paraId="446EE90D"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6. Ответственность сторон</w:t>
      </w:r>
    </w:p>
    <w:p w14:paraId="6DEF5F81"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bookmarkStart w:id="0" w:name="_Toc524002112"/>
      <w:bookmarkStart w:id="1" w:name="_Toc523999964"/>
      <w:bookmarkStart w:id="2" w:name="_Toc523485242"/>
      <w:bookmarkStart w:id="3" w:name="_Toc523294753"/>
      <w:bookmarkStart w:id="4" w:name="_Toc523294056"/>
      <w:bookmarkStart w:id="5" w:name="_Toc523293856"/>
      <w:bookmarkStart w:id="6" w:name="_Toc523219937"/>
      <w:bookmarkStart w:id="7" w:name="_Toc523128448"/>
      <w:bookmarkStart w:id="8" w:name="_Toc523127136"/>
      <w:bookmarkStart w:id="9" w:name="_Toc523126950"/>
      <w:bookmarkStart w:id="10" w:name="_Toc523126220"/>
    </w:p>
    <w:p w14:paraId="132FBD9E"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            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298A23A7"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867B8F"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493EF823"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0FC232BB"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-1000 рублей, если цена договора не превышает 3 млн. рублей (включительно);</w:t>
      </w:r>
    </w:p>
    <w:bookmarkEnd w:id="0"/>
    <w:bookmarkEnd w:id="1"/>
    <w:bookmarkEnd w:id="2"/>
    <w:bookmarkEnd w:id="3"/>
    <w:bookmarkEnd w:id="4"/>
    <w:bookmarkEnd w:id="5"/>
    <w:bookmarkEnd w:id="6"/>
    <w:bookmarkEnd w:id="7"/>
    <w:bookmarkEnd w:id="8"/>
    <w:bookmarkEnd w:id="9"/>
    <w:bookmarkEnd w:id="10"/>
    <w:p w14:paraId="2820E582"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1118133"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lastRenderedPageBreak/>
        <w:t xml:space="preserve">6.5. </w:t>
      </w:r>
      <w:bookmarkStart w:id="11" w:name="_Hlk137205367"/>
      <w:r w:rsidRPr="00550360">
        <w:rPr>
          <w:rFonts w:ascii="Times New Roman" w:eastAsia="Times New Roman" w:cs="Times New Roman"/>
          <w:kern w:val="16"/>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67963440"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bookmarkEnd w:id="11"/>
    </w:p>
    <w:p w14:paraId="085F7A55"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 </w:t>
      </w:r>
      <w:r w:rsidRPr="00550360">
        <w:rPr>
          <w:rFonts w:ascii="Times New Roman" w:eastAsia="Times New Roman" w:cs="Times New Roman"/>
          <w:kern w:val="16"/>
          <w:lang w:eastAsia="ru-RU"/>
        </w:rPr>
        <w:tab/>
        <w:t xml:space="preserve">6.6.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w:t>
      </w:r>
      <w:r w:rsidRPr="00550360">
        <w:rPr>
          <w:rFonts w:ascii="Times New Roman" w:eastAsia="Times New Roman" w:cs="Times New Roman"/>
          <w:kern w:val="16"/>
          <w:lang w:eastAsia="ru-RU"/>
        </w:rPr>
        <w:br/>
        <w:t>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1E4C4C0"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а) в случае, если цена договора не превышает начальную (максимальную) цену договора:</w:t>
      </w:r>
    </w:p>
    <w:p w14:paraId="505CEA97"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- 10 процентов начальной (максимальной) цены договора, если цена </w:t>
      </w:r>
      <w:r w:rsidRPr="00550360">
        <w:rPr>
          <w:rFonts w:ascii="Times New Roman" w:eastAsia="Times New Roman" w:cs="Times New Roman"/>
          <w:kern w:val="16"/>
          <w:lang w:eastAsia="ru-RU"/>
        </w:rPr>
        <w:br/>
        <w:t>не превышает 3 млн. рублей;</w:t>
      </w:r>
    </w:p>
    <w:p w14:paraId="17A091D4"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6.7. За каждый факт неисполнения или ненадлежащего исполнения </w:t>
      </w:r>
      <w:r w:rsidRPr="00550360">
        <w:rPr>
          <w:rFonts w:ascii="Times New Roman" w:eastAsia="Times New Roman" w:cs="Times New Roman"/>
          <w:kern w:val="16"/>
          <w:lang w:eastAsia="ru-RU"/>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060725DF"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B4483CC"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E811441"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8F2F813"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C23D17C"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49203C37" w14:textId="46890625" w:rsidR="001A1FDA" w:rsidRPr="005804A9" w:rsidRDefault="001A1FDA" w:rsidP="005804A9">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6.13. Уплата неустоек (штрафов, пеней) не освобождает Стороны от выполнения обязательств по Договору. </w:t>
      </w:r>
    </w:p>
    <w:p w14:paraId="74B2D38F"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7. Форс-мажорные обстоятельства</w:t>
      </w:r>
    </w:p>
    <w:p w14:paraId="0B6AFD07" w14:textId="77777777"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279B48F" w14:textId="77777777"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210A293" w14:textId="77777777"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7.3. Обязанность доказать наличие обстоятельств непреодолимой силы лежит на Стороне Договора, не выполнившей свои обязательства по Договору.</w:t>
      </w:r>
    </w:p>
    <w:p w14:paraId="4339A5F6" w14:textId="44C90221"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6E6389DF" w14:textId="77777777" w:rsidR="00FF1F9B" w:rsidRDefault="00FF1F9B" w:rsidP="00402550">
      <w:pPr>
        <w:spacing w:after="0" w:line="240" w:lineRule="auto"/>
        <w:ind w:firstLine="567"/>
        <w:jc w:val="both"/>
        <w:rPr>
          <w:rFonts w:ascii="Times New Roman" w:eastAsia="Times New Roman" w:cs="Times New Roman"/>
          <w:lang w:eastAsia="ru-RU"/>
        </w:rPr>
      </w:pPr>
    </w:p>
    <w:p w14:paraId="15A0AFED" w14:textId="77777777" w:rsidR="001A1FDA" w:rsidRDefault="001A1FDA" w:rsidP="00402550">
      <w:pPr>
        <w:keepNext/>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8. Порядок разрешения споров</w:t>
      </w:r>
    </w:p>
    <w:p w14:paraId="5089DD9B" w14:textId="77777777"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54075A39" w14:textId="77777777"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8.2. Любые споры, разногласия и требования, возникающие из Договора, подлежат разрешению в </w:t>
      </w:r>
      <w:r>
        <w:rPr>
          <w:rFonts w:ascii="Times New Roman" w:eastAsia="Times New Roman" w:cs="Times New Roman"/>
          <w:b/>
          <w:bCs/>
          <w:lang w:eastAsia="ru-RU"/>
        </w:rPr>
        <w:t>Арбитражном суде Свердловской области.</w:t>
      </w:r>
    </w:p>
    <w:p w14:paraId="391D3185" w14:textId="77777777" w:rsidR="001A1FDA" w:rsidRDefault="001A1FDA" w:rsidP="00402550">
      <w:pPr>
        <w:spacing w:after="0" w:line="240" w:lineRule="auto"/>
        <w:ind w:firstLine="567"/>
        <w:jc w:val="both"/>
        <w:rPr>
          <w:rFonts w:ascii="Times New Roman" w:eastAsia="Times New Roman" w:cs="Times New Roman"/>
          <w:lang w:eastAsia="ru-RU"/>
        </w:rPr>
      </w:pPr>
    </w:p>
    <w:p w14:paraId="30019BFA"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9. Расторжение Договора</w:t>
      </w:r>
    </w:p>
    <w:p w14:paraId="02EB3D4C" w14:textId="77777777" w:rsidR="00A2169C" w:rsidRPr="00A2169C" w:rsidRDefault="001A1FDA" w:rsidP="00A2169C">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9.1. </w:t>
      </w:r>
      <w:r w:rsidR="00A2169C" w:rsidRPr="00A2169C">
        <w:rPr>
          <w:rFonts w:ascii="Times New Roman" w:eastAsia="Times New Roman" w:cs="Times New Roman"/>
          <w:lang w:eastAsia="ru-RU"/>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159B32FA" w14:textId="77777777" w:rsidR="00A2169C" w:rsidRPr="00A2169C" w:rsidRDefault="00A2169C" w:rsidP="00A2169C">
      <w:pPr>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по соглашению сторон;</w:t>
      </w:r>
    </w:p>
    <w:p w14:paraId="7DFF544C" w14:textId="77777777" w:rsidR="00A2169C" w:rsidRPr="00A2169C" w:rsidRDefault="00A2169C" w:rsidP="00A2169C">
      <w:pPr>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lastRenderedPageBreak/>
        <w:t>по решению суда;</w:t>
      </w:r>
    </w:p>
    <w:p w14:paraId="4751D049" w14:textId="77777777" w:rsidR="00A2169C" w:rsidRPr="00A2169C" w:rsidRDefault="00A2169C" w:rsidP="00A2169C">
      <w:pPr>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 xml:space="preserve">в случае одностороннего отказа стороны договора от исполнения договора </w:t>
      </w:r>
    </w:p>
    <w:p w14:paraId="28B050EB" w14:textId="77777777" w:rsidR="00A2169C" w:rsidRPr="00A2169C" w:rsidRDefault="00A2169C" w:rsidP="00A2169C">
      <w:pPr>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в соответствии с гражданским и иным законодательством Российской Федерации.</w:t>
      </w:r>
    </w:p>
    <w:p w14:paraId="2C300A4A" w14:textId="4F72F582" w:rsidR="001A1FDA" w:rsidRDefault="00A2169C" w:rsidP="00A2169C">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9.2. </w:t>
      </w:r>
      <w:r w:rsidRPr="00A2169C">
        <w:rPr>
          <w:rFonts w:ascii="Times New Roman" w:eastAsia="Times New Roman" w:cs="Times New Roman"/>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08416042" w14:textId="0245DDA0" w:rsidR="00A2169C" w:rsidRDefault="00A2169C" w:rsidP="00A2169C">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9.3. В остальном в части расторжения и изменения Договора стороны руководствуются Положением заказчика и действующим законодательством. </w:t>
      </w:r>
    </w:p>
    <w:p w14:paraId="127B65DA" w14:textId="77777777" w:rsidR="00A2169C" w:rsidRDefault="00A2169C" w:rsidP="00A2169C">
      <w:pPr>
        <w:spacing w:after="0" w:line="240" w:lineRule="auto"/>
        <w:ind w:firstLine="567"/>
        <w:jc w:val="both"/>
        <w:rPr>
          <w:rFonts w:ascii="Times New Roman" w:eastAsia="Times New Roman" w:cs="Times New Roman"/>
          <w:lang w:eastAsia="ru-RU"/>
        </w:rPr>
      </w:pPr>
    </w:p>
    <w:p w14:paraId="4A077F2A"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10. Срок действия Договора</w:t>
      </w:r>
    </w:p>
    <w:p w14:paraId="1CA656A3" w14:textId="37C92E6F"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10.1. Договор вступает в силу со дня подписания его Сторонами и действует </w:t>
      </w:r>
      <w:r w:rsidRPr="00E46992">
        <w:rPr>
          <w:rFonts w:ascii="Times New Roman" w:eastAsia="Times New Roman" w:cs="Times New Roman"/>
          <w:b/>
          <w:bCs/>
          <w:lang w:eastAsia="ru-RU"/>
        </w:rPr>
        <w:t>до 3</w:t>
      </w:r>
      <w:r w:rsidR="001C1251" w:rsidRPr="00E46992">
        <w:rPr>
          <w:rFonts w:ascii="Times New Roman" w:eastAsia="Times New Roman" w:cs="Times New Roman"/>
          <w:b/>
          <w:bCs/>
          <w:lang w:eastAsia="ru-RU"/>
        </w:rPr>
        <w:t>0</w:t>
      </w:r>
      <w:r w:rsidR="00B05F9C" w:rsidRPr="00E46992">
        <w:rPr>
          <w:rFonts w:ascii="Times New Roman" w:eastAsia="Times New Roman" w:cs="Times New Roman"/>
          <w:b/>
          <w:bCs/>
          <w:lang w:eastAsia="ru-RU"/>
        </w:rPr>
        <w:t xml:space="preserve"> </w:t>
      </w:r>
      <w:r w:rsidR="00163109">
        <w:rPr>
          <w:rFonts w:ascii="Times New Roman" w:eastAsia="Times New Roman" w:cs="Times New Roman"/>
          <w:b/>
          <w:bCs/>
          <w:lang w:eastAsia="ru-RU"/>
        </w:rPr>
        <w:t xml:space="preserve">сентября </w:t>
      </w:r>
      <w:r w:rsidRPr="00E46992">
        <w:rPr>
          <w:rFonts w:ascii="Times New Roman" w:eastAsia="Times New Roman" w:cs="Times New Roman"/>
          <w:b/>
          <w:bCs/>
          <w:lang w:eastAsia="ru-RU"/>
        </w:rPr>
        <w:t>202</w:t>
      </w:r>
      <w:r w:rsidR="00F626F5" w:rsidRPr="00E46992">
        <w:rPr>
          <w:rFonts w:ascii="Times New Roman" w:eastAsia="Times New Roman" w:cs="Times New Roman"/>
          <w:b/>
          <w:bCs/>
          <w:lang w:eastAsia="ru-RU"/>
        </w:rPr>
        <w:t>6</w:t>
      </w:r>
      <w:r w:rsidRPr="00E46992">
        <w:rPr>
          <w:rFonts w:ascii="Times New Roman" w:eastAsia="Times New Roman" w:cs="Times New Roman"/>
          <w:b/>
          <w:bCs/>
          <w:lang w:eastAsia="ru-RU"/>
        </w:rPr>
        <w:t xml:space="preserve"> г.</w:t>
      </w:r>
      <w:r>
        <w:rPr>
          <w:rFonts w:ascii="Times New Roman" w:eastAsia="Times New Roman" w:cs="Times New Roman"/>
          <w:b/>
          <w:bCs/>
          <w:lang w:eastAsia="ru-RU"/>
        </w:rPr>
        <w:t>,</w:t>
      </w:r>
      <w:r>
        <w:rPr>
          <w:rFonts w:ascii="Times New Roman" w:eastAsia="Times New Roman" w:cs="Times New Roman"/>
          <w:lang w:eastAsia="ru-RU"/>
        </w:rPr>
        <w:t xml:space="preserve"> а в части оплаты и исполнения гарантийных обязательств – до полного исполнения Сторонами своих обязательств по настоящему Договору.</w:t>
      </w:r>
    </w:p>
    <w:p w14:paraId="34565FAA"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p>
    <w:p w14:paraId="70A0DC4A"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11. Прочие условия</w:t>
      </w:r>
    </w:p>
    <w:p w14:paraId="662FF36C"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11.1. Договор составлен в электронной форме и подписан усиленной квалифицированной электронной подписью каждой из Сторон. Стороны вправе оформить Договор на бумажном носителе в 2 (двух) экземплярах, имеющих одинаковую юридическую силу, по одному для каждой из Сторон. </w:t>
      </w:r>
    </w:p>
    <w:p w14:paraId="589A6FD8"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11.2. Все приложения к Договору являются его неотъемной частью.</w:t>
      </w:r>
    </w:p>
    <w:p w14:paraId="37C183BE"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11.3. К Договору прилагаются:</w:t>
      </w:r>
    </w:p>
    <w:p w14:paraId="15E7D470"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b/>
          <w:bCs/>
          <w:lang w:eastAsia="ru-RU"/>
        </w:rPr>
      </w:pPr>
      <w:r>
        <w:rPr>
          <w:rFonts w:ascii="Times New Roman" w:eastAsia="Times New Roman" w:cs="Times New Roman"/>
          <w:b/>
          <w:bCs/>
          <w:lang w:eastAsia="ru-RU"/>
        </w:rPr>
        <w:t>- Спецификация (Приложение № 1);</w:t>
      </w:r>
    </w:p>
    <w:p w14:paraId="79CD79F1"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331594AF" w14:textId="77777777" w:rsidR="00A2169C" w:rsidRPr="00A2169C" w:rsidRDefault="001A1FDA" w:rsidP="00A2169C">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11.5.</w:t>
      </w:r>
      <w:r>
        <w:rPr>
          <w:rFonts w:eastAsia="Times New Roman" w:hAnsi="Calibri"/>
          <w:sz w:val="20"/>
          <w:szCs w:val="20"/>
          <w:lang w:eastAsia="zh-CN"/>
        </w:rPr>
        <w:t xml:space="preserve"> </w:t>
      </w:r>
      <w:r w:rsidR="00A2169C" w:rsidRPr="00A2169C">
        <w:rPr>
          <w:rFonts w:ascii="Times New Roman" w:eastAsia="Times New Roman" w:cs="Times New Roman"/>
          <w:lang w:eastAsia="ru-RU"/>
        </w:rPr>
        <w:t>По соглашению сторон допускается изменить следующие существенные условия договора:</w:t>
      </w:r>
    </w:p>
    <w:p w14:paraId="0A27CBF7" w14:textId="46A6C1FB"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r>
        <w:rPr>
          <w:rFonts w:ascii="Times New Roman" w:eastAsia="Times New Roman" w:cs="Times New Roman"/>
          <w:lang w:eastAsia="ru-RU"/>
        </w:rPr>
        <w:t xml:space="preserve"> </w:t>
      </w:r>
      <w:r w:rsidRPr="00A2169C">
        <w:rPr>
          <w:rFonts w:ascii="Times New Roman" w:eastAsia="Times New Roman" w:cs="Times New Roman"/>
          <w:lang w:eastAsia="ru-RU"/>
        </w:rPr>
        <w:t xml:space="preserve">как в целом по лоту, так и по отдельным позициям лота, при условии </w:t>
      </w:r>
      <w:r>
        <w:rPr>
          <w:rFonts w:ascii="Times New Roman" w:eastAsia="Times New Roman" w:cs="Times New Roman"/>
          <w:lang w:eastAsia="ru-RU"/>
        </w:rPr>
        <w:t xml:space="preserve"> </w:t>
      </w:r>
      <w:r w:rsidRPr="00A2169C">
        <w:rPr>
          <w:rFonts w:ascii="Times New Roman" w:eastAsia="Times New Roman" w:cs="Times New Roman"/>
          <w:lang w:eastAsia="ru-RU"/>
        </w:rPr>
        <w:t>не превышения 30 % объема продукции по соответствующей позиции лота;</w:t>
      </w:r>
    </w:p>
    <w:p w14:paraId="33C87130"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2BAB0998"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3) сроки исполнения обязательств сторон по договору не более чем на 30% от первоначально предусмотренных сроков;</w:t>
      </w:r>
    </w:p>
    <w:p w14:paraId="5B9BC6D0"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0226F50E"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2B93C53F"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F02CD57"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18342F07" w14:textId="77777777" w:rsid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 xml:space="preserve">8)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 </w:t>
      </w:r>
    </w:p>
    <w:p w14:paraId="62115D87" w14:textId="0467ABBD" w:rsidR="001A1FDA" w:rsidRDefault="001A1FDA" w:rsidP="00A2169C">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lastRenderedPageBreak/>
        <w:t>11.</w:t>
      </w:r>
      <w:r w:rsidR="00FF1F9B">
        <w:rPr>
          <w:rFonts w:ascii="Times New Roman" w:eastAsia="Times New Roman" w:cs="Times New Roman"/>
          <w:lang w:eastAsia="ru-RU"/>
        </w:rPr>
        <w:t>7</w:t>
      </w:r>
      <w:r>
        <w:rPr>
          <w:rFonts w:ascii="Times New Roman" w:eastAsia="Times New Roman" w:cs="Times New Roman"/>
          <w:lang w:eastAsia="ru-RU"/>
        </w:rPr>
        <w:t>.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F3DF0FD" w14:textId="4118327E"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w:t>
      </w:r>
      <w:r w:rsidR="00FF1F9B">
        <w:rPr>
          <w:rFonts w:ascii="Times New Roman" w:eastAsia="Times New Roman" w:cs="Times New Roman"/>
          <w:lang w:eastAsia="ru-RU"/>
        </w:rPr>
        <w:t>8</w:t>
      </w:r>
      <w:r>
        <w:rPr>
          <w:rFonts w:ascii="Times New Roman" w:eastAsia="Times New Roman" w:cs="Times New Roman"/>
          <w:lang w:eastAsia="ru-RU"/>
        </w:rPr>
        <w:t>.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652F7CC" w14:textId="77777777" w:rsidR="001A1FDA" w:rsidRDefault="001A1FDA" w:rsidP="00402550">
      <w:pPr>
        <w:widowControl w:val="0"/>
        <w:autoSpaceDE w:val="0"/>
        <w:autoSpaceDN w:val="0"/>
        <w:adjustRightInd w:val="0"/>
        <w:spacing w:after="0" w:line="240" w:lineRule="auto"/>
        <w:jc w:val="both"/>
        <w:rPr>
          <w:rFonts w:ascii="Times New Roman" w:eastAsia="Times New Roman" w:cs="Times New Roman"/>
          <w:lang w:eastAsia="ru-RU"/>
        </w:rPr>
      </w:pPr>
    </w:p>
    <w:p w14:paraId="07F91771" w14:textId="77777777" w:rsidR="001A1FDA" w:rsidRDefault="001A1FDA" w:rsidP="00402550">
      <w:pPr>
        <w:shd w:val="clear" w:color="auto" w:fill="FFFFFF"/>
        <w:spacing w:after="0" w:line="240" w:lineRule="auto"/>
        <w:jc w:val="center"/>
        <w:rPr>
          <w:rFonts w:ascii="Times New Roman" w:eastAsia="Times New Roman" w:cs="Times New Roman"/>
          <w:b/>
          <w:bCs/>
          <w:spacing w:val="6"/>
          <w:lang w:eastAsia="ru-RU"/>
        </w:rPr>
      </w:pPr>
      <w:r>
        <w:rPr>
          <w:rFonts w:ascii="Times New Roman" w:eastAsia="Times New Roman" w:cs="Times New Roman"/>
          <w:b/>
          <w:iCs/>
          <w:spacing w:val="6"/>
          <w:lang w:eastAsia="ru-RU"/>
        </w:rPr>
        <w:t xml:space="preserve">12. </w:t>
      </w:r>
      <w:r>
        <w:rPr>
          <w:rFonts w:ascii="Times New Roman" w:eastAsia="Times New Roman" w:cs="Times New Roman"/>
          <w:b/>
          <w:spacing w:val="6"/>
          <w:lang w:eastAsia="ru-RU"/>
        </w:rPr>
        <w:t xml:space="preserve">ЮРИДИЧЕСКИЕ АДРЕСА, БАНКОВСКИЕ РЕКВИЗИТЫ, ПОДПИСИ </w:t>
      </w:r>
      <w:r>
        <w:rPr>
          <w:rFonts w:ascii="Times New Roman" w:eastAsia="Times New Roman" w:cs="Times New Roman"/>
          <w:b/>
          <w:bCs/>
          <w:spacing w:val="6"/>
          <w:lang w:eastAsia="ru-RU"/>
        </w:rPr>
        <w:t>СТОРОН</w:t>
      </w:r>
    </w:p>
    <w:tbl>
      <w:tblPr>
        <w:tblW w:w="8715" w:type="dxa"/>
        <w:tblLook w:val="00A0" w:firstRow="1" w:lastRow="0" w:firstColumn="1" w:lastColumn="0" w:noHBand="0" w:noVBand="0"/>
      </w:tblPr>
      <w:tblGrid>
        <w:gridCol w:w="4316"/>
        <w:gridCol w:w="4399"/>
      </w:tblGrid>
      <w:tr w:rsidR="001A1FDA" w:rsidRPr="00C97093" w14:paraId="742397E6" w14:textId="77777777" w:rsidTr="003C7E96">
        <w:trPr>
          <w:trHeight w:val="56"/>
        </w:trPr>
        <w:tc>
          <w:tcPr>
            <w:tcW w:w="4316" w:type="dxa"/>
          </w:tcPr>
          <w:p w14:paraId="7A0504B7" w14:textId="706DF932" w:rsidR="001A1FDA" w:rsidRPr="0057545C" w:rsidRDefault="001A1FDA" w:rsidP="003C7E96">
            <w:pPr>
              <w:spacing w:after="0" w:line="240" w:lineRule="auto"/>
              <w:jc w:val="both"/>
              <w:rPr>
                <w:rFonts w:ascii="Times New Roman"/>
                <w:position w:val="6"/>
              </w:rPr>
            </w:pPr>
            <w:r w:rsidRPr="003C7E96">
              <w:rPr>
                <w:rFonts w:ascii="Times New Roman"/>
                <w:b/>
                <w:bCs/>
                <w:position w:val="6"/>
              </w:rPr>
              <w:t>Заказчик</w:t>
            </w:r>
            <w:r w:rsidR="003C7E96" w:rsidRPr="003C7E96">
              <w:rPr>
                <w:rFonts w:ascii="Times New Roman"/>
                <w:b/>
                <w:bCs/>
                <w:position w:val="6"/>
              </w:rPr>
              <w:t>:</w:t>
            </w:r>
            <w:r w:rsidRPr="0057545C">
              <w:rPr>
                <w:rFonts w:ascii="Times New Roman"/>
                <w:position w:val="6"/>
              </w:rPr>
              <w:t xml:space="preserve"> ГАУ «КЦСОН Тугулымского района»</w:t>
            </w:r>
          </w:p>
          <w:p w14:paraId="2D92E94D" w14:textId="095DB9FD" w:rsidR="001A1FDA" w:rsidRPr="0057545C" w:rsidRDefault="001A1FDA" w:rsidP="003C7E96">
            <w:pPr>
              <w:spacing w:after="0" w:line="240" w:lineRule="auto"/>
              <w:jc w:val="both"/>
              <w:rPr>
                <w:rFonts w:ascii="Times New Roman"/>
                <w:position w:val="6"/>
              </w:rPr>
            </w:pPr>
            <w:r w:rsidRPr="0057545C">
              <w:rPr>
                <w:rFonts w:ascii="Times New Roman"/>
                <w:position w:val="6"/>
              </w:rPr>
              <w:t xml:space="preserve">Адрес: 623650, Свердловская область, Тугулымский район, </w:t>
            </w:r>
            <w:proofErr w:type="spellStart"/>
            <w:r w:rsidRPr="0057545C">
              <w:rPr>
                <w:rFonts w:ascii="Times New Roman"/>
                <w:position w:val="6"/>
              </w:rPr>
              <w:t>п.г.т</w:t>
            </w:r>
            <w:proofErr w:type="spellEnd"/>
            <w:r w:rsidRPr="0057545C">
              <w:rPr>
                <w:rFonts w:ascii="Times New Roman"/>
                <w:position w:val="6"/>
              </w:rPr>
              <w:t>.</w:t>
            </w:r>
            <w:r w:rsidR="003C7E96">
              <w:rPr>
                <w:rFonts w:ascii="Times New Roman"/>
                <w:position w:val="6"/>
              </w:rPr>
              <w:t xml:space="preserve"> </w:t>
            </w:r>
            <w:r w:rsidRPr="0057545C">
              <w:rPr>
                <w:rFonts w:ascii="Times New Roman"/>
                <w:position w:val="6"/>
              </w:rPr>
              <w:t xml:space="preserve">Тугулым, </w:t>
            </w:r>
            <w:r w:rsidR="003C7E96">
              <w:rPr>
                <w:rFonts w:ascii="Times New Roman"/>
                <w:position w:val="6"/>
              </w:rPr>
              <w:t xml:space="preserve">       </w:t>
            </w:r>
            <w:r w:rsidRPr="0057545C">
              <w:rPr>
                <w:rFonts w:ascii="Times New Roman"/>
                <w:position w:val="6"/>
              </w:rPr>
              <w:t>ул. Пионерская д. 21.</w:t>
            </w:r>
          </w:p>
          <w:p w14:paraId="780CFC85" w14:textId="77777777" w:rsidR="001A1FDA" w:rsidRPr="0057545C" w:rsidRDefault="001A1FDA" w:rsidP="003C7E96">
            <w:pPr>
              <w:spacing w:after="0" w:line="240" w:lineRule="auto"/>
              <w:jc w:val="both"/>
              <w:rPr>
                <w:rFonts w:ascii="Times New Roman"/>
                <w:position w:val="6"/>
              </w:rPr>
            </w:pPr>
            <w:r w:rsidRPr="0057545C">
              <w:rPr>
                <w:rFonts w:ascii="Times New Roman"/>
                <w:position w:val="6"/>
              </w:rPr>
              <w:t>тел. (34367) 22331; 41546</w:t>
            </w:r>
          </w:p>
          <w:p w14:paraId="25407A72" w14:textId="77777777" w:rsidR="001A1FDA" w:rsidRPr="0057545C" w:rsidRDefault="001A1FDA" w:rsidP="003C7E96">
            <w:pPr>
              <w:spacing w:after="0" w:line="240" w:lineRule="auto"/>
              <w:jc w:val="both"/>
              <w:rPr>
                <w:rFonts w:ascii="Times New Roman"/>
                <w:position w:val="6"/>
              </w:rPr>
            </w:pPr>
            <w:r w:rsidRPr="0057545C">
              <w:rPr>
                <w:rFonts w:ascii="Times New Roman"/>
                <w:position w:val="6"/>
              </w:rPr>
              <w:t>факс (34367) 22331</w:t>
            </w:r>
          </w:p>
          <w:p w14:paraId="35A63245" w14:textId="77777777" w:rsidR="001A1FDA" w:rsidRPr="0057545C" w:rsidRDefault="001A1FDA" w:rsidP="003C7E96">
            <w:pPr>
              <w:spacing w:after="0" w:line="240" w:lineRule="auto"/>
              <w:jc w:val="both"/>
              <w:rPr>
                <w:rFonts w:ascii="Times New Roman"/>
                <w:position w:val="6"/>
              </w:rPr>
            </w:pPr>
            <w:r w:rsidRPr="0057545C">
              <w:rPr>
                <w:rFonts w:ascii="Times New Roman"/>
                <w:position w:val="6"/>
              </w:rPr>
              <w:t>ИНН</w:t>
            </w:r>
            <w:r>
              <w:rPr>
                <w:rFonts w:ascii="Times New Roman"/>
                <w:position w:val="6"/>
              </w:rPr>
              <w:t>/КПП</w:t>
            </w:r>
            <w:r w:rsidRPr="0057545C">
              <w:rPr>
                <w:rFonts w:ascii="Times New Roman"/>
                <w:position w:val="6"/>
              </w:rPr>
              <w:t xml:space="preserve"> 6655000080</w:t>
            </w:r>
            <w:r>
              <w:rPr>
                <w:rFonts w:ascii="Times New Roman"/>
                <w:position w:val="6"/>
              </w:rPr>
              <w:t>/</w:t>
            </w:r>
            <w:r w:rsidRPr="0057545C">
              <w:rPr>
                <w:rFonts w:ascii="Times New Roman"/>
                <w:position w:val="6"/>
              </w:rPr>
              <w:t>663301001</w:t>
            </w:r>
          </w:p>
          <w:p w14:paraId="43E34626" w14:textId="5A99369B" w:rsidR="001A1FDA" w:rsidRPr="0057545C" w:rsidRDefault="001A1FDA" w:rsidP="003C7E96">
            <w:pPr>
              <w:spacing w:after="0" w:line="240" w:lineRule="auto"/>
              <w:jc w:val="both"/>
              <w:rPr>
                <w:rFonts w:ascii="Times New Roman"/>
                <w:position w:val="6"/>
              </w:rPr>
            </w:pPr>
            <w:r w:rsidRPr="0057545C">
              <w:rPr>
                <w:rFonts w:ascii="Times New Roman"/>
                <w:position w:val="6"/>
              </w:rPr>
              <w:t>ОГРН 102</w:t>
            </w:r>
            <w:r w:rsidR="003C7E96">
              <w:rPr>
                <w:rFonts w:ascii="Times New Roman"/>
                <w:position w:val="6"/>
              </w:rPr>
              <w:t> </w:t>
            </w:r>
            <w:r w:rsidRPr="0057545C">
              <w:rPr>
                <w:rFonts w:ascii="Times New Roman"/>
                <w:position w:val="6"/>
              </w:rPr>
              <w:t>660</w:t>
            </w:r>
            <w:r w:rsidR="003C7E96">
              <w:rPr>
                <w:rFonts w:ascii="Times New Roman"/>
                <w:position w:val="6"/>
              </w:rPr>
              <w:t> </w:t>
            </w:r>
            <w:r w:rsidRPr="0057545C">
              <w:rPr>
                <w:rFonts w:ascii="Times New Roman"/>
                <w:position w:val="6"/>
              </w:rPr>
              <w:t>223</w:t>
            </w:r>
            <w:r w:rsidR="003C7E96">
              <w:rPr>
                <w:rFonts w:ascii="Times New Roman"/>
                <w:position w:val="6"/>
              </w:rPr>
              <w:t xml:space="preserve"> </w:t>
            </w:r>
            <w:r w:rsidRPr="0057545C">
              <w:rPr>
                <w:rFonts w:ascii="Times New Roman"/>
                <w:position w:val="6"/>
              </w:rPr>
              <w:t>44</w:t>
            </w:r>
            <w:r w:rsidR="003C7E96">
              <w:rPr>
                <w:rFonts w:ascii="Times New Roman"/>
                <w:position w:val="6"/>
              </w:rPr>
              <w:t xml:space="preserve"> </w:t>
            </w:r>
            <w:r w:rsidRPr="0057545C">
              <w:rPr>
                <w:rFonts w:ascii="Times New Roman"/>
                <w:position w:val="6"/>
              </w:rPr>
              <w:t xml:space="preserve">60,  </w:t>
            </w:r>
          </w:p>
          <w:p w14:paraId="01070BC8" w14:textId="240CEF53" w:rsidR="001A1FDA" w:rsidRPr="0057545C" w:rsidRDefault="001A1FDA" w:rsidP="003C7E96">
            <w:pPr>
              <w:spacing w:after="0" w:line="240" w:lineRule="auto"/>
              <w:jc w:val="both"/>
              <w:rPr>
                <w:rFonts w:ascii="Times New Roman"/>
                <w:position w:val="6"/>
              </w:rPr>
            </w:pPr>
            <w:r w:rsidRPr="0057545C">
              <w:rPr>
                <w:rFonts w:ascii="Times New Roman"/>
                <w:position w:val="6"/>
              </w:rPr>
              <w:t>к/с</w:t>
            </w:r>
            <w:r w:rsidR="003C7E96">
              <w:rPr>
                <w:rFonts w:ascii="Times New Roman"/>
                <w:position w:val="6"/>
              </w:rPr>
              <w:t xml:space="preserve"> </w:t>
            </w:r>
            <w:r w:rsidRPr="0057545C">
              <w:rPr>
                <w:rFonts w:ascii="Times New Roman"/>
                <w:position w:val="6"/>
              </w:rPr>
              <w:t>401</w:t>
            </w:r>
            <w:r w:rsidR="003C7E96">
              <w:rPr>
                <w:rFonts w:ascii="Times New Roman"/>
                <w:position w:val="6"/>
              </w:rPr>
              <w:t> </w:t>
            </w:r>
            <w:r w:rsidRPr="0057545C">
              <w:rPr>
                <w:rFonts w:ascii="Times New Roman"/>
                <w:position w:val="6"/>
              </w:rPr>
              <w:t>028</w:t>
            </w:r>
            <w:r w:rsidR="003C7E96">
              <w:rPr>
                <w:rFonts w:ascii="Times New Roman"/>
                <w:position w:val="6"/>
              </w:rPr>
              <w:t> </w:t>
            </w:r>
            <w:r w:rsidRPr="0057545C">
              <w:rPr>
                <w:rFonts w:ascii="Times New Roman"/>
                <w:position w:val="6"/>
              </w:rPr>
              <w:t>106</w:t>
            </w:r>
            <w:r w:rsidR="003C7E96">
              <w:rPr>
                <w:rFonts w:ascii="Times New Roman"/>
                <w:position w:val="6"/>
              </w:rPr>
              <w:t> </w:t>
            </w:r>
            <w:r w:rsidRPr="0057545C">
              <w:rPr>
                <w:rFonts w:ascii="Times New Roman"/>
                <w:position w:val="6"/>
              </w:rPr>
              <w:t>453</w:t>
            </w:r>
            <w:r w:rsidR="003C7E96">
              <w:rPr>
                <w:rFonts w:ascii="Times New Roman"/>
                <w:position w:val="6"/>
              </w:rPr>
              <w:t> </w:t>
            </w:r>
            <w:r w:rsidRPr="0057545C">
              <w:rPr>
                <w:rFonts w:ascii="Times New Roman"/>
                <w:position w:val="6"/>
              </w:rPr>
              <w:t>700</w:t>
            </w:r>
            <w:r w:rsidR="003C7E96">
              <w:rPr>
                <w:rFonts w:ascii="Times New Roman"/>
                <w:position w:val="6"/>
              </w:rPr>
              <w:t> </w:t>
            </w:r>
            <w:r w:rsidRPr="0057545C">
              <w:rPr>
                <w:rFonts w:ascii="Times New Roman"/>
                <w:position w:val="6"/>
              </w:rPr>
              <w:t>000</w:t>
            </w:r>
            <w:r w:rsidR="003C7E96">
              <w:rPr>
                <w:rFonts w:ascii="Times New Roman"/>
                <w:position w:val="6"/>
              </w:rPr>
              <w:t xml:space="preserve"> </w:t>
            </w:r>
            <w:r w:rsidRPr="0057545C">
              <w:rPr>
                <w:rFonts w:ascii="Times New Roman"/>
                <w:position w:val="6"/>
              </w:rPr>
              <w:t>54</w:t>
            </w:r>
          </w:p>
          <w:p w14:paraId="065BA152" w14:textId="77777777" w:rsidR="001A1FDA" w:rsidRPr="0057545C" w:rsidRDefault="001A1FDA" w:rsidP="003C7E96">
            <w:pPr>
              <w:spacing w:after="0" w:line="240" w:lineRule="auto"/>
              <w:jc w:val="both"/>
              <w:rPr>
                <w:rFonts w:ascii="Times New Roman"/>
                <w:position w:val="6"/>
              </w:rPr>
            </w:pPr>
            <w:r w:rsidRPr="0057545C">
              <w:rPr>
                <w:rFonts w:ascii="Times New Roman"/>
                <w:position w:val="6"/>
              </w:rPr>
              <w:t>р/с 03224643650000006200</w:t>
            </w:r>
          </w:p>
          <w:p w14:paraId="044879F8" w14:textId="48CF2D6F" w:rsidR="001A1FDA" w:rsidRPr="0057545C" w:rsidRDefault="001A1FDA" w:rsidP="003C7E96">
            <w:pPr>
              <w:spacing w:after="0" w:line="240" w:lineRule="auto"/>
              <w:jc w:val="both"/>
              <w:rPr>
                <w:rFonts w:ascii="Times New Roman"/>
                <w:position w:val="6"/>
              </w:rPr>
            </w:pPr>
            <w:r w:rsidRPr="0057545C">
              <w:rPr>
                <w:rFonts w:ascii="Times New Roman"/>
                <w:position w:val="6"/>
              </w:rPr>
              <w:t xml:space="preserve">Министерство финансов Свердловской области (ГАУ «КЦСОН Тугулымского района» л/счет 30015009910, 33015009910), </w:t>
            </w:r>
            <w:r w:rsidR="000438C8">
              <w:rPr>
                <w:rFonts w:ascii="Times New Roman"/>
                <w:position w:val="6"/>
                <w:sz w:val="20"/>
                <w:szCs w:val="20"/>
              </w:rPr>
              <w:t>в ОКЦ №1 УГУ Банка России</w:t>
            </w:r>
            <w:r w:rsidRPr="0057545C">
              <w:rPr>
                <w:rFonts w:ascii="Times New Roman"/>
                <w:position w:val="6"/>
              </w:rPr>
              <w:t>//УФК по Свердловской области г. Екатеринбург</w:t>
            </w:r>
          </w:p>
          <w:p w14:paraId="6B7BE063" w14:textId="77777777" w:rsidR="001A1FDA" w:rsidRDefault="001A1FDA" w:rsidP="003C7E96">
            <w:pPr>
              <w:spacing w:after="0" w:line="240" w:lineRule="auto"/>
              <w:jc w:val="both"/>
              <w:rPr>
                <w:rFonts w:ascii="Times New Roman"/>
                <w:position w:val="6"/>
              </w:rPr>
            </w:pPr>
            <w:r w:rsidRPr="0057545C">
              <w:rPr>
                <w:rFonts w:ascii="Times New Roman"/>
                <w:position w:val="6"/>
              </w:rPr>
              <w:t xml:space="preserve">БИК 016577551 </w:t>
            </w:r>
          </w:p>
          <w:p w14:paraId="0A5C26DD" w14:textId="77777777" w:rsidR="001A1FDA" w:rsidRPr="00D81564" w:rsidRDefault="001A1FDA" w:rsidP="003C7E96">
            <w:pPr>
              <w:spacing w:after="0" w:line="240" w:lineRule="auto"/>
              <w:jc w:val="both"/>
              <w:rPr>
                <w:rFonts w:ascii="Times New Roman"/>
              </w:rPr>
            </w:pPr>
            <w:r w:rsidRPr="00C97093">
              <w:rPr>
                <w:rFonts w:ascii="Times New Roman"/>
                <w:lang w:val="en-US"/>
              </w:rPr>
              <w:t>E</w:t>
            </w:r>
            <w:r w:rsidRPr="00D81564">
              <w:rPr>
                <w:rFonts w:ascii="Times New Roman"/>
              </w:rPr>
              <w:t>-</w:t>
            </w:r>
            <w:r w:rsidRPr="00C97093">
              <w:rPr>
                <w:rFonts w:ascii="Times New Roman"/>
                <w:lang w:val="en-US"/>
              </w:rPr>
              <w:t>mail</w:t>
            </w:r>
            <w:r w:rsidRPr="00D81564">
              <w:rPr>
                <w:rFonts w:ascii="Times New Roman"/>
              </w:rPr>
              <w:t>:</w:t>
            </w:r>
            <w:proofErr w:type="spellStart"/>
            <w:r>
              <w:rPr>
                <w:rFonts w:ascii="Times New Roman"/>
                <w:lang w:val="en-US"/>
              </w:rPr>
              <w:t>tuguikcson</w:t>
            </w:r>
            <w:proofErr w:type="spellEnd"/>
            <w:r w:rsidRPr="00D81564">
              <w:rPr>
                <w:rFonts w:ascii="Times New Roman"/>
              </w:rPr>
              <w:t>@</w:t>
            </w:r>
            <w:r>
              <w:rPr>
                <w:rFonts w:ascii="Times New Roman"/>
                <w:lang w:val="en-US"/>
              </w:rPr>
              <w:t>mail</w:t>
            </w:r>
            <w:r w:rsidRPr="00D81564">
              <w:rPr>
                <w:rFonts w:ascii="Times New Roman"/>
              </w:rPr>
              <w:t>.</w:t>
            </w:r>
            <w:proofErr w:type="spellStart"/>
            <w:r>
              <w:rPr>
                <w:rFonts w:ascii="Times New Roman"/>
                <w:lang w:val="en-US"/>
              </w:rPr>
              <w:t>ru</w:t>
            </w:r>
            <w:proofErr w:type="spellEnd"/>
          </w:p>
          <w:p w14:paraId="0C4B95B9" w14:textId="77777777" w:rsidR="001A1FDA" w:rsidRPr="0057545C" w:rsidRDefault="001A1FDA" w:rsidP="003C7E96">
            <w:pPr>
              <w:spacing w:after="0" w:line="240" w:lineRule="auto"/>
              <w:jc w:val="both"/>
              <w:rPr>
                <w:rFonts w:ascii="Times New Roman"/>
                <w:position w:val="6"/>
              </w:rPr>
            </w:pPr>
          </w:p>
          <w:p w14:paraId="6669C266" w14:textId="7D7DAB7F" w:rsidR="003C7E96" w:rsidRDefault="001A1FDA" w:rsidP="00277451">
            <w:pPr>
              <w:spacing w:after="0" w:line="240" w:lineRule="auto"/>
              <w:rPr>
                <w:rFonts w:ascii="Times New Roman"/>
              </w:rPr>
            </w:pPr>
            <w:r w:rsidRPr="003C7E96">
              <w:rPr>
                <w:rFonts w:ascii="Times New Roman"/>
                <w:b/>
                <w:bCs/>
              </w:rPr>
              <w:t>ЗАКАЗЧИК</w:t>
            </w:r>
            <w:r w:rsidRPr="0057545C">
              <w:rPr>
                <w:rFonts w:ascii="Times New Roman"/>
              </w:rPr>
              <w:t>: ГАУ «КЦСОН Тугулымского района»</w:t>
            </w:r>
          </w:p>
          <w:p w14:paraId="61235BE8" w14:textId="77777777" w:rsidR="003C7E96" w:rsidRDefault="003C7E96" w:rsidP="00277451">
            <w:pPr>
              <w:spacing w:after="0" w:line="240" w:lineRule="auto"/>
              <w:rPr>
                <w:rFonts w:ascii="Times New Roman"/>
              </w:rPr>
            </w:pPr>
          </w:p>
          <w:p w14:paraId="1AC986A2" w14:textId="36E455B7" w:rsidR="001A1FDA" w:rsidRDefault="001A1FDA" w:rsidP="00277451">
            <w:pPr>
              <w:spacing w:after="0" w:line="240" w:lineRule="auto"/>
              <w:rPr>
                <w:rFonts w:ascii="Times New Roman"/>
              </w:rPr>
            </w:pPr>
            <w:r w:rsidRPr="0057545C">
              <w:rPr>
                <w:rFonts w:ascii="Times New Roman"/>
              </w:rPr>
              <w:t xml:space="preserve">Директор </w:t>
            </w:r>
            <w:r w:rsidR="003C7E96">
              <w:rPr>
                <w:rFonts w:ascii="Times New Roman"/>
              </w:rPr>
              <w:t>___</w:t>
            </w:r>
            <w:r w:rsidRPr="0057545C">
              <w:rPr>
                <w:rFonts w:ascii="Times New Roman"/>
              </w:rPr>
              <w:t xml:space="preserve">______/Е.Л. </w:t>
            </w:r>
            <w:proofErr w:type="spellStart"/>
            <w:r w:rsidRPr="0057545C">
              <w:rPr>
                <w:rFonts w:ascii="Times New Roman"/>
              </w:rPr>
              <w:t>Мухамидзярова</w:t>
            </w:r>
            <w:proofErr w:type="spellEnd"/>
            <w:r w:rsidRPr="0057545C">
              <w:rPr>
                <w:rFonts w:ascii="Times New Roman"/>
              </w:rPr>
              <w:t>/</w:t>
            </w:r>
          </w:p>
          <w:p w14:paraId="316FCBD2" w14:textId="77777777" w:rsidR="003C7E96" w:rsidRDefault="003C7E96" w:rsidP="00277451">
            <w:pPr>
              <w:spacing w:after="0" w:line="240" w:lineRule="auto"/>
              <w:rPr>
                <w:rFonts w:ascii="Times New Roman"/>
              </w:rPr>
            </w:pPr>
          </w:p>
          <w:p w14:paraId="7CB50B11" w14:textId="7CCFE1FD" w:rsidR="001A1FDA" w:rsidRPr="0057545C" w:rsidRDefault="001A1FDA" w:rsidP="003427B6">
            <w:pPr>
              <w:spacing w:after="0" w:line="240" w:lineRule="auto"/>
              <w:rPr>
                <w:rFonts w:ascii="Times New Roman"/>
              </w:rPr>
            </w:pPr>
            <w:proofErr w:type="spellStart"/>
            <w:r w:rsidRPr="0057545C">
              <w:rPr>
                <w:rFonts w:ascii="Times New Roman"/>
              </w:rPr>
              <w:t>М.п</w:t>
            </w:r>
            <w:proofErr w:type="spellEnd"/>
            <w:r w:rsidRPr="0057545C">
              <w:rPr>
                <w:rFonts w:ascii="Times New Roman"/>
              </w:rPr>
              <w:t>.</w:t>
            </w:r>
          </w:p>
        </w:tc>
        <w:tc>
          <w:tcPr>
            <w:tcW w:w="4399" w:type="dxa"/>
          </w:tcPr>
          <w:p w14:paraId="29109B9D" w14:textId="48EABF9C" w:rsidR="003C7E96" w:rsidRDefault="001A1FDA" w:rsidP="003427B6">
            <w:pPr>
              <w:autoSpaceDE w:val="0"/>
              <w:autoSpaceDN w:val="0"/>
              <w:adjustRightInd w:val="0"/>
              <w:spacing w:after="0" w:line="240" w:lineRule="auto"/>
              <w:ind w:right="-202"/>
              <w:jc w:val="both"/>
              <w:rPr>
                <w:rFonts w:ascii="Times New Roman"/>
                <w:color w:val="333333"/>
              </w:rPr>
            </w:pPr>
            <w:r w:rsidRPr="00C97093">
              <w:rPr>
                <w:rFonts w:ascii="Times New Roman"/>
                <w:b/>
                <w:color w:val="000000"/>
              </w:rPr>
              <w:t>Поставщик:</w:t>
            </w:r>
            <w:r w:rsidRPr="00C97093">
              <w:rPr>
                <w:rFonts w:ascii="Times New Roman"/>
              </w:rPr>
              <w:t xml:space="preserve"> </w:t>
            </w:r>
          </w:p>
          <w:p w14:paraId="7F2FE34F" w14:textId="6B303E04" w:rsidR="003C7E96" w:rsidRDefault="003C7E96" w:rsidP="003C7E96">
            <w:pPr>
              <w:spacing w:after="0"/>
              <w:jc w:val="both"/>
              <w:rPr>
                <w:rFonts w:ascii="Times New Roman"/>
                <w:color w:val="333333"/>
              </w:rPr>
            </w:pPr>
          </w:p>
          <w:p w14:paraId="34C80415" w14:textId="771B7431" w:rsidR="003C7E96" w:rsidRDefault="003C7E96" w:rsidP="003C7E96">
            <w:pPr>
              <w:spacing w:after="0"/>
              <w:jc w:val="both"/>
              <w:rPr>
                <w:rFonts w:ascii="Times New Roman"/>
                <w:color w:val="333333"/>
              </w:rPr>
            </w:pPr>
          </w:p>
          <w:p w14:paraId="73456AB1" w14:textId="491B01E9" w:rsidR="003427B6" w:rsidRDefault="003427B6" w:rsidP="003C7E96">
            <w:pPr>
              <w:spacing w:after="0"/>
              <w:jc w:val="both"/>
              <w:rPr>
                <w:rFonts w:ascii="Times New Roman"/>
                <w:color w:val="333333"/>
              </w:rPr>
            </w:pPr>
          </w:p>
          <w:p w14:paraId="2C2519FE" w14:textId="2662F0A7" w:rsidR="003427B6" w:rsidRDefault="003427B6" w:rsidP="003C7E96">
            <w:pPr>
              <w:spacing w:after="0"/>
              <w:jc w:val="both"/>
              <w:rPr>
                <w:rFonts w:ascii="Times New Roman"/>
                <w:color w:val="333333"/>
              </w:rPr>
            </w:pPr>
          </w:p>
          <w:p w14:paraId="3CB7062B" w14:textId="54746EBF" w:rsidR="003427B6" w:rsidRDefault="003427B6" w:rsidP="003C7E96">
            <w:pPr>
              <w:spacing w:after="0"/>
              <w:jc w:val="both"/>
              <w:rPr>
                <w:rFonts w:ascii="Times New Roman"/>
                <w:color w:val="333333"/>
              </w:rPr>
            </w:pPr>
          </w:p>
          <w:p w14:paraId="11C96809" w14:textId="76A8E228" w:rsidR="003427B6" w:rsidRDefault="003427B6" w:rsidP="003C7E96">
            <w:pPr>
              <w:spacing w:after="0"/>
              <w:jc w:val="both"/>
              <w:rPr>
                <w:rFonts w:ascii="Times New Roman"/>
                <w:color w:val="333333"/>
              </w:rPr>
            </w:pPr>
          </w:p>
          <w:p w14:paraId="47F8FDE9" w14:textId="3631A458" w:rsidR="003427B6" w:rsidRDefault="003427B6" w:rsidP="003C7E96">
            <w:pPr>
              <w:spacing w:after="0"/>
              <w:jc w:val="both"/>
              <w:rPr>
                <w:rFonts w:ascii="Times New Roman"/>
                <w:color w:val="333333"/>
              </w:rPr>
            </w:pPr>
          </w:p>
          <w:p w14:paraId="297A8F80" w14:textId="5DDFD892" w:rsidR="003427B6" w:rsidRDefault="003427B6" w:rsidP="003C7E96">
            <w:pPr>
              <w:spacing w:after="0"/>
              <w:jc w:val="both"/>
              <w:rPr>
                <w:rFonts w:ascii="Times New Roman"/>
                <w:color w:val="333333"/>
              </w:rPr>
            </w:pPr>
          </w:p>
          <w:p w14:paraId="6F844648" w14:textId="408931EA" w:rsidR="003427B6" w:rsidRDefault="003427B6" w:rsidP="003C7E96">
            <w:pPr>
              <w:spacing w:after="0"/>
              <w:jc w:val="both"/>
              <w:rPr>
                <w:rFonts w:ascii="Times New Roman"/>
                <w:color w:val="333333"/>
              </w:rPr>
            </w:pPr>
          </w:p>
          <w:p w14:paraId="6A4CBE4A" w14:textId="1D2D0662" w:rsidR="003427B6" w:rsidRDefault="003427B6" w:rsidP="003C7E96">
            <w:pPr>
              <w:spacing w:after="0"/>
              <w:jc w:val="both"/>
              <w:rPr>
                <w:rFonts w:ascii="Times New Roman"/>
                <w:color w:val="333333"/>
              </w:rPr>
            </w:pPr>
          </w:p>
          <w:p w14:paraId="635AADD9" w14:textId="28CC4C47" w:rsidR="003427B6" w:rsidRDefault="003427B6" w:rsidP="003C7E96">
            <w:pPr>
              <w:spacing w:after="0"/>
              <w:jc w:val="both"/>
              <w:rPr>
                <w:rFonts w:ascii="Times New Roman"/>
                <w:color w:val="333333"/>
              </w:rPr>
            </w:pPr>
          </w:p>
          <w:p w14:paraId="40970F98" w14:textId="7E3DFED9" w:rsidR="003427B6" w:rsidRDefault="003427B6" w:rsidP="003C7E96">
            <w:pPr>
              <w:spacing w:after="0"/>
              <w:jc w:val="both"/>
              <w:rPr>
                <w:rFonts w:ascii="Times New Roman"/>
                <w:color w:val="333333"/>
              </w:rPr>
            </w:pPr>
          </w:p>
          <w:p w14:paraId="2B66D9B9" w14:textId="23BB50AC" w:rsidR="003427B6" w:rsidRDefault="003427B6" w:rsidP="003C7E96">
            <w:pPr>
              <w:spacing w:after="0"/>
              <w:jc w:val="both"/>
              <w:rPr>
                <w:rFonts w:ascii="Times New Roman"/>
                <w:color w:val="333333"/>
              </w:rPr>
            </w:pPr>
          </w:p>
          <w:p w14:paraId="64128E61" w14:textId="36ED0C69" w:rsidR="003427B6" w:rsidRDefault="003427B6" w:rsidP="003C7E96">
            <w:pPr>
              <w:spacing w:after="0"/>
              <w:jc w:val="both"/>
              <w:rPr>
                <w:rFonts w:ascii="Times New Roman"/>
                <w:color w:val="333333"/>
              </w:rPr>
            </w:pPr>
          </w:p>
          <w:p w14:paraId="3F01E492" w14:textId="46AA995E" w:rsidR="003427B6" w:rsidRDefault="003427B6" w:rsidP="003C7E96">
            <w:pPr>
              <w:spacing w:after="0"/>
              <w:jc w:val="both"/>
              <w:rPr>
                <w:rFonts w:ascii="Times New Roman"/>
                <w:color w:val="333333"/>
              </w:rPr>
            </w:pPr>
          </w:p>
          <w:p w14:paraId="19CA8D4F" w14:textId="0A9BC13B" w:rsidR="003427B6" w:rsidRDefault="003427B6" w:rsidP="003C7E96">
            <w:pPr>
              <w:spacing w:after="0"/>
              <w:jc w:val="both"/>
              <w:rPr>
                <w:rFonts w:ascii="Times New Roman"/>
                <w:color w:val="333333"/>
              </w:rPr>
            </w:pPr>
          </w:p>
          <w:p w14:paraId="600A0E35" w14:textId="77777777" w:rsidR="003427B6" w:rsidRDefault="003427B6" w:rsidP="003C7E96">
            <w:pPr>
              <w:spacing w:after="0"/>
              <w:jc w:val="both"/>
              <w:rPr>
                <w:rFonts w:ascii="Times New Roman"/>
                <w:color w:val="333333"/>
              </w:rPr>
            </w:pPr>
          </w:p>
          <w:p w14:paraId="093A9112" w14:textId="062D5C07" w:rsidR="003C7E96" w:rsidRDefault="001A1FDA" w:rsidP="003427B6">
            <w:pPr>
              <w:spacing w:after="0"/>
              <w:rPr>
                <w:rFonts w:ascii="Times New Roman"/>
                <w:color w:val="333333"/>
              </w:rPr>
            </w:pPr>
            <w:r w:rsidRPr="003C7E96">
              <w:rPr>
                <w:rFonts w:ascii="Times New Roman"/>
                <w:b/>
                <w:bCs/>
                <w:color w:val="333333"/>
              </w:rPr>
              <w:t>ПОСТАВЩИК</w:t>
            </w:r>
            <w:r>
              <w:rPr>
                <w:rFonts w:ascii="Times New Roman"/>
                <w:color w:val="333333"/>
              </w:rPr>
              <w:t>:</w:t>
            </w:r>
            <w:r w:rsidR="003C7E96">
              <w:rPr>
                <w:rFonts w:ascii="Times New Roman"/>
                <w:color w:val="333333"/>
              </w:rPr>
              <w:t xml:space="preserve"> </w:t>
            </w:r>
          </w:p>
          <w:p w14:paraId="25276A3E" w14:textId="2F6E8F94" w:rsidR="001A1FDA" w:rsidRPr="00C97093" w:rsidRDefault="001A1FDA" w:rsidP="00277451">
            <w:pPr>
              <w:spacing w:after="0"/>
              <w:jc w:val="both"/>
              <w:rPr>
                <w:rFonts w:ascii="Times New Roman"/>
              </w:rPr>
            </w:pPr>
          </w:p>
        </w:tc>
      </w:tr>
    </w:tbl>
    <w:p w14:paraId="196424BB" w14:textId="77777777" w:rsidR="002A7F8B" w:rsidRDefault="002A7F8B" w:rsidP="002F082C">
      <w:pPr>
        <w:jc w:val="right"/>
        <w:rPr>
          <w:rFonts w:ascii="Times New Roman" w:eastAsia="Times New Roman" w:cs="Times New Roman"/>
          <w:sz w:val="20"/>
          <w:szCs w:val="20"/>
          <w:lang w:eastAsia="ru-RU"/>
        </w:rPr>
      </w:pPr>
    </w:p>
    <w:p w14:paraId="0483DF93" w14:textId="77777777" w:rsidR="00911422" w:rsidRDefault="00911422" w:rsidP="002F082C">
      <w:pPr>
        <w:jc w:val="right"/>
        <w:rPr>
          <w:rFonts w:ascii="Times New Roman" w:eastAsia="Times New Roman" w:cs="Times New Roman"/>
          <w:sz w:val="20"/>
          <w:szCs w:val="20"/>
          <w:lang w:eastAsia="ru-RU"/>
        </w:rPr>
      </w:pPr>
    </w:p>
    <w:p w14:paraId="670DECFA" w14:textId="77777777" w:rsidR="00911422" w:rsidRDefault="00911422" w:rsidP="002F082C">
      <w:pPr>
        <w:jc w:val="right"/>
        <w:rPr>
          <w:rFonts w:ascii="Times New Roman" w:eastAsia="Times New Roman" w:cs="Times New Roman"/>
          <w:sz w:val="20"/>
          <w:szCs w:val="20"/>
          <w:lang w:eastAsia="ru-RU"/>
        </w:rPr>
      </w:pPr>
    </w:p>
    <w:p w14:paraId="3C34E183" w14:textId="77777777" w:rsidR="00911422" w:rsidRDefault="00911422" w:rsidP="002F082C">
      <w:pPr>
        <w:jc w:val="right"/>
        <w:rPr>
          <w:rFonts w:ascii="Times New Roman" w:eastAsia="Times New Roman" w:cs="Times New Roman"/>
          <w:sz w:val="20"/>
          <w:szCs w:val="20"/>
          <w:lang w:eastAsia="ru-RU"/>
        </w:rPr>
      </w:pPr>
    </w:p>
    <w:p w14:paraId="7585F45F" w14:textId="77777777" w:rsidR="00911422" w:rsidRDefault="00911422" w:rsidP="002F082C">
      <w:pPr>
        <w:jc w:val="right"/>
        <w:rPr>
          <w:rFonts w:ascii="Times New Roman" w:eastAsia="Times New Roman" w:cs="Times New Roman"/>
          <w:sz w:val="20"/>
          <w:szCs w:val="20"/>
          <w:lang w:eastAsia="ru-RU"/>
        </w:rPr>
      </w:pPr>
    </w:p>
    <w:p w14:paraId="379E8EB5" w14:textId="77777777" w:rsidR="00911422" w:rsidRDefault="00911422" w:rsidP="002F082C">
      <w:pPr>
        <w:jc w:val="right"/>
        <w:rPr>
          <w:rFonts w:ascii="Times New Roman" w:eastAsia="Times New Roman" w:cs="Times New Roman"/>
          <w:sz w:val="20"/>
          <w:szCs w:val="20"/>
          <w:lang w:eastAsia="ru-RU"/>
        </w:rPr>
      </w:pPr>
    </w:p>
    <w:p w14:paraId="158D9966" w14:textId="77777777" w:rsidR="00911422" w:rsidRDefault="00911422" w:rsidP="002F082C">
      <w:pPr>
        <w:jc w:val="right"/>
        <w:rPr>
          <w:rFonts w:ascii="Times New Roman" w:eastAsia="Times New Roman" w:cs="Times New Roman"/>
          <w:sz w:val="20"/>
          <w:szCs w:val="20"/>
          <w:lang w:eastAsia="ru-RU"/>
        </w:rPr>
      </w:pPr>
    </w:p>
    <w:p w14:paraId="3C709691" w14:textId="77777777" w:rsidR="00911422" w:rsidRDefault="00911422" w:rsidP="002F082C">
      <w:pPr>
        <w:jc w:val="right"/>
        <w:rPr>
          <w:rFonts w:ascii="Times New Roman" w:eastAsia="Times New Roman" w:cs="Times New Roman"/>
          <w:sz w:val="20"/>
          <w:szCs w:val="20"/>
          <w:lang w:eastAsia="ru-RU"/>
        </w:rPr>
      </w:pPr>
    </w:p>
    <w:p w14:paraId="12F7C438" w14:textId="06F6AE6E" w:rsidR="00911422" w:rsidRDefault="00911422" w:rsidP="002F082C">
      <w:pPr>
        <w:jc w:val="right"/>
        <w:rPr>
          <w:rFonts w:ascii="Times New Roman" w:eastAsia="Times New Roman" w:cs="Times New Roman"/>
          <w:sz w:val="20"/>
          <w:szCs w:val="20"/>
          <w:lang w:eastAsia="ru-RU"/>
        </w:rPr>
      </w:pPr>
    </w:p>
    <w:p w14:paraId="408E7938" w14:textId="34CD2938" w:rsidR="000312D4" w:rsidRDefault="000312D4" w:rsidP="002F082C">
      <w:pPr>
        <w:jc w:val="right"/>
        <w:rPr>
          <w:rFonts w:ascii="Times New Roman" w:eastAsia="Times New Roman" w:cs="Times New Roman"/>
          <w:sz w:val="20"/>
          <w:szCs w:val="20"/>
          <w:lang w:eastAsia="ru-RU"/>
        </w:rPr>
      </w:pPr>
    </w:p>
    <w:p w14:paraId="3DB314F2" w14:textId="1A376C52" w:rsidR="000312D4" w:rsidRDefault="000312D4" w:rsidP="002F082C">
      <w:pPr>
        <w:jc w:val="right"/>
        <w:rPr>
          <w:rFonts w:ascii="Times New Roman" w:eastAsia="Times New Roman" w:cs="Times New Roman"/>
          <w:sz w:val="20"/>
          <w:szCs w:val="20"/>
          <w:lang w:eastAsia="ru-RU"/>
        </w:rPr>
      </w:pPr>
    </w:p>
    <w:p w14:paraId="5B43488D" w14:textId="77777777" w:rsidR="000312D4" w:rsidRDefault="000312D4" w:rsidP="002F082C">
      <w:pPr>
        <w:jc w:val="right"/>
        <w:rPr>
          <w:rFonts w:ascii="Times New Roman" w:eastAsia="Times New Roman" w:cs="Times New Roman"/>
          <w:sz w:val="20"/>
          <w:szCs w:val="20"/>
          <w:lang w:eastAsia="ru-RU"/>
        </w:rPr>
      </w:pPr>
    </w:p>
    <w:p w14:paraId="1FD2C515" w14:textId="77777777" w:rsidR="00911422" w:rsidRDefault="00911422" w:rsidP="002F082C">
      <w:pPr>
        <w:jc w:val="right"/>
        <w:rPr>
          <w:rFonts w:ascii="Times New Roman" w:eastAsia="Times New Roman" w:cs="Times New Roman"/>
          <w:sz w:val="20"/>
          <w:szCs w:val="20"/>
          <w:lang w:eastAsia="ru-RU"/>
        </w:rPr>
      </w:pPr>
    </w:p>
    <w:p w14:paraId="615D2CC8" w14:textId="77777777" w:rsidR="00911422" w:rsidRDefault="00911422" w:rsidP="002F082C">
      <w:pPr>
        <w:jc w:val="right"/>
        <w:rPr>
          <w:rFonts w:ascii="Times New Roman" w:eastAsia="Times New Roman" w:cs="Times New Roman"/>
          <w:sz w:val="20"/>
          <w:szCs w:val="20"/>
          <w:lang w:eastAsia="ru-RU"/>
        </w:rPr>
      </w:pPr>
    </w:p>
    <w:p w14:paraId="6990F55A" w14:textId="77777777" w:rsidR="00911422" w:rsidRDefault="00911422" w:rsidP="002F082C">
      <w:pPr>
        <w:jc w:val="right"/>
        <w:rPr>
          <w:rFonts w:ascii="Times New Roman" w:eastAsia="Times New Roman" w:cs="Times New Roman"/>
          <w:sz w:val="20"/>
          <w:szCs w:val="20"/>
          <w:lang w:eastAsia="ru-RU"/>
        </w:rPr>
      </w:pPr>
    </w:p>
    <w:p w14:paraId="11A617BC" w14:textId="77777777" w:rsidR="00911422" w:rsidRDefault="00911422" w:rsidP="002F082C">
      <w:pPr>
        <w:jc w:val="right"/>
        <w:rPr>
          <w:rFonts w:ascii="Times New Roman" w:eastAsia="Times New Roman" w:cs="Times New Roman"/>
          <w:sz w:val="20"/>
          <w:szCs w:val="20"/>
          <w:lang w:eastAsia="ru-RU"/>
        </w:rPr>
      </w:pPr>
    </w:p>
    <w:p w14:paraId="287B1AEE" w14:textId="7921682A" w:rsidR="001A1FDA" w:rsidRDefault="001A1FDA" w:rsidP="002F082C">
      <w:pPr>
        <w:jc w:val="right"/>
        <w:rPr>
          <w:rFonts w:ascii="Times New Roman" w:eastAsia="Times New Roman" w:cs="Times New Roman"/>
          <w:sz w:val="20"/>
          <w:szCs w:val="20"/>
          <w:lang w:eastAsia="ru-RU"/>
        </w:rPr>
      </w:pPr>
      <w:r>
        <w:rPr>
          <w:rFonts w:ascii="Times New Roman" w:eastAsia="Times New Roman" w:cs="Times New Roman"/>
          <w:sz w:val="20"/>
          <w:szCs w:val="20"/>
          <w:lang w:eastAsia="ru-RU"/>
        </w:rPr>
        <w:t xml:space="preserve">Приложение №1 </w:t>
      </w:r>
    </w:p>
    <w:p w14:paraId="41EAA047" w14:textId="77777777" w:rsidR="002A7F8B" w:rsidRDefault="001A1FDA" w:rsidP="002F082C">
      <w:pPr>
        <w:widowControl w:val="0"/>
        <w:suppressAutoHyphens/>
        <w:spacing w:after="0" w:line="240" w:lineRule="auto"/>
        <w:jc w:val="right"/>
        <w:rPr>
          <w:rFonts w:ascii="Times New Roman" w:eastAsia="Times New Roman" w:cs="Times New Roman"/>
          <w:sz w:val="20"/>
          <w:szCs w:val="20"/>
          <w:lang w:eastAsia="ru-RU"/>
        </w:rPr>
      </w:pPr>
      <w:r>
        <w:rPr>
          <w:rFonts w:ascii="Times New Roman" w:eastAsia="Times New Roman" w:cs="Times New Roman"/>
          <w:sz w:val="20"/>
          <w:szCs w:val="20"/>
          <w:lang w:eastAsia="ru-RU"/>
        </w:rPr>
        <w:t>к договору №</w:t>
      </w:r>
      <w:r w:rsidR="003427B6" w:rsidRPr="00E320BC">
        <w:rPr>
          <w:rFonts w:ascii="Times New Roman" w:eastAsia="Times New Roman" w:cs="Times New Roman"/>
          <w:sz w:val="20"/>
          <w:szCs w:val="20"/>
          <w:lang w:eastAsia="ru-RU"/>
        </w:rPr>
        <w:t>_________</w:t>
      </w:r>
      <w:r>
        <w:rPr>
          <w:rFonts w:ascii="Times New Roman" w:eastAsia="Times New Roman" w:cs="Times New Roman"/>
          <w:sz w:val="20"/>
          <w:szCs w:val="20"/>
          <w:lang w:eastAsia="ru-RU"/>
        </w:rPr>
        <w:t xml:space="preserve"> </w:t>
      </w:r>
    </w:p>
    <w:p w14:paraId="15C4E4EB" w14:textId="31E1E3BD" w:rsidR="001A1FDA" w:rsidRDefault="001A1FDA" w:rsidP="002F082C">
      <w:pPr>
        <w:widowControl w:val="0"/>
        <w:suppressAutoHyphens/>
        <w:spacing w:after="0" w:line="240" w:lineRule="auto"/>
        <w:jc w:val="right"/>
        <w:rPr>
          <w:rFonts w:ascii="Times New Roman" w:eastAsia="Times New Roman" w:cs="Times New Roman"/>
          <w:lang w:eastAsia="ru-RU"/>
        </w:rPr>
      </w:pPr>
      <w:r>
        <w:rPr>
          <w:rFonts w:ascii="Times New Roman" w:eastAsia="Times New Roman" w:cs="Times New Roman"/>
          <w:sz w:val="20"/>
          <w:szCs w:val="20"/>
          <w:lang w:eastAsia="ru-RU"/>
        </w:rPr>
        <w:t>от «__»______20___г</w:t>
      </w:r>
    </w:p>
    <w:p w14:paraId="3D8ED7A6"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023DE400" w14:textId="77777777" w:rsidR="001A1FDA" w:rsidRDefault="001A1FDA" w:rsidP="00402550">
      <w:pPr>
        <w:spacing w:after="0" w:line="240" w:lineRule="auto"/>
        <w:rPr>
          <w:rFonts w:ascii="Times New Roman" w:eastAsia="Times New Roman" w:cs="Times New Roman"/>
          <w:lang w:eastAsia="ru-RU"/>
        </w:rPr>
      </w:pPr>
    </w:p>
    <w:p w14:paraId="1B6081EF" w14:textId="77777777" w:rsidR="001A1FDA" w:rsidRDefault="001A1FDA" w:rsidP="00402550">
      <w:pPr>
        <w:spacing w:after="0" w:line="240" w:lineRule="auto"/>
        <w:jc w:val="center"/>
        <w:rPr>
          <w:rFonts w:ascii="Times New Roman" w:eastAsia="Times New Roman" w:cs="Times New Roman"/>
          <w:b/>
          <w:bCs/>
          <w:lang w:eastAsia="ru-RU"/>
        </w:rPr>
      </w:pPr>
      <w:r>
        <w:rPr>
          <w:rFonts w:ascii="Times New Roman" w:eastAsia="Times New Roman" w:cs="Times New Roman"/>
          <w:b/>
          <w:bCs/>
          <w:lang w:eastAsia="ru-RU"/>
        </w:rPr>
        <w:t>СПЕЦИФИКАЦИЯ</w:t>
      </w:r>
    </w:p>
    <w:p w14:paraId="4AE65E8F" w14:textId="7C051C73" w:rsidR="00E46992" w:rsidRPr="00E46992" w:rsidRDefault="00E46992" w:rsidP="00E46992">
      <w:pPr>
        <w:spacing w:after="0" w:line="259" w:lineRule="auto"/>
        <w:jc w:val="center"/>
        <w:rPr>
          <w:rFonts w:ascii="Times New Roman" w:eastAsia="Calibri" w:cs="Times New Roman"/>
          <w:b/>
        </w:rPr>
      </w:pPr>
      <w:r w:rsidRPr="00E46992">
        <w:rPr>
          <w:rFonts w:ascii="Times New Roman" w:eastAsia="Calibri" w:cs="Times New Roman"/>
          <w:b/>
        </w:rPr>
        <w:t xml:space="preserve">на поставку продуктов питания (молочная и кисломолочная продукция) для организации общественного питания для нужд ГАУ «КЦСОН Тугулымского района» на </w:t>
      </w:r>
      <w:r w:rsidR="00163109">
        <w:rPr>
          <w:rFonts w:ascii="Times New Roman" w:eastAsia="Calibri" w:cs="Times New Roman"/>
          <w:b/>
        </w:rPr>
        <w:t>3</w:t>
      </w:r>
      <w:r w:rsidRPr="00E46992">
        <w:rPr>
          <w:rFonts w:ascii="Times New Roman" w:eastAsia="Calibri" w:cs="Times New Roman"/>
          <w:b/>
        </w:rPr>
        <w:t xml:space="preserve"> квартал 2026г.</w:t>
      </w:r>
    </w:p>
    <w:p w14:paraId="60656E90" w14:textId="4EB0DF9E" w:rsidR="001A1FDA" w:rsidRDefault="001A1FDA" w:rsidP="00402550">
      <w:pPr>
        <w:spacing w:after="0" w:line="240" w:lineRule="auto"/>
        <w:jc w:val="center"/>
        <w:rPr>
          <w:rFonts w:ascii="Times New Roman" w:eastAsia="Times New Roman" w:cs="Times New Roman"/>
          <w:b/>
          <w:bCs/>
          <w:lang w:eastAsia="ru-RU"/>
        </w:rPr>
      </w:pPr>
    </w:p>
    <w:p w14:paraId="2E4F78C2" w14:textId="77777777" w:rsidR="001A1FDA" w:rsidRDefault="001A1FDA" w:rsidP="00402550">
      <w:pPr>
        <w:spacing w:after="0" w:line="240" w:lineRule="auto"/>
        <w:jc w:val="center"/>
        <w:rPr>
          <w:rFonts w:ascii="Times New Roman" w:eastAsia="Times New Roman" w:cs="Times New Roman"/>
          <w:bCs/>
          <w:lang w:eastAsia="ru-RU"/>
        </w:rPr>
      </w:pPr>
    </w:p>
    <w:p w14:paraId="39D87A47" w14:textId="77777777" w:rsidR="001A1FDA" w:rsidRDefault="001A1FDA" w:rsidP="00402550">
      <w:pPr>
        <w:spacing w:after="0" w:line="240" w:lineRule="auto"/>
        <w:jc w:val="both"/>
        <w:rPr>
          <w:rFonts w:ascii="Times New Roman" w:eastAsia="Times New Roman" w:cs="Times New Roman"/>
          <w:lang w:eastAsia="ru-RU"/>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951"/>
        <w:gridCol w:w="3304"/>
        <w:gridCol w:w="1234"/>
        <w:gridCol w:w="797"/>
        <w:gridCol w:w="869"/>
        <w:gridCol w:w="1436"/>
        <w:gridCol w:w="1429"/>
      </w:tblGrid>
      <w:tr w:rsidR="001A1FDA" w:rsidRPr="004205C5" w14:paraId="4EB15AB9" w14:textId="77777777" w:rsidTr="002F082C">
        <w:tc>
          <w:tcPr>
            <w:tcW w:w="661" w:type="dxa"/>
            <w:vAlign w:val="center"/>
          </w:tcPr>
          <w:p w14:paraId="40D7BA6D" w14:textId="77777777" w:rsidR="001A1FDA" w:rsidRPr="004205C5" w:rsidRDefault="001A1FDA" w:rsidP="002F082C">
            <w:pPr>
              <w:snapToGrid w:val="0"/>
              <w:spacing w:after="0" w:line="240" w:lineRule="auto"/>
              <w:ind w:left="-116" w:firstLine="8"/>
              <w:jc w:val="center"/>
              <w:rPr>
                <w:rFonts w:ascii="Times New Roman" w:cs="Times New Roman"/>
                <w:b/>
                <w:color w:val="000000"/>
                <w:lang w:eastAsia="ru-RU"/>
              </w:rPr>
            </w:pPr>
            <w:r w:rsidRPr="004205C5">
              <w:rPr>
                <w:rFonts w:ascii="Times New Roman" w:cs="Times New Roman"/>
                <w:b/>
                <w:color w:val="000000"/>
                <w:lang w:eastAsia="ru-RU"/>
              </w:rPr>
              <w:t xml:space="preserve">   №</w:t>
            </w:r>
          </w:p>
          <w:p w14:paraId="2F17D020" w14:textId="77777777" w:rsidR="001A1FDA" w:rsidRPr="004205C5" w:rsidRDefault="001A1FDA" w:rsidP="002F082C">
            <w:pPr>
              <w:snapToGrid w:val="0"/>
              <w:spacing w:after="0" w:line="240" w:lineRule="auto"/>
              <w:jc w:val="center"/>
              <w:rPr>
                <w:rFonts w:ascii="Times New Roman" w:cs="Times New Roman"/>
                <w:b/>
                <w:color w:val="000000"/>
                <w:lang w:eastAsia="ru-RU"/>
              </w:rPr>
            </w:pPr>
            <w:r w:rsidRPr="004205C5">
              <w:rPr>
                <w:rFonts w:ascii="Times New Roman" w:cs="Times New Roman"/>
                <w:b/>
                <w:color w:val="000000"/>
                <w:lang w:eastAsia="ru-RU"/>
              </w:rPr>
              <w:t>п/п</w:t>
            </w:r>
          </w:p>
        </w:tc>
        <w:tc>
          <w:tcPr>
            <w:tcW w:w="938" w:type="dxa"/>
            <w:vAlign w:val="center"/>
          </w:tcPr>
          <w:p w14:paraId="3F981E03" w14:textId="77777777" w:rsidR="001A1FDA" w:rsidRPr="004205C5"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 xml:space="preserve">Наименование Товара </w:t>
            </w:r>
          </w:p>
          <w:p w14:paraId="49C43062" w14:textId="77777777" w:rsidR="001A1FDA" w:rsidRPr="004205C5" w:rsidRDefault="001A1FDA" w:rsidP="002F082C">
            <w:pPr>
              <w:snapToGrid w:val="0"/>
              <w:spacing w:after="0" w:line="240" w:lineRule="auto"/>
              <w:jc w:val="center"/>
              <w:rPr>
                <w:rFonts w:ascii="Times New Roman" w:cs="Times New Roman"/>
                <w:b/>
                <w:lang w:eastAsia="ru-RU"/>
              </w:rPr>
            </w:pPr>
          </w:p>
          <w:p w14:paraId="0680EA89" w14:textId="77777777" w:rsidR="001A1FDA" w:rsidRPr="004205C5" w:rsidRDefault="001A1FDA" w:rsidP="002F082C">
            <w:pPr>
              <w:snapToGrid w:val="0"/>
              <w:spacing w:after="0" w:line="240" w:lineRule="auto"/>
              <w:jc w:val="center"/>
              <w:rPr>
                <w:rFonts w:ascii="Times New Roman" w:cs="Times New Roman"/>
                <w:b/>
                <w:lang w:eastAsia="ru-RU"/>
              </w:rPr>
            </w:pPr>
          </w:p>
        </w:tc>
        <w:tc>
          <w:tcPr>
            <w:tcW w:w="3260" w:type="dxa"/>
            <w:vAlign w:val="center"/>
          </w:tcPr>
          <w:p w14:paraId="1AB22F76" w14:textId="77777777" w:rsidR="001A1FDA" w:rsidRPr="00C0362B"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Функциональные, технические и качественные характеристики Товара</w:t>
            </w:r>
          </w:p>
        </w:tc>
        <w:tc>
          <w:tcPr>
            <w:tcW w:w="1218" w:type="dxa"/>
            <w:vAlign w:val="center"/>
          </w:tcPr>
          <w:p w14:paraId="40D3835B" w14:textId="77777777" w:rsidR="001A1FDA" w:rsidRPr="00C0362B"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Наименование страны происхождения Товара, производитель</w:t>
            </w:r>
          </w:p>
        </w:tc>
        <w:tc>
          <w:tcPr>
            <w:tcW w:w="786" w:type="dxa"/>
            <w:vAlign w:val="center"/>
          </w:tcPr>
          <w:p w14:paraId="0D630A76" w14:textId="77777777" w:rsidR="001A1FDA" w:rsidRPr="00C0362B"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Ед. изм.</w:t>
            </w:r>
          </w:p>
        </w:tc>
        <w:tc>
          <w:tcPr>
            <w:tcW w:w="858" w:type="dxa"/>
            <w:vAlign w:val="center"/>
          </w:tcPr>
          <w:p w14:paraId="2B950086" w14:textId="77777777" w:rsidR="001A1FDA" w:rsidRPr="004205C5"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Кол-во</w:t>
            </w:r>
          </w:p>
        </w:tc>
        <w:tc>
          <w:tcPr>
            <w:tcW w:w="1417" w:type="dxa"/>
            <w:vAlign w:val="center"/>
          </w:tcPr>
          <w:p w14:paraId="0E41DC3D" w14:textId="77777777" w:rsidR="001A1FDA" w:rsidRPr="004205C5" w:rsidRDefault="001A1FDA" w:rsidP="002F082C">
            <w:pPr>
              <w:snapToGrid w:val="0"/>
              <w:spacing w:after="0" w:line="240" w:lineRule="auto"/>
              <w:ind w:hanging="109"/>
              <w:jc w:val="center"/>
              <w:rPr>
                <w:rFonts w:ascii="Times New Roman" w:cs="Times New Roman"/>
                <w:b/>
                <w:lang w:eastAsia="ru-RU"/>
              </w:rPr>
            </w:pPr>
            <w:r w:rsidRPr="004205C5">
              <w:rPr>
                <w:rFonts w:ascii="Times New Roman" w:cs="Times New Roman"/>
                <w:b/>
                <w:lang w:eastAsia="ru-RU"/>
              </w:rPr>
              <w:t xml:space="preserve">Цена </w:t>
            </w:r>
          </w:p>
          <w:p w14:paraId="0FAAD58C" w14:textId="77777777" w:rsidR="001A1FDA" w:rsidRPr="004205C5" w:rsidRDefault="001A1FDA" w:rsidP="002F082C">
            <w:pPr>
              <w:snapToGrid w:val="0"/>
              <w:spacing w:after="0" w:line="240" w:lineRule="auto"/>
              <w:ind w:left="-108" w:hanging="1"/>
              <w:jc w:val="center"/>
              <w:rPr>
                <w:rFonts w:ascii="Times New Roman" w:cs="Times New Roman"/>
                <w:b/>
                <w:lang w:eastAsia="ru-RU"/>
              </w:rPr>
            </w:pPr>
            <w:r w:rsidRPr="004205C5">
              <w:rPr>
                <w:rFonts w:ascii="Times New Roman" w:cs="Times New Roman"/>
                <w:b/>
                <w:lang w:eastAsia="ru-RU"/>
              </w:rPr>
              <w:t>за ед. в руб.</w:t>
            </w:r>
          </w:p>
        </w:tc>
        <w:tc>
          <w:tcPr>
            <w:tcW w:w="1410" w:type="dxa"/>
            <w:vAlign w:val="center"/>
          </w:tcPr>
          <w:p w14:paraId="27CF16FB" w14:textId="77777777" w:rsidR="001A1FDA" w:rsidRPr="004205C5"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Стоимость, руб.</w:t>
            </w:r>
          </w:p>
        </w:tc>
      </w:tr>
      <w:tr w:rsidR="001A1FDA" w:rsidRPr="004205C5" w14:paraId="6FA4ADBC" w14:textId="77777777" w:rsidTr="002F082C">
        <w:tc>
          <w:tcPr>
            <w:tcW w:w="661" w:type="dxa"/>
          </w:tcPr>
          <w:p w14:paraId="04F24640"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1</w:t>
            </w:r>
          </w:p>
        </w:tc>
        <w:tc>
          <w:tcPr>
            <w:tcW w:w="938" w:type="dxa"/>
          </w:tcPr>
          <w:p w14:paraId="5D7DACF6"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2</w:t>
            </w:r>
          </w:p>
        </w:tc>
        <w:tc>
          <w:tcPr>
            <w:tcW w:w="3260" w:type="dxa"/>
          </w:tcPr>
          <w:p w14:paraId="39613D8C"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3</w:t>
            </w:r>
          </w:p>
        </w:tc>
        <w:tc>
          <w:tcPr>
            <w:tcW w:w="1218" w:type="dxa"/>
          </w:tcPr>
          <w:p w14:paraId="6282F814"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4</w:t>
            </w:r>
          </w:p>
        </w:tc>
        <w:tc>
          <w:tcPr>
            <w:tcW w:w="786" w:type="dxa"/>
          </w:tcPr>
          <w:p w14:paraId="5573F766"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6</w:t>
            </w:r>
          </w:p>
        </w:tc>
        <w:tc>
          <w:tcPr>
            <w:tcW w:w="858" w:type="dxa"/>
          </w:tcPr>
          <w:p w14:paraId="5CE6DF9E"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7</w:t>
            </w:r>
          </w:p>
        </w:tc>
        <w:tc>
          <w:tcPr>
            <w:tcW w:w="1417" w:type="dxa"/>
          </w:tcPr>
          <w:p w14:paraId="201D88E4"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8</w:t>
            </w:r>
          </w:p>
        </w:tc>
        <w:tc>
          <w:tcPr>
            <w:tcW w:w="1410" w:type="dxa"/>
          </w:tcPr>
          <w:p w14:paraId="28195A29"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9</w:t>
            </w:r>
          </w:p>
        </w:tc>
      </w:tr>
      <w:tr w:rsidR="001A1FDA" w:rsidRPr="004205C5" w14:paraId="7DCEEFB4" w14:textId="77777777" w:rsidTr="002F082C">
        <w:tc>
          <w:tcPr>
            <w:tcW w:w="661" w:type="dxa"/>
          </w:tcPr>
          <w:p w14:paraId="1BA9F325" w14:textId="761D7491" w:rsidR="001A1FDA" w:rsidRPr="000A33B4"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938" w:type="dxa"/>
          </w:tcPr>
          <w:p w14:paraId="61E19101" w14:textId="2CD157AE" w:rsidR="001A1FDA" w:rsidRPr="000A33B4"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260" w:type="dxa"/>
          </w:tcPr>
          <w:p w14:paraId="202B76DC" w14:textId="6C950AEF" w:rsidR="001A1FDA" w:rsidRPr="00FB2D3B" w:rsidRDefault="001A1FDA" w:rsidP="002F082C">
            <w:pPr>
              <w:spacing w:after="0"/>
              <w:rPr>
                <w:rFonts w:ascii="Times New Roman"/>
                <w:lang w:eastAsia="ru-RU"/>
              </w:rPr>
            </w:pPr>
          </w:p>
        </w:tc>
        <w:tc>
          <w:tcPr>
            <w:tcW w:w="1218" w:type="dxa"/>
          </w:tcPr>
          <w:p w14:paraId="3E7B9E01" w14:textId="31C1A2F3"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86" w:type="dxa"/>
          </w:tcPr>
          <w:p w14:paraId="27695C2A" w14:textId="71284A91"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58" w:type="dxa"/>
          </w:tcPr>
          <w:p w14:paraId="10017BE5" w14:textId="67102354"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417" w:type="dxa"/>
          </w:tcPr>
          <w:p w14:paraId="23FAC25B" w14:textId="3B4F2A22"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410" w:type="dxa"/>
          </w:tcPr>
          <w:p w14:paraId="65FEDF71" w14:textId="12B16A7E" w:rsidR="001A1FDA" w:rsidRPr="004802E3" w:rsidRDefault="001A1FDA" w:rsidP="002F082C">
            <w:pPr>
              <w:autoSpaceDE w:val="0"/>
              <w:autoSpaceDN w:val="0"/>
              <w:adjustRightInd w:val="0"/>
              <w:snapToGrid w:val="0"/>
              <w:spacing w:after="0" w:line="240" w:lineRule="auto"/>
              <w:rPr>
                <w:rFonts w:ascii="Times New Roman" w:cs="Times New Roman"/>
                <w:sz w:val="20"/>
                <w:szCs w:val="20"/>
                <w:lang w:eastAsia="ru-RU"/>
              </w:rPr>
            </w:pPr>
          </w:p>
        </w:tc>
      </w:tr>
      <w:tr w:rsidR="001A1FDA" w:rsidRPr="004205C5" w14:paraId="1208AFE1" w14:textId="77777777" w:rsidTr="002F082C">
        <w:tc>
          <w:tcPr>
            <w:tcW w:w="661" w:type="dxa"/>
          </w:tcPr>
          <w:p w14:paraId="06CEBDB0" w14:textId="38BD6979" w:rsidR="001A1FDA" w:rsidRPr="000A33B4"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938" w:type="dxa"/>
          </w:tcPr>
          <w:p w14:paraId="444FAEA0" w14:textId="17B93F48" w:rsidR="001A1FDA" w:rsidRPr="000A33B4"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260" w:type="dxa"/>
          </w:tcPr>
          <w:p w14:paraId="1CFF4CF6" w14:textId="4A2F6818"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218" w:type="dxa"/>
          </w:tcPr>
          <w:p w14:paraId="09383756" w14:textId="2B2F21C6"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86" w:type="dxa"/>
          </w:tcPr>
          <w:p w14:paraId="4CAF9A09" w14:textId="517FB427"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58" w:type="dxa"/>
          </w:tcPr>
          <w:p w14:paraId="07B5232A" w14:textId="1C4656E1"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417" w:type="dxa"/>
          </w:tcPr>
          <w:p w14:paraId="4B12B835" w14:textId="23A56CA9"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410" w:type="dxa"/>
          </w:tcPr>
          <w:p w14:paraId="28319AB4" w14:textId="630DCE04"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6283249C" w14:textId="77777777" w:rsidTr="002F082C">
        <w:tc>
          <w:tcPr>
            <w:tcW w:w="661" w:type="dxa"/>
          </w:tcPr>
          <w:p w14:paraId="724FFEF6" w14:textId="57D12673"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938" w:type="dxa"/>
          </w:tcPr>
          <w:p w14:paraId="01F5145D" w14:textId="4E84CD9F"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260" w:type="dxa"/>
          </w:tcPr>
          <w:p w14:paraId="17ED853F" w14:textId="1C8FAA4B" w:rsidR="001A1FDA" w:rsidRPr="004802E3"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218" w:type="dxa"/>
          </w:tcPr>
          <w:p w14:paraId="0E1D85C6" w14:textId="26E439F1"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86" w:type="dxa"/>
          </w:tcPr>
          <w:p w14:paraId="1DA1C623" w14:textId="4834A67F"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58" w:type="dxa"/>
          </w:tcPr>
          <w:p w14:paraId="623AF1F2" w14:textId="2811A6B1"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417" w:type="dxa"/>
          </w:tcPr>
          <w:p w14:paraId="0A60CAD3" w14:textId="4A2FD52B"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410" w:type="dxa"/>
          </w:tcPr>
          <w:p w14:paraId="3E51C86F" w14:textId="55842943"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70501894" w14:textId="77777777" w:rsidTr="002F082C">
        <w:tc>
          <w:tcPr>
            <w:tcW w:w="661" w:type="dxa"/>
          </w:tcPr>
          <w:p w14:paraId="5C207027" w14:textId="7388E9C5"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938" w:type="dxa"/>
          </w:tcPr>
          <w:p w14:paraId="637B6F31" w14:textId="682BCDF4"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260" w:type="dxa"/>
          </w:tcPr>
          <w:p w14:paraId="38B5F3B3" w14:textId="7E784CEB" w:rsidR="001A1FDA" w:rsidRPr="0094176C"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218" w:type="dxa"/>
          </w:tcPr>
          <w:p w14:paraId="3752F896" w14:textId="083543D7"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86" w:type="dxa"/>
          </w:tcPr>
          <w:p w14:paraId="0517752D" w14:textId="7B9B19AF"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58" w:type="dxa"/>
          </w:tcPr>
          <w:p w14:paraId="6FF6FB4A" w14:textId="75C0AC33"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417" w:type="dxa"/>
          </w:tcPr>
          <w:p w14:paraId="71132BB5" w14:textId="24E4BA02"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410" w:type="dxa"/>
          </w:tcPr>
          <w:p w14:paraId="0780B944" w14:textId="0DBCF3E1"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28831412" w14:textId="77777777" w:rsidTr="002F082C">
        <w:tc>
          <w:tcPr>
            <w:tcW w:w="661" w:type="dxa"/>
          </w:tcPr>
          <w:p w14:paraId="4BCBCC6B" w14:textId="13BE12B8"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938" w:type="dxa"/>
          </w:tcPr>
          <w:p w14:paraId="646DF903" w14:textId="3B67AF55"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260" w:type="dxa"/>
          </w:tcPr>
          <w:p w14:paraId="40E8E641" w14:textId="2C89BEC1" w:rsidR="001A1FDA" w:rsidRPr="00FD2613" w:rsidRDefault="001A1FDA" w:rsidP="002F082C">
            <w:pPr>
              <w:spacing w:after="0"/>
              <w:rPr>
                <w:rFonts w:ascii="Times New Roman" w:eastAsia="Times New Roman" w:cs="Times New Roman"/>
                <w:bCs/>
                <w:lang w:eastAsia="ru-RU"/>
              </w:rPr>
            </w:pPr>
          </w:p>
        </w:tc>
        <w:tc>
          <w:tcPr>
            <w:tcW w:w="1218" w:type="dxa"/>
          </w:tcPr>
          <w:p w14:paraId="41D62C1F" w14:textId="7AEB3629"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86" w:type="dxa"/>
          </w:tcPr>
          <w:p w14:paraId="5067794D" w14:textId="44D0020B"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58" w:type="dxa"/>
          </w:tcPr>
          <w:p w14:paraId="2CA56939" w14:textId="6102D5C6"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417" w:type="dxa"/>
          </w:tcPr>
          <w:p w14:paraId="60C278E9" w14:textId="6B20B669"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410" w:type="dxa"/>
          </w:tcPr>
          <w:p w14:paraId="1FA56E3E" w14:textId="667D2C7D"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5978B3FA" w14:textId="77777777" w:rsidTr="002F082C">
        <w:tc>
          <w:tcPr>
            <w:tcW w:w="661" w:type="dxa"/>
          </w:tcPr>
          <w:p w14:paraId="47A5BE52" w14:textId="7DE0D137"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938" w:type="dxa"/>
          </w:tcPr>
          <w:p w14:paraId="3C832A14" w14:textId="6E333305"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260" w:type="dxa"/>
          </w:tcPr>
          <w:p w14:paraId="65206852" w14:textId="04DEB0D9" w:rsidR="001A1FDA" w:rsidRPr="00F8064C" w:rsidRDefault="001A1FDA" w:rsidP="002F082C">
            <w:pPr>
              <w:spacing w:after="0"/>
              <w:rPr>
                <w:rFonts w:ascii="Times New Roman"/>
                <w:bCs/>
                <w:lang w:eastAsia="ru-RU"/>
              </w:rPr>
            </w:pPr>
          </w:p>
        </w:tc>
        <w:tc>
          <w:tcPr>
            <w:tcW w:w="1218" w:type="dxa"/>
          </w:tcPr>
          <w:p w14:paraId="274F0A20" w14:textId="5498CC33"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86" w:type="dxa"/>
          </w:tcPr>
          <w:p w14:paraId="1E443C87" w14:textId="68064BDA"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58" w:type="dxa"/>
          </w:tcPr>
          <w:p w14:paraId="3AD2C4C9" w14:textId="2180DF61"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417" w:type="dxa"/>
          </w:tcPr>
          <w:p w14:paraId="42D42045" w14:textId="579F9E18"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410" w:type="dxa"/>
          </w:tcPr>
          <w:p w14:paraId="5EE6DB52" w14:textId="34C729E9"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63272465" w14:textId="77777777" w:rsidTr="002F082C">
        <w:tc>
          <w:tcPr>
            <w:tcW w:w="9138" w:type="dxa"/>
            <w:gridSpan w:val="7"/>
          </w:tcPr>
          <w:p w14:paraId="069D59D6" w14:textId="77777777" w:rsidR="001A1FDA" w:rsidRDefault="001A1FDA" w:rsidP="002F082C">
            <w:pPr>
              <w:tabs>
                <w:tab w:val="left" w:pos="6888"/>
              </w:tabs>
              <w:autoSpaceDE w:val="0"/>
              <w:autoSpaceDN w:val="0"/>
              <w:adjustRightInd w:val="0"/>
              <w:snapToGrid w:val="0"/>
              <w:spacing w:after="0" w:line="240" w:lineRule="auto"/>
              <w:rPr>
                <w:rFonts w:ascii="Times New Roman" w:cs="Times New Roman"/>
                <w:sz w:val="20"/>
                <w:szCs w:val="20"/>
                <w:lang w:eastAsia="ru-RU"/>
              </w:rPr>
            </w:pPr>
            <w:r>
              <w:rPr>
                <w:rFonts w:ascii="Times New Roman" w:cs="Times New Roman"/>
                <w:sz w:val="20"/>
                <w:szCs w:val="20"/>
                <w:lang w:eastAsia="ru-RU"/>
              </w:rPr>
              <w:tab/>
              <w:t>Итого</w:t>
            </w:r>
          </w:p>
        </w:tc>
        <w:tc>
          <w:tcPr>
            <w:tcW w:w="1410" w:type="dxa"/>
          </w:tcPr>
          <w:p w14:paraId="5D8C1C50" w14:textId="5D6FF9F7"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bl>
    <w:p w14:paraId="6FAC0FC7" w14:textId="77777777" w:rsidR="001A1FDA" w:rsidRDefault="001A1FDA" w:rsidP="00402550">
      <w:pPr>
        <w:spacing w:after="0" w:line="240" w:lineRule="auto"/>
        <w:jc w:val="both"/>
        <w:rPr>
          <w:rFonts w:ascii="Times New Roman" w:eastAsia="Times New Roman" w:cs="Times New Roman"/>
          <w:lang w:eastAsia="ru-RU"/>
        </w:rPr>
      </w:pPr>
    </w:p>
    <w:p w14:paraId="543DEE85" w14:textId="77777777" w:rsidR="00E72E03" w:rsidRPr="000312D4" w:rsidRDefault="00E72E03" w:rsidP="00E72E03">
      <w:pPr>
        <w:tabs>
          <w:tab w:val="left" w:pos="-426"/>
        </w:tabs>
        <w:spacing w:after="0" w:line="240" w:lineRule="auto"/>
        <w:jc w:val="both"/>
        <w:rPr>
          <w:rFonts w:ascii="Times New Roman" w:eastAsia="Calibri" w:cs="Times New Roman"/>
          <w:bCs/>
        </w:rPr>
      </w:pPr>
      <w:r w:rsidRPr="000312D4">
        <w:rPr>
          <w:rFonts w:ascii="Times New Roman" w:eastAsia="Calibri" w:cs="Times New Roman"/>
          <w:b/>
          <w:bCs/>
        </w:rPr>
        <w:t>2. Место поставки:</w:t>
      </w:r>
      <w:r w:rsidRPr="000312D4">
        <w:rPr>
          <w:rFonts w:ascii="Times New Roman" w:eastAsia="Calibri" w:cs="Times New Roman"/>
          <w:bCs/>
        </w:rPr>
        <w:t xml:space="preserve">6236500, Свердловская обл., Тугулымский район, </w:t>
      </w:r>
      <w:proofErr w:type="spellStart"/>
      <w:r w:rsidRPr="000312D4">
        <w:rPr>
          <w:rFonts w:ascii="Times New Roman" w:eastAsia="Calibri" w:cs="Times New Roman"/>
          <w:bCs/>
        </w:rPr>
        <w:t>п.г.т</w:t>
      </w:r>
      <w:proofErr w:type="spellEnd"/>
      <w:r w:rsidRPr="000312D4">
        <w:rPr>
          <w:rFonts w:ascii="Times New Roman" w:eastAsia="Calibri" w:cs="Times New Roman"/>
          <w:bCs/>
        </w:rPr>
        <w:t>. Тугулым, ул. Пионерская д. 21.</w:t>
      </w:r>
    </w:p>
    <w:p w14:paraId="66F450A9" w14:textId="77777777" w:rsidR="00E72E03" w:rsidRPr="000312D4" w:rsidRDefault="00E72E03" w:rsidP="00E72E03">
      <w:pPr>
        <w:tabs>
          <w:tab w:val="left" w:pos="-426"/>
        </w:tabs>
        <w:spacing w:after="0" w:line="240" w:lineRule="auto"/>
        <w:jc w:val="both"/>
        <w:rPr>
          <w:rFonts w:ascii="Times New Roman" w:eastAsia="Calibri" w:cs="Times New Roman"/>
          <w:b/>
          <w:lang w:eastAsia="ar-SA"/>
        </w:rPr>
      </w:pPr>
    </w:p>
    <w:p w14:paraId="45C75642" w14:textId="40531D09" w:rsidR="00E72E03" w:rsidRPr="000312D4" w:rsidRDefault="00E72E03" w:rsidP="00E72E03">
      <w:pPr>
        <w:tabs>
          <w:tab w:val="left" w:pos="-426"/>
        </w:tabs>
        <w:spacing w:after="0" w:line="240" w:lineRule="auto"/>
        <w:jc w:val="both"/>
        <w:rPr>
          <w:rFonts w:ascii="Times New Roman" w:eastAsia="Calibri" w:cs="Times New Roman"/>
          <w:bCs/>
          <w:lang w:eastAsia="ar-SA"/>
        </w:rPr>
      </w:pPr>
      <w:r w:rsidRPr="000312D4">
        <w:rPr>
          <w:rFonts w:ascii="Times New Roman" w:eastAsia="Calibri" w:cs="Times New Roman"/>
          <w:b/>
          <w:lang w:eastAsia="ar-SA"/>
        </w:rPr>
        <w:t>3. Срок поставки:</w:t>
      </w:r>
      <w:r w:rsidRPr="000312D4">
        <w:rPr>
          <w:rFonts w:ascii="Times New Roman" w:eastAsia="Calibri" w:cs="Times New Roman"/>
          <w:lang w:eastAsia="ar-SA"/>
        </w:rPr>
        <w:t xml:space="preserve"> </w:t>
      </w:r>
      <w:r w:rsidRPr="000312D4">
        <w:rPr>
          <w:rFonts w:ascii="Times New Roman" w:eastAsia="Calibri" w:cs="Times New Roman"/>
          <w:b/>
          <w:bCs/>
          <w:lang w:eastAsia="ar-SA"/>
        </w:rPr>
        <w:t>с 01.0</w:t>
      </w:r>
      <w:r w:rsidR="00163109">
        <w:rPr>
          <w:rFonts w:ascii="Times New Roman" w:eastAsia="Calibri" w:cs="Times New Roman"/>
          <w:b/>
          <w:bCs/>
          <w:lang w:eastAsia="ar-SA"/>
        </w:rPr>
        <w:t>7</w:t>
      </w:r>
      <w:r w:rsidRPr="000312D4">
        <w:rPr>
          <w:rFonts w:ascii="Times New Roman" w:eastAsia="Calibri" w:cs="Times New Roman"/>
          <w:b/>
          <w:bCs/>
          <w:lang w:eastAsia="ar-SA"/>
        </w:rPr>
        <w:t>.2026</w:t>
      </w:r>
      <w:r w:rsidRPr="000312D4">
        <w:rPr>
          <w:rFonts w:ascii="Times New Roman" w:eastAsia="Calibri" w:cs="Times New Roman"/>
          <w:lang w:eastAsia="ar-SA"/>
        </w:rPr>
        <w:t xml:space="preserve"> </w:t>
      </w:r>
      <w:r w:rsidRPr="000312D4">
        <w:rPr>
          <w:rFonts w:ascii="Times New Roman" w:eastAsia="Calibri" w:cs="Times New Roman"/>
          <w:b/>
          <w:bCs/>
          <w:lang w:eastAsia="ar-SA"/>
        </w:rPr>
        <w:t>по 3</w:t>
      </w:r>
      <w:r w:rsidR="00106DA8">
        <w:rPr>
          <w:rFonts w:ascii="Times New Roman" w:eastAsia="Calibri" w:cs="Times New Roman"/>
          <w:b/>
          <w:bCs/>
          <w:lang w:eastAsia="ar-SA"/>
        </w:rPr>
        <w:t>0</w:t>
      </w:r>
      <w:r w:rsidRPr="000312D4">
        <w:rPr>
          <w:rFonts w:ascii="Times New Roman" w:eastAsia="Calibri" w:cs="Times New Roman"/>
          <w:b/>
          <w:bCs/>
          <w:lang w:eastAsia="ar-SA"/>
        </w:rPr>
        <w:t>.0</w:t>
      </w:r>
      <w:r w:rsidR="00163109">
        <w:rPr>
          <w:rFonts w:ascii="Times New Roman" w:eastAsia="Calibri" w:cs="Times New Roman"/>
          <w:b/>
          <w:bCs/>
          <w:lang w:eastAsia="ar-SA"/>
        </w:rPr>
        <w:t>9</w:t>
      </w:r>
      <w:r w:rsidRPr="000312D4">
        <w:rPr>
          <w:rFonts w:ascii="Times New Roman" w:eastAsia="Calibri" w:cs="Times New Roman"/>
          <w:b/>
          <w:bCs/>
          <w:lang w:eastAsia="ar-SA"/>
        </w:rPr>
        <w:t>.2026</w:t>
      </w:r>
      <w:r w:rsidRPr="000312D4">
        <w:rPr>
          <w:rFonts w:ascii="Times New Roman" w:eastAsia="Calibri" w:cs="Times New Roman"/>
          <w:lang w:eastAsia="ar-SA"/>
        </w:rPr>
        <w:t xml:space="preserve"> года</w:t>
      </w:r>
      <w:r w:rsidRPr="000312D4">
        <w:rPr>
          <w:rFonts w:ascii="Times New Roman" w:eastAsia="Calibri" w:cs="Times New Roman"/>
          <w:bCs/>
          <w:lang w:eastAsia="ar-SA"/>
        </w:rPr>
        <w:t>, исключая нерабочие и праздничные дни, по заявкам Заказчика, исходя из фактической потребности Заказчика в течение 5 (пяти) рабочих дней со дня получения Поставщиком заявки Заказчика.</w:t>
      </w:r>
    </w:p>
    <w:p w14:paraId="0B450D47"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31B1476" w14:textId="77777777" w:rsidR="00E72E03" w:rsidRPr="000312D4" w:rsidRDefault="00E72E03" w:rsidP="00E72E03">
      <w:pPr>
        <w:tabs>
          <w:tab w:val="left" w:pos="-426"/>
        </w:tabs>
        <w:spacing w:after="0" w:line="240" w:lineRule="auto"/>
        <w:jc w:val="both"/>
        <w:rPr>
          <w:rFonts w:ascii="Times New Roman" w:eastAsia="Calibri" w:cs="Times New Roman"/>
          <w:b/>
          <w:lang w:eastAsia="ar-SA"/>
        </w:rPr>
      </w:pPr>
      <w:r w:rsidRPr="000312D4">
        <w:rPr>
          <w:rFonts w:ascii="Times New Roman" w:eastAsia="Calibri"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70ECF17E"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4CF96E13"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Федеральным законом от 02.01.2000 № 29-ФЗ «О качестве и безопасности пищевых продуктов»;</w:t>
      </w:r>
    </w:p>
    <w:p w14:paraId="1800C01F"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Федеральным закон от 30.03.1999 № 52-ФЗ «О санитарно-эпидемиологическом благополучии населения»;</w:t>
      </w:r>
    </w:p>
    <w:p w14:paraId="6FD72A58"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СанПиН 2.3.2.1324-03 «Гигиенические требования к срокам годности и условиям хранения пищевых продуктов»;</w:t>
      </w:r>
    </w:p>
    <w:p w14:paraId="2C805DF1"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СанПиН 2.3.2.1078-01 «Гигиенические требования к безопасности и пищевой ценности пищевых продуктов»;</w:t>
      </w:r>
    </w:p>
    <w:p w14:paraId="53A0B6A6"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78BDED0"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Техническими регламентами Таможенного союза (TP ТС 033/2013) «О безопасности молока и молочной продукции»;</w:t>
      </w:r>
    </w:p>
    <w:p w14:paraId="2BEFA99B"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ТР ТС 021/2011 «О безопасности пищевой продукции»;</w:t>
      </w:r>
    </w:p>
    <w:p w14:paraId="244A6332"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ТР ТС 022/2011 «Пищевая продукция в части ее маркировки»;</w:t>
      </w:r>
    </w:p>
    <w:p w14:paraId="54CC3E5E"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ТР ТС 005/2011 «О безопасности упаковки»;</w:t>
      </w:r>
    </w:p>
    <w:p w14:paraId="3A8187BF"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ТР ТС 033/2013 «О безопасности молока и молочной продукции»;</w:t>
      </w:r>
    </w:p>
    <w:p w14:paraId="16417DEF"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lastRenderedPageBreak/>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989019A"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bookmarkStart w:id="12" w:name="_Hlk1388127"/>
      <w:r w:rsidRPr="000312D4">
        <w:rPr>
          <w:rFonts w:ascii="Times New Roman" w:eastAsia="Calibri"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480F7199" w14:textId="77777777" w:rsidR="00E72E03" w:rsidRPr="000312D4" w:rsidRDefault="00E72E03" w:rsidP="00E72E03">
      <w:pPr>
        <w:tabs>
          <w:tab w:val="left" w:pos="-426"/>
          <w:tab w:val="left" w:pos="142"/>
        </w:tabs>
        <w:spacing w:after="0" w:line="240" w:lineRule="auto"/>
        <w:jc w:val="both"/>
        <w:rPr>
          <w:rFonts w:ascii="Times New Roman" w:eastAsia="Calibri" w:cs="Times New Roman"/>
          <w:lang w:eastAsia="ar-SA"/>
        </w:rPr>
      </w:pPr>
      <w:r w:rsidRPr="000312D4">
        <w:rPr>
          <w:rFonts w:ascii="Times New Roman" w:eastAsia="Calibri"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1385CFB4"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bookmarkEnd w:id="12"/>
    </w:p>
    <w:p w14:paraId="0F7DED0F"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CFC028E" w14:textId="77777777" w:rsidR="00E72E03" w:rsidRPr="000312D4" w:rsidRDefault="00E72E03" w:rsidP="00E72E03">
      <w:pPr>
        <w:tabs>
          <w:tab w:val="left" w:pos="-426"/>
        </w:tabs>
        <w:spacing w:after="0" w:line="240" w:lineRule="auto"/>
        <w:jc w:val="both"/>
        <w:rPr>
          <w:rFonts w:ascii="Times New Roman" w:eastAsia="Calibri" w:cs="Times New Roman"/>
          <w:b/>
          <w:lang w:eastAsia="ar-SA"/>
        </w:rPr>
      </w:pPr>
      <w:r w:rsidRPr="000312D4">
        <w:rPr>
          <w:rFonts w:ascii="Times New Roman" w:eastAsia="Calibri" w:cs="Times New Roman"/>
          <w:b/>
          <w:lang w:eastAsia="ar-SA"/>
        </w:rPr>
        <w:t>5. Требования к сроку и (или) объему предоставления гарантий качества товаров:</w:t>
      </w:r>
    </w:p>
    <w:p w14:paraId="1AFB04F0"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5.1. Поставляемый товар должен иметь годность (остаточный срок годности) не менее 90% от установленного предприятием изготовителем срока годности.</w:t>
      </w:r>
    </w:p>
    <w:p w14:paraId="2AF92EB3"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48155C1" w14:textId="77777777" w:rsidR="00E72E03" w:rsidRPr="000312D4" w:rsidRDefault="00E72E03" w:rsidP="00E72E03">
      <w:pPr>
        <w:tabs>
          <w:tab w:val="left" w:pos="-426"/>
        </w:tabs>
        <w:spacing w:after="0" w:line="240" w:lineRule="auto"/>
        <w:jc w:val="both"/>
        <w:rPr>
          <w:rFonts w:ascii="Times New Roman" w:eastAsia="Calibri" w:cs="Times New Roman"/>
          <w:lang w:eastAsia="ar-SA"/>
        </w:rPr>
      </w:pPr>
      <w:r w:rsidRPr="000312D4">
        <w:rPr>
          <w:rFonts w:ascii="Times New Roman" w:eastAsia="Calibri" w:cs="Times New Roman"/>
          <w:lang w:eastAsia="ar-SA"/>
        </w:rPr>
        <w:t>5.3. Наличие недостатков и сроки их устранения фиксируются Сторонами в двухстороннем акте выявленных недостатков.</w:t>
      </w:r>
    </w:p>
    <w:p w14:paraId="60C3A6F3" w14:textId="77777777" w:rsidR="00E72E03" w:rsidRPr="000312D4" w:rsidRDefault="00E72E03" w:rsidP="00E72E03">
      <w:pPr>
        <w:widowControl w:val="0"/>
        <w:tabs>
          <w:tab w:val="left" w:pos="-851"/>
        </w:tabs>
        <w:spacing w:after="0" w:line="240" w:lineRule="auto"/>
        <w:ind w:right="-108"/>
        <w:jc w:val="both"/>
        <w:rPr>
          <w:rFonts w:ascii="Times New Roman" w:eastAsia="Times New Roman" w:cs="Times New Roman"/>
          <w:b/>
          <w:lang w:eastAsia="ru-RU"/>
        </w:rPr>
      </w:pPr>
      <w:r w:rsidRPr="000312D4">
        <w:rPr>
          <w:rFonts w:ascii="Times New Roman" w:eastAsia="Times New Roman" w:cs="Times New Roman"/>
          <w:b/>
          <w:lang w:eastAsia="ru-RU"/>
        </w:rPr>
        <w:t>6. Требования к условиям поставки товара, отгрузке товара:</w:t>
      </w:r>
    </w:p>
    <w:p w14:paraId="4CE8B050" w14:textId="77777777" w:rsidR="00E72E03" w:rsidRPr="000312D4" w:rsidRDefault="00E72E03" w:rsidP="00E72E03">
      <w:pPr>
        <w:widowControl w:val="0"/>
        <w:tabs>
          <w:tab w:val="left" w:pos="-851"/>
        </w:tabs>
        <w:spacing w:after="0" w:line="240" w:lineRule="auto"/>
        <w:ind w:right="-108"/>
        <w:jc w:val="both"/>
        <w:rPr>
          <w:rFonts w:ascii="Times New Roman" w:eastAsia="Times New Roman" w:cs="Times New Roman"/>
          <w:lang w:eastAsia="ru-RU"/>
        </w:rPr>
      </w:pPr>
      <w:r w:rsidRPr="000312D4">
        <w:rPr>
          <w:rFonts w:ascii="Times New Roman" w:eastAsia="Times New Roman" w:cs="Times New Roman"/>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15C0C674" w14:textId="77777777" w:rsidR="00E72E03" w:rsidRPr="000312D4" w:rsidRDefault="00E72E03" w:rsidP="00E72E03">
      <w:pPr>
        <w:widowControl w:val="0"/>
        <w:tabs>
          <w:tab w:val="left" w:pos="-851"/>
        </w:tabs>
        <w:spacing w:after="0" w:line="240" w:lineRule="auto"/>
        <w:ind w:right="-108"/>
        <w:jc w:val="both"/>
        <w:rPr>
          <w:rFonts w:ascii="Times New Roman" w:eastAsia="Times New Roman" w:cs="Times New Roman"/>
          <w:lang w:eastAsia="ru-RU"/>
        </w:rPr>
      </w:pPr>
      <w:r w:rsidRPr="000312D4">
        <w:rPr>
          <w:rFonts w:ascii="Times New Roman" w:eastAsia="Times New Roman" w:cs="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F8A1E5E" w14:textId="77777777" w:rsidR="00E72E03" w:rsidRPr="000312D4" w:rsidRDefault="00E72E03" w:rsidP="00E72E03">
      <w:pPr>
        <w:widowControl w:val="0"/>
        <w:tabs>
          <w:tab w:val="left" w:pos="-851"/>
        </w:tabs>
        <w:spacing w:after="0" w:line="240" w:lineRule="auto"/>
        <w:ind w:right="-108"/>
        <w:jc w:val="both"/>
        <w:rPr>
          <w:rFonts w:ascii="Times New Roman" w:eastAsia="Times New Roman" w:cs="Times New Roman"/>
          <w:lang w:eastAsia="ru-RU"/>
        </w:rPr>
      </w:pPr>
      <w:r w:rsidRPr="000312D4">
        <w:rPr>
          <w:rFonts w:ascii="Times New Roman" w:eastAsia="Times New Roman" w:cs="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10BBC7E7" w14:textId="77777777" w:rsidR="00E72E03" w:rsidRPr="000312D4" w:rsidRDefault="00E72E03" w:rsidP="00E72E03">
      <w:pPr>
        <w:widowControl w:val="0"/>
        <w:tabs>
          <w:tab w:val="left" w:pos="-851"/>
        </w:tabs>
        <w:spacing w:after="0" w:line="240" w:lineRule="auto"/>
        <w:ind w:right="-108"/>
        <w:jc w:val="both"/>
        <w:rPr>
          <w:rFonts w:ascii="Times New Roman" w:eastAsia="Times New Roman" w:cs="Times New Roman"/>
          <w:lang w:eastAsia="ru-RU"/>
        </w:rPr>
      </w:pPr>
      <w:r w:rsidRPr="000312D4">
        <w:rPr>
          <w:rFonts w:ascii="Times New Roman" w:eastAsia="Times New Roman" w:cs="Times New Roman"/>
          <w:lang w:eastAsia="ru-RU"/>
        </w:rPr>
        <w:t>6.4. Товар должен сопровождаться следующими документами:</w:t>
      </w:r>
    </w:p>
    <w:p w14:paraId="0EF0B4E6" w14:textId="77777777" w:rsidR="00E72E03" w:rsidRPr="000312D4" w:rsidRDefault="00E72E03" w:rsidP="00E72E03">
      <w:pPr>
        <w:widowControl w:val="0"/>
        <w:tabs>
          <w:tab w:val="left" w:pos="-851"/>
        </w:tabs>
        <w:spacing w:after="0" w:line="240" w:lineRule="auto"/>
        <w:ind w:right="-108"/>
        <w:jc w:val="both"/>
        <w:rPr>
          <w:rFonts w:ascii="Times New Roman" w:eastAsia="Times New Roman" w:cs="Times New Roman"/>
          <w:lang w:eastAsia="ru-RU"/>
        </w:rPr>
      </w:pPr>
      <w:r w:rsidRPr="000312D4">
        <w:rPr>
          <w:rFonts w:ascii="Times New Roman" w:eastAsia="Times New Roman" w:cs="Times New Roman"/>
          <w:lang w:eastAsia="ru-RU"/>
        </w:rPr>
        <w:t>– товарная накладная (ТОРГ-12) или УПД (оригиналы);</w:t>
      </w:r>
    </w:p>
    <w:p w14:paraId="43589613" w14:textId="77777777" w:rsidR="00E72E03" w:rsidRPr="000312D4" w:rsidRDefault="00E72E03" w:rsidP="00E72E03">
      <w:pPr>
        <w:widowControl w:val="0"/>
        <w:tabs>
          <w:tab w:val="left" w:pos="-851"/>
        </w:tabs>
        <w:spacing w:after="0" w:line="240" w:lineRule="auto"/>
        <w:ind w:right="-108"/>
        <w:jc w:val="both"/>
        <w:rPr>
          <w:rFonts w:ascii="Times New Roman" w:eastAsia="Times New Roman" w:cs="Times New Roman"/>
          <w:lang w:eastAsia="ru-RU"/>
        </w:rPr>
      </w:pPr>
      <w:r w:rsidRPr="000312D4">
        <w:rPr>
          <w:rFonts w:ascii="Times New Roman" w:eastAsia="Times New Roman" w:cs="Times New Roman"/>
          <w:lang w:eastAsia="ru-RU"/>
        </w:rPr>
        <w:t>– счет на оплату (оригиналы);</w:t>
      </w:r>
    </w:p>
    <w:p w14:paraId="38822B6C" w14:textId="77777777" w:rsidR="00E72E03" w:rsidRPr="000312D4" w:rsidRDefault="00E72E03" w:rsidP="00E72E03">
      <w:pPr>
        <w:widowControl w:val="0"/>
        <w:tabs>
          <w:tab w:val="left" w:pos="-851"/>
        </w:tabs>
        <w:spacing w:after="0" w:line="240" w:lineRule="auto"/>
        <w:ind w:right="-108"/>
        <w:jc w:val="both"/>
        <w:rPr>
          <w:rFonts w:ascii="Times New Roman" w:eastAsia="Times New Roman" w:cs="Times New Roman"/>
          <w:lang w:eastAsia="ru-RU"/>
        </w:rPr>
      </w:pPr>
      <w:r w:rsidRPr="000312D4">
        <w:rPr>
          <w:rFonts w:ascii="Times New Roman" w:eastAsia="Times New Roman" w:cs="Times New Roman"/>
          <w:lang w:eastAsia="ru-RU"/>
        </w:rPr>
        <w:t>– счет-фактура или УПД (оригиналы);</w:t>
      </w:r>
    </w:p>
    <w:p w14:paraId="74C8A3E0" w14:textId="77777777" w:rsidR="00E72E03" w:rsidRPr="000312D4" w:rsidRDefault="00E72E03" w:rsidP="00E72E03">
      <w:pPr>
        <w:widowControl w:val="0"/>
        <w:tabs>
          <w:tab w:val="left" w:pos="-851"/>
        </w:tabs>
        <w:spacing w:after="0" w:line="240" w:lineRule="auto"/>
        <w:ind w:right="-108"/>
        <w:jc w:val="both"/>
        <w:rPr>
          <w:rFonts w:ascii="Times New Roman" w:eastAsia="Times New Roman" w:cs="Times New Roman"/>
          <w:lang w:eastAsia="ru-RU"/>
        </w:rPr>
      </w:pPr>
      <w:r w:rsidRPr="000312D4">
        <w:rPr>
          <w:rFonts w:ascii="Times New Roman" w:eastAsia="Times New Roman" w:cs="Times New Roman"/>
          <w:lang w:eastAsia="ru-RU"/>
        </w:rPr>
        <w:t>– копия сертификата соответствия или декларации соответствия.</w:t>
      </w:r>
    </w:p>
    <w:p w14:paraId="5043B9D1" w14:textId="77777777" w:rsidR="00E72E03" w:rsidRPr="00E72E03" w:rsidRDefault="00E72E03" w:rsidP="00E72E03">
      <w:pPr>
        <w:widowControl w:val="0"/>
        <w:tabs>
          <w:tab w:val="left" w:pos="-851"/>
        </w:tabs>
        <w:spacing w:after="0" w:line="240" w:lineRule="auto"/>
        <w:ind w:right="-108"/>
        <w:jc w:val="both"/>
        <w:rPr>
          <w:rFonts w:ascii="Times New Roman" w:eastAsia="Times New Roman" w:cs="Times New Roman"/>
          <w:lang w:eastAsia="ru-RU"/>
        </w:rPr>
      </w:pPr>
      <w:r w:rsidRPr="000312D4">
        <w:rPr>
          <w:rFonts w:ascii="Times New Roman" w:eastAsia="Times New Roman" w:cs="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36E6445F" w14:textId="2599D5B4" w:rsidR="001A1FDA" w:rsidRDefault="001A1FDA" w:rsidP="00402550">
      <w:pPr>
        <w:spacing w:after="0" w:line="240" w:lineRule="auto"/>
        <w:jc w:val="both"/>
        <w:rPr>
          <w:rFonts w:ascii="Times New Roman" w:eastAsia="Times New Roman" w:cs="Times New Roman"/>
          <w:lang w:eastAsia="ru-RU"/>
        </w:rPr>
      </w:pPr>
    </w:p>
    <w:p w14:paraId="19A812E4" w14:textId="77777777" w:rsidR="00E72E03" w:rsidRDefault="00E72E03" w:rsidP="00402550">
      <w:pPr>
        <w:spacing w:after="0" w:line="240" w:lineRule="auto"/>
        <w:jc w:val="both"/>
        <w:rPr>
          <w:rFonts w:ascii="Times New Roman" w:eastAsia="Times New Roman" w:cs="Times New Roman"/>
          <w:lang w:eastAsia="ru-RU"/>
        </w:rPr>
      </w:pPr>
    </w:p>
    <w:tbl>
      <w:tblPr>
        <w:tblW w:w="0" w:type="auto"/>
        <w:tblLayout w:type="fixed"/>
        <w:tblLook w:val="04A0" w:firstRow="1" w:lastRow="0" w:firstColumn="1" w:lastColumn="0" w:noHBand="0" w:noVBand="1"/>
      </w:tblPr>
      <w:tblGrid>
        <w:gridCol w:w="4208"/>
        <w:gridCol w:w="4512"/>
      </w:tblGrid>
      <w:tr w:rsidR="001A1FDA" w14:paraId="38A00A41" w14:textId="77777777" w:rsidTr="00AB44EA">
        <w:trPr>
          <w:trHeight w:val="1201"/>
        </w:trPr>
        <w:tc>
          <w:tcPr>
            <w:tcW w:w="4208" w:type="dxa"/>
          </w:tcPr>
          <w:p w14:paraId="3AD9CCC0" w14:textId="71853C97" w:rsidR="001A1FDA" w:rsidRDefault="001A1FDA">
            <w:pPr>
              <w:jc w:val="both"/>
              <w:rPr>
                <w:rFonts w:ascii="Times New Roman" w:eastAsia="Times New Roman" w:cs="Times New Roman"/>
                <w:b/>
                <w:sz w:val="20"/>
                <w:szCs w:val="20"/>
                <w:lang w:eastAsia="ru-RU"/>
              </w:rPr>
            </w:pPr>
            <w:r>
              <w:rPr>
                <w:rFonts w:ascii="Times New Roman" w:eastAsia="Times New Roman" w:cs="Times New Roman"/>
                <w:b/>
                <w:sz w:val="20"/>
                <w:szCs w:val="20"/>
                <w:lang w:eastAsia="ru-RU"/>
              </w:rPr>
              <w:t>ЗАКАЗЧИК: ГАУ «КЦСОН Тугулымского района»</w:t>
            </w:r>
          </w:p>
          <w:p w14:paraId="1F725A41" w14:textId="77777777" w:rsidR="00106DA8" w:rsidRDefault="00106DA8">
            <w:pPr>
              <w:jc w:val="both"/>
              <w:rPr>
                <w:rFonts w:ascii="Times New Roman" w:eastAsia="Times New Roman" w:cs="Times New Roman"/>
                <w:b/>
                <w:sz w:val="20"/>
                <w:szCs w:val="20"/>
                <w:lang w:eastAsia="ru-RU"/>
              </w:rPr>
            </w:pPr>
          </w:p>
          <w:p w14:paraId="5090AC3A" w14:textId="77777777" w:rsidR="001A1FDA" w:rsidRDefault="001A1FDA">
            <w:pPr>
              <w:jc w:val="both"/>
              <w:rPr>
                <w:rFonts w:ascii="Times New Roman" w:eastAsia="Times New Roman" w:cs="Times New Roman"/>
                <w:b/>
                <w:sz w:val="20"/>
                <w:szCs w:val="20"/>
                <w:lang w:eastAsia="ru-RU"/>
              </w:rPr>
            </w:pPr>
          </w:p>
          <w:p w14:paraId="592C1C0A" w14:textId="77777777" w:rsidR="001A1FDA" w:rsidRDefault="001A1FDA">
            <w:pPr>
              <w:jc w:val="both"/>
              <w:rPr>
                <w:rFonts w:ascii="Times New Roman" w:eastAsia="Times New Roman" w:cs="Times New Roman"/>
                <w:b/>
                <w:sz w:val="20"/>
                <w:szCs w:val="20"/>
                <w:lang w:eastAsia="ru-RU"/>
              </w:rPr>
            </w:pPr>
            <w:r>
              <w:rPr>
                <w:rFonts w:ascii="Times New Roman" w:eastAsia="Times New Roman" w:cs="Times New Roman"/>
                <w:b/>
                <w:sz w:val="20"/>
                <w:szCs w:val="20"/>
                <w:lang w:eastAsia="ru-RU"/>
              </w:rPr>
              <w:t xml:space="preserve">___________________ Е.Л. </w:t>
            </w:r>
            <w:proofErr w:type="spellStart"/>
            <w:r>
              <w:rPr>
                <w:rFonts w:ascii="Times New Roman" w:eastAsia="Times New Roman" w:cs="Times New Roman"/>
                <w:b/>
                <w:sz w:val="20"/>
                <w:szCs w:val="20"/>
                <w:lang w:eastAsia="ru-RU"/>
              </w:rPr>
              <w:t>Мухамидзярова</w:t>
            </w:r>
            <w:proofErr w:type="spellEnd"/>
          </w:p>
          <w:p w14:paraId="0C3C85DA" w14:textId="77777777" w:rsidR="001A1FDA" w:rsidRDefault="001A1FDA">
            <w:pPr>
              <w:jc w:val="both"/>
              <w:rPr>
                <w:rFonts w:ascii="Times New Roman" w:eastAsia="Times New Roman" w:cs="Times New Roman"/>
                <w:b/>
                <w:sz w:val="20"/>
                <w:szCs w:val="20"/>
                <w:lang w:eastAsia="ru-RU"/>
              </w:rPr>
            </w:pPr>
            <w:r>
              <w:rPr>
                <w:rFonts w:ascii="Times New Roman" w:eastAsia="Times New Roman" w:cs="Times New Roman"/>
                <w:b/>
                <w:sz w:val="20"/>
                <w:szCs w:val="20"/>
                <w:lang w:eastAsia="ru-RU"/>
              </w:rPr>
              <w:t>МП.</w:t>
            </w:r>
          </w:p>
        </w:tc>
        <w:tc>
          <w:tcPr>
            <w:tcW w:w="4512" w:type="dxa"/>
          </w:tcPr>
          <w:p w14:paraId="08E7A3FC" w14:textId="2BD5556B" w:rsidR="001A1FDA" w:rsidRDefault="001A1FDA">
            <w:pPr>
              <w:jc w:val="both"/>
              <w:rPr>
                <w:rFonts w:ascii="Times New Roman" w:eastAsia="Times New Roman" w:cs="Times New Roman"/>
                <w:b/>
                <w:sz w:val="20"/>
                <w:szCs w:val="20"/>
                <w:lang w:eastAsia="ru-RU"/>
              </w:rPr>
            </w:pPr>
            <w:r>
              <w:rPr>
                <w:rFonts w:ascii="Times New Roman" w:eastAsia="Times New Roman" w:cs="Times New Roman"/>
                <w:b/>
                <w:sz w:val="20"/>
                <w:szCs w:val="20"/>
                <w:lang w:eastAsia="ru-RU"/>
              </w:rPr>
              <w:t xml:space="preserve">ПОСТАВЩИК: </w:t>
            </w:r>
          </w:p>
          <w:p w14:paraId="398ABF55" w14:textId="33DBA1A1" w:rsidR="001A1FDA" w:rsidRDefault="001A1FDA">
            <w:pPr>
              <w:jc w:val="both"/>
              <w:rPr>
                <w:rFonts w:ascii="Times New Roman" w:eastAsia="Times New Roman" w:cs="Times New Roman"/>
                <w:b/>
                <w:sz w:val="20"/>
                <w:szCs w:val="20"/>
                <w:lang w:eastAsia="ru-RU"/>
              </w:rPr>
            </w:pPr>
          </w:p>
          <w:p w14:paraId="0BD47B27" w14:textId="77777777" w:rsidR="00106DA8" w:rsidRDefault="00106DA8">
            <w:pPr>
              <w:jc w:val="both"/>
              <w:rPr>
                <w:rFonts w:ascii="Times New Roman" w:eastAsia="Times New Roman" w:cs="Times New Roman"/>
                <w:b/>
                <w:sz w:val="20"/>
                <w:szCs w:val="20"/>
                <w:lang w:eastAsia="ru-RU"/>
              </w:rPr>
            </w:pPr>
          </w:p>
          <w:p w14:paraId="1ADAEFFB" w14:textId="74287E63" w:rsidR="001A1FDA" w:rsidRPr="003427B6" w:rsidRDefault="001A1FDA">
            <w:pPr>
              <w:jc w:val="both"/>
              <w:rPr>
                <w:rFonts w:ascii="Times New Roman" w:eastAsia="Times New Roman" w:cs="Times New Roman"/>
                <w:b/>
                <w:sz w:val="20"/>
                <w:szCs w:val="20"/>
                <w:lang w:val="en-US" w:eastAsia="ru-RU"/>
              </w:rPr>
            </w:pPr>
            <w:r>
              <w:rPr>
                <w:rFonts w:ascii="Times New Roman" w:eastAsia="Times New Roman" w:cs="Times New Roman"/>
                <w:b/>
                <w:sz w:val="20"/>
                <w:szCs w:val="20"/>
                <w:lang w:eastAsia="ru-RU"/>
              </w:rPr>
              <w:t xml:space="preserve">_____________________ </w:t>
            </w:r>
            <w:r w:rsidR="003427B6">
              <w:rPr>
                <w:rFonts w:ascii="Times New Roman" w:eastAsia="Times New Roman" w:cs="Times New Roman"/>
                <w:b/>
                <w:sz w:val="20"/>
                <w:szCs w:val="20"/>
                <w:lang w:val="en-US" w:eastAsia="ru-RU"/>
              </w:rPr>
              <w:t>__________________</w:t>
            </w:r>
          </w:p>
          <w:tbl>
            <w:tblPr>
              <w:tblW w:w="4937" w:type="dxa"/>
              <w:tblLayout w:type="fixed"/>
              <w:tblLook w:val="04A0" w:firstRow="1" w:lastRow="0" w:firstColumn="1" w:lastColumn="0" w:noHBand="0" w:noVBand="1"/>
            </w:tblPr>
            <w:tblGrid>
              <w:gridCol w:w="2567"/>
              <w:gridCol w:w="2370"/>
            </w:tblGrid>
            <w:tr w:rsidR="001A1FDA" w14:paraId="357321D6" w14:textId="77777777" w:rsidTr="00AB44EA">
              <w:trPr>
                <w:trHeight w:val="292"/>
              </w:trPr>
              <w:tc>
                <w:tcPr>
                  <w:tcW w:w="2567" w:type="dxa"/>
                  <w:tcBorders>
                    <w:top w:val="nil"/>
                    <w:left w:val="nil"/>
                    <w:bottom w:val="nil"/>
                    <w:right w:val="nil"/>
                  </w:tcBorders>
                </w:tcPr>
                <w:p w14:paraId="5C352A54" w14:textId="77777777" w:rsidR="001A1FDA" w:rsidRDefault="001A1FDA">
                  <w:pPr>
                    <w:jc w:val="both"/>
                    <w:rPr>
                      <w:rFonts w:ascii="Times New Roman" w:eastAsia="Times New Roman" w:cs="Times New Roman"/>
                      <w:b/>
                      <w:sz w:val="20"/>
                      <w:szCs w:val="20"/>
                      <w:lang w:eastAsia="ru-RU"/>
                    </w:rPr>
                  </w:pPr>
                  <w:r>
                    <w:rPr>
                      <w:rFonts w:ascii="Times New Roman" w:eastAsia="Times New Roman" w:cs="Times New Roman"/>
                      <w:b/>
                      <w:sz w:val="20"/>
                      <w:szCs w:val="20"/>
                      <w:lang w:eastAsia="ru-RU"/>
                    </w:rPr>
                    <w:t>МП.</w:t>
                  </w:r>
                </w:p>
              </w:tc>
              <w:tc>
                <w:tcPr>
                  <w:tcW w:w="2370" w:type="dxa"/>
                  <w:tcBorders>
                    <w:top w:val="nil"/>
                    <w:left w:val="nil"/>
                    <w:bottom w:val="nil"/>
                    <w:right w:val="nil"/>
                  </w:tcBorders>
                </w:tcPr>
                <w:p w14:paraId="7EA5B08E" w14:textId="77777777" w:rsidR="001A1FDA" w:rsidRDefault="001A1FDA">
                  <w:pPr>
                    <w:jc w:val="both"/>
                    <w:rPr>
                      <w:rFonts w:ascii="Times New Roman" w:eastAsia="Times New Roman" w:cs="Times New Roman"/>
                      <w:b/>
                      <w:sz w:val="20"/>
                      <w:szCs w:val="20"/>
                      <w:lang w:eastAsia="ru-RU"/>
                    </w:rPr>
                  </w:pPr>
                </w:p>
              </w:tc>
            </w:tr>
          </w:tbl>
          <w:p w14:paraId="1CE5D819" w14:textId="77777777" w:rsidR="001A1FDA" w:rsidRDefault="001A1FDA">
            <w:pPr>
              <w:jc w:val="both"/>
              <w:rPr>
                <w:rFonts w:ascii="Times New Roman" w:eastAsia="Times New Roman" w:cs="Times New Roman"/>
                <w:b/>
                <w:sz w:val="20"/>
                <w:szCs w:val="20"/>
                <w:lang w:eastAsia="ru-RU"/>
              </w:rPr>
            </w:pPr>
          </w:p>
        </w:tc>
      </w:tr>
    </w:tbl>
    <w:p w14:paraId="6EB62AEA" w14:textId="77777777" w:rsidR="001A1FDA" w:rsidRDefault="001A1FDA" w:rsidP="00402550">
      <w:pPr>
        <w:spacing w:after="0" w:line="240" w:lineRule="auto"/>
        <w:jc w:val="both"/>
        <w:rPr>
          <w:rFonts w:ascii="Times New Roman" w:eastAsia="Times New Roman" w:cs="Times New Roman"/>
          <w:lang w:eastAsia="ru-RU"/>
        </w:rPr>
      </w:pPr>
    </w:p>
    <w:p w14:paraId="0DD7469D"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16BCA4D8"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5E0CA199"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25A04E17"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11E0843A"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6D3D5D90"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663B5BDD"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0E40258C"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4DED33CA" w14:textId="77777777" w:rsidR="001A1FDA" w:rsidRDefault="001A1FDA"/>
    <w:sectPr w:rsidR="001A1FDA" w:rsidSect="00911422">
      <w:pgSz w:w="11906" w:h="16838"/>
      <w:pgMar w:top="720" w:right="720" w:bottom="720" w:left="0" w:header="709" w:footer="709"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D0043"/>
    <w:multiLevelType w:val="multilevel"/>
    <w:tmpl w:val="730E47F4"/>
    <w:lvl w:ilvl="0">
      <w:start w:val="6"/>
      <w:numFmt w:val="decimal"/>
      <w:lvlText w:val="%1."/>
      <w:lvlJc w:val="left"/>
      <w:pPr>
        <w:ind w:left="927" w:hanging="360"/>
      </w:pPr>
      <w:rPr>
        <w:rFonts w:cs="Times New Roman"/>
      </w:rPr>
    </w:lvl>
    <w:lvl w:ilvl="1">
      <w:start w:val="1"/>
      <w:numFmt w:val="decimal"/>
      <w:isLgl/>
      <w:lvlText w:val="%1.%2."/>
      <w:lvlJc w:val="left"/>
      <w:pPr>
        <w:ind w:left="1819" w:hanging="1110"/>
      </w:pPr>
      <w:rPr>
        <w:rFonts w:cs="Times New Roman"/>
      </w:rPr>
    </w:lvl>
    <w:lvl w:ilvl="2">
      <w:start w:val="1"/>
      <w:numFmt w:val="decimal"/>
      <w:isLgl/>
      <w:lvlText w:val="%1.%2.%3."/>
      <w:lvlJc w:val="left"/>
      <w:pPr>
        <w:ind w:left="1961" w:hanging="1110"/>
      </w:pPr>
      <w:rPr>
        <w:rFonts w:cs="Times New Roman"/>
      </w:rPr>
    </w:lvl>
    <w:lvl w:ilvl="3">
      <w:start w:val="1"/>
      <w:numFmt w:val="decimal"/>
      <w:isLgl/>
      <w:lvlText w:val="%1.%2.%3.%4."/>
      <w:lvlJc w:val="left"/>
      <w:pPr>
        <w:ind w:left="2103" w:hanging="1110"/>
      </w:pPr>
      <w:rPr>
        <w:rFonts w:cs="Times New Roman"/>
      </w:rPr>
    </w:lvl>
    <w:lvl w:ilvl="4">
      <w:start w:val="1"/>
      <w:numFmt w:val="decimal"/>
      <w:isLgl/>
      <w:lvlText w:val="%1.%2.%3.%4.%5."/>
      <w:lvlJc w:val="left"/>
      <w:pPr>
        <w:ind w:left="2245" w:hanging="1110"/>
      </w:pPr>
      <w:rPr>
        <w:rFonts w:cs="Times New Roman"/>
      </w:rPr>
    </w:lvl>
    <w:lvl w:ilvl="5">
      <w:start w:val="1"/>
      <w:numFmt w:val="decimal"/>
      <w:isLgl/>
      <w:lvlText w:val="%1.%2.%3.%4.%5.%6."/>
      <w:lvlJc w:val="left"/>
      <w:pPr>
        <w:ind w:left="2387" w:hanging="1110"/>
      </w:pPr>
      <w:rPr>
        <w:rFonts w:cs="Times New Roman"/>
      </w:rPr>
    </w:lvl>
    <w:lvl w:ilvl="6">
      <w:start w:val="1"/>
      <w:numFmt w:val="decimal"/>
      <w:isLgl/>
      <w:lvlText w:val="%1.%2.%3.%4.%5.%6.%7."/>
      <w:lvlJc w:val="left"/>
      <w:pPr>
        <w:ind w:left="2859" w:hanging="1440"/>
      </w:pPr>
      <w:rPr>
        <w:rFonts w:cs="Times New Roman"/>
      </w:rPr>
    </w:lvl>
    <w:lvl w:ilvl="7">
      <w:start w:val="1"/>
      <w:numFmt w:val="decimal"/>
      <w:isLgl/>
      <w:lvlText w:val="%1.%2.%3.%4.%5.%6.%7.%8."/>
      <w:lvlJc w:val="left"/>
      <w:pPr>
        <w:ind w:left="3001" w:hanging="1440"/>
      </w:pPr>
      <w:rPr>
        <w:rFonts w:cs="Times New Roman"/>
      </w:rPr>
    </w:lvl>
    <w:lvl w:ilvl="8">
      <w:start w:val="1"/>
      <w:numFmt w:val="decimal"/>
      <w:isLgl/>
      <w:lvlText w:val="%1.%2.%3.%4.%5.%6.%7.%8.%9."/>
      <w:lvlJc w:val="left"/>
      <w:pPr>
        <w:ind w:left="3503" w:hanging="1800"/>
      </w:pPr>
      <w:rPr>
        <w:rFonts w:cs="Times New Roman"/>
      </w:rPr>
    </w:lvl>
  </w:abstractNum>
  <w:abstractNum w:abstractNumId="1" w15:restartNumberingAfterBreak="0">
    <w:nsid w:val="67E21866"/>
    <w:multiLevelType w:val="multilevel"/>
    <w:tmpl w:val="518AA470"/>
    <w:lvl w:ilvl="0">
      <w:start w:val="6"/>
      <w:numFmt w:val="decimal"/>
      <w:lvlText w:val="%1."/>
      <w:lvlJc w:val="left"/>
      <w:pPr>
        <w:ind w:left="480" w:hanging="480"/>
      </w:pPr>
      <w:rPr>
        <w:rFonts w:cs="Times New Roman"/>
      </w:rPr>
    </w:lvl>
    <w:lvl w:ilvl="1">
      <w:start w:val="12"/>
      <w:numFmt w:val="decimal"/>
      <w:lvlText w:val="%1.%2."/>
      <w:lvlJc w:val="left"/>
      <w:pPr>
        <w:ind w:left="1280" w:hanging="480"/>
      </w:pPr>
      <w:rPr>
        <w:rFonts w:cs="Times New Roman"/>
        <w:sz w:val="22"/>
        <w:szCs w:val="22"/>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15:restartNumberingAfterBreak="0">
    <w:nsid w:val="6CA6656E"/>
    <w:multiLevelType w:val="multilevel"/>
    <w:tmpl w:val="D3EA4BCA"/>
    <w:lvl w:ilvl="0">
      <w:start w:val="6"/>
      <w:numFmt w:val="decimal"/>
      <w:lvlText w:val="%1."/>
      <w:lvlJc w:val="left"/>
      <w:pPr>
        <w:ind w:left="360" w:hanging="360"/>
      </w:pPr>
      <w:rPr>
        <w:rFonts w:cs="Times New Roman"/>
      </w:rPr>
    </w:lvl>
    <w:lvl w:ilvl="1">
      <w:start w:val="3"/>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50"/>
    <w:rsid w:val="000312D4"/>
    <w:rsid w:val="000438C8"/>
    <w:rsid w:val="000622D6"/>
    <w:rsid w:val="000940BF"/>
    <w:rsid w:val="000A33B4"/>
    <w:rsid w:val="000D317D"/>
    <w:rsid w:val="00106DA8"/>
    <w:rsid w:val="00163109"/>
    <w:rsid w:val="001A1FDA"/>
    <w:rsid w:val="001C1251"/>
    <w:rsid w:val="001C7B86"/>
    <w:rsid w:val="00274245"/>
    <w:rsid w:val="00277451"/>
    <w:rsid w:val="002A7F8B"/>
    <w:rsid w:val="002F082C"/>
    <w:rsid w:val="00311E89"/>
    <w:rsid w:val="003427B6"/>
    <w:rsid w:val="00351B51"/>
    <w:rsid w:val="00375754"/>
    <w:rsid w:val="003C7E96"/>
    <w:rsid w:val="00402550"/>
    <w:rsid w:val="004205C5"/>
    <w:rsid w:val="0042743E"/>
    <w:rsid w:val="004526DF"/>
    <w:rsid w:val="004802E3"/>
    <w:rsid w:val="004C7674"/>
    <w:rsid w:val="00511336"/>
    <w:rsid w:val="00530020"/>
    <w:rsid w:val="00550360"/>
    <w:rsid w:val="0057545C"/>
    <w:rsid w:val="005804A9"/>
    <w:rsid w:val="005A5A4D"/>
    <w:rsid w:val="005B4014"/>
    <w:rsid w:val="00605BD7"/>
    <w:rsid w:val="00711B7F"/>
    <w:rsid w:val="00856AC8"/>
    <w:rsid w:val="008B3ED7"/>
    <w:rsid w:val="00901001"/>
    <w:rsid w:val="00911422"/>
    <w:rsid w:val="00931734"/>
    <w:rsid w:val="0094176C"/>
    <w:rsid w:val="0097027E"/>
    <w:rsid w:val="009C54AA"/>
    <w:rsid w:val="009F2CDC"/>
    <w:rsid w:val="00A07E90"/>
    <w:rsid w:val="00A2169C"/>
    <w:rsid w:val="00A46CFC"/>
    <w:rsid w:val="00A9575A"/>
    <w:rsid w:val="00AB44EA"/>
    <w:rsid w:val="00AF3A56"/>
    <w:rsid w:val="00B05F9C"/>
    <w:rsid w:val="00B46F81"/>
    <w:rsid w:val="00B62492"/>
    <w:rsid w:val="00BF3072"/>
    <w:rsid w:val="00C0362B"/>
    <w:rsid w:val="00C97093"/>
    <w:rsid w:val="00CD3364"/>
    <w:rsid w:val="00D163C3"/>
    <w:rsid w:val="00D5771D"/>
    <w:rsid w:val="00D81564"/>
    <w:rsid w:val="00DF0E4E"/>
    <w:rsid w:val="00E320BC"/>
    <w:rsid w:val="00E46992"/>
    <w:rsid w:val="00E72E03"/>
    <w:rsid w:val="00F626F5"/>
    <w:rsid w:val="00F8064C"/>
    <w:rsid w:val="00FB2D3B"/>
    <w:rsid w:val="00FD2613"/>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D65918C"/>
  <w15:docId w15:val="{06E0B65D-E318-4257-84B7-93F4FBAB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2550"/>
    <w:pPr>
      <w:spacing w:after="200" w:line="276" w:lineRule="auto"/>
    </w:pPr>
    <w:rPr>
      <w:rFonts w:ascii="Calibri" w:eastAsia="SimSu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402550"/>
    <w:pPr>
      <w:spacing w:before="100" w:beforeAutospacing="1" w:after="100" w:afterAutospacing="1" w:line="240" w:lineRule="auto"/>
    </w:pPr>
    <w:rPr>
      <w:rFonts w:ascii="Times New Roman" w:eastAsia="Times New Roman" w:cs="Times New Roman"/>
      <w:sz w:val="24"/>
      <w:szCs w:val="24"/>
      <w:lang w:eastAsia="ru-RU"/>
    </w:rPr>
  </w:style>
  <w:style w:type="character" w:styleId="a3">
    <w:name w:val="Hyperlink"/>
    <w:uiPriority w:val="99"/>
    <w:rsid w:val="00D8156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6893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5621</Words>
  <Characters>32043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zam_dir</dc:creator>
  <cp:keywords/>
  <dc:description>DOC-MARKER-OGZY32XspUfFhUp_WxVKBw</dc:description>
  <cp:lastModifiedBy>User</cp:lastModifiedBy>
  <cp:revision>11</cp:revision>
  <dcterms:created xsi:type="dcterms:W3CDTF">2025-11-25T03:47:00Z</dcterms:created>
  <dcterms:modified xsi:type="dcterms:W3CDTF">2026-05-19T08:29:00Z</dcterms:modified>
</cp:coreProperties>
</file>