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18A6D" w14:textId="77777777" w:rsidR="00B87F91" w:rsidRPr="00046266" w:rsidRDefault="00B87F91" w:rsidP="00B87F91">
      <w:pPr>
        <w:tabs>
          <w:tab w:val="left" w:pos="3165"/>
        </w:tabs>
        <w:spacing w:after="0" w:line="240" w:lineRule="auto"/>
        <w:ind w:firstLine="567"/>
        <w:jc w:val="center"/>
        <w:rPr>
          <w:rFonts w:ascii="Times New Roman" w:eastAsia="Times New Roman" w:hAnsi="Times New Roman"/>
          <w:b/>
          <w:color w:val="000000"/>
          <w:sz w:val="24"/>
          <w:szCs w:val="24"/>
          <w:u w:val="single"/>
          <w:lang w:eastAsia="ar-SA"/>
        </w:rPr>
      </w:pPr>
      <w:r w:rsidRPr="00046266">
        <w:rPr>
          <w:rFonts w:ascii="Times New Roman" w:eastAsia="Times New Roman" w:hAnsi="Times New Roman"/>
          <w:b/>
          <w:color w:val="000000"/>
          <w:sz w:val="24"/>
          <w:szCs w:val="24"/>
          <w:u w:val="single"/>
          <w:lang w:eastAsia="ar-SA"/>
        </w:rPr>
        <w:t>ТЕХНИЧЕСКОЕ ЗАДАНИЕ</w:t>
      </w:r>
    </w:p>
    <w:p w14:paraId="38985170" w14:textId="2301551B" w:rsidR="00B87F91" w:rsidRPr="00046266" w:rsidRDefault="00046266" w:rsidP="00B87F91">
      <w:pPr>
        <w:tabs>
          <w:tab w:val="left" w:pos="3165"/>
        </w:tabs>
        <w:spacing w:after="0" w:line="240" w:lineRule="auto"/>
        <w:ind w:firstLine="567"/>
        <w:jc w:val="center"/>
        <w:rPr>
          <w:rFonts w:ascii="Times New Roman" w:eastAsia="Times New Roman" w:hAnsi="Times New Roman"/>
          <w:b/>
          <w:color w:val="000000"/>
          <w:sz w:val="24"/>
          <w:szCs w:val="24"/>
          <w:u w:val="single"/>
          <w:lang w:eastAsia="ar-SA"/>
        </w:rPr>
      </w:pPr>
      <w:r w:rsidRPr="00046266">
        <w:rPr>
          <w:rFonts w:ascii="Times New Roman" w:eastAsia="Times New Roman" w:hAnsi="Times New Roman"/>
          <w:b/>
          <w:color w:val="000000"/>
          <w:sz w:val="24"/>
          <w:szCs w:val="24"/>
          <w:u w:val="single"/>
          <w:lang w:eastAsia="ar-SA"/>
        </w:rPr>
        <w:t xml:space="preserve">На оказание охранных услуг </w:t>
      </w:r>
      <w:bookmarkStart w:id="0" w:name="_GoBack"/>
      <w:bookmarkEnd w:id="0"/>
    </w:p>
    <w:p w14:paraId="4679075C" w14:textId="77777777" w:rsidR="00B87F91" w:rsidRPr="00046266" w:rsidRDefault="00B87F91" w:rsidP="00B87F91">
      <w:pPr>
        <w:tabs>
          <w:tab w:val="left" w:pos="3165"/>
        </w:tabs>
        <w:spacing w:after="0" w:line="240" w:lineRule="auto"/>
        <w:ind w:firstLine="567"/>
        <w:jc w:val="center"/>
        <w:rPr>
          <w:rFonts w:ascii="Times New Roman" w:eastAsia="Times New Roman" w:hAnsi="Times New Roman"/>
          <w:b/>
          <w:color w:val="000000"/>
          <w:sz w:val="24"/>
          <w:szCs w:val="24"/>
          <w:u w:val="single"/>
          <w:lang w:eastAsia="ar-SA"/>
        </w:rPr>
      </w:pPr>
    </w:p>
    <w:p w14:paraId="2C1C2DD0" w14:textId="77777777" w:rsidR="00B87F91" w:rsidRPr="00046266" w:rsidRDefault="00B87F91" w:rsidP="00B87F91">
      <w:pPr>
        <w:spacing w:after="0" w:line="240" w:lineRule="auto"/>
        <w:ind w:right="-427"/>
        <w:jc w:val="center"/>
        <w:rPr>
          <w:rFonts w:ascii="Times New Roman" w:eastAsia="Times New Roman" w:hAnsi="Times New Roman"/>
          <w:bCs/>
          <w:i/>
          <w:iCs/>
          <w:sz w:val="24"/>
          <w:szCs w:val="24"/>
          <w:lang w:eastAsia="ru-RU"/>
        </w:rPr>
      </w:pPr>
      <w:r w:rsidRPr="00046266">
        <w:rPr>
          <w:rFonts w:ascii="Times New Roman" w:eastAsia="Times New Roman" w:hAnsi="Times New Roman"/>
          <w:bCs/>
          <w:i/>
          <w:iCs/>
          <w:sz w:val="24"/>
          <w:szCs w:val="24"/>
          <w:lang w:eastAsia="ru-RU"/>
        </w:rPr>
        <w:t>80.10.12.200</w:t>
      </w:r>
    </w:p>
    <w:p w14:paraId="501652C9" w14:textId="77777777" w:rsidR="00B87F91" w:rsidRPr="00046266" w:rsidRDefault="00B87F91" w:rsidP="00B87F91">
      <w:pPr>
        <w:spacing w:after="0" w:line="240" w:lineRule="auto"/>
        <w:ind w:right="-427"/>
        <w:jc w:val="center"/>
        <w:rPr>
          <w:rFonts w:ascii="Times New Roman" w:eastAsia="Times New Roman" w:hAnsi="Times New Roman"/>
          <w:bCs/>
          <w:i/>
          <w:iCs/>
          <w:sz w:val="24"/>
          <w:szCs w:val="24"/>
          <w:lang w:eastAsia="ru-RU"/>
        </w:rPr>
      </w:pPr>
      <w:r w:rsidRPr="00046266">
        <w:rPr>
          <w:rFonts w:ascii="Times New Roman" w:eastAsia="Times New Roman" w:hAnsi="Times New Roman"/>
          <w:bCs/>
          <w:i/>
          <w:iCs/>
          <w:sz w:val="24"/>
          <w:szCs w:val="24"/>
          <w:lang w:eastAsia="ru-RU"/>
        </w:rPr>
        <w:t>Услуги час‍‌﻿‍‌‍​﻿﻿‍⁠‍​​‌﻿﻿​‍​⁠⁠﻿‍﻿​﻿⁠⁠‍﻿‌⁠​‍‍​⁠‌﻿⁠⁠‌﻿тных охранных организаций</w:t>
      </w:r>
    </w:p>
    <w:p w14:paraId="0372DB24" w14:textId="77777777" w:rsidR="00B87F91" w:rsidRPr="00046266" w:rsidRDefault="00B87F91" w:rsidP="00B87F91">
      <w:pPr>
        <w:spacing w:after="0" w:line="240" w:lineRule="auto"/>
        <w:ind w:firstLine="567"/>
        <w:rPr>
          <w:rFonts w:ascii="Times New Roman" w:eastAsia="Times New Roman" w:hAnsi="Times New Roman"/>
          <w:b/>
          <w:sz w:val="24"/>
          <w:szCs w:val="24"/>
          <w:lang w:eastAsia="ru-RU"/>
        </w:rPr>
      </w:pPr>
    </w:p>
    <w:p w14:paraId="684D99B1" w14:textId="77777777" w:rsidR="00B87F91" w:rsidRPr="00046266" w:rsidRDefault="00B87F91" w:rsidP="00B87F91">
      <w:pPr>
        <w:tabs>
          <w:tab w:val="left" w:pos="1364"/>
        </w:tabs>
        <w:spacing w:after="0" w:line="242" w:lineRule="auto"/>
        <w:ind w:right="105"/>
        <w:jc w:val="both"/>
        <w:rPr>
          <w:rFonts w:ascii="Times New Roman" w:eastAsia="Times New Roman" w:hAnsi="Times New Roman"/>
          <w:b/>
          <w:color w:val="000000"/>
          <w:sz w:val="24"/>
          <w:szCs w:val="24"/>
          <w:u w:val="single"/>
          <w:lang w:eastAsia="ar-SA"/>
        </w:rPr>
      </w:pPr>
      <w:r w:rsidRPr="00046266">
        <w:rPr>
          <w:rFonts w:ascii="Times New Roman" w:eastAsia="Times New Roman" w:hAnsi="Times New Roman"/>
          <w:b/>
          <w:color w:val="000000"/>
          <w:sz w:val="24"/>
          <w:szCs w:val="24"/>
          <w:u w:val="single"/>
          <w:lang w:eastAsia="ar-SA"/>
        </w:rPr>
        <w:t xml:space="preserve">Сроки оказания услуг: </w:t>
      </w:r>
      <w:r w:rsidR="00AB56E5" w:rsidRPr="00046266">
        <w:rPr>
          <w:rFonts w:ascii="Times New Roman" w:eastAsia="Times New Roman" w:hAnsi="Times New Roman"/>
          <w:b/>
          <w:color w:val="000000"/>
          <w:sz w:val="24"/>
          <w:szCs w:val="24"/>
          <w:u w:val="single"/>
          <w:lang w:eastAsia="ar-SA"/>
        </w:rPr>
        <w:t>с 07.00 часов 15 июля 2026г. по 19.00 часов 04 ноября 2026 года (исключая выходные и праздничные дни)</w:t>
      </w:r>
    </w:p>
    <w:p w14:paraId="040DFC30" w14:textId="77777777" w:rsidR="00B87F91" w:rsidRPr="00046266" w:rsidRDefault="00B87F91" w:rsidP="00B87F91">
      <w:pPr>
        <w:tabs>
          <w:tab w:val="left" w:pos="1364"/>
        </w:tabs>
        <w:spacing w:after="0" w:line="242" w:lineRule="auto"/>
        <w:ind w:right="105"/>
        <w:jc w:val="both"/>
        <w:rPr>
          <w:rFonts w:ascii="Times New Roman" w:eastAsia="Times New Roman" w:hAnsi="Times New Roman"/>
          <w:b/>
          <w:color w:val="000000"/>
          <w:sz w:val="24"/>
          <w:szCs w:val="24"/>
          <w:u w:val="single"/>
          <w:lang w:eastAsia="ar-SA"/>
        </w:rPr>
      </w:pPr>
      <w:r w:rsidRPr="00046266">
        <w:rPr>
          <w:rFonts w:ascii="Times New Roman" w:eastAsia="Times New Roman" w:hAnsi="Times New Roman"/>
          <w:b/>
          <w:color w:val="000000"/>
          <w:sz w:val="24"/>
          <w:szCs w:val="24"/>
          <w:u w:val="single"/>
          <w:lang w:eastAsia="ar-SA"/>
        </w:rPr>
        <w:t xml:space="preserve">Характеристика услуг: </w:t>
      </w:r>
    </w:p>
    <w:p w14:paraId="27906B98" w14:textId="77777777" w:rsidR="00AB56E5" w:rsidRPr="00046266" w:rsidRDefault="00AB56E5" w:rsidP="00AB56E5">
      <w:pPr>
        <w:tabs>
          <w:tab w:val="left" w:pos="1364"/>
        </w:tabs>
        <w:spacing w:after="0" w:line="242" w:lineRule="auto"/>
        <w:ind w:right="105"/>
        <w:jc w:val="both"/>
        <w:rPr>
          <w:rFonts w:ascii="Times New Roman" w:eastAsia="Times New Roman" w:hAnsi="Times New Roman"/>
          <w:color w:val="000000"/>
          <w:sz w:val="24"/>
          <w:szCs w:val="24"/>
          <w:lang w:eastAsia="ar-SA"/>
        </w:rPr>
      </w:pPr>
      <w:r w:rsidRPr="00046266">
        <w:rPr>
          <w:rFonts w:ascii="Times New Roman" w:eastAsia="Times New Roman" w:hAnsi="Times New Roman"/>
          <w:color w:val="000000"/>
          <w:sz w:val="24"/>
          <w:szCs w:val="24"/>
          <w:lang w:eastAsia="ar-SA"/>
        </w:rPr>
        <w:t>1 этап (с 16.07.2026 – 31.07.2026) 144 ч.</w:t>
      </w:r>
    </w:p>
    <w:p w14:paraId="6A7C7BDC" w14:textId="77777777" w:rsidR="00AB56E5" w:rsidRPr="00046266" w:rsidRDefault="00AB56E5" w:rsidP="00AB56E5">
      <w:pPr>
        <w:tabs>
          <w:tab w:val="left" w:pos="1364"/>
        </w:tabs>
        <w:spacing w:after="0" w:line="242" w:lineRule="auto"/>
        <w:ind w:right="105"/>
        <w:jc w:val="both"/>
        <w:rPr>
          <w:rFonts w:ascii="Times New Roman" w:eastAsia="Times New Roman" w:hAnsi="Times New Roman"/>
          <w:color w:val="000000"/>
          <w:sz w:val="24"/>
          <w:szCs w:val="24"/>
          <w:lang w:eastAsia="ar-SA"/>
        </w:rPr>
      </w:pPr>
      <w:r w:rsidRPr="00046266">
        <w:rPr>
          <w:rFonts w:ascii="Times New Roman" w:eastAsia="Times New Roman" w:hAnsi="Times New Roman"/>
          <w:color w:val="000000"/>
          <w:sz w:val="24"/>
          <w:szCs w:val="24"/>
          <w:lang w:eastAsia="ar-SA"/>
        </w:rPr>
        <w:t>2 этап (с 03.08.2026 – 31.08.2026) 252 ч.</w:t>
      </w:r>
    </w:p>
    <w:p w14:paraId="44A8985D" w14:textId="77777777" w:rsidR="00AB56E5" w:rsidRPr="00046266" w:rsidRDefault="00AB56E5" w:rsidP="00AB56E5">
      <w:pPr>
        <w:tabs>
          <w:tab w:val="left" w:pos="1364"/>
        </w:tabs>
        <w:spacing w:after="0" w:line="242" w:lineRule="auto"/>
        <w:ind w:right="105"/>
        <w:jc w:val="both"/>
        <w:rPr>
          <w:rFonts w:ascii="Times New Roman" w:eastAsia="Times New Roman" w:hAnsi="Times New Roman"/>
          <w:color w:val="000000"/>
          <w:sz w:val="24"/>
          <w:szCs w:val="24"/>
          <w:lang w:eastAsia="ar-SA"/>
        </w:rPr>
      </w:pPr>
      <w:r w:rsidRPr="00046266">
        <w:rPr>
          <w:rFonts w:ascii="Times New Roman" w:eastAsia="Times New Roman" w:hAnsi="Times New Roman"/>
          <w:color w:val="000000"/>
          <w:sz w:val="24"/>
          <w:szCs w:val="24"/>
          <w:lang w:eastAsia="ar-SA"/>
        </w:rPr>
        <w:t>3 этап (с 01.09.2026 – 30.09.2026) 264 ч.</w:t>
      </w:r>
    </w:p>
    <w:p w14:paraId="12EA01C7" w14:textId="77777777" w:rsidR="00AB56E5" w:rsidRPr="00046266" w:rsidRDefault="00AB56E5" w:rsidP="00AB56E5">
      <w:pPr>
        <w:tabs>
          <w:tab w:val="left" w:pos="1364"/>
        </w:tabs>
        <w:spacing w:after="0" w:line="242" w:lineRule="auto"/>
        <w:ind w:right="105"/>
        <w:jc w:val="both"/>
        <w:rPr>
          <w:rFonts w:ascii="Times New Roman" w:eastAsia="Times New Roman" w:hAnsi="Times New Roman"/>
          <w:color w:val="000000"/>
          <w:sz w:val="24"/>
          <w:szCs w:val="24"/>
          <w:lang w:eastAsia="ar-SA"/>
        </w:rPr>
      </w:pPr>
      <w:r w:rsidRPr="00046266">
        <w:rPr>
          <w:rFonts w:ascii="Times New Roman" w:eastAsia="Times New Roman" w:hAnsi="Times New Roman"/>
          <w:color w:val="000000"/>
          <w:sz w:val="24"/>
          <w:szCs w:val="24"/>
          <w:lang w:eastAsia="ar-SA"/>
        </w:rPr>
        <w:t>4 этап (с 01.10.2026 – 30.10.2026) 264 ч.</w:t>
      </w:r>
    </w:p>
    <w:p w14:paraId="3652E88A" w14:textId="77777777" w:rsidR="00AB56E5" w:rsidRPr="00046266" w:rsidRDefault="00AB56E5" w:rsidP="00AB56E5">
      <w:pPr>
        <w:tabs>
          <w:tab w:val="left" w:pos="1364"/>
        </w:tabs>
        <w:spacing w:after="0" w:line="242" w:lineRule="auto"/>
        <w:ind w:right="105"/>
        <w:jc w:val="both"/>
        <w:rPr>
          <w:rFonts w:ascii="Times New Roman" w:eastAsia="Times New Roman" w:hAnsi="Times New Roman"/>
          <w:color w:val="000000"/>
          <w:sz w:val="24"/>
          <w:szCs w:val="24"/>
          <w:lang w:eastAsia="ar-SA"/>
        </w:rPr>
      </w:pPr>
      <w:r w:rsidRPr="00046266">
        <w:rPr>
          <w:rFonts w:ascii="Times New Roman" w:eastAsia="Times New Roman" w:hAnsi="Times New Roman"/>
          <w:color w:val="000000"/>
          <w:sz w:val="24"/>
          <w:szCs w:val="24"/>
          <w:lang w:eastAsia="ar-SA"/>
        </w:rPr>
        <w:t>5 этап (с 02.11.2026 – 04.11.2026) 36 ч.</w:t>
      </w:r>
    </w:p>
    <w:p w14:paraId="25AFC748" w14:textId="77777777" w:rsidR="00AB56E5" w:rsidRPr="00046266" w:rsidRDefault="00AB56E5" w:rsidP="00AB56E5">
      <w:pPr>
        <w:tabs>
          <w:tab w:val="left" w:pos="1364"/>
        </w:tabs>
        <w:spacing w:after="0" w:line="242" w:lineRule="auto"/>
        <w:ind w:right="105"/>
        <w:jc w:val="both"/>
        <w:rPr>
          <w:rFonts w:ascii="Times New Roman" w:eastAsia="Times New Roman" w:hAnsi="Times New Roman"/>
          <w:color w:val="000000"/>
          <w:sz w:val="24"/>
          <w:szCs w:val="24"/>
          <w:lang w:eastAsia="ar-SA"/>
        </w:rPr>
      </w:pPr>
      <w:r w:rsidRPr="00046266">
        <w:rPr>
          <w:rFonts w:ascii="Times New Roman" w:eastAsia="Times New Roman" w:hAnsi="Times New Roman"/>
          <w:color w:val="000000"/>
          <w:sz w:val="24"/>
          <w:szCs w:val="24"/>
          <w:lang w:eastAsia="ar-SA"/>
        </w:rPr>
        <w:t>Всего часов: 960 часов на каждый Объект</w:t>
      </w:r>
    </w:p>
    <w:p w14:paraId="637CE421" w14:textId="77777777" w:rsidR="00AB56E5" w:rsidRPr="00046266" w:rsidRDefault="00AB56E5" w:rsidP="00AB56E5">
      <w:pPr>
        <w:tabs>
          <w:tab w:val="left" w:pos="1364"/>
        </w:tabs>
        <w:spacing w:after="0" w:line="242" w:lineRule="auto"/>
        <w:ind w:right="105"/>
        <w:jc w:val="both"/>
        <w:rPr>
          <w:rFonts w:ascii="Times New Roman" w:eastAsia="Times New Roman" w:hAnsi="Times New Roman"/>
          <w:color w:val="000000"/>
          <w:sz w:val="24"/>
          <w:szCs w:val="24"/>
          <w:lang w:eastAsia="ar-SA"/>
        </w:rPr>
      </w:pPr>
      <w:r w:rsidRPr="00046266">
        <w:rPr>
          <w:rFonts w:ascii="Times New Roman" w:eastAsia="Times New Roman" w:hAnsi="Times New Roman"/>
          <w:color w:val="000000"/>
          <w:sz w:val="24"/>
          <w:szCs w:val="24"/>
          <w:lang w:eastAsia="ar-SA"/>
        </w:rPr>
        <w:t>Итого 1 920 часов.</w:t>
      </w:r>
    </w:p>
    <w:p w14:paraId="4948B110" w14:textId="77777777" w:rsidR="00AB56E5" w:rsidRPr="00046266" w:rsidRDefault="00AB56E5" w:rsidP="00AB56E5">
      <w:pPr>
        <w:tabs>
          <w:tab w:val="left" w:pos="1364"/>
        </w:tabs>
        <w:spacing w:after="0" w:line="242" w:lineRule="auto"/>
        <w:ind w:right="105"/>
        <w:jc w:val="both"/>
        <w:rPr>
          <w:rFonts w:ascii="Times New Roman" w:eastAsia="Times New Roman" w:hAnsi="Times New Roman"/>
          <w:color w:val="000000"/>
          <w:sz w:val="24"/>
          <w:szCs w:val="24"/>
          <w:lang w:eastAsia="ar-SA"/>
        </w:rPr>
      </w:pPr>
      <w:r w:rsidRPr="00046266">
        <w:rPr>
          <w:rFonts w:ascii="Times New Roman" w:eastAsia="Times New Roman" w:hAnsi="Times New Roman"/>
          <w:color w:val="000000"/>
          <w:sz w:val="24"/>
          <w:szCs w:val="24"/>
          <w:lang w:eastAsia="ar-SA"/>
        </w:rPr>
        <w:t>Кол-во охранников, постов: 2</w:t>
      </w:r>
    </w:p>
    <w:p w14:paraId="04BD7BF2" w14:textId="77777777" w:rsidR="00AB56E5" w:rsidRPr="00046266" w:rsidRDefault="00AB56E5" w:rsidP="00AB56E5">
      <w:pPr>
        <w:tabs>
          <w:tab w:val="left" w:pos="1364"/>
        </w:tabs>
        <w:spacing w:after="0" w:line="242" w:lineRule="auto"/>
        <w:ind w:right="105"/>
        <w:jc w:val="both"/>
        <w:rPr>
          <w:rFonts w:ascii="Times New Roman" w:eastAsia="Times New Roman" w:hAnsi="Times New Roman"/>
          <w:color w:val="000000"/>
          <w:sz w:val="24"/>
          <w:szCs w:val="24"/>
          <w:lang w:eastAsia="ar-SA"/>
        </w:rPr>
      </w:pPr>
      <w:r w:rsidRPr="00046266">
        <w:rPr>
          <w:rFonts w:ascii="Times New Roman" w:eastAsia="Times New Roman" w:hAnsi="Times New Roman"/>
          <w:color w:val="000000"/>
          <w:sz w:val="24"/>
          <w:szCs w:val="24"/>
          <w:lang w:eastAsia="ar-SA"/>
        </w:rPr>
        <w:t xml:space="preserve">Режим охраны: 12 часов </w:t>
      </w:r>
    </w:p>
    <w:p w14:paraId="7448B12D" w14:textId="77777777" w:rsidR="00B87F91" w:rsidRPr="00046266" w:rsidRDefault="00AB56E5" w:rsidP="00AB56E5">
      <w:pPr>
        <w:tabs>
          <w:tab w:val="left" w:pos="1364"/>
        </w:tabs>
        <w:spacing w:after="0" w:line="242" w:lineRule="auto"/>
        <w:ind w:right="105"/>
        <w:jc w:val="both"/>
        <w:rPr>
          <w:rFonts w:ascii="Times New Roman" w:eastAsia="Times New Roman" w:hAnsi="Times New Roman"/>
          <w:color w:val="000000"/>
          <w:sz w:val="24"/>
          <w:szCs w:val="24"/>
          <w:lang w:eastAsia="ar-SA"/>
        </w:rPr>
      </w:pPr>
      <w:r w:rsidRPr="00046266">
        <w:rPr>
          <w:rFonts w:ascii="Times New Roman" w:eastAsia="Times New Roman" w:hAnsi="Times New Roman"/>
          <w:color w:val="000000"/>
          <w:sz w:val="24"/>
          <w:szCs w:val="24"/>
          <w:lang w:eastAsia="ar-SA"/>
        </w:rPr>
        <w:t>Количество часов в сутки: 12</w:t>
      </w:r>
    </w:p>
    <w:p w14:paraId="23C20961" w14:textId="77777777" w:rsidR="00B87F91" w:rsidRPr="00046266" w:rsidRDefault="00B87F91" w:rsidP="00B87F91">
      <w:pPr>
        <w:tabs>
          <w:tab w:val="left" w:pos="1364"/>
        </w:tabs>
        <w:spacing w:after="0" w:line="242" w:lineRule="auto"/>
        <w:ind w:right="105"/>
        <w:jc w:val="both"/>
        <w:rPr>
          <w:rFonts w:ascii="Times New Roman" w:eastAsia="Times New Roman" w:hAnsi="Times New Roman"/>
          <w:b/>
          <w:color w:val="000000"/>
          <w:sz w:val="24"/>
          <w:szCs w:val="24"/>
          <w:u w:val="single"/>
          <w:lang w:eastAsia="ar-SA"/>
        </w:rPr>
      </w:pPr>
      <w:r w:rsidRPr="00046266">
        <w:rPr>
          <w:rFonts w:ascii="Times New Roman" w:eastAsia="Times New Roman" w:hAnsi="Times New Roman"/>
          <w:b/>
          <w:color w:val="000000"/>
          <w:sz w:val="24"/>
          <w:szCs w:val="24"/>
          <w:u w:val="single"/>
          <w:lang w:eastAsia="ar-SA"/>
        </w:rPr>
        <w:t xml:space="preserve">Место оказания услуг: </w:t>
      </w:r>
    </w:p>
    <w:p w14:paraId="65EE95CB" w14:textId="77777777" w:rsidR="00B87F91" w:rsidRPr="00046266" w:rsidRDefault="00B87F91" w:rsidP="00B87F91">
      <w:pPr>
        <w:tabs>
          <w:tab w:val="left" w:pos="1364"/>
        </w:tabs>
        <w:spacing w:after="0" w:line="242" w:lineRule="auto"/>
        <w:ind w:right="105"/>
        <w:jc w:val="both"/>
        <w:rPr>
          <w:rFonts w:ascii="Times New Roman" w:eastAsia="Times New Roman" w:hAnsi="Times New Roman"/>
          <w:color w:val="000000"/>
          <w:sz w:val="24"/>
          <w:szCs w:val="24"/>
          <w:lang w:eastAsia="ar-SA"/>
        </w:rPr>
      </w:pPr>
      <w:r w:rsidRPr="00046266">
        <w:rPr>
          <w:rFonts w:ascii="Times New Roman" w:eastAsia="Times New Roman" w:hAnsi="Times New Roman"/>
          <w:color w:val="000000"/>
          <w:sz w:val="24"/>
          <w:szCs w:val="24"/>
          <w:lang w:eastAsia="ar-SA"/>
        </w:rPr>
        <w:t>- 628301, Российская Федерация, Тюменская область, Ханты-Мансийский автономный округ – Югра, город Нефтеюганск, 5 микрорайон, здание 15 (Корпус 1);</w:t>
      </w:r>
    </w:p>
    <w:p w14:paraId="0CF5787F" w14:textId="77777777" w:rsidR="00B87F91" w:rsidRPr="00046266" w:rsidRDefault="00B87F91" w:rsidP="00B87F91">
      <w:pPr>
        <w:tabs>
          <w:tab w:val="left" w:pos="1364"/>
        </w:tabs>
        <w:spacing w:after="0" w:line="242" w:lineRule="auto"/>
        <w:ind w:right="105"/>
        <w:jc w:val="both"/>
        <w:rPr>
          <w:rFonts w:ascii="Times New Roman" w:eastAsia="Times New Roman" w:hAnsi="Times New Roman"/>
          <w:sz w:val="24"/>
          <w:szCs w:val="24"/>
          <w:lang w:eastAsia="ru-RU"/>
        </w:rPr>
      </w:pPr>
      <w:r w:rsidRPr="00046266">
        <w:rPr>
          <w:rFonts w:ascii="Times New Roman" w:eastAsia="Times New Roman" w:hAnsi="Times New Roman"/>
          <w:color w:val="000000"/>
          <w:sz w:val="24"/>
          <w:szCs w:val="24"/>
          <w:lang w:eastAsia="ar-SA"/>
        </w:rPr>
        <w:t>- 628305 Российская Федерация, Тюменская область, Ханты-Мансийский автономный округ – Югра, город Нефтеюганск, 11 микрорайон, здание 109 (Корпус 2).</w:t>
      </w:r>
    </w:p>
    <w:p w14:paraId="401C5B41" w14:textId="77777777" w:rsidR="00B87F91" w:rsidRPr="00046266" w:rsidRDefault="00B87F91" w:rsidP="00B87F91">
      <w:pPr>
        <w:tabs>
          <w:tab w:val="left" w:pos="1364"/>
        </w:tabs>
        <w:spacing w:after="0" w:line="242" w:lineRule="auto"/>
        <w:ind w:right="105"/>
        <w:jc w:val="both"/>
        <w:rPr>
          <w:rFonts w:ascii="Times New Roman" w:eastAsia="Times New Roman" w:hAnsi="Times New Roman"/>
          <w:sz w:val="24"/>
          <w:szCs w:val="24"/>
          <w:lang w:eastAsia="ru-RU"/>
        </w:rPr>
      </w:pPr>
    </w:p>
    <w:tbl>
      <w:tblPr>
        <w:tblW w:w="9915" w:type="dxa"/>
        <w:tblInd w:w="-137" w:type="dxa"/>
        <w:tblCellMar>
          <w:left w:w="5" w:type="dxa"/>
          <w:right w:w="5" w:type="dxa"/>
        </w:tblCellMar>
        <w:tblLook w:val="04A0" w:firstRow="1" w:lastRow="0" w:firstColumn="1" w:lastColumn="0" w:noHBand="0" w:noVBand="1"/>
      </w:tblPr>
      <w:tblGrid>
        <w:gridCol w:w="849"/>
        <w:gridCol w:w="3113"/>
        <w:gridCol w:w="5953"/>
      </w:tblGrid>
      <w:tr w:rsidR="00B87F91" w:rsidRPr="00046266" w14:paraId="0F77118E" w14:textId="77777777" w:rsidTr="00314977">
        <w:trPr>
          <w:trHeight w:val="802"/>
        </w:trPr>
        <w:tc>
          <w:tcPr>
            <w:tcW w:w="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5B285" w14:textId="77777777" w:rsidR="00B87F91" w:rsidRPr="00046266" w:rsidRDefault="00B87F91" w:rsidP="00314977">
            <w:pPr>
              <w:spacing w:after="0" w:line="240" w:lineRule="auto"/>
              <w:ind w:left="120"/>
              <w:jc w:val="center"/>
              <w:rPr>
                <w:rFonts w:ascii="Times New Roman" w:hAnsi="Times New Roman"/>
                <w:b/>
                <w:bCs/>
                <w:sz w:val="24"/>
                <w:szCs w:val="24"/>
              </w:rPr>
            </w:pPr>
            <w:r w:rsidRPr="00046266">
              <w:rPr>
                <w:rFonts w:ascii="Times New Roman" w:hAnsi="Times New Roman"/>
                <w:b/>
                <w:bCs/>
                <w:sz w:val="24"/>
                <w:szCs w:val="24"/>
              </w:rPr>
              <w:t xml:space="preserve">№ </w:t>
            </w:r>
          </w:p>
          <w:p w14:paraId="78FE4CFD" w14:textId="77777777" w:rsidR="00B87F91" w:rsidRPr="00046266" w:rsidRDefault="00B87F91" w:rsidP="00314977">
            <w:pPr>
              <w:spacing w:after="0" w:line="240" w:lineRule="auto"/>
              <w:ind w:left="120"/>
              <w:jc w:val="center"/>
              <w:rPr>
                <w:rFonts w:ascii="Times New Roman" w:hAnsi="Times New Roman"/>
                <w:b/>
                <w:bCs/>
                <w:sz w:val="24"/>
                <w:szCs w:val="24"/>
              </w:rPr>
            </w:pPr>
            <w:r w:rsidRPr="00046266">
              <w:rPr>
                <w:rFonts w:ascii="Times New Roman" w:hAnsi="Times New Roman"/>
                <w:b/>
                <w:bCs/>
                <w:sz w:val="24"/>
                <w:szCs w:val="24"/>
              </w:rPr>
              <w:t>п/п</w:t>
            </w:r>
          </w:p>
        </w:tc>
        <w:tc>
          <w:tcPr>
            <w:tcW w:w="31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C7A59" w14:textId="77777777" w:rsidR="00B87F91" w:rsidRPr="00046266" w:rsidRDefault="00B87F91" w:rsidP="00314977">
            <w:pPr>
              <w:spacing w:after="0" w:line="240" w:lineRule="auto"/>
              <w:jc w:val="center"/>
              <w:rPr>
                <w:rFonts w:ascii="Times New Roman" w:hAnsi="Times New Roman"/>
                <w:b/>
                <w:bCs/>
                <w:sz w:val="24"/>
                <w:szCs w:val="24"/>
              </w:rPr>
            </w:pPr>
            <w:r w:rsidRPr="00046266">
              <w:rPr>
                <w:rFonts w:ascii="Times New Roman" w:hAnsi="Times New Roman"/>
                <w:b/>
                <w:bCs/>
                <w:sz w:val="24"/>
                <w:szCs w:val="24"/>
              </w:rPr>
              <w:t>Наименование услуг, функциональные, качественные характеристики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E8CA8" w14:textId="77777777" w:rsidR="00B87F91" w:rsidRPr="00046266" w:rsidRDefault="00B87F91" w:rsidP="00314977">
            <w:pPr>
              <w:spacing w:after="0" w:line="240" w:lineRule="auto"/>
              <w:rPr>
                <w:rFonts w:ascii="Times New Roman" w:hAnsi="Times New Roman"/>
                <w:b/>
                <w:bCs/>
                <w:sz w:val="24"/>
                <w:szCs w:val="24"/>
              </w:rPr>
            </w:pPr>
            <w:r w:rsidRPr="00046266">
              <w:rPr>
                <w:rFonts w:ascii="Times New Roman" w:hAnsi="Times New Roman"/>
                <w:b/>
                <w:bCs/>
                <w:sz w:val="24"/>
                <w:szCs w:val="24"/>
              </w:rPr>
              <w:t xml:space="preserve">                                  Значение показателей</w:t>
            </w:r>
          </w:p>
        </w:tc>
      </w:tr>
      <w:tr w:rsidR="00B87F91" w:rsidRPr="00046266" w14:paraId="710FFF0B" w14:textId="77777777" w:rsidTr="00314977">
        <w:trPr>
          <w:trHeight w:val="325"/>
        </w:trPr>
        <w:tc>
          <w:tcPr>
            <w:tcW w:w="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92643" w14:textId="77777777" w:rsidR="00B87F91" w:rsidRPr="00046266" w:rsidRDefault="00B87F91" w:rsidP="00314977">
            <w:pPr>
              <w:spacing w:after="0" w:line="240" w:lineRule="auto"/>
              <w:ind w:left="380"/>
              <w:rPr>
                <w:rFonts w:ascii="Times New Roman" w:hAnsi="Times New Roman"/>
                <w:sz w:val="24"/>
                <w:szCs w:val="24"/>
              </w:rPr>
            </w:pPr>
            <w:r w:rsidRPr="00046266">
              <w:rPr>
                <w:rFonts w:ascii="Times New Roman" w:hAnsi="Times New Roman"/>
                <w:sz w:val="24"/>
                <w:szCs w:val="24"/>
              </w:rPr>
              <w:t>1</w:t>
            </w:r>
          </w:p>
        </w:tc>
        <w:tc>
          <w:tcPr>
            <w:tcW w:w="31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DC297" w14:textId="77777777" w:rsidR="00B87F91" w:rsidRPr="00046266" w:rsidRDefault="00B87F91" w:rsidP="00314977">
            <w:pPr>
              <w:spacing w:after="0" w:line="240" w:lineRule="auto"/>
              <w:ind w:left="100"/>
              <w:jc w:val="center"/>
              <w:rPr>
                <w:rFonts w:ascii="Times New Roman" w:hAnsi="Times New Roman"/>
                <w:bCs/>
                <w:sz w:val="24"/>
                <w:szCs w:val="24"/>
              </w:rPr>
            </w:pPr>
            <w:r w:rsidRPr="00046266">
              <w:rPr>
                <w:rFonts w:ascii="Times New Roman" w:hAnsi="Times New Roman"/>
                <w:bCs/>
                <w:sz w:val="24"/>
                <w:szCs w:val="24"/>
              </w:rPr>
              <w:t>2</w:t>
            </w:r>
          </w:p>
        </w:tc>
        <w:tc>
          <w:tcPr>
            <w:tcW w:w="59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EE40F" w14:textId="77777777" w:rsidR="00B87F91" w:rsidRPr="00046266" w:rsidRDefault="00B87F91" w:rsidP="00314977">
            <w:pPr>
              <w:spacing w:after="0" w:line="240" w:lineRule="auto"/>
              <w:jc w:val="center"/>
              <w:rPr>
                <w:rFonts w:ascii="Times New Roman" w:hAnsi="Times New Roman"/>
                <w:sz w:val="24"/>
                <w:szCs w:val="24"/>
              </w:rPr>
            </w:pPr>
            <w:r w:rsidRPr="00046266">
              <w:rPr>
                <w:rFonts w:ascii="Times New Roman" w:hAnsi="Times New Roman"/>
                <w:sz w:val="24"/>
                <w:szCs w:val="24"/>
              </w:rPr>
              <w:t>3</w:t>
            </w:r>
          </w:p>
        </w:tc>
      </w:tr>
      <w:tr w:rsidR="00B87F91" w:rsidRPr="00046266" w14:paraId="1685CDFA" w14:textId="77777777" w:rsidTr="00314977">
        <w:trPr>
          <w:trHeight w:val="144"/>
        </w:trPr>
        <w:tc>
          <w:tcPr>
            <w:tcW w:w="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842E8" w14:textId="77777777" w:rsidR="00B87F91" w:rsidRPr="00046266" w:rsidRDefault="00B87F91" w:rsidP="00314977">
            <w:pPr>
              <w:spacing w:after="0" w:line="240" w:lineRule="auto"/>
              <w:ind w:left="380"/>
              <w:rPr>
                <w:rFonts w:ascii="Times New Roman" w:hAnsi="Times New Roman"/>
                <w:sz w:val="24"/>
                <w:szCs w:val="24"/>
              </w:rPr>
            </w:pPr>
            <w:r w:rsidRPr="00046266">
              <w:rPr>
                <w:rFonts w:ascii="Times New Roman" w:hAnsi="Times New Roman"/>
                <w:sz w:val="24"/>
                <w:szCs w:val="24"/>
              </w:rPr>
              <w:t>1</w:t>
            </w:r>
          </w:p>
        </w:tc>
        <w:tc>
          <w:tcPr>
            <w:tcW w:w="90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EB8623" w14:textId="77777777" w:rsidR="00B87F91" w:rsidRPr="00046266" w:rsidRDefault="00B87F91" w:rsidP="00314977">
            <w:pPr>
              <w:spacing w:after="0" w:line="240" w:lineRule="auto"/>
              <w:rPr>
                <w:rFonts w:ascii="Times New Roman" w:hAnsi="Times New Roman"/>
                <w:bCs/>
                <w:sz w:val="24"/>
                <w:szCs w:val="24"/>
              </w:rPr>
            </w:pPr>
            <w:r w:rsidRPr="00046266">
              <w:rPr>
                <w:rFonts w:ascii="Times New Roman" w:hAnsi="Times New Roman"/>
                <w:bCs/>
                <w:sz w:val="24"/>
                <w:szCs w:val="24"/>
              </w:rPr>
              <w:t>Услуги частной охраны (Выставление поста охраны)</w:t>
            </w:r>
          </w:p>
        </w:tc>
      </w:tr>
      <w:tr w:rsidR="00B87F91" w:rsidRPr="00046266" w14:paraId="55FA7490" w14:textId="77777777" w:rsidTr="00314977">
        <w:trPr>
          <w:trHeight w:val="551"/>
        </w:trPr>
        <w:tc>
          <w:tcPr>
            <w:tcW w:w="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B9A9B" w14:textId="77777777" w:rsidR="00B87F91" w:rsidRPr="00046266" w:rsidRDefault="00B87F91" w:rsidP="00314977">
            <w:pPr>
              <w:spacing w:after="0" w:line="240" w:lineRule="auto"/>
              <w:ind w:left="260"/>
              <w:rPr>
                <w:rFonts w:ascii="Times New Roman" w:hAnsi="Times New Roman"/>
                <w:sz w:val="24"/>
                <w:szCs w:val="24"/>
              </w:rPr>
            </w:pPr>
            <w:r w:rsidRPr="00046266">
              <w:rPr>
                <w:rFonts w:ascii="Times New Roman" w:hAnsi="Times New Roman"/>
                <w:sz w:val="24"/>
                <w:szCs w:val="24"/>
              </w:rPr>
              <w:t>1.1</w:t>
            </w:r>
          </w:p>
        </w:tc>
        <w:tc>
          <w:tcPr>
            <w:tcW w:w="31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6FB48" w14:textId="77777777" w:rsidR="00B87F91" w:rsidRPr="00046266" w:rsidRDefault="00B87F91" w:rsidP="00314977">
            <w:pPr>
              <w:spacing w:after="0" w:line="240" w:lineRule="auto"/>
              <w:ind w:left="100"/>
              <w:rPr>
                <w:rFonts w:ascii="Times New Roman" w:hAnsi="Times New Roman"/>
                <w:sz w:val="24"/>
                <w:szCs w:val="24"/>
              </w:rPr>
            </w:pPr>
            <w:r w:rsidRPr="00046266">
              <w:rPr>
                <w:rFonts w:ascii="Times New Roman" w:hAnsi="Times New Roman"/>
                <w:sz w:val="24"/>
                <w:szCs w:val="24"/>
              </w:rPr>
              <w:t>Использование специальных средств</w:t>
            </w:r>
          </w:p>
        </w:tc>
        <w:tc>
          <w:tcPr>
            <w:tcW w:w="59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2E43B" w14:textId="6AF8DBAB" w:rsidR="00B87F91" w:rsidRPr="00046266" w:rsidRDefault="00046266" w:rsidP="00314977">
            <w:pPr>
              <w:spacing w:after="0" w:line="240" w:lineRule="auto"/>
              <w:jc w:val="center"/>
              <w:rPr>
                <w:rFonts w:ascii="Times New Roman" w:hAnsi="Times New Roman"/>
                <w:sz w:val="24"/>
                <w:szCs w:val="24"/>
              </w:rPr>
            </w:pPr>
            <w:r w:rsidRPr="00046266">
              <w:rPr>
                <w:rFonts w:ascii="Times New Roman" w:hAnsi="Times New Roman"/>
                <w:sz w:val="24"/>
                <w:szCs w:val="24"/>
              </w:rPr>
              <w:t>соответствие</w:t>
            </w:r>
          </w:p>
        </w:tc>
      </w:tr>
      <w:tr w:rsidR="00B87F91" w:rsidRPr="00046266" w14:paraId="559A990E" w14:textId="77777777" w:rsidTr="00314977">
        <w:trPr>
          <w:trHeight w:val="839"/>
        </w:trPr>
        <w:tc>
          <w:tcPr>
            <w:tcW w:w="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2D366" w14:textId="4FAF5801" w:rsidR="00B87F91" w:rsidRPr="00046266" w:rsidRDefault="00B87F91" w:rsidP="00314977">
            <w:pPr>
              <w:spacing w:after="0" w:line="240" w:lineRule="auto"/>
              <w:ind w:left="260"/>
              <w:rPr>
                <w:rFonts w:ascii="Times New Roman" w:hAnsi="Times New Roman"/>
                <w:sz w:val="24"/>
                <w:szCs w:val="24"/>
              </w:rPr>
            </w:pPr>
            <w:r w:rsidRPr="00046266">
              <w:rPr>
                <w:rFonts w:ascii="Times New Roman" w:hAnsi="Times New Roman"/>
                <w:sz w:val="24"/>
                <w:szCs w:val="24"/>
              </w:rPr>
              <w:t>1.</w:t>
            </w:r>
            <w:r w:rsidR="00046266" w:rsidRPr="00046266">
              <w:rPr>
                <w:rFonts w:ascii="Times New Roman" w:hAnsi="Times New Roman"/>
                <w:sz w:val="24"/>
                <w:szCs w:val="24"/>
              </w:rPr>
              <w:t>2</w:t>
            </w:r>
          </w:p>
        </w:tc>
        <w:tc>
          <w:tcPr>
            <w:tcW w:w="31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4DA73" w14:textId="77777777" w:rsidR="00B87F91" w:rsidRPr="00046266" w:rsidRDefault="00B87F91" w:rsidP="00314977">
            <w:pPr>
              <w:spacing w:after="0" w:line="240" w:lineRule="auto"/>
              <w:ind w:left="100"/>
              <w:rPr>
                <w:rFonts w:ascii="Times New Roman" w:hAnsi="Times New Roman"/>
                <w:sz w:val="24"/>
                <w:szCs w:val="24"/>
              </w:rPr>
            </w:pPr>
            <w:r w:rsidRPr="00046266">
              <w:rPr>
                <w:rFonts w:ascii="Times New Roman" w:hAnsi="Times New Roman"/>
                <w:sz w:val="24"/>
                <w:szCs w:val="24"/>
              </w:rPr>
              <w:t>Вид услуги по охране</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14:paraId="7B6D6B47" w14:textId="77777777" w:rsidR="00B87F91" w:rsidRPr="00046266" w:rsidRDefault="00B87F91" w:rsidP="00314977">
            <w:pPr>
              <w:spacing w:after="0" w:line="240" w:lineRule="auto"/>
              <w:ind w:left="125" w:right="142"/>
              <w:jc w:val="both"/>
              <w:rPr>
                <w:rFonts w:ascii="Times New Roman" w:hAnsi="Times New Roman"/>
                <w:sz w:val="24"/>
                <w:szCs w:val="24"/>
              </w:rPr>
            </w:pPr>
            <w:r w:rsidRPr="00046266">
              <w:rPr>
                <w:rFonts w:ascii="Times New Roman" w:hAnsi="Times New Roman"/>
                <w:sz w:val="24"/>
                <w:szCs w:val="24"/>
              </w:rPr>
              <w:t>1.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2FB98C96" w14:textId="77777777" w:rsidR="00B87F91" w:rsidRPr="00046266" w:rsidRDefault="00B87F91" w:rsidP="00314977">
            <w:pPr>
              <w:spacing w:after="0" w:line="240" w:lineRule="auto"/>
              <w:ind w:left="125" w:right="142"/>
              <w:jc w:val="both"/>
              <w:rPr>
                <w:rFonts w:ascii="Times New Roman" w:hAnsi="Times New Roman"/>
                <w:sz w:val="24"/>
                <w:szCs w:val="24"/>
              </w:rPr>
            </w:pPr>
            <w:r w:rsidRPr="00046266">
              <w:rPr>
                <w:rFonts w:ascii="Times New Roman" w:hAnsi="Times New Roman"/>
                <w:sz w:val="24"/>
                <w:szCs w:val="24"/>
              </w:rPr>
              <w:t>2.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7C5331D4" w14:textId="77777777" w:rsidR="00B87F91" w:rsidRPr="00046266" w:rsidRDefault="00B87F91" w:rsidP="00314977">
            <w:pPr>
              <w:spacing w:after="0" w:line="240" w:lineRule="auto"/>
              <w:ind w:left="125" w:right="142"/>
              <w:jc w:val="both"/>
              <w:rPr>
                <w:rFonts w:ascii="Times New Roman" w:hAnsi="Times New Roman"/>
                <w:sz w:val="24"/>
                <w:szCs w:val="24"/>
              </w:rPr>
            </w:pPr>
            <w:r w:rsidRPr="00046266">
              <w:rPr>
                <w:rFonts w:ascii="Times New Roman" w:hAnsi="Times New Roman"/>
                <w:sz w:val="24"/>
                <w:szCs w:val="24"/>
              </w:rPr>
              <w:t>3.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1EAB7BF7" w14:textId="77777777" w:rsidR="00B87F91" w:rsidRPr="00046266" w:rsidRDefault="00B87F91" w:rsidP="00314977">
            <w:pPr>
              <w:spacing w:after="0" w:line="240" w:lineRule="auto"/>
              <w:ind w:left="125" w:right="142"/>
              <w:jc w:val="both"/>
              <w:rPr>
                <w:rFonts w:ascii="Times New Roman" w:hAnsi="Times New Roman"/>
                <w:sz w:val="24"/>
                <w:szCs w:val="24"/>
              </w:rPr>
            </w:pPr>
            <w:r w:rsidRPr="00046266">
              <w:rPr>
                <w:rFonts w:ascii="Times New Roman" w:hAnsi="Times New Roman"/>
                <w:sz w:val="24"/>
                <w:szCs w:val="24"/>
              </w:rPr>
              <w:t>4.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33BF8694" w14:textId="77777777" w:rsidR="00B87F91" w:rsidRPr="00046266" w:rsidRDefault="00B87F91" w:rsidP="00314977">
            <w:pPr>
              <w:spacing w:after="0" w:line="240" w:lineRule="auto"/>
              <w:ind w:left="125" w:right="142"/>
              <w:jc w:val="both"/>
              <w:rPr>
                <w:rFonts w:ascii="Times New Roman" w:hAnsi="Times New Roman"/>
                <w:sz w:val="24"/>
                <w:szCs w:val="24"/>
              </w:rPr>
            </w:pPr>
          </w:p>
        </w:tc>
      </w:tr>
    </w:tbl>
    <w:p w14:paraId="26EE9E41" w14:textId="77777777" w:rsidR="00B87F91" w:rsidRPr="00046266" w:rsidRDefault="00B87F91" w:rsidP="00B87F91">
      <w:pPr>
        <w:tabs>
          <w:tab w:val="left" w:pos="1364"/>
        </w:tabs>
        <w:spacing w:after="0" w:line="242" w:lineRule="auto"/>
        <w:ind w:right="105" w:firstLine="567"/>
        <w:jc w:val="both"/>
        <w:rPr>
          <w:rFonts w:ascii="Times New Roman" w:hAnsi="Times New Roman"/>
          <w:sz w:val="24"/>
          <w:szCs w:val="24"/>
        </w:rPr>
      </w:pPr>
    </w:p>
    <w:p w14:paraId="6A41825F" w14:textId="77777777" w:rsidR="00B87F91" w:rsidRPr="00046266" w:rsidRDefault="00B87F91" w:rsidP="00B87F91">
      <w:pPr>
        <w:spacing w:after="0" w:line="240" w:lineRule="auto"/>
        <w:ind w:left="540" w:right="200" w:firstLine="680"/>
        <w:jc w:val="center"/>
        <w:rPr>
          <w:rFonts w:ascii="Times New Roman" w:hAnsi="Times New Roman"/>
          <w:b/>
          <w:bCs/>
          <w:sz w:val="24"/>
          <w:szCs w:val="24"/>
        </w:rPr>
      </w:pPr>
      <w:r w:rsidRPr="00046266">
        <w:rPr>
          <w:rFonts w:ascii="Times New Roman" w:hAnsi="Times New Roman"/>
          <w:b/>
          <w:bCs/>
          <w:sz w:val="24"/>
          <w:szCs w:val="24"/>
        </w:rPr>
        <w:lastRenderedPageBreak/>
        <w:t>Перечень нормативно-правовых документов, используемых Исполнителем при оказании услуг:</w:t>
      </w:r>
    </w:p>
    <w:p w14:paraId="6E3367A7" w14:textId="77777777" w:rsidR="00B87F91" w:rsidRPr="00046266" w:rsidRDefault="00B87F91" w:rsidP="00B87F91">
      <w:pPr>
        <w:spacing w:after="0" w:line="240" w:lineRule="auto"/>
        <w:ind w:right="200" w:firstLine="709"/>
        <w:jc w:val="both"/>
        <w:rPr>
          <w:rFonts w:ascii="Times New Roman" w:hAnsi="Times New Roman"/>
          <w:sz w:val="24"/>
          <w:szCs w:val="24"/>
        </w:rPr>
      </w:pPr>
      <w:r w:rsidRPr="00046266">
        <w:rPr>
          <w:rFonts w:ascii="Times New Roman" w:hAnsi="Times New Roman"/>
          <w:sz w:val="24"/>
          <w:szCs w:val="24"/>
        </w:rPr>
        <w:t>Закон РФ от 11.03.1992 № 2487-1 «О частной детективной и охранной деятельности в Российской Федерации.</w:t>
      </w:r>
    </w:p>
    <w:p w14:paraId="451C5626" w14:textId="77777777" w:rsidR="00B87F91" w:rsidRPr="00046266" w:rsidRDefault="00B87F91" w:rsidP="00B87F91">
      <w:pPr>
        <w:spacing w:after="0" w:line="240" w:lineRule="auto"/>
        <w:ind w:right="200" w:firstLine="709"/>
        <w:jc w:val="both"/>
        <w:rPr>
          <w:rFonts w:ascii="Times New Roman" w:hAnsi="Times New Roman"/>
          <w:sz w:val="24"/>
          <w:szCs w:val="24"/>
        </w:rPr>
      </w:pPr>
      <w:r w:rsidRPr="00046266">
        <w:rPr>
          <w:rFonts w:ascii="Times New Roman" w:hAnsi="Times New Roman"/>
          <w:sz w:val="24"/>
          <w:szCs w:val="24"/>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6B21B99B" w14:textId="77777777" w:rsidR="00B87F91" w:rsidRPr="00046266" w:rsidRDefault="00B87F91" w:rsidP="00B87F91">
      <w:pPr>
        <w:spacing w:after="0" w:line="240" w:lineRule="auto"/>
        <w:ind w:right="280" w:firstLine="709"/>
        <w:jc w:val="both"/>
        <w:rPr>
          <w:rFonts w:ascii="Times New Roman" w:hAnsi="Times New Roman"/>
          <w:sz w:val="24"/>
          <w:szCs w:val="24"/>
        </w:rPr>
      </w:pPr>
      <w:r w:rsidRPr="00046266">
        <w:rPr>
          <w:rFonts w:ascii="Times New Roman" w:hAnsi="Times New Roman"/>
          <w:sz w:val="24"/>
          <w:szCs w:val="24"/>
        </w:rPr>
        <w:t>Постановление Правительства РФ от 14.08.1992 № 587 «Вопросы частной детективной (сыскной) и частной охранной деятельности».</w:t>
      </w:r>
    </w:p>
    <w:p w14:paraId="07DA6C4B" w14:textId="77777777" w:rsidR="00B87F91" w:rsidRPr="00046266" w:rsidRDefault="00B87F91" w:rsidP="00B87F91">
      <w:pPr>
        <w:shd w:val="clear" w:color="auto" w:fill="FFFFFF"/>
        <w:spacing w:after="0" w:line="240" w:lineRule="atLeast"/>
        <w:ind w:right="280" w:firstLine="709"/>
        <w:jc w:val="both"/>
        <w:rPr>
          <w:rFonts w:ascii="Times New Roman" w:hAnsi="Times New Roman"/>
          <w:sz w:val="24"/>
          <w:szCs w:val="24"/>
        </w:rPr>
      </w:pPr>
      <w:r w:rsidRPr="00046266">
        <w:rPr>
          <w:rFonts w:ascii="Times New Roman" w:hAnsi="Times New Roman"/>
          <w:sz w:val="24"/>
          <w:szCs w:val="24"/>
        </w:rPr>
        <w:t>Национальный стандарт РФ </w:t>
      </w:r>
      <w:r w:rsidRPr="00046266">
        <w:rPr>
          <w:rFonts w:ascii="Times New Roman" w:hAnsi="Times New Roman"/>
          <w:b/>
          <w:bCs/>
          <w:sz w:val="24"/>
          <w:szCs w:val="24"/>
        </w:rPr>
        <w:t>ГОСТ</w:t>
      </w:r>
      <w:r w:rsidRPr="00046266">
        <w:rPr>
          <w:rFonts w:ascii="Times New Roman" w:hAnsi="Times New Roman"/>
          <w:sz w:val="24"/>
          <w:szCs w:val="24"/>
        </w:rPr>
        <w:t> Р </w:t>
      </w:r>
      <w:r w:rsidRPr="00046266">
        <w:rPr>
          <w:rFonts w:ascii="Times New Roman" w:hAnsi="Times New Roman"/>
          <w:b/>
          <w:bCs/>
          <w:sz w:val="24"/>
          <w:szCs w:val="24"/>
        </w:rPr>
        <w:t>58485</w:t>
      </w:r>
      <w:r w:rsidRPr="00046266">
        <w:rPr>
          <w:rFonts w:ascii="Times New Roman" w:hAnsi="Times New Roman"/>
          <w:sz w:val="24"/>
          <w:szCs w:val="24"/>
        </w:rPr>
        <w:t>-</w:t>
      </w:r>
      <w:r w:rsidRPr="00046266">
        <w:rPr>
          <w:rFonts w:ascii="Times New Roman" w:hAnsi="Times New Roman"/>
          <w:b/>
          <w:bCs/>
          <w:sz w:val="24"/>
          <w:szCs w:val="24"/>
        </w:rPr>
        <w:t>2024</w:t>
      </w:r>
      <w:r w:rsidRPr="00046266">
        <w:rPr>
          <w:rFonts w:ascii="Times New Roman" w:hAnsi="Times New Roman"/>
          <w:sz w:val="24"/>
          <w:szCs w:val="24"/>
        </w:rPr>
        <w:t>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(утв. и введен в действие приказом Федерального агентства по техническому регулированию и метрологии от 1 ноября 2024 г. N 1590-ст)</w:t>
      </w:r>
    </w:p>
    <w:p w14:paraId="61792BD2" w14:textId="77777777" w:rsidR="00B87F91" w:rsidRPr="00046266" w:rsidRDefault="00B87F91" w:rsidP="00B87F91">
      <w:pPr>
        <w:shd w:val="clear" w:color="auto" w:fill="FFFFFF"/>
        <w:spacing w:after="0" w:line="240" w:lineRule="atLeast"/>
        <w:ind w:right="280" w:firstLine="709"/>
        <w:jc w:val="both"/>
        <w:rPr>
          <w:rFonts w:ascii="Times New Roman" w:hAnsi="Times New Roman"/>
          <w:bCs/>
          <w:sz w:val="24"/>
          <w:szCs w:val="24"/>
        </w:rPr>
      </w:pPr>
      <w:r w:rsidRPr="00046266">
        <w:rPr>
          <w:rFonts w:ascii="Times New Roman" w:hAnsi="Times New Roman"/>
          <w:bCs/>
          <w:sz w:val="24"/>
          <w:szCs w:val="24"/>
        </w:rPr>
        <w:t xml:space="preserve"> Приказ Минтруда России от 11.12.2015 № 10 Юн «Об утверждении профессионального стандарта "Работник по обеспечению охраны образовательных организаций»;</w:t>
      </w:r>
    </w:p>
    <w:p w14:paraId="0093086F" w14:textId="77777777" w:rsidR="00B87F91" w:rsidRPr="00046266" w:rsidRDefault="00B87F91" w:rsidP="00B87F91">
      <w:pPr>
        <w:shd w:val="clear" w:color="auto" w:fill="FFFFFF"/>
        <w:spacing w:after="0" w:line="240" w:lineRule="atLeast"/>
        <w:ind w:right="280" w:firstLine="709"/>
        <w:jc w:val="both"/>
        <w:rPr>
          <w:rFonts w:ascii="Times New Roman" w:hAnsi="Times New Roman"/>
          <w:sz w:val="24"/>
          <w:szCs w:val="24"/>
        </w:rPr>
      </w:pPr>
      <w:r w:rsidRPr="00046266">
        <w:rPr>
          <w:rFonts w:ascii="Times New Roman" w:hAnsi="Times New Roman"/>
          <w:bCs/>
          <w:sz w:val="24"/>
          <w:szCs w:val="24"/>
        </w:rPr>
        <w:t xml:space="preserve">  </w:t>
      </w:r>
      <w:r w:rsidRPr="00046266">
        <w:rPr>
          <w:rFonts w:ascii="Times New Roman" w:hAnsi="Times New Roman"/>
          <w:sz w:val="24"/>
          <w:szCs w:val="24"/>
        </w:rPr>
        <w:t>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23B74871" w14:textId="77777777" w:rsidR="00B87F91" w:rsidRPr="00046266" w:rsidRDefault="00B87F91" w:rsidP="00B87F91">
      <w:pPr>
        <w:tabs>
          <w:tab w:val="left" w:pos="1364"/>
        </w:tabs>
        <w:spacing w:after="0" w:line="242" w:lineRule="auto"/>
        <w:ind w:right="105" w:firstLine="567"/>
        <w:jc w:val="both"/>
        <w:rPr>
          <w:rFonts w:ascii="Times New Roman" w:eastAsia="Times New Roman" w:hAnsi="Times New Roman"/>
          <w:b/>
          <w:sz w:val="24"/>
          <w:szCs w:val="24"/>
          <w:lang w:eastAsia="ru-RU"/>
        </w:rPr>
      </w:pPr>
    </w:p>
    <w:p w14:paraId="4962E0C8" w14:textId="77777777" w:rsidR="00B87F91" w:rsidRPr="00046266" w:rsidRDefault="00B87F91" w:rsidP="00B87F91">
      <w:pPr>
        <w:widowControl w:val="0"/>
        <w:spacing w:after="0" w:line="240" w:lineRule="auto"/>
        <w:ind w:firstLine="540"/>
        <w:jc w:val="center"/>
        <w:rPr>
          <w:rFonts w:ascii="Times New Roman" w:hAnsi="Times New Roman"/>
          <w:b/>
          <w:sz w:val="24"/>
          <w:szCs w:val="24"/>
        </w:rPr>
      </w:pPr>
      <w:r w:rsidRPr="00046266">
        <w:rPr>
          <w:rFonts w:ascii="Times New Roman" w:hAnsi="Times New Roman"/>
          <w:b/>
          <w:sz w:val="24"/>
          <w:szCs w:val="24"/>
        </w:rPr>
        <w:t>Общие требования к оказанию услуг</w:t>
      </w:r>
    </w:p>
    <w:p w14:paraId="715633CE" w14:textId="77777777" w:rsidR="00B87F91" w:rsidRPr="00046266" w:rsidRDefault="00B87F91" w:rsidP="00B87F91">
      <w:pPr>
        <w:widowControl w:val="0"/>
        <w:numPr>
          <w:ilvl w:val="0"/>
          <w:numId w:val="1"/>
        </w:numPr>
        <w:spacing w:after="0" w:line="259" w:lineRule="auto"/>
        <w:ind w:firstLine="709"/>
        <w:contextualSpacing/>
        <w:jc w:val="both"/>
        <w:rPr>
          <w:rFonts w:ascii="Times New Roman" w:hAnsi="Times New Roman"/>
          <w:sz w:val="24"/>
          <w:szCs w:val="24"/>
          <w:highlight w:val="white"/>
        </w:rPr>
      </w:pPr>
      <w:r w:rsidRPr="00046266">
        <w:rPr>
          <w:rFonts w:ascii="Times New Roman" w:hAnsi="Times New Roman"/>
          <w:color w:val="000000"/>
          <w:sz w:val="24"/>
          <w:szCs w:val="24"/>
          <w:highlight w:val="white"/>
        </w:rPr>
        <w:t>Исполнитель имеет действующую лицензию на осуществление частной охранной деятельности в соответствии с Федеральным законом от 04.05.2011 № 99-ФЗ «О лицензировании отдельных видов деятельности» и оказывает услугу в соответствии с законом РФ от 11.03.1992 г. № 2487-1 «О частной детективной и охранной деятельности в Российской Федерации».</w:t>
      </w:r>
    </w:p>
    <w:p w14:paraId="130E5196" w14:textId="77777777" w:rsidR="00B87F91" w:rsidRPr="00046266" w:rsidRDefault="00B87F91" w:rsidP="00B87F91">
      <w:pPr>
        <w:widowControl w:val="0"/>
        <w:numPr>
          <w:ilvl w:val="0"/>
          <w:numId w:val="1"/>
        </w:numPr>
        <w:spacing w:after="0" w:line="259" w:lineRule="auto"/>
        <w:ind w:firstLine="709"/>
        <w:contextualSpacing/>
        <w:jc w:val="both"/>
        <w:rPr>
          <w:rFonts w:ascii="Times New Roman" w:hAnsi="Times New Roman"/>
          <w:sz w:val="24"/>
          <w:szCs w:val="24"/>
        </w:rPr>
      </w:pPr>
      <w:r w:rsidRPr="00046266">
        <w:rPr>
          <w:rFonts w:ascii="Times New Roman" w:hAnsi="Times New Roman"/>
          <w:color w:val="000000"/>
          <w:sz w:val="24"/>
          <w:szCs w:val="24"/>
          <w:highlight w:val="white"/>
        </w:rPr>
        <w:t xml:space="preserve"> Исполнитель оказывает услуги лично, без привлечения субподрядных организаций.</w:t>
      </w:r>
    </w:p>
    <w:p w14:paraId="275CA2C3" w14:textId="77777777" w:rsidR="00B87F91" w:rsidRPr="00046266" w:rsidRDefault="00B87F91" w:rsidP="00B87F91">
      <w:pPr>
        <w:widowControl w:val="0"/>
        <w:numPr>
          <w:ilvl w:val="0"/>
          <w:numId w:val="1"/>
        </w:numPr>
        <w:spacing w:after="0" w:line="259" w:lineRule="auto"/>
        <w:ind w:firstLine="709"/>
        <w:contextualSpacing/>
        <w:jc w:val="both"/>
        <w:rPr>
          <w:rFonts w:ascii="Times New Roman" w:hAnsi="Times New Roman"/>
          <w:sz w:val="24"/>
          <w:szCs w:val="24"/>
        </w:rPr>
      </w:pPr>
      <w:r w:rsidRPr="00046266">
        <w:rPr>
          <w:rFonts w:ascii="Times New Roman" w:hAnsi="Times New Roman"/>
          <w:sz w:val="24"/>
          <w:szCs w:val="24"/>
        </w:rPr>
        <w:t>Охрана объекта должна осуществляться круглосуточно.</w:t>
      </w:r>
    </w:p>
    <w:p w14:paraId="27DCE051" w14:textId="77777777" w:rsidR="00B87F91" w:rsidRPr="00046266" w:rsidRDefault="00B87F91" w:rsidP="00B87F91">
      <w:pPr>
        <w:widowControl w:val="0"/>
        <w:numPr>
          <w:ilvl w:val="0"/>
          <w:numId w:val="1"/>
        </w:numPr>
        <w:spacing w:after="0" w:line="259" w:lineRule="auto"/>
        <w:ind w:firstLine="709"/>
        <w:contextualSpacing/>
        <w:jc w:val="both"/>
        <w:rPr>
          <w:rFonts w:ascii="Times New Roman" w:hAnsi="Times New Roman"/>
          <w:b/>
          <w:sz w:val="24"/>
          <w:szCs w:val="24"/>
          <w:u w:val="single"/>
        </w:rPr>
      </w:pPr>
      <w:r w:rsidRPr="00046266">
        <w:rPr>
          <w:rFonts w:ascii="Times New Roman" w:hAnsi="Times New Roman"/>
          <w:sz w:val="24"/>
          <w:szCs w:val="24"/>
        </w:rPr>
        <w:t>Количество постов охраны –  2.</w:t>
      </w:r>
    </w:p>
    <w:p w14:paraId="5F965638" w14:textId="77777777" w:rsidR="00B87F91" w:rsidRPr="00046266" w:rsidRDefault="00B87F91" w:rsidP="00B87F91">
      <w:pPr>
        <w:widowControl w:val="0"/>
        <w:numPr>
          <w:ilvl w:val="0"/>
          <w:numId w:val="1"/>
        </w:numPr>
        <w:spacing w:after="0" w:line="259" w:lineRule="auto"/>
        <w:ind w:firstLine="709"/>
        <w:contextualSpacing/>
        <w:jc w:val="both"/>
        <w:rPr>
          <w:rFonts w:ascii="Times New Roman" w:hAnsi="Times New Roman"/>
          <w:sz w:val="24"/>
          <w:szCs w:val="24"/>
        </w:rPr>
      </w:pPr>
      <w:r w:rsidRPr="00046266">
        <w:rPr>
          <w:rFonts w:ascii="Times New Roman" w:hAnsi="Times New Roman"/>
          <w:sz w:val="24"/>
          <w:szCs w:val="24"/>
        </w:rPr>
        <w:t xml:space="preserve">Количество охранников в смену на посту – 1 человек.      </w:t>
      </w:r>
    </w:p>
    <w:p w14:paraId="25769789" w14:textId="77777777" w:rsidR="00B87F91" w:rsidRPr="00046266" w:rsidRDefault="00B87F91" w:rsidP="00B87F91">
      <w:pPr>
        <w:widowControl w:val="0"/>
        <w:numPr>
          <w:ilvl w:val="0"/>
          <w:numId w:val="1"/>
        </w:numPr>
        <w:spacing w:after="0" w:line="259" w:lineRule="auto"/>
        <w:ind w:firstLine="709"/>
        <w:contextualSpacing/>
        <w:jc w:val="both"/>
        <w:rPr>
          <w:rFonts w:ascii="Times New Roman" w:hAnsi="Times New Roman"/>
          <w:sz w:val="24"/>
          <w:szCs w:val="24"/>
        </w:rPr>
      </w:pPr>
      <w:r w:rsidRPr="00046266">
        <w:rPr>
          <w:rFonts w:ascii="Times New Roman" w:hAnsi="Times New Roman"/>
          <w:sz w:val="24"/>
          <w:szCs w:val="24"/>
        </w:rPr>
        <w:t>Режим работы с 07 часов 00 минут до 19 часов 00 минут (12 часов)</w:t>
      </w:r>
    </w:p>
    <w:p w14:paraId="51A0198B" w14:textId="77777777" w:rsidR="00B87F91" w:rsidRPr="00046266" w:rsidRDefault="00B87F91" w:rsidP="00B87F91">
      <w:pPr>
        <w:widowControl w:val="0"/>
        <w:numPr>
          <w:ilvl w:val="0"/>
          <w:numId w:val="1"/>
        </w:numPr>
        <w:spacing w:after="0" w:line="259" w:lineRule="auto"/>
        <w:ind w:firstLine="709"/>
        <w:contextualSpacing/>
        <w:jc w:val="both"/>
        <w:rPr>
          <w:rFonts w:ascii="Times New Roman" w:hAnsi="Times New Roman"/>
          <w:b/>
          <w:sz w:val="24"/>
          <w:szCs w:val="24"/>
          <w:lang w:eastAsia="ru-RU"/>
        </w:rPr>
      </w:pPr>
      <w:r w:rsidRPr="00046266">
        <w:rPr>
          <w:rFonts w:ascii="Times New Roman" w:hAnsi="Times New Roman"/>
          <w:sz w:val="24"/>
          <w:szCs w:val="24"/>
        </w:rPr>
        <w:t xml:space="preserve">Охрана объекта и имущества учреждения: внутренний обход территории в дневное и ночное время проводить с дискретностью не менее 2-х часов. </w:t>
      </w:r>
    </w:p>
    <w:p w14:paraId="0600BADF" w14:textId="77777777" w:rsidR="00B87F91" w:rsidRPr="00046266" w:rsidRDefault="00B87F91" w:rsidP="00B87F91">
      <w:pPr>
        <w:widowControl w:val="0"/>
        <w:numPr>
          <w:ilvl w:val="0"/>
          <w:numId w:val="1"/>
        </w:numPr>
        <w:spacing w:after="0" w:line="259" w:lineRule="auto"/>
        <w:ind w:firstLine="709"/>
        <w:contextualSpacing/>
        <w:jc w:val="both"/>
        <w:rPr>
          <w:rFonts w:ascii="Times New Roman" w:hAnsi="Times New Roman" w:cs="SimSun"/>
          <w:sz w:val="24"/>
          <w:szCs w:val="24"/>
        </w:rPr>
      </w:pPr>
      <w:r w:rsidRPr="00046266">
        <w:rPr>
          <w:rFonts w:ascii="Times New Roman" w:hAnsi="Times New Roman" w:cs="SimSun"/>
          <w:sz w:val="24"/>
          <w:szCs w:val="24"/>
          <w:lang w:eastAsia="ru-RU"/>
        </w:rPr>
        <w:t>Объем оказываемых услуг</w:t>
      </w:r>
      <w:r w:rsidRPr="00046266">
        <w:rPr>
          <w:rFonts w:ascii="Times New Roman" w:hAnsi="Times New Roman" w:cs="SimSun"/>
          <w:sz w:val="24"/>
          <w:szCs w:val="24"/>
        </w:rPr>
        <w:t xml:space="preserve"> –  </w:t>
      </w:r>
      <w:r w:rsidRPr="00046266">
        <w:rPr>
          <w:rFonts w:ascii="Times New Roman" w:hAnsi="Times New Roman" w:cs="SimSun"/>
          <w:sz w:val="24"/>
          <w:szCs w:val="24"/>
          <w:lang w:eastAsia="ru-RU"/>
        </w:rPr>
        <w:t xml:space="preserve">в </w:t>
      </w:r>
      <w:r w:rsidRPr="00046266">
        <w:rPr>
          <w:rFonts w:ascii="Times New Roman" w:hAnsi="Times New Roman" w:cs="SimSun"/>
          <w:sz w:val="24"/>
          <w:szCs w:val="24"/>
        </w:rPr>
        <w:t>соответствии с техническим заданием - Приложение № 1.</w:t>
      </w:r>
    </w:p>
    <w:p w14:paraId="650DBA87" w14:textId="77777777" w:rsidR="00B87F91" w:rsidRPr="00046266" w:rsidRDefault="00B87F91" w:rsidP="00B87F91">
      <w:pPr>
        <w:spacing w:after="0" w:line="240" w:lineRule="auto"/>
        <w:rPr>
          <w:rFonts w:ascii="Times New Roman" w:hAnsi="Times New Roman"/>
          <w:b/>
          <w:bCs/>
          <w:sz w:val="24"/>
          <w:szCs w:val="24"/>
        </w:rPr>
      </w:pPr>
    </w:p>
    <w:p w14:paraId="5AB9ABC0" w14:textId="77777777" w:rsidR="00B87F91" w:rsidRPr="00046266" w:rsidRDefault="00B87F91" w:rsidP="00B87F91">
      <w:pPr>
        <w:spacing w:after="0" w:line="240" w:lineRule="auto"/>
        <w:jc w:val="center"/>
        <w:rPr>
          <w:rFonts w:ascii="Times New Roman" w:hAnsi="Times New Roman"/>
          <w:b/>
          <w:bCs/>
          <w:sz w:val="24"/>
          <w:szCs w:val="24"/>
        </w:rPr>
      </w:pPr>
      <w:r w:rsidRPr="00046266">
        <w:rPr>
          <w:rFonts w:ascii="Times New Roman" w:hAnsi="Times New Roman"/>
          <w:b/>
          <w:bCs/>
          <w:sz w:val="24"/>
          <w:szCs w:val="24"/>
        </w:rPr>
        <w:t>Порядок и условия оказания услуг</w:t>
      </w:r>
    </w:p>
    <w:p w14:paraId="1FFED55F" w14:textId="77777777" w:rsidR="00B87F91" w:rsidRPr="00046266" w:rsidRDefault="00B87F91" w:rsidP="00B87F91">
      <w:pPr>
        <w:numPr>
          <w:ilvl w:val="1"/>
          <w:numId w:val="2"/>
        </w:numPr>
        <w:tabs>
          <w:tab w:val="left" w:pos="1054"/>
        </w:tabs>
        <w:spacing w:after="0" w:line="259" w:lineRule="auto"/>
        <w:ind w:left="60" w:right="60" w:firstLine="70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Исполнитель и Заказчик назначают ответственных лиц за взаимодействие по вопросам охраны объекта.</w:t>
      </w:r>
    </w:p>
    <w:p w14:paraId="0E4C5137" w14:textId="77777777" w:rsidR="00B87F91" w:rsidRPr="00046266" w:rsidRDefault="00B87F91" w:rsidP="00B87F91">
      <w:pPr>
        <w:numPr>
          <w:ilvl w:val="1"/>
          <w:numId w:val="2"/>
        </w:numPr>
        <w:tabs>
          <w:tab w:val="left" w:pos="1054"/>
        </w:tabs>
        <w:spacing w:after="0" w:line="259" w:lineRule="auto"/>
        <w:ind w:left="60" w:right="60" w:firstLine="700"/>
        <w:jc w:val="both"/>
        <w:rPr>
          <w:rFonts w:ascii="Times New Roman" w:eastAsia="Times New Roman" w:hAnsi="Times New Roman"/>
          <w:sz w:val="24"/>
          <w:szCs w:val="24"/>
          <w:highlight w:val="white"/>
          <w:lang w:eastAsia="ru-RU"/>
        </w:rPr>
      </w:pPr>
      <w:r w:rsidRPr="00046266">
        <w:rPr>
          <w:rFonts w:ascii="Times New Roman" w:eastAsia="Times New Roman" w:hAnsi="Times New Roman"/>
          <w:sz w:val="24"/>
          <w:szCs w:val="24"/>
          <w:highlight w:val="white"/>
          <w:lang w:eastAsia="ru-RU"/>
        </w:rPr>
        <w:t xml:space="preserve">Исполнитель выставляет работников на посты охраны состоящих в штатной численности охранной организации </w:t>
      </w:r>
      <w:r w:rsidRPr="00046266">
        <w:rPr>
          <w:rFonts w:ascii="Times New Roman" w:eastAsia="Times New Roman" w:hAnsi="Times New Roman"/>
          <w:color w:val="000000"/>
          <w:sz w:val="24"/>
          <w:szCs w:val="24"/>
          <w:highlight w:val="white"/>
          <w:lang w:eastAsia="ru-RU"/>
        </w:rPr>
        <w:t>согласно графику, утвержденному руководством охранного предприятия и согласованного с Заказчиком, корректирующего графика несения службы охранниками на объекте.</w:t>
      </w:r>
    </w:p>
    <w:p w14:paraId="20D46B32" w14:textId="77777777" w:rsidR="00B87F91" w:rsidRPr="00046266" w:rsidRDefault="00B87F91" w:rsidP="00B87F91">
      <w:pPr>
        <w:numPr>
          <w:ilvl w:val="1"/>
          <w:numId w:val="2"/>
        </w:numPr>
        <w:tabs>
          <w:tab w:val="left" w:pos="1054"/>
        </w:tabs>
        <w:spacing w:after="0" w:line="259" w:lineRule="auto"/>
        <w:ind w:right="60" w:firstLine="709"/>
        <w:jc w:val="both"/>
        <w:rPr>
          <w:rFonts w:ascii="Times New Roman" w:eastAsia="Times New Roman" w:hAnsi="Times New Roman"/>
          <w:sz w:val="24"/>
          <w:szCs w:val="24"/>
          <w:highlight w:val="white"/>
          <w:lang w:eastAsia="ru-RU"/>
        </w:rPr>
      </w:pPr>
      <w:r w:rsidRPr="00046266">
        <w:rPr>
          <w:rFonts w:ascii="Times New Roman" w:eastAsia="Times New Roman" w:hAnsi="Times New Roman"/>
          <w:sz w:val="24"/>
          <w:szCs w:val="24"/>
          <w:lang w:eastAsia="ru-RU"/>
        </w:rPr>
        <w:t xml:space="preserve">Каждый работник Исполнителя (далее – сотрудник охраны) при оказании услуг на объектах охраны (постах охраны) должен: </w:t>
      </w:r>
    </w:p>
    <w:p w14:paraId="10212A32" w14:textId="77777777" w:rsidR="00B87F91" w:rsidRPr="00046266" w:rsidRDefault="00B87F91" w:rsidP="00B87F91">
      <w:pPr>
        <w:tabs>
          <w:tab w:val="left" w:pos="1054"/>
        </w:tabs>
        <w:spacing w:after="0" w:line="259" w:lineRule="auto"/>
        <w:ind w:right="6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xml:space="preserve">            3.1. Иметь действующее удостоверение частного охранника, подтверждающее его правовой статус, квалификацию и разряд не ниже 4, а также личную карточку частного охранника, выданные органами внутренних дел Российской Федерации в порядке, установленном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 с «Положением о лицензировании частной охранной деятельности».</w:t>
      </w:r>
    </w:p>
    <w:p w14:paraId="635C6926" w14:textId="77777777" w:rsidR="00B87F91" w:rsidRPr="00046266" w:rsidRDefault="00B87F91" w:rsidP="00B87F91">
      <w:pPr>
        <w:tabs>
          <w:tab w:val="left" w:pos="1054"/>
        </w:tabs>
        <w:spacing w:after="0" w:line="259" w:lineRule="auto"/>
        <w:ind w:right="60" w:firstLine="851"/>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3.2. Иметь медицинскую книжку установленного образца: лица, оказывающие охранные услуги, имеющие непосредственный контакт с работниками, обучающимися и воспитанниками, должны использовать специальную форменную одежду, проходить медицинские осмотры с отметкой о результатах их прохождения в личных медицинских книжках / электронных личных медицинских книжках, сформированных с использованием подсистемы электронных личных медицинских книжек Федеральной государственной системы сведений санитарно-эпидемиологического характера (далее – ЭЛМК).</w:t>
      </w:r>
    </w:p>
    <w:p w14:paraId="6B3ABE5A" w14:textId="77777777" w:rsidR="00B87F91" w:rsidRPr="00046266" w:rsidRDefault="00B87F91" w:rsidP="00B87F91">
      <w:pPr>
        <w:tabs>
          <w:tab w:val="left" w:pos="1054"/>
        </w:tabs>
        <w:spacing w:after="0" w:line="259" w:lineRule="auto"/>
        <w:ind w:right="60" w:firstLine="851"/>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3.3. Иметь документ, удостоверяющий личность (паспорт или иной документ, удостоверяющий личность на территории Российской Федерации в соответствии с действующим законодательством Российской Федерации).</w:t>
      </w:r>
    </w:p>
    <w:p w14:paraId="47A583F2" w14:textId="77777777" w:rsidR="00B87F91" w:rsidRPr="00046266" w:rsidRDefault="00B87F91" w:rsidP="00B87F91">
      <w:pPr>
        <w:tabs>
          <w:tab w:val="left" w:pos="1054"/>
        </w:tabs>
        <w:spacing w:after="0" w:line="259" w:lineRule="auto"/>
        <w:ind w:right="60" w:firstLine="851"/>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3.4. Быть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удостоверения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33C3C17E" w14:textId="77777777" w:rsidR="00B87F91" w:rsidRPr="00046266" w:rsidRDefault="00B87F91" w:rsidP="00B87F91">
      <w:pPr>
        <w:tabs>
          <w:tab w:val="left" w:pos="1054"/>
        </w:tabs>
        <w:spacing w:after="0" w:line="259" w:lineRule="auto"/>
        <w:ind w:right="60" w:firstLine="851"/>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3.5. Иметь специальные средства (за счет средств Исполнителя):</w:t>
      </w:r>
    </w:p>
    <w:p w14:paraId="77E2CBCC" w14:textId="77777777" w:rsidR="00B87F91" w:rsidRPr="00046266" w:rsidRDefault="00B87F91" w:rsidP="00B87F91">
      <w:pPr>
        <w:tabs>
          <w:tab w:val="left" w:pos="1054"/>
        </w:tabs>
        <w:spacing w:after="0" w:line="259" w:lineRule="auto"/>
        <w:ind w:right="60" w:firstLine="851"/>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xml:space="preserve">- средства индивидуальной защиты органов дыхания и зрения (при пожаре), соответствие которых должно быть подтверждено, согласно требованиям пожарной безопасности, декларацией о соответствии/сертификатом соответствия (статьи 145, 146 Федерального закона от 22 июля 2007 г. № 123-ФЗ «Технический регламент о требованиях пожарной безопасности»). </w:t>
      </w:r>
    </w:p>
    <w:p w14:paraId="52B146D2" w14:textId="77777777" w:rsidR="00B87F91" w:rsidRPr="00046266" w:rsidRDefault="00B87F91" w:rsidP="00B87F91">
      <w:pPr>
        <w:tabs>
          <w:tab w:val="left" w:pos="1054"/>
        </w:tabs>
        <w:spacing w:after="0" w:line="259" w:lineRule="auto"/>
        <w:ind w:right="60" w:firstLine="851"/>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средства радиосвязи и (или) мобильной связи, обеспечивающие бесперебойную связь на территории и в помещениях объектов охраны между всеми сотрудниками охраны дежурной смены и ответственным работником Заказчика по вопросам обеспечения безопасности.</w:t>
      </w:r>
    </w:p>
    <w:p w14:paraId="75F6CDE9" w14:textId="77777777" w:rsidR="00B87F91" w:rsidRPr="00046266" w:rsidRDefault="00B87F91" w:rsidP="00B87F91">
      <w:pPr>
        <w:tabs>
          <w:tab w:val="left" w:pos="1054"/>
        </w:tabs>
        <w:spacing w:after="0" w:line="259" w:lineRule="auto"/>
        <w:ind w:right="60" w:firstLine="851"/>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исправный ручной металлодетектор (постановление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18466BDE" w14:textId="77777777" w:rsidR="00B87F91" w:rsidRPr="00046266" w:rsidRDefault="00B87F91" w:rsidP="00B87F91">
      <w:pPr>
        <w:tabs>
          <w:tab w:val="left" w:pos="1054"/>
        </w:tabs>
        <w:spacing w:after="0" w:line="259" w:lineRule="auto"/>
        <w:ind w:right="60" w:firstLine="851"/>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исправный электрический фонарь на постах охраны;</w:t>
      </w:r>
    </w:p>
    <w:p w14:paraId="60A4DFD0" w14:textId="77777777" w:rsidR="00B87F91" w:rsidRPr="00046266" w:rsidRDefault="00B87F91" w:rsidP="00B87F91">
      <w:pPr>
        <w:tabs>
          <w:tab w:val="left" w:pos="1054"/>
        </w:tabs>
        <w:spacing w:after="0" w:line="259" w:lineRule="auto"/>
        <w:ind w:right="60" w:firstLine="851"/>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наручники и резиновую палку.</w:t>
      </w:r>
    </w:p>
    <w:p w14:paraId="302B294C" w14:textId="77777777" w:rsidR="00B87F91" w:rsidRPr="00046266" w:rsidRDefault="00B87F91" w:rsidP="00B87F91">
      <w:pPr>
        <w:numPr>
          <w:ilvl w:val="1"/>
          <w:numId w:val="2"/>
        </w:numPr>
        <w:tabs>
          <w:tab w:val="left" w:pos="1054"/>
        </w:tabs>
        <w:spacing w:after="0" w:line="259" w:lineRule="auto"/>
        <w:ind w:left="60" w:right="60" w:firstLine="700"/>
        <w:jc w:val="both"/>
        <w:rPr>
          <w:rFonts w:ascii="Times New Roman" w:eastAsia="Times New Roman" w:hAnsi="Times New Roman"/>
          <w:sz w:val="24"/>
          <w:szCs w:val="24"/>
          <w:highlight w:val="white"/>
          <w:lang w:eastAsia="ru-RU"/>
        </w:rPr>
      </w:pPr>
      <w:r w:rsidRPr="00046266">
        <w:rPr>
          <w:rFonts w:ascii="Times New Roman" w:eastAsia="Times New Roman" w:hAnsi="Times New Roman"/>
          <w:sz w:val="24"/>
          <w:szCs w:val="24"/>
          <w:highlight w:val="white"/>
          <w:lang w:eastAsia="ru-RU"/>
        </w:rPr>
        <w:t>При несении службы по охране объекта, действия охранников регламентируются должностной инструкцией частного охранника, которая устанавливает действия охранника на объекте охраны при обеспечении внутриобъектового и пропускного режимов, его права и обязанности при исполнении им трудовых функции.</w:t>
      </w:r>
    </w:p>
    <w:p w14:paraId="02DC1052" w14:textId="77777777" w:rsidR="00B87F91" w:rsidRPr="00046266" w:rsidRDefault="00B87F91" w:rsidP="00B87F91">
      <w:pPr>
        <w:numPr>
          <w:ilvl w:val="1"/>
          <w:numId w:val="2"/>
        </w:numPr>
        <w:tabs>
          <w:tab w:val="left" w:pos="1054"/>
        </w:tabs>
        <w:spacing w:after="0" w:line="259" w:lineRule="auto"/>
        <w:ind w:left="60" w:right="60" w:firstLine="70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Экземпляр должностной инструкции частного охранника в обязательном порядке направляется Исполнителем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w:t>
      </w:r>
    </w:p>
    <w:p w14:paraId="4F6AC6BF" w14:textId="77777777" w:rsidR="00B87F91" w:rsidRPr="00046266" w:rsidRDefault="00B87F91" w:rsidP="00B87F91">
      <w:pPr>
        <w:numPr>
          <w:ilvl w:val="1"/>
          <w:numId w:val="2"/>
        </w:numPr>
        <w:tabs>
          <w:tab w:val="left" w:pos="1054"/>
        </w:tabs>
        <w:spacing w:after="0" w:line="259" w:lineRule="auto"/>
        <w:ind w:left="60" w:right="60" w:firstLine="700"/>
        <w:jc w:val="both"/>
        <w:rPr>
          <w:rFonts w:ascii="Times New Roman" w:eastAsia="Times New Roman" w:hAnsi="Times New Roman"/>
          <w:sz w:val="24"/>
          <w:szCs w:val="24"/>
          <w:highlight w:val="white"/>
          <w:lang w:eastAsia="ru-RU"/>
        </w:rPr>
      </w:pPr>
      <w:r w:rsidRPr="00046266">
        <w:rPr>
          <w:rFonts w:ascii="Times New Roman" w:eastAsia="Times New Roman" w:hAnsi="Times New Roman"/>
          <w:sz w:val="24"/>
          <w:szCs w:val="24"/>
          <w:highlight w:val="white"/>
          <w:lang w:eastAsia="ru-RU"/>
        </w:rPr>
        <w:t xml:space="preserve">Исполнитель обеспечивает контроль порядка оказания услуг охранниками на объектах охраны, проверяет их готовность заступления на дежурство, его несения и проводит инструктаж в порядке, установленном внутренним служебным </w:t>
      </w:r>
      <w:r w:rsidRPr="00046266">
        <w:rPr>
          <w:rFonts w:ascii="Times New Roman" w:eastAsia="Times New Roman" w:hAnsi="Times New Roman"/>
          <w:color w:val="000000"/>
          <w:sz w:val="24"/>
          <w:szCs w:val="24"/>
          <w:highlight w:val="white"/>
          <w:lang w:eastAsia="ru-RU"/>
        </w:rPr>
        <w:t>распорядком, должностным лицом Исполнителя, наделенным такими полномочиями</w:t>
      </w:r>
    </w:p>
    <w:p w14:paraId="4E5766A1" w14:textId="77777777" w:rsidR="00B87F91" w:rsidRPr="00046266" w:rsidRDefault="00B87F91" w:rsidP="00B87F91">
      <w:pPr>
        <w:numPr>
          <w:ilvl w:val="1"/>
          <w:numId w:val="2"/>
        </w:numPr>
        <w:tabs>
          <w:tab w:val="left" w:pos="1087"/>
        </w:tabs>
        <w:spacing w:after="0" w:line="259" w:lineRule="auto"/>
        <w:ind w:left="60" w:right="60" w:firstLine="70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Заказчик передает Исполнителю оборудование, входящее в системы пожарной и охранной сигнализаций на охраняемом объекте, после заключения договора.</w:t>
      </w:r>
    </w:p>
    <w:p w14:paraId="0A0905C9" w14:textId="77777777" w:rsidR="00B87F91" w:rsidRPr="00046266" w:rsidRDefault="00B87F91" w:rsidP="00B87F91">
      <w:pPr>
        <w:numPr>
          <w:ilvl w:val="1"/>
          <w:numId w:val="2"/>
        </w:numPr>
        <w:tabs>
          <w:tab w:val="left" w:pos="1111"/>
        </w:tabs>
        <w:spacing w:after="0" w:line="259" w:lineRule="auto"/>
        <w:ind w:left="60" w:right="60" w:firstLine="70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Прием-передача оборудования, установленного на объекте охраны от Заказчика к Исполнителю, на период оказания услуг, осуществляется по акту приема-передачи. После подписания сторонами акта приема-передачи Исполнитель несет полную материальную ответственность за сохранность принятого оборудования.</w:t>
      </w:r>
    </w:p>
    <w:p w14:paraId="172F9496" w14:textId="77777777" w:rsidR="00B87F91" w:rsidRPr="00046266" w:rsidRDefault="00B87F91" w:rsidP="00B87F91">
      <w:pPr>
        <w:numPr>
          <w:ilvl w:val="1"/>
          <w:numId w:val="2"/>
        </w:numPr>
        <w:tabs>
          <w:tab w:val="left" w:pos="1111"/>
        </w:tabs>
        <w:spacing w:after="0" w:line="259" w:lineRule="auto"/>
        <w:ind w:left="60" w:right="60" w:firstLine="70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xml:space="preserve">Исполнитель осуществляет охрану объекта посредством систем пожарной и охранной сигнализаций, установленных на охраняемом объекте. В случае нарушения работы системы видеонаблюдения, работник Исполнителя незамедлительно информирует об этом ответственного сотрудника Заказчика и руководителя Исполнителя. </w:t>
      </w:r>
    </w:p>
    <w:p w14:paraId="17640A8C" w14:textId="77777777" w:rsidR="00B87F91" w:rsidRPr="00046266" w:rsidRDefault="00B87F91" w:rsidP="00B87F91">
      <w:pPr>
        <w:numPr>
          <w:ilvl w:val="1"/>
          <w:numId w:val="2"/>
        </w:numPr>
        <w:tabs>
          <w:tab w:val="left" w:pos="1111"/>
        </w:tabs>
        <w:spacing w:after="0" w:line="259" w:lineRule="auto"/>
        <w:ind w:left="62" w:right="62" w:firstLine="697"/>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При возникновении нештатных ситуаций на территории охраняемого объекта (возникновение пожара, кражи или порчи материально-технических ценностей, обнаружения признаков нарушения общественного порядка, подозрительных предметах, взрывчатых устройств, а также при получении информации об угрозе взрыва, поджога, возникновения массовых беспорядков) работник Исполнителя немедленно оповещает ответственных сотрудников Заказчика и Исполнителя, а также вызывает самостоятельно всеми доступными средствами связи необходимые службы (правоохранительные органы и (или) аварийно-спасательные службы).</w:t>
      </w:r>
    </w:p>
    <w:p w14:paraId="73F55E58" w14:textId="77777777" w:rsidR="00B87F91" w:rsidRPr="00046266" w:rsidRDefault="00B87F91" w:rsidP="00B87F91">
      <w:pPr>
        <w:numPr>
          <w:ilvl w:val="1"/>
          <w:numId w:val="2"/>
        </w:numPr>
        <w:tabs>
          <w:tab w:val="left" w:pos="1183"/>
        </w:tabs>
        <w:spacing w:after="0" w:line="259" w:lineRule="auto"/>
        <w:ind w:left="60" w:right="60" w:firstLine="70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При возникновении аварийных ситуаций (при прорыве горячего, холодного водоснабжения, системы отопления) оповещает ответственных сотрудников Заказчика и Исполнителя.</w:t>
      </w:r>
      <w:r w:rsidRPr="00046266">
        <w:rPr>
          <w:rFonts w:ascii="Times New Roman" w:eastAsia="Times New Roman" w:hAnsi="Times New Roman"/>
          <w:color w:val="000000"/>
          <w:sz w:val="24"/>
          <w:szCs w:val="24"/>
          <w:lang w:eastAsia="ru-RU"/>
        </w:rPr>
        <w:t xml:space="preserve">  </w:t>
      </w:r>
    </w:p>
    <w:p w14:paraId="27314CBB" w14:textId="77777777" w:rsidR="00B87F91" w:rsidRPr="00046266" w:rsidRDefault="00B87F91" w:rsidP="00B87F91">
      <w:pPr>
        <w:numPr>
          <w:ilvl w:val="1"/>
          <w:numId w:val="2"/>
        </w:numPr>
        <w:tabs>
          <w:tab w:val="left" w:pos="1044"/>
        </w:tabs>
        <w:spacing w:after="0" w:line="259" w:lineRule="auto"/>
        <w:ind w:left="60" w:right="60" w:firstLine="700"/>
        <w:jc w:val="both"/>
        <w:rPr>
          <w:rFonts w:ascii="Times New Roman" w:eastAsia="Times New Roman" w:hAnsi="Times New Roman"/>
          <w:sz w:val="24"/>
          <w:szCs w:val="24"/>
          <w:highlight w:val="white"/>
          <w:lang w:eastAsia="ru-RU"/>
        </w:rPr>
      </w:pPr>
      <w:r w:rsidRPr="00046266">
        <w:rPr>
          <w:rFonts w:ascii="Times New Roman" w:eastAsia="Times New Roman" w:hAnsi="Times New Roman"/>
          <w:color w:val="000000"/>
          <w:sz w:val="24"/>
          <w:szCs w:val="24"/>
          <w:highlight w:val="white"/>
          <w:lang w:eastAsia="ru-RU"/>
        </w:rPr>
        <w:t xml:space="preserve"> Исполнитель обеспечивает соответствие охранников следующим требованиям:</w:t>
      </w:r>
    </w:p>
    <w:p w14:paraId="29597807" w14:textId="77777777" w:rsidR="00B87F91" w:rsidRPr="00046266" w:rsidRDefault="00B87F91" w:rsidP="00B87F91">
      <w:pPr>
        <w:tabs>
          <w:tab w:val="left" w:pos="1044"/>
        </w:tabs>
        <w:spacing w:after="0" w:line="240" w:lineRule="auto"/>
        <w:ind w:right="57"/>
        <w:jc w:val="both"/>
        <w:rPr>
          <w:rFonts w:ascii="Times New Roman" w:eastAsia="Times New Roman" w:hAnsi="Times New Roman"/>
          <w:sz w:val="24"/>
          <w:szCs w:val="24"/>
          <w:lang w:eastAsia="ru-RU"/>
        </w:rPr>
      </w:pPr>
      <w:r w:rsidRPr="00046266">
        <w:rPr>
          <w:rFonts w:ascii="Times New Roman" w:eastAsia="Times New Roman" w:hAnsi="Times New Roman"/>
          <w:color w:val="000000"/>
          <w:sz w:val="24"/>
          <w:szCs w:val="24"/>
          <w:lang w:eastAsia="ru-RU"/>
        </w:rPr>
        <w:t xml:space="preserve">       - не имеют судимости за совершение преступления, не находятся под следствием;</w:t>
      </w:r>
    </w:p>
    <w:p w14:paraId="685E7311" w14:textId="77777777" w:rsidR="00B87F91" w:rsidRPr="00046266" w:rsidRDefault="00B87F91" w:rsidP="00B87F91">
      <w:pPr>
        <w:tabs>
          <w:tab w:val="left" w:pos="1044"/>
        </w:tabs>
        <w:spacing w:after="0" w:line="240" w:lineRule="auto"/>
        <w:ind w:right="57"/>
        <w:jc w:val="both"/>
        <w:rPr>
          <w:rFonts w:ascii="Times New Roman" w:eastAsia="Times New Roman" w:hAnsi="Times New Roman"/>
          <w:sz w:val="24"/>
          <w:szCs w:val="24"/>
          <w:highlight w:val="white"/>
          <w:lang w:eastAsia="ru-RU"/>
        </w:rPr>
      </w:pPr>
      <w:r w:rsidRPr="00046266">
        <w:rPr>
          <w:rFonts w:ascii="Times New Roman" w:eastAsia="Times New Roman" w:hAnsi="Times New Roman"/>
          <w:color w:val="000000"/>
          <w:sz w:val="24"/>
          <w:szCs w:val="24"/>
          <w:highlight w:val="white"/>
          <w:lang w:eastAsia="ru-RU"/>
        </w:rPr>
        <w:t xml:space="preserve">       - знают порядок действий при возникновениях чрезвычайных ситуаций;</w:t>
      </w:r>
    </w:p>
    <w:p w14:paraId="0A713ACE" w14:textId="77777777" w:rsidR="00B87F91" w:rsidRPr="00046266" w:rsidRDefault="00B87F91" w:rsidP="00B87F91">
      <w:pPr>
        <w:tabs>
          <w:tab w:val="left" w:pos="1044"/>
        </w:tabs>
        <w:spacing w:after="0" w:line="240" w:lineRule="auto"/>
        <w:ind w:right="57"/>
        <w:jc w:val="both"/>
        <w:rPr>
          <w:rFonts w:ascii="Times New Roman" w:eastAsia="Times New Roman" w:hAnsi="Times New Roman"/>
          <w:color w:val="000000"/>
          <w:sz w:val="24"/>
          <w:szCs w:val="24"/>
          <w:highlight w:val="white"/>
          <w:lang w:eastAsia="ru-RU"/>
        </w:rPr>
      </w:pPr>
      <w:r w:rsidRPr="00046266">
        <w:rPr>
          <w:rFonts w:ascii="Times New Roman" w:eastAsia="Times New Roman" w:hAnsi="Times New Roman"/>
          <w:color w:val="000000"/>
          <w:sz w:val="24"/>
          <w:szCs w:val="24"/>
          <w:highlight w:val="white"/>
          <w:lang w:eastAsia="ru-RU"/>
        </w:rPr>
        <w:t xml:space="preserve">       - умеют пользоваться охранно-пожарной сигнализацией, средствами первичного пожаротушения.</w:t>
      </w:r>
    </w:p>
    <w:p w14:paraId="34E9AC54" w14:textId="77777777" w:rsidR="00B87F91" w:rsidRPr="00046266" w:rsidRDefault="00B87F91" w:rsidP="00B87F91">
      <w:pPr>
        <w:numPr>
          <w:ilvl w:val="1"/>
          <w:numId w:val="2"/>
        </w:numPr>
        <w:tabs>
          <w:tab w:val="left" w:pos="990"/>
        </w:tabs>
        <w:spacing w:after="0" w:line="259" w:lineRule="auto"/>
        <w:ind w:left="60" w:firstLine="70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В целях обеспечения охраны используются:</w:t>
      </w:r>
    </w:p>
    <w:p w14:paraId="0384F4E7" w14:textId="77777777" w:rsidR="00B87F91" w:rsidRPr="00046266" w:rsidRDefault="00B87F91" w:rsidP="00B87F91">
      <w:pPr>
        <w:spacing w:after="0" w:line="240" w:lineRule="auto"/>
        <w:ind w:left="60" w:right="60" w:firstLine="70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форменная одежда, средства оперативной связи (радиостанции, мобильные телефоны).</w:t>
      </w:r>
    </w:p>
    <w:p w14:paraId="1EB3E1FD" w14:textId="77777777" w:rsidR="00B87F91" w:rsidRPr="00046266" w:rsidRDefault="00B87F91" w:rsidP="00B87F91">
      <w:pPr>
        <w:spacing w:after="0" w:line="240" w:lineRule="auto"/>
        <w:ind w:left="60" w:right="60" w:firstLine="70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ручной металлоискатель</w:t>
      </w:r>
    </w:p>
    <w:p w14:paraId="75F176DB" w14:textId="77777777" w:rsidR="00B87F91" w:rsidRPr="00046266" w:rsidRDefault="00B87F91" w:rsidP="00B87F91">
      <w:pPr>
        <w:spacing w:after="0" w:line="240" w:lineRule="auto"/>
        <w:ind w:left="60" w:right="60" w:firstLine="70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резиновая палка</w:t>
      </w:r>
    </w:p>
    <w:p w14:paraId="4B69A87E" w14:textId="77777777" w:rsidR="00B87F91" w:rsidRPr="00046266" w:rsidRDefault="00B87F91" w:rsidP="00B87F91">
      <w:pPr>
        <w:spacing w:after="0" w:line="240" w:lineRule="auto"/>
        <w:ind w:left="60" w:right="60" w:firstLine="70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наручники</w:t>
      </w:r>
    </w:p>
    <w:p w14:paraId="2F71CA35" w14:textId="77777777" w:rsidR="00B87F91" w:rsidRPr="00046266" w:rsidRDefault="00B87F91" w:rsidP="00B87F91">
      <w:pPr>
        <w:numPr>
          <w:ilvl w:val="1"/>
          <w:numId w:val="2"/>
        </w:numPr>
        <w:tabs>
          <w:tab w:val="left" w:pos="1015"/>
        </w:tabs>
        <w:spacing w:after="0" w:line="259" w:lineRule="auto"/>
        <w:ind w:lef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При оказании услуг Исполнитель должен обеспечить:</w:t>
      </w:r>
    </w:p>
    <w:p w14:paraId="3B672454" w14:textId="77777777" w:rsidR="00B87F91" w:rsidRPr="00046266" w:rsidRDefault="00B87F91" w:rsidP="00B87F91">
      <w:pPr>
        <w:numPr>
          <w:ilvl w:val="2"/>
          <w:numId w:val="2"/>
        </w:numPr>
        <w:tabs>
          <w:tab w:val="left" w:pos="1198"/>
        </w:tabs>
        <w:spacing w:after="0" w:line="259" w:lineRule="auto"/>
        <w:ind w:lef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Оперативную оценку, анализ, прогнозирование и степень угрозы на охраняемом объекте;</w:t>
      </w:r>
    </w:p>
    <w:p w14:paraId="7EE97285" w14:textId="77777777" w:rsidR="00B87F91" w:rsidRPr="00046266" w:rsidRDefault="00B87F91" w:rsidP="00B87F91">
      <w:pPr>
        <w:numPr>
          <w:ilvl w:val="2"/>
          <w:numId w:val="2"/>
        </w:numPr>
        <w:tabs>
          <w:tab w:val="left" w:pos="1265"/>
        </w:tabs>
        <w:spacing w:after="0" w:line="259"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xml:space="preserve"> Выявление потенциальных угроз общественной и личной безопасности, в том числе террористического характера;</w:t>
      </w:r>
    </w:p>
    <w:p w14:paraId="5CDB4782" w14:textId="77777777" w:rsidR="00B87F91" w:rsidRPr="00046266" w:rsidRDefault="00B87F91" w:rsidP="00B87F91">
      <w:pPr>
        <w:numPr>
          <w:ilvl w:val="2"/>
          <w:numId w:val="2"/>
        </w:numPr>
        <w:tabs>
          <w:tab w:val="left" w:pos="1135"/>
        </w:tabs>
        <w:spacing w:after="0" w:line="259"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Пресечение угроз общественной и личной безопасности, в том числе террористического характера путем использования тревожной кнопки;</w:t>
      </w:r>
    </w:p>
    <w:p w14:paraId="63533558" w14:textId="77777777" w:rsidR="00B87F91" w:rsidRPr="00046266" w:rsidRDefault="00B87F91" w:rsidP="00B87F91">
      <w:pPr>
        <w:numPr>
          <w:ilvl w:val="2"/>
          <w:numId w:val="2"/>
        </w:numPr>
        <w:tabs>
          <w:tab w:val="left" w:pos="1178"/>
        </w:tabs>
        <w:spacing w:after="0" w:line="259"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Взаимодействие с правоохранительными органами в части анализа оперативной обстановки на территории охраняемого объекта.</w:t>
      </w:r>
    </w:p>
    <w:p w14:paraId="0A32591F" w14:textId="77777777" w:rsidR="00B87F91" w:rsidRPr="00046266" w:rsidRDefault="00B87F91" w:rsidP="00B87F91">
      <w:pPr>
        <w:numPr>
          <w:ilvl w:val="2"/>
          <w:numId w:val="2"/>
        </w:numPr>
        <w:tabs>
          <w:tab w:val="left" w:pos="1193"/>
        </w:tabs>
        <w:spacing w:after="0" w:line="259" w:lineRule="auto"/>
        <w:ind w:lef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Охрану материальных ценностей, находящихся на охраняемом объекте;</w:t>
      </w:r>
    </w:p>
    <w:p w14:paraId="4891C02B" w14:textId="77777777" w:rsidR="00B87F91" w:rsidRPr="00046266" w:rsidRDefault="00B87F91" w:rsidP="00B87F91">
      <w:pPr>
        <w:numPr>
          <w:ilvl w:val="2"/>
          <w:numId w:val="2"/>
        </w:numPr>
        <w:tabs>
          <w:tab w:val="left" w:pos="1217"/>
        </w:tabs>
        <w:spacing w:after="0" w:line="259"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Ведение служебной документации по организации охраны объекта и несению службы работниками Исполнителя;</w:t>
      </w:r>
    </w:p>
    <w:p w14:paraId="1A861D85" w14:textId="77777777" w:rsidR="00B87F91" w:rsidRPr="00046266" w:rsidRDefault="00B87F91" w:rsidP="00B87F91">
      <w:pPr>
        <w:numPr>
          <w:ilvl w:val="2"/>
          <w:numId w:val="2"/>
        </w:numPr>
        <w:tabs>
          <w:tab w:val="left" w:pos="1217"/>
        </w:tabs>
        <w:spacing w:after="0" w:line="259"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Осуществление на охраняемом объекте контрольно-пропускного режима и пресечение несанкционированного доступа (прохода) лиц на охраняемый объект.</w:t>
      </w:r>
    </w:p>
    <w:p w14:paraId="26274060" w14:textId="77777777" w:rsidR="00B87F91" w:rsidRPr="00046266" w:rsidRDefault="00B87F91" w:rsidP="00B87F91">
      <w:pPr>
        <w:numPr>
          <w:ilvl w:val="2"/>
          <w:numId w:val="2"/>
        </w:numPr>
        <w:tabs>
          <w:tab w:val="left" w:pos="1183"/>
        </w:tabs>
        <w:spacing w:after="0" w:line="259"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Соблюдение работниками Исполнителя требований чистоты и содержания мест дежурств на охраняемом объекте;</w:t>
      </w:r>
    </w:p>
    <w:p w14:paraId="4ADD5A2C" w14:textId="77777777" w:rsidR="00B87F91" w:rsidRPr="00046266" w:rsidRDefault="00B87F91" w:rsidP="00B87F91">
      <w:pPr>
        <w:numPr>
          <w:ilvl w:val="2"/>
          <w:numId w:val="2"/>
        </w:numPr>
        <w:tabs>
          <w:tab w:val="left" w:pos="1313"/>
        </w:tabs>
        <w:spacing w:after="0" w:line="259"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Соблюдение работниками Исполнителя, находящимися на охраняемом объекте, правил пожарной безопасности и служебной дисциплины.</w:t>
      </w:r>
    </w:p>
    <w:p w14:paraId="28D925C6" w14:textId="77777777" w:rsidR="00B87F91" w:rsidRPr="00046266" w:rsidRDefault="00B87F91" w:rsidP="00B87F91">
      <w:pPr>
        <w:numPr>
          <w:ilvl w:val="2"/>
          <w:numId w:val="2"/>
        </w:numPr>
        <w:tabs>
          <w:tab w:val="left" w:pos="1313"/>
        </w:tabs>
        <w:spacing w:after="0" w:line="259"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xml:space="preserve"> </w:t>
      </w:r>
      <w:r w:rsidRPr="00046266">
        <w:rPr>
          <w:rFonts w:ascii="Times New Roman" w:hAnsi="Times New Roman"/>
          <w:bCs/>
          <w:sz w:val="24"/>
          <w:szCs w:val="24"/>
          <w:lang w:eastAsia="ru-RU"/>
        </w:rPr>
        <w:t>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Для использования средств оперативной связи исполнитель должен иметь разрешение на использование радиочастот, выданное уполномоченным органом, либо договор об оказании услуг связи, заключенный с юридическим лицом или индивидуальным предпринимателем, оказывающим услуги связи на основании соответствующей лицензии</w:t>
      </w:r>
    </w:p>
    <w:p w14:paraId="2D8AE3F7" w14:textId="77777777" w:rsidR="00B87F91" w:rsidRPr="00046266" w:rsidRDefault="00B87F91" w:rsidP="00B87F91">
      <w:pPr>
        <w:numPr>
          <w:ilvl w:val="2"/>
          <w:numId w:val="2"/>
        </w:numPr>
        <w:tabs>
          <w:tab w:val="left" w:pos="1313"/>
        </w:tabs>
        <w:spacing w:after="0" w:line="259" w:lineRule="auto"/>
        <w:ind w:left="60" w:right="60" w:firstLine="720"/>
        <w:jc w:val="both"/>
        <w:rPr>
          <w:rFonts w:ascii="Times New Roman" w:hAnsi="Times New Roman"/>
          <w:bCs/>
          <w:sz w:val="24"/>
          <w:szCs w:val="24"/>
          <w:lang w:eastAsia="ru-RU"/>
        </w:rPr>
      </w:pPr>
      <w:r w:rsidRPr="00046266">
        <w:rPr>
          <w:rFonts w:ascii="Times New Roman" w:hAnsi="Times New Roman"/>
          <w:bCs/>
          <w:sz w:val="24"/>
          <w:szCs w:val="24"/>
          <w:lang w:eastAsia="ru-RU"/>
        </w:rPr>
        <w:t>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w:t>
      </w:r>
    </w:p>
    <w:p w14:paraId="445835B3" w14:textId="77777777" w:rsidR="00B87F91" w:rsidRPr="00046266" w:rsidRDefault="00B87F91" w:rsidP="00B87F91">
      <w:pPr>
        <w:numPr>
          <w:ilvl w:val="2"/>
          <w:numId w:val="2"/>
        </w:numPr>
        <w:tabs>
          <w:tab w:val="left" w:pos="1313"/>
        </w:tabs>
        <w:spacing w:after="0" w:line="259" w:lineRule="auto"/>
        <w:ind w:left="60" w:right="60" w:firstLine="720"/>
        <w:jc w:val="both"/>
        <w:rPr>
          <w:rFonts w:ascii="Times New Roman" w:hAnsi="Times New Roman"/>
          <w:bCs/>
          <w:sz w:val="24"/>
          <w:szCs w:val="24"/>
          <w:lang w:eastAsia="ru-RU"/>
        </w:rPr>
      </w:pPr>
      <w:r w:rsidRPr="00046266">
        <w:rPr>
          <w:rFonts w:ascii="Times New Roman" w:hAnsi="Times New Roman"/>
          <w:bCs/>
          <w:sz w:val="24"/>
          <w:szCs w:val="24"/>
          <w:lang w:eastAsia="ru-RU"/>
        </w:rPr>
        <w:t>Наличие специальных средств (мобильный металлоискатель, палка резиновая, наручники (за счет Исполнителя);</w:t>
      </w:r>
    </w:p>
    <w:p w14:paraId="0710EBFF" w14:textId="77777777" w:rsidR="00B87F91" w:rsidRPr="00046266" w:rsidRDefault="00B87F91" w:rsidP="00B87F91">
      <w:pPr>
        <w:numPr>
          <w:ilvl w:val="1"/>
          <w:numId w:val="2"/>
        </w:numPr>
        <w:tabs>
          <w:tab w:val="left" w:pos="1111"/>
        </w:tabs>
        <w:spacing w:after="0" w:line="259" w:lineRule="auto"/>
        <w:ind w:lef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xml:space="preserve"> При оказании услуг работники Исполнителя должны знать:</w:t>
      </w:r>
    </w:p>
    <w:p w14:paraId="2F3A528E" w14:textId="77777777" w:rsidR="00B87F91" w:rsidRPr="00046266" w:rsidRDefault="00B87F91" w:rsidP="00B87F91">
      <w:pPr>
        <w:spacing w:after="0" w:line="240"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14.1. Порядок ведения и оформления служебной документации объекта (журнал ведения дежурств).</w:t>
      </w:r>
    </w:p>
    <w:p w14:paraId="6B7DDEE9" w14:textId="77777777" w:rsidR="00B87F91" w:rsidRPr="00046266" w:rsidRDefault="00B87F91" w:rsidP="00B87F91">
      <w:pPr>
        <w:spacing w:after="0" w:line="240"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14.2 Назначение технических средств (систем пожарной и охранной сигнализаций), кнопки тревожной сигнализации;</w:t>
      </w:r>
    </w:p>
    <w:p w14:paraId="56DD7BDE" w14:textId="77777777" w:rsidR="00B87F91" w:rsidRPr="00046266" w:rsidRDefault="00B87F91" w:rsidP="00B87F91">
      <w:pPr>
        <w:spacing w:after="0" w:line="240"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14.3. Свои служебные обязанности при заступлении на пост, требования настоящей Технической части.</w:t>
      </w:r>
    </w:p>
    <w:p w14:paraId="09E5CACB" w14:textId="77777777" w:rsidR="00B87F91" w:rsidRPr="00046266" w:rsidRDefault="00B87F91" w:rsidP="00B87F91">
      <w:pPr>
        <w:spacing w:after="0" w:line="240"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14.4. Правила пожарной безопасности, а в случае обнаружения на охраняемом объекте возгорания принимать меры по вызову пожарной охраны и ликвидации возгорания.</w:t>
      </w:r>
    </w:p>
    <w:p w14:paraId="4FA18ABD" w14:textId="77777777" w:rsidR="00B87F91" w:rsidRPr="00046266" w:rsidRDefault="00B87F91" w:rsidP="00B87F91">
      <w:pPr>
        <w:numPr>
          <w:ilvl w:val="1"/>
          <w:numId w:val="2"/>
        </w:numPr>
        <w:tabs>
          <w:tab w:val="left" w:pos="1111"/>
        </w:tabs>
        <w:spacing w:after="0" w:line="259" w:lineRule="auto"/>
        <w:ind w:lef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При оказании услуг работнику Исполнителя запрещено:</w:t>
      </w:r>
    </w:p>
    <w:p w14:paraId="035448F5" w14:textId="77777777" w:rsidR="00B87F91" w:rsidRPr="00046266" w:rsidRDefault="00B87F91" w:rsidP="00B87F91">
      <w:pPr>
        <w:numPr>
          <w:ilvl w:val="2"/>
          <w:numId w:val="2"/>
        </w:numPr>
        <w:tabs>
          <w:tab w:val="left" w:pos="1351"/>
        </w:tabs>
        <w:spacing w:after="0" w:line="259" w:lineRule="auto"/>
        <w:ind w:lef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Оставлять пост, пока он не будет заменен или снят;</w:t>
      </w:r>
    </w:p>
    <w:p w14:paraId="537F9FBE" w14:textId="77777777" w:rsidR="00B87F91" w:rsidRPr="00046266" w:rsidRDefault="00B87F91" w:rsidP="00B87F91">
      <w:pPr>
        <w:numPr>
          <w:ilvl w:val="2"/>
          <w:numId w:val="2"/>
        </w:numPr>
        <w:tabs>
          <w:tab w:val="left" w:pos="1318"/>
        </w:tabs>
        <w:spacing w:after="0" w:line="259"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Отвлекаться от несения службы (спать, читать, пользоваться телефоном без служебной необходимости, вести посторонние разговоры, не относящиеся к службе и т.п.);</w:t>
      </w:r>
    </w:p>
    <w:p w14:paraId="62201377" w14:textId="77777777" w:rsidR="00B87F91" w:rsidRPr="00046266" w:rsidRDefault="00B87F91" w:rsidP="00B87F91">
      <w:pPr>
        <w:numPr>
          <w:ilvl w:val="2"/>
          <w:numId w:val="2"/>
        </w:numPr>
        <w:tabs>
          <w:tab w:val="left" w:pos="1375"/>
        </w:tabs>
        <w:spacing w:after="0" w:line="259"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Осуществлять видео- и аудиозапись, фото- и киносъемку в служебных или иных помещениях, на прилетающей территории;</w:t>
      </w:r>
    </w:p>
    <w:p w14:paraId="0397AC1A" w14:textId="77777777" w:rsidR="00B87F91" w:rsidRPr="00046266" w:rsidRDefault="00B87F91" w:rsidP="00B87F91">
      <w:pPr>
        <w:numPr>
          <w:ilvl w:val="2"/>
          <w:numId w:val="2"/>
        </w:numPr>
        <w:tabs>
          <w:tab w:val="left" w:pos="1294"/>
        </w:tabs>
        <w:spacing w:after="0" w:line="259" w:lineRule="auto"/>
        <w:ind w:lef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Отключать монитор и радиостанции;</w:t>
      </w:r>
    </w:p>
    <w:p w14:paraId="6CB21C30" w14:textId="77777777" w:rsidR="00B87F91" w:rsidRPr="00046266" w:rsidRDefault="00B87F91" w:rsidP="00B87F91">
      <w:pPr>
        <w:numPr>
          <w:ilvl w:val="2"/>
          <w:numId w:val="2"/>
        </w:numPr>
        <w:tabs>
          <w:tab w:val="left" w:pos="1289"/>
        </w:tabs>
        <w:spacing w:after="0" w:line="259" w:lineRule="auto"/>
        <w:ind w:lef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Допускать в помещение поста посторонних лиц;</w:t>
      </w:r>
    </w:p>
    <w:p w14:paraId="07F046DE" w14:textId="77777777" w:rsidR="00B87F91" w:rsidRPr="00046266" w:rsidRDefault="00B87F91" w:rsidP="00B87F91">
      <w:pPr>
        <w:numPr>
          <w:ilvl w:val="2"/>
          <w:numId w:val="2"/>
        </w:numPr>
        <w:tabs>
          <w:tab w:val="left" w:pos="1294"/>
        </w:tabs>
        <w:spacing w:after="0" w:line="259" w:lineRule="auto"/>
        <w:ind w:lef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Поручать охрану объекта третьим лицам;</w:t>
      </w:r>
    </w:p>
    <w:p w14:paraId="27DB55A4" w14:textId="77777777" w:rsidR="00B87F91" w:rsidRPr="00046266" w:rsidRDefault="00B87F91" w:rsidP="00B87F91">
      <w:pPr>
        <w:numPr>
          <w:ilvl w:val="2"/>
          <w:numId w:val="2"/>
        </w:numPr>
        <w:tabs>
          <w:tab w:val="left" w:pos="1284"/>
        </w:tabs>
        <w:spacing w:after="0" w:line="259" w:lineRule="auto"/>
        <w:ind w:lef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Нарушать инструкцию об организации охраны объекта;</w:t>
      </w:r>
    </w:p>
    <w:p w14:paraId="247147C0" w14:textId="77777777" w:rsidR="00B87F91" w:rsidRPr="00046266" w:rsidRDefault="00B87F91" w:rsidP="00B87F91">
      <w:pPr>
        <w:numPr>
          <w:ilvl w:val="2"/>
          <w:numId w:val="2"/>
        </w:numPr>
        <w:tabs>
          <w:tab w:val="left" w:pos="1284"/>
        </w:tabs>
        <w:spacing w:after="0" w:line="259" w:lineRule="auto"/>
        <w:ind w:lef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xml:space="preserve">Находиться в алкогольном и (или) наркотическом опьянении. </w:t>
      </w:r>
    </w:p>
    <w:p w14:paraId="28DA5C0E" w14:textId="77777777" w:rsidR="00B87F91" w:rsidRPr="00046266" w:rsidRDefault="00B87F91" w:rsidP="00B87F91">
      <w:pPr>
        <w:numPr>
          <w:ilvl w:val="1"/>
          <w:numId w:val="2"/>
        </w:numPr>
        <w:tabs>
          <w:tab w:val="left" w:pos="1274"/>
        </w:tabs>
        <w:spacing w:after="0" w:line="259"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При оказании услуг укомплектованность штата Исполнителя должна быть в количестве, необходимом для осуществления охраны объекта Заказчика в режиме, указанном в настоящей Технической части.</w:t>
      </w:r>
    </w:p>
    <w:p w14:paraId="5C0A4D9D" w14:textId="77777777" w:rsidR="00B87F91" w:rsidRPr="00046266" w:rsidRDefault="00B87F91" w:rsidP="00B87F91">
      <w:pPr>
        <w:numPr>
          <w:ilvl w:val="1"/>
          <w:numId w:val="2"/>
        </w:numPr>
        <w:tabs>
          <w:tab w:val="left" w:pos="1193"/>
        </w:tabs>
        <w:spacing w:after="0" w:line="259"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Исполнитель обеспечивает проверку несения службы работником Исполнителя непосредственно на объекте, а также осуществляет дистанционный контроль (с использованием средств связи) несения службы своего работника на объекте с периодичностью не реже 2 (двух) часов.</w:t>
      </w:r>
    </w:p>
    <w:p w14:paraId="125079A6" w14:textId="77777777" w:rsidR="00B87F91" w:rsidRPr="00046266" w:rsidRDefault="00B87F91" w:rsidP="00B87F91">
      <w:pPr>
        <w:numPr>
          <w:ilvl w:val="1"/>
          <w:numId w:val="2"/>
        </w:numPr>
        <w:tabs>
          <w:tab w:val="left" w:pos="1164"/>
        </w:tabs>
        <w:spacing w:after="0" w:line="259" w:lineRule="auto"/>
        <w:ind w:left="60" w:right="60" w:firstLine="72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Исполнитель должен предусмотреть наличие резервной группы для замены работника Исполнителя, обеспечивающего охрану объекта, и усиления охраны объекта в условиях чрезвычайных ситуаций.</w:t>
      </w:r>
    </w:p>
    <w:p w14:paraId="34578137" w14:textId="77777777" w:rsidR="00B87F91" w:rsidRPr="00046266" w:rsidRDefault="00B87F91" w:rsidP="00B87F91">
      <w:pPr>
        <w:numPr>
          <w:ilvl w:val="1"/>
          <w:numId w:val="2"/>
        </w:numPr>
        <w:tabs>
          <w:tab w:val="left" w:pos="1173"/>
        </w:tabs>
        <w:spacing w:after="0" w:line="259" w:lineRule="auto"/>
        <w:ind w:left="40" w:right="40" w:firstLine="74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На пост выставляются охранники в специальной форменной одежде установленного образца (который применяет Исполнитель) с нанесенными логотипами (шевронами, знаками различия), позволяющими определить их принадлежность Исполнителю, имеющие удостоверения частного охранника, личную карточку охранника, и изучившие правила использования систем видеонаблюдения, пожарной и охранной сигнализаций,  находящихся на охраняемом объекте, и прошедшие медицинское освидетельствование на наличие или отсутствие заболеваний, препятствующих исполнению обязанностей охранника.</w:t>
      </w:r>
    </w:p>
    <w:p w14:paraId="1C04DF64" w14:textId="77777777" w:rsidR="00B87F91" w:rsidRPr="00046266" w:rsidRDefault="00B87F91" w:rsidP="00B87F91">
      <w:pPr>
        <w:tabs>
          <w:tab w:val="left" w:pos="1173"/>
        </w:tabs>
        <w:spacing w:after="0" w:line="259" w:lineRule="auto"/>
        <w:ind w:left="780" w:right="4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До заключения договора Исполнитель обязан предоставить описание форменной одежды, согласованного руководителем охранной организации (с приложением фото).</w:t>
      </w:r>
    </w:p>
    <w:p w14:paraId="01FAD2F4" w14:textId="77777777" w:rsidR="00B87F91" w:rsidRPr="00046266" w:rsidRDefault="00B87F91" w:rsidP="00B87F91">
      <w:pPr>
        <w:numPr>
          <w:ilvl w:val="1"/>
          <w:numId w:val="2"/>
        </w:numPr>
        <w:tabs>
          <w:tab w:val="left" w:pos="1091"/>
        </w:tabs>
        <w:spacing w:after="0" w:line="259" w:lineRule="auto"/>
        <w:ind w:left="40" w:right="40" w:firstLine="74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xml:space="preserve"> По требованию Заказчика Исполнитель обязан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на которых возложено непосредственное выполнение обязанностей по охране:</w:t>
      </w:r>
    </w:p>
    <w:p w14:paraId="0E7B8308" w14:textId="77777777" w:rsidR="00B87F91" w:rsidRPr="00046266" w:rsidRDefault="00B87F91" w:rsidP="00B87F91">
      <w:pPr>
        <w:numPr>
          <w:ilvl w:val="0"/>
          <w:numId w:val="2"/>
        </w:numPr>
        <w:tabs>
          <w:tab w:val="left" w:pos="914"/>
        </w:tabs>
        <w:spacing w:after="0" w:line="259" w:lineRule="auto"/>
        <w:ind w:left="40" w:firstLine="74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удостоверение частного охранника;</w:t>
      </w:r>
    </w:p>
    <w:p w14:paraId="335E79B7" w14:textId="77777777" w:rsidR="00B87F91" w:rsidRPr="00046266" w:rsidRDefault="00B87F91" w:rsidP="00B87F91">
      <w:pPr>
        <w:numPr>
          <w:ilvl w:val="0"/>
          <w:numId w:val="2"/>
        </w:numPr>
        <w:tabs>
          <w:tab w:val="left" w:pos="976"/>
        </w:tabs>
        <w:spacing w:after="0" w:line="259" w:lineRule="auto"/>
        <w:ind w:left="40" w:right="40" w:firstLine="74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xml:space="preserve">личная карточка охранника, выданная подразделением лицензионна-разрешительной работы территориального органа </w:t>
      </w:r>
      <w:proofErr w:type="spellStart"/>
      <w:r w:rsidRPr="00046266">
        <w:rPr>
          <w:rFonts w:ascii="Times New Roman" w:eastAsia="Times New Roman" w:hAnsi="Times New Roman"/>
          <w:sz w:val="24"/>
          <w:szCs w:val="24"/>
          <w:lang w:eastAsia="ru-RU"/>
        </w:rPr>
        <w:t>Росгвардии</w:t>
      </w:r>
      <w:proofErr w:type="spellEnd"/>
      <w:r w:rsidRPr="00046266">
        <w:rPr>
          <w:rFonts w:ascii="Times New Roman" w:eastAsia="Times New Roman" w:hAnsi="Times New Roman"/>
          <w:sz w:val="24"/>
          <w:szCs w:val="24"/>
          <w:lang w:eastAsia="ru-RU"/>
        </w:rPr>
        <w:t xml:space="preserve"> по месту нахождения лицензионного дела частной охранной организации. Данные с личной карточки должны совпадать с данными его удостоверения (дата выдачи и последние 6 цифр номера).</w:t>
      </w:r>
    </w:p>
    <w:p w14:paraId="4A70279D" w14:textId="77777777" w:rsidR="00B87F91" w:rsidRPr="00046266" w:rsidRDefault="00B87F91" w:rsidP="00B87F91">
      <w:pPr>
        <w:tabs>
          <w:tab w:val="left" w:pos="1139"/>
        </w:tabs>
        <w:spacing w:after="0" w:line="240" w:lineRule="auto"/>
        <w:ind w:right="40" w:firstLine="709"/>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22. При оказании услуг Исполнитель должен учесть возможность по первому требованию Заказчика провести срочную замену работника, который не соответствует требованиям, регламентируемым законодательством Российской Федерации в сфере охранной деятельности.</w:t>
      </w:r>
    </w:p>
    <w:p w14:paraId="4BAC8C79" w14:textId="77777777" w:rsidR="00B87F91" w:rsidRPr="00046266" w:rsidRDefault="00B87F91" w:rsidP="00B87F91">
      <w:pPr>
        <w:tabs>
          <w:tab w:val="left" w:pos="1158"/>
        </w:tabs>
        <w:spacing w:after="0" w:line="240" w:lineRule="auto"/>
        <w:ind w:left="40" w:right="40" w:firstLine="740"/>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23. Исполнитель несет ответственность за обеспечение требований действующих норм и правил охраны труда и правил пожарной безопасности при оказании услуг. Исполнитель обязан провести инструктаж своих работников. К оказанию услуг допускаются работники Исполнителя, прошедшие инструктаж по охране труда, технике безопасности и противопожарной безопасности.</w:t>
      </w:r>
    </w:p>
    <w:p w14:paraId="3595E103" w14:textId="77777777" w:rsidR="00B87F91" w:rsidRPr="00046266" w:rsidRDefault="00B87F91" w:rsidP="00B87F91">
      <w:pPr>
        <w:tabs>
          <w:tab w:val="left" w:pos="1302"/>
        </w:tabs>
        <w:spacing w:after="0" w:line="240" w:lineRule="auto"/>
        <w:ind w:right="57" w:firstLine="709"/>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 xml:space="preserve"> 24. В случае наличия двух или более обращений Заказчика к Исполнителю с претензиями в части оказания услуг, несоответствующих требованиям договора, Заказчик вправе принять решения об одностороннем отказе от исполнения договора.</w:t>
      </w:r>
    </w:p>
    <w:p w14:paraId="51E60EE0" w14:textId="77777777" w:rsidR="00B87F91" w:rsidRPr="00046266" w:rsidRDefault="00B87F91" w:rsidP="00B87F91">
      <w:pPr>
        <w:tabs>
          <w:tab w:val="left" w:pos="1154"/>
        </w:tabs>
        <w:spacing w:after="0" w:line="240" w:lineRule="auto"/>
        <w:ind w:right="57" w:firstLine="737"/>
        <w:jc w:val="both"/>
        <w:rPr>
          <w:rFonts w:ascii="Times New Roman" w:eastAsia="Times New Roman" w:hAnsi="Times New Roman"/>
          <w:sz w:val="24"/>
          <w:szCs w:val="24"/>
          <w:lang w:eastAsia="ru-RU"/>
        </w:rPr>
      </w:pPr>
      <w:r w:rsidRPr="00046266">
        <w:rPr>
          <w:rFonts w:ascii="Times New Roman" w:eastAsia="Times New Roman" w:hAnsi="Times New Roman"/>
          <w:sz w:val="24"/>
          <w:szCs w:val="24"/>
          <w:lang w:eastAsia="ru-RU"/>
        </w:rPr>
        <w:t>25. При оказании услуг работники Исполнителя обязаны руководствоваться должностной инструкцией охранника, которая разрабатывается Исполнителем для объекта охраны с учетом его особенностей, согласовывается Заказчиком, утверждается Исполнителем и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объекта охраны.</w:t>
      </w:r>
    </w:p>
    <w:p w14:paraId="01D5789A" w14:textId="77777777" w:rsidR="00B87F91" w:rsidRPr="00046266" w:rsidRDefault="00B87F91" w:rsidP="00B87F91">
      <w:pPr>
        <w:widowControl w:val="0"/>
        <w:spacing w:after="0" w:line="240" w:lineRule="auto"/>
        <w:contextualSpacing/>
        <w:jc w:val="both"/>
        <w:rPr>
          <w:rFonts w:ascii="Times New Roman" w:hAnsi="Times New Roman"/>
          <w:sz w:val="24"/>
          <w:szCs w:val="24"/>
        </w:rPr>
      </w:pPr>
      <w:r w:rsidRPr="00046266">
        <w:rPr>
          <w:rFonts w:ascii="Times New Roman" w:hAnsi="Times New Roman"/>
          <w:sz w:val="24"/>
          <w:szCs w:val="24"/>
        </w:rPr>
        <w:t xml:space="preserve">    </w:t>
      </w:r>
      <w:r w:rsidRPr="00046266">
        <w:rPr>
          <w:rFonts w:ascii="Times New Roman" w:hAnsi="Times New Roman"/>
          <w:sz w:val="24"/>
          <w:szCs w:val="24"/>
        </w:rPr>
        <w:tab/>
        <w:t>26. К выполнению обязанностей по охране объектов не допускаются охранники-стажёры.</w:t>
      </w:r>
    </w:p>
    <w:p w14:paraId="75805B86" w14:textId="77777777" w:rsidR="00B87F91" w:rsidRPr="00046266" w:rsidRDefault="00B87F91" w:rsidP="00B87F91">
      <w:pPr>
        <w:widowControl w:val="0"/>
        <w:spacing w:after="0" w:line="240" w:lineRule="auto"/>
        <w:contextualSpacing/>
        <w:jc w:val="both"/>
        <w:rPr>
          <w:rFonts w:ascii="Times New Roman" w:hAnsi="Times New Roman"/>
          <w:sz w:val="24"/>
          <w:szCs w:val="24"/>
        </w:rPr>
      </w:pPr>
      <w:r w:rsidRPr="00046266">
        <w:rPr>
          <w:rFonts w:ascii="Times New Roman" w:hAnsi="Times New Roman"/>
          <w:sz w:val="24"/>
          <w:szCs w:val="24"/>
        </w:rPr>
        <w:t xml:space="preserve">           27.  Недопустимо несение службы одним охранником более 24 часов на объектах без смены. Пост охраны комплектуется из расчета, установленного действующим трудовым законодательством Российской Федерации коэффициента сменности в зависимости от режима труда. Исполнитель должен обеспечить работу каждого сотрудника охраны согласно графику дежурства, разрабатываемому Исполнителем.</w:t>
      </w:r>
    </w:p>
    <w:p w14:paraId="58440AA2" w14:textId="77777777" w:rsidR="00B87F91" w:rsidRPr="00046266" w:rsidRDefault="00B87F91" w:rsidP="00B87F91">
      <w:pPr>
        <w:widowControl w:val="0"/>
        <w:spacing w:after="0" w:line="240" w:lineRule="auto"/>
        <w:contextualSpacing/>
        <w:jc w:val="both"/>
        <w:rPr>
          <w:rFonts w:ascii="Times New Roman" w:hAnsi="Times New Roman"/>
          <w:sz w:val="24"/>
          <w:szCs w:val="24"/>
        </w:rPr>
      </w:pPr>
      <w:r w:rsidRPr="00046266">
        <w:rPr>
          <w:rFonts w:ascii="Times New Roman" w:hAnsi="Times New Roman"/>
          <w:sz w:val="24"/>
          <w:szCs w:val="24"/>
        </w:rPr>
        <w:t xml:space="preserve">          28. Проживание сотрудников охраны на территории охраняемых объектов запрещено. </w:t>
      </w:r>
    </w:p>
    <w:p w14:paraId="4558C96F" w14:textId="77777777" w:rsidR="00B87F91" w:rsidRPr="00046266" w:rsidRDefault="00B87F91" w:rsidP="00B87F91">
      <w:pPr>
        <w:spacing w:after="0" w:line="240" w:lineRule="auto"/>
        <w:ind w:firstLine="567"/>
        <w:jc w:val="both"/>
        <w:rPr>
          <w:rFonts w:ascii="Times New Roman" w:eastAsia="Times New Roman" w:hAnsi="Times New Roman"/>
          <w:b/>
          <w:sz w:val="24"/>
          <w:szCs w:val="24"/>
          <w:lang w:eastAsia="ru-RU" w:bidi="he-IL"/>
        </w:rPr>
      </w:pPr>
      <w:r w:rsidRPr="00046266">
        <w:rPr>
          <w:rFonts w:ascii="Times New Roman" w:hAnsi="Times New Roman"/>
          <w:sz w:val="24"/>
          <w:szCs w:val="24"/>
        </w:rPr>
        <w:t xml:space="preserve"> 29. </w:t>
      </w:r>
      <w:r w:rsidRPr="00046266">
        <w:rPr>
          <w:rFonts w:ascii="Times New Roman" w:hAnsi="Times New Roman"/>
          <w:bCs/>
          <w:sz w:val="24"/>
          <w:szCs w:val="24"/>
          <w:lang w:eastAsia="ru-RU"/>
        </w:rPr>
        <w:t xml:space="preserve">До начала оказания услуг Исполнитель обязан представить Заказчику копии удостоверений частных охранников, выданных органами внутренних дел в порядке, установленном Правительством Российской Федерации, </w:t>
      </w:r>
      <w:r w:rsidRPr="00046266">
        <w:rPr>
          <w:rFonts w:ascii="Times New Roman" w:eastAsia="Times New Roman" w:hAnsi="Times New Roman"/>
          <w:color w:val="000000"/>
          <w:sz w:val="24"/>
          <w:szCs w:val="24"/>
          <w:lang w:eastAsia="ru-RU"/>
        </w:rPr>
        <w:t xml:space="preserve">а также </w:t>
      </w:r>
      <w:r w:rsidRPr="00046266">
        <w:rPr>
          <w:rFonts w:ascii="Times New Roman" w:eastAsia="Times New Roman" w:hAnsi="Times New Roman"/>
          <w:b/>
          <w:color w:val="000000"/>
          <w:sz w:val="24"/>
          <w:szCs w:val="24"/>
          <w:lang w:eastAsia="ru-RU"/>
        </w:rPr>
        <w:t xml:space="preserve">утвержденный  </w:t>
      </w:r>
      <w:r w:rsidRPr="00046266">
        <w:rPr>
          <w:rFonts w:ascii="Times New Roman" w:eastAsia="Times New Roman" w:hAnsi="Times New Roman"/>
          <w:b/>
          <w:sz w:val="24"/>
          <w:szCs w:val="24"/>
          <w:lang w:eastAsia="ru-RU" w:bidi="he-IL"/>
        </w:rPr>
        <w:t>список охранников (не менее 7 человек), закрепленных за Объектом (с обязательным согласованием с Заказчиком) и заверенные копии удостоверений этих охранников с особой отметкой, заверенные копии свидетельства о прохождении профессиональной переподготовки по обеспечению охраны образовательных организаций.</w:t>
      </w:r>
    </w:p>
    <w:p w14:paraId="7A348654" w14:textId="77777777" w:rsidR="00B87F91" w:rsidRPr="00046266" w:rsidRDefault="00B87F91" w:rsidP="00B87F91">
      <w:pPr>
        <w:widowControl w:val="0"/>
        <w:spacing w:after="0" w:line="240" w:lineRule="auto"/>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 xml:space="preserve">          30.</w:t>
      </w:r>
      <w:r w:rsidR="009054E3" w:rsidRPr="00046266">
        <w:rPr>
          <w:rFonts w:ascii="Times New Roman" w:hAnsi="Times New Roman"/>
          <w:bCs/>
          <w:sz w:val="24"/>
          <w:szCs w:val="24"/>
          <w:lang w:eastAsia="ru-RU"/>
        </w:rPr>
        <w:t xml:space="preserve"> </w:t>
      </w:r>
      <w:r w:rsidRPr="00046266">
        <w:rPr>
          <w:rFonts w:ascii="Times New Roman" w:hAnsi="Times New Roman"/>
          <w:bCs/>
          <w:sz w:val="24"/>
          <w:szCs w:val="24"/>
          <w:lang w:eastAsia="ru-RU"/>
        </w:rPr>
        <w:t xml:space="preserve">Исполнитель обязан обеспечить выполнение сотрудниками охраны, привлеченными для оказания услуг, требований разработанной Исполнителем и согласованной Заказчиком должностной инструкции сотрудников охраны при исполнении служебных обязанностей на охраняемом объекте, а также графика дежурств сотрудников охраны. </w:t>
      </w:r>
    </w:p>
    <w:p w14:paraId="4C125101" w14:textId="77777777" w:rsidR="00B87F91" w:rsidRPr="00046266" w:rsidRDefault="00B87F91" w:rsidP="00B87F91">
      <w:pPr>
        <w:widowControl w:val="0"/>
        <w:spacing w:after="0" w:line="240" w:lineRule="auto"/>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 xml:space="preserve">Исполнитель обязан обеспечить координацию работы постов охраны на объекте с представителем Заказчика, обеспечить взаимодействие сотрудников охраны с Заказчиком, возможность круглосуточной и ежедневной связи с указанными лицами вне зависимости от места их пребывания, Исполнитель и Заказчик назначают ответственных лиц за взаимодействие по вопросам охраны. </w:t>
      </w:r>
    </w:p>
    <w:p w14:paraId="75BA8361" w14:textId="77777777" w:rsidR="00B87F91" w:rsidRPr="00046266" w:rsidRDefault="00B87F91" w:rsidP="00B87F91">
      <w:pPr>
        <w:widowControl w:val="0"/>
        <w:spacing w:after="0" w:line="240" w:lineRule="auto"/>
        <w:ind w:firstLine="567"/>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31. Исполнителю необходимо предоставить подтверждение (копия акта проверки) прохождения частными охранниками периодических проверок на пригодность к действиям в условиях, связанных с применением огнестрельного оружия и (или) специальных средств (1 раз в 12 месяцев) в соответствии со статьей 16 (абзац 7) Закона РФ от 11.03.1992 № 2487-1 «О частной детективной и охранной деятельности в РФ».</w:t>
      </w:r>
    </w:p>
    <w:p w14:paraId="0F4F0F49" w14:textId="77777777" w:rsidR="00B87F91" w:rsidRPr="00046266" w:rsidRDefault="00B87F91" w:rsidP="00B87F91">
      <w:pPr>
        <w:widowControl w:val="0"/>
        <w:spacing w:after="0" w:line="240" w:lineRule="auto"/>
        <w:ind w:firstLine="567"/>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32. Исполнителю необходимо предоставить подтверждение о страховании на случай гибели, получения увечья или иного повреждения здоровья в связи с оказанием ими охранных услуг в соответствии со статьей 19 (абзац 2) Закона РФ от 11.03.1992 № 2487-1 «О частной детективной и охранной деятельности в РФ».</w:t>
      </w:r>
    </w:p>
    <w:p w14:paraId="670A1E7C" w14:textId="77777777" w:rsidR="00B87F91" w:rsidRPr="00046266" w:rsidRDefault="00B87F91" w:rsidP="00B87F91">
      <w:pPr>
        <w:widowControl w:val="0"/>
        <w:spacing w:after="0" w:line="240" w:lineRule="auto"/>
        <w:contextualSpacing/>
        <w:jc w:val="both"/>
        <w:rPr>
          <w:rFonts w:ascii="Times New Roman" w:hAnsi="Times New Roman"/>
          <w:b/>
          <w:bCs/>
          <w:sz w:val="24"/>
          <w:szCs w:val="24"/>
          <w:lang w:eastAsia="ru-RU"/>
        </w:rPr>
      </w:pPr>
      <w:r w:rsidRPr="00046266">
        <w:rPr>
          <w:rFonts w:ascii="Times New Roman" w:hAnsi="Times New Roman"/>
          <w:bCs/>
          <w:sz w:val="24"/>
          <w:szCs w:val="24"/>
          <w:lang w:eastAsia="ru-RU"/>
        </w:rPr>
        <w:t xml:space="preserve">            </w:t>
      </w:r>
      <w:r w:rsidRPr="00046266">
        <w:rPr>
          <w:rFonts w:ascii="Times New Roman" w:hAnsi="Times New Roman"/>
          <w:b/>
          <w:bCs/>
          <w:sz w:val="24"/>
          <w:szCs w:val="24"/>
          <w:lang w:eastAsia="ru-RU"/>
        </w:rPr>
        <w:t>31.  Охранник обязан:</w:t>
      </w:r>
    </w:p>
    <w:p w14:paraId="0A407961" w14:textId="77777777" w:rsidR="00B87F91" w:rsidRPr="00046266" w:rsidRDefault="00B87F91" w:rsidP="00B87F91">
      <w:pPr>
        <w:widowControl w:val="0"/>
        <w:spacing w:after="0" w:line="240" w:lineRule="auto"/>
        <w:ind w:firstLine="709"/>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 xml:space="preserve">33.1. Обеспечить внутриобъектовый и пропускной режим на объекте Заказчика в установленном Заказчиком порядке, в том числе контроль за вносом и выносом имущества. </w:t>
      </w:r>
    </w:p>
    <w:p w14:paraId="667D3B27" w14:textId="77777777" w:rsidR="00B87F91" w:rsidRPr="00046266" w:rsidRDefault="00B87F91" w:rsidP="00B87F91">
      <w:pPr>
        <w:widowControl w:val="0"/>
        <w:spacing w:after="0" w:line="240" w:lineRule="auto"/>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 xml:space="preserve">Исполнитель обязан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w:t>
      </w:r>
    </w:p>
    <w:p w14:paraId="6D533ADB" w14:textId="77777777" w:rsidR="00B87F91" w:rsidRPr="00046266" w:rsidRDefault="00B87F91" w:rsidP="00B87F91">
      <w:pPr>
        <w:widowControl w:val="0"/>
        <w:spacing w:after="0" w:line="240" w:lineRule="auto"/>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 xml:space="preserve">           33.2. В случае совершения противоправных действий в отношении сотрудников, посетителей объекта, а также имущества Заказчика, сотрудник охраны обязан незамедлительно нажать кнопку тревожной сигнализации, сообщить о происшествии в правоохранительные органы, вызвать через дежурное подразделение Исполнителя мобильную вооруженную группу, сообщить о происшествии Заказчику. </w:t>
      </w:r>
    </w:p>
    <w:p w14:paraId="2D05CEC8" w14:textId="77777777" w:rsidR="00B87F91" w:rsidRPr="00046266" w:rsidRDefault="00B87F91" w:rsidP="00B87F91">
      <w:pPr>
        <w:widowControl w:val="0"/>
        <w:spacing w:after="0" w:line="240" w:lineRule="auto"/>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 xml:space="preserve">            33.3.</w:t>
      </w:r>
      <w:r w:rsidRPr="00046266">
        <w:rPr>
          <w:rFonts w:ascii="Times New Roman" w:eastAsia="Times New Roman" w:hAnsi="Times New Roman"/>
          <w:bCs/>
          <w:sz w:val="24"/>
          <w:szCs w:val="24"/>
          <w:lang w:eastAsia="ru-RU"/>
        </w:rPr>
        <w:t xml:space="preserve"> </w:t>
      </w:r>
      <w:r w:rsidRPr="00046266">
        <w:rPr>
          <w:rFonts w:ascii="Times New Roman" w:hAnsi="Times New Roman"/>
          <w:bCs/>
          <w:sz w:val="24"/>
          <w:szCs w:val="24"/>
          <w:lang w:eastAsia="ru-RU"/>
        </w:rPr>
        <w:t xml:space="preserve">В рамках оказываемых услуг Исполнитель в дневное и ночное время каждые 2 (два) часа обязан обеспечить обход объекта Заказчика. Во время обхода Исполнитель обязан обеспечить контроль за закрытием и целостностью окон, дверей, отсутствием посторонних людей на объекте. После совершения обхода уполномоченный сотрудник Исполнителя обязан вносить записи о производстве обхода в журнал дежурств. </w:t>
      </w:r>
    </w:p>
    <w:p w14:paraId="52DAA5CC" w14:textId="77777777" w:rsidR="00B87F91" w:rsidRPr="00046266" w:rsidRDefault="00B87F91" w:rsidP="00B87F91">
      <w:pPr>
        <w:widowControl w:val="0"/>
        <w:spacing w:after="0" w:line="240" w:lineRule="auto"/>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 xml:space="preserve">            33.5. В случае обнаружения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w:t>
      </w:r>
      <w:proofErr w:type="spellStart"/>
      <w:r w:rsidRPr="00046266">
        <w:rPr>
          <w:rFonts w:ascii="Times New Roman" w:hAnsi="Times New Roman"/>
          <w:bCs/>
          <w:sz w:val="24"/>
          <w:szCs w:val="24"/>
          <w:lang w:eastAsia="ru-RU"/>
        </w:rPr>
        <w:t>Росгвардии</w:t>
      </w:r>
      <w:proofErr w:type="spellEnd"/>
      <w:r w:rsidRPr="00046266">
        <w:rPr>
          <w:rFonts w:ascii="Times New Roman" w:hAnsi="Times New Roman"/>
          <w:bCs/>
          <w:sz w:val="24"/>
          <w:szCs w:val="24"/>
          <w:lang w:eastAsia="ru-RU"/>
        </w:rPr>
        <w:t xml:space="preserve"> по Ханты-Мансийскому автономному округу — Югра, город Нефтеюганск.</w:t>
      </w:r>
    </w:p>
    <w:p w14:paraId="29176677" w14:textId="77777777" w:rsidR="00B87F91" w:rsidRPr="00046266" w:rsidRDefault="00B87F91" w:rsidP="00B87F91">
      <w:pPr>
        <w:widowControl w:val="0"/>
        <w:spacing w:after="0" w:line="240" w:lineRule="auto"/>
        <w:ind w:firstLine="851"/>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 xml:space="preserve">33.6. Обязан руководствоваться утвержденным Заказчиком планом эвакуации на случай обнаружения подозрительных и бесхозно брошенных предметов, иных случаях противоправных действий и чрезвычайных ситуаций. </w:t>
      </w:r>
    </w:p>
    <w:p w14:paraId="01C2B787" w14:textId="77777777" w:rsidR="00B87F91" w:rsidRPr="00046266" w:rsidRDefault="00B87F91" w:rsidP="00B87F91">
      <w:pPr>
        <w:widowControl w:val="0"/>
        <w:spacing w:after="0" w:line="240" w:lineRule="auto"/>
        <w:ind w:firstLine="851"/>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 xml:space="preserve">33.7. При возникновении в ночное время аварийных ситуаций на инженерных системах объекта, в результате которых причинен или может быть причинен вред жизни и здоровью граждан, имуществу Заказчика или имуществу третьих лиц, обязан обеспечить принятие мер по сокращению возможных убытков и обеспечить вызов аварийных служб. </w:t>
      </w:r>
    </w:p>
    <w:p w14:paraId="260776C8" w14:textId="77777777" w:rsidR="00B87F91" w:rsidRPr="00046266" w:rsidRDefault="00B87F91" w:rsidP="00B87F91">
      <w:pPr>
        <w:widowControl w:val="0"/>
        <w:spacing w:after="0" w:line="240" w:lineRule="auto"/>
        <w:ind w:firstLine="851"/>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 xml:space="preserve">33.8.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14:paraId="0764AE1B" w14:textId="77777777" w:rsidR="00B87F91" w:rsidRPr="00046266" w:rsidRDefault="00B87F91" w:rsidP="00B87F91">
      <w:pPr>
        <w:widowControl w:val="0"/>
        <w:spacing w:after="0" w:line="240" w:lineRule="auto"/>
        <w:ind w:firstLine="851"/>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 xml:space="preserve">33.9. Иметь личную медицинскую книжку установленного образца и оформленную в соответствии с законодательством Российской Федерации; </w:t>
      </w:r>
    </w:p>
    <w:p w14:paraId="3C77E4F3" w14:textId="77777777" w:rsidR="00B87F91" w:rsidRPr="00046266" w:rsidRDefault="00B87F91" w:rsidP="00B87F91">
      <w:pPr>
        <w:widowControl w:val="0"/>
        <w:spacing w:after="0" w:line="240" w:lineRule="auto"/>
        <w:ind w:firstLine="851"/>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33.10. Иметь специальные средства (мобильный металлоискатель, палка резиновая, наручники (за счет Исполнителя);</w:t>
      </w:r>
    </w:p>
    <w:p w14:paraId="5E971F62" w14:textId="77777777" w:rsidR="00B87F91" w:rsidRPr="00046266" w:rsidRDefault="00B87F91" w:rsidP="00B87F91">
      <w:pPr>
        <w:widowControl w:val="0"/>
        <w:spacing w:after="0" w:line="240" w:lineRule="auto"/>
        <w:ind w:firstLine="851"/>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 xml:space="preserve">33.11. Соответствовать требованиям Постановления Правительства Российской Федерации от 19 мая 2007 года № 300 «Об утверждении перечня заболеваний, препятствующих исполнению обязанностей частного охранника»; </w:t>
      </w:r>
    </w:p>
    <w:p w14:paraId="669BDC06" w14:textId="77777777" w:rsidR="00B87F91" w:rsidRPr="00046266" w:rsidRDefault="00B87F91" w:rsidP="00B87F91">
      <w:pPr>
        <w:widowControl w:val="0"/>
        <w:spacing w:after="0" w:line="240" w:lineRule="auto"/>
        <w:ind w:firstLine="851"/>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 xml:space="preserve">33.12. знать действующие нормативные документы по вопросам организации охраны; </w:t>
      </w:r>
    </w:p>
    <w:p w14:paraId="0454C1D4" w14:textId="77777777" w:rsidR="00B87F91" w:rsidRPr="00046266" w:rsidRDefault="00B87F91" w:rsidP="00B87F91">
      <w:pPr>
        <w:widowControl w:val="0"/>
        <w:spacing w:after="0" w:line="240" w:lineRule="auto"/>
        <w:ind w:firstLine="851"/>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 xml:space="preserve">33.13. Действовать при возникновении чрезвычайных ситуаций (пожар, обнаружение посторонних предметов, захват заложников и др.); </w:t>
      </w:r>
    </w:p>
    <w:p w14:paraId="429C87DB" w14:textId="77777777" w:rsidR="00B87F91" w:rsidRPr="00046266" w:rsidRDefault="00B87F91" w:rsidP="00B87F91">
      <w:pPr>
        <w:widowControl w:val="0"/>
        <w:spacing w:after="0" w:line="240" w:lineRule="auto"/>
        <w:ind w:firstLine="851"/>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33.14.  Уметь пользоваться техническими средствами пожарно-охранной сигнализации, тревожной сигнализации и системы видеонаблюдения в интересах качественного выполнения задач по охране объекта;</w:t>
      </w:r>
    </w:p>
    <w:p w14:paraId="0A14ABFC" w14:textId="77777777" w:rsidR="00B87F91" w:rsidRPr="00046266" w:rsidRDefault="00B87F91" w:rsidP="00B87F91">
      <w:pPr>
        <w:widowControl w:val="0"/>
        <w:spacing w:after="0" w:line="240" w:lineRule="auto"/>
        <w:ind w:firstLine="851"/>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 xml:space="preserve">33.15. При срабатывании охранно-пожарной сигнализации, тревожной сигнализации вследствие технической неисправности сообщить о данном факте Заказчику и организации, осуществляющей техническое обслуживание комплексной системы обеспечения безопасности объекта и своему непосредственному руководителю; </w:t>
      </w:r>
    </w:p>
    <w:p w14:paraId="5616AAB4" w14:textId="77777777" w:rsidR="00B87F91" w:rsidRPr="00046266" w:rsidRDefault="00B87F91" w:rsidP="00B87F91">
      <w:pPr>
        <w:widowControl w:val="0"/>
        <w:spacing w:after="0" w:line="240" w:lineRule="auto"/>
        <w:ind w:firstLine="851"/>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33.16. Обращать особое внимание на закрытие и целостность окон, дверей и отсутствие посторонних людей внутри здания и на прилегающих территориях.</w:t>
      </w:r>
    </w:p>
    <w:p w14:paraId="3E9F9228" w14:textId="77777777" w:rsidR="00B87F91" w:rsidRPr="00046266" w:rsidRDefault="00B87F91" w:rsidP="00B87F91">
      <w:pPr>
        <w:widowControl w:val="0"/>
        <w:spacing w:after="0" w:line="240" w:lineRule="auto"/>
        <w:ind w:firstLine="851"/>
        <w:contextualSpacing/>
        <w:jc w:val="both"/>
        <w:rPr>
          <w:rFonts w:ascii="Times New Roman" w:hAnsi="Times New Roman"/>
          <w:bCs/>
          <w:sz w:val="24"/>
          <w:szCs w:val="24"/>
          <w:lang w:eastAsia="ru-RU"/>
        </w:rPr>
      </w:pPr>
      <w:r w:rsidRPr="00046266">
        <w:rPr>
          <w:rFonts w:ascii="Times New Roman" w:hAnsi="Times New Roman"/>
          <w:bCs/>
          <w:sz w:val="24"/>
          <w:szCs w:val="24"/>
          <w:lang w:eastAsia="ru-RU"/>
        </w:rPr>
        <w:t>33.17. ежедневно производить проверку работоспособности кнопки тревожной сигнализации (далее – КТС) на начало рабочей смены в 07.00 часов с обязательной фиксацией результата проверки в «Журнал учета проверок кнопки тревожной сигнализации.</w:t>
      </w:r>
    </w:p>
    <w:p w14:paraId="0AB6EF69" w14:textId="77777777" w:rsidR="00B87F91" w:rsidRPr="00046266" w:rsidRDefault="00B87F91" w:rsidP="00B87F91">
      <w:pPr>
        <w:spacing w:after="0" w:line="240" w:lineRule="auto"/>
        <w:contextualSpacing/>
        <w:rPr>
          <w:rFonts w:ascii="Times New Roman" w:hAnsi="Times New Roman"/>
          <w:b/>
          <w:sz w:val="24"/>
          <w:szCs w:val="24"/>
          <w:lang w:eastAsia="ru-RU"/>
        </w:rPr>
      </w:pPr>
    </w:p>
    <w:p w14:paraId="270B51AF" w14:textId="77777777" w:rsidR="00B87F91" w:rsidRPr="00046266" w:rsidRDefault="00B87F91" w:rsidP="00B87F91">
      <w:pPr>
        <w:spacing w:after="0" w:line="240" w:lineRule="auto"/>
        <w:contextualSpacing/>
        <w:jc w:val="center"/>
        <w:rPr>
          <w:rFonts w:ascii="Times New Roman" w:hAnsi="Times New Roman"/>
          <w:b/>
          <w:sz w:val="24"/>
          <w:szCs w:val="24"/>
          <w:lang w:eastAsia="ru-RU"/>
        </w:rPr>
      </w:pPr>
      <w:r w:rsidRPr="00046266">
        <w:rPr>
          <w:rFonts w:ascii="Times New Roman" w:hAnsi="Times New Roman"/>
          <w:b/>
          <w:sz w:val="24"/>
          <w:szCs w:val="24"/>
          <w:lang w:eastAsia="ru-RU"/>
        </w:rPr>
        <w:t>Требования к журналам</w:t>
      </w:r>
    </w:p>
    <w:p w14:paraId="78496570" w14:textId="77777777" w:rsidR="00B87F91" w:rsidRPr="00046266" w:rsidRDefault="00B87F91" w:rsidP="00B87F91">
      <w:pPr>
        <w:spacing w:after="0" w:line="240" w:lineRule="auto"/>
        <w:ind w:firstLine="709"/>
        <w:contextualSpacing/>
        <w:jc w:val="both"/>
        <w:rPr>
          <w:rFonts w:ascii="Times New Roman" w:hAnsi="Times New Roman"/>
          <w:sz w:val="24"/>
          <w:szCs w:val="24"/>
          <w:lang w:eastAsia="ru-RU"/>
        </w:rPr>
      </w:pPr>
      <w:r w:rsidRPr="00046266">
        <w:rPr>
          <w:rFonts w:ascii="Times New Roman" w:hAnsi="Times New Roman"/>
          <w:sz w:val="24"/>
          <w:szCs w:val="24"/>
          <w:lang w:eastAsia="ru-RU"/>
        </w:rPr>
        <w:t>1. До подписания договора Исполнитель представляет Заказчику подписанный руководителем и скрепленный печатью Исполнителя журналов приёма-сдачи дежурств, выдачи ключей.</w:t>
      </w:r>
    </w:p>
    <w:p w14:paraId="32C562BD" w14:textId="77777777" w:rsidR="00B87F91" w:rsidRPr="00046266" w:rsidRDefault="00B87F91" w:rsidP="00B87F91">
      <w:pPr>
        <w:spacing w:after="0" w:line="240" w:lineRule="auto"/>
        <w:ind w:firstLine="709"/>
        <w:jc w:val="both"/>
        <w:rPr>
          <w:rFonts w:ascii="Times New Roman" w:hAnsi="Times New Roman"/>
          <w:b/>
          <w:sz w:val="24"/>
          <w:szCs w:val="24"/>
        </w:rPr>
      </w:pPr>
      <w:r w:rsidRPr="00046266">
        <w:rPr>
          <w:rFonts w:ascii="Times New Roman" w:hAnsi="Times New Roman"/>
          <w:sz w:val="24"/>
          <w:szCs w:val="24"/>
        </w:rPr>
        <w:t xml:space="preserve">2. Исполнитель обеспечивает своевременное заполнение и сохранность журналов, а также, беспрепятственный доступ Заказчика к нему на протяжении всего периода оказания услуг. </w:t>
      </w:r>
    </w:p>
    <w:p w14:paraId="5969B99C" w14:textId="77777777" w:rsidR="00B87F91" w:rsidRPr="00046266" w:rsidRDefault="00B87F91" w:rsidP="00B87F91">
      <w:pPr>
        <w:spacing w:after="0" w:line="240" w:lineRule="auto"/>
        <w:ind w:firstLine="708"/>
        <w:contextualSpacing/>
        <w:jc w:val="both"/>
        <w:rPr>
          <w:rFonts w:ascii="Times New Roman" w:hAnsi="Times New Roman"/>
          <w:sz w:val="24"/>
          <w:szCs w:val="24"/>
          <w:lang w:eastAsia="ru-RU"/>
        </w:rPr>
      </w:pPr>
      <w:r w:rsidRPr="00046266">
        <w:rPr>
          <w:rFonts w:ascii="Times New Roman" w:hAnsi="Times New Roman"/>
          <w:sz w:val="24"/>
          <w:szCs w:val="24"/>
          <w:lang w:eastAsia="ru-RU"/>
        </w:rPr>
        <w:t>3. Требования к оформлению журналов.</w:t>
      </w:r>
    </w:p>
    <w:p w14:paraId="4802846A" w14:textId="77777777" w:rsidR="00B87F91" w:rsidRPr="00046266" w:rsidRDefault="00B87F91" w:rsidP="00B87F91">
      <w:pPr>
        <w:spacing w:after="0" w:line="240" w:lineRule="auto"/>
        <w:ind w:firstLine="708"/>
        <w:contextualSpacing/>
        <w:jc w:val="both"/>
        <w:rPr>
          <w:rFonts w:ascii="Times New Roman" w:hAnsi="Times New Roman"/>
          <w:sz w:val="24"/>
          <w:szCs w:val="24"/>
          <w:lang w:eastAsia="ru-RU"/>
        </w:rPr>
      </w:pPr>
      <w:r w:rsidRPr="00046266">
        <w:rPr>
          <w:rFonts w:ascii="Times New Roman" w:hAnsi="Times New Roman"/>
          <w:sz w:val="24"/>
          <w:szCs w:val="24"/>
          <w:lang w:eastAsia="ru-RU"/>
        </w:rPr>
        <w:t>- журналы должны быть прошиты, пронумерованы и скреплены печатью, а также иметь индивидуальный номер;</w:t>
      </w:r>
    </w:p>
    <w:p w14:paraId="239EC22F" w14:textId="77777777" w:rsidR="00B87F91" w:rsidRPr="00046266" w:rsidRDefault="00B87F91" w:rsidP="00B87F91">
      <w:pPr>
        <w:spacing w:after="0" w:line="240" w:lineRule="auto"/>
        <w:ind w:firstLine="708"/>
        <w:contextualSpacing/>
        <w:jc w:val="both"/>
        <w:rPr>
          <w:rFonts w:ascii="Times New Roman" w:hAnsi="Times New Roman"/>
          <w:sz w:val="24"/>
          <w:szCs w:val="24"/>
          <w:lang w:eastAsia="ru-RU"/>
        </w:rPr>
      </w:pPr>
      <w:r w:rsidRPr="00046266">
        <w:rPr>
          <w:rFonts w:ascii="Times New Roman" w:hAnsi="Times New Roman"/>
          <w:sz w:val="24"/>
          <w:szCs w:val="24"/>
          <w:lang w:eastAsia="ru-RU"/>
        </w:rPr>
        <w:t>- все страницы журналов должны быть разлинованы;</w:t>
      </w:r>
    </w:p>
    <w:p w14:paraId="1C8C393A" w14:textId="77777777" w:rsidR="00B87F91" w:rsidRPr="00046266" w:rsidRDefault="00B87F91" w:rsidP="00B87F91">
      <w:pPr>
        <w:spacing w:after="0" w:line="240" w:lineRule="auto"/>
        <w:ind w:firstLine="708"/>
        <w:contextualSpacing/>
        <w:jc w:val="both"/>
        <w:rPr>
          <w:rFonts w:ascii="Times New Roman" w:hAnsi="Times New Roman"/>
          <w:sz w:val="24"/>
          <w:szCs w:val="24"/>
          <w:lang w:eastAsia="ru-RU"/>
        </w:rPr>
      </w:pPr>
      <w:r w:rsidRPr="00046266">
        <w:rPr>
          <w:rFonts w:ascii="Times New Roman" w:hAnsi="Times New Roman"/>
          <w:sz w:val="24"/>
          <w:szCs w:val="24"/>
          <w:lang w:eastAsia="ru-RU"/>
        </w:rPr>
        <w:t>- название журналов должно соответствовать их содержимому и содержать наименование поста охраны и объекта;</w:t>
      </w:r>
    </w:p>
    <w:p w14:paraId="4A7C29BB" w14:textId="32D7AFC4" w:rsidR="00B87F91" w:rsidRDefault="00B87F91" w:rsidP="00B87F91">
      <w:pPr>
        <w:spacing w:after="0" w:line="240" w:lineRule="auto"/>
        <w:ind w:firstLine="708"/>
        <w:contextualSpacing/>
        <w:jc w:val="both"/>
        <w:rPr>
          <w:rFonts w:ascii="Times New Roman" w:hAnsi="Times New Roman"/>
          <w:sz w:val="24"/>
          <w:szCs w:val="24"/>
          <w:lang w:eastAsia="ru-RU"/>
        </w:rPr>
      </w:pPr>
      <w:r w:rsidRPr="00046266">
        <w:rPr>
          <w:rFonts w:ascii="Times New Roman" w:hAnsi="Times New Roman"/>
          <w:sz w:val="24"/>
          <w:szCs w:val="24"/>
          <w:lang w:eastAsia="ru-RU"/>
        </w:rPr>
        <w:t>- вторая страница должна быть оформлена:</w:t>
      </w:r>
    </w:p>
    <w:p w14:paraId="177ECB72" w14:textId="764F94B3" w:rsidR="00F7135D" w:rsidRDefault="00F7135D" w:rsidP="00B87F91">
      <w:pPr>
        <w:spacing w:after="0" w:line="240" w:lineRule="auto"/>
        <w:ind w:firstLine="708"/>
        <w:contextualSpacing/>
        <w:jc w:val="both"/>
        <w:rPr>
          <w:rFonts w:ascii="Times New Roman" w:hAnsi="Times New Roman"/>
          <w:sz w:val="24"/>
          <w:szCs w:val="24"/>
          <w:lang w:eastAsia="ru-RU"/>
        </w:rPr>
      </w:pPr>
    </w:p>
    <w:p w14:paraId="66089162" w14:textId="77777777" w:rsidR="00F7135D" w:rsidRPr="00046266" w:rsidRDefault="00F7135D" w:rsidP="00B87F91">
      <w:pPr>
        <w:spacing w:after="0" w:line="240" w:lineRule="auto"/>
        <w:ind w:firstLine="708"/>
        <w:contextualSpacing/>
        <w:jc w:val="both"/>
        <w:rPr>
          <w:rFonts w:ascii="Times New Roman" w:hAnsi="Times New Roman"/>
          <w:sz w:val="24"/>
          <w:szCs w:val="24"/>
          <w:lang w:eastAsia="ru-RU"/>
        </w:rPr>
      </w:pPr>
    </w:p>
    <w:p w14:paraId="1859C599" w14:textId="77777777" w:rsidR="00B87F91" w:rsidRPr="00046266" w:rsidRDefault="00B87F91" w:rsidP="00B87F91">
      <w:pPr>
        <w:spacing w:after="0" w:line="240" w:lineRule="auto"/>
        <w:ind w:firstLine="708"/>
        <w:contextualSpacing/>
        <w:jc w:val="both"/>
        <w:rPr>
          <w:rFonts w:ascii="Times New Roman" w:hAnsi="Times New Roman"/>
          <w:sz w:val="24"/>
          <w:szCs w:val="24"/>
          <w:lang w:eastAsia="ru-RU"/>
        </w:rPr>
      </w:pPr>
    </w:p>
    <w:tbl>
      <w:tblPr>
        <w:tblW w:w="9747" w:type="dxa"/>
        <w:tblLook w:val="04A0" w:firstRow="1" w:lastRow="0" w:firstColumn="1" w:lastColumn="0" w:noHBand="0" w:noVBand="1"/>
      </w:tblPr>
      <w:tblGrid>
        <w:gridCol w:w="9747"/>
      </w:tblGrid>
      <w:tr w:rsidR="00B87F91" w:rsidRPr="00046266" w14:paraId="1CAB30DE" w14:textId="77777777" w:rsidTr="00314977">
        <w:tc>
          <w:tcPr>
            <w:tcW w:w="9747" w:type="dxa"/>
            <w:tcBorders>
              <w:top w:val="single" w:sz="4" w:space="0" w:color="000000"/>
              <w:left w:val="single" w:sz="4" w:space="0" w:color="000000"/>
              <w:bottom w:val="single" w:sz="4" w:space="0" w:color="000000"/>
              <w:right w:val="single" w:sz="4" w:space="0" w:color="000000"/>
            </w:tcBorders>
          </w:tcPr>
          <w:p w14:paraId="46FE502E" w14:textId="77777777" w:rsidR="00B87F91" w:rsidRPr="00046266" w:rsidRDefault="00B87F91" w:rsidP="00314977">
            <w:pPr>
              <w:widowControl w:val="0"/>
              <w:spacing w:after="0" w:line="240" w:lineRule="auto"/>
              <w:rPr>
                <w:rFonts w:ascii="Times New Roman" w:hAnsi="Times New Roman"/>
                <w:sz w:val="24"/>
                <w:szCs w:val="24"/>
              </w:rPr>
            </w:pPr>
            <w:proofErr w:type="gramStart"/>
            <w:r w:rsidRPr="00046266">
              <w:rPr>
                <w:rFonts w:ascii="Times New Roman" w:hAnsi="Times New Roman"/>
                <w:sz w:val="24"/>
                <w:szCs w:val="24"/>
              </w:rPr>
              <w:t>Номер  журнала</w:t>
            </w:r>
            <w:proofErr w:type="gramEnd"/>
            <w:r w:rsidRPr="00046266">
              <w:rPr>
                <w:rFonts w:ascii="Times New Roman" w:hAnsi="Times New Roman"/>
                <w:sz w:val="24"/>
                <w:szCs w:val="24"/>
              </w:rPr>
              <w:t xml:space="preserve"> №_________</w:t>
            </w:r>
          </w:p>
          <w:p w14:paraId="2556C722" w14:textId="77777777" w:rsidR="00B87F91" w:rsidRPr="00046266" w:rsidRDefault="00B87F91" w:rsidP="00314977">
            <w:pPr>
              <w:widowControl w:val="0"/>
              <w:spacing w:after="0" w:line="240" w:lineRule="auto"/>
              <w:rPr>
                <w:rFonts w:ascii="Times New Roman" w:hAnsi="Times New Roman"/>
                <w:sz w:val="24"/>
                <w:szCs w:val="24"/>
              </w:rPr>
            </w:pPr>
          </w:p>
          <w:p w14:paraId="0D2235B4" w14:textId="77777777" w:rsidR="00B87F91" w:rsidRPr="00046266" w:rsidRDefault="00B87F91" w:rsidP="00314977">
            <w:pPr>
              <w:widowControl w:val="0"/>
              <w:spacing w:after="0" w:line="240" w:lineRule="auto"/>
              <w:rPr>
                <w:rFonts w:ascii="Times New Roman" w:hAnsi="Times New Roman"/>
                <w:sz w:val="24"/>
                <w:szCs w:val="24"/>
              </w:rPr>
            </w:pPr>
            <w:r w:rsidRPr="00046266">
              <w:rPr>
                <w:rFonts w:ascii="Times New Roman" w:hAnsi="Times New Roman"/>
                <w:sz w:val="24"/>
                <w:szCs w:val="24"/>
              </w:rPr>
              <w:t>Наименование организации __________________________________________</w:t>
            </w:r>
          </w:p>
          <w:p w14:paraId="7472DF67" w14:textId="77777777" w:rsidR="00B87F91" w:rsidRPr="00046266" w:rsidRDefault="00B87F91" w:rsidP="00314977">
            <w:pPr>
              <w:widowControl w:val="0"/>
              <w:spacing w:after="0" w:line="240" w:lineRule="auto"/>
              <w:rPr>
                <w:rFonts w:ascii="Times New Roman" w:hAnsi="Times New Roman"/>
                <w:sz w:val="24"/>
                <w:szCs w:val="24"/>
              </w:rPr>
            </w:pPr>
            <w:r w:rsidRPr="00046266">
              <w:rPr>
                <w:rFonts w:ascii="Times New Roman" w:hAnsi="Times New Roman"/>
                <w:sz w:val="24"/>
                <w:szCs w:val="24"/>
              </w:rPr>
              <w:t>Контактный телефон ответственного дежурного подразделения Исполнителя</w:t>
            </w:r>
          </w:p>
          <w:p w14:paraId="75F16847" w14:textId="77777777" w:rsidR="00B87F91" w:rsidRPr="00046266" w:rsidRDefault="00B87F91" w:rsidP="00314977">
            <w:pPr>
              <w:widowControl w:val="0"/>
              <w:spacing w:after="0" w:line="240" w:lineRule="auto"/>
              <w:rPr>
                <w:rFonts w:ascii="Times New Roman" w:hAnsi="Times New Roman"/>
                <w:sz w:val="24"/>
                <w:szCs w:val="24"/>
              </w:rPr>
            </w:pPr>
            <w:r w:rsidRPr="00046266">
              <w:rPr>
                <w:rFonts w:ascii="Times New Roman" w:hAnsi="Times New Roman"/>
                <w:sz w:val="24"/>
                <w:szCs w:val="24"/>
              </w:rPr>
              <w:t>___________________________________________________________________</w:t>
            </w:r>
          </w:p>
          <w:p w14:paraId="493A615B" w14:textId="77777777" w:rsidR="00B87F91" w:rsidRPr="00046266" w:rsidRDefault="00B87F91" w:rsidP="00314977">
            <w:pPr>
              <w:widowControl w:val="0"/>
              <w:spacing w:after="0" w:line="240" w:lineRule="auto"/>
              <w:rPr>
                <w:rFonts w:ascii="Times New Roman" w:hAnsi="Times New Roman"/>
                <w:sz w:val="24"/>
                <w:szCs w:val="24"/>
              </w:rPr>
            </w:pPr>
            <w:r w:rsidRPr="00046266">
              <w:rPr>
                <w:rFonts w:ascii="Times New Roman" w:hAnsi="Times New Roman"/>
                <w:sz w:val="24"/>
                <w:szCs w:val="24"/>
              </w:rPr>
              <w:t>Настоящий журнал начат _</w:t>
            </w:r>
            <w:proofErr w:type="gramStart"/>
            <w:r w:rsidRPr="00046266">
              <w:rPr>
                <w:rFonts w:ascii="Times New Roman" w:hAnsi="Times New Roman"/>
                <w:sz w:val="24"/>
                <w:szCs w:val="24"/>
              </w:rPr>
              <w:t>_._</w:t>
            </w:r>
            <w:proofErr w:type="gramEnd"/>
            <w:r w:rsidRPr="00046266">
              <w:rPr>
                <w:rFonts w:ascii="Times New Roman" w:hAnsi="Times New Roman"/>
                <w:sz w:val="24"/>
                <w:szCs w:val="24"/>
              </w:rPr>
              <w:t xml:space="preserve">_.20__ г. </w:t>
            </w:r>
          </w:p>
          <w:p w14:paraId="5FB5B9BF" w14:textId="77777777" w:rsidR="00B87F91" w:rsidRPr="00046266" w:rsidRDefault="00B87F91" w:rsidP="00314977">
            <w:pPr>
              <w:widowControl w:val="0"/>
              <w:spacing w:after="0" w:line="240" w:lineRule="auto"/>
              <w:rPr>
                <w:rFonts w:ascii="Times New Roman" w:hAnsi="Times New Roman"/>
                <w:sz w:val="24"/>
                <w:szCs w:val="24"/>
              </w:rPr>
            </w:pPr>
            <w:r w:rsidRPr="00046266">
              <w:rPr>
                <w:rFonts w:ascii="Times New Roman" w:hAnsi="Times New Roman"/>
                <w:sz w:val="24"/>
                <w:szCs w:val="24"/>
              </w:rPr>
              <w:t xml:space="preserve">Дополнительная информация для сотрудников охраны </w:t>
            </w:r>
          </w:p>
          <w:p w14:paraId="59A3BE7C" w14:textId="77777777" w:rsidR="00B87F91" w:rsidRPr="00046266" w:rsidRDefault="00B87F91" w:rsidP="00314977">
            <w:pPr>
              <w:widowControl w:val="0"/>
              <w:spacing w:after="0" w:line="240" w:lineRule="auto"/>
              <w:rPr>
                <w:rFonts w:ascii="Times New Roman" w:hAnsi="Times New Roman"/>
                <w:sz w:val="24"/>
                <w:szCs w:val="24"/>
              </w:rPr>
            </w:pPr>
            <w:proofErr w:type="gramStart"/>
            <w:r w:rsidRPr="00046266">
              <w:rPr>
                <w:rFonts w:ascii="Times New Roman" w:hAnsi="Times New Roman"/>
                <w:sz w:val="24"/>
                <w:szCs w:val="24"/>
              </w:rPr>
              <w:t>( Номера</w:t>
            </w:r>
            <w:proofErr w:type="gramEnd"/>
            <w:r w:rsidRPr="00046266">
              <w:rPr>
                <w:rFonts w:ascii="Times New Roman" w:hAnsi="Times New Roman"/>
                <w:sz w:val="24"/>
                <w:szCs w:val="24"/>
              </w:rPr>
              <w:t xml:space="preserve"> экстренных служб, алгоритм действий при возникновении нештатных, чрезвычайных, иных ситуаций)</w:t>
            </w:r>
          </w:p>
          <w:p w14:paraId="79CF7CAD" w14:textId="77777777" w:rsidR="00B87F91" w:rsidRPr="00046266" w:rsidRDefault="00B87F91" w:rsidP="00314977">
            <w:pPr>
              <w:widowControl w:val="0"/>
              <w:spacing w:after="0" w:line="240" w:lineRule="auto"/>
              <w:rPr>
                <w:rFonts w:ascii="Times New Roman" w:hAnsi="Times New Roman"/>
                <w:sz w:val="24"/>
                <w:szCs w:val="24"/>
              </w:rPr>
            </w:pPr>
          </w:p>
          <w:p w14:paraId="27EEECB0" w14:textId="77777777" w:rsidR="00B87F91" w:rsidRPr="00046266" w:rsidRDefault="00B87F91" w:rsidP="00314977">
            <w:pPr>
              <w:widowControl w:val="0"/>
              <w:spacing w:after="0" w:line="240" w:lineRule="auto"/>
              <w:ind w:firstLine="284"/>
              <w:jc w:val="both"/>
              <w:rPr>
                <w:rFonts w:ascii="Times New Roman" w:hAnsi="Times New Roman"/>
                <w:sz w:val="24"/>
                <w:szCs w:val="24"/>
              </w:rPr>
            </w:pPr>
            <w:r w:rsidRPr="00046266">
              <w:rPr>
                <w:rFonts w:ascii="Times New Roman" w:hAnsi="Times New Roman"/>
                <w:sz w:val="24"/>
                <w:szCs w:val="24"/>
              </w:rPr>
              <w:t>Лица, заполняющие настоящий журнал несут ответственность за достоверность вносимой информации.</w:t>
            </w:r>
          </w:p>
          <w:p w14:paraId="13FAEEE3" w14:textId="77777777" w:rsidR="00B87F91" w:rsidRPr="00046266" w:rsidRDefault="00B87F91" w:rsidP="00314977">
            <w:pPr>
              <w:widowControl w:val="0"/>
              <w:spacing w:after="0" w:line="240" w:lineRule="auto"/>
              <w:rPr>
                <w:rFonts w:ascii="Times New Roman" w:hAnsi="Times New Roman"/>
                <w:sz w:val="24"/>
                <w:szCs w:val="24"/>
              </w:rPr>
            </w:pPr>
          </w:p>
        </w:tc>
      </w:tr>
    </w:tbl>
    <w:p w14:paraId="6E7E632D" w14:textId="77777777" w:rsidR="00B87F91" w:rsidRPr="00046266" w:rsidRDefault="00B87F91" w:rsidP="00B87F91">
      <w:pPr>
        <w:spacing w:after="0" w:line="240" w:lineRule="auto"/>
        <w:ind w:left="720"/>
        <w:contextualSpacing/>
        <w:jc w:val="both"/>
        <w:rPr>
          <w:rFonts w:ascii="Times New Roman" w:hAnsi="Times New Roman"/>
          <w:sz w:val="24"/>
          <w:szCs w:val="24"/>
          <w:lang w:eastAsia="ru-RU"/>
        </w:rPr>
      </w:pPr>
      <w:r w:rsidRPr="00046266">
        <w:rPr>
          <w:rFonts w:ascii="Times New Roman" w:hAnsi="Times New Roman"/>
          <w:sz w:val="24"/>
          <w:szCs w:val="24"/>
          <w:lang w:eastAsia="ru-RU"/>
        </w:rPr>
        <w:t>- третья и последующие страницы журнала приёма-сдачи дежурств должна содержать:</w:t>
      </w:r>
    </w:p>
    <w:tbl>
      <w:tblPr>
        <w:tblW w:w="9752" w:type="dxa"/>
        <w:tblInd w:w="-5" w:type="dxa"/>
        <w:tblLook w:val="04A0" w:firstRow="1" w:lastRow="0" w:firstColumn="1" w:lastColumn="0" w:noHBand="0" w:noVBand="1"/>
      </w:tblPr>
      <w:tblGrid>
        <w:gridCol w:w="1621"/>
        <w:gridCol w:w="1014"/>
        <w:gridCol w:w="1133"/>
        <w:gridCol w:w="1225"/>
        <w:gridCol w:w="1128"/>
        <w:gridCol w:w="3631"/>
      </w:tblGrid>
      <w:tr w:rsidR="00B87F91" w:rsidRPr="00046266" w14:paraId="3BAF131A" w14:textId="77777777" w:rsidTr="00314977">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01AFADD6" w14:textId="77777777" w:rsidR="00B87F91" w:rsidRPr="00046266" w:rsidRDefault="00B87F91" w:rsidP="00314977">
            <w:pPr>
              <w:spacing w:after="0" w:line="240" w:lineRule="auto"/>
              <w:contextualSpacing/>
              <w:jc w:val="center"/>
              <w:rPr>
                <w:rFonts w:ascii="Times New Roman" w:hAnsi="Times New Roman"/>
                <w:sz w:val="24"/>
                <w:szCs w:val="24"/>
                <w:lang w:eastAsia="ru-RU"/>
              </w:rPr>
            </w:pPr>
            <w:r w:rsidRPr="00046266">
              <w:rPr>
                <w:rFonts w:ascii="Times New Roman" w:hAnsi="Times New Roman"/>
                <w:sz w:val="24"/>
                <w:szCs w:val="24"/>
                <w:lang w:eastAsia="ru-RU"/>
              </w:rPr>
              <w:t>Дата, время</w:t>
            </w:r>
          </w:p>
        </w:tc>
        <w:tc>
          <w:tcPr>
            <w:tcW w:w="2147" w:type="dxa"/>
            <w:gridSpan w:val="2"/>
            <w:tcBorders>
              <w:top w:val="single" w:sz="4" w:space="0" w:color="000000"/>
              <w:left w:val="single" w:sz="4" w:space="0" w:color="000000"/>
              <w:bottom w:val="single" w:sz="4" w:space="0" w:color="000000"/>
              <w:right w:val="single" w:sz="4" w:space="0" w:color="000000"/>
            </w:tcBorders>
            <w:vAlign w:val="center"/>
          </w:tcPr>
          <w:p w14:paraId="4BACA137" w14:textId="77777777" w:rsidR="00B87F91" w:rsidRPr="00046266" w:rsidRDefault="00B87F91" w:rsidP="00314977">
            <w:pPr>
              <w:spacing w:after="0" w:line="240" w:lineRule="auto"/>
              <w:contextualSpacing/>
              <w:jc w:val="center"/>
              <w:rPr>
                <w:rFonts w:ascii="Times New Roman" w:hAnsi="Times New Roman"/>
                <w:sz w:val="24"/>
                <w:szCs w:val="24"/>
                <w:lang w:eastAsia="ru-RU"/>
              </w:rPr>
            </w:pPr>
            <w:r w:rsidRPr="00046266">
              <w:rPr>
                <w:rFonts w:ascii="Times New Roman" w:hAnsi="Times New Roman"/>
                <w:sz w:val="24"/>
                <w:szCs w:val="24"/>
                <w:lang w:eastAsia="ru-RU"/>
              </w:rPr>
              <w:t>Дежурство принял</w:t>
            </w:r>
          </w:p>
        </w:tc>
        <w:tc>
          <w:tcPr>
            <w:tcW w:w="2353" w:type="dxa"/>
            <w:gridSpan w:val="2"/>
            <w:tcBorders>
              <w:top w:val="single" w:sz="4" w:space="0" w:color="000000"/>
              <w:left w:val="single" w:sz="4" w:space="0" w:color="000000"/>
              <w:bottom w:val="single" w:sz="4" w:space="0" w:color="000000"/>
              <w:right w:val="single" w:sz="4" w:space="0" w:color="000000"/>
            </w:tcBorders>
            <w:vAlign w:val="center"/>
          </w:tcPr>
          <w:p w14:paraId="38B196D8" w14:textId="77777777" w:rsidR="00B87F91" w:rsidRPr="00046266" w:rsidRDefault="00B87F91" w:rsidP="00314977">
            <w:pPr>
              <w:spacing w:after="0" w:line="240" w:lineRule="auto"/>
              <w:contextualSpacing/>
              <w:jc w:val="center"/>
              <w:rPr>
                <w:rFonts w:ascii="Times New Roman" w:hAnsi="Times New Roman"/>
                <w:sz w:val="24"/>
                <w:szCs w:val="24"/>
                <w:lang w:eastAsia="ru-RU"/>
              </w:rPr>
            </w:pPr>
            <w:r w:rsidRPr="00046266">
              <w:rPr>
                <w:rFonts w:ascii="Times New Roman" w:hAnsi="Times New Roman"/>
                <w:sz w:val="24"/>
                <w:szCs w:val="24"/>
                <w:lang w:eastAsia="ru-RU"/>
              </w:rPr>
              <w:t>Дежурство сдал</w:t>
            </w:r>
          </w:p>
        </w:tc>
        <w:tc>
          <w:tcPr>
            <w:tcW w:w="3631" w:type="dxa"/>
            <w:vMerge w:val="restart"/>
            <w:tcBorders>
              <w:top w:val="single" w:sz="4" w:space="0" w:color="000000"/>
              <w:left w:val="single" w:sz="4" w:space="0" w:color="000000"/>
              <w:bottom w:val="single" w:sz="4" w:space="0" w:color="000000"/>
              <w:right w:val="single" w:sz="4" w:space="0" w:color="000000"/>
            </w:tcBorders>
            <w:vAlign w:val="center"/>
          </w:tcPr>
          <w:p w14:paraId="0FF4C17A" w14:textId="77777777" w:rsidR="00B87F91" w:rsidRPr="00046266" w:rsidRDefault="00B87F91" w:rsidP="00314977">
            <w:pPr>
              <w:spacing w:after="0" w:line="240" w:lineRule="auto"/>
              <w:contextualSpacing/>
              <w:jc w:val="center"/>
              <w:rPr>
                <w:rFonts w:ascii="Times New Roman" w:hAnsi="Times New Roman"/>
                <w:sz w:val="24"/>
                <w:szCs w:val="24"/>
                <w:lang w:eastAsia="ru-RU"/>
              </w:rPr>
            </w:pPr>
            <w:r w:rsidRPr="00046266">
              <w:rPr>
                <w:rFonts w:ascii="Times New Roman" w:hAnsi="Times New Roman"/>
                <w:sz w:val="24"/>
                <w:szCs w:val="24"/>
                <w:lang w:eastAsia="ru-RU"/>
              </w:rPr>
              <w:t>Наличие обстоятельств, происшествий за время дежурства</w:t>
            </w:r>
          </w:p>
        </w:tc>
      </w:tr>
      <w:tr w:rsidR="00B87F91" w:rsidRPr="00046266" w14:paraId="115293BB" w14:textId="77777777" w:rsidTr="00314977">
        <w:tc>
          <w:tcPr>
            <w:tcW w:w="1620" w:type="dxa"/>
            <w:vMerge/>
            <w:tcBorders>
              <w:top w:val="single" w:sz="4" w:space="0" w:color="000000"/>
              <w:left w:val="single" w:sz="4" w:space="0" w:color="000000"/>
              <w:bottom w:val="single" w:sz="4" w:space="0" w:color="000000"/>
              <w:right w:val="single" w:sz="4" w:space="0" w:color="000000"/>
            </w:tcBorders>
          </w:tcPr>
          <w:p w14:paraId="467CA59C" w14:textId="77777777" w:rsidR="00B87F91" w:rsidRPr="00046266" w:rsidRDefault="00B87F91" w:rsidP="00314977">
            <w:pPr>
              <w:spacing w:after="0" w:line="240" w:lineRule="auto"/>
              <w:contextualSpacing/>
              <w:jc w:val="center"/>
              <w:rPr>
                <w:rFonts w:ascii="Times New Roman" w:hAnsi="Times New Roman"/>
                <w:sz w:val="24"/>
                <w:szCs w:val="24"/>
                <w:lang w:eastAsia="ru-RU"/>
              </w:rPr>
            </w:pPr>
          </w:p>
        </w:tc>
        <w:tc>
          <w:tcPr>
            <w:tcW w:w="1014" w:type="dxa"/>
            <w:tcBorders>
              <w:top w:val="single" w:sz="4" w:space="0" w:color="000000"/>
              <w:left w:val="single" w:sz="4" w:space="0" w:color="000000"/>
              <w:bottom w:val="single" w:sz="4" w:space="0" w:color="000000"/>
              <w:right w:val="single" w:sz="4" w:space="0" w:color="000000"/>
            </w:tcBorders>
            <w:vAlign w:val="center"/>
          </w:tcPr>
          <w:p w14:paraId="36EA315B" w14:textId="77777777" w:rsidR="00B87F91" w:rsidRPr="00046266" w:rsidRDefault="00B87F91" w:rsidP="00314977">
            <w:pPr>
              <w:spacing w:after="0" w:line="240" w:lineRule="auto"/>
              <w:contextualSpacing/>
              <w:jc w:val="center"/>
              <w:rPr>
                <w:rFonts w:ascii="Times New Roman" w:hAnsi="Times New Roman"/>
                <w:sz w:val="24"/>
                <w:szCs w:val="24"/>
                <w:lang w:eastAsia="ru-RU"/>
              </w:rPr>
            </w:pPr>
            <w:r w:rsidRPr="00046266">
              <w:rPr>
                <w:rFonts w:ascii="Times New Roman" w:hAnsi="Times New Roman"/>
                <w:sz w:val="24"/>
                <w:szCs w:val="24"/>
                <w:lang w:eastAsia="ru-RU"/>
              </w:rPr>
              <w:t>ФИО</w:t>
            </w:r>
          </w:p>
        </w:tc>
        <w:tc>
          <w:tcPr>
            <w:tcW w:w="1133" w:type="dxa"/>
            <w:tcBorders>
              <w:top w:val="single" w:sz="4" w:space="0" w:color="000000"/>
              <w:left w:val="single" w:sz="4" w:space="0" w:color="000000"/>
              <w:bottom w:val="single" w:sz="4" w:space="0" w:color="000000"/>
              <w:right w:val="single" w:sz="4" w:space="0" w:color="000000"/>
            </w:tcBorders>
            <w:vAlign w:val="center"/>
          </w:tcPr>
          <w:p w14:paraId="5174482C" w14:textId="77777777" w:rsidR="00B87F91" w:rsidRPr="00046266" w:rsidRDefault="00B87F91" w:rsidP="00314977">
            <w:pPr>
              <w:spacing w:after="0" w:line="240" w:lineRule="auto"/>
              <w:contextualSpacing/>
              <w:jc w:val="center"/>
              <w:rPr>
                <w:rFonts w:ascii="Times New Roman" w:hAnsi="Times New Roman"/>
                <w:sz w:val="24"/>
                <w:szCs w:val="24"/>
                <w:lang w:eastAsia="ru-RU"/>
              </w:rPr>
            </w:pPr>
            <w:r w:rsidRPr="00046266">
              <w:rPr>
                <w:rFonts w:ascii="Times New Roman" w:hAnsi="Times New Roman"/>
                <w:sz w:val="24"/>
                <w:szCs w:val="24"/>
                <w:lang w:eastAsia="ru-RU"/>
              </w:rPr>
              <w:t>подпись</w:t>
            </w:r>
          </w:p>
        </w:tc>
        <w:tc>
          <w:tcPr>
            <w:tcW w:w="1225" w:type="dxa"/>
            <w:tcBorders>
              <w:top w:val="single" w:sz="4" w:space="0" w:color="000000"/>
              <w:left w:val="single" w:sz="4" w:space="0" w:color="000000"/>
              <w:bottom w:val="single" w:sz="4" w:space="0" w:color="000000"/>
              <w:right w:val="single" w:sz="4" w:space="0" w:color="000000"/>
            </w:tcBorders>
            <w:vAlign w:val="center"/>
          </w:tcPr>
          <w:p w14:paraId="7501B133" w14:textId="77777777" w:rsidR="00B87F91" w:rsidRPr="00046266" w:rsidRDefault="00B87F91" w:rsidP="00314977">
            <w:pPr>
              <w:spacing w:after="0" w:line="240" w:lineRule="auto"/>
              <w:contextualSpacing/>
              <w:jc w:val="center"/>
              <w:rPr>
                <w:rFonts w:ascii="Times New Roman" w:hAnsi="Times New Roman"/>
                <w:sz w:val="24"/>
                <w:szCs w:val="24"/>
                <w:lang w:eastAsia="ru-RU"/>
              </w:rPr>
            </w:pPr>
            <w:r w:rsidRPr="00046266">
              <w:rPr>
                <w:rFonts w:ascii="Times New Roman" w:hAnsi="Times New Roman"/>
                <w:sz w:val="24"/>
                <w:szCs w:val="24"/>
                <w:lang w:eastAsia="ru-RU"/>
              </w:rPr>
              <w:t>ФИО</w:t>
            </w:r>
          </w:p>
        </w:tc>
        <w:tc>
          <w:tcPr>
            <w:tcW w:w="1128" w:type="dxa"/>
            <w:tcBorders>
              <w:top w:val="single" w:sz="4" w:space="0" w:color="000000"/>
              <w:left w:val="single" w:sz="4" w:space="0" w:color="000000"/>
              <w:bottom w:val="single" w:sz="4" w:space="0" w:color="000000"/>
              <w:right w:val="single" w:sz="4" w:space="0" w:color="000000"/>
            </w:tcBorders>
            <w:vAlign w:val="center"/>
          </w:tcPr>
          <w:p w14:paraId="5CF7DCF9" w14:textId="77777777" w:rsidR="00B87F91" w:rsidRPr="00046266" w:rsidRDefault="00B87F91" w:rsidP="00314977">
            <w:pPr>
              <w:spacing w:after="0" w:line="240" w:lineRule="auto"/>
              <w:contextualSpacing/>
              <w:jc w:val="center"/>
              <w:rPr>
                <w:rFonts w:ascii="Times New Roman" w:hAnsi="Times New Roman"/>
                <w:sz w:val="24"/>
                <w:szCs w:val="24"/>
                <w:lang w:eastAsia="ru-RU"/>
              </w:rPr>
            </w:pPr>
            <w:r w:rsidRPr="00046266">
              <w:rPr>
                <w:rFonts w:ascii="Times New Roman" w:hAnsi="Times New Roman"/>
                <w:sz w:val="24"/>
                <w:szCs w:val="24"/>
                <w:lang w:eastAsia="ru-RU"/>
              </w:rPr>
              <w:t>подпись</w:t>
            </w:r>
          </w:p>
        </w:tc>
        <w:tc>
          <w:tcPr>
            <w:tcW w:w="3631" w:type="dxa"/>
            <w:vMerge/>
            <w:tcBorders>
              <w:top w:val="single" w:sz="4" w:space="0" w:color="000000"/>
              <w:left w:val="single" w:sz="4" w:space="0" w:color="000000"/>
              <w:bottom w:val="single" w:sz="4" w:space="0" w:color="000000"/>
              <w:right w:val="single" w:sz="4" w:space="0" w:color="000000"/>
            </w:tcBorders>
            <w:vAlign w:val="center"/>
          </w:tcPr>
          <w:p w14:paraId="2BE52895" w14:textId="77777777" w:rsidR="00B87F91" w:rsidRPr="00046266" w:rsidRDefault="00B87F91" w:rsidP="00314977">
            <w:pPr>
              <w:spacing w:after="0" w:line="240" w:lineRule="auto"/>
              <w:rPr>
                <w:rFonts w:ascii="Times New Roman" w:hAnsi="Times New Roman"/>
                <w:sz w:val="24"/>
                <w:szCs w:val="24"/>
              </w:rPr>
            </w:pPr>
          </w:p>
        </w:tc>
      </w:tr>
      <w:tr w:rsidR="00B87F91" w:rsidRPr="00046266" w14:paraId="04576931" w14:textId="77777777" w:rsidTr="00314977">
        <w:trPr>
          <w:trHeight w:val="411"/>
        </w:trPr>
        <w:tc>
          <w:tcPr>
            <w:tcW w:w="1620" w:type="dxa"/>
            <w:tcBorders>
              <w:top w:val="single" w:sz="4" w:space="0" w:color="000000"/>
              <w:left w:val="single" w:sz="4" w:space="0" w:color="000000"/>
              <w:bottom w:val="single" w:sz="4" w:space="0" w:color="000000"/>
              <w:right w:val="single" w:sz="4" w:space="0" w:color="000000"/>
            </w:tcBorders>
          </w:tcPr>
          <w:p w14:paraId="27FA17DF"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c>
          <w:tcPr>
            <w:tcW w:w="1014" w:type="dxa"/>
            <w:tcBorders>
              <w:top w:val="single" w:sz="4" w:space="0" w:color="000000"/>
              <w:left w:val="single" w:sz="4" w:space="0" w:color="000000"/>
              <w:bottom w:val="single" w:sz="4" w:space="0" w:color="000000"/>
              <w:right w:val="single" w:sz="4" w:space="0" w:color="000000"/>
            </w:tcBorders>
          </w:tcPr>
          <w:p w14:paraId="40727C8F"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c>
          <w:tcPr>
            <w:tcW w:w="1133" w:type="dxa"/>
            <w:tcBorders>
              <w:top w:val="single" w:sz="4" w:space="0" w:color="000000"/>
              <w:left w:val="single" w:sz="4" w:space="0" w:color="000000"/>
              <w:bottom w:val="single" w:sz="4" w:space="0" w:color="000000"/>
              <w:right w:val="single" w:sz="4" w:space="0" w:color="000000"/>
            </w:tcBorders>
          </w:tcPr>
          <w:p w14:paraId="03215CC9"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c>
          <w:tcPr>
            <w:tcW w:w="1225" w:type="dxa"/>
            <w:tcBorders>
              <w:top w:val="single" w:sz="4" w:space="0" w:color="000000"/>
              <w:left w:val="single" w:sz="4" w:space="0" w:color="000000"/>
              <w:bottom w:val="single" w:sz="4" w:space="0" w:color="000000"/>
              <w:right w:val="single" w:sz="4" w:space="0" w:color="000000"/>
            </w:tcBorders>
          </w:tcPr>
          <w:p w14:paraId="31F12E89"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c>
          <w:tcPr>
            <w:tcW w:w="1128" w:type="dxa"/>
            <w:tcBorders>
              <w:top w:val="single" w:sz="4" w:space="0" w:color="000000"/>
              <w:left w:val="single" w:sz="4" w:space="0" w:color="000000"/>
              <w:bottom w:val="single" w:sz="4" w:space="0" w:color="000000"/>
              <w:right w:val="single" w:sz="4" w:space="0" w:color="000000"/>
            </w:tcBorders>
          </w:tcPr>
          <w:p w14:paraId="0C931B5C"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c>
          <w:tcPr>
            <w:tcW w:w="3631" w:type="dxa"/>
            <w:tcBorders>
              <w:top w:val="single" w:sz="4" w:space="0" w:color="000000"/>
              <w:left w:val="single" w:sz="4" w:space="0" w:color="000000"/>
              <w:bottom w:val="single" w:sz="4" w:space="0" w:color="000000"/>
              <w:right w:val="single" w:sz="4" w:space="0" w:color="000000"/>
            </w:tcBorders>
          </w:tcPr>
          <w:p w14:paraId="028D5DE2"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r>
      <w:tr w:rsidR="00B87F91" w:rsidRPr="00046266" w14:paraId="28455971" w14:textId="77777777" w:rsidTr="00314977">
        <w:trPr>
          <w:trHeight w:val="417"/>
        </w:trPr>
        <w:tc>
          <w:tcPr>
            <w:tcW w:w="1620" w:type="dxa"/>
            <w:tcBorders>
              <w:top w:val="single" w:sz="4" w:space="0" w:color="000000"/>
              <w:left w:val="single" w:sz="4" w:space="0" w:color="000000"/>
              <w:bottom w:val="single" w:sz="4" w:space="0" w:color="000000"/>
              <w:right w:val="single" w:sz="4" w:space="0" w:color="000000"/>
            </w:tcBorders>
          </w:tcPr>
          <w:p w14:paraId="286B3839"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c>
          <w:tcPr>
            <w:tcW w:w="1014" w:type="dxa"/>
            <w:tcBorders>
              <w:top w:val="single" w:sz="4" w:space="0" w:color="000000"/>
              <w:left w:val="single" w:sz="4" w:space="0" w:color="000000"/>
              <w:bottom w:val="single" w:sz="4" w:space="0" w:color="000000"/>
              <w:right w:val="single" w:sz="4" w:space="0" w:color="000000"/>
            </w:tcBorders>
          </w:tcPr>
          <w:p w14:paraId="3458AEC0"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c>
          <w:tcPr>
            <w:tcW w:w="1133" w:type="dxa"/>
            <w:tcBorders>
              <w:top w:val="single" w:sz="4" w:space="0" w:color="000000"/>
              <w:left w:val="single" w:sz="4" w:space="0" w:color="000000"/>
              <w:bottom w:val="single" w:sz="4" w:space="0" w:color="000000"/>
              <w:right w:val="single" w:sz="4" w:space="0" w:color="000000"/>
            </w:tcBorders>
          </w:tcPr>
          <w:p w14:paraId="4934D45A"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c>
          <w:tcPr>
            <w:tcW w:w="1225" w:type="dxa"/>
            <w:tcBorders>
              <w:top w:val="single" w:sz="4" w:space="0" w:color="000000"/>
              <w:left w:val="single" w:sz="4" w:space="0" w:color="000000"/>
              <w:bottom w:val="single" w:sz="4" w:space="0" w:color="000000"/>
              <w:right w:val="single" w:sz="4" w:space="0" w:color="000000"/>
            </w:tcBorders>
          </w:tcPr>
          <w:p w14:paraId="0AC365AA"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c>
          <w:tcPr>
            <w:tcW w:w="1128" w:type="dxa"/>
            <w:tcBorders>
              <w:top w:val="single" w:sz="4" w:space="0" w:color="000000"/>
              <w:left w:val="single" w:sz="4" w:space="0" w:color="000000"/>
              <w:bottom w:val="single" w:sz="4" w:space="0" w:color="000000"/>
              <w:right w:val="single" w:sz="4" w:space="0" w:color="000000"/>
            </w:tcBorders>
          </w:tcPr>
          <w:p w14:paraId="051FE834"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c>
          <w:tcPr>
            <w:tcW w:w="3631" w:type="dxa"/>
            <w:tcBorders>
              <w:top w:val="single" w:sz="4" w:space="0" w:color="000000"/>
              <w:left w:val="single" w:sz="4" w:space="0" w:color="000000"/>
              <w:bottom w:val="single" w:sz="4" w:space="0" w:color="000000"/>
              <w:right w:val="single" w:sz="4" w:space="0" w:color="000000"/>
            </w:tcBorders>
          </w:tcPr>
          <w:p w14:paraId="341BC445"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r>
      <w:tr w:rsidR="00B87F91" w:rsidRPr="00046266" w14:paraId="5166B334" w14:textId="77777777" w:rsidTr="00314977">
        <w:trPr>
          <w:trHeight w:val="409"/>
        </w:trPr>
        <w:tc>
          <w:tcPr>
            <w:tcW w:w="1620" w:type="dxa"/>
            <w:tcBorders>
              <w:top w:val="single" w:sz="4" w:space="0" w:color="000000"/>
              <w:left w:val="single" w:sz="4" w:space="0" w:color="000000"/>
              <w:bottom w:val="single" w:sz="4" w:space="0" w:color="000000"/>
              <w:right w:val="single" w:sz="4" w:space="0" w:color="000000"/>
            </w:tcBorders>
          </w:tcPr>
          <w:p w14:paraId="07851DBE"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c>
          <w:tcPr>
            <w:tcW w:w="1014" w:type="dxa"/>
            <w:tcBorders>
              <w:top w:val="single" w:sz="4" w:space="0" w:color="000000"/>
              <w:left w:val="single" w:sz="4" w:space="0" w:color="000000"/>
              <w:bottom w:val="single" w:sz="4" w:space="0" w:color="000000"/>
              <w:right w:val="single" w:sz="4" w:space="0" w:color="000000"/>
            </w:tcBorders>
          </w:tcPr>
          <w:p w14:paraId="18D2C5C3"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c>
          <w:tcPr>
            <w:tcW w:w="1133" w:type="dxa"/>
            <w:tcBorders>
              <w:top w:val="single" w:sz="4" w:space="0" w:color="000000"/>
              <w:left w:val="single" w:sz="4" w:space="0" w:color="000000"/>
              <w:bottom w:val="single" w:sz="4" w:space="0" w:color="000000"/>
              <w:right w:val="single" w:sz="4" w:space="0" w:color="000000"/>
            </w:tcBorders>
          </w:tcPr>
          <w:p w14:paraId="68F9851B"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c>
          <w:tcPr>
            <w:tcW w:w="1225" w:type="dxa"/>
            <w:tcBorders>
              <w:top w:val="single" w:sz="4" w:space="0" w:color="000000"/>
              <w:left w:val="single" w:sz="4" w:space="0" w:color="000000"/>
              <w:bottom w:val="single" w:sz="4" w:space="0" w:color="000000"/>
              <w:right w:val="single" w:sz="4" w:space="0" w:color="000000"/>
            </w:tcBorders>
          </w:tcPr>
          <w:p w14:paraId="477450A6"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c>
          <w:tcPr>
            <w:tcW w:w="1128" w:type="dxa"/>
            <w:tcBorders>
              <w:top w:val="single" w:sz="4" w:space="0" w:color="000000"/>
              <w:left w:val="single" w:sz="4" w:space="0" w:color="000000"/>
              <w:bottom w:val="single" w:sz="4" w:space="0" w:color="000000"/>
              <w:right w:val="single" w:sz="4" w:space="0" w:color="000000"/>
            </w:tcBorders>
          </w:tcPr>
          <w:p w14:paraId="5446C319"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c>
          <w:tcPr>
            <w:tcW w:w="3631" w:type="dxa"/>
            <w:tcBorders>
              <w:top w:val="single" w:sz="4" w:space="0" w:color="000000"/>
              <w:left w:val="single" w:sz="4" w:space="0" w:color="000000"/>
              <w:bottom w:val="single" w:sz="4" w:space="0" w:color="000000"/>
              <w:right w:val="single" w:sz="4" w:space="0" w:color="000000"/>
            </w:tcBorders>
          </w:tcPr>
          <w:p w14:paraId="39B78B45" w14:textId="77777777" w:rsidR="00B87F91" w:rsidRPr="00046266" w:rsidRDefault="00B87F91" w:rsidP="00314977">
            <w:pPr>
              <w:spacing w:after="0" w:line="240" w:lineRule="auto"/>
              <w:contextualSpacing/>
              <w:jc w:val="both"/>
              <w:rPr>
                <w:rFonts w:ascii="Times New Roman" w:hAnsi="Times New Roman"/>
                <w:sz w:val="24"/>
                <w:szCs w:val="24"/>
                <w:lang w:eastAsia="ru-RU"/>
              </w:rPr>
            </w:pPr>
          </w:p>
        </w:tc>
      </w:tr>
    </w:tbl>
    <w:p w14:paraId="6BF5A343" w14:textId="77777777" w:rsidR="00B87F91" w:rsidRPr="00046266" w:rsidRDefault="00B87F91" w:rsidP="00B87F91">
      <w:pPr>
        <w:spacing w:after="0" w:line="240" w:lineRule="auto"/>
        <w:ind w:firstLine="708"/>
        <w:contextualSpacing/>
        <w:jc w:val="both"/>
        <w:rPr>
          <w:rFonts w:ascii="Times New Roman" w:hAnsi="Times New Roman"/>
          <w:sz w:val="24"/>
          <w:szCs w:val="24"/>
          <w:lang w:eastAsia="ru-RU"/>
        </w:rPr>
      </w:pPr>
      <w:r w:rsidRPr="00046266">
        <w:rPr>
          <w:rFonts w:ascii="Times New Roman" w:hAnsi="Times New Roman"/>
          <w:sz w:val="24"/>
          <w:szCs w:val="24"/>
          <w:lang w:eastAsia="ru-RU"/>
        </w:rPr>
        <w:t>-третья и последующие страницы журнала выдачи ключей от помещений должна содержать:</w:t>
      </w:r>
    </w:p>
    <w:tbl>
      <w:tblPr>
        <w:tblStyle w:val="11"/>
        <w:tblW w:w="9781" w:type="dxa"/>
        <w:tblInd w:w="-34" w:type="dxa"/>
        <w:tblLook w:val="04A0" w:firstRow="1" w:lastRow="0" w:firstColumn="1" w:lastColumn="0" w:noHBand="0" w:noVBand="1"/>
      </w:tblPr>
      <w:tblGrid>
        <w:gridCol w:w="839"/>
        <w:gridCol w:w="1126"/>
        <w:gridCol w:w="1268"/>
        <w:gridCol w:w="1551"/>
        <w:gridCol w:w="1418"/>
        <w:gridCol w:w="987"/>
        <w:gridCol w:w="1274"/>
        <w:gridCol w:w="1318"/>
      </w:tblGrid>
      <w:tr w:rsidR="00B87F91" w:rsidRPr="00046266" w14:paraId="55B79652" w14:textId="77777777" w:rsidTr="00314977">
        <w:tc>
          <w:tcPr>
            <w:tcW w:w="848" w:type="dxa"/>
          </w:tcPr>
          <w:p w14:paraId="49852538" w14:textId="77777777" w:rsidR="00B87F91" w:rsidRPr="00046266" w:rsidRDefault="00B87F91" w:rsidP="00314977">
            <w:pPr>
              <w:spacing w:line="259" w:lineRule="auto"/>
              <w:jc w:val="center"/>
              <w:rPr>
                <w:rFonts w:ascii="Times New Roman" w:hAnsi="Times New Roman"/>
                <w:sz w:val="24"/>
                <w:szCs w:val="24"/>
              </w:rPr>
            </w:pPr>
            <w:r w:rsidRPr="00046266">
              <w:rPr>
                <w:rFonts w:ascii="Times New Roman" w:eastAsia="Times New Roman" w:hAnsi="Times New Roman"/>
                <w:sz w:val="24"/>
                <w:szCs w:val="24"/>
              </w:rPr>
              <w:t>Дата</w:t>
            </w:r>
          </w:p>
        </w:tc>
        <w:tc>
          <w:tcPr>
            <w:tcW w:w="1136" w:type="dxa"/>
          </w:tcPr>
          <w:p w14:paraId="13F1B422" w14:textId="77777777" w:rsidR="00B87F91" w:rsidRPr="00046266" w:rsidRDefault="00B87F91" w:rsidP="00314977">
            <w:pPr>
              <w:spacing w:line="259" w:lineRule="auto"/>
              <w:jc w:val="center"/>
              <w:rPr>
                <w:rFonts w:ascii="Times New Roman" w:hAnsi="Times New Roman"/>
                <w:sz w:val="24"/>
                <w:szCs w:val="24"/>
              </w:rPr>
            </w:pPr>
            <w:r w:rsidRPr="00046266">
              <w:rPr>
                <w:rFonts w:ascii="Times New Roman" w:eastAsia="Times New Roman" w:hAnsi="Times New Roman"/>
                <w:sz w:val="24"/>
                <w:szCs w:val="24"/>
              </w:rPr>
              <w:t>Время выдачи ключа</w:t>
            </w:r>
          </w:p>
        </w:tc>
        <w:tc>
          <w:tcPr>
            <w:tcW w:w="1276" w:type="dxa"/>
          </w:tcPr>
          <w:p w14:paraId="3A982736" w14:textId="77777777" w:rsidR="00B87F91" w:rsidRPr="00046266" w:rsidRDefault="00B87F91" w:rsidP="00314977">
            <w:pPr>
              <w:spacing w:line="259" w:lineRule="auto"/>
              <w:jc w:val="center"/>
              <w:rPr>
                <w:rFonts w:ascii="Times New Roman" w:hAnsi="Times New Roman"/>
                <w:sz w:val="24"/>
                <w:szCs w:val="24"/>
              </w:rPr>
            </w:pPr>
            <w:r w:rsidRPr="00046266">
              <w:rPr>
                <w:rFonts w:ascii="Times New Roman" w:eastAsia="Times New Roman" w:hAnsi="Times New Roman"/>
                <w:sz w:val="24"/>
                <w:szCs w:val="24"/>
              </w:rPr>
              <w:t>№</w:t>
            </w:r>
          </w:p>
          <w:p w14:paraId="7A25188F" w14:textId="77777777" w:rsidR="00B87F91" w:rsidRPr="00046266" w:rsidRDefault="00B87F91" w:rsidP="00314977">
            <w:pPr>
              <w:spacing w:line="259" w:lineRule="auto"/>
              <w:jc w:val="center"/>
              <w:rPr>
                <w:rFonts w:ascii="Times New Roman" w:hAnsi="Times New Roman"/>
                <w:sz w:val="24"/>
                <w:szCs w:val="24"/>
              </w:rPr>
            </w:pPr>
            <w:r w:rsidRPr="00046266">
              <w:rPr>
                <w:rFonts w:ascii="Times New Roman" w:eastAsia="Times New Roman" w:hAnsi="Times New Roman"/>
                <w:sz w:val="24"/>
                <w:szCs w:val="24"/>
              </w:rPr>
              <w:t>кабинета</w:t>
            </w:r>
          </w:p>
        </w:tc>
        <w:tc>
          <w:tcPr>
            <w:tcW w:w="1563" w:type="dxa"/>
          </w:tcPr>
          <w:p w14:paraId="7C2C0CE6" w14:textId="77777777" w:rsidR="00B87F91" w:rsidRPr="00046266" w:rsidRDefault="00B87F91" w:rsidP="00314977">
            <w:pPr>
              <w:spacing w:line="259" w:lineRule="auto"/>
              <w:jc w:val="center"/>
              <w:rPr>
                <w:rFonts w:ascii="Times New Roman" w:hAnsi="Times New Roman"/>
                <w:sz w:val="24"/>
                <w:szCs w:val="24"/>
              </w:rPr>
            </w:pPr>
            <w:r w:rsidRPr="00046266">
              <w:rPr>
                <w:rFonts w:ascii="Times New Roman" w:eastAsia="Times New Roman" w:hAnsi="Times New Roman"/>
                <w:sz w:val="24"/>
                <w:szCs w:val="24"/>
              </w:rPr>
              <w:t>Фамилия получателя</w:t>
            </w:r>
          </w:p>
        </w:tc>
        <w:tc>
          <w:tcPr>
            <w:tcW w:w="1421" w:type="dxa"/>
          </w:tcPr>
          <w:p w14:paraId="40F7C393" w14:textId="77777777" w:rsidR="00B87F91" w:rsidRPr="00046266" w:rsidRDefault="00B87F91" w:rsidP="00314977">
            <w:pPr>
              <w:spacing w:line="259" w:lineRule="auto"/>
              <w:jc w:val="center"/>
              <w:rPr>
                <w:rFonts w:ascii="Times New Roman" w:hAnsi="Times New Roman"/>
                <w:sz w:val="24"/>
                <w:szCs w:val="24"/>
              </w:rPr>
            </w:pPr>
            <w:r w:rsidRPr="00046266">
              <w:rPr>
                <w:rFonts w:ascii="Times New Roman" w:eastAsia="Times New Roman" w:hAnsi="Times New Roman"/>
                <w:sz w:val="24"/>
                <w:szCs w:val="24"/>
              </w:rPr>
              <w:t>Роспись получателя</w:t>
            </w:r>
          </w:p>
        </w:tc>
        <w:tc>
          <w:tcPr>
            <w:tcW w:w="995" w:type="dxa"/>
          </w:tcPr>
          <w:p w14:paraId="7C16A728" w14:textId="77777777" w:rsidR="00B87F91" w:rsidRPr="00046266" w:rsidRDefault="00B87F91" w:rsidP="00314977">
            <w:pPr>
              <w:spacing w:line="259" w:lineRule="auto"/>
              <w:jc w:val="center"/>
              <w:rPr>
                <w:rFonts w:ascii="Times New Roman" w:hAnsi="Times New Roman"/>
                <w:sz w:val="24"/>
                <w:szCs w:val="24"/>
              </w:rPr>
            </w:pPr>
            <w:r w:rsidRPr="00046266">
              <w:rPr>
                <w:rFonts w:ascii="Times New Roman" w:eastAsia="Times New Roman" w:hAnsi="Times New Roman"/>
                <w:sz w:val="24"/>
                <w:szCs w:val="24"/>
              </w:rPr>
              <w:t>Время сдачи ключа</w:t>
            </w:r>
          </w:p>
        </w:tc>
        <w:tc>
          <w:tcPr>
            <w:tcW w:w="1276" w:type="dxa"/>
          </w:tcPr>
          <w:p w14:paraId="0C1791AF" w14:textId="77777777" w:rsidR="00B87F91" w:rsidRPr="00046266" w:rsidRDefault="00B87F91" w:rsidP="00314977">
            <w:pPr>
              <w:spacing w:line="259" w:lineRule="auto"/>
              <w:jc w:val="center"/>
              <w:rPr>
                <w:rFonts w:ascii="Times New Roman" w:hAnsi="Times New Roman"/>
                <w:sz w:val="24"/>
                <w:szCs w:val="24"/>
              </w:rPr>
            </w:pPr>
            <w:r w:rsidRPr="00046266">
              <w:rPr>
                <w:rFonts w:ascii="Times New Roman" w:eastAsia="Times New Roman" w:hAnsi="Times New Roman"/>
                <w:sz w:val="24"/>
                <w:szCs w:val="24"/>
              </w:rPr>
              <w:t>Роспись сдающего</w:t>
            </w:r>
          </w:p>
        </w:tc>
        <w:tc>
          <w:tcPr>
            <w:tcW w:w="1264" w:type="dxa"/>
          </w:tcPr>
          <w:p w14:paraId="7F3CACA1" w14:textId="77777777" w:rsidR="00B87F91" w:rsidRPr="00046266" w:rsidRDefault="00B87F91" w:rsidP="00314977">
            <w:pPr>
              <w:spacing w:line="259" w:lineRule="auto"/>
              <w:jc w:val="center"/>
              <w:rPr>
                <w:rFonts w:ascii="Times New Roman" w:hAnsi="Times New Roman"/>
                <w:sz w:val="24"/>
                <w:szCs w:val="24"/>
              </w:rPr>
            </w:pPr>
            <w:r w:rsidRPr="00046266">
              <w:rPr>
                <w:rFonts w:ascii="Times New Roman" w:eastAsia="Times New Roman" w:hAnsi="Times New Roman"/>
                <w:sz w:val="24"/>
                <w:szCs w:val="24"/>
              </w:rPr>
              <w:t>Роспись дежурного</w:t>
            </w:r>
          </w:p>
        </w:tc>
      </w:tr>
      <w:tr w:rsidR="00B87F91" w:rsidRPr="00046266" w14:paraId="3E789981" w14:textId="77777777" w:rsidTr="00314977">
        <w:tc>
          <w:tcPr>
            <w:tcW w:w="848" w:type="dxa"/>
          </w:tcPr>
          <w:p w14:paraId="7F0EAF1D" w14:textId="77777777" w:rsidR="00B87F91" w:rsidRPr="00046266" w:rsidRDefault="00B87F91" w:rsidP="00314977">
            <w:pPr>
              <w:spacing w:line="259" w:lineRule="auto"/>
              <w:jc w:val="center"/>
              <w:rPr>
                <w:rFonts w:ascii="Times New Roman" w:hAnsi="Times New Roman"/>
                <w:sz w:val="24"/>
                <w:szCs w:val="24"/>
              </w:rPr>
            </w:pPr>
          </w:p>
        </w:tc>
        <w:tc>
          <w:tcPr>
            <w:tcW w:w="1136" w:type="dxa"/>
          </w:tcPr>
          <w:p w14:paraId="7160D7E1" w14:textId="77777777" w:rsidR="00B87F91" w:rsidRPr="00046266" w:rsidRDefault="00B87F91" w:rsidP="00314977">
            <w:pPr>
              <w:spacing w:line="259" w:lineRule="auto"/>
              <w:jc w:val="center"/>
              <w:rPr>
                <w:rFonts w:ascii="Times New Roman" w:hAnsi="Times New Roman"/>
                <w:sz w:val="24"/>
                <w:szCs w:val="24"/>
              </w:rPr>
            </w:pPr>
          </w:p>
        </w:tc>
        <w:tc>
          <w:tcPr>
            <w:tcW w:w="1276" w:type="dxa"/>
          </w:tcPr>
          <w:p w14:paraId="2B46C5C1" w14:textId="77777777" w:rsidR="00B87F91" w:rsidRPr="00046266" w:rsidRDefault="00B87F91" w:rsidP="00314977">
            <w:pPr>
              <w:spacing w:line="259" w:lineRule="auto"/>
              <w:jc w:val="center"/>
              <w:rPr>
                <w:rFonts w:ascii="Times New Roman" w:hAnsi="Times New Roman"/>
                <w:sz w:val="24"/>
                <w:szCs w:val="24"/>
              </w:rPr>
            </w:pPr>
          </w:p>
        </w:tc>
        <w:tc>
          <w:tcPr>
            <w:tcW w:w="1563" w:type="dxa"/>
          </w:tcPr>
          <w:p w14:paraId="551D500F" w14:textId="77777777" w:rsidR="00B87F91" w:rsidRPr="00046266" w:rsidRDefault="00B87F91" w:rsidP="00314977">
            <w:pPr>
              <w:spacing w:line="259" w:lineRule="auto"/>
              <w:jc w:val="center"/>
              <w:rPr>
                <w:rFonts w:ascii="Times New Roman" w:hAnsi="Times New Roman"/>
                <w:sz w:val="24"/>
                <w:szCs w:val="24"/>
              </w:rPr>
            </w:pPr>
          </w:p>
        </w:tc>
        <w:tc>
          <w:tcPr>
            <w:tcW w:w="1421" w:type="dxa"/>
          </w:tcPr>
          <w:p w14:paraId="60952C35" w14:textId="77777777" w:rsidR="00B87F91" w:rsidRPr="00046266" w:rsidRDefault="00B87F91" w:rsidP="00314977">
            <w:pPr>
              <w:spacing w:line="259" w:lineRule="auto"/>
              <w:jc w:val="center"/>
              <w:rPr>
                <w:rFonts w:ascii="Times New Roman" w:hAnsi="Times New Roman"/>
                <w:sz w:val="24"/>
                <w:szCs w:val="24"/>
              </w:rPr>
            </w:pPr>
          </w:p>
        </w:tc>
        <w:tc>
          <w:tcPr>
            <w:tcW w:w="995" w:type="dxa"/>
          </w:tcPr>
          <w:p w14:paraId="55CDE883" w14:textId="77777777" w:rsidR="00B87F91" w:rsidRPr="00046266" w:rsidRDefault="00B87F91" w:rsidP="00314977">
            <w:pPr>
              <w:spacing w:line="259" w:lineRule="auto"/>
              <w:jc w:val="center"/>
              <w:rPr>
                <w:rFonts w:ascii="Times New Roman" w:hAnsi="Times New Roman"/>
                <w:sz w:val="24"/>
                <w:szCs w:val="24"/>
              </w:rPr>
            </w:pPr>
          </w:p>
        </w:tc>
        <w:tc>
          <w:tcPr>
            <w:tcW w:w="1276" w:type="dxa"/>
          </w:tcPr>
          <w:p w14:paraId="575DBBB6" w14:textId="77777777" w:rsidR="00B87F91" w:rsidRPr="00046266" w:rsidRDefault="00B87F91" w:rsidP="00314977">
            <w:pPr>
              <w:spacing w:line="259" w:lineRule="auto"/>
              <w:jc w:val="center"/>
              <w:rPr>
                <w:rFonts w:ascii="Times New Roman" w:hAnsi="Times New Roman"/>
                <w:sz w:val="24"/>
                <w:szCs w:val="24"/>
              </w:rPr>
            </w:pPr>
          </w:p>
        </w:tc>
        <w:tc>
          <w:tcPr>
            <w:tcW w:w="1264" w:type="dxa"/>
          </w:tcPr>
          <w:p w14:paraId="41F711F4" w14:textId="77777777" w:rsidR="00B87F91" w:rsidRPr="00046266" w:rsidRDefault="00B87F91" w:rsidP="00314977">
            <w:pPr>
              <w:spacing w:line="259" w:lineRule="auto"/>
              <w:jc w:val="center"/>
              <w:rPr>
                <w:rFonts w:ascii="Times New Roman" w:hAnsi="Times New Roman"/>
                <w:sz w:val="24"/>
                <w:szCs w:val="24"/>
              </w:rPr>
            </w:pPr>
          </w:p>
        </w:tc>
      </w:tr>
    </w:tbl>
    <w:p w14:paraId="33A5B7DD" w14:textId="77777777" w:rsidR="00B87F91" w:rsidRPr="00046266" w:rsidRDefault="00B87F91" w:rsidP="00B87F91">
      <w:pPr>
        <w:spacing w:after="0" w:line="240" w:lineRule="auto"/>
        <w:ind w:firstLine="708"/>
        <w:contextualSpacing/>
        <w:jc w:val="both"/>
        <w:rPr>
          <w:rFonts w:ascii="Times New Roman" w:hAnsi="Times New Roman"/>
          <w:sz w:val="24"/>
          <w:szCs w:val="24"/>
        </w:rPr>
      </w:pPr>
      <w:r w:rsidRPr="00046266">
        <w:rPr>
          <w:rFonts w:ascii="Times New Roman" w:hAnsi="Times New Roman"/>
          <w:sz w:val="24"/>
          <w:szCs w:val="24"/>
          <w:lang w:eastAsia="ru-RU"/>
        </w:rPr>
        <w:t>-</w:t>
      </w:r>
      <w:r w:rsidRPr="00046266">
        <w:rPr>
          <w:rFonts w:ascii="Times New Roman" w:hAnsi="Times New Roman"/>
          <w:sz w:val="24"/>
          <w:szCs w:val="24"/>
        </w:rPr>
        <w:t>журналы необходимо заполнять с момента начала оказания услуг и до их завершения, в котором отражать весь ход оказания услуг, а также все факты и обстоятельства, связанные с оказанием услуг.</w:t>
      </w:r>
    </w:p>
    <w:p w14:paraId="778B767E" w14:textId="77777777" w:rsidR="00B87F91" w:rsidRPr="00046266" w:rsidRDefault="00B87F91" w:rsidP="00B87F91">
      <w:pPr>
        <w:spacing w:after="0" w:line="240" w:lineRule="auto"/>
        <w:ind w:right="-35"/>
        <w:jc w:val="both"/>
        <w:rPr>
          <w:rFonts w:ascii="Times New Roman" w:eastAsia="Times New Roman" w:hAnsi="Times New Roman"/>
          <w:bCs/>
          <w:sz w:val="24"/>
          <w:szCs w:val="24"/>
          <w:lang w:eastAsia="ru-RU"/>
        </w:rPr>
      </w:pPr>
    </w:p>
    <w:p w14:paraId="3C4DBE7A"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p>
    <w:p w14:paraId="0D912E28" w14:textId="77777777" w:rsidR="00B87F91" w:rsidRPr="00046266" w:rsidRDefault="00B87F91" w:rsidP="00B87F91">
      <w:pPr>
        <w:spacing w:after="0" w:line="240" w:lineRule="auto"/>
        <w:ind w:right="-35" w:firstLine="567"/>
        <w:jc w:val="both"/>
        <w:rPr>
          <w:rFonts w:ascii="Times New Roman" w:eastAsia="Times New Roman" w:hAnsi="Times New Roman"/>
          <w:b/>
          <w:bCs/>
          <w:sz w:val="24"/>
          <w:szCs w:val="24"/>
          <w:lang w:eastAsia="ru-RU"/>
        </w:rPr>
      </w:pPr>
      <w:r w:rsidRPr="00046266">
        <w:rPr>
          <w:rFonts w:ascii="Times New Roman" w:eastAsia="Times New Roman" w:hAnsi="Times New Roman"/>
          <w:b/>
          <w:bCs/>
          <w:sz w:val="24"/>
          <w:szCs w:val="24"/>
          <w:lang w:eastAsia="ru-RU"/>
        </w:rPr>
        <w:t>Гарантийные требования:</w:t>
      </w:r>
    </w:p>
    <w:p w14:paraId="15A47439"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r w:rsidRPr="00046266">
        <w:rPr>
          <w:rFonts w:ascii="Times New Roman" w:eastAsia="Times New Roman" w:hAnsi="Times New Roman"/>
          <w:bCs/>
          <w:sz w:val="24"/>
          <w:szCs w:val="24"/>
          <w:lang w:eastAsia="ru-RU"/>
        </w:rPr>
        <w:t>1. Требования к гарантии качества товара, работы, услуги, а также требования к гарантийному сроку и (или) объему предоставления гарантий их качества.</w:t>
      </w:r>
    </w:p>
    <w:p w14:paraId="610B7151"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r w:rsidRPr="00046266">
        <w:rPr>
          <w:rFonts w:ascii="Times New Roman" w:eastAsia="Times New Roman" w:hAnsi="Times New Roman"/>
          <w:bCs/>
          <w:sz w:val="24"/>
          <w:szCs w:val="24"/>
          <w:lang w:eastAsia="ru-RU"/>
        </w:rPr>
        <w:t xml:space="preserve">2. Гарантийный срок на оказание услуг распространяется на весь период действия договора. </w:t>
      </w:r>
    </w:p>
    <w:p w14:paraId="0F071CA0"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r w:rsidRPr="00046266">
        <w:rPr>
          <w:rFonts w:ascii="Times New Roman" w:eastAsia="Times New Roman" w:hAnsi="Times New Roman"/>
          <w:bCs/>
          <w:sz w:val="24"/>
          <w:szCs w:val="24"/>
          <w:lang w:eastAsia="ru-RU"/>
        </w:rPr>
        <w:t xml:space="preserve">3. Стороны несут ответственность в пределах причинённого ущерба в соответствии с действующим законодательством Российской Федерации. </w:t>
      </w:r>
    </w:p>
    <w:p w14:paraId="1EE1E4B1"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r w:rsidRPr="00046266">
        <w:rPr>
          <w:rFonts w:ascii="Times New Roman" w:eastAsia="Times New Roman" w:hAnsi="Times New Roman"/>
          <w:bCs/>
          <w:sz w:val="24"/>
          <w:szCs w:val="24"/>
          <w:lang w:eastAsia="ru-RU"/>
        </w:rPr>
        <w:t xml:space="preserve">4. Исполнитель несёт материальную ответственность за ущерб, причиненный в результате: </w:t>
      </w:r>
    </w:p>
    <w:p w14:paraId="5B0F277A"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r w:rsidRPr="00046266">
        <w:rPr>
          <w:rFonts w:ascii="Times New Roman" w:eastAsia="Times New Roman" w:hAnsi="Times New Roman"/>
          <w:bCs/>
          <w:sz w:val="24"/>
          <w:szCs w:val="24"/>
          <w:lang w:eastAsia="ru-RU"/>
        </w:rPr>
        <w:t xml:space="preserve">- хищений товароматериальных ценностей,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(вноса) товароматериальных ценностей; </w:t>
      </w:r>
    </w:p>
    <w:p w14:paraId="6F6A509A"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r w:rsidRPr="00046266">
        <w:rPr>
          <w:rFonts w:ascii="Times New Roman" w:eastAsia="Times New Roman" w:hAnsi="Times New Roman"/>
          <w:bCs/>
          <w:sz w:val="24"/>
          <w:szCs w:val="24"/>
          <w:lang w:eastAsia="ru-RU"/>
        </w:rPr>
        <w:t xml:space="preserve">- уничтожение или повреждение имущества лицами, проникшими на охраняемый объект в результате ненадлежащего выполнения Исполнителем принятых обязательств. Факты хищений, уничтожений, повреждения имущества посторонними лицами, проникшими на объект, или в силу других причин по вине работников, осуществляющих охрану объекта, устанавливается органами дознания, следствия или судом; </w:t>
      </w:r>
    </w:p>
    <w:p w14:paraId="5CA3299E"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r w:rsidRPr="00046266">
        <w:rPr>
          <w:rFonts w:ascii="Times New Roman" w:eastAsia="Times New Roman" w:hAnsi="Times New Roman"/>
          <w:bCs/>
          <w:sz w:val="24"/>
          <w:szCs w:val="24"/>
          <w:lang w:eastAsia="ru-RU"/>
        </w:rPr>
        <w:t xml:space="preserve">-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 В данном случае Исполнитель возмещает материальный ущерб в полном его объёме. </w:t>
      </w:r>
    </w:p>
    <w:p w14:paraId="7A806E08"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r w:rsidRPr="00046266">
        <w:rPr>
          <w:rFonts w:ascii="Times New Roman" w:eastAsia="Times New Roman" w:hAnsi="Times New Roman"/>
          <w:bCs/>
          <w:sz w:val="24"/>
          <w:szCs w:val="24"/>
          <w:lang w:eastAsia="ru-RU"/>
        </w:rPr>
        <w:t xml:space="preserve">5. Возмещение причинённого, но вине Исполнителя ущерба, производится в порядке, установленном законодательством Российской Федерации. </w:t>
      </w:r>
    </w:p>
    <w:p w14:paraId="2C0A2EBB"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r w:rsidRPr="00046266">
        <w:rPr>
          <w:rFonts w:ascii="Times New Roman" w:eastAsia="Times New Roman" w:hAnsi="Times New Roman"/>
          <w:bCs/>
          <w:sz w:val="24"/>
          <w:szCs w:val="24"/>
          <w:lang w:eastAsia="ru-RU"/>
        </w:rPr>
        <w:t xml:space="preserve">6. Размер ущерба должен быть подтвержден соответствующими документами и расчётом стоимости похищенных, уничтоженных или повреждённых ценностей, оставленных с участием Исполнителя, и сверен с бухгалтерскими данными. В возмещенный ущерба включается стоимость похищенного или уничтоженного имущества, размер уценки поврежденных ценностей, расходы на восстановление поврежденного имущества, а также похищенные денежные суммы. </w:t>
      </w:r>
    </w:p>
    <w:p w14:paraId="1DAF7F4C"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r w:rsidRPr="00046266">
        <w:rPr>
          <w:rFonts w:ascii="Times New Roman" w:eastAsia="Times New Roman" w:hAnsi="Times New Roman"/>
          <w:bCs/>
          <w:sz w:val="24"/>
          <w:szCs w:val="24"/>
          <w:lang w:eastAsia="ru-RU"/>
        </w:rPr>
        <w:t xml:space="preserve">7. При возмещении Заказчику похищенных ценностей, присутствие представителя Исполнителя является обязательным. Стоимость возвращённых товароматериальных ценностей исключается из общей суммы ущерба, а ранее оплаченная сумма за эти ценности возвращается Исполнителю. Стоимость возвращенных ценностей в случае их порчи определяется совместно Сторонами. </w:t>
      </w:r>
    </w:p>
    <w:p w14:paraId="70B34566"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r w:rsidRPr="00046266">
        <w:rPr>
          <w:rFonts w:ascii="Times New Roman" w:eastAsia="Times New Roman" w:hAnsi="Times New Roman"/>
          <w:bCs/>
          <w:sz w:val="24"/>
          <w:szCs w:val="24"/>
          <w:lang w:eastAsia="ru-RU"/>
        </w:rPr>
        <w:t xml:space="preserve">8. Претензии о возмещении материального ущерба предъявляются Заказчиком и рассматриваются Исполнителем в порядке и в сроки, предусмотренные действующим законодательством Российской Федерации. </w:t>
      </w:r>
    </w:p>
    <w:p w14:paraId="287A3C23"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r w:rsidRPr="00046266">
        <w:rPr>
          <w:rFonts w:ascii="Times New Roman" w:eastAsia="Times New Roman" w:hAnsi="Times New Roman"/>
          <w:bCs/>
          <w:sz w:val="24"/>
          <w:szCs w:val="24"/>
          <w:lang w:eastAsia="ru-RU"/>
        </w:rPr>
        <w:t xml:space="preserve">9. Исполнитель не несёт ответственность в следующих случаях: </w:t>
      </w:r>
    </w:p>
    <w:p w14:paraId="7461DBB6"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r w:rsidRPr="00046266">
        <w:rPr>
          <w:rFonts w:ascii="Times New Roman" w:eastAsia="Times New Roman" w:hAnsi="Times New Roman"/>
          <w:bCs/>
          <w:sz w:val="24"/>
          <w:szCs w:val="24"/>
          <w:lang w:eastAsia="ru-RU"/>
        </w:rPr>
        <w:t xml:space="preserve">- за имущественный ущерб и ущерб, причиненный материальным ценностям стихийными бедствиями; </w:t>
      </w:r>
    </w:p>
    <w:p w14:paraId="6936BC84"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r w:rsidRPr="00046266">
        <w:rPr>
          <w:rFonts w:ascii="Times New Roman" w:eastAsia="Times New Roman" w:hAnsi="Times New Roman"/>
          <w:bCs/>
          <w:sz w:val="24"/>
          <w:szCs w:val="24"/>
          <w:lang w:eastAsia="ru-RU"/>
        </w:rPr>
        <w:t xml:space="preserve">- за ущерб, совершенный путём преступного посягательства при нарушении и неисполнении сотрудниками Заказчика требований и указаний, предъявляемых к ним сотрудниками Исполнителя; </w:t>
      </w:r>
    </w:p>
    <w:p w14:paraId="73EB0744" w14:textId="77777777" w:rsidR="00B87F91" w:rsidRPr="00046266" w:rsidRDefault="00B87F91" w:rsidP="00B87F91">
      <w:pPr>
        <w:spacing w:after="0" w:line="240" w:lineRule="auto"/>
        <w:ind w:right="-35" w:firstLine="567"/>
        <w:jc w:val="both"/>
        <w:rPr>
          <w:rFonts w:ascii="Times New Roman" w:eastAsia="Times New Roman" w:hAnsi="Times New Roman"/>
          <w:bCs/>
          <w:sz w:val="24"/>
          <w:szCs w:val="24"/>
          <w:lang w:eastAsia="ru-RU"/>
        </w:rPr>
      </w:pPr>
      <w:r w:rsidRPr="00046266">
        <w:rPr>
          <w:rFonts w:ascii="Times New Roman" w:eastAsia="Times New Roman" w:hAnsi="Times New Roman"/>
          <w:bCs/>
          <w:sz w:val="24"/>
          <w:szCs w:val="24"/>
          <w:lang w:eastAsia="ru-RU"/>
        </w:rPr>
        <w:t xml:space="preserve">- за оставленное без присмотра личное имущество работников Заказчика, имущество иных лиц; </w:t>
      </w:r>
    </w:p>
    <w:p w14:paraId="1A82AA73" w14:textId="77777777" w:rsidR="00E138E0" w:rsidRPr="00046266" w:rsidRDefault="00B87F91" w:rsidP="00B87F91">
      <w:pPr>
        <w:rPr>
          <w:sz w:val="24"/>
          <w:szCs w:val="24"/>
        </w:rPr>
      </w:pPr>
      <w:r w:rsidRPr="00046266">
        <w:rPr>
          <w:rFonts w:ascii="Times New Roman" w:eastAsia="Times New Roman" w:hAnsi="Times New Roman"/>
          <w:bCs/>
          <w:sz w:val="24"/>
          <w:szCs w:val="24"/>
          <w:lang w:eastAsia="ru-RU"/>
        </w:rPr>
        <w:t>- в случае, когда ущерб наступил несмотря на то, что сотрудниками Исполнителя были предприняты все меры, предусмотренные Законом, для пресечения преступного посягательства</w:t>
      </w:r>
    </w:p>
    <w:sectPr w:rsidR="00E138E0" w:rsidRPr="00046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4D9B"/>
    <w:multiLevelType w:val="hybridMultilevel"/>
    <w:tmpl w:val="EBEEB52E"/>
    <w:lvl w:ilvl="0" w:tplc="1D0E0AE0">
      <w:start w:val="1"/>
      <w:numFmt w:val="decimal"/>
      <w:suff w:val="space"/>
      <w:lvlText w:val="%1."/>
      <w:lvlJc w:val="left"/>
      <w:rPr>
        <w:rFonts w:ascii="Times New Roman" w:hAnsi="Times New Roman" w:cs="Times New Roman" w:hint="default"/>
        <w:b w:val="0"/>
        <w:bCs w:val="0"/>
        <w:sz w:val="24"/>
        <w:szCs w:val="24"/>
      </w:rPr>
    </w:lvl>
    <w:lvl w:ilvl="1" w:tplc="77B85CEC">
      <w:start w:val="1"/>
      <w:numFmt w:val="bullet"/>
      <w:lvlText w:val="o"/>
      <w:lvlJc w:val="left"/>
      <w:pPr>
        <w:ind w:left="1440" w:hanging="360"/>
      </w:pPr>
      <w:rPr>
        <w:rFonts w:ascii="Courier New" w:eastAsia="Courier New" w:hAnsi="Courier New" w:cs="Courier New" w:hint="default"/>
      </w:rPr>
    </w:lvl>
    <w:lvl w:ilvl="2" w:tplc="1C5C50C4">
      <w:start w:val="1"/>
      <w:numFmt w:val="bullet"/>
      <w:lvlText w:val="§"/>
      <w:lvlJc w:val="left"/>
      <w:pPr>
        <w:ind w:left="2160" w:hanging="360"/>
      </w:pPr>
      <w:rPr>
        <w:rFonts w:ascii="Wingdings" w:eastAsia="Wingdings" w:hAnsi="Wingdings" w:cs="Wingdings" w:hint="default"/>
      </w:rPr>
    </w:lvl>
    <w:lvl w:ilvl="3" w:tplc="FEC2FA6C">
      <w:start w:val="1"/>
      <w:numFmt w:val="bullet"/>
      <w:lvlText w:val="·"/>
      <w:lvlJc w:val="left"/>
      <w:pPr>
        <w:ind w:left="2880" w:hanging="360"/>
      </w:pPr>
      <w:rPr>
        <w:rFonts w:ascii="Symbol" w:eastAsia="Symbol" w:hAnsi="Symbol" w:cs="Symbol" w:hint="default"/>
      </w:rPr>
    </w:lvl>
    <w:lvl w:ilvl="4" w:tplc="9A5414AA">
      <w:start w:val="1"/>
      <w:numFmt w:val="bullet"/>
      <w:lvlText w:val="o"/>
      <w:lvlJc w:val="left"/>
      <w:pPr>
        <w:ind w:left="3600" w:hanging="360"/>
      </w:pPr>
      <w:rPr>
        <w:rFonts w:ascii="Courier New" w:eastAsia="Courier New" w:hAnsi="Courier New" w:cs="Courier New" w:hint="default"/>
      </w:rPr>
    </w:lvl>
    <w:lvl w:ilvl="5" w:tplc="FAD2E77A">
      <w:start w:val="1"/>
      <w:numFmt w:val="bullet"/>
      <w:lvlText w:val="§"/>
      <w:lvlJc w:val="left"/>
      <w:pPr>
        <w:ind w:left="4320" w:hanging="360"/>
      </w:pPr>
      <w:rPr>
        <w:rFonts w:ascii="Wingdings" w:eastAsia="Wingdings" w:hAnsi="Wingdings" w:cs="Wingdings" w:hint="default"/>
      </w:rPr>
    </w:lvl>
    <w:lvl w:ilvl="6" w:tplc="BA829268">
      <w:start w:val="1"/>
      <w:numFmt w:val="bullet"/>
      <w:lvlText w:val="·"/>
      <w:lvlJc w:val="left"/>
      <w:pPr>
        <w:ind w:left="5040" w:hanging="360"/>
      </w:pPr>
      <w:rPr>
        <w:rFonts w:ascii="Symbol" w:eastAsia="Symbol" w:hAnsi="Symbol" w:cs="Symbol" w:hint="default"/>
      </w:rPr>
    </w:lvl>
    <w:lvl w:ilvl="7" w:tplc="20FA585A">
      <w:start w:val="1"/>
      <w:numFmt w:val="bullet"/>
      <w:lvlText w:val="o"/>
      <w:lvlJc w:val="left"/>
      <w:pPr>
        <w:ind w:left="5760" w:hanging="360"/>
      </w:pPr>
      <w:rPr>
        <w:rFonts w:ascii="Courier New" w:eastAsia="Courier New" w:hAnsi="Courier New" w:cs="Courier New" w:hint="default"/>
      </w:rPr>
    </w:lvl>
    <w:lvl w:ilvl="8" w:tplc="CE5E7CE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3FC07B51"/>
    <w:multiLevelType w:val="multilevel"/>
    <w:tmpl w:val="AA6472F0"/>
    <w:lvl w:ilvl="0">
      <w:start w:val="1"/>
      <w:numFmt w:val="bullet"/>
      <w:lvlText w:val="-"/>
      <w:lvlJc w:val="left"/>
      <w:pPr>
        <w:ind w:left="0" w:firstLine="0"/>
      </w:pPr>
      <w:rPr>
        <w:rFonts w:ascii="Times New Roman" w:hAnsi="Times New Roman" w:cs="Times New Roman" w:hint="default"/>
        <w:b w:val="0"/>
        <w:bCs w:val="0"/>
        <w:i w:val="0"/>
        <w:iCs w:val="0"/>
        <w:caps w:val="0"/>
        <w:smallCaps w:val="0"/>
        <w:strike w:val="0"/>
        <w:color w:val="000000"/>
        <w:spacing w:val="0"/>
        <w:sz w:val="22"/>
        <w:szCs w:val="22"/>
        <w:u w:val="none"/>
      </w:rPr>
    </w:lvl>
    <w:lvl w:ilvl="1">
      <w:start w:val="1"/>
      <w:numFmt w:val="decimal"/>
      <w:lvlText w:val="%2."/>
      <w:lvlJc w:val="left"/>
      <w:pPr>
        <w:ind w:left="0" w:firstLine="0"/>
      </w:pPr>
      <w:rPr>
        <w:rFonts w:ascii="Times New Roman" w:hAnsi="Times New Roman" w:cs="Times New Roman" w:hint="default"/>
        <w:b w:val="0"/>
        <w:bCs w:val="0"/>
        <w:i w:val="0"/>
        <w:iCs w:val="0"/>
        <w:caps w:val="0"/>
        <w:smallCaps w:val="0"/>
        <w:strike w:val="0"/>
        <w:color w:val="000000"/>
        <w:spacing w:val="0"/>
        <w:sz w:val="24"/>
        <w:szCs w:val="24"/>
        <w:u w:val="none"/>
      </w:rPr>
    </w:lvl>
    <w:lvl w:ilvl="2">
      <w:start w:val="1"/>
      <w:numFmt w:val="decimal"/>
      <w:lvlText w:val="%2.%3."/>
      <w:lvlJc w:val="left"/>
      <w:pPr>
        <w:ind w:left="2552" w:firstLine="0"/>
      </w:pPr>
      <w:rPr>
        <w:rFonts w:ascii="Times New Roman" w:hAnsi="Times New Roman" w:cs="Times New Roman" w:hint="default"/>
        <w:b w:val="0"/>
        <w:bCs w:val="0"/>
        <w:i w:val="0"/>
        <w:iCs w:val="0"/>
        <w:caps w:val="0"/>
        <w:smallCaps w:val="0"/>
        <w:strike w:val="0"/>
        <w:color w:val="000000"/>
        <w:spacing w:val="0"/>
        <w:sz w:val="24"/>
        <w:szCs w:val="24"/>
        <w:u w:val="none"/>
      </w:rPr>
    </w:lvl>
    <w:lvl w:ilvl="3">
      <w:start w:val="1"/>
      <w:numFmt w:val="decimal"/>
      <w:lvlText w:val="%2.%3.%4."/>
      <w:lvlJc w:val="left"/>
      <w:pPr>
        <w:ind w:left="0" w:firstLine="0"/>
      </w:pPr>
      <w:rPr>
        <w:rFonts w:cs="Times New Roman"/>
        <w:b w:val="0"/>
        <w:bCs w:val="0"/>
        <w:i w:val="0"/>
        <w:iCs w:val="0"/>
        <w:caps w:val="0"/>
        <w:smallCaps w:val="0"/>
        <w:strike w:val="0"/>
        <w:color w:val="000000"/>
        <w:spacing w:val="0"/>
        <w:sz w:val="22"/>
        <w:szCs w:val="22"/>
        <w:u w:val="none"/>
      </w:rPr>
    </w:lvl>
    <w:lvl w:ilvl="4">
      <w:start w:val="1"/>
      <w:numFmt w:val="decimal"/>
      <w:lvlText w:val="%2.%3.%4.%5."/>
      <w:lvlJc w:val="left"/>
      <w:pPr>
        <w:ind w:left="0" w:firstLine="0"/>
      </w:pPr>
      <w:rPr>
        <w:rFonts w:cs="Times New Roman"/>
        <w:b w:val="0"/>
        <w:bCs w:val="0"/>
        <w:i w:val="0"/>
        <w:iCs w:val="0"/>
        <w:caps w:val="0"/>
        <w:smallCaps w:val="0"/>
        <w:strike w:val="0"/>
        <w:color w:val="000000"/>
        <w:spacing w:val="0"/>
        <w:sz w:val="22"/>
        <w:szCs w:val="22"/>
        <w:u w:val="none"/>
      </w:rPr>
    </w:lvl>
    <w:lvl w:ilvl="5">
      <w:start w:val="1"/>
      <w:numFmt w:val="decimal"/>
      <w:lvlText w:val="%2.%3.%4.%5.%6."/>
      <w:lvlJc w:val="left"/>
      <w:pPr>
        <w:ind w:left="0" w:firstLine="0"/>
      </w:pPr>
      <w:rPr>
        <w:rFonts w:cs="Times New Roman"/>
        <w:b w:val="0"/>
        <w:bCs w:val="0"/>
        <w:i w:val="0"/>
        <w:iCs w:val="0"/>
        <w:caps w:val="0"/>
        <w:smallCaps w:val="0"/>
        <w:strike w:val="0"/>
        <w:color w:val="000000"/>
        <w:spacing w:val="0"/>
        <w:sz w:val="22"/>
        <w:szCs w:val="22"/>
        <w:u w:val="none"/>
      </w:rPr>
    </w:lvl>
    <w:lvl w:ilvl="6">
      <w:start w:val="1"/>
      <w:numFmt w:val="decimal"/>
      <w:lvlText w:val="%2.%3.%4.%5.%6.%7."/>
      <w:lvlJc w:val="left"/>
      <w:pPr>
        <w:ind w:left="0" w:firstLine="0"/>
      </w:pPr>
      <w:rPr>
        <w:rFonts w:cs="Times New Roman"/>
        <w:b w:val="0"/>
        <w:bCs w:val="0"/>
        <w:i w:val="0"/>
        <w:iCs w:val="0"/>
        <w:caps w:val="0"/>
        <w:smallCaps w:val="0"/>
        <w:strike w:val="0"/>
        <w:color w:val="000000"/>
        <w:spacing w:val="0"/>
        <w:sz w:val="22"/>
        <w:szCs w:val="22"/>
        <w:u w:val="none"/>
      </w:rPr>
    </w:lvl>
    <w:lvl w:ilvl="7">
      <w:start w:val="1"/>
      <w:numFmt w:val="decimal"/>
      <w:lvlText w:val="%2.%3.%4.%5.%6.%7.%8."/>
      <w:lvlJc w:val="left"/>
      <w:pPr>
        <w:ind w:left="0" w:firstLine="0"/>
      </w:pPr>
      <w:rPr>
        <w:rFonts w:cs="Times New Roman"/>
        <w:b w:val="0"/>
        <w:bCs w:val="0"/>
        <w:i w:val="0"/>
        <w:iCs w:val="0"/>
        <w:caps w:val="0"/>
        <w:smallCaps w:val="0"/>
        <w:strike w:val="0"/>
        <w:color w:val="000000"/>
        <w:spacing w:val="0"/>
        <w:sz w:val="22"/>
        <w:szCs w:val="22"/>
        <w:u w:val="none"/>
      </w:rPr>
    </w:lvl>
    <w:lvl w:ilvl="8">
      <w:start w:val="1"/>
      <w:numFmt w:val="decimal"/>
      <w:lvlText w:val="%2.%3.%4.%5.%6.%7.%8.%9."/>
      <w:lvlJc w:val="left"/>
      <w:pPr>
        <w:ind w:left="0" w:firstLine="0"/>
      </w:pPr>
      <w:rPr>
        <w:rFonts w:cs="Times New Roman"/>
        <w:b w:val="0"/>
        <w:bCs w:val="0"/>
        <w:i w:val="0"/>
        <w:iCs w:val="0"/>
        <w:caps w:val="0"/>
        <w:smallCaps w:val="0"/>
        <w:strike w:val="0"/>
        <w:color w:val="000000"/>
        <w:spacing w:val="0"/>
        <w:sz w:val="22"/>
        <w:szCs w:val="22"/>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29D"/>
    <w:rsid w:val="00046266"/>
    <w:rsid w:val="005E3C4C"/>
    <w:rsid w:val="009054E3"/>
    <w:rsid w:val="0099529D"/>
    <w:rsid w:val="00AB56E5"/>
    <w:rsid w:val="00B87F91"/>
    <w:rsid w:val="00E138E0"/>
    <w:rsid w:val="00F71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BD40"/>
  <w15:chartTrackingRefBased/>
  <w15:docId w15:val="{C654A6AC-5159-492B-9EC4-61E9EB37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F91"/>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59"/>
    <w:qFormat/>
    <w:rsid w:val="00B87F91"/>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B8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4228</Words>
  <Characters>24104</Characters>
  <Application>Microsoft Office Word</Application>
  <DocSecurity>0</DocSecurity>
  <Lines>200</Lines>
  <Paragraphs>56</Paragraphs>
  <ScaleCrop>false</ScaleCrop>
  <Company/>
  <LinksUpToDate>false</LinksUpToDate>
  <CharactersWithSpaces>28276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DOC-MARKER-byvEt-PKYR8yT9sdSw0A8A</dc:description>
  <cp:lastModifiedBy>8</cp:lastModifiedBy>
  <cp:revision>9</cp:revision>
  <dcterms:created xsi:type="dcterms:W3CDTF">2026-05-28T10:42:00Z</dcterms:created>
  <dcterms:modified xsi:type="dcterms:W3CDTF">2026-06-01T09:06:00Z</dcterms:modified>
</cp:coreProperties>
</file>