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Исполняющий </w:t>
      </w:r>
      <w:proofErr w:type="spellStart"/>
      <w:r w:rsidRPr="0009220A">
        <w:rPr>
          <w:rFonts w:ascii="Times New Roman" w:eastAsia="Times New Roman" w:hAnsi="Times New Roman" w:cs="Times New Roman"/>
          <w:b/>
          <w:bCs/>
          <w:lang w:eastAsia="ru-RU"/>
        </w:rPr>
        <w:t>обяза</w:t>
      </w:r>
      <w:proofErr w:type="spellEnd"/>
      <w:r w:rsidRPr="0009220A">
        <w:rPr>
          <w:rFonts w:ascii="Times New Roman" w:eastAsia="Times New Roman" w:hAnsi="Times New Roman" w:cs="Times New Roman"/>
          <w:b/>
          <w:bCs/>
          <w:lang w:eastAsia="ru-RU"/>
        </w:rPr>
        <w:t>‍⁠﻿‍⁠‍﻿​⁠‍‍​‍‍⁠﻿﻿﻿⁠‍‌﻿‌⁠​​‍﻿﻿‌​⁠‍﻿‍​‍⁠﻿﻿⁠‍‌​</w:t>
      </w:r>
      <w:proofErr w:type="spellStart"/>
      <w:r w:rsidRPr="0009220A">
        <w:rPr>
          <w:rFonts w:ascii="Times New Roman" w:eastAsia="Times New Roman" w:hAnsi="Times New Roman" w:cs="Times New Roman"/>
          <w:b/>
          <w:bCs/>
          <w:lang w:eastAsia="ru-RU"/>
        </w:rPr>
        <w:t>нности</w:t>
      </w:r>
      <w:proofErr w:type="spellEnd"/>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w:t>
      </w:r>
      <w:proofErr w:type="spellStart"/>
      <w:r w:rsidRPr="00C8744F">
        <w:rPr>
          <w:rFonts w:ascii="Times New Roman" w:eastAsia="Times New Roman" w:hAnsi="Times New Roman" w:cs="Times New Roman"/>
          <w:b/>
          <w:bCs/>
          <w:lang w:eastAsia="ru-RU"/>
        </w:rPr>
        <w:t>Бакалинский</w:t>
      </w:r>
      <w:proofErr w:type="spellEnd"/>
      <w:r w:rsidRPr="00C8744F">
        <w:rPr>
          <w:rFonts w:ascii="Times New Roman" w:eastAsia="Times New Roman" w:hAnsi="Times New Roman" w:cs="Times New Roman"/>
          <w:b/>
          <w:bCs/>
          <w:lang w:eastAsia="ru-RU"/>
        </w:rPr>
        <w:t xml:space="preserve">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6E63A61" w:rsidR="00B935D1" w:rsidRPr="00F02ACD" w:rsidRDefault="003536E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BBDD52" w14:textId="62A17FCF" w:rsidR="00C8744F" w:rsidRDefault="00B23783" w:rsidP="00C8744F">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на поставку продуктов питания (</w:t>
      </w:r>
      <w:r w:rsidR="00BC3099">
        <w:rPr>
          <w:rFonts w:ascii="Times New Roman" w:hAnsi="Times New Roman" w:cs="Times New Roman"/>
          <w:b/>
        </w:rPr>
        <w:t>сыр колбасный</w:t>
      </w:r>
      <w:r w:rsidR="00C8744F">
        <w:rPr>
          <w:rFonts w:ascii="Times New Roman" w:hAnsi="Times New Roman" w:cs="Times New Roman"/>
          <w:b/>
        </w:rPr>
        <w:t xml:space="preserve">) для нужд ГБУ </w:t>
      </w:r>
      <w:proofErr w:type="spellStart"/>
      <w:r w:rsidR="00C8744F">
        <w:rPr>
          <w:rFonts w:ascii="Times New Roman" w:hAnsi="Times New Roman" w:cs="Times New Roman"/>
          <w:b/>
        </w:rPr>
        <w:t>Бакалинский</w:t>
      </w:r>
      <w:proofErr w:type="spellEnd"/>
      <w:r w:rsidR="00C8744F">
        <w:rPr>
          <w:rFonts w:ascii="Times New Roman" w:hAnsi="Times New Roman" w:cs="Times New Roman"/>
          <w:b/>
        </w:rPr>
        <w:t xml:space="preserve"> ДСО «Урман»</w:t>
      </w:r>
    </w:p>
    <w:p w14:paraId="65F50DF0" w14:textId="6F2653AD" w:rsidR="00360C06" w:rsidRPr="008E514D" w:rsidRDefault="00360C06" w:rsidP="00360C06">
      <w:pPr>
        <w:spacing w:after="0" w:line="240" w:lineRule="auto"/>
        <w:jc w:val="center"/>
        <w:rPr>
          <w:rFonts w:ascii="Times New Roman" w:eastAsia="Calibri" w:hAnsi="Times New Roman" w:cs="Times New Roman"/>
          <w:b/>
          <w:color w:val="000000"/>
        </w:rPr>
      </w:pP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 xml:space="preserve">ГБУ </w:t>
            </w:r>
            <w:proofErr w:type="spellStart"/>
            <w:r w:rsidRPr="00C8744F">
              <w:rPr>
                <w:rFonts w:ascii="Times New Roman" w:eastAsia="Times New Roman" w:hAnsi="Times New Roman"/>
                <w:bCs/>
              </w:rPr>
              <w:t>Бакалинский</w:t>
            </w:r>
            <w:proofErr w:type="spellEnd"/>
            <w:r w:rsidRPr="00C8744F">
              <w:rPr>
                <w:rFonts w:ascii="Times New Roman" w:eastAsia="Times New Roman" w:hAnsi="Times New Roman"/>
                <w:bCs/>
              </w:rPr>
              <w:t xml:space="preserve">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D51E330" w:rsidR="00360C06" w:rsidRPr="008E514D" w:rsidRDefault="003536EA" w:rsidP="003536EA">
            <w:pPr>
              <w:widowControl w:val="0"/>
              <w:jc w:val="both"/>
              <w:rPr>
                <w:rStyle w:val="1f4"/>
              </w:rPr>
            </w:pPr>
            <w:r>
              <w:rPr>
                <w:rStyle w:val="1f4"/>
              </w:rPr>
              <w:t>01</w:t>
            </w:r>
            <w:r w:rsidR="00C8744F">
              <w:rPr>
                <w:rStyle w:val="1f4"/>
              </w:rPr>
              <w:t>.0</w:t>
            </w:r>
            <w:r>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3E253D04" w:rsidR="00D407F7" w:rsidRPr="00BF5CF1" w:rsidRDefault="003536EA" w:rsidP="00D407F7">
                <w:pPr>
                  <w:widowControl w:val="0"/>
                  <w:tabs>
                    <w:tab w:val="left" w:pos="247"/>
                    <w:tab w:val="left" w:pos="1130"/>
                  </w:tabs>
                  <w:ind w:left="33"/>
                  <w:contextualSpacing/>
                  <w:jc w:val="both"/>
                  <w:rPr>
                    <w:rStyle w:val="1f4"/>
                  </w:rPr>
                </w:pPr>
                <w:r>
                  <w:rPr>
                    <w:rStyle w:val="1f4"/>
                  </w:rPr>
                  <w:t>09.06.2026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A6F2D9C" w:rsidR="00D407F7" w:rsidRPr="00BF5CF1" w:rsidRDefault="003536EA"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71817455" w:rsidR="00D407F7" w:rsidRPr="00BF5CF1" w:rsidRDefault="003536EA" w:rsidP="00D407F7">
                <w:pPr>
                  <w:widowControl w:val="0"/>
                  <w:tabs>
                    <w:tab w:val="left" w:pos="247"/>
                    <w:tab w:val="left" w:pos="1130"/>
                  </w:tabs>
                  <w:ind w:left="33"/>
                  <w:contextualSpacing/>
                  <w:jc w:val="both"/>
                  <w:rPr>
                    <w:rStyle w:val="1f4"/>
                  </w:rPr>
                </w:pPr>
                <w:r>
                  <w:rPr>
                    <w:rStyle w:val="1f4"/>
                  </w:rPr>
                  <w:t>09.06.2026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bookmarkStart w:id="2" w:name="_GoBack"/>
            <w:bookmarkEnd w:id="2"/>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BE7A1FC" w:rsidR="00364BED" w:rsidRPr="00BF5CF1" w:rsidRDefault="00BC309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B379953" w:rsidR="00364BED" w:rsidRPr="00BF5CF1" w:rsidRDefault="00BC309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3559D02" w:rsidR="008E514D" w:rsidRPr="00C8744F" w:rsidRDefault="00C8744F" w:rsidP="00C8744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оставка продуктов питания (</w:t>
            </w:r>
            <w:r w:rsidR="00BC3099">
              <w:rPr>
                <w:rFonts w:ascii="Times New Roman" w:eastAsia="Times New Roman" w:hAnsi="Times New Roman" w:cs="Times New Roman"/>
                <w:b/>
                <w:sz w:val="20"/>
                <w:szCs w:val="20"/>
                <w:lang w:eastAsia="ru-RU"/>
              </w:rPr>
              <w:t>сыр колбасный</w:t>
            </w:r>
            <w:r w:rsidRPr="00C8744F">
              <w:rPr>
                <w:rFonts w:ascii="Times New Roman" w:eastAsia="Times New Roman" w:hAnsi="Times New Roman" w:cs="Times New Roman"/>
                <w:b/>
                <w:sz w:val="20"/>
                <w:szCs w:val="20"/>
                <w:lang w:eastAsia="ru-RU"/>
              </w:rPr>
              <w:t xml:space="preserve">) для нужд ГБУ </w:t>
            </w:r>
            <w:proofErr w:type="spellStart"/>
            <w:r w:rsidRPr="00C8744F">
              <w:rPr>
                <w:rFonts w:ascii="Times New Roman" w:eastAsia="Times New Roman" w:hAnsi="Times New Roman" w:cs="Times New Roman"/>
                <w:b/>
                <w:sz w:val="20"/>
                <w:szCs w:val="20"/>
                <w:lang w:eastAsia="ru-RU"/>
              </w:rPr>
              <w:t>Бакалинский</w:t>
            </w:r>
            <w:proofErr w:type="spellEnd"/>
            <w:r w:rsidRPr="00C8744F">
              <w:rPr>
                <w:rFonts w:ascii="Times New Roman" w:eastAsia="Times New Roman" w:hAnsi="Times New Roman" w:cs="Times New Roman"/>
                <w:b/>
                <w:sz w:val="20"/>
                <w:szCs w:val="20"/>
                <w:lang w:eastAsia="ru-RU"/>
              </w:rPr>
              <w:t xml:space="preserve">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E9FB5E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360C06">
              <w:rPr>
                <w:rFonts w:ascii="Times New Roman" w:hAnsi="Times New Roman" w:cs="Times New Roman"/>
                <w:sz w:val="20"/>
                <w:szCs w:val="20"/>
              </w:rPr>
              <w:t xml:space="preserve"> </w:t>
            </w:r>
            <w:r w:rsidR="00C8744F" w:rsidRPr="00C8744F">
              <w:rPr>
                <w:rFonts w:ascii="Times New Roman" w:hAnsi="Times New Roman" w:cs="Times New Roman"/>
                <w:sz w:val="20"/>
                <w:szCs w:val="20"/>
              </w:rPr>
              <w:t xml:space="preserve"> </w:t>
            </w:r>
            <w:r w:rsidR="00BC3099" w:rsidRPr="00BC3099">
              <w:rPr>
                <w:rFonts w:ascii="Times New Roman" w:hAnsi="Times New Roman" w:cs="Times New Roman"/>
                <w:b/>
                <w:bCs/>
                <w:sz w:val="20"/>
                <w:szCs w:val="20"/>
              </w:rPr>
              <w:t>476 327,20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w:t>
            </w:r>
            <w:proofErr w:type="gramStart"/>
            <w:r w:rsidR="00C8744F" w:rsidRPr="00C8744F">
              <w:rPr>
                <w:rFonts w:ascii="Times New Roman" w:eastAsia="Times New Roman" w:hAnsi="Times New Roman" w:cs="Times New Roman"/>
                <w:sz w:val="20"/>
                <w:szCs w:val="20"/>
                <w:lang w:eastAsia="ru-RU"/>
              </w:rPr>
              <w:t xml:space="preserve">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w:t>
            </w:r>
            <w:proofErr w:type="gramEnd"/>
            <w:r w:rsidR="00C8744F" w:rsidRPr="00C8744F">
              <w:rPr>
                <w:rFonts w:ascii="Times New Roman" w:eastAsia="Times New Roman" w:hAnsi="Times New Roman" w:cs="Times New Roman"/>
                <w:bCs/>
                <w:sz w:val="20"/>
                <w:szCs w:val="20"/>
                <w:lang w:eastAsia="ru-RU"/>
              </w:rPr>
              <w:t xml:space="preserve">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w:t>
            </w:r>
            <w:proofErr w:type="spellStart"/>
            <w:r w:rsidRPr="0008663D">
              <w:rPr>
                <w:rFonts w:ascii="Times New Roman" w:eastAsia="Times New Roman" w:hAnsi="Times New Roman" w:cs="Times New Roman"/>
                <w:bCs/>
                <w:sz w:val="20"/>
                <w:szCs w:val="20"/>
                <w:lang w:eastAsia="ru-RU"/>
              </w:rPr>
              <w:t>непроведение</w:t>
            </w:r>
            <w:proofErr w:type="spellEnd"/>
            <w:r w:rsidRPr="0008663D">
              <w:rPr>
                <w:rFonts w:ascii="Times New Roman" w:eastAsia="Times New Roman" w:hAnsi="Times New Roman" w:cs="Times New Roman"/>
                <w:bCs/>
                <w:sz w:val="20"/>
                <w:szCs w:val="20"/>
                <w:lang w:eastAsia="ru-RU"/>
              </w:rPr>
              <w:t xml:space="preserve">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3) </w:t>
            </w:r>
            <w:proofErr w:type="spellStart"/>
            <w:r w:rsidRPr="0008663D">
              <w:rPr>
                <w:rFonts w:ascii="Times New Roman" w:eastAsia="Times New Roman" w:hAnsi="Times New Roman" w:cs="Times New Roman"/>
                <w:bCs/>
                <w:sz w:val="20"/>
                <w:szCs w:val="20"/>
                <w:lang w:eastAsia="ru-RU"/>
              </w:rPr>
              <w:t>неприостановление</w:t>
            </w:r>
            <w:proofErr w:type="spellEnd"/>
            <w:r w:rsidRPr="0008663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8663D">
              <w:rPr>
                <w:rFonts w:ascii="Times New Roman" w:eastAsia="Times New Roman" w:hAnsi="Times New Roman" w:cs="Times New Roman"/>
                <w:bCs/>
                <w:sz w:val="20"/>
                <w:szCs w:val="20"/>
                <w:lang w:eastAsia="ru-RU"/>
              </w:rPr>
              <w:t>неполнородными</w:t>
            </w:r>
            <w:proofErr w:type="spellEnd"/>
            <w:r w:rsidRPr="0008663D">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w:t>
            </w:r>
            <w:proofErr w:type="gramStart"/>
            <w:r w:rsidRPr="0008663D">
              <w:rPr>
                <w:rFonts w:ascii="Times New Roman" w:eastAsia="Times New Roman" w:hAnsi="Times New Roman" w:cs="Times New Roman"/>
                <w:bCs/>
                <w:sz w:val="20"/>
                <w:szCs w:val="20"/>
                <w:lang w:eastAsia="ru-RU"/>
              </w:rPr>
              <w:t>в  запросе</w:t>
            </w:r>
            <w:proofErr w:type="gramEnd"/>
            <w:r w:rsidRPr="0008663D">
              <w:rPr>
                <w:rFonts w:ascii="Times New Roman" w:eastAsia="Times New Roman" w:hAnsi="Times New Roman" w:cs="Times New Roman"/>
                <w:bCs/>
                <w:sz w:val="20"/>
                <w:szCs w:val="20"/>
                <w:lang w:eastAsia="ru-RU"/>
              </w:rPr>
              <w:t xml:space="preserve">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231DC" w14:textId="77777777" w:rsidR="009510B2" w:rsidRDefault="009510B2">
      <w:pPr>
        <w:spacing w:after="0" w:line="240" w:lineRule="auto"/>
      </w:pPr>
      <w:r>
        <w:separator/>
      </w:r>
    </w:p>
  </w:endnote>
  <w:endnote w:type="continuationSeparator" w:id="0">
    <w:p w14:paraId="41380D05" w14:textId="77777777" w:rsidR="009510B2" w:rsidRDefault="00951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191FE53" w:rsidR="00F73068" w:rsidRDefault="00F73068" w:rsidP="0054310E">
    <w:pPr>
      <w:pStyle w:val="a9"/>
      <w:tabs>
        <w:tab w:val="clear" w:pos="4677"/>
      </w:tabs>
    </w:pPr>
    <w:r>
      <w:tab/>
    </w:r>
    <w:r>
      <w:fldChar w:fldCharType="begin"/>
    </w:r>
    <w:r>
      <w:instrText xml:space="preserve"> PAGE   \* MERGEFORMAT </w:instrText>
    </w:r>
    <w:r>
      <w:fldChar w:fldCharType="separate"/>
    </w:r>
    <w:r w:rsidR="003536EA">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ED378" w14:textId="77777777" w:rsidR="009510B2" w:rsidRDefault="009510B2">
      <w:pPr>
        <w:spacing w:after="0" w:line="240" w:lineRule="auto"/>
      </w:pPr>
      <w:r>
        <w:separator/>
      </w:r>
    </w:p>
  </w:footnote>
  <w:footnote w:type="continuationSeparator" w:id="0">
    <w:p w14:paraId="6339DD2A" w14:textId="77777777" w:rsidR="009510B2" w:rsidRDefault="009510B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9220A"/>
    <w:rsid w:val="000D65CD"/>
    <w:rsid w:val="001077B4"/>
    <w:rsid w:val="00125726"/>
    <w:rsid w:val="00127D6D"/>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C0075"/>
    <w:rsid w:val="0032597A"/>
    <w:rsid w:val="00327AD7"/>
    <w:rsid w:val="00331187"/>
    <w:rsid w:val="0033483E"/>
    <w:rsid w:val="0034420A"/>
    <w:rsid w:val="00352E13"/>
    <w:rsid w:val="003536EA"/>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4F7249"/>
    <w:rsid w:val="005125C6"/>
    <w:rsid w:val="00536928"/>
    <w:rsid w:val="0054310E"/>
    <w:rsid w:val="005467B3"/>
    <w:rsid w:val="005660A5"/>
    <w:rsid w:val="0058660C"/>
    <w:rsid w:val="005A0C02"/>
    <w:rsid w:val="005A77E4"/>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2D97"/>
    <w:rsid w:val="007075FC"/>
    <w:rsid w:val="00731542"/>
    <w:rsid w:val="00731559"/>
    <w:rsid w:val="00733C73"/>
    <w:rsid w:val="007342CC"/>
    <w:rsid w:val="007B7712"/>
    <w:rsid w:val="007C3E28"/>
    <w:rsid w:val="007D331B"/>
    <w:rsid w:val="007E6159"/>
    <w:rsid w:val="00836FFF"/>
    <w:rsid w:val="00850314"/>
    <w:rsid w:val="00854AEF"/>
    <w:rsid w:val="00866D4A"/>
    <w:rsid w:val="00883093"/>
    <w:rsid w:val="00894AA9"/>
    <w:rsid w:val="008B68CC"/>
    <w:rsid w:val="008C549A"/>
    <w:rsid w:val="008D2D62"/>
    <w:rsid w:val="008E092F"/>
    <w:rsid w:val="008E42F2"/>
    <w:rsid w:val="008E514D"/>
    <w:rsid w:val="00905540"/>
    <w:rsid w:val="00914A56"/>
    <w:rsid w:val="009510B2"/>
    <w:rsid w:val="0098502E"/>
    <w:rsid w:val="00A316A1"/>
    <w:rsid w:val="00A53448"/>
    <w:rsid w:val="00AA235C"/>
    <w:rsid w:val="00B23783"/>
    <w:rsid w:val="00B41C71"/>
    <w:rsid w:val="00B935D1"/>
    <w:rsid w:val="00B96737"/>
    <w:rsid w:val="00B97E1C"/>
    <w:rsid w:val="00BB0229"/>
    <w:rsid w:val="00BC3099"/>
    <w:rsid w:val="00BC5E90"/>
    <w:rsid w:val="00BC6C35"/>
    <w:rsid w:val="00BE07E0"/>
    <w:rsid w:val="00BE3719"/>
    <w:rsid w:val="00BF5CF1"/>
    <w:rsid w:val="00C1140E"/>
    <w:rsid w:val="00C24106"/>
    <w:rsid w:val="00C4222B"/>
    <w:rsid w:val="00C461E7"/>
    <w:rsid w:val="00C74129"/>
    <w:rsid w:val="00C8744F"/>
    <w:rsid w:val="00CB0FCC"/>
    <w:rsid w:val="00CB7DED"/>
    <w:rsid w:val="00CC6F00"/>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12197"/>
    <w:rsid w:val="00E72B6B"/>
    <w:rsid w:val="00E73795"/>
    <w:rsid w:val="00E77E5E"/>
    <w:rsid w:val="00E93A6F"/>
    <w:rsid w:val="00EA31CB"/>
    <w:rsid w:val="00EA396D"/>
    <w:rsid w:val="00EA3ED0"/>
    <w:rsid w:val="00EA6F38"/>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D750E"/>
    <w:rsid w:val="000E284C"/>
    <w:rsid w:val="0012610F"/>
    <w:rsid w:val="0015062D"/>
    <w:rsid w:val="001A41B7"/>
    <w:rsid w:val="00203520"/>
    <w:rsid w:val="00211327"/>
    <w:rsid w:val="00274A39"/>
    <w:rsid w:val="002D74EE"/>
    <w:rsid w:val="002E4821"/>
    <w:rsid w:val="003D5AC7"/>
    <w:rsid w:val="003F2A8D"/>
    <w:rsid w:val="004513CA"/>
    <w:rsid w:val="00520195"/>
    <w:rsid w:val="00535AB8"/>
    <w:rsid w:val="00592B2D"/>
    <w:rsid w:val="00597BFE"/>
    <w:rsid w:val="006756D8"/>
    <w:rsid w:val="007E059C"/>
    <w:rsid w:val="00851BFF"/>
    <w:rsid w:val="00BF119F"/>
    <w:rsid w:val="00C06FB2"/>
    <w:rsid w:val="00C37B34"/>
    <w:rsid w:val="00C85D01"/>
    <w:rsid w:val="00CE4727"/>
    <w:rsid w:val="00DF6E1F"/>
    <w:rsid w:val="00E4028D"/>
    <w:rsid w:val="00E50A9B"/>
    <w:rsid w:val="00E833E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E2B4-0EE1-4009-B450-CFE14A5A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5372</Words>
  <Characters>30626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Шестакова Мария Александровна</cp:lastModifiedBy>
  <cp:revision>6</cp:revision>
  <dcterms:created xsi:type="dcterms:W3CDTF">2026-03-31T06:29:00Z</dcterms:created>
  <dcterms:modified xsi:type="dcterms:W3CDTF">2026-06-01T10:06:00Z</dcterms:modified>
</cp:coreProperties>
</file>