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21364" w14:textId="648C0A3A" w:rsidR="00EB2AD3" w:rsidRDefault="00EB2AD3" w:rsidP="00EB2AD3">
      <w:pPr>
        <w:spacing w:after="60" w:line="240" w:lineRule="auto"/>
        <w:jc w:val="right"/>
        <w:rPr>
          <w:rFonts w:ascii="Times New Roman" w:cs="Times New Roman"/>
          <w:b/>
          <w:u w:val="single"/>
        </w:rPr>
      </w:pPr>
      <w:proofErr w:type="gramStart"/>
      <w:r>
        <w:rPr>
          <w:rFonts w:ascii="Times New Roman" w:cs="Times New Roman"/>
        </w:rPr>
        <w:t>Приложение  к</w:t>
      </w:r>
      <w:proofErr w:type="gramEnd"/>
      <w:r>
        <w:rPr>
          <w:rFonts w:ascii="Times New Roman" w:cs="Times New Roman"/>
        </w:rPr>
        <w:t xml:space="preserve"> извещению</w:t>
      </w:r>
    </w:p>
    <w:p w14:paraId="295EE196" w14:textId="77777777" w:rsidR="00EB2AD3" w:rsidRDefault="00EB2AD3" w:rsidP="00EB2AD3">
      <w:pPr>
        <w:spacing w:after="60" w:line="240" w:lineRule="auto"/>
        <w:jc w:val="right"/>
        <w:rPr>
          <w:rFonts w:ascii="Times New Roman" w:cs="Times New Roman"/>
          <w:b/>
          <w:u w:val="single"/>
        </w:rPr>
      </w:pPr>
    </w:p>
    <w:p w14:paraId="3800ED84" w14:textId="77777777" w:rsidR="00EB2AD3" w:rsidRDefault="00EB2AD3" w:rsidP="00EB2AD3">
      <w:pPr>
        <w:spacing w:after="0" w:line="240" w:lineRule="auto"/>
        <w:ind w:firstLine="539"/>
        <w:jc w:val="center"/>
        <w:rPr>
          <w:rFonts w:ascii="Times New Roman" w:eastAsia="Times New Roman" w:cs="Times New Roman"/>
          <w:b/>
          <w:color w:val="FF0000"/>
          <w:lang w:eastAsia="ru-RU"/>
        </w:rPr>
      </w:pPr>
      <w:r>
        <w:rPr>
          <w:rFonts w:ascii="Times New Roman" w:eastAsia="Times New Roman" w:cs="Times New Roman"/>
          <w:b/>
          <w:color w:val="FF0000"/>
          <w:lang w:eastAsia="ru-RU"/>
        </w:rPr>
        <w:t xml:space="preserve">ПРОЕКТ ДОГОВОРА </w:t>
      </w:r>
    </w:p>
    <w:p w14:paraId="16A4B95F" w14:textId="1693E2B1" w:rsidR="00EB2AD3" w:rsidRDefault="00EB2AD3" w:rsidP="00EB2AD3">
      <w:pPr>
        <w:spacing w:after="0" w:line="240" w:lineRule="auto"/>
        <w:ind w:firstLine="539"/>
        <w:jc w:val="center"/>
        <w:rPr>
          <w:rFonts w:ascii="Times New Roman" w:eastAsia="Times New Roman" w:cs="Times New Roman"/>
          <w:b/>
          <w:lang w:eastAsia="ru-RU"/>
        </w:rPr>
      </w:pPr>
      <w:r>
        <w:rPr>
          <w:rFonts w:ascii="Times New Roman" w:eastAsia="Times New Roman" w:cs="Times New Roman"/>
          <w:b/>
          <w:lang w:eastAsia="ru-RU"/>
        </w:rPr>
        <w:t xml:space="preserve">  Договор № </w:t>
      </w:r>
    </w:p>
    <w:p w14:paraId="406F5D45" w14:textId="77777777" w:rsidR="00196ADA" w:rsidRPr="00196ADA" w:rsidRDefault="00EB2AD3" w:rsidP="00196ADA">
      <w:pPr>
        <w:spacing w:after="0" w:line="240" w:lineRule="auto"/>
        <w:ind w:firstLine="539"/>
        <w:jc w:val="center"/>
        <w:rPr>
          <w:rFonts w:ascii="Times New Roman" w:eastAsia="Times New Roman" w:cs="Times New Roman"/>
          <w:b/>
          <w:lang w:eastAsia="ru-RU"/>
        </w:rPr>
      </w:pPr>
      <w:r>
        <w:rPr>
          <w:rFonts w:ascii="Times New Roman" w:eastAsia="Times New Roman" w:cs="Times New Roman"/>
          <w:b/>
          <w:lang w:eastAsia="ru-RU"/>
        </w:rPr>
        <w:t xml:space="preserve">на поставку продуктов питания </w:t>
      </w:r>
      <w:r w:rsidR="00196ADA" w:rsidRPr="00196ADA">
        <w:rPr>
          <w:rFonts w:ascii="Times New Roman" w:eastAsia="Times New Roman" w:cs="Times New Roman"/>
          <w:b/>
          <w:lang w:eastAsia="ru-RU"/>
        </w:rPr>
        <w:t>(мясо птицы)</w:t>
      </w:r>
    </w:p>
    <w:p w14:paraId="486831E0" w14:textId="0B59F424" w:rsidR="00EB2AD3" w:rsidRDefault="00196ADA" w:rsidP="00196ADA">
      <w:pPr>
        <w:spacing w:after="0" w:line="240" w:lineRule="auto"/>
        <w:ind w:firstLine="539"/>
        <w:jc w:val="center"/>
        <w:rPr>
          <w:rFonts w:ascii="Times New Roman" w:eastAsia="Times New Roman" w:cs="Times New Roman"/>
          <w:b/>
          <w:lang w:eastAsia="ru-RU"/>
        </w:rPr>
      </w:pPr>
      <w:r w:rsidRPr="00196ADA">
        <w:rPr>
          <w:rFonts w:ascii="Times New Roman" w:eastAsia="Times New Roman" w:cs="Times New Roman"/>
          <w:b/>
          <w:lang w:eastAsia="ru-RU"/>
        </w:rPr>
        <w:t>для нуж‍‌⁠⁠‌‌﻿﻿‍‍⁠​‍⁠‍﻿﻿‍‌⁠​‍﻿‌﻿​﻿﻿﻿‍‍‍‍﻿⁠‌﻿​‌‌‍⁠‍‌д⁠⁠⁠⁠⁠ МАДОУ ДС № 16 «СНЕЖИНКА»</w:t>
      </w:r>
    </w:p>
    <w:p w14:paraId="604E3956" w14:textId="77777777" w:rsidR="00EB2AD3" w:rsidRDefault="00EB2AD3" w:rsidP="00EB2AD3">
      <w:pPr>
        <w:spacing w:after="0" w:line="240" w:lineRule="auto"/>
        <w:ind w:firstLine="539"/>
        <w:jc w:val="both"/>
        <w:rPr>
          <w:rFonts w:ascii="Times New Roman" w:eastAsia="Times New Roman" w:cs="Times New Roman"/>
          <w:lang w:eastAsia="ru-RU"/>
        </w:rPr>
      </w:pPr>
    </w:p>
    <w:p w14:paraId="33FA85B7" w14:textId="7DE43272" w:rsidR="00EB2AD3" w:rsidRDefault="00EB2AD3" w:rsidP="00EB2AD3">
      <w:pPr>
        <w:spacing w:after="0" w:line="240" w:lineRule="auto"/>
        <w:jc w:val="center"/>
        <w:rPr>
          <w:rFonts w:ascii="Times New Roman" w:eastAsia="Times New Roman" w:cs="Times New Roman"/>
          <w:lang w:eastAsia="ru-RU"/>
        </w:rPr>
      </w:pPr>
      <w:r>
        <w:rPr>
          <w:rFonts w:ascii="Times New Roman" w:eastAsia="Calibri" w:cs="Times New Roman"/>
          <w:bCs/>
          <w:lang w:eastAsia="ar-SA"/>
        </w:rPr>
        <w:t>г. Радужный</w:t>
      </w:r>
      <w:r>
        <w:rPr>
          <w:rFonts w:ascii="Times New Roman" w:eastAsia="Times New Roman" w:cs="Times New Roman"/>
          <w:lang w:eastAsia="ru-RU"/>
        </w:rPr>
        <w:t xml:space="preserve">                                                                   </w:t>
      </w:r>
      <w:proofErr w:type="gramStart"/>
      <w:r>
        <w:rPr>
          <w:rFonts w:ascii="Times New Roman" w:eastAsia="Times New Roman" w:cs="Times New Roman"/>
          <w:lang w:eastAsia="ru-RU"/>
        </w:rPr>
        <w:t xml:space="preserve">   «</w:t>
      </w:r>
      <w:proofErr w:type="gramEnd"/>
      <w:r>
        <w:rPr>
          <w:rFonts w:ascii="Times New Roman" w:eastAsia="Times New Roman" w:cs="Times New Roman"/>
          <w:lang w:eastAsia="ru-RU"/>
        </w:rPr>
        <w:t xml:space="preserve">    »   ______  202</w:t>
      </w:r>
      <w:r w:rsidR="00196ADA">
        <w:rPr>
          <w:rFonts w:ascii="Times New Roman" w:eastAsia="Times New Roman" w:cs="Times New Roman"/>
          <w:lang w:eastAsia="ru-RU"/>
        </w:rPr>
        <w:t>6</w:t>
      </w:r>
      <w:r>
        <w:rPr>
          <w:rFonts w:ascii="Times New Roman" w:eastAsia="Times New Roman" w:cs="Times New Roman"/>
          <w:lang w:eastAsia="ru-RU"/>
        </w:rPr>
        <w:t>г.</w:t>
      </w:r>
    </w:p>
    <w:p w14:paraId="2CE87F6B" w14:textId="77777777" w:rsidR="00EB2AD3" w:rsidRDefault="00EB2AD3" w:rsidP="00EB2AD3">
      <w:pPr>
        <w:spacing w:after="0" w:line="240" w:lineRule="auto"/>
        <w:ind w:firstLine="539"/>
        <w:jc w:val="both"/>
        <w:rPr>
          <w:rFonts w:ascii="Times New Roman" w:eastAsia="Times New Roman" w:cs="Times New Roman"/>
          <w:lang w:eastAsia="ru-RU"/>
        </w:rPr>
      </w:pPr>
    </w:p>
    <w:p w14:paraId="6E6CFFB7" w14:textId="37F6A768" w:rsidR="00EB2AD3" w:rsidRDefault="00EB2AD3" w:rsidP="00EB2AD3">
      <w:pPr>
        <w:spacing w:after="0" w:line="240" w:lineRule="auto"/>
        <w:ind w:firstLine="539"/>
        <w:jc w:val="both"/>
        <w:rPr>
          <w:rFonts w:ascii="Times New Roman" w:eastAsia="Times New Roman" w:cs="Times New Roman"/>
          <w:lang w:eastAsia="ru-RU"/>
        </w:rPr>
      </w:pPr>
      <w:r>
        <w:rPr>
          <w:rFonts w:ascii="Times New Roman" w:eastAsia="Times New Roman" w:cs="Times New Roman"/>
          <w:lang w:eastAsia="ru-RU"/>
        </w:rPr>
        <w:t xml:space="preserve">        </w:t>
      </w:r>
      <w:r w:rsidR="00196ADA" w:rsidRPr="00196ADA">
        <w:rPr>
          <w:rFonts w:ascii="Times New Roman" w:eastAsia="Times New Roman" w:cs="Times New Roman"/>
          <w:lang w:eastAsia="ru-RU"/>
        </w:rPr>
        <w:t xml:space="preserve">МУНИЦИПАЛЬНОЕ АВТОНОМНОЕ ДОШКОЛЬНОЕ ОБРАЗОВАТЕЛЬНОЕ УЧРЕЖДЕНИЕ ДЕТСКИЙ САД № 16 "СНЕЖИНКА" </w:t>
      </w:r>
      <w:r>
        <w:rPr>
          <w:rFonts w:ascii="Times New Roman" w:eastAsia="Times New Roman" w:cs="Times New Roman"/>
          <w:lang w:eastAsia="ru-RU"/>
        </w:rPr>
        <w:t xml:space="preserve">(МАДОУ ДС № 16 «СНЕЖИНКА»), именуемое в дальнейшем «Заказчик», в лице___________________, действующего на основании Устава, с одной  стороны, и ___________________________________________________, именуемое в дальнейшем «Поставщик», в лице ______________________________________________, действующего (ей) на основании ____________________________________, с другой стороны, вместе именуемые – «Стороны», и каждый в отдельности – «Сторона», на основании протокола заседания комиссии по закупкам № ________________ от ____________г.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 для </w:t>
      </w:r>
      <w:r>
        <w:rPr>
          <w:rFonts w:ascii="Times New Roman" w:eastAsia="Times New Roman" w:cs="Times New Roman"/>
          <w:b/>
          <w:bCs/>
          <w:lang w:eastAsia="ru-RU"/>
        </w:rPr>
        <w:t>МАДОУ ДС № 16 «СНЕЖИНКА»</w:t>
      </w:r>
      <w:r>
        <w:rPr>
          <w:rFonts w:ascii="Times New Roman" w:eastAsia="Times New Roman" w:cs="Times New Roman"/>
          <w:lang w:eastAsia="ru-RU"/>
        </w:rPr>
        <w:t xml:space="preserve"> заключили настоящий договор (далее - «договор») о нижеследующем:</w:t>
      </w:r>
    </w:p>
    <w:p w14:paraId="669AF322" w14:textId="77777777" w:rsidR="00EB2AD3" w:rsidRDefault="00EB2AD3" w:rsidP="00EB2AD3">
      <w:pPr>
        <w:spacing w:after="0" w:line="240" w:lineRule="auto"/>
        <w:ind w:firstLine="539"/>
        <w:jc w:val="both"/>
        <w:rPr>
          <w:rFonts w:ascii="Times New Roman" w:eastAsia="Times New Roman" w:cs="Times New Roman"/>
          <w:lang w:eastAsia="ru-RU"/>
        </w:rPr>
      </w:pPr>
    </w:p>
    <w:p w14:paraId="616E4FAB" w14:textId="77777777" w:rsidR="00EB2AD3" w:rsidRDefault="00EB2AD3" w:rsidP="00EB2AD3">
      <w:pPr>
        <w:numPr>
          <w:ilvl w:val="0"/>
          <w:numId w:val="1"/>
        </w:numPr>
        <w:spacing w:after="0" w:line="240" w:lineRule="auto"/>
        <w:contextualSpacing/>
        <w:jc w:val="center"/>
        <w:outlineLvl w:val="0"/>
        <w:rPr>
          <w:rFonts w:ascii="Times New Roman" w:eastAsia="Calibri" w:cs="Times New Roman"/>
          <w:b/>
          <w:lang w:eastAsia="ru-RU"/>
        </w:rPr>
      </w:pPr>
      <w:r>
        <w:rPr>
          <w:rFonts w:ascii="Times New Roman" w:eastAsia="Calibri" w:cs="Times New Roman"/>
          <w:b/>
          <w:lang w:eastAsia="ru-RU"/>
        </w:rPr>
        <w:t>Предмет договора</w:t>
      </w:r>
    </w:p>
    <w:p w14:paraId="5FF337AC" w14:textId="2C8CF310" w:rsidR="00EB2AD3" w:rsidRDefault="00EB2AD3" w:rsidP="00EB2AD3">
      <w:pPr>
        <w:spacing w:after="0" w:line="240" w:lineRule="auto"/>
        <w:ind w:left="-108" w:right="-108" w:firstLine="709"/>
        <w:jc w:val="both"/>
        <w:rPr>
          <w:rFonts w:ascii="Times New Roman" w:eastAsia="Calibri" w:cs="Times New Roman"/>
          <w:b/>
          <w:bCs/>
          <w:lang w:eastAsia="ru-RU"/>
        </w:rPr>
      </w:pPr>
      <w:r>
        <w:rPr>
          <w:rFonts w:ascii="Times New Roman" w:eastAsia="Calibri" w:cs="Times New Roman"/>
          <w:lang w:eastAsia="ru-RU"/>
        </w:rPr>
        <w:t xml:space="preserve">1.1. Предметом настоящего Договора является </w:t>
      </w:r>
      <w:r>
        <w:rPr>
          <w:rFonts w:ascii="Times New Roman" w:eastAsia="Calibri" w:cs="Times New Roman"/>
          <w:b/>
          <w:bCs/>
          <w:lang w:eastAsia="ru-RU"/>
        </w:rPr>
        <w:t>поставка продуктов питания</w:t>
      </w:r>
      <w:r w:rsidR="00196ADA">
        <w:rPr>
          <w:rFonts w:ascii="Times New Roman" w:eastAsia="Calibri" w:cs="Times New Roman"/>
          <w:b/>
          <w:bCs/>
          <w:lang w:eastAsia="ru-RU"/>
        </w:rPr>
        <w:t xml:space="preserve"> </w:t>
      </w:r>
      <w:r w:rsidR="00196ADA" w:rsidRPr="00196ADA">
        <w:rPr>
          <w:rFonts w:ascii="Times New Roman" w:eastAsia="Calibri" w:cs="Times New Roman"/>
          <w:b/>
          <w:bCs/>
          <w:lang w:eastAsia="ru-RU"/>
        </w:rPr>
        <w:t>(мясо птицы)</w:t>
      </w:r>
      <w:r w:rsidR="00196ADA" w:rsidRPr="00196ADA">
        <w:rPr>
          <w:rFonts w:ascii="Times New Roman" w:eastAsia="Calibri" w:cs="Times New Roman"/>
          <w:b/>
          <w:bCs/>
          <w:lang w:eastAsia="ru-RU"/>
        </w:rPr>
        <w:t xml:space="preserve"> </w:t>
      </w:r>
      <w:r>
        <w:rPr>
          <w:rFonts w:ascii="Times New Roman" w:eastAsia="Calibri" w:cs="Times New Roman"/>
          <w:lang w:eastAsia="ru-RU"/>
        </w:rPr>
        <w:t xml:space="preserve">(далее – Товар). </w:t>
      </w:r>
    </w:p>
    <w:p w14:paraId="10ABB88C" w14:textId="77777777" w:rsidR="00EB2AD3" w:rsidRDefault="00EB2AD3" w:rsidP="00EB2AD3">
      <w:pPr>
        <w:spacing w:after="0" w:line="240" w:lineRule="auto"/>
        <w:ind w:left="-108" w:firstLine="709"/>
        <w:jc w:val="both"/>
        <w:rPr>
          <w:rFonts w:ascii="Times New Roman" w:eastAsia="Calibri" w:cs="Times New Roman"/>
          <w:lang w:eastAsia="ru-RU"/>
        </w:rPr>
      </w:pPr>
      <w:r>
        <w:rPr>
          <w:rFonts w:ascii="Times New Roman" w:eastAsia="Calibri" w:cs="Times New Roman"/>
          <w:lang w:eastAsia="ru-RU"/>
        </w:rPr>
        <w:t xml:space="preserve">1.1.1. </w:t>
      </w:r>
      <w:r>
        <w:rPr>
          <w:rFonts w:ascii="Times New Roman" w:eastAsia="Calibri" w:cs="Times New Roman"/>
          <w:b/>
          <w:bCs/>
          <w:lang w:eastAsia="ru-RU"/>
        </w:rPr>
        <w:t>Место поставки товара</w:t>
      </w:r>
      <w:r>
        <w:rPr>
          <w:rFonts w:ascii="Times New Roman" w:eastAsia="Calibri" w:cs="Times New Roman"/>
          <w:lang w:eastAsia="ru-RU"/>
        </w:rPr>
        <w:t xml:space="preserve">: </w:t>
      </w:r>
    </w:p>
    <w:p w14:paraId="26D39E64" w14:textId="77777777" w:rsidR="00EB2AD3" w:rsidRDefault="00EB2AD3" w:rsidP="00EB2AD3">
      <w:pPr>
        <w:spacing w:after="0" w:line="240" w:lineRule="auto"/>
        <w:ind w:left="-108" w:firstLine="709"/>
        <w:jc w:val="both"/>
        <w:rPr>
          <w:rFonts w:ascii="Times New Roman" w:eastAsia="Calibri" w:cs="Times New Roman"/>
          <w:lang w:eastAsia="ru-RU"/>
        </w:rPr>
      </w:pPr>
      <w:r>
        <w:rPr>
          <w:rFonts w:ascii="Times New Roman" w:eastAsia="Calibri" w:cs="Times New Roman"/>
          <w:lang w:eastAsia="ru-RU"/>
        </w:rPr>
        <w:t>- ХМАО-Югра, г. Радужный, 7 микрорайон, стр. 17;</w:t>
      </w:r>
    </w:p>
    <w:p w14:paraId="1F701967" w14:textId="77777777" w:rsidR="00EB2AD3" w:rsidRDefault="00EB2AD3" w:rsidP="00EB2AD3">
      <w:pPr>
        <w:spacing w:after="0" w:line="240" w:lineRule="auto"/>
        <w:ind w:left="-108" w:firstLine="709"/>
        <w:jc w:val="both"/>
        <w:rPr>
          <w:rFonts w:ascii="Times New Roman" w:eastAsia="Calibri" w:cs="Times New Roman"/>
          <w:lang w:eastAsia="ru-RU"/>
        </w:rPr>
      </w:pPr>
      <w:r>
        <w:rPr>
          <w:rFonts w:ascii="Times New Roman" w:eastAsia="Calibri" w:cs="Times New Roman"/>
          <w:lang w:eastAsia="ru-RU"/>
        </w:rPr>
        <w:t>- ХМАО-Югра, г. Радужный, 7 микрорайон, стр. 31.</w:t>
      </w:r>
    </w:p>
    <w:p w14:paraId="2A8B4B4D" w14:textId="77777777" w:rsidR="00EB2AD3" w:rsidRDefault="00EB2AD3" w:rsidP="00EB2AD3">
      <w:pPr>
        <w:spacing w:after="0" w:line="240" w:lineRule="auto"/>
        <w:ind w:left="-108" w:firstLine="709"/>
        <w:jc w:val="both"/>
        <w:rPr>
          <w:rFonts w:ascii="Times New Roman" w:eastAsia="Calibri" w:cs="Times New Roman"/>
          <w:lang w:eastAsia="ru-RU"/>
        </w:rPr>
      </w:pPr>
      <w:r>
        <w:rPr>
          <w:rFonts w:ascii="Times New Roman" w:eastAsia="Calibri" w:cs="Times New Roman"/>
          <w:lang w:eastAsia="ru-RU"/>
        </w:rPr>
        <w:t xml:space="preserve">1.2. Поставщик обязуется осуществить поставку </w:t>
      </w:r>
      <w:r>
        <w:rPr>
          <w:rFonts w:ascii="Times New Roman" w:eastAsia="Calibri" w:cs="Times New Roman"/>
          <w:shd w:val="clear" w:color="auto" w:fill="FFFFFF"/>
          <w:lang w:eastAsia="ru-RU"/>
        </w:rPr>
        <w:t xml:space="preserve">Товара </w:t>
      </w:r>
      <w:r>
        <w:rPr>
          <w:rFonts w:ascii="Times New Roman" w:eastAsia="Calibri" w:cs="Times New Roman"/>
          <w:lang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3CD49C5E" w14:textId="470CCCA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w:t>
      </w:r>
      <w:r w:rsidR="00802B32">
        <w:rPr>
          <w:rFonts w:ascii="Times New Roman" w:eastAsia="Times New Roman" w:cs="Times New Roman"/>
          <w:lang w:eastAsia="ru-RU"/>
        </w:rPr>
        <w:t>3</w:t>
      </w:r>
      <w:r>
        <w:rPr>
          <w:rFonts w:ascii="Times New Roman" w:eastAsia="Times New Roman" w:cs="Times New Roman"/>
          <w:lang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437FA25B" w14:textId="097CB9DD"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w:t>
      </w:r>
      <w:r w:rsidR="00802B32">
        <w:rPr>
          <w:rFonts w:ascii="Times New Roman" w:eastAsia="Times New Roman" w:cs="Times New Roman"/>
          <w:lang w:eastAsia="ru-RU"/>
        </w:rPr>
        <w:t>4</w:t>
      </w:r>
      <w:r>
        <w:rPr>
          <w:rFonts w:ascii="Times New Roman" w:eastAsia="Times New Roman" w:cs="Times New Roman"/>
          <w:lang w:eastAsia="ru-RU"/>
        </w:rPr>
        <w:t>. Товар должен быть пригоден для целей, указанных в Договоре, а также для целей, для которых товары такого рода обычно используются.</w:t>
      </w:r>
    </w:p>
    <w:p w14:paraId="12845F98" w14:textId="5787EACD"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w:t>
      </w:r>
      <w:r w:rsidR="00802B32">
        <w:rPr>
          <w:rFonts w:ascii="Times New Roman" w:eastAsia="Times New Roman" w:cs="Times New Roman"/>
          <w:lang w:eastAsia="ru-RU"/>
        </w:rPr>
        <w:t>5</w:t>
      </w:r>
      <w:r>
        <w:rPr>
          <w:rFonts w:ascii="Times New Roman" w:eastAsia="Times New Roman" w:cs="Times New Roman"/>
          <w:lang w:eastAsia="ru-RU"/>
        </w:rPr>
        <w:t>. Требования к безопасности, качеству, к функциональным характеристикам (потребительским свойствам) товара и упаковке поставляемого товара указаны в Приложении № 1.</w:t>
      </w:r>
    </w:p>
    <w:p w14:paraId="7B53F839"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p>
    <w:p w14:paraId="5F6690C6" w14:textId="77777777" w:rsidR="00EB2AD3" w:rsidRDefault="00EB2AD3" w:rsidP="00EB2AD3">
      <w:pPr>
        <w:numPr>
          <w:ilvl w:val="0"/>
          <w:numId w:val="1"/>
        </w:numPr>
        <w:spacing w:after="0" w:line="240" w:lineRule="auto"/>
        <w:contextualSpacing/>
        <w:jc w:val="center"/>
        <w:outlineLvl w:val="0"/>
        <w:rPr>
          <w:rFonts w:ascii="Times New Roman" w:eastAsia="Calibri" w:cs="Times New Roman"/>
          <w:b/>
          <w:lang w:eastAsia="ru-RU"/>
        </w:rPr>
      </w:pPr>
      <w:r>
        <w:rPr>
          <w:rFonts w:ascii="Times New Roman" w:eastAsia="Calibri" w:cs="Times New Roman"/>
          <w:b/>
          <w:lang w:eastAsia="ru-RU"/>
        </w:rPr>
        <w:t>Цена договора и порядок расчётов</w:t>
      </w:r>
    </w:p>
    <w:p w14:paraId="7CCCF5AF" w14:textId="77777777" w:rsidR="00EB2AD3" w:rsidRDefault="00EB2AD3" w:rsidP="00EB2AD3">
      <w:pPr>
        <w:spacing w:after="0" w:line="240" w:lineRule="auto"/>
        <w:ind w:left="-108" w:right="-108" w:firstLine="709"/>
        <w:jc w:val="both"/>
        <w:rPr>
          <w:rFonts w:ascii="Times New Roman" w:eastAsia="Calibri" w:cs="Times New Roman"/>
          <w:b/>
          <w:i/>
          <w:iCs/>
          <w:lang w:eastAsia="ru-RU"/>
        </w:rPr>
      </w:pPr>
      <w:r>
        <w:rPr>
          <w:rFonts w:ascii="Times New Roman" w:eastAsia="Calibri" w:cs="Times New Roman"/>
          <w:lang w:eastAsia="ru-RU"/>
        </w:rPr>
        <w:t xml:space="preserve">2.1. Цена настоящего Договора составляет </w:t>
      </w:r>
      <w:r>
        <w:rPr>
          <w:rFonts w:ascii="Times New Roman" w:eastAsia="Calibri" w:cs="Times New Roman"/>
          <w:b/>
          <w:lang w:eastAsia="ru-RU"/>
        </w:rPr>
        <w:t>_________________</w:t>
      </w:r>
      <w:r>
        <w:rPr>
          <w:rFonts w:ascii="Times New Roman" w:eastAsia="Calibri" w:cs="Times New Roman"/>
          <w:b/>
          <w:bCs/>
          <w:lang w:eastAsia="ru-RU"/>
        </w:rPr>
        <w:t xml:space="preserve"> рублей ______ копеек (_________________________________________ рублей _______ копеек), </w:t>
      </w:r>
      <w:r>
        <w:rPr>
          <w:rFonts w:ascii="Times New Roman" w:eastAsia="Calibri" w:cs="Times New Roman"/>
          <w:bCs/>
          <w:lang w:eastAsia="ru-RU"/>
        </w:rPr>
        <w:t xml:space="preserve">в том числе НДС _% </w:t>
      </w:r>
      <w:r>
        <w:rPr>
          <w:rFonts w:ascii="Times New Roman" w:eastAsia="Calibri" w:cs="Times New Roman"/>
          <w:b/>
          <w:bCs/>
          <w:lang w:eastAsia="ru-RU"/>
        </w:rPr>
        <w:t xml:space="preserve">/ </w:t>
      </w:r>
      <w:r>
        <w:rPr>
          <w:rFonts w:ascii="Times New Roman" w:eastAsia="Calibri" w:cs="Times New Roman"/>
          <w:bCs/>
          <w:lang w:eastAsia="ru-RU"/>
        </w:rPr>
        <w:t xml:space="preserve">НДС не предусмотрен, </w:t>
      </w:r>
      <w:r>
        <w:rPr>
          <w:rFonts w:ascii="Times New Roman" w:eastAsia="Calibri" w:cs="Times New Roman"/>
          <w:bCs/>
          <w:i/>
          <w:iCs/>
          <w:lang w:eastAsia="ru-RU"/>
        </w:rPr>
        <w:t>(в случае, если Поставщик не является плательщиком НДС, слова «в т.ч. НДС» заменяются на слова «НДС не облагается» на основании главы 26.2.Налогового кодекса Российской Федерации.).</w:t>
      </w:r>
    </w:p>
    <w:p w14:paraId="5DFA4125" w14:textId="77777777" w:rsidR="00EB2AD3" w:rsidRDefault="00EB2AD3" w:rsidP="00EB2AD3">
      <w:pPr>
        <w:autoSpaceDE w:val="0"/>
        <w:autoSpaceDN w:val="0"/>
        <w:spacing w:after="0" w:line="240" w:lineRule="auto"/>
        <w:ind w:firstLine="709"/>
        <w:jc w:val="both"/>
        <w:rPr>
          <w:rFonts w:ascii="Times New Roman" w:eastAsia="Times New Roman" w:cs="Times New Roman"/>
          <w:lang w:eastAsia="ru-RU"/>
        </w:rPr>
      </w:pPr>
      <w:r>
        <w:rPr>
          <w:rFonts w:ascii="Times New Roman" w:eastAsia="Times New Roman" w:cs="Times New Roman"/>
          <w:lang w:eastAsia="zh-CN"/>
        </w:rPr>
        <w:t xml:space="preserve">2.2. </w:t>
      </w:r>
      <w:r>
        <w:rPr>
          <w:rFonts w:ascii="Times New Roman" w:eastAsia="Times New Roman" w:cs="Times New Roman"/>
          <w:lang w:eastAsia="ru-RU"/>
        </w:rPr>
        <w:t xml:space="preserve">Цена договора является твердой, возможно изменять цену </w:t>
      </w:r>
      <w:r>
        <w:rPr>
          <w:rFonts w:ascii="Times New Roman" w:eastAsia="Times New Roman" w:cs="Times New Roman"/>
          <w:iCs/>
          <w:lang w:eastAsia="ru-RU"/>
        </w:rPr>
        <w:t xml:space="preserve">по соглашению сторон, в </w:t>
      </w:r>
      <w:r>
        <w:rPr>
          <w:rFonts w:ascii="Times New Roman" w:eastAsia="Times New Roman" w:cs="Times New Roman"/>
          <w:lang w:eastAsia="ru-RU"/>
        </w:rPr>
        <w:t>случаях установленных Договором.</w:t>
      </w:r>
    </w:p>
    <w:p w14:paraId="64A20AF8"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2.3.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378BC6D4"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2.4.  Оплата по Договору производится в следующем порядке:</w:t>
      </w:r>
    </w:p>
    <w:p w14:paraId="08577ABA"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1F0BDE88"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2.4.2. Оплата производится в рублях Российской Федерации.</w:t>
      </w:r>
    </w:p>
    <w:p w14:paraId="2564BA49"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2.4.3. Заказчик осуществляет оплату Товара в рублях, в безналичной форме путем перечисления денежных средств на расчетный счет Поставщика. Оплата после поставки Товара </w:t>
      </w:r>
      <w:r w:rsidRPr="00802B32">
        <w:rPr>
          <w:rFonts w:ascii="Times New Roman" w:eastAsia="Times New Roman" w:cs="Times New Roman"/>
          <w:b/>
          <w:bCs/>
          <w:lang w:eastAsia="ru-RU"/>
        </w:rPr>
        <w:t>в течение 7 рабочих дней</w:t>
      </w:r>
      <w:r>
        <w:rPr>
          <w:rFonts w:ascii="Times New Roman" w:eastAsia="Times New Roman" w:cs="Times New Roman"/>
          <w:lang w:eastAsia="ru-RU"/>
        </w:rPr>
        <w:t xml:space="preserve"> на основании товарных накладных, согласованных Сторонами, подтверждающих факт поставки Товара, счета на оплату.</w:t>
      </w:r>
    </w:p>
    <w:p w14:paraId="244B42CF" w14:textId="77777777" w:rsidR="00EB2AD3" w:rsidRDefault="00EB2AD3" w:rsidP="00EB2AD3">
      <w:pPr>
        <w:widowControl w:val="0"/>
        <w:spacing w:after="0" w:line="240" w:lineRule="auto"/>
        <w:jc w:val="both"/>
        <w:rPr>
          <w:rFonts w:ascii="Times New Roman" w:eastAsia="Times New Roman" w:cs="Times New Roman"/>
          <w:lang w:eastAsia="ru-RU"/>
        </w:rPr>
      </w:pPr>
      <w:r>
        <w:rPr>
          <w:rFonts w:ascii="Times New Roman" w:eastAsia="Times New Roman" w:cs="Times New Roman"/>
          <w:lang w:eastAsia="ru-RU"/>
        </w:rPr>
        <w:lastRenderedPageBreak/>
        <w:tab/>
        <w:t xml:space="preserve">2.5. Источник финансирования: </w:t>
      </w:r>
    </w:p>
    <w:p w14:paraId="764ED331" w14:textId="77777777" w:rsidR="00EB2AD3" w:rsidRDefault="00EB2AD3" w:rsidP="00EB2AD3">
      <w:pPr>
        <w:widowControl w:val="0"/>
        <w:spacing w:after="0" w:line="240" w:lineRule="auto"/>
        <w:jc w:val="both"/>
        <w:rPr>
          <w:rFonts w:ascii="Times New Roman" w:cs="Times New Roman"/>
          <w:lang w:eastAsia="zh-CN"/>
        </w:rPr>
      </w:pPr>
      <w:r>
        <w:rPr>
          <w:rFonts w:ascii="Times New Roman" w:cs="Times New Roman"/>
          <w:lang w:eastAsia="zh-CN"/>
        </w:rPr>
        <w:t>- средства бюджета городского округа город Радужный;</w:t>
      </w:r>
    </w:p>
    <w:p w14:paraId="4908F064" w14:textId="77777777" w:rsidR="00EB2AD3" w:rsidRDefault="00EB2AD3" w:rsidP="00EB2AD3">
      <w:pPr>
        <w:widowControl w:val="0"/>
        <w:spacing w:after="0" w:line="240" w:lineRule="auto"/>
        <w:jc w:val="both"/>
        <w:rPr>
          <w:rFonts w:ascii="Times New Roman" w:cs="Times New Roman"/>
          <w:lang w:eastAsia="zh-CN"/>
        </w:rPr>
      </w:pPr>
      <w:r>
        <w:rPr>
          <w:rFonts w:ascii="Times New Roman" w:cs="Times New Roman"/>
          <w:lang w:eastAsia="zh-CN"/>
        </w:rPr>
        <w:t>- средства МАДОУ ДС № 16 «Снежинка».</w:t>
      </w:r>
    </w:p>
    <w:p w14:paraId="76FB1440"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2.6. Днем оплаты считается день списания денежных средств со счета заказчика. </w:t>
      </w:r>
    </w:p>
    <w:p w14:paraId="1944D8FB"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2.7. При изменении реквизитов Поставщика, указанных в настоящем Договоре, Поставщик извещает Заказчика официальным документом, подписанным руководителем и главным бухгалтером, заверенным печатью.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14:paraId="0144E73C"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Calibri" w:cs="Times New Roman"/>
          <w:lang w:eastAsia="ru-RU"/>
        </w:rPr>
      </w:pPr>
    </w:p>
    <w:p w14:paraId="4B67984D" w14:textId="77777777" w:rsidR="00EB2AD3" w:rsidRDefault="00EB2AD3" w:rsidP="00EB2AD3">
      <w:pPr>
        <w:widowControl w:val="0"/>
        <w:spacing w:after="0" w:line="240" w:lineRule="auto"/>
        <w:ind w:left="-108" w:right="-108" w:firstLine="709"/>
        <w:jc w:val="center"/>
        <w:outlineLvl w:val="0"/>
        <w:rPr>
          <w:rFonts w:ascii="Times New Roman" w:eastAsia="Calibri" w:cs="Times New Roman"/>
          <w:b/>
          <w:bCs/>
          <w:lang w:eastAsia="ru-RU"/>
        </w:rPr>
      </w:pPr>
      <w:r>
        <w:rPr>
          <w:rFonts w:ascii="Times New Roman" w:eastAsia="Times New Roman" w:cs="Times New Roman"/>
          <w:b/>
          <w:lang w:eastAsia="ru-RU"/>
        </w:rPr>
        <w:t>3. Права и обязанности сторон</w:t>
      </w:r>
    </w:p>
    <w:p w14:paraId="604AA1F5"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3.1. </w:t>
      </w:r>
      <w:r>
        <w:rPr>
          <w:rFonts w:ascii="Times New Roman" w:eastAsia="Times New Roman" w:cs="Times New Roman"/>
          <w:b/>
          <w:bCs/>
          <w:lang w:eastAsia="ru-RU"/>
        </w:rPr>
        <w:t>Заказчик имеет право</w:t>
      </w:r>
      <w:r>
        <w:rPr>
          <w:rFonts w:ascii="Times New Roman" w:eastAsia="Times New Roman" w:cs="Times New Roman"/>
          <w:lang w:eastAsia="ru-RU"/>
        </w:rPr>
        <w:t>:</w:t>
      </w:r>
    </w:p>
    <w:p w14:paraId="2A340D18"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3.1.2. По согласованию с Поставщиком изменить условия Договора.</w:t>
      </w:r>
    </w:p>
    <w:p w14:paraId="29E72A6F"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2453C090"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3.1.4. Требовать возмещения неустойки (штрафа, пени) и (или) убытков, причиненных по вине Поставщика.</w:t>
      </w:r>
    </w:p>
    <w:p w14:paraId="3C0F1ECB"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3.1.5.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2B1D1A5A"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3.2. </w:t>
      </w:r>
      <w:r>
        <w:rPr>
          <w:rFonts w:ascii="Times New Roman" w:eastAsia="Times New Roman" w:cs="Times New Roman"/>
          <w:b/>
          <w:bCs/>
          <w:lang w:eastAsia="ru-RU"/>
        </w:rPr>
        <w:t>Заказчик обязан</w:t>
      </w:r>
      <w:r>
        <w:rPr>
          <w:rFonts w:ascii="Times New Roman" w:eastAsia="Times New Roman" w:cs="Times New Roman"/>
          <w:lang w:eastAsia="ru-RU"/>
        </w:rPr>
        <w:t>:</w:t>
      </w:r>
    </w:p>
    <w:p w14:paraId="1688C8E9"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3.2.1. Обеспечить приемку поставляемого по Договору товара в соответствии с условиями Договора.</w:t>
      </w:r>
    </w:p>
    <w:p w14:paraId="189060CC" w14:textId="77777777" w:rsidR="00EB2AD3" w:rsidRDefault="00EB2AD3" w:rsidP="00EB2AD3">
      <w:pPr>
        <w:tabs>
          <w:tab w:val="left" w:pos="2443"/>
        </w:tabs>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3.2.2. Оплатить поставленный и принятый товар в порядке, предусмотренном Договором.</w:t>
      </w:r>
    </w:p>
    <w:p w14:paraId="75DE36E4"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3.3. </w:t>
      </w:r>
      <w:r>
        <w:rPr>
          <w:rFonts w:ascii="Times New Roman" w:eastAsia="Times New Roman" w:cs="Times New Roman"/>
          <w:b/>
          <w:bCs/>
          <w:lang w:eastAsia="ru-RU"/>
        </w:rPr>
        <w:t>Поставщик обязан</w:t>
      </w:r>
      <w:r>
        <w:rPr>
          <w:rFonts w:ascii="Times New Roman" w:eastAsia="Times New Roman" w:cs="Times New Roman"/>
          <w:lang w:eastAsia="ru-RU"/>
        </w:rPr>
        <w:t>:</w:t>
      </w:r>
    </w:p>
    <w:p w14:paraId="68ECBF4A" w14:textId="77777777" w:rsidR="00EB2AD3" w:rsidRDefault="00EB2AD3" w:rsidP="00EB2AD3">
      <w:pPr>
        <w:shd w:val="clear" w:color="auto" w:fill="FFFFFF"/>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3.3.1. Поставлять товар в сроки, предусмотренные Договором.</w:t>
      </w:r>
    </w:p>
    <w:p w14:paraId="5D735A77"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2D62663E"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32F9184A"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19259877"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3.3.6. Соблюдать пропускной и внутриобъектовый режим Заказчика.</w:t>
      </w:r>
    </w:p>
    <w:p w14:paraId="5256CEF1"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3.3.7. По требованию Заказчика, подписать Акт </w:t>
      </w:r>
      <w:proofErr w:type="spellStart"/>
      <w:r>
        <w:rPr>
          <w:rFonts w:ascii="Times New Roman" w:eastAsia="Times New Roman" w:cs="Times New Roman"/>
          <w:lang w:eastAsia="ru-RU"/>
        </w:rPr>
        <w:t>взаимосверки</w:t>
      </w:r>
      <w:proofErr w:type="spellEnd"/>
      <w:r>
        <w:rPr>
          <w:rFonts w:ascii="Times New Roman" w:eastAsia="Times New Roman" w:cs="Times New Roman"/>
          <w:lang w:eastAsia="ru-RU"/>
        </w:rPr>
        <w:t xml:space="preserve"> обязательств по Договору. </w:t>
      </w:r>
    </w:p>
    <w:p w14:paraId="674DD8DA" w14:textId="77777777" w:rsidR="00EB2AD3" w:rsidRDefault="00EB2AD3" w:rsidP="00EB2AD3">
      <w:pPr>
        <w:autoSpaceDE w:val="0"/>
        <w:autoSpaceDN w:val="0"/>
        <w:adjustRightInd w:val="0"/>
        <w:spacing w:after="0" w:line="240" w:lineRule="auto"/>
        <w:ind w:right="-108" w:firstLine="709"/>
        <w:jc w:val="both"/>
        <w:rPr>
          <w:rFonts w:ascii="Times New Roman" w:eastAsia="Times New Roman" w:cs="Times New Roman"/>
          <w:iCs/>
          <w:lang w:eastAsia="ru-RU"/>
        </w:rPr>
      </w:pPr>
      <w:r>
        <w:rPr>
          <w:rFonts w:ascii="Times New Roman" w:eastAsia="Times New Roman" w:cs="Times New Roman"/>
          <w:lang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30851337"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3.3.9. Выполнять иные обязанности, предусмотренные Договором.</w:t>
      </w:r>
    </w:p>
    <w:p w14:paraId="7C3EEDA8"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3.4. </w:t>
      </w:r>
      <w:r>
        <w:rPr>
          <w:rFonts w:ascii="Times New Roman" w:eastAsia="Times New Roman" w:cs="Times New Roman"/>
          <w:b/>
          <w:bCs/>
          <w:lang w:eastAsia="ru-RU"/>
        </w:rPr>
        <w:t>Поставщик вправе</w:t>
      </w:r>
      <w:r>
        <w:rPr>
          <w:rFonts w:ascii="Times New Roman" w:eastAsia="Times New Roman" w:cs="Times New Roman"/>
          <w:lang w:eastAsia="ru-RU"/>
        </w:rPr>
        <w:t>:</w:t>
      </w:r>
    </w:p>
    <w:p w14:paraId="15304D94"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3.4.1. Требовать приемки поставляемого товара надлежащего качества в соответствии с условиями Договора.</w:t>
      </w:r>
    </w:p>
    <w:p w14:paraId="791CF0DE"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3.4.2. Требовать оплаты поставленного и принятого товара в соответствии с условиями Договора.</w:t>
      </w:r>
    </w:p>
    <w:p w14:paraId="66516723" w14:textId="77777777" w:rsidR="00EB2AD3" w:rsidRDefault="00EB2AD3" w:rsidP="00EB2AD3">
      <w:pPr>
        <w:widowControl w:val="0"/>
        <w:spacing w:after="0" w:line="240" w:lineRule="auto"/>
        <w:ind w:left="-108" w:right="-108" w:firstLine="709"/>
        <w:jc w:val="center"/>
        <w:outlineLvl w:val="0"/>
        <w:rPr>
          <w:rFonts w:ascii="Times New Roman" w:eastAsia="Calibri" w:cs="Times New Roman"/>
          <w:b/>
          <w:bCs/>
          <w:color w:val="000000"/>
          <w:lang w:eastAsia="ru-RU"/>
        </w:rPr>
      </w:pPr>
    </w:p>
    <w:p w14:paraId="5BEE9888" w14:textId="77777777" w:rsidR="00EB2AD3" w:rsidRDefault="00EB2AD3" w:rsidP="00EB2AD3">
      <w:pPr>
        <w:widowControl w:val="0"/>
        <w:spacing w:after="0" w:line="240" w:lineRule="auto"/>
        <w:ind w:left="-108" w:right="-108" w:firstLine="709"/>
        <w:jc w:val="center"/>
        <w:outlineLvl w:val="0"/>
        <w:rPr>
          <w:rFonts w:ascii="Times New Roman" w:eastAsia="Calibri" w:cs="Times New Roman"/>
          <w:b/>
          <w:bCs/>
          <w:color w:val="000000"/>
          <w:lang w:eastAsia="ru-RU"/>
        </w:rPr>
      </w:pPr>
      <w:r>
        <w:rPr>
          <w:rFonts w:ascii="Times New Roman" w:eastAsia="Calibri" w:cs="Times New Roman"/>
          <w:b/>
          <w:bCs/>
          <w:color w:val="000000"/>
          <w:lang w:eastAsia="ru-RU"/>
        </w:rPr>
        <w:t>4. Порядок и сроки поставки товара</w:t>
      </w:r>
    </w:p>
    <w:p w14:paraId="0563E001" w14:textId="2BB9580E" w:rsidR="00802B32"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sidRPr="00802B32">
        <w:rPr>
          <w:rFonts w:ascii="Times New Roman" w:eastAsia="Times New Roman" w:cs="Times New Roman"/>
          <w:highlight w:val="yellow"/>
          <w:lang w:eastAsia="ru-RU"/>
        </w:rPr>
        <w:t xml:space="preserve">4.1. </w:t>
      </w:r>
      <w:r w:rsidRPr="00802B32">
        <w:rPr>
          <w:rFonts w:ascii="Times New Roman" w:eastAsia="Times New Roman" w:cs="Times New Roman"/>
          <w:b/>
          <w:bCs/>
          <w:highlight w:val="yellow"/>
          <w:lang w:eastAsia="ru-RU"/>
        </w:rPr>
        <w:t>Сроки поставки:</w:t>
      </w:r>
      <w:r w:rsidRPr="00802B32">
        <w:rPr>
          <w:rFonts w:ascii="Times New Roman" w:eastAsia="Times New Roman" w:cs="Times New Roman"/>
          <w:highlight w:val="yellow"/>
          <w:lang w:eastAsia="ru-RU"/>
        </w:rPr>
        <w:t xml:space="preserve"> </w:t>
      </w:r>
      <w:r w:rsidR="00196ADA" w:rsidRPr="00196ADA">
        <w:rPr>
          <w:rFonts w:ascii="Times New Roman" w:eastAsia="Times New Roman" w:cs="Times New Roman"/>
          <w:lang w:eastAsia="ru-RU"/>
        </w:rPr>
        <w:t>с 01.07.2026 по 31.12.2026, согласно заявкам Заказчика. По заявкам Заказчика оформленных в письменном виде, в зависимости от потребности. Поставка должна быть осуществлена не позднее 3 рабочих дней после подачи заявки Заказчиком.</w:t>
      </w:r>
    </w:p>
    <w:p w14:paraId="252F7EC1" w14:textId="0C5A75BF"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Заявка подается путем осуществления телефонного звонка на абонентский номер, указанный Поставщиком в качестве контактного. При необходимости заявка может быть направлена Заказчиком факсимильным сообщением или посредством электронной почты, соответственно на телефонный номер или адрес электронной почты. Поставщик несет ответственность за обеспечение непрерывного функционирования поименованных каналов связи и своевременный прием информации от Заказчика.</w:t>
      </w:r>
    </w:p>
    <w:p w14:paraId="2A1E763A"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4.1.1.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6DAA46D1"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4.2.</w:t>
      </w:r>
      <w:r>
        <w:rPr>
          <w:rFonts w:ascii="Times New Roman" w:eastAsia="Times New Roman" w:cs="Times New Roman"/>
          <w:lang w:eastAsia="ru-RU"/>
        </w:rPr>
        <w:tab/>
        <w:t>Поставщик извещает Заказчика о начале поставки не позднее одного рабочего дня с момента начала поставки, а также сообщает номера автомобиля с указанием количества отгруженного товара.</w:t>
      </w:r>
    </w:p>
    <w:p w14:paraId="386B9F29"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4.3. Датой поставки товара является дата подписания Заказчиком соответствующего документа о приемке. </w:t>
      </w:r>
    </w:p>
    <w:p w14:paraId="13C5BCA4" w14:textId="77777777" w:rsidR="00EB2AD3" w:rsidRDefault="00EB2AD3" w:rsidP="00EB2AD3">
      <w:pPr>
        <w:widowControl w:val="0"/>
        <w:autoSpaceDE w:val="0"/>
        <w:autoSpaceDN w:val="0"/>
        <w:adjustRightInd w:val="0"/>
        <w:spacing w:after="0" w:line="240" w:lineRule="auto"/>
        <w:ind w:right="-108" w:firstLine="709"/>
        <w:jc w:val="both"/>
        <w:rPr>
          <w:rFonts w:ascii="Times New Roman" w:eastAsia="Times New Roman" w:cs="Times New Roman"/>
          <w:lang w:eastAsia="ru-RU"/>
        </w:rPr>
      </w:pPr>
    </w:p>
    <w:p w14:paraId="23E2A3C4" w14:textId="77777777" w:rsidR="00EB2AD3" w:rsidRDefault="00EB2AD3" w:rsidP="00EB2AD3">
      <w:pPr>
        <w:widowControl w:val="0"/>
        <w:shd w:val="clear" w:color="auto" w:fill="FFFFFF"/>
        <w:spacing w:after="0" w:line="240" w:lineRule="auto"/>
        <w:ind w:left="-108" w:right="-108" w:firstLine="709"/>
        <w:jc w:val="center"/>
        <w:outlineLvl w:val="0"/>
        <w:rPr>
          <w:rFonts w:ascii="Times New Roman" w:eastAsia="Times New Roman" w:cs="Times New Roman"/>
          <w:b/>
          <w:lang w:eastAsia="ru-RU"/>
        </w:rPr>
      </w:pPr>
      <w:r>
        <w:rPr>
          <w:rFonts w:ascii="Times New Roman" w:eastAsia="Calibri" w:cs="Times New Roman"/>
          <w:b/>
          <w:bCs/>
          <w:color w:val="000000"/>
          <w:lang w:eastAsia="ru-RU"/>
        </w:rPr>
        <w:t xml:space="preserve">5. </w:t>
      </w:r>
      <w:r>
        <w:rPr>
          <w:rFonts w:ascii="Times New Roman" w:eastAsia="Times New Roman" w:cs="Times New Roman"/>
          <w:b/>
          <w:lang w:eastAsia="ru-RU"/>
        </w:rPr>
        <w:t>Порядок сдачи и приемки товара</w:t>
      </w:r>
    </w:p>
    <w:p w14:paraId="48B154EB" w14:textId="77777777" w:rsidR="00EB2AD3" w:rsidRDefault="00EB2AD3" w:rsidP="00EB2AD3">
      <w:pPr>
        <w:widowControl w:val="0"/>
        <w:spacing w:after="0" w:line="240" w:lineRule="auto"/>
        <w:ind w:firstLine="709"/>
        <w:jc w:val="both"/>
        <w:rPr>
          <w:rFonts w:ascii="Times New Roman" w:eastAsia="Times New Roman" w:cs="Times New Roman"/>
          <w:lang w:eastAsia="ru-RU"/>
        </w:rPr>
      </w:pPr>
      <w:r>
        <w:rPr>
          <w:rFonts w:ascii="Times New Roman" w:eastAsia="Times New Roman" w:cs="Times New Roman"/>
          <w:lang w:eastAsia="ar-SA"/>
        </w:rPr>
        <w:lastRenderedPageBreak/>
        <w:t xml:space="preserve">5.1. </w:t>
      </w:r>
      <w:r>
        <w:rPr>
          <w:rFonts w:ascii="Times New Roman" w:eastAsia="Times New Roman" w:cs="Times New Roman"/>
          <w:lang w:eastAsia="ru-RU"/>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5613967C" w14:textId="77777777" w:rsidR="00EB2AD3" w:rsidRDefault="00EB2AD3" w:rsidP="00EB2AD3">
      <w:pPr>
        <w:widowControl w:val="0"/>
        <w:spacing w:after="0" w:line="240" w:lineRule="auto"/>
        <w:ind w:firstLine="709"/>
        <w:jc w:val="both"/>
        <w:rPr>
          <w:rFonts w:ascii="Times New Roman" w:eastAsia="Times New Roman" w:cs="Times New Roman"/>
          <w:lang w:eastAsia="ru-RU"/>
        </w:rPr>
      </w:pPr>
      <w:r>
        <w:rPr>
          <w:rFonts w:ascii="Times New Roman" w:eastAsia="Times New Roman" w:cs="Times New Roman"/>
          <w:lang w:eastAsia="ru-RU"/>
        </w:rPr>
        <w:t>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w:t>
      </w:r>
    </w:p>
    <w:p w14:paraId="4880E817"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5.2. Поставщик предоставляет Заказчику одновременно с товарами два экземпляра товарной накладной ф. ТОРГ-12, подписанной Поставщиком, счет-фактуру и все необходимые документы, относящиеся к товарам. Обязательства Поставщика по передаче товара считаются выполненными с момента приемки товара и подписания накладной представителем Заказчика.</w:t>
      </w:r>
    </w:p>
    <w:p w14:paraId="14549A6B"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 в том числе:</w:t>
      </w:r>
    </w:p>
    <w:p w14:paraId="0CB4A91B"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w:t>
      </w:r>
      <w:r>
        <w:rPr>
          <w:rFonts w:ascii="Times New Roman" w:eastAsia="Times New Roman" w:cs="Times New Roman"/>
          <w:lang w:eastAsia="ru-RU"/>
        </w:rPr>
        <w:tab/>
        <w:t>действующие сертификаты и/или декларации о соответствии (качестве);</w:t>
      </w:r>
    </w:p>
    <w:p w14:paraId="09C8270F" w14:textId="6510B54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w:t>
      </w:r>
      <w:r>
        <w:rPr>
          <w:rFonts w:ascii="Times New Roman" w:eastAsia="Times New Roman" w:cs="Times New Roman"/>
          <w:lang w:eastAsia="ru-RU"/>
        </w:rPr>
        <w:tab/>
        <w:t xml:space="preserve">в случае,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w:t>
      </w:r>
      <w:r w:rsidR="00196ADA" w:rsidRPr="00196ADA">
        <w:rPr>
          <w:rFonts w:ascii="Times New Roman" w:eastAsia="Times New Roman" w:cs="Times New Roman"/>
          <w:lang w:eastAsia="ru-RU"/>
        </w:rPr>
        <w:t>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r>
        <w:rPr>
          <w:rFonts w:ascii="Times New Roman" w:eastAsia="Times New Roman" w:cs="Times New Roman"/>
          <w:lang w:eastAsia="ru-RU"/>
        </w:rPr>
        <w:t>. 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14:paraId="5E8F3168"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Ветеринарный документ, содержащий в качестве отправителя другое, кроме Поставщика, лицо, или в качестве получателя другое лицо, кроме Заказчика, является недействительным.</w:t>
      </w:r>
    </w:p>
    <w:p w14:paraId="36673D25"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w:t>
      </w:r>
      <w:r>
        <w:rPr>
          <w:rFonts w:ascii="Times New Roman" w:eastAsia="Times New Roman" w:cs="Times New Roman"/>
          <w:lang w:eastAsia="ru-RU"/>
        </w:rPr>
        <w:tab/>
        <w:t>копиями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Роспотребнадзором, выдаваемых в соответствии с Приказом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14:paraId="31A19088"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В случае, когда документы, относящиеся к товару, не переданы, Заказчик вправе назначить ему разумный срок для их передачи. В случае, когда документы, относящиеся к товару, не переданы Поставщиком в указанный срок, Заказчик вправе отказаться от товара.</w:t>
      </w:r>
    </w:p>
    <w:p w14:paraId="1E326DF3"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 xml:space="preserve">5.3. Приемка товара производится на складе Заказчика </w:t>
      </w:r>
      <w:r>
        <w:rPr>
          <w:rFonts w:ascii="Times New Roman" w:eastAsia="Times New Roman" w:cs="Times New Roman"/>
          <w:b/>
          <w:bCs/>
          <w:lang w:eastAsia="ru-RU"/>
        </w:rPr>
        <w:t>в течении 3 (трех) рабочих дней</w:t>
      </w:r>
      <w:r>
        <w:rPr>
          <w:rFonts w:ascii="Times New Roman" w:eastAsia="Times New Roman" w:cs="Times New Roman"/>
          <w:lang w:eastAsia="ru-RU"/>
        </w:rPr>
        <w:t xml:space="preserve"> с момента поставки товара.</w:t>
      </w:r>
    </w:p>
    <w:p w14:paraId="0FB0D421"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Заказчик принимает товар по количеству, ассортименту и качеству (проверка на свежесть и отсутствие посторонних запахов) – в момент приемки товара, по качеству (в отношении свежести и наличии посторонних запахов, которые не могли быть обнаружены Заказчиком в момент приемки товара) – в течение срока годности товара.</w:t>
      </w:r>
    </w:p>
    <w:p w14:paraId="0DC6A918"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В случае несоответствия фактического количества или ассортимента товара условиям, указанным в накладной и/или в заявке, в накладной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Заказчика, а также в накладной делается отметка о фактически принятом товаре. В случае невыполнения данного условия Заказчик не вправе предъявлять претензии по количеству и ассортименту принятого товара, а также по его качеству, если недостатки могли быть обнаружены на момент приемки товара.</w:t>
      </w:r>
    </w:p>
    <w:p w14:paraId="1951AC8D"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Заказчик вправе предъявлять претензии по качеству поставленного товара (скрытые недостатки) в течение срока годности товара, указанного в сертификате качества и/или в других документах, надлежащим образом подтверждающих качество товара, при условии соблюдения Заказчиком условий транспортировки и хранения товара. При выявлении товара ненадлежащего качества Заказчик обязан незамедлительно вызвать представителя Поставщика для составления акта. В случае неприбытия представителя Поставщика в течение 24 часов с момента получения вызова, Акт составляется Заказчиком в одностороннем порядке.</w:t>
      </w:r>
    </w:p>
    <w:p w14:paraId="6D5564DA"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Акт может являться основанием для возврата товара ненадлежащего качества.</w:t>
      </w:r>
    </w:p>
    <w:p w14:paraId="000AF1EA"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t>В случае мотивированного отказа одной из Сторон от подписания акта, факт ненадлежащего качества товара и причины его возникновения могут быть установлены специально уполномоченными государственными органами (Торгово-промышленная палата и т.д.) за счет обратившейся Стороны с участием представителя другой Стороны, с последующим отнесением расходов на виновную Сторону.</w:t>
      </w:r>
    </w:p>
    <w:p w14:paraId="3EEF5515" w14:textId="77777777" w:rsidR="00EB2AD3" w:rsidRDefault="00EB2AD3" w:rsidP="00EB2AD3">
      <w:pPr>
        <w:widowControl w:val="0"/>
        <w:spacing w:after="0" w:line="240" w:lineRule="auto"/>
        <w:ind w:firstLine="720"/>
        <w:jc w:val="both"/>
        <w:rPr>
          <w:rFonts w:ascii="Times New Roman" w:eastAsia="Times New Roman" w:cs="Times New Roman"/>
          <w:lang w:eastAsia="ru-RU"/>
        </w:rPr>
      </w:pPr>
      <w:r>
        <w:rPr>
          <w:rFonts w:ascii="Times New Roman" w:eastAsia="Times New Roman" w:cs="Times New Roman"/>
          <w:lang w:eastAsia="ru-RU"/>
        </w:rPr>
        <w:lastRenderedPageBreak/>
        <w:t xml:space="preserve">Если Поставщик согласен с претензией о ненадлежащем качестве товара, Поставщик вывозит некачественный товар </w:t>
      </w:r>
      <w:r>
        <w:rPr>
          <w:rFonts w:ascii="Times New Roman" w:eastAsia="Times New Roman" w:cs="Times New Roman"/>
          <w:b/>
          <w:bCs/>
          <w:lang w:eastAsia="ru-RU"/>
        </w:rPr>
        <w:t>в течение 5 (пяти) дней с момента получения уведомления Заказчика о возврате товара.</w:t>
      </w:r>
      <w:r>
        <w:rPr>
          <w:rFonts w:ascii="Times New Roman" w:eastAsia="Times New Roman" w:cs="Times New Roman"/>
          <w:lang w:eastAsia="ru-RU"/>
        </w:rPr>
        <w:t xml:space="preserve"> Заказчик обязан обеспечить сохранность возвращаемого товара до передачи товара Поставщику.</w:t>
      </w:r>
    </w:p>
    <w:p w14:paraId="7E9FCD82" w14:textId="77777777" w:rsidR="00EB2AD3" w:rsidRDefault="00EB2AD3" w:rsidP="00EB2AD3">
      <w:pPr>
        <w:widowControl w:val="0"/>
        <w:spacing w:after="0" w:line="240" w:lineRule="auto"/>
        <w:ind w:firstLine="709"/>
        <w:jc w:val="both"/>
        <w:rPr>
          <w:rFonts w:ascii="Times New Roman" w:eastAsia="Times New Roman" w:cs="Times New Roman"/>
          <w:lang w:eastAsia="ru-RU"/>
        </w:rPr>
      </w:pPr>
      <w:r>
        <w:rPr>
          <w:rFonts w:ascii="Times New Roman" w:eastAsia="Times New Roman" w:cs="Times New Roman"/>
          <w:lang w:eastAsia="ru-RU"/>
        </w:rPr>
        <w:t>5.4. При возврате товара Заказчик оформляет накладную на возврат по форме ТОРГ – 12 с указанием в строке «Основание» причин возврата. К накладной Заказчик прикладывает Акт об обнаруженных недостатках. Возврат оформляется как уменьшение задолженности Заказчика перед Поставщиком. Уменьшение задолженности производится со дня подписания накладной на возврат.</w:t>
      </w:r>
    </w:p>
    <w:p w14:paraId="539BFB9F" w14:textId="77777777" w:rsidR="00EB2AD3" w:rsidRDefault="00EB2AD3" w:rsidP="00EB2AD3">
      <w:pPr>
        <w:widowControl w:val="0"/>
        <w:spacing w:after="0" w:line="240" w:lineRule="auto"/>
        <w:ind w:firstLine="709"/>
        <w:jc w:val="both"/>
        <w:rPr>
          <w:rFonts w:ascii="Times New Roman" w:eastAsia="Times New Roman" w:cs="Times New Roman"/>
          <w:lang w:eastAsia="ru-RU"/>
        </w:rPr>
      </w:pPr>
      <w:r>
        <w:rPr>
          <w:rFonts w:ascii="Times New Roman" w:eastAsia="Times New Roman" w:cs="Times New Roman"/>
          <w:lang w:eastAsia="ru-RU"/>
        </w:rPr>
        <w:t>5.5 Неисполнение Поставщиком обязанности по устранению недостатков товаров или их замене в срок, установленный Заказчиком, является существенным нарушением условий договора, при возникновении которых Заказчик вправе принять решение об одностороннем отказе от исполнения договора.</w:t>
      </w:r>
    </w:p>
    <w:p w14:paraId="2210E54B" w14:textId="77777777" w:rsidR="00EB2AD3" w:rsidRDefault="00EB2AD3" w:rsidP="00EB2AD3">
      <w:pPr>
        <w:shd w:val="clear" w:color="auto" w:fill="FFFFFF"/>
        <w:spacing w:after="0" w:line="240" w:lineRule="auto"/>
        <w:ind w:right="-108"/>
        <w:rPr>
          <w:rFonts w:ascii="Times New Roman" w:eastAsia="Calibri" w:cs="Times New Roman"/>
          <w:b/>
          <w:lang w:eastAsia="zh-CN"/>
        </w:rPr>
      </w:pPr>
    </w:p>
    <w:p w14:paraId="7D39429D" w14:textId="77777777" w:rsidR="00EB2AD3" w:rsidRDefault="00EB2AD3" w:rsidP="00EB2AD3">
      <w:pPr>
        <w:shd w:val="clear" w:color="auto" w:fill="FFFFFF"/>
        <w:spacing w:after="0" w:line="240" w:lineRule="auto"/>
        <w:ind w:left="-108" w:right="-108" w:firstLine="709"/>
        <w:jc w:val="center"/>
        <w:outlineLvl w:val="0"/>
        <w:rPr>
          <w:rFonts w:ascii="Times New Roman" w:eastAsia="Calibri" w:cs="Times New Roman"/>
          <w:b/>
          <w:lang w:eastAsia="zh-CN"/>
        </w:rPr>
      </w:pPr>
      <w:r>
        <w:rPr>
          <w:rFonts w:ascii="Times New Roman" w:eastAsia="Calibri" w:cs="Times New Roman"/>
          <w:b/>
          <w:lang w:eastAsia="zh-CN"/>
        </w:rPr>
        <w:t>6. Ответственность сторон</w:t>
      </w:r>
    </w:p>
    <w:p w14:paraId="18BD6F1C"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6.1.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365C3234"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09FED51A"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6.3.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042029E"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6.4. За каждый факт неисполнения Заказчиком обязательств, предусмотренных Договором, за исключением просрочки исполнения обязательств, Поставщик вправе потребовать уплату штрафа. Размер штрафа устанавливается в размере 1000 (одна тысяча) рублей 00 копеек.</w:t>
      </w:r>
    </w:p>
    <w:p w14:paraId="4F6B1567"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6.5. Заказчик освобождается от уплаты пени и (или) штрафа, если докажет, что ненадлежащее исполнение обязательства, произошло вследствие непреодолимой силы или по вине Поставщика.</w:t>
      </w:r>
    </w:p>
    <w:p w14:paraId="5A20FE7D"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6.6.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Поставщик уплачивает Заказчику штраф. Размер штрафа устанавливается в размере 10 процентов цены договора (этапа).</w:t>
      </w:r>
    </w:p>
    <w:p w14:paraId="3ECFD4BB"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6.7.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требовать уплату неустоек (штрафов, пеней).</w:t>
      </w:r>
    </w:p>
    <w:p w14:paraId="4620E32C"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6.8.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w:t>
      </w:r>
    </w:p>
    <w:p w14:paraId="76B7F5A2"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6.9. Поставщик освобождается от уплаты пени и (или) штрафа, если докажет, что неисполнение или ненадлежащее исполнение обязательства, произошло вследствие непреодолимой силы или по вине Заказчика.</w:t>
      </w:r>
    </w:p>
    <w:p w14:paraId="0A574237"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6.10.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5093DCEB"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538F1244"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взыскать неустойку (штраф, пени) в судебном порядке.</w:t>
      </w:r>
    </w:p>
    <w:p w14:paraId="32BC8DF3"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p>
    <w:p w14:paraId="069E758D" w14:textId="77777777" w:rsidR="00EB2AD3" w:rsidRDefault="00EB2AD3" w:rsidP="00EB2AD3">
      <w:pPr>
        <w:widowControl w:val="0"/>
        <w:shd w:val="clear" w:color="auto" w:fill="FFFFFF"/>
        <w:tabs>
          <w:tab w:val="left" w:pos="709"/>
        </w:tabs>
        <w:adjustRightInd w:val="0"/>
        <w:spacing w:after="0" w:line="240" w:lineRule="auto"/>
        <w:ind w:right="-108" w:firstLine="709"/>
        <w:jc w:val="center"/>
        <w:rPr>
          <w:rFonts w:ascii="Times New Roman" w:eastAsia="Times New Roman" w:cs="Times New Roman"/>
          <w:lang w:eastAsia="ru-RU"/>
        </w:rPr>
      </w:pPr>
      <w:r>
        <w:rPr>
          <w:rFonts w:ascii="Times New Roman" w:eastAsia="Times New Roman" w:cs="Times New Roman"/>
          <w:b/>
          <w:lang w:eastAsia="ru-RU"/>
        </w:rPr>
        <w:t>7. Условия гарантии, качество поставляемого товара</w:t>
      </w:r>
    </w:p>
    <w:p w14:paraId="081066A3"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b/>
          <w:lang w:eastAsia="ru-RU"/>
        </w:rPr>
        <w:t>7</w:t>
      </w:r>
      <w:r>
        <w:rPr>
          <w:rFonts w:ascii="Times New Roman" w:eastAsia="Times New Roman" w:cs="Times New Roman"/>
          <w:bCs/>
          <w:lang w:eastAsia="ru-RU"/>
        </w:rPr>
        <w:t>.1.</w:t>
      </w:r>
      <w:r>
        <w:rPr>
          <w:bCs/>
        </w:rPr>
        <w:t xml:space="preserve"> </w:t>
      </w:r>
      <w:r>
        <w:rPr>
          <w:rFonts w:ascii="Times New Roman" w:eastAsia="Times New Roman" w:cs="Times New Roman"/>
          <w:bCs/>
          <w:lang w:eastAsia="ru-RU"/>
        </w:rPr>
        <w:t xml:space="preserve">Качество и безопасность поставляемого товара должны соответствовать требованиям и нормам, установленным: </w:t>
      </w:r>
    </w:p>
    <w:p w14:paraId="2340AC33" w14:textId="77777777" w:rsidR="00196ADA" w:rsidRPr="00196ADA" w:rsidRDefault="00196ADA" w:rsidP="00196ADA">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bCs/>
          <w:lang w:eastAsia="ru-RU"/>
        </w:rPr>
      </w:pPr>
      <w:r w:rsidRPr="00196ADA">
        <w:rPr>
          <w:rFonts w:ascii="Times New Roman" w:eastAsia="Times New Roman" w:cs="Times New Roman"/>
          <w:bCs/>
          <w:lang w:eastAsia="ru-RU"/>
        </w:rPr>
        <w:t>- Федеральным законом от 02.01.2000 № 29-ФЗ «О качестве и безопасности пищевых продуктов»;</w:t>
      </w:r>
    </w:p>
    <w:p w14:paraId="031ADA3A" w14:textId="77777777" w:rsidR="00196ADA" w:rsidRPr="00196ADA" w:rsidRDefault="00196ADA" w:rsidP="00196ADA">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bCs/>
          <w:lang w:eastAsia="ru-RU"/>
        </w:rPr>
      </w:pPr>
      <w:r w:rsidRPr="00196ADA">
        <w:rPr>
          <w:rFonts w:ascii="Times New Roman" w:eastAsia="Times New Roman" w:cs="Times New Roman"/>
          <w:bCs/>
          <w:lang w:eastAsia="ru-RU"/>
        </w:rPr>
        <w:t>- Федеральным закон от 30.03.1999 № 52-ФЗ «О санитарно-эпидемиологическом благополучии населения»;</w:t>
      </w:r>
    </w:p>
    <w:p w14:paraId="3832914D" w14:textId="77777777" w:rsidR="00196ADA" w:rsidRPr="00196ADA" w:rsidRDefault="00196ADA" w:rsidP="00196ADA">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bCs/>
          <w:lang w:eastAsia="ru-RU"/>
        </w:rPr>
      </w:pPr>
      <w:r w:rsidRPr="00196ADA">
        <w:rPr>
          <w:rFonts w:ascii="Times New Roman" w:eastAsia="Times New Roman" w:cs="Times New Roman"/>
          <w:bCs/>
          <w:lang w:eastAsia="ru-RU"/>
        </w:rPr>
        <w:t>- СанПиН 2.3.2.1324-03 «Гигиенические требования к срокам годности и условиям хранения пищевых продуктов»;</w:t>
      </w:r>
    </w:p>
    <w:p w14:paraId="06FD1397" w14:textId="77777777" w:rsidR="00196ADA" w:rsidRPr="00196ADA" w:rsidRDefault="00196ADA" w:rsidP="00196ADA">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bCs/>
          <w:lang w:eastAsia="ru-RU"/>
        </w:rPr>
      </w:pPr>
      <w:r w:rsidRPr="00196ADA">
        <w:rPr>
          <w:rFonts w:ascii="Times New Roman" w:eastAsia="Times New Roman" w:cs="Times New Roman"/>
          <w:bCs/>
          <w:lang w:eastAsia="ru-RU"/>
        </w:rPr>
        <w:t>- СанПиН 2.3.2.1078-01 «Гигиенические требования к безопасности и пищевой ценности пищевых продуктов»;</w:t>
      </w:r>
    </w:p>
    <w:p w14:paraId="35E53F74" w14:textId="77777777" w:rsidR="00196ADA" w:rsidRPr="00196ADA" w:rsidRDefault="00196ADA" w:rsidP="00196ADA">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bCs/>
          <w:lang w:eastAsia="ru-RU"/>
        </w:rPr>
      </w:pPr>
      <w:r w:rsidRPr="00196ADA">
        <w:rPr>
          <w:rFonts w:ascii="Times New Roman" w:eastAsia="Times New Roman" w:cs="Times New Roman"/>
          <w:bCs/>
          <w:lang w:eastAsia="ru-RU"/>
        </w:rPr>
        <w:t>- СП 2.4.3648-20 «Санитарно-эпидемиологические требования к организациям воспитания и обучения, отдыха и оздоровления детей и молодежи»;</w:t>
      </w:r>
    </w:p>
    <w:p w14:paraId="36C01670" w14:textId="77777777" w:rsidR="00196ADA" w:rsidRPr="00196ADA" w:rsidRDefault="00196ADA" w:rsidP="00196ADA">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bCs/>
          <w:lang w:eastAsia="ru-RU"/>
        </w:rPr>
      </w:pPr>
      <w:r w:rsidRPr="00196ADA">
        <w:rPr>
          <w:rFonts w:ascii="Times New Roman" w:eastAsia="Times New Roman" w:cs="Times New Roman"/>
          <w:bCs/>
          <w:lang w:eastAsia="ru-RU"/>
        </w:rPr>
        <w:lastRenderedPageBreak/>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0229A39A" w14:textId="77777777" w:rsidR="00196ADA" w:rsidRPr="00196ADA" w:rsidRDefault="00196ADA" w:rsidP="00196ADA">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bCs/>
          <w:lang w:eastAsia="ru-RU"/>
        </w:rPr>
      </w:pPr>
      <w:r w:rsidRPr="00196ADA">
        <w:rPr>
          <w:rFonts w:ascii="Times New Roman" w:eastAsia="Times New Roman" w:cs="Times New Roman"/>
          <w:bCs/>
          <w:lang w:eastAsia="ru-RU"/>
        </w:rPr>
        <w:t>- ТР ТС 021/2011 «О безопасности пищевой продукции»;</w:t>
      </w:r>
    </w:p>
    <w:p w14:paraId="1276076A" w14:textId="77777777" w:rsidR="00196ADA" w:rsidRPr="00196ADA" w:rsidRDefault="00196ADA" w:rsidP="00196ADA">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bCs/>
          <w:lang w:eastAsia="ru-RU"/>
        </w:rPr>
      </w:pPr>
      <w:r w:rsidRPr="00196ADA">
        <w:rPr>
          <w:rFonts w:ascii="Times New Roman" w:eastAsia="Times New Roman" w:cs="Times New Roman"/>
          <w:bCs/>
          <w:lang w:eastAsia="ru-RU"/>
        </w:rPr>
        <w:t>- ТР ТС 022/2011 «Пищевая продукция в части ее маркировки»;</w:t>
      </w:r>
    </w:p>
    <w:p w14:paraId="55073763" w14:textId="77777777" w:rsidR="00196ADA" w:rsidRPr="00196ADA" w:rsidRDefault="00196ADA" w:rsidP="00196ADA">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bCs/>
          <w:lang w:eastAsia="ru-RU"/>
        </w:rPr>
      </w:pPr>
      <w:r w:rsidRPr="00196ADA">
        <w:rPr>
          <w:rFonts w:ascii="Times New Roman" w:eastAsia="Times New Roman" w:cs="Times New Roman"/>
          <w:bCs/>
          <w:lang w:eastAsia="ru-RU"/>
        </w:rPr>
        <w:t>- ТР ТС 034/2013 «О безопасности мяса и мясной продукции»;</w:t>
      </w:r>
    </w:p>
    <w:p w14:paraId="10E4C58E" w14:textId="77777777" w:rsidR="00196ADA" w:rsidRPr="00196ADA" w:rsidRDefault="00196ADA" w:rsidP="00196ADA">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bCs/>
          <w:lang w:eastAsia="ru-RU"/>
        </w:rPr>
      </w:pPr>
      <w:r w:rsidRPr="00196ADA">
        <w:rPr>
          <w:rFonts w:ascii="Times New Roman" w:eastAsia="Times New Roman" w:cs="Times New Roman"/>
          <w:bCs/>
          <w:lang w:eastAsia="ru-RU"/>
        </w:rPr>
        <w:t>- ТР ТС 005/2011 «О безопасности упаковки»;</w:t>
      </w:r>
    </w:p>
    <w:p w14:paraId="475708E1" w14:textId="337BA457" w:rsidR="00EB2AD3" w:rsidRDefault="00196ADA" w:rsidP="00196ADA">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sidRPr="00196ADA">
        <w:rPr>
          <w:rFonts w:ascii="Times New Roman" w:eastAsia="Times New Roman" w:cs="Times New Roman"/>
          <w:bCs/>
          <w:lang w:eastAsia="ru-RU"/>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70FC7215"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bCs/>
          <w:lang w:eastAsia="ru-RU"/>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1FB1815F"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bCs/>
          <w:lang w:eastAsia="ru-RU"/>
        </w:rPr>
        <w:t xml:space="preserve">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77BCE928"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bCs/>
          <w:lang w:eastAsia="ru-RU"/>
        </w:rPr>
        <w:t>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2549A6F5"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bCs/>
          <w:lang w:eastAsia="ru-RU"/>
        </w:rPr>
        <w:t>7.2. Поставщик гарантирует качество поставляемого товара в течение срока годности товара при условии выполнения Заказчиком условий хранения и транспортировки товара.</w:t>
      </w:r>
    </w:p>
    <w:p w14:paraId="1596CF8F"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bCs/>
          <w:lang w:eastAsia="ru-RU"/>
        </w:rPr>
        <w:t>7.3.  Поставщик гарантирует, проводить все работы с ветеринарными сопроводительными документами через ФГИС «Меркурий» при необходимости, согласно законодательству РФ.</w:t>
      </w:r>
    </w:p>
    <w:p w14:paraId="55A57086"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bCs/>
          <w:lang w:eastAsia="ru-RU"/>
        </w:rPr>
        <w:t>7.4. Товары, не соответствующие требованиям настоящего договора, не принимаются Заказчиком, и считаются не поставленными. Некачественные товары и товары, не соответствующие условиям договора, подлежат обязательной замене Поставщиком в сроки, определяемые Заказчиком.</w:t>
      </w:r>
    </w:p>
    <w:p w14:paraId="46DA9AC6"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bCs/>
          <w:lang w:eastAsia="ru-RU"/>
        </w:rPr>
        <w:t xml:space="preserve">7.5. Заказчик вправе предъявить требования, связанные с недостатками товара, при условии, что они обнаружены в сроки, установленные настоящим договором. </w:t>
      </w:r>
    </w:p>
    <w:p w14:paraId="4B706C74"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bCs/>
          <w:lang w:eastAsia="ru-RU"/>
        </w:rPr>
      </w:pPr>
      <w:r>
        <w:rPr>
          <w:rFonts w:ascii="Times New Roman" w:eastAsia="Times New Roman" w:cs="Times New Roman"/>
          <w:bCs/>
          <w:lang w:eastAsia="ru-RU"/>
        </w:rPr>
        <w:t>7.6. Качество и безопасность поставляемого товара должны подтверждаться декларацией соответствия или копией декларации соответствия, заверенной печатью (при наличии), ветеринарными сопроводительными документами (на продукцию животного происхождения), а также иными документами, предусмотренными действующим законодательством Российской Федерации, которые  должны быть предоставлены при поставке каждой партии товара.</w:t>
      </w:r>
    </w:p>
    <w:p w14:paraId="32FD85C4"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7.6.1. Данные на товар должны быть внесены в систему «Честный знак» Поставщиком, если это требуется на основании Федерального закона № 487–ФЗ от 31 декабря 2017 г. Постановления Правительства от 15.12.2020 № 2099 «Об утверждении Правил маркировки молочной продукции».</w:t>
      </w:r>
    </w:p>
    <w:p w14:paraId="4301920F" w14:textId="77777777" w:rsidR="00EB2AD3" w:rsidRDefault="00EB2AD3" w:rsidP="00EB2AD3">
      <w:pPr>
        <w:widowControl w:val="0"/>
        <w:shd w:val="clear" w:color="auto" w:fill="FFFFFF"/>
        <w:tabs>
          <w:tab w:val="left" w:pos="709"/>
        </w:tabs>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bCs/>
          <w:lang w:eastAsia="ru-RU"/>
        </w:rPr>
        <w:t>7.7. Поставляемый товар должен иметь резерв срока годности (остаточный срок годности) не менее 80% от установленного предприятием изготовителем срока годности.</w:t>
      </w:r>
    </w:p>
    <w:p w14:paraId="2E4D2BD5" w14:textId="77777777" w:rsidR="00EB2AD3" w:rsidRDefault="00EB2AD3" w:rsidP="00EB2AD3">
      <w:pPr>
        <w:keepNext/>
        <w:spacing w:after="0" w:line="240" w:lineRule="auto"/>
        <w:ind w:firstLine="567"/>
        <w:jc w:val="both"/>
        <w:rPr>
          <w:rFonts w:ascii="Times New Roman" w:eastAsia="Times New Roman" w:cs="Times New Roman"/>
          <w:bCs/>
          <w:lang w:eastAsia="ru-RU"/>
        </w:rPr>
      </w:pPr>
      <w:r>
        <w:rPr>
          <w:rFonts w:ascii="Times New Roman" w:eastAsia="Times New Roman" w:cs="Times New Roman"/>
          <w:bCs/>
          <w:lang w:eastAsia="ru-RU"/>
        </w:rPr>
        <w:t>7.8.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619750CF" w14:textId="77777777" w:rsidR="00EB2AD3" w:rsidRDefault="00EB2AD3" w:rsidP="00EB2AD3">
      <w:pPr>
        <w:keepNext/>
        <w:spacing w:after="0" w:line="240" w:lineRule="auto"/>
        <w:ind w:firstLine="567"/>
        <w:jc w:val="both"/>
        <w:rPr>
          <w:rFonts w:ascii="Times New Roman" w:eastAsia="Times New Roman" w:cs="Times New Roman"/>
          <w:bCs/>
          <w:lang w:eastAsia="ru-RU"/>
        </w:rPr>
      </w:pPr>
      <w:r>
        <w:rPr>
          <w:rFonts w:ascii="Times New Roman" w:eastAsia="Times New Roman" w:cs="Times New Roman"/>
          <w:bCs/>
          <w:lang w:eastAsia="ru-RU"/>
        </w:rPr>
        <w:t>Наличие недостатков и сроки их устранения фиксируются Сторонами в двухстороннем акте выявленных недостатков.</w:t>
      </w:r>
    </w:p>
    <w:p w14:paraId="05040B84" w14:textId="77777777" w:rsidR="00EB2AD3" w:rsidRDefault="00EB2AD3" w:rsidP="00EB2AD3">
      <w:pPr>
        <w:widowControl w:val="0"/>
        <w:shd w:val="clear" w:color="auto" w:fill="FFFFFF"/>
        <w:tabs>
          <w:tab w:val="left" w:pos="709"/>
        </w:tabs>
        <w:adjustRightInd w:val="0"/>
        <w:spacing w:after="0" w:line="240" w:lineRule="auto"/>
        <w:ind w:right="-108" w:firstLine="709"/>
        <w:jc w:val="center"/>
        <w:rPr>
          <w:rFonts w:ascii="Times New Roman" w:eastAsia="Times New Roman" w:cs="Times New Roman"/>
          <w:lang w:eastAsia="ru-RU"/>
        </w:rPr>
      </w:pPr>
    </w:p>
    <w:p w14:paraId="073A732A" w14:textId="77777777" w:rsidR="00EB2AD3" w:rsidRDefault="00EB2AD3" w:rsidP="00EB2AD3">
      <w:pPr>
        <w:widowControl w:val="0"/>
        <w:shd w:val="clear" w:color="auto" w:fill="FFFFFF"/>
        <w:tabs>
          <w:tab w:val="left" w:pos="709"/>
        </w:tabs>
        <w:adjustRightInd w:val="0"/>
        <w:spacing w:after="0" w:line="240" w:lineRule="auto"/>
        <w:ind w:right="-108" w:firstLine="709"/>
        <w:jc w:val="center"/>
        <w:rPr>
          <w:rFonts w:ascii="Times New Roman" w:eastAsia="Times New Roman" w:cs="Times New Roman"/>
          <w:b/>
          <w:lang w:eastAsia="ru-RU"/>
        </w:rPr>
      </w:pPr>
      <w:r>
        <w:rPr>
          <w:rFonts w:ascii="Times New Roman" w:eastAsia="Times New Roman" w:cs="Times New Roman"/>
          <w:b/>
          <w:lang w:eastAsia="ru-RU"/>
        </w:rPr>
        <w:t>8. Порядок разрешения споров</w:t>
      </w:r>
    </w:p>
    <w:p w14:paraId="6860CC2D"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8.1.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6485C3D8"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8.2. Срок рассмотрения Сторонами письменной претензии составляет 10 (десять) календарных дней со дня её получения. </w:t>
      </w:r>
    </w:p>
    <w:p w14:paraId="7AB72C14"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8.3. В случае невозможности урегулирования споров и разногласий путем переговоров, Стороны передают их на рассмотрение в Арбитражный суд по месту нахождения Заказчика.</w:t>
      </w:r>
    </w:p>
    <w:p w14:paraId="6022E9B5" w14:textId="77777777" w:rsidR="00EB2AD3" w:rsidRDefault="00EB2AD3" w:rsidP="00EB2AD3">
      <w:pPr>
        <w:widowControl w:val="0"/>
        <w:suppressAutoHyphens/>
        <w:spacing w:after="0" w:line="240" w:lineRule="auto"/>
        <w:ind w:left="-108" w:right="-108" w:firstLine="709"/>
        <w:jc w:val="both"/>
        <w:rPr>
          <w:rFonts w:ascii="Times New Roman" w:eastAsia="Calibri" w:cs="Times New Roman"/>
          <w:color w:val="000000"/>
          <w:lang w:eastAsia="zh-CN"/>
        </w:rPr>
      </w:pPr>
    </w:p>
    <w:p w14:paraId="366CBB11" w14:textId="77777777" w:rsidR="00EB2AD3" w:rsidRDefault="00EB2AD3" w:rsidP="00EB2AD3">
      <w:pPr>
        <w:spacing w:after="0" w:line="240" w:lineRule="auto"/>
        <w:ind w:right="-108" w:firstLine="709"/>
        <w:jc w:val="center"/>
        <w:rPr>
          <w:rFonts w:ascii="Times New Roman" w:eastAsia="Times New Roman" w:cs="Times New Roman"/>
          <w:b/>
          <w:lang w:eastAsia="ru-RU"/>
        </w:rPr>
      </w:pPr>
      <w:r>
        <w:rPr>
          <w:rFonts w:ascii="Times New Roman" w:eastAsia="Times New Roman" w:cs="Times New Roman"/>
          <w:b/>
          <w:lang w:eastAsia="ru-RU"/>
        </w:rPr>
        <w:t>9. Форс-мажорные обстоятельства</w:t>
      </w:r>
    </w:p>
    <w:p w14:paraId="04514DC0"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w:t>
      </w:r>
      <w:proofErr w:type="gramStart"/>
      <w:r>
        <w:rPr>
          <w:rFonts w:ascii="Times New Roman" w:eastAsia="Times New Roman" w:cs="Times New Roman"/>
          <w:lang w:eastAsia="ru-RU"/>
        </w:rPr>
        <w:t>и</w:t>
      </w:r>
      <w:proofErr w:type="gramEnd"/>
      <w:r>
        <w:rPr>
          <w:rFonts w:ascii="Times New Roman" w:eastAsia="Times New Roman" w:cs="Times New Roman"/>
          <w:lang w:eastAsia="ru-RU"/>
        </w:rPr>
        <w:t xml:space="preserve"> если эти обстоятельства непосредственно повлияли на исполнение Договора. </w:t>
      </w:r>
    </w:p>
    <w:p w14:paraId="3E2078AC"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9.2.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EC2219E"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lastRenderedPageBreak/>
        <w:t>9.3. Обязанность доказать наличие обстоятельств непреодолимой силы лежит на Стороне Договора, не выполнившей свои обязательства по Договору.</w:t>
      </w:r>
    </w:p>
    <w:p w14:paraId="7890A102"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9.4.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5F7DB83F" w14:textId="77777777" w:rsidR="00EB2AD3" w:rsidRDefault="00EB2AD3" w:rsidP="00EB2AD3">
      <w:pPr>
        <w:spacing w:after="0" w:line="240" w:lineRule="auto"/>
        <w:ind w:right="-108" w:firstLine="709"/>
        <w:jc w:val="both"/>
        <w:rPr>
          <w:rFonts w:ascii="Times New Roman" w:eastAsia="Times New Roman" w:cs="Times New Roman"/>
          <w:lang w:eastAsia="ru-RU"/>
        </w:rPr>
      </w:pPr>
    </w:p>
    <w:p w14:paraId="75121FBA" w14:textId="77777777" w:rsidR="00EB2AD3" w:rsidRDefault="00EB2AD3" w:rsidP="00EB2AD3">
      <w:pPr>
        <w:spacing w:after="0" w:line="240" w:lineRule="auto"/>
        <w:ind w:right="-108" w:firstLine="709"/>
        <w:jc w:val="center"/>
        <w:rPr>
          <w:rFonts w:ascii="Times New Roman" w:eastAsia="Times New Roman" w:cs="Times New Roman"/>
          <w:b/>
          <w:lang w:eastAsia="ru-RU"/>
        </w:rPr>
      </w:pPr>
      <w:r>
        <w:rPr>
          <w:rFonts w:ascii="Times New Roman" w:eastAsia="Times New Roman" w:cs="Times New Roman"/>
          <w:b/>
          <w:lang w:eastAsia="ru-RU"/>
        </w:rPr>
        <w:t>10. Расторжение и Изменение Договора</w:t>
      </w:r>
    </w:p>
    <w:p w14:paraId="5358106A" w14:textId="77777777" w:rsidR="00EB2AD3" w:rsidRDefault="00EB2AD3" w:rsidP="00EB2AD3">
      <w:pPr>
        <w:spacing w:after="0" w:line="240" w:lineRule="auto"/>
        <w:ind w:right="-108" w:firstLine="709"/>
        <w:jc w:val="both"/>
        <w:rPr>
          <w:rFonts w:ascii="Times New Roman" w:eastAsia="Times New Roman" w:cs="Times New Roman"/>
          <w:b/>
          <w:bCs/>
          <w:lang w:eastAsia="ru-RU"/>
        </w:rPr>
      </w:pPr>
      <w:r>
        <w:rPr>
          <w:rFonts w:ascii="Times New Roman" w:eastAsia="Times New Roman" w:cs="Times New Roman"/>
          <w:b/>
          <w:bCs/>
          <w:lang w:eastAsia="ru-RU"/>
        </w:rPr>
        <w:t>10.1. Расторжение Договора:</w:t>
      </w:r>
    </w:p>
    <w:p w14:paraId="747A976F"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10.1.1.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1E1070DE"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10.1.2. Заказчик вправе отказаться от исполнения договора как полностью, так и частично в одностороннем внесудебном порядке путем направления участнику закупки письменного уведомления о таком отказе и его расторжении без возмещения участнику закупки каких-либо расходов, убытков и упущенной выгоды в случае нарушения таким участником закупки определенных в договоре условий, а именно:</w:t>
      </w:r>
    </w:p>
    <w:p w14:paraId="77C6ABB8"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поставка товара, оказание услуг, выполнение работ просрочено более чем на десять календарных дней;</w:t>
      </w:r>
    </w:p>
    <w:p w14:paraId="1BB69F17"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неоднократное нарушение (более двух раз) сроков поставки товаров, оказания услуг, выполнения работ;</w:t>
      </w:r>
    </w:p>
    <w:p w14:paraId="480208E6"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нарушение сроков устранения недостатков и/или замены дефектной продукции (товара) более чем на двадцать календарных дней.</w:t>
      </w:r>
    </w:p>
    <w:p w14:paraId="111C4DB4" w14:textId="77777777" w:rsidR="00EB2AD3" w:rsidRDefault="00EB2AD3" w:rsidP="00EB2AD3">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10.1.3. Договор считается расторгнутым на следующий день после письменного уведомления участника закупки, если в уведомлении не указана более поздняя дата. В случае не подтверждения получения письменного уведомления участником закупки, указанное уведомление считается полученным участником закупки в том случае, если после его отправки заказным письмом с уведомлением прошло десять календарных дней.</w:t>
      </w:r>
    </w:p>
    <w:p w14:paraId="05DDA652" w14:textId="77777777" w:rsidR="00EB2AD3" w:rsidRDefault="00EB2AD3" w:rsidP="00EB2AD3">
      <w:pPr>
        <w:spacing w:after="0" w:line="240" w:lineRule="auto"/>
        <w:ind w:right="-108" w:firstLine="709"/>
        <w:jc w:val="both"/>
        <w:rPr>
          <w:rFonts w:ascii="Times New Roman" w:eastAsia="Times New Roman" w:cs="Times New Roman"/>
          <w:b/>
          <w:bCs/>
          <w:lang w:eastAsia="ru-RU"/>
        </w:rPr>
      </w:pPr>
      <w:r>
        <w:rPr>
          <w:rFonts w:ascii="Times New Roman" w:eastAsia="Times New Roman" w:cs="Times New Roman"/>
          <w:b/>
          <w:bCs/>
          <w:lang w:eastAsia="ru-RU"/>
        </w:rPr>
        <w:t>10.2. Изменение договора:</w:t>
      </w:r>
    </w:p>
    <w:p w14:paraId="72D31587" w14:textId="77777777" w:rsidR="00A60FB8" w:rsidRPr="00A60FB8" w:rsidRDefault="00EB2AD3" w:rsidP="00A60FB8">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10.2.1. </w:t>
      </w:r>
      <w:r w:rsidR="00A60FB8" w:rsidRPr="00A60FB8">
        <w:rPr>
          <w:rFonts w:ascii="Times New Roman" w:eastAsia="Times New Roman" w:cs="Times New Roman"/>
          <w:lang w:eastAsia="ru-RU"/>
        </w:rPr>
        <w:t>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 документацией о закупке и договором, а в случаях закупки у единственного поставщика (подрядчика, исполнителя) договором:</w:t>
      </w:r>
    </w:p>
    <w:p w14:paraId="26EDC864" w14:textId="77777777" w:rsidR="00A60FB8" w:rsidRPr="00A60FB8" w:rsidRDefault="00A60FB8" w:rsidP="00A60FB8">
      <w:pPr>
        <w:spacing w:after="0" w:line="240" w:lineRule="auto"/>
        <w:ind w:right="-108" w:firstLine="709"/>
        <w:jc w:val="both"/>
        <w:rPr>
          <w:rFonts w:ascii="Times New Roman" w:eastAsia="Times New Roman" w:cs="Times New Roman"/>
          <w:lang w:eastAsia="ru-RU"/>
        </w:rPr>
      </w:pPr>
      <w:r w:rsidRPr="00A60FB8">
        <w:rPr>
          <w:rFonts w:ascii="Times New Roman" w:eastAsia="Times New Roman" w:cs="Times New Roman"/>
          <w:lang w:eastAsia="ru-RU"/>
        </w:rPr>
        <w:t>1) предусмотренный договором объем закупаемых товаров, работ, услуг.</w:t>
      </w:r>
    </w:p>
    <w:p w14:paraId="0B2D70FC" w14:textId="77777777" w:rsidR="00A60FB8" w:rsidRPr="00A60FB8" w:rsidRDefault="00A60FB8" w:rsidP="00A60FB8">
      <w:pPr>
        <w:spacing w:after="0" w:line="240" w:lineRule="auto"/>
        <w:ind w:right="-108" w:firstLine="709"/>
        <w:jc w:val="both"/>
        <w:rPr>
          <w:rFonts w:ascii="Times New Roman" w:eastAsia="Times New Roman" w:cs="Times New Roman"/>
          <w:lang w:eastAsia="ru-RU"/>
        </w:rPr>
      </w:pPr>
      <w:r w:rsidRPr="00A60FB8">
        <w:rPr>
          <w:rFonts w:ascii="Times New Roman" w:eastAsia="Times New Roman" w:cs="Times New Roman"/>
          <w:lang w:eastAsia="ru-RU"/>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w:t>
      </w:r>
      <w:proofErr w:type="gramStart"/>
      <w:r w:rsidRPr="00A60FB8">
        <w:rPr>
          <w:rFonts w:ascii="Times New Roman" w:eastAsia="Times New Roman" w:cs="Times New Roman"/>
          <w:lang w:eastAsia="ru-RU"/>
        </w:rPr>
        <w:t>при уменьшении</w:t>
      </w:r>
      <w:proofErr w:type="gramEnd"/>
      <w:r w:rsidRPr="00A60FB8">
        <w:rPr>
          <w:rFonts w:ascii="Times New Roman" w:eastAsia="Times New Roman" w:cs="Times New Roman"/>
          <w:lang w:eastAsia="ru-RU"/>
        </w:rPr>
        <w:t xml:space="preserve">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6954200D" w14:textId="77777777" w:rsidR="00A60FB8" w:rsidRPr="00A60FB8" w:rsidRDefault="00A60FB8" w:rsidP="00A60FB8">
      <w:pPr>
        <w:spacing w:after="0" w:line="240" w:lineRule="auto"/>
        <w:ind w:right="-108" w:firstLine="709"/>
        <w:jc w:val="both"/>
        <w:rPr>
          <w:rFonts w:ascii="Times New Roman" w:eastAsia="Times New Roman" w:cs="Times New Roman"/>
          <w:lang w:eastAsia="ru-RU"/>
        </w:rPr>
      </w:pPr>
      <w:r w:rsidRPr="00A60FB8">
        <w:rPr>
          <w:rFonts w:ascii="Times New Roman" w:eastAsia="Times New Roman" w:cs="Times New Roman"/>
          <w:lang w:eastAsia="ru-RU"/>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5B5E8EE1" w14:textId="77777777" w:rsidR="00A60FB8" w:rsidRPr="00A60FB8" w:rsidRDefault="00A60FB8" w:rsidP="00A60FB8">
      <w:pPr>
        <w:spacing w:after="0" w:line="240" w:lineRule="auto"/>
        <w:ind w:right="-108" w:firstLine="709"/>
        <w:jc w:val="both"/>
        <w:rPr>
          <w:rFonts w:ascii="Times New Roman" w:eastAsia="Times New Roman" w:cs="Times New Roman"/>
          <w:lang w:eastAsia="ru-RU"/>
        </w:rPr>
      </w:pPr>
      <w:r w:rsidRPr="00A60FB8">
        <w:rPr>
          <w:rFonts w:ascii="Times New Roman" w:eastAsia="Times New Roman" w:cs="Times New Roman"/>
          <w:lang w:eastAsia="ru-RU"/>
        </w:rPr>
        <w:t>3) цену договора:</w:t>
      </w:r>
    </w:p>
    <w:p w14:paraId="559C26C1" w14:textId="77777777" w:rsidR="00A60FB8" w:rsidRPr="00A60FB8" w:rsidRDefault="00A60FB8" w:rsidP="00A60FB8">
      <w:pPr>
        <w:spacing w:after="0" w:line="240" w:lineRule="auto"/>
        <w:ind w:right="-108" w:firstLine="709"/>
        <w:jc w:val="both"/>
        <w:rPr>
          <w:rFonts w:ascii="Times New Roman" w:eastAsia="Times New Roman" w:cs="Times New Roman"/>
          <w:lang w:eastAsia="ru-RU"/>
        </w:rPr>
      </w:pPr>
      <w:r w:rsidRPr="00A60FB8">
        <w:rPr>
          <w:rFonts w:ascii="Times New Roman" w:eastAsia="Times New Roman" w:cs="Times New Roman"/>
          <w:lang w:eastAsia="ru-RU"/>
        </w:rPr>
        <w:t>- путем ее снижения без изменения, предусмотренного договором количества товаров, объема работ, услуг и иных условий исполнения договора;</w:t>
      </w:r>
    </w:p>
    <w:p w14:paraId="62878BDC" w14:textId="77777777" w:rsidR="00A60FB8" w:rsidRPr="00A60FB8" w:rsidRDefault="00A60FB8" w:rsidP="00A60FB8">
      <w:pPr>
        <w:spacing w:after="0" w:line="240" w:lineRule="auto"/>
        <w:ind w:right="-108" w:firstLine="709"/>
        <w:jc w:val="both"/>
        <w:rPr>
          <w:rFonts w:ascii="Times New Roman" w:eastAsia="Times New Roman" w:cs="Times New Roman"/>
          <w:lang w:eastAsia="ru-RU"/>
        </w:rPr>
      </w:pPr>
      <w:r w:rsidRPr="00A60FB8">
        <w:rPr>
          <w:rFonts w:ascii="Times New Roman" w:eastAsia="Times New Roman" w:cs="Times New Roman"/>
          <w:lang w:eastAsia="ru-RU"/>
        </w:rPr>
        <w:t>- в случае изменения в соответствии с законодательством Российской Федерации регулируемых государством цен (тарифов);</w:t>
      </w:r>
    </w:p>
    <w:p w14:paraId="050D5749" w14:textId="77777777" w:rsidR="00A60FB8" w:rsidRPr="00A60FB8" w:rsidRDefault="00A60FB8" w:rsidP="00A60FB8">
      <w:pPr>
        <w:spacing w:after="0" w:line="240" w:lineRule="auto"/>
        <w:ind w:right="-108" w:firstLine="709"/>
        <w:jc w:val="both"/>
        <w:rPr>
          <w:rFonts w:ascii="Times New Roman" w:eastAsia="Times New Roman" w:cs="Times New Roman"/>
          <w:lang w:eastAsia="ru-RU"/>
        </w:rPr>
      </w:pPr>
      <w:r w:rsidRPr="00A60FB8">
        <w:rPr>
          <w:rFonts w:ascii="Times New Roman" w:eastAsia="Times New Roman" w:cs="Times New Roman"/>
          <w:lang w:eastAsia="ru-RU"/>
        </w:rPr>
        <w:t xml:space="preserve">- в случае изменения размера ставки налога на добавленную стоимость. </w:t>
      </w:r>
    </w:p>
    <w:p w14:paraId="6BDA2F42" w14:textId="4122D197" w:rsidR="00A60FB8" w:rsidRPr="00A60FB8" w:rsidRDefault="00A60FB8" w:rsidP="00A60FB8">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10.2.2.</w:t>
      </w:r>
      <w:r w:rsidRPr="00A60FB8">
        <w:rPr>
          <w:rFonts w:ascii="Times New Roman" w:eastAsia="Times New Roman" w:cs="Times New Roman"/>
          <w:lang w:eastAsia="ru-RU"/>
        </w:rPr>
        <w:t xml:space="preserve">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НМЦ единицы товара, работы, услуги, указанной в документации о закупке, на коэффициент изменения НМЦ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w:t>
      </w:r>
    </w:p>
    <w:p w14:paraId="2C53E978" w14:textId="11C48658" w:rsidR="00A60FB8" w:rsidRPr="00A60FB8" w:rsidRDefault="00A60FB8" w:rsidP="00A60FB8">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10.2.3</w:t>
      </w:r>
      <w:r w:rsidRPr="00A60FB8">
        <w:rPr>
          <w:rFonts w:ascii="Times New Roman" w:eastAsia="Times New Roman" w:cs="Times New Roman"/>
          <w:lang w:eastAsia="ru-RU"/>
        </w:rPr>
        <w:t>.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2A30690D" w14:textId="6B318F15" w:rsidR="00A60FB8" w:rsidRPr="00A60FB8" w:rsidRDefault="00924BE3" w:rsidP="00A60FB8">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10.2.4.</w:t>
      </w:r>
      <w:r w:rsidR="00A60FB8" w:rsidRPr="00A60FB8">
        <w:rPr>
          <w:rFonts w:ascii="Times New Roman" w:eastAsia="Times New Roman" w:cs="Times New Roman"/>
          <w:lang w:eastAsia="ru-RU"/>
        </w:rPr>
        <w:t xml:space="preserve"> Поставщик (подрядчик, исполнитель) в соответствии с условиями договора обязан своевременно представлять достоверную информацию о ходе исполнения своих обязательств.</w:t>
      </w:r>
    </w:p>
    <w:p w14:paraId="1E3AE401" w14:textId="754AA1A5" w:rsidR="00A60FB8" w:rsidRPr="00A60FB8" w:rsidRDefault="00924BE3" w:rsidP="00A60FB8">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lastRenderedPageBreak/>
        <w:t>10.2.5</w:t>
      </w:r>
      <w:r w:rsidR="00A60FB8" w:rsidRPr="00A60FB8">
        <w:rPr>
          <w:rFonts w:ascii="Times New Roman" w:eastAsia="Times New Roman" w:cs="Times New Roman"/>
          <w:lang w:eastAsia="ru-RU"/>
        </w:rPr>
        <w:t>. 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14:paraId="5449AA64" w14:textId="77777777" w:rsidR="00A60FB8" w:rsidRPr="00A60FB8" w:rsidRDefault="00A60FB8" w:rsidP="00A60FB8">
      <w:pPr>
        <w:spacing w:after="0" w:line="240" w:lineRule="auto"/>
        <w:ind w:right="-108" w:firstLine="709"/>
        <w:jc w:val="both"/>
        <w:rPr>
          <w:rFonts w:ascii="Times New Roman" w:eastAsia="Times New Roman" w:cs="Times New Roman"/>
          <w:lang w:eastAsia="ru-RU"/>
        </w:rPr>
      </w:pPr>
      <w:r w:rsidRPr="00A60FB8">
        <w:rPr>
          <w:rFonts w:ascii="Times New Roman" w:eastAsia="Times New Roman" w:cs="Times New Roman"/>
          <w:lang w:eastAsia="ru-RU"/>
        </w:rPr>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14:paraId="291AA8BA" w14:textId="237AA961" w:rsidR="00A60FB8" w:rsidRPr="00A60FB8" w:rsidRDefault="00924BE3" w:rsidP="00A60FB8">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10.2.6</w:t>
      </w:r>
      <w:r w:rsidR="00A60FB8" w:rsidRPr="00A60FB8">
        <w:rPr>
          <w:rFonts w:ascii="Times New Roman" w:eastAsia="Times New Roman" w:cs="Times New Roman"/>
          <w:lang w:eastAsia="ru-RU"/>
        </w:rPr>
        <w:t>.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EC7BEB5" w14:textId="2A44487A" w:rsidR="00A60FB8" w:rsidRPr="00A60FB8" w:rsidRDefault="00924BE3" w:rsidP="00A60FB8">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10.2.7.</w:t>
      </w:r>
      <w:r w:rsidR="00A60FB8" w:rsidRPr="00A60FB8">
        <w:rPr>
          <w:rFonts w:ascii="Times New Roman" w:eastAsia="Times New Roman" w:cs="Times New Roman"/>
          <w:lang w:eastAsia="ru-RU"/>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4FEC2F79" w14:textId="239C4D8B" w:rsidR="00A60FB8" w:rsidRPr="00A60FB8" w:rsidRDefault="00924BE3" w:rsidP="00A60FB8">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10.2.8. </w:t>
      </w:r>
      <w:r w:rsidR="00A60FB8" w:rsidRPr="00A60FB8">
        <w:rPr>
          <w:rFonts w:ascii="Times New Roman" w:eastAsia="Times New Roman" w:cs="Times New Roman"/>
          <w:lang w:eastAsia="ru-RU"/>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w:t>
      </w:r>
    </w:p>
    <w:p w14:paraId="32E60967" w14:textId="5BF3A63D" w:rsidR="00A60FB8" w:rsidRPr="00A60FB8" w:rsidRDefault="00924BE3" w:rsidP="00A60FB8">
      <w:pPr>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10.2.8. </w:t>
      </w:r>
      <w:r w:rsidR="00A60FB8" w:rsidRPr="00A60FB8">
        <w:rPr>
          <w:rFonts w:ascii="Times New Roman" w:eastAsia="Times New Roman" w:cs="Times New Roman"/>
          <w:lang w:eastAsia="ru-RU"/>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420502CD" w14:textId="25C03E5E" w:rsidR="00EB2AD3" w:rsidRDefault="00EB2AD3" w:rsidP="00A60FB8">
      <w:pPr>
        <w:spacing w:after="0" w:line="240" w:lineRule="auto"/>
        <w:ind w:right="-108" w:firstLine="709"/>
        <w:jc w:val="both"/>
        <w:rPr>
          <w:rFonts w:ascii="Times New Roman" w:eastAsia="Times New Roman" w:cs="Times New Roman"/>
          <w:lang w:eastAsia="ru-RU"/>
        </w:rPr>
      </w:pPr>
    </w:p>
    <w:p w14:paraId="5B255AF0" w14:textId="77777777" w:rsidR="00A60FB8" w:rsidRDefault="00A60FB8" w:rsidP="00A60FB8">
      <w:pPr>
        <w:spacing w:after="0" w:line="240" w:lineRule="auto"/>
        <w:ind w:right="-108" w:firstLine="709"/>
        <w:jc w:val="both"/>
        <w:rPr>
          <w:rFonts w:ascii="Times New Roman" w:eastAsia="Times New Roman" w:cs="Times New Roman"/>
          <w:lang w:eastAsia="ru-RU"/>
        </w:rPr>
      </w:pPr>
    </w:p>
    <w:p w14:paraId="5549383B" w14:textId="77777777" w:rsidR="00EB2AD3" w:rsidRDefault="00EB2AD3" w:rsidP="00EB2AD3">
      <w:pPr>
        <w:spacing w:after="0" w:line="240" w:lineRule="auto"/>
        <w:ind w:right="-108" w:firstLine="709"/>
        <w:jc w:val="center"/>
        <w:rPr>
          <w:rFonts w:ascii="Times New Roman" w:eastAsia="Times New Roman" w:cs="Times New Roman"/>
          <w:b/>
          <w:lang w:eastAsia="ru-RU"/>
        </w:rPr>
      </w:pPr>
      <w:r>
        <w:rPr>
          <w:rFonts w:ascii="Times New Roman" w:eastAsia="Times New Roman" w:cs="Times New Roman"/>
          <w:b/>
          <w:lang w:eastAsia="ru-RU"/>
        </w:rPr>
        <w:t>11. Срок действия Договора</w:t>
      </w:r>
    </w:p>
    <w:p w14:paraId="74FF0D64" w14:textId="3C35C34A" w:rsidR="00EB2AD3" w:rsidRDefault="00EB2AD3" w:rsidP="00EB2AD3">
      <w:pPr>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11.1. Договор вступает в силу с момента подписания Договора и </w:t>
      </w:r>
      <w:r w:rsidRPr="001604FA">
        <w:rPr>
          <w:rFonts w:ascii="Times New Roman" w:eastAsia="Times New Roman" w:cs="Times New Roman"/>
          <w:b/>
          <w:bCs/>
          <w:lang w:eastAsia="ru-RU"/>
        </w:rPr>
        <w:t>действует по 31.12.202</w:t>
      </w:r>
      <w:r w:rsidR="001604FA" w:rsidRPr="001604FA">
        <w:rPr>
          <w:rFonts w:ascii="Times New Roman" w:eastAsia="Times New Roman" w:cs="Times New Roman"/>
          <w:b/>
          <w:bCs/>
          <w:lang w:eastAsia="ru-RU"/>
        </w:rPr>
        <w:t>6</w:t>
      </w:r>
      <w:r>
        <w:rPr>
          <w:rFonts w:ascii="Times New Roman" w:eastAsia="Times New Roman" w:cs="Times New Roman"/>
          <w:b/>
          <w:lang w:eastAsia="ru-RU"/>
        </w:rPr>
        <w:t xml:space="preserve"> г.</w:t>
      </w:r>
      <w:r>
        <w:rPr>
          <w:rFonts w:ascii="Times New Roman" w:eastAsia="Times New Roman" w:cs="Times New Roman"/>
          <w:lang w:eastAsia="ru-RU"/>
        </w:rPr>
        <w:t>, за исключением гарантийных обязательств, обязательств по возмещению убытков и выплате неустойки.</w:t>
      </w:r>
    </w:p>
    <w:p w14:paraId="77B1ACFC" w14:textId="77777777" w:rsidR="00EB2AD3" w:rsidRDefault="00EB2AD3" w:rsidP="00EB2AD3">
      <w:pPr>
        <w:widowControl w:val="0"/>
        <w:suppressAutoHyphens/>
        <w:spacing w:after="0" w:line="240" w:lineRule="auto"/>
        <w:ind w:left="-108" w:right="-108" w:firstLine="709"/>
        <w:rPr>
          <w:rFonts w:ascii="Times New Roman" w:eastAsia="Times New Roman" w:cs="Times New Roman"/>
          <w:lang w:eastAsia="ru-RU"/>
        </w:rPr>
      </w:pPr>
    </w:p>
    <w:p w14:paraId="764642E5" w14:textId="77777777" w:rsidR="00EB2AD3" w:rsidRDefault="00EB2AD3" w:rsidP="00EB2AD3">
      <w:pPr>
        <w:spacing w:after="0" w:line="240" w:lineRule="auto"/>
        <w:ind w:right="-108" w:firstLine="709"/>
        <w:jc w:val="center"/>
        <w:rPr>
          <w:rFonts w:ascii="Times New Roman" w:eastAsia="Times New Roman" w:cs="Times New Roman"/>
          <w:b/>
          <w:lang w:eastAsia="ru-RU"/>
        </w:rPr>
      </w:pPr>
      <w:r>
        <w:rPr>
          <w:rFonts w:ascii="Times New Roman" w:eastAsia="Times New Roman" w:cs="Times New Roman"/>
          <w:b/>
          <w:lang w:eastAsia="ru-RU"/>
        </w:rPr>
        <w:t>12.Прочие условия</w:t>
      </w:r>
    </w:p>
    <w:p w14:paraId="00813512" w14:textId="77777777" w:rsidR="00EB2AD3" w:rsidRDefault="00EB2AD3" w:rsidP="00EB2AD3">
      <w:pPr>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12.1.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77DD99F9" w14:textId="77777777" w:rsidR="00EB2AD3" w:rsidRDefault="00EB2AD3" w:rsidP="00EB2AD3">
      <w:pPr>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12.2. Все приложения к Договору являются его неотъемной частью.</w:t>
      </w:r>
    </w:p>
    <w:p w14:paraId="0B68ECA2" w14:textId="77777777" w:rsidR="00EB2AD3" w:rsidRDefault="00EB2AD3" w:rsidP="00EB2AD3">
      <w:pPr>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xml:space="preserve">12.3.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534AB594" w14:textId="77777777" w:rsidR="00EB2AD3" w:rsidRDefault="00EB2AD3" w:rsidP="00EB2AD3">
      <w:pPr>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12.4. К Договору прилагаются, и являются его неотъемлемой частью:</w:t>
      </w:r>
    </w:p>
    <w:p w14:paraId="7424C77A" w14:textId="77777777" w:rsidR="00EB2AD3" w:rsidRDefault="00EB2AD3" w:rsidP="00EB2AD3">
      <w:pPr>
        <w:autoSpaceDE w:val="0"/>
        <w:autoSpaceDN w:val="0"/>
        <w:adjustRightInd w:val="0"/>
        <w:spacing w:after="0" w:line="240" w:lineRule="auto"/>
        <w:ind w:right="-108" w:firstLine="709"/>
        <w:jc w:val="both"/>
        <w:rPr>
          <w:rFonts w:ascii="Times New Roman" w:eastAsia="Times New Roman" w:cs="Times New Roman"/>
          <w:lang w:eastAsia="ru-RU"/>
        </w:rPr>
      </w:pPr>
      <w:r>
        <w:rPr>
          <w:rFonts w:ascii="Times New Roman" w:eastAsia="Times New Roman" w:cs="Times New Roman"/>
          <w:lang w:eastAsia="ru-RU"/>
        </w:rPr>
        <w:t>- Спецификация (Приложение № 1);</w:t>
      </w:r>
    </w:p>
    <w:p w14:paraId="420595EC" w14:textId="77777777" w:rsidR="00EB2AD3" w:rsidRDefault="00EB2AD3" w:rsidP="00EB2AD3">
      <w:pPr>
        <w:autoSpaceDE w:val="0"/>
        <w:autoSpaceDN w:val="0"/>
        <w:adjustRightInd w:val="0"/>
        <w:spacing w:after="0" w:line="240" w:lineRule="auto"/>
        <w:ind w:right="-108" w:firstLine="709"/>
        <w:jc w:val="both"/>
        <w:rPr>
          <w:rFonts w:ascii="Times New Roman" w:eastAsia="Calibri" w:cs="Times New Roman"/>
          <w:b/>
          <w:lang w:eastAsia="ru-RU"/>
        </w:rPr>
      </w:pPr>
      <w:r>
        <w:rPr>
          <w:rFonts w:ascii="Times New Roman" w:eastAsia="Times New Roman" w:cs="Times New Roman"/>
          <w:lang w:eastAsia="ru-RU"/>
        </w:rPr>
        <w:t xml:space="preserve">   </w:t>
      </w:r>
    </w:p>
    <w:p w14:paraId="6B554949" w14:textId="77777777" w:rsidR="00EB2AD3" w:rsidRDefault="00EB2AD3" w:rsidP="00EB2AD3">
      <w:pPr>
        <w:spacing w:after="0" w:line="240" w:lineRule="auto"/>
        <w:ind w:left="-108" w:right="-108" w:firstLine="709"/>
        <w:jc w:val="center"/>
        <w:outlineLvl w:val="0"/>
        <w:rPr>
          <w:rFonts w:ascii="Times New Roman" w:eastAsia="Calibri" w:cs="Times New Roman"/>
          <w:b/>
          <w:lang w:eastAsia="ru-RU"/>
        </w:rPr>
      </w:pPr>
      <w:r>
        <w:rPr>
          <w:rFonts w:ascii="Times New Roman" w:eastAsia="Calibri" w:cs="Times New Roman"/>
          <w:b/>
          <w:lang w:eastAsia="ru-RU"/>
        </w:rPr>
        <w:t xml:space="preserve">13. </w:t>
      </w:r>
      <w:r>
        <w:rPr>
          <w:rFonts w:ascii="Times New Roman" w:eastAsia="Times New Roman" w:cs="Times New Roman"/>
          <w:b/>
          <w:lang w:eastAsia="ru-RU"/>
        </w:rPr>
        <w:t>Адреса места нахождения, банковские реквизиты и подписи Сторон</w:t>
      </w:r>
    </w:p>
    <w:p w14:paraId="41E96B75" w14:textId="77777777" w:rsidR="00EB2AD3" w:rsidRDefault="00EB2AD3" w:rsidP="00EB2AD3">
      <w:pPr>
        <w:spacing w:after="0" w:line="240" w:lineRule="auto"/>
        <w:ind w:left="-108" w:right="-108" w:firstLine="567"/>
        <w:jc w:val="center"/>
        <w:rPr>
          <w:rFonts w:ascii="Times New Roman" w:eastAsia="Calibri" w:cs="Times New Roman"/>
          <w:b/>
          <w:lang w:eastAsia="ru-RU"/>
        </w:rPr>
      </w:pPr>
    </w:p>
    <w:tbl>
      <w:tblPr>
        <w:tblW w:w="10200" w:type="dxa"/>
        <w:tblInd w:w="108" w:type="dxa"/>
        <w:tblLayout w:type="fixed"/>
        <w:tblLook w:val="04A0" w:firstRow="1" w:lastRow="0" w:firstColumn="1" w:lastColumn="0" w:noHBand="0" w:noVBand="1"/>
      </w:tblPr>
      <w:tblGrid>
        <w:gridCol w:w="5134"/>
        <w:gridCol w:w="5066"/>
      </w:tblGrid>
      <w:tr w:rsidR="00EB2AD3" w14:paraId="497790BC" w14:textId="77777777" w:rsidTr="00EB2AD3">
        <w:trPr>
          <w:trHeight w:val="425"/>
        </w:trPr>
        <w:tc>
          <w:tcPr>
            <w:tcW w:w="5137" w:type="dxa"/>
            <w:tcBorders>
              <w:top w:val="nil"/>
              <w:left w:val="nil"/>
              <w:bottom w:val="nil"/>
              <w:right w:val="single" w:sz="4" w:space="0" w:color="FFFFFF"/>
            </w:tcBorders>
            <w:hideMark/>
          </w:tcPr>
          <w:p w14:paraId="32CC3DBF" w14:textId="77777777" w:rsidR="00EB2AD3" w:rsidRDefault="00EB2AD3">
            <w:pPr>
              <w:autoSpaceDE w:val="0"/>
              <w:autoSpaceDN w:val="0"/>
              <w:adjustRightInd w:val="0"/>
              <w:spacing w:after="0" w:line="240" w:lineRule="auto"/>
              <w:ind w:left="-108" w:right="-108" w:firstLine="709"/>
              <w:jc w:val="both"/>
              <w:rPr>
                <w:rFonts w:ascii="Times New Roman" w:eastAsia="Times New Roman" w:cs="Times New Roman"/>
                <w:b/>
                <w:lang w:eastAsia="ru-RU"/>
              </w:rPr>
            </w:pPr>
            <w:r>
              <w:rPr>
                <w:rFonts w:ascii="Times New Roman" w:eastAsia="Times New Roman" w:cs="Times New Roman"/>
                <w:b/>
                <w:lang w:eastAsia="ru-RU"/>
              </w:rPr>
              <w:t>Заказчик:</w:t>
            </w:r>
          </w:p>
          <w:p w14:paraId="6069A4D9" w14:textId="77777777" w:rsidR="00EB2AD3" w:rsidRDefault="00EB2AD3">
            <w:pPr>
              <w:spacing w:after="0" w:line="240" w:lineRule="auto"/>
              <w:ind w:leftChars="200" w:left="459" w:hanging="19"/>
              <w:jc w:val="both"/>
              <w:rPr>
                <w:rFonts w:ascii="Times New Roman" w:eastAsia="Calibri" w:cs="Times New Roman"/>
                <w:spacing w:val="-5"/>
                <w:lang w:eastAsia="ru-RU"/>
              </w:rPr>
            </w:pPr>
            <w:r>
              <w:rPr>
                <w:rFonts w:ascii="Times New Roman" w:eastAsia="Calibri" w:cs="Times New Roman"/>
                <w:spacing w:val="-5"/>
                <w:lang w:eastAsia="ru-RU"/>
              </w:rPr>
              <w:t xml:space="preserve">Юридический адрес: </w:t>
            </w:r>
          </w:p>
          <w:p w14:paraId="4FE5F837" w14:textId="77777777" w:rsidR="00EB2AD3" w:rsidRDefault="00EB2AD3">
            <w:pPr>
              <w:spacing w:after="0" w:line="240" w:lineRule="auto"/>
              <w:ind w:leftChars="200" w:left="459" w:hanging="19"/>
              <w:jc w:val="both"/>
              <w:rPr>
                <w:rFonts w:ascii="Times New Roman" w:eastAsia="Calibri" w:cs="Times New Roman"/>
                <w:spacing w:val="-5"/>
                <w:lang w:eastAsia="ru-RU"/>
              </w:rPr>
            </w:pPr>
            <w:r>
              <w:rPr>
                <w:rFonts w:ascii="Times New Roman" w:eastAsia="Calibri" w:cs="Times New Roman"/>
                <w:spacing w:val="-5"/>
                <w:lang w:eastAsia="ru-RU"/>
              </w:rPr>
              <w:t xml:space="preserve">Почтовый адрес: </w:t>
            </w:r>
          </w:p>
          <w:p w14:paraId="44703896" w14:textId="77777777" w:rsidR="00EB2AD3" w:rsidRDefault="00EB2AD3">
            <w:pPr>
              <w:spacing w:after="0" w:line="240" w:lineRule="auto"/>
              <w:ind w:leftChars="200" w:left="459" w:hanging="19"/>
              <w:jc w:val="both"/>
              <w:rPr>
                <w:rFonts w:ascii="Times New Roman" w:eastAsia="Calibri" w:cs="Times New Roman"/>
                <w:spacing w:val="-5"/>
                <w:lang w:eastAsia="ru-RU"/>
              </w:rPr>
            </w:pPr>
            <w:r>
              <w:rPr>
                <w:rFonts w:ascii="Times New Roman" w:eastAsia="Calibri" w:cs="Times New Roman"/>
                <w:spacing w:val="-5"/>
                <w:lang w:eastAsia="ru-RU"/>
              </w:rPr>
              <w:t xml:space="preserve">Телефон:  </w:t>
            </w:r>
          </w:p>
          <w:p w14:paraId="2037ADD5" w14:textId="77777777" w:rsidR="00EB2AD3" w:rsidRDefault="00EB2AD3">
            <w:pPr>
              <w:spacing w:after="0" w:line="240" w:lineRule="auto"/>
              <w:ind w:leftChars="200" w:left="459" w:hanging="19"/>
              <w:jc w:val="both"/>
              <w:rPr>
                <w:rFonts w:ascii="Times New Roman" w:eastAsia="Calibri" w:cs="Times New Roman"/>
                <w:spacing w:val="-5"/>
                <w:lang w:eastAsia="ru-RU"/>
              </w:rPr>
            </w:pPr>
            <w:r>
              <w:rPr>
                <w:rFonts w:ascii="Times New Roman" w:eastAsia="Calibri" w:cs="Times New Roman"/>
                <w:spacing w:val="-5"/>
                <w:lang w:eastAsia="ru-RU"/>
              </w:rPr>
              <w:t xml:space="preserve">Факс: </w:t>
            </w:r>
          </w:p>
          <w:p w14:paraId="131487F8" w14:textId="77777777" w:rsidR="00EB2AD3" w:rsidRDefault="00EB2AD3">
            <w:pPr>
              <w:spacing w:after="0" w:line="240" w:lineRule="auto"/>
              <w:ind w:leftChars="200" w:left="459" w:hanging="19"/>
              <w:jc w:val="both"/>
              <w:rPr>
                <w:rFonts w:ascii="Times New Roman" w:eastAsia="Calibri" w:cs="Times New Roman"/>
                <w:spacing w:val="-5"/>
                <w:lang w:eastAsia="ru-RU"/>
              </w:rPr>
            </w:pPr>
            <w:r>
              <w:rPr>
                <w:rFonts w:ascii="Times New Roman" w:eastAsia="Calibri" w:cs="Times New Roman"/>
                <w:lang w:val="en-US" w:eastAsia="ru-RU"/>
              </w:rPr>
              <w:t>e</w:t>
            </w:r>
            <w:r>
              <w:rPr>
                <w:rFonts w:ascii="Times New Roman" w:eastAsia="Calibri" w:cs="Times New Roman"/>
                <w:lang w:eastAsia="ru-RU"/>
              </w:rPr>
              <w:t>-</w:t>
            </w:r>
            <w:r>
              <w:rPr>
                <w:rFonts w:ascii="Times New Roman" w:eastAsia="Calibri" w:cs="Times New Roman"/>
                <w:lang w:val="en-US" w:eastAsia="ru-RU"/>
              </w:rPr>
              <w:t>mail</w:t>
            </w:r>
            <w:r>
              <w:rPr>
                <w:rFonts w:ascii="Times New Roman" w:eastAsia="Calibri" w:cs="Times New Roman"/>
                <w:lang w:eastAsia="ru-RU"/>
              </w:rPr>
              <w:t>:</w:t>
            </w:r>
          </w:p>
          <w:p w14:paraId="15B0E26E" w14:textId="77777777" w:rsidR="00EB2AD3" w:rsidRDefault="00EB2AD3">
            <w:pPr>
              <w:spacing w:after="0" w:line="240" w:lineRule="auto"/>
              <w:ind w:leftChars="200" w:left="459" w:hanging="19"/>
              <w:jc w:val="both"/>
              <w:rPr>
                <w:rFonts w:ascii="Times New Roman" w:eastAsia="Calibri" w:cs="Times New Roman"/>
                <w:spacing w:val="-5"/>
                <w:lang w:eastAsia="ru-RU"/>
              </w:rPr>
            </w:pPr>
            <w:r>
              <w:rPr>
                <w:rFonts w:ascii="Times New Roman" w:eastAsia="Calibri" w:cs="Times New Roman"/>
                <w:spacing w:val="-5"/>
                <w:lang w:eastAsia="ru-RU"/>
              </w:rPr>
              <w:t xml:space="preserve">Банковские реквизиты:  </w:t>
            </w:r>
          </w:p>
          <w:p w14:paraId="3DEB4551" w14:textId="77777777" w:rsidR="00EB2AD3" w:rsidRDefault="00EB2AD3">
            <w:pPr>
              <w:spacing w:after="0" w:line="240" w:lineRule="auto"/>
              <w:ind w:leftChars="200" w:left="459" w:hanging="19"/>
              <w:jc w:val="both"/>
              <w:rPr>
                <w:rFonts w:ascii="Times New Roman" w:eastAsia="Calibri" w:cs="Times New Roman"/>
                <w:spacing w:val="-5"/>
                <w:lang w:eastAsia="ru-RU"/>
              </w:rPr>
            </w:pPr>
            <w:r>
              <w:rPr>
                <w:rFonts w:ascii="Times New Roman" w:eastAsia="Calibri" w:cs="Times New Roman"/>
                <w:spacing w:val="-5"/>
                <w:lang w:eastAsia="ru-RU"/>
              </w:rPr>
              <w:t xml:space="preserve">ИНН КПП </w:t>
            </w:r>
          </w:p>
          <w:p w14:paraId="05CF067A" w14:textId="77777777" w:rsidR="00EB2AD3" w:rsidRDefault="00EB2AD3">
            <w:pPr>
              <w:spacing w:after="0" w:line="240" w:lineRule="auto"/>
              <w:ind w:leftChars="200" w:left="459" w:hanging="19"/>
              <w:jc w:val="both"/>
              <w:rPr>
                <w:rFonts w:ascii="Times New Roman" w:eastAsia="Calibri" w:cs="Times New Roman"/>
                <w:spacing w:val="-5"/>
                <w:lang w:eastAsia="ru-RU"/>
              </w:rPr>
            </w:pPr>
            <w:r>
              <w:rPr>
                <w:rFonts w:ascii="Times New Roman" w:eastAsia="Calibri" w:cs="Times New Roman"/>
                <w:spacing w:val="-5"/>
                <w:lang w:eastAsia="ru-RU"/>
              </w:rPr>
              <w:t xml:space="preserve">ОГРН              </w:t>
            </w:r>
          </w:p>
          <w:p w14:paraId="723825D2" w14:textId="77777777" w:rsidR="00EB2AD3" w:rsidRDefault="00EB2AD3">
            <w:pPr>
              <w:spacing w:after="0" w:line="240" w:lineRule="auto"/>
              <w:ind w:leftChars="200" w:left="459" w:hanging="19"/>
              <w:jc w:val="both"/>
              <w:rPr>
                <w:rFonts w:ascii="Times New Roman" w:eastAsia="Calibri" w:cs="Times New Roman"/>
                <w:lang w:eastAsia="ar-SA"/>
              </w:rPr>
            </w:pPr>
            <w:r>
              <w:rPr>
                <w:rFonts w:ascii="Times New Roman" w:eastAsia="Calibri" w:cs="Times New Roman"/>
                <w:lang w:eastAsia="ar-SA"/>
              </w:rPr>
              <w:t>ОКТМО              ОКПО</w:t>
            </w:r>
          </w:p>
          <w:p w14:paraId="6F0FEFA2" w14:textId="77777777" w:rsidR="00EB2AD3" w:rsidRDefault="00EB2AD3">
            <w:pPr>
              <w:spacing w:after="0" w:line="240" w:lineRule="auto"/>
              <w:ind w:leftChars="200" w:left="459" w:hanging="19"/>
              <w:jc w:val="both"/>
              <w:rPr>
                <w:rFonts w:ascii="Times New Roman" w:eastAsia="Calibri" w:cs="Times New Roman"/>
                <w:lang w:eastAsia="ar-SA"/>
              </w:rPr>
            </w:pPr>
            <w:r>
              <w:rPr>
                <w:rFonts w:ascii="Times New Roman" w:eastAsia="Calibri" w:cs="Times New Roman"/>
                <w:lang w:eastAsia="ar-SA"/>
              </w:rPr>
              <w:t>БИК</w:t>
            </w:r>
          </w:p>
          <w:p w14:paraId="51690DEA" w14:textId="77777777" w:rsidR="00EB2AD3" w:rsidRDefault="00EB2AD3">
            <w:pPr>
              <w:spacing w:after="0" w:line="240" w:lineRule="auto"/>
              <w:ind w:leftChars="200" w:left="459" w:hanging="19"/>
              <w:jc w:val="both"/>
              <w:rPr>
                <w:rFonts w:ascii="Times New Roman" w:eastAsia="Calibri" w:cs="Times New Roman"/>
                <w:lang w:eastAsia="ar-SA"/>
              </w:rPr>
            </w:pPr>
            <w:r>
              <w:rPr>
                <w:rFonts w:ascii="Times New Roman" w:eastAsia="Calibri" w:cs="Times New Roman"/>
                <w:lang w:eastAsia="ar-SA"/>
              </w:rPr>
              <w:t xml:space="preserve">к/с   </w:t>
            </w:r>
          </w:p>
          <w:p w14:paraId="4647B1C9" w14:textId="77777777" w:rsidR="00EB2AD3" w:rsidRDefault="00EB2AD3">
            <w:pPr>
              <w:spacing w:after="0" w:line="240" w:lineRule="auto"/>
              <w:ind w:leftChars="200" w:left="459" w:hanging="19"/>
              <w:jc w:val="both"/>
              <w:rPr>
                <w:rFonts w:ascii="Times New Roman" w:eastAsia="Calibri" w:cs="Times New Roman"/>
                <w:b/>
                <w:lang w:eastAsia="ru-RU"/>
              </w:rPr>
            </w:pPr>
            <w:r>
              <w:rPr>
                <w:rFonts w:ascii="Times New Roman" w:eastAsia="Calibri" w:cs="Times New Roman"/>
                <w:lang w:eastAsia="ar-SA"/>
              </w:rPr>
              <w:t xml:space="preserve">р/с </w:t>
            </w:r>
            <w:r>
              <w:rPr>
                <w:rFonts w:ascii="Times New Roman" w:eastAsia="Calibri" w:cs="Times New Roman"/>
                <w:b/>
                <w:lang w:eastAsia="ru-RU"/>
              </w:rPr>
              <w:t xml:space="preserve">      </w:t>
            </w:r>
          </w:p>
          <w:p w14:paraId="477C3573" w14:textId="77777777" w:rsidR="00EB2AD3" w:rsidRDefault="00EB2AD3">
            <w:pPr>
              <w:spacing w:after="0" w:line="240" w:lineRule="auto"/>
              <w:ind w:leftChars="200" w:left="459" w:hanging="19"/>
              <w:jc w:val="both"/>
              <w:rPr>
                <w:rFonts w:ascii="Times New Roman" w:eastAsia="Calibri" w:cs="Times New Roman"/>
                <w:b/>
                <w:lang w:eastAsia="ru-RU"/>
              </w:rPr>
            </w:pPr>
            <w:r>
              <w:rPr>
                <w:rFonts w:ascii="Times New Roman" w:eastAsia="Calibri" w:cs="Times New Roman"/>
                <w:b/>
                <w:lang w:eastAsia="ru-RU"/>
              </w:rPr>
              <w:t xml:space="preserve">______________/__________/ </w:t>
            </w:r>
          </w:p>
          <w:p w14:paraId="031B56EC" w14:textId="77777777" w:rsidR="00EB2AD3" w:rsidRDefault="00EB2AD3">
            <w:pPr>
              <w:spacing w:after="0" w:line="240" w:lineRule="auto"/>
              <w:ind w:leftChars="200" w:left="459" w:hanging="19"/>
              <w:jc w:val="both"/>
              <w:rPr>
                <w:rFonts w:ascii="Times New Roman" w:eastAsia="Calibri" w:cs="Times New Roman"/>
                <w:lang w:eastAsia="ru-RU"/>
              </w:rPr>
            </w:pPr>
            <w:r>
              <w:rPr>
                <w:rFonts w:ascii="Times New Roman" w:eastAsia="Calibri" w:cs="Times New Roman"/>
                <w:lang w:eastAsia="ru-RU"/>
              </w:rPr>
              <w:t>«__</w:t>
            </w:r>
            <w:proofErr w:type="gramStart"/>
            <w:r>
              <w:rPr>
                <w:rFonts w:ascii="Times New Roman" w:eastAsia="Calibri" w:cs="Times New Roman"/>
                <w:lang w:eastAsia="ru-RU"/>
              </w:rPr>
              <w:t>_»_</w:t>
            </w:r>
            <w:proofErr w:type="gramEnd"/>
            <w:r>
              <w:rPr>
                <w:rFonts w:ascii="Times New Roman" w:eastAsia="Calibri" w:cs="Times New Roman"/>
                <w:lang w:eastAsia="ru-RU"/>
              </w:rPr>
              <w:t>______________ 20__ г.</w:t>
            </w:r>
          </w:p>
          <w:p w14:paraId="4AE23C8D" w14:textId="77777777" w:rsidR="00EB2AD3" w:rsidRDefault="00EB2AD3">
            <w:pPr>
              <w:autoSpaceDE w:val="0"/>
              <w:autoSpaceDN w:val="0"/>
              <w:adjustRightInd w:val="0"/>
              <w:spacing w:after="0" w:line="240" w:lineRule="auto"/>
              <w:ind w:left="-108" w:right="-108" w:firstLine="709"/>
              <w:jc w:val="both"/>
              <w:rPr>
                <w:rFonts w:ascii="Times New Roman" w:eastAsia="Calibri" w:cs="Times New Roman"/>
                <w:lang w:eastAsia="ar-SA"/>
              </w:rPr>
            </w:pPr>
            <w:r>
              <w:rPr>
                <w:rFonts w:ascii="Times New Roman" w:eastAsia="Calibri" w:cs="Times New Roman"/>
                <w:lang w:eastAsia="ar-SA"/>
              </w:rPr>
              <w:t xml:space="preserve">М.П. </w:t>
            </w:r>
          </w:p>
        </w:tc>
        <w:tc>
          <w:tcPr>
            <w:tcW w:w="5069" w:type="dxa"/>
            <w:tcBorders>
              <w:top w:val="nil"/>
              <w:left w:val="single" w:sz="4" w:space="0" w:color="FFFFFF"/>
              <w:bottom w:val="nil"/>
              <w:right w:val="nil"/>
            </w:tcBorders>
            <w:hideMark/>
          </w:tcPr>
          <w:p w14:paraId="6439DC7E" w14:textId="77777777" w:rsidR="00EB2AD3" w:rsidRDefault="00EB2AD3">
            <w:pPr>
              <w:spacing w:after="0" w:line="240" w:lineRule="auto"/>
              <w:ind w:left="459" w:right="-108" w:firstLine="709"/>
              <w:jc w:val="both"/>
              <w:rPr>
                <w:rFonts w:ascii="Times New Roman" w:eastAsia="Calibri" w:cs="Times New Roman"/>
                <w:b/>
                <w:lang w:eastAsia="ru-RU"/>
              </w:rPr>
            </w:pPr>
            <w:r>
              <w:rPr>
                <w:rFonts w:ascii="Times New Roman" w:eastAsia="Calibri" w:cs="Times New Roman"/>
                <w:b/>
                <w:lang w:eastAsia="ru-RU"/>
              </w:rPr>
              <w:t>Поставщик:</w:t>
            </w:r>
          </w:p>
          <w:p w14:paraId="1ACCB481" w14:textId="77777777" w:rsidR="00EB2AD3" w:rsidRDefault="00EB2AD3">
            <w:pPr>
              <w:spacing w:after="0" w:line="240" w:lineRule="auto"/>
              <w:ind w:left="459" w:right="-108" w:firstLine="709"/>
              <w:jc w:val="both"/>
              <w:rPr>
                <w:rFonts w:ascii="Times New Roman" w:eastAsia="Calibri" w:cs="Times New Roman"/>
                <w:spacing w:val="-5"/>
                <w:lang w:eastAsia="ru-RU"/>
              </w:rPr>
            </w:pPr>
            <w:r>
              <w:rPr>
                <w:rFonts w:ascii="Times New Roman" w:eastAsia="Calibri" w:cs="Times New Roman"/>
                <w:spacing w:val="-5"/>
                <w:lang w:eastAsia="ru-RU"/>
              </w:rPr>
              <w:t xml:space="preserve">Юридический адрес: </w:t>
            </w:r>
          </w:p>
          <w:p w14:paraId="3A356D77" w14:textId="77777777" w:rsidR="00EB2AD3" w:rsidRDefault="00EB2AD3">
            <w:pPr>
              <w:spacing w:after="0" w:line="240" w:lineRule="auto"/>
              <w:ind w:left="459" w:right="-108" w:firstLine="709"/>
              <w:jc w:val="both"/>
              <w:rPr>
                <w:rFonts w:ascii="Times New Roman" w:eastAsia="Calibri" w:cs="Times New Roman"/>
                <w:spacing w:val="-5"/>
                <w:lang w:eastAsia="ru-RU"/>
              </w:rPr>
            </w:pPr>
            <w:r>
              <w:rPr>
                <w:rFonts w:ascii="Times New Roman" w:eastAsia="Calibri" w:cs="Times New Roman"/>
                <w:spacing w:val="-5"/>
                <w:lang w:eastAsia="ru-RU"/>
              </w:rPr>
              <w:t xml:space="preserve">Почтовый адрес: </w:t>
            </w:r>
          </w:p>
          <w:p w14:paraId="2EB53557" w14:textId="77777777" w:rsidR="00EB2AD3" w:rsidRDefault="00EB2AD3">
            <w:pPr>
              <w:spacing w:after="0" w:line="240" w:lineRule="auto"/>
              <w:ind w:left="459" w:right="-108" w:firstLine="709"/>
              <w:jc w:val="both"/>
              <w:rPr>
                <w:rFonts w:ascii="Times New Roman" w:eastAsia="Calibri" w:cs="Times New Roman"/>
                <w:spacing w:val="-5"/>
                <w:lang w:eastAsia="ru-RU"/>
              </w:rPr>
            </w:pPr>
            <w:r>
              <w:rPr>
                <w:rFonts w:ascii="Times New Roman" w:eastAsia="Calibri" w:cs="Times New Roman"/>
                <w:spacing w:val="-5"/>
                <w:lang w:eastAsia="ru-RU"/>
              </w:rPr>
              <w:t xml:space="preserve">Телефон:  </w:t>
            </w:r>
          </w:p>
          <w:p w14:paraId="78CC0C8A" w14:textId="77777777" w:rsidR="00EB2AD3" w:rsidRDefault="00EB2AD3">
            <w:pPr>
              <w:spacing w:after="0" w:line="240" w:lineRule="auto"/>
              <w:ind w:left="459" w:right="-108" w:firstLine="709"/>
              <w:jc w:val="both"/>
              <w:rPr>
                <w:rFonts w:ascii="Times New Roman" w:eastAsia="Calibri" w:cs="Times New Roman"/>
                <w:spacing w:val="-5"/>
                <w:lang w:eastAsia="ru-RU"/>
              </w:rPr>
            </w:pPr>
            <w:r>
              <w:rPr>
                <w:rFonts w:ascii="Times New Roman" w:eastAsia="Calibri" w:cs="Times New Roman"/>
                <w:spacing w:val="-5"/>
                <w:lang w:eastAsia="ru-RU"/>
              </w:rPr>
              <w:t xml:space="preserve">Факс: </w:t>
            </w:r>
          </w:p>
          <w:p w14:paraId="470A0457" w14:textId="77777777" w:rsidR="00EB2AD3" w:rsidRDefault="00EB2AD3">
            <w:pPr>
              <w:spacing w:after="0" w:line="240" w:lineRule="auto"/>
              <w:ind w:left="459" w:right="-108" w:firstLine="709"/>
              <w:jc w:val="both"/>
              <w:rPr>
                <w:rFonts w:ascii="Times New Roman" w:eastAsia="Calibri" w:cs="Times New Roman"/>
                <w:spacing w:val="-5"/>
                <w:lang w:eastAsia="ru-RU"/>
              </w:rPr>
            </w:pPr>
            <w:r>
              <w:rPr>
                <w:rFonts w:ascii="Times New Roman" w:eastAsia="Calibri" w:cs="Times New Roman"/>
                <w:lang w:val="en-US" w:eastAsia="ru-RU"/>
              </w:rPr>
              <w:t>e</w:t>
            </w:r>
            <w:r>
              <w:rPr>
                <w:rFonts w:ascii="Times New Roman" w:eastAsia="Calibri" w:cs="Times New Roman"/>
                <w:lang w:eastAsia="ru-RU"/>
              </w:rPr>
              <w:t>-</w:t>
            </w:r>
            <w:r>
              <w:rPr>
                <w:rFonts w:ascii="Times New Roman" w:eastAsia="Calibri" w:cs="Times New Roman"/>
                <w:lang w:val="en-US" w:eastAsia="ru-RU"/>
              </w:rPr>
              <w:t>mail</w:t>
            </w:r>
            <w:r>
              <w:rPr>
                <w:rFonts w:ascii="Times New Roman" w:eastAsia="Calibri" w:cs="Times New Roman"/>
                <w:lang w:eastAsia="ru-RU"/>
              </w:rPr>
              <w:t>:</w:t>
            </w:r>
          </w:p>
          <w:p w14:paraId="66556155" w14:textId="77777777" w:rsidR="00EB2AD3" w:rsidRDefault="00EB2AD3">
            <w:pPr>
              <w:spacing w:after="0" w:line="240" w:lineRule="auto"/>
              <w:ind w:left="459" w:right="-108" w:firstLine="709"/>
              <w:jc w:val="both"/>
              <w:rPr>
                <w:rFonts w:ascii="Times New Roman" w:eastAsia="Calibri" w:cs="Times New Roman"/>
                <w:spacing w:val="-5"/>
                <w:lang w:eastAsia="ru-RU"/>
              </w:rPr>
            </w:pPr>
            <w:r>
              <w:rPr>
                <w:rFonts w:ascii="Times New Roman" w:eastAsia="Calibri" w:cs="Times New Roman"/>
                <w:spacing w:val="-5"/>
                <w:lang w:eastAsia="ru-RU"/>
              </w:rPr>
              <w:t xml:space="preserve">Банковские реквизиты:  </w:t>
            </w:r>
          </w:p>
          <w:p w14:paraId="7483F103" w14:textId="77777777" w:rsidR="00EB2AD3" w:rsidRDefault="00EB2AD3">
            <w:pPr>
              <w:spacing w:after="0" w:line="240" w:lineRule="auto"/>
              <w:ind w:left="459" w:right="-108" w:firstLine="709"/>
              <w:jc w:val="both"/>
              <w:rPr>
                <w:rFonts w:ascii="Times New Roman" w:eastAsia="Calibri" w:cs="Times New Roman"/>
                <w:spacing w:val="-5"/>
                <w:lang w:eastAsia="ru-RU"/>
              </w:rPr>
            </w:pPr>
            <w:r>
              <w:rPr>
                <w:rFonts w:ascii="Times New Roman" w:eastAsia="Calibri" w:cs="Times New Roman"/>
                <w:spacing w:val="-5"/>
                <w:lang w:eastAsia="ru-RU"/>
              </w:rPr>
              <w:t xml:space="preserve">ИНН КПП </w:t>
            </w:r>
          </w:p>
          <w:p w14:paraId="04C1F8F4" w14:textId="77777777" w:rsidR="00EB2AD3" w:rsidRDefault="00EB2AD3">
            <w:pPr>
              <w:spacing w:after="0" w:line="240" w:lineRule="auto"/>
              <w:ind w:left="459" w:right="-108" w:firstLine="709"/>
              <w:jc w:val="both"/>
              <w:rPr>
                <w:rFonts w:ascii="Times New Roman" w:eastAsia="Calibri" w:cs="Times New Roman"/>
                <w:spacing w:val="-5"/>
                <w:lang w:eastAsia="ru-RU"/>
              </w:rPr>
            </w:pPr>
            <w:r>
              <w:rPr>
                <w:rFonts w:ascii="Times New Roman" w:eastAsia="Calibri" w:cs="Times New Roman"/>
                <w:spacing w:val="-5"/>
                <w:lang w:eastAsia="ru-RU"/>
              </w:rPr>
              <w:t xml:space="preserve">ОГРН              </w:t>
            </w:r>
          </w:p>
          <w:p w14:paraId="20785BAB" w14:textId="77777777" w:rsidR="00EB2AD3" w:rsidRDefault="00EB2AD3">
            <w:pPr>
              <w:spacing w:after="0" w:line="240" w:lineRule="auto"/>
              <w:ind w:left="459" w:right="-108" w:firstLine="709"/>
              <w:jc w:val="both"/>
              <w:rPr>
                <w:rFonts w:ascii="Times New Roman" w:eastAsia="Calibri" w:cs="Times New Roman"/>
                <w:lang w:eastAsia="ar-SA"/>
              </w:rPr>
            </w:pPr>
            <w:r>
              <w:rPr>
                <w:rFonts w:ascii="Times New Roman" w:eastAsia="Calibri" w:cs="Times New Roman"/>
                <w:lang w:eastAsia="ar-SA"/>
              </w:rPr>
              <w:t>ОКТМО              ОКПО</w:t>
            </w:r>
          </w:p>
          <w:p w14:paraId="44617D59" w14:textId="77777777" w:rsidR="00EB2AD3" w:rsidRDefault="00EB2AD3">
            <w:pPr>
              <w:spacing w:after="0" w:line="240" w:lineRule="auto"/>
              <w:ind w:left="459" w:right="-108" w:firstLine="709"/>
              <w:jc w:val="both"/>
              <w:rPr>
                <w:rFonts w:ascii="Times New Roman" w:eastAsia="Calibri" w:cs="Times New Roman"/>
                <w:lang w:eastAsia="ar-SA"/>
              </w:rPr>
            </w:pPr>
            <w:r>
              <w:rPr>
                <w:rFonts w:ascii="Times New Roman" w:eastAsia="Calibri" w:cs="Times New Roman"/>
                <w:lang w:eastAsia="ar-SA"/>
              </w:rPr>
              <w:t>БИК</w:t>
            </w:r>
          </w:p>
          <w:p w14:paraId="6B128B15" w14:textId="77777777" w:rsidR="00EB2AD3" w:rsidRDefault="00EB2AD3">
            <w:pPr>
              <w:spacing w:after="0" w:line="240" w:lineRule="auto"/>
              <w:ind w:left="459" w:right="-108" w:firstLine="709"/>
              <w:jc w:val="both"/>
              <w:rPr>
                <w:rFonts w:ascii="Times New Roman" w:eastAsia="Calibri" w:cs="Times New Roman"/>
                <w:lang w:eastAsia="ar-SA"/>
              </w:rPr>
            </w:pPr>
            <w:r>
              <w:rPr>
                <w:rFonts w:ascii="Times New Roman" w:eastAsia="Calibri" w:cs="Times New Roman"/>
                <w:lang w:eastAsia="ar-SA"/>
              </w:rPr>
              <w:t xml:space="preserve">к/с   </w:t>
            </w:r>
          </w:p>
          <w:p w14:paraId="416E96F8" w14:textId="77777777" w:rsidR="00EB2AD3" w:rsidRDefault="00EB2AD3">
            <w:pPr>
              <w:spacing w:after="0" w:line="240" w:lineRule="auto"/>
              <w:ind w:left="459" w:right="-108" w:firstLine="709"/>
              <w:jc w:val="both"/>
              <w:rPr>
                <w:rFonts w:ascii="Times New Roman" w:eastAsia="Calibri" w:cs="Times New Roman"/>
                <w:b/>
                <w:lang w:eastAsia="ru-RU"/>
              </w:rPr>
            </w:pPr>
            <w:r>
              <w:rPr>
                <w:rFonts w:ascii="Times New Roman" w:eastAsia="Calibri" w:cs="Times New Roman"/>
                <w:lang w:eastAsia="ar-SA"/>
              </w:rPr>
              <w:t xml:space="preserve">р/с </w:t>
            </w:r>
            <w:r>
              <w:rPr>
                <w:rFonts w:ascii="Times New Roman" w:eastAsia="Calibri" w:cs="Times New Roman"/>
                <w:b/>
                <w:lang w:eastAsia="ru-RU"/>
              </w:rPr>
              <w:t xml:space="preserve">   </w:t>
            </w:r>
          </w:p>
          <w:p w14:paraId="4AA28920" w14:textId="77777777" w:rsidR="00EB2AD3" w:rsidRDefault="00EB2AD3">
            <w:pPr>
              <w:spacing w:after="0" w:line="240" w:lineRule="auto"/>
              <w:ind w:left="-108" w:right="-108" w:firstLine="709"/>
              <w:jc w:val="both"/>
              <w:rPr>
                <w:rFonts w:ascii="Times New Roman" w:eastAsia="Calibri" w:cs="Times New Roman"/>
                <w:b/>
                <w:lang w:eastAsia="ru-RU"/>
              </w:rPr>
            </w:pPr>
            <w:r>
              <w:rPr>
                <w:rFonts w:ascii="Times New Roman" w:eastAsia="Calibri" w:cs="Times New Roman"/>
                <w:b/>
                <w:lang w:eastAsia="ru-RU"/>
              </w:rPr>
              <w:t xml:space="preserve">______________/__________/ </w:t>
            </w:r>
          </w:p>
          <w:p w14:paraId="58737314" w14:textId="77777777" w:rsidR="00EB2AD3" w:rsidRDefault="00EB2AD3">
            <w:pPr>
              <w:spacing w:after="0" w:line="240" w:lineRule="auto"/>
              <w:ind w:left="459" w:right="-108" w:firstLine="709"/>
              <w:jc w:val="both"/>
              <w:rPr>
                <w:rFonts w:ascii="Times New Roman" w:eastAsia="Calibri" w:cs="Times New Roman"/>
                <w:lang w:eastAsia="ru-RU"/>
              </w:rPr>
            </w:pPr>
            <w:r>
              <w:rPr>
                <w:rFonts w:ascii="Times New Roman" w:eastAsia="Calibri" w:cs="Times New Roman"/>
                <w:lang w:eastAsia="ru-RU"/>
              </w:rPr>
              <w:t>«__</w:t>
            </w:r>
            <w:proofErr w:type="gramStart"/>
            <w:r>
              <w:rPr>
                <w:rFonts w:ascii="Times New Roman" w:eastAsia="Calibri" w:cs="Times New Roman"/>
                <w:lang w:eastAsia="ru-RU"/>
              </w:rPr>
              <w:t>_»_</w:t>
            </w:r>
            <w:proofErr w:type="gramEnd"/>
            <w:r>
              <w:rPr>
                <w:rFonts w:ascii="Times New Roman" w:eastAsia="Calibri" w:cs="Times New Roman"/>
                <w:lang w:eastAsia="ru-RU"/>
              </w:rPr>
              <w:t>______________ 20__ г.</w:t>
            </w:r>
          </w:p>
          <w:p w14:paraId="6012BA07" w14:textId="77777777" w:rsidR="00EB2AD3" w:rsidRDefault="00EB2AD3">
            <w:pPr>
              <w:spacing w:after="0" w:line="240" w:lineRule="auto"/>
              <w:ind w:left="459" w:right="-108" w:firstLine="709"/>
              <w:jc w:val="both"/>
              <w:rPr>
                <w:rFonts w:ascii="Times New Roman" w:eastAsia="Calibri" w:cs="Times New Roman"/>
                <w:lang w:eastAsia="ar-SA"/>
              </w:rPr>
            </w:pPr>
            <w:r>
              <w:rPr>
                <w:rFonts w:ascii="Times New Roman" w:eastAsia="Calibri" w:cs="Times New Roman"/>
                <w:lang w:eastAsia="ar-SA"/>
              </w:rPr>
              <w:t xml:space="preserve">М.П. </w:t>
            </w:r>
          </w:p>
        </w:tc>
      </w:tr>
    </w:tbl>
    <w:p w14:paraId="0AF84F3F" w14:textId="77777777" w:rsidR="00EB2AD3" w:rsidRDefault="00EB2AD3" w:rsidP="00EB2AD3">
      <w:pPr>
        <w:spacing w:after="0" w:line="240" w:lineRule="auto"/>
        <w:rPr>
          <w:rFonts w:ascii="Times New Roman" w:eastAsia="Calibri" w:cs="Times New Roman"/>
          <w:bCs/>
          <w:lang w:eastAsia="ru-RU"/>
        </w:rPr>
        <w:sectPr w:rsidR="00EB2AD3">
          <w:pgSz w:w="11906" w:h="16838"/>
          <w:pgMar w:top="284" w:right="567" w:bottom="426" w:left="1134" w:header="709" w:footer="709" w:gutter="0"/>
          <w:cols w:space="720"/>
        </w:sectPr>
      </w:pPr>
    </w:p>
    <w:p w14:paraId="7304DA48" w14:textId="77777777" w:rsidR="00EB2AD3" w:rsidRDefault="00EB2AD3" w:rsidP="00EB2AD3">
      <w:pPr>
        <w:spacing w:after="0" w:line="240" w:lineRule="auto"/>
        <w:ind w:right="-108"/>
        <w:jc w:val="right"/>
        <w:rPr>
          <w:rFonts w:ascii="Times New Roman" w:eastAsia="Calibri" w:cs="Times New Roman"/>
          <w:bCs/>
          <w:lang w:eastAsia="ru-RU"/>
        </w:rPr>
      </w:pPr>
      <w:r>
        <w:rPr>
          <w:rFonts w:ascii="Times New Roman" w:eastAsia="Calibri" w:cs="Times New Roman"/>
          <w:bCs/>
          <w:lang w:eastAsia="ru-RU"/>
        </w:rPr>
        <w:lastRenderedPageBreak/>
        <w:t xml:space="preserve">Приложение № 1 </w:t>
      </w:r>
    </w:p>
    <w:p w14:paraId="1C36F76A" w14:textId="77777777" w:rsidR="00EB2AD3" w:rsidRDefault="00EB2AD3" w:rsidP="00EB2AD3">
      <w:pPr>
        <w:spacing w:after="0" w:line="240" w:lineRule="auto"/>
        <w:ind w:left="6946" w:right="-108" w:firstLine="709"/>
        <w:jc w:val="right"/>
        <w:rPr>
          <w:rFonts w:ascii="Times New Roman" w:eastAsia="Calibri" w:cs="Times New Roman"/>
          <w:bCs/>
          <w:lang w:eastAsia="ru-RU"/>
        </w:rPr>
      </w:pPr>
      <w:r>
        <w:rPr>
          <w:rFonts w:ascii="Times New Roman" w:eastAsia="Calibri" w:cs="Times New Roman"/>
          <w:bCs/>
          <w:lang w:eastAsia="ru-RU"/>
        </w:rPr>
        <w:t>к Договору № ___</w:t>
      </w:r>
    </w:p>
    <w:p w14:paraId="03BE6FB5" w14:textId="04B3C85F" w:rsidR="00EB2AD3" w:rsidRDefault="00EB2AD3" w:rsidP="00EB2AD3">
      <w:pPr>
        <w:spacing w:after="0" w:line="240" w:lineRule="auto"/>
        <w:ind w:left="6946" w:right="-108"/>
        <w:jc w:val="right"/>
        <w:rPr>
          <w:rFonts w:ascii="Times New Roman" w:eastAsia="Calibri" w:cs="Times New Roman"/>
          <w:bCs/>
          <w:lang w:eastAsia="ru-RU"/>
        </w:rPr>
      </w:pPr>
      <w:r>
        <w:rPr>
          <w:rFonts w:ascii="Times New Roman" w:eastAsia="Calibri" w:cs="Times New Roman"/>
          <w:bCs/>
          <w:lang w:eastAsia="ru-RU"/>
        </w:rPr>
        <w:t>от «__</w:t>
      </w:r>
      <w:proofErr w:type="gramStart"/>
      <w:r>
        <w:rPr>
          <w:rFonts w:ascii="Times New Roman" w:eastAsia="Calibri" w:cs="Times New Roman"/>
          <w:bCs/>
          <w:lang w:eastAsia="ru-RU"/>
        </w:rPr>
        <w:t>_»_</w:t>
      </w:r>
      <w:proofErr w:type="gramEnd"/>
      <w:r>
        <w:rPr>
          <w:rFonts w:ascii="Times New Roman" w:eastAsia="Calibri" w:cs="Times New Roman"/>
          <w:bCs/>
          <w:lang w:eastAsia="ru-RU"/>
        </w:rPr>
        <w:t>___________ 202</w:t>
      </w:r>
      <w:r w:rsidR="00A70D19">
        <w:rPr>
          <w:rFonts w:ascii="Times New Roman" w:eastAsia="Calibri" w:cs="Times New Roman"/>
          <w:bCs/>
          <w:lang w:eastAsia="ru-RU"/>
        </w:rPr>
        <w:t>6</w:t>
      </w:r>
      <w:r>
        <w:rPr>
          <w:rFonts w:ascii="Times New Roman" w:eastAsia="Calibri" w:cs="Times New Roman"/>
          <w:bCs/>
          <w:lang w:eastAsia="ru-RU"/>
        </w:rPr>
        <w:t xml:space="preserve"> г.</w:t>
      </w:r>
    </w:p>
    <w:p w14:paraId="3BD03032" w14:textId="77777777" w:rsidR="00EB2AD3" w:rsidRDefault="00EB2AD3" w:rsidP="00EB2AD3">
      <w:pPr>
        <w:spacing w:after="0" w:line="240" w:lineRule="auto"/>
        <w:ind w:left="-108" w:right="-108" w:firstLine="709"/>
        <w:jc w:val="right"/>
        <w:rPr>
          <w:rFonts w:ascii="Times New Roman" w:eastAsia="Calibri" w:cs="Times New Roman"/>
          <w:bCs/>
          <w:lang w:eastAsia="ru-RU"/>
        </w:rPr>
      </w:pPr>
    </w:p>
    <w:p w14:paraId="3CD5C5E8" w14:textId="77777777" w:rsidR="00EB2AD3" w:rsidRDefault="00EB2AD3" w:rsidP="00EB2AD3">
      <w:pPr>
        <w:keepNext/>
        <w:spacing w:after="0" w:line="240" w:lineRule="auto"/>
        <w:ind w:left="-108" w:right="-108" w:firstLine="709"/>
        <w:jc w:val="center"/>
        <w:outlineLvl w:val="2"/>
        <w:rPr>
          <w:rFonts w:ascii="Times New Roman" w:eastAsia="Times New Roman" w:cs="Times New Roman"/>
          <w:b/>
          <w:bCs/>
          <w:lang w:eastAsia="ru-RU"/>
        </w:rPr>
      </w:pPr>
      <w:r>
        <w:rPr>
          <w:rFonts w:ascii="Times New Roman" w:eastAsia="Times New Roman" w:cs="Times New Roman"/>
          <w:b/>
          <w:bCs/>
          <w:lang w:eastAsia="ru-RU"/>
        </w:rPr>
        <w:t>СПЕЦИФИКАЦИЯ</w:t>
      </w:r>
    </w:p>
    <w:p w14:paraId="701623A7" w14:textId="1DC991A1" w:rsidR="00EB2AD3" w:rsidRDefault="00EB2AD3" w:rsidP="00EB2AD3">
      <w:pPr>
        <w:keepNext/>
        <w:spacing w:after="0" w:line="240" w:lineRule="auto"/>
        <w:ind w:left="-108" w:right="-108" w:firstLine="709"/>
        <w:jc w:val="center"/>
        <w:outlineLvl w:val="2"/>
        <w:rPr>
          <w:rFonts w:ascii="Times New Roman" w:eastAsia="Times New Roman" w:cs="Times New Roman"/>
          <w:b/>
          <w:bCs/>
          <w:lang w:eastAsia="ru-RU"/>
        </w:rPr>
      </w:pPr>
      <w:r>
        <w:rPr>
          <w:rFonts w:ascii="Times New Roman" w:eastAsia="Times New Roman" w:cs="Times New Roman"/>
          <w:b/>
          <w:bCs/>
          <w:lang w:eastAsia="ru-RU"/>
        </w:rPr>
        <w:t xml:space="preserve">на поставку продуктов питания </w:t>
      </w:r>
      <w:r w:rsidR="000E2F79" w:rsidRPr="000E2F79">
        <w:rPr>
          <w:rFonts w:ascii="Times New Roman" w:eastAsia="Times New Roman" w:cs="Times New Roman"/>
          <w:b/>
          <w:bCs/>
          <w:lang w:eastAsia="ru-RU"/>
        </w:rPr>
        <w:t>(мясо птицы)</w:t>
      </w:r>
    </w:p>
    <w:p w14:paraId="1C62BDB9" w14:textId="77777777" w:rsidR="00EB2AD3" w:rsidRDefault="00EB2AD3" w:rsidP="00EB2AD3">
      <w:pPr>
        <w:keepNext/>
        <w:spacing w:after="0" w:line="240" w:lineRule="auto"/>
        <w:ind w:left="-108" w:right="-108" w:firstLine="709"/>
        <w:jc w:val="center"/>
        <w:outlineLvl w:val="2"/>
        <w:rPr>
          <w:rFonts w:ascii="Times New Roman" w:eastAsia="Times New Roman" w:cs="Times New Roman"/>
          <w:b/>
          <w:bCs/>
          <w:lang w:eastAsia="ru-RU"/>
        </w:rPr>
      </w:pPr>
      <w:r>
        <w:rPr>
          <w:rFonts w:ascii="Times New Roman" w:eastAsia="Times New Roman" w:cs="Times New Roman"/>
          <w:b/>
          <w:bCs/>
          <w:lang w:eastAsia="ru-RU"/>
        </w:rPr>
        <w:t>для нужд МАДОУ ДС № 16 «СНЕЖИНКА»</w:t>
      </w:r>
    </w:p>
    <w:p w14:paraId="13152605" w14:textId="77777777" w:rsidR="00EB2AD3" w:rsidRDefault="00EB2AD3" w:rsidP="00EB2AD3">
      <w:pPr>
        <w:keepNext/>
        <w:tabs>
          <w:tab w:val="left" w:pos="142"/>
        </w:tabs>
        <w:spacing w:after="0" w:line="240" w:lineRule="auto"/>
        <w:ind w:right="-108"/>
        <w:outlineLvl w:val="2"/>
        <w:rPr>
          <w:rFonts w:ascii="Times New Roman" w:eastAsia="Times New Roman" w:cs="Times New Roman"/>
          <w:lang w:eastAsia="ru-RU"/>
        </w:rPr>
      </w:pPr>
    </w:p>
    <w:tbl>
      <w:tblPr>
        <w:tblW w:w="5300" w:type="pct"/>
        <w:jc w:val="center"/>
        <w:tblLayout w:type="fixed"/>
        <w:tblCellMar>
          <w:left w:w="0" w:type="dxa"/>
          <w:right w:w="0" w:type="dxa"/>
        </w:tblCellMar>
        <w:tblLook w:val="04A0" w:firstRow="1" w:lastRow="0" w:firstColumn="1" w:lastColumn="0" w:noHBand="0" w:noVBand="1"/>
      </w:tblPr>
      <w:tblGrid>
        <w:gridCol w:w="436"/>
        <w:gridCol w:w="2190"/>
        <w:gridCol w:w="1871"/>
        <w:gridCol w:w="753"/>
        <w:gridCol w:w="744"/>
        <w:gridCol w:w="636"/>
        <w:gridCol w:w="1322"/>
        <w:gridCol w:w="1269"/>
        <w:gridCol w:w="685"/>
      </w:tblGrid>
      <w:tr w:rsidR="00EB2AD3" w14:paraId="380124CE" w14:textId="77777777" w:rsidTr="00EB2AD3">
        <w:trPr>
          <w:cantSplit/>
          <w:trHeight w:val="2298"/>
          <w:jc w:val="center"/>
        </w:trPr>
        <w:tc>
          <w:tcPr>
            <w:tcW w:w="462" w:type="dxa"/>
            <w:tcBorders>
              <w:top w:val="single" w:sz="4" w:space="0" w:color="000000"/>
              <w:left w:val="single" w:sz="4" w:space="0" w:color="000000"/>
              <w:bottom w:val="single" w:sz="4" w:space="0" w:color="000000"/>
              <w:right w:val="single" w:sz="4" w:space="0" w:color="auto"/>
            </w:tcBorders>
            <w:hideMark/>
          </w:tcPr>
          <w:p w14:paraId="2D60500E" w14:textId="77777777" w:rsidR="00EB2AD3" w:rsidRDefault="00EB2AD3">
            <w:pPr>
              <w:widowControl w:val="0"/>
              <w:spacing w:after="0" w:line="240" w:lineRule="auto"/>
              <w:jc w:val="center"/>
              <w:rPr>
                <w:rFonts w:ascii="Times New Roman" w:eastAsia="Calibri" w:cs="Times New Roman"/>
                <w:b/>
                <w:lang w:eastAsia="ru-RU"/>
              </w:rPr>
            </w:pPr>
            <w:r>
              <w:rPr>
                <w:rFonts w:ascii="Times New Roman" w:eastAsia="Calibri" w:cs="Times New Roman"/>
                <w:b/>
                <w:lang w:eastAsia="ru-RU"/>
              </w:rPr>
              <w:t>№</w:t>
            </w:r>
          </w:p>
        </w:tc>
        <w:tc>
          <w:tcPr>
            <w:tcW w:w="2332" w:type="dxa"/>
            <w:tcBorders>
              <w:top w:val="single" w:sz="4" w:space="0" w:color="000000"/>
              <w:left w:val="single" w:sz="4" w:space="0" w:color="auto"/>
              <w:bottom w:val="single" w:sz="4" w:space="0" w:color="000000"/>
              <w:right w:val="nil"/>
            </w:tcBorders>
            <w:hideMark/>
          </w:tcPr>
          <w:p w14:paraId="62EBF270" w14:textId="77777777" w:rsidR="00EB2AD3" w:rsidRDefault="00EB2AD3">
            <w:pPr>
              <w:widowControl w:val="0"/>
              <w:spacing w:after="0" w:line="240" w:lineRule="auto"/>
              <w:jc w:val="center"/>
              <w:rPr>
                <w:rFonts w:ascii="Times New Roman" w:eastAsia="Calibri" w:cs="Times New Roman"/>
                <w:b/>
                <w:lang w:eastAsia="ru-RU"/>
              </w:rPr>
            </w:pPr>
            <w:r>
              <w:rPr>
                <w:rFonts w:ascii="Times New Roman" w:eastAsia="Calibri" w:cs="Times New Roman"/>
                <w:b/>
                <w:lang w:eastAsia="ru-RU"/>
              </w:rPr>
              <w:t>Наименование Товара</w:t>
            </w:r>
          </w:p>
        </w:tc>
        <w:tc>
          <w:tcPr>
            <w:tcW w:w="1992" w:type="dxa"/>
            <w:tcBorders>
              <w:top w:val="single" w:sz="4" w:space="0" w:color="000000"/>
              <w:left w:val="single" w:sz="4" w:space="0" w:color="000000"/>
              <w:bottom w:val="single" w:sz="4" w:space="0" w:color="000000"/>
              <w:right w:val="nil"/>
            </w:tcBorders>
            <w:hideMark/>
          </w:tcPr>
          <w:p w14:paraId="10C0AC39" w14:textId="77777777" w:rsidR="00EB2AD3" w:rsidRDefault="00EB2AD3">
            <w:pPr>
              <w:widowControl w:val="0"/>
              <w:spacing w:after="0" w:line="240" w:lineRule="auto"/>
              <w:jc w:val="center"/>
              <w:rPr>
                <w:rFonts w:ascii="Times New Roman" w:eastAsia="Calibri" w:cs="Times New Roman"/>
                <w:b/>
                <w:lang w:eastAsia="ru-RU"/>
              </w:rPr>
            </w:pPr>
            <w:r>
              <w:rPr>
                <w:rFonts w:ascii="Times New Roman" w:eastAsia="Calibri" w:cs="Times New Roman"/>
                <w:b/>
                <w:kern w:val="28"/>
                <w:lang w:eastAsia="ru-RU"/>
              </w:rPr>
              <w:t>Функциональные характеристики (потребительские свойства) и качественные характеристики</w:t>
            </w:r>
          </w:p>
        </w:tc>
        <w:tc>
          <w:tcPr>
            <w:tcW w:w="801" w:type="dxa"/>
            <w:tcBorders>
              <w:top w:val="single" w:sz="4" w:space="0" w:color="000000"/>
              <w:left w:val="single" w:sz="4" w:space="0" w:color="auto"/>
              <w:bottom w:val="single" w:sz="4" w:space="0" w:color="000000"/>
              <w:right w:val="nil"/>
            </w:tcBorders>
            <w:textDirection w:val="btLr"/>
            <w:hideMark/>
          </w:tcPr>
          <w:p w14:paraId="4A9BD202" w14:textId="77777777" w:rsidR="00EB2AD3" w:rsidRDefault="00EB2AD3">
            <w:pPr>
              <w:widowControl w:val="0"/>
              <w:autoSpaceDE w:val="0"/>
              <w:autoSpaceDN w:val="0"/>
              <w:adjustRightInd w:val="0"/>
              <w:spacing w:after="0" w:line="240" w:lineRule="auto"/>
              <w:jc w:val="center"/>
              <w:rPr>
                <w:rFonts w:ascii="Times New Roman" w:eastAsia="Calibri" w:cs="Times New Roman"/>
                <w:b/>
                <w:bCs/>
                <w:lang w:eastAsia="ru-RU"/>
              </w:rPr>
            </w:pPr>
            <w:r>
              <w:rPr>
                <w:rFonts w:ascii="Times New Roman" w:eastAsia="Calibri" w:cs="Times New Roman"/>
                <w:b/>
                <w:lang w:eastAsia="ru-RU"/>
              </w:rPr>
              <w:t xml:space="preserve">Наименование страны </w:t>
            </w:r>
          </w:p>
        </w:tc>
        <w:tc>
          <w:tcPr>
            <w:tcW w:w="791" w:type="dxa"/>
            <w:tcBorders>
              <w:top w:val="single" w:sz="4" w:space="0" w:color="000000"/>
              <w:left w:val="single" w:sz="4" w:space="0" w:color="000000"/>
              <w:bottom w:val="single" w:sz="4" w:space="0" w:color="000000"/>
              <w:right w:val="single" w:sz="4" w:space="0" w:color="auto"/>
            </w:tcBorders>
            <w:hideMark/>
          </w:tcPr>
          <w:p w14:paraId="56D4859F" w14:textId="77777777" w:rsidR="00EB2AD3" w:rsidRDefault="00EB2AD3">
            <w:pPr>
              <w:keepNext/>
              <w:keepLines/>
              <w:spacing w:after="0" w:line="240" w:lineRule="auto"/>
              <w:jc w:val="center"/>
              <w:rPr>
                <w:rFonts w:ascii="Times New Roman" w:eastAsia="Calibri" w:cs="Times New Roman"/>
                <w:b/>
                <w:bCs/>
                <w:color w:val="000000"/>
                <w:lang w:eastAsia="ru-RU"/>
              </w:rPr>
            </w:pPr>
            <w:r>
              <w:rPr>
                <w:rFonts w:ascii="Times New Roman" w:eastAsia="Calibri" w:cs="Times New Roman"/>
                <w:b/>
                <w:color w:val="000000"/>
                <w:lang w:eastAsia="ru-RU"/>
              </w:rPr>
              <w:t>Ед.</w:t>
            </w:r>
          </w:p>
          <w:p w14:paraId="3216F802" w14:textId="77777777" w:rsidR="00EB2AD3" w:rsidRDefault="00EB2AD3">
            <w:pPr>
              <w:keepNext/>
              <w:keepLines/>
              <w:spacing w:after="0" w:line="240" w:lineRule="auto"/>
              <w:jc w:val="center"/>
              <w:rPr>
                <w:rFonts w:ascii="Times New Roman" w:eastAsia="Calibri" w:cs="Times New Roman"/>
                <w:b/>
                <w:bCs/>
                <w:color w:val="000000"/>
                <w:lang w:eastAsia="ru-RU"/>
              </w:rPr>
            </w:pPr>
            <w:r>
              <w:rPr>
                <w:rFonts w:ascii="Times New Roman" w:eastAsia="Calibri" w:cs="Times New Roman"/>
                <w:b/>
                <w:color w:val="000000"/>
                <w:lang w:eastAsia="ru-RU"/>
              </w:rPr>
              <w:t>изм.</w:t>
            </w:r>
          </w:p>
        </w:tc>
        <w:tc>
          <w:tcPr>
            <w:tcW w:w="676" w:type="dxa"/>
            <w:tcBorders>
              <w:top w:val="single" w:sz="4" w:space="0" w:color="000000"/>
              <w:left w:val="single" w:sz="4" w:space="0" w:color="auto"/>
              <w:bottom w:val="single" w:sz="4" w:space="0" w:color="000000"/>
              <w:right w:val="nil"/>
            </w:tcBorders>
            <w:hideMark/>
          </w:tcPr>
          <w:p w14:paraId="36353700" w14:textId="77777777" w:rsidR="00EB2AD3" w:rsidRDefault="00EB2AD3">
            <w:pPr>
              <w:keepNext/>
              <w:keepLines/>
              <w:spacing w:after="0" w:line="240" w:lineRule="auto"/>
              <w:jc w:val="center"/>
              <w:rPr>
                <w:rFonts w:ascii="Times New Roman" w:eastAsia="Calibri" w:cs="Times New Roman"/>
                <w:b/>
                <w:bCs/>
                <w:color w:val="000000"/>
                <w:lang w:eastAsia="ru-RU"/>
              </w:rPr>
            </w:pPr>
            <w:r>
              <w:rPr>
                <w:rFonts w:ascii="Times New Roman" w:eastAsia="Calibri" w:cs="Times New Roman"/>
                <w:b/>
                <w:color w:val="000000"/>
                <w:lang w:eastAsia="ru-RU"/>
              </w:rPr>
              <w:t>Кол-во</w:t>
            </w:r>
          </w:p>
        </w:tc>
        <w:tc>
          <w:tcPr>
            <w:tcW w:w="1407" w:type="dxa"/>
            <w:tcBorders>
              <w:top w:val="single" w:sz="4" w:space="0" w:color="000000"/>
              <w:left w:val="single" w:sz="4" w:space="0" w:color="000000"/>
              <w:bottom w:val="single" w:sz="4" w:space="0" w:color="000000"/>
              <w:right w:val="single" w:sz="4" w:space="0" w:color="000000"/>
            </w:tcBorders>
            <w:hideMark/>
          </w:tcPr>
          <w:p w14:paraId="328BBF69" w14:textId="77777777" w:rsidR="00EB2AD3" w:rsidRDefault="00EB2AD3">
            <w:pPr>
              <w:keepNext/>
              <w:keepLines/>
              <w:spacing w:after="0" w:line="240" w:lineRule="auto"/>
              <w:jc w:val="center"/>
              <w:rPr>
                <w:rFonts w:ascii="Times New Roman" w:eastAsia="Calibri" w:cs="Times New Roman"/>
                <w:b/>
                <w:bCs/>
                <w:color w:val="000000"/>
                <w:lang w:eastAsia="ru-RU"/>
              </w:rPr>
            </w:pPr>
            <w:r>
              <w:rPr>
                <w:rFonts w:ascii="Times New Roman" w:eastAsia="Calibri" w:cs="Times New Roman"/>
                <w:b/>
                <w:color w:val="000000"/>
                <w:lang w:eastAsia="ru-RU"/>
              </w:rPr>
              <w:t>Цена за ед. товара</w:t>
            </w:r>
          </w:p>
          <w:p w14:paraId="363AF2C4" w14:textId="77777777" w:rsidR="00EB2AD3" w:rsidRDefault="00EB2AD3">
            <w:pPr>
              <w:keepNext/>
              <w:keepLines/>
              <w:spacing w:after="0" w:line="240" w:lineRule="auto"/>
              <w:jc w:val="center"/>
              <w:rPr>
                <w:rFonts w:ascii="Times New Roman" w:eastAsia="Calibri" w:cs="Times New Roman"/>
                <w:b/>
                <w:bCs/>
                <w:color w:val="000000"/>
                <w:lang w:eastAsia="ru-RU"/>
              </w:rPr>
            </w:pPr>
            <w:r>
              <w:rPr>
                <w:rFonts w:ascii="Times New Roman" w:eastAsia="Calibri" w:cs="Times New Roman"/>
                <w:b/>
                <w:color w:val="000000"/>
                <w:lang w:eastAsia="ru-RU"/>
              </w:rPr>
              <w:t>(руб., включая НДС ___%)</w:t>
            </w:r>
          </w:p>
        </w:tc>
        <w:tc>
          <w:tcPr>
            <w:tcW w:w="1351" w:type="dxa"/>
            <w:tcBorders>
              <w:top w:val="single" w:sz="4" w:space="0" w:color="000000"/>
              <w:left w:val="single" w:sz="4" w:space="0" w:color="000000"/>
              <w:bottom w:val="single" w:sz="4" w:space="0" w:color="000000"/>
              <w:right w:val="single" w:sz="4" w:space="0" w:color="000000"/>
            </w:tcBorders>
            <w:hideMark/>
          </w:tcPr>
          <w:p w14:paraId="0E8017F5" w14:textId="77777777" w:rsidR="00EB2AD3" w:rsidRDefault="00EB2AD3">
            <w:pPr>
              <w:keepNext/>
              <w:keepLines/>
              <w:spacing w:after="0" w:line="240" w:lineRule="auto"/>
              <w:jc w:val="center"/>
              <w:rPr>
                <w:rFonts w:ascii="Times New Roman" w:eastAsia="Calibri" w:cs="Times New Roman"/>
                <w:b/>
                <w:bCs/>
                <w:color w:val="000000"/>
                <w:lang w:eastAsia="ru-RU"/>
              </w:rPr>
            </w:pPr>
            <w:r>
              <w:rPr>
                <w:rFonts w:ascii="Times New Roman" w:eastAsia="Calibri" w:cs="Times New Roman"/>
                <w:b/>
                <w:color w:val="000000"/>
                <w:lang w:eastAsia="ru-RU"/>
              </w:rPr>
              <w:t>Стоимость товара</w:t>
            </w:r>
          </w:p>
          <w:p w14:paraId="6323C1CE" w14:textId="77777777" w:rsidR="00EB2AD3" w:rsidRDefault="00EB2AD3">
            <w:pPr>
              <w:keepNext/>
              <w:keepLines/>
              <w:spacing w:after="0" w:line="240" w:lineRule="auto"/>
              <w:jc w:val="center"/>
              <w:rPr>
                <w:rFonts w:ascii="Times New Roman" w:eastAsia="Calibri" w:cs="Times New Roman"/>
                <w:b/>
                <w:bCs/>
                <w:color w:val="000000"/>
                <w:lang w:eastAsia="ru-RU"/>
              </w:rPr>
            </w:pPr>
            <w:r>
              <w:rPr>
                <w:rFonts w:ascii="Times New Roman" w:eastAsia="Calibri" w:cs="Times New Roman"/>
                <w:b/>
                <w:color w:val="000000"/>
                <w:lang w:eastAsia="ru-RU"/>
              </w:rPr>
              <w:t>(руб., включая НДС ___%)</w:t>
            </w:r>
          </w:p>
        </w:tc>
        <w:tc>
          <w:tcPr>
            <w:tcW w:w="728" w:type="dxa"/>
            <w:tcBorders>
              <w:top w:val="single" w:sz="4" w:space="0" w:color="000000"/>
              <w:left w:val="single" w:sz="4" w:space="0" w:color="000000"/>
              <w:bottom w:val="single" w:sz="4" w:space="0" w:color="000000"/>
              <w:right w:val="single" w:sz="4" w:space="0" w:color="000000"/>
            </w:tcBorders>
            <w:hideMark/>
          </w:tcPr>
          <w:p w14:paraId="6DCEF7B1" w14:textId="77777777" w:rsidR="00EB2AD3" w:rsidRDefault="00EB2AD3">
            <w:pPr>
              <w:keepNext/>
              <w:keepLines/>
              <w:spacing w:after="0" w:line="240" w:lineRule="auto"/>
              <w:jc w:val="center"/>
              <w:rPr>
                <w:rFonts w:ascii="Times New Roman" w:eastAsia="Calibri" w:cs="Times New Roman"/>
                <w:b/>
                <w:color w:val="000000"/>
                <w:lang w:eastAsia="ru-RU"/>
              </w:rPr>
            </w:pPr>
            <w:r>
              <w:rPr>
                <w:rFonts w:ascii="Times New Roman" w:eastAsia="Calibri" w:cs="Times New Roman"/>
                <w:b/>
                <w:color w:val="000000"/>
                <w:lang w:eastAsia="ru-RU"/>
              </w:rPr>
              <w:t>Примечание</w:t>
            </w:r>
          </w:p>
        </w:tc>
      </w:tr>
      <w:tr w:rsidR="00EB2AD3" w14:paraId="02BE29A3" w14:textId="77777777" w:rsidTr="00EB2AD3">
        <w:trPr>
          <w:cantSplit/>
          <w:trHeight w:val="105"/>
          <w:jc w:val="center"/>
        </w:trPr>
        <w:tc>
          <w:tcPr>
            <w:tcW w:w="462" w:type="dxa"/>
            <w:tcBorders>
              <w:top w:val="single" w:sz="4" w:space="0" w:color="000000"/>
              <w:left w:val="single" w:sz="4" w:space="0" w:color="000000"/>
              <w:bottom w:val="single" w:sz="4" w:space="0" w:color="auto"/>
              <w:right w:val="single" w:sz="4" w:space="0" w:color="auto"/>
            </w:tcBorders>
            <w:vAlign w:val="center"/>
          </w:tcPr>
          <w:p w14:paraId="1EEDD512" w14:textId="77777777" w:rsidR="00EB2AD3" w:rsidRDefault="00EB2AD3">
            <w:pPr>
              <w:widowControl w:val="0"/>
              <w:autoSpaceDE w:val="0"/>
              <w:autoSpaceDN w:val="0"/>
              <w:adjustRightInd w:val="0"/>
              <w:spacing w:after="0" w:line="240" w:lineRule="auto"/>
              <w:ind w:left="-108" w:right="-108" w:firstLine="709"/>
              <w:jc w:val="center"/>
              <w:rPr>
                <w:rFonts w:ascii="Times New Roman" w:eastAsia="Calibri" w:cs="Times New Roman"/>
                <w:lang w:eastAsia="ru-RU"/>
              </w:rPr>
            </w:pPr>
          </w:p>
        </w:tc>
        <w:tc>
          <w:tcPr>
            <w:tcW w:w="2332" w:type="dxa"/>
            <w:tcBorders>
              <w:top w:val="single" w:sz="4" w:space="0" w:color="000000"/>
              <w:left w:val="single" w:sz="4" w:space="0" w:color="auto"/>
              <w:bottom w:val="single" w:sz="4" w:space="0" w:color="auto"/>
              <w:right w:val="nil"/>
            </w:tcBorders>
            <w:vAlign w:val="center"/>
          </w:tcPr>
          <w:p w14:paraId="2513CC09" w14:textId="77777777" w:rsidR="00EB2AD3" w:rsidRDefault="00EB2AD3">
            <w:pPr>
              <w:widowControl w:val="0"/>
              <w:autoSpaceDE w:val="0"/>
              <w:autoSpaceDN w:val="0"/>
              <w:adjustRightInd w:val="0"/>
              <w:spacing w:after="0" w:line="240" w:lineRule="auto"/>
              <w:ind w:left="-108" w:right="-108" w:firstLine="709"/>
              <w:jc w:val="center"/>
              <w:rPr>
                <w:rFonts w:ascii="Times New Roman" w:eastAsia="Calibri" w:cs="Times New Roman"/>
                <w:lang w:eastAsia="ru-RU"/>
              </w:rPr>
            </w:pPr>
          </w:p>
        </w:tc>
        <w:tc>
          <w:tcPr>
            <w:tcW w:w="1992" w:type="dxa"/>
            <w:tcBorders>
              <w:top w:val="single" w:sz="4" w:space="0" w:color="000000"/>
              <w:left w:val="single" w:sz="4" w:space="0" w:color="000000"/>
              <w:bottom w:val="single" w:sz="4" w:space="0" w:color="auto"/>
              <w:right w:val="nil"/>
            </w:tcBorders>
            <w:vAlign w:val="center"/>
          </w:tcPr>
          <w:p w14:paraId="03874D77" w14:textId="77777777" w:rsidR="00EB2AD3" w:rsidRDefault="00EB2AD3">
            <w:pPr>
              <w:tabs>
                <w:tab w:val="left" w:pos="1140"/>
                <w:tab w:val="left" w:pos="3869"/>
              </w:tabs>
              <w:spacing w:after="0" w:line="240" w:lineRule="auto"/>
              <w:ind w:left="68" w:right="-108" w:firstLine="709"/>
              <w:jc w:val="both"/>
              <w:rPr>
                <w:rFonts w:ascii="Times New Roman" w:eastAsia="Times New Roman" w:cs="Times New Roman"/>
                <w:lang w:eastAsia="ru-RU"/>
              </w:rPr>
            </w:pPr>
          </w:p>
        </w:tc>
        <w:tc>
          <w:tcPr>
            <w:tcW w:w="801" w:type="dxa"/>
            <w:tcBorders>
              <w:top w:val="single" w:sz="4" w:space="0" w:color="000000"/>
              <w:left w:val="single" w:sz="4" w:space="0" w:color="auto"/>
              <w:bottom w:val="single" w:sz="4" w:space="0" w:color="auto"/>
              <w:right w:val="nil"/>
            </w:tcBorders>
            <w:vAlign w:val="center"/>
          </w:tcPr>
          <w:p w14:paraId="78B379B0"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c>
          <w:tcPr>
            <w:tcW w:w="791" w:type="dxa"/>
            <w:tcBorders>
              <w:top w:val="single" w:sz="4" w:space="0" w:color="000000"/>
              <w:left w:val="single" w:sz="4" w:space="0" w:color="000000"/>
              <w:bottom w:val="single" w:sz="4" w:space="0" w:color="auto"/>
              <w:right w:val="single" w:sz="4" w:space="0" w:color="auto"/>
            </w:tcBorders>
            <w:vAlign w:val="center"/>
          </w:tcPr>
          <w:p w14:paraId="18503C44" w14:textId="77777777" w:rsidR="00EB2AD3" w:rsidRDefault="00EB2AD3">
            <w:pPr>
              <w:spacing w:after="0" w:line="240" w:lineRule="auto"/>
              <w:ind w:left="-108" w:right="-108" w:firstLine="709"/>
              <w:jc w:val="center"/>
              <w:rPr>
                <w:rFonts w:ascii="Times New Roman" w:eastAsia="Calibri" w:cs="Times New Roman"/>
                <w:lang w:eastAsia="ru-RU"/>
              </w:rPr>
            </w:pPr>
          </w:p>
        </w:tc>
        <w:tc>
          <w:tcPr>
            <w:tcW w:w="676" w:type="dxa"/>
            <w:tcBorders>
              <w:top w:val="single" w:sz="4" w:space="0" w:color="000000"/>
              <w:left w:val="single" w:sz="4" w:space="0" w:color="auto"/>
              <w:bottom w:val="single" w:sz="4" w:space="0" w:color="auto"/>
              <w:right w:val="nil"/>
            </w:tcBorders>
            <w:vAlign w:val="center"/>
          </w:tcPr>
          <w:p w14:paraId="5924C2C3" w14:textId="77777777" w:rsidR="00EB2AD3" w:rsidRDefault="00EB2AD3">
            <w:pPr>
              <w:spacing w:after="0" w:line="240" w:lineRule="auto"/>
              <w:ind w:left="-108" w:right="-108" w:firstLine="709"/>
              <w:jc w:val="center"/>
              <w:outlineLvl w:val="0"/>
              <w:rPr>
                <w:rFonts w:ascii="Times New Roman" w:eastAsia="Calibri" w:cs="Times New Roman"/>
                <w:lang w:eastAsia="ru-RU"/>
              </w:rPr>
            </w:pPr>
          </w:p>
        </w:tc>
        <w:tc>
          <w:tcPr>
            <w:tcW w:w="1407" w:type="dxa"/>
            <w:tcBorders>
              <w:top w:val="single" w:sz="4" w:space="0" w:color="000000"/>
              <w:left w:val="single" w:sz="4" w:space="0" w:color="000000"/>
              <w:bottom w:val="single" w:sz="4" w:space="0" w:color="auto"/>
              <w:right w:val="single" w:sz="4" w:space="0" w:color="000000"/>
            </w:tcBorders>
            <w:vAlign w:val="center"/>
          </w:tcPr>
          <w:p w14:paraId="7250864F"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c>
          <w:tcPr>
            <w:tcW w:w="1351" w:type="dxa"/>
            <w:tcBorders>
              <w:top w:val="single" w:sz="4" w:space="0" w:color="000000"/>
              <w:left w:val="single" w:sz="4" w:space="0" w:color="000000"/>
              <w:bottom w:val="single" w:sz="4" w:space="0" w:color="auto"/>
              <w:right w:val="single" w:sz="4" w:space="0" w:color="000000"/>
            </w:tcBorders>
            <w:vAlign w:val="center"/>
          </w:tcPr>
          <w:p w14:paraId="163D6BE1"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c>
          <w:tcPr>
            <w:tcW w:w="728" w:type="dxa"/>
            <w:tcBorders>
              <w:top w:val="single" w:sz="4" w:space="0" w:color="000000"/>
              <w:left w:val="single" w:sz="4" w:space="0" w:color="000000"/>
              <w:bottom w:val="single" w:sz="4" w:space="0" w:color="auto"/>
              <w:right w:val="single" w:sz="4" w:space="0" w:color="000000"/>
            </w:tcBorders>
            <w:vAlign w:val="center"/>
          </w:tcPr>
          <w:p w14:paraId="4D604EDC"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r>
      <w:tr w:rsidR="00EB2AD3" w14:paraId="54F7C35D" w14:textId="77777777" w:rsidTr="00EB2AD3">
        <w:trPr>
          <w:cantSplit/>
          <w:trHeight w:val="111"/>
          <w:jc w:val="center"/>
        </w:trPr>
        <w:tc>
          <w:tcPr>
            <w:tcW w:w="462" w:type="dxa"/>
            <w:tcBorders>
              <w:top w:val="single" w:sz="4" w:space="0" w:color="auto"/>
              <w:left w:val="single" w:sz="4" w:space="0" w:color="000000"/>
              <w:bottom w:val="single" w:sz="4" w:space="0" w:color="auto"/>
              <w:right w:val="single" w:sz="4" w:space="0" w:color="auto"/>
            </w:tcBorders>
            <w:vAlign w:val="center"/>
          </w:tcPr>
          <w:p w14:paraId="54501247" w14:textId="77777777" w:rsidR="00EB2AD3" w:rsidRDefault="00EB2AD3">
            <w:pPr>
              <w:widowControl w:val="0"/>
              <w:autoSpaceDE w:val="0"/>
              <w:autoSpaceDN w:val="0"/>
              <w:adjustRightInd w:val="0"/>
              <w:spacing w:after="0" w:line="240" w:lineRule="auto"/>
              <w:ind w:left="-108" w:right="-108" w:firstLine="709"/>
              <w:jc w:val="center"/>
              <w:rPr>
                <w:rFonts w:ascii="Times New Roman" w:eastAsia="Calibri" w:cs="Times New Roman"/>
                <w:lang w:eastAsia="ru-RU"/>
              </w:rPr>
            </w:pPr>
          </w:p>
        </w:tc>
        <w:tc>
          <w:tcPr>
            <w:tcW w:w="2332" w:type="dxa"/>
            <w:tcBorders>
              <w:top w:val="single" w:sz="4" w:space="0" w:color="auto"/>
              <w:left w:val="single" w:sz="4" w:space="0" w:color="auto"/>
              <w:bottom w:val="single" w:sz="4" w:space="0" w:color="auto"/>
              <w:right w:val="nil"/>
            </w:tcBorders>
            <w:vAlign w:val="center"/>
          </w:tcPr>
          <w:p w14:paraId="1EDA1340" w14:textId="77777777" w:rsidR="00EB2AD3" w:rsidRDefault="00EB2AD3">
            <w:pPr>
              <w:widowControl w:val="0"/>
              <w:autoSpaceDE w:val="0"/>
              <w:autoSpaceDN w:val="0"/>
              <w:adjustRightInd w:val="0"/>
              <w:spacing w:after="0" w:line="240" w:lineRule="auto"/>
              <w:ind w:left="-108" w:right="-108" w:firstLine="709"/>
              <w:jc w:val="center"/>
              <w:rPr>
                <w:rFonts w:ascii="Times New Roman" w:eastAsia="Calibri" w:cs="Times New Roman"/>
                <w:lang w:eastAsia="ru-RU"/>
              </w:rPr>
            </w:pPr>
          </w:p>
        </w:tc>
        <w:tc>
          <w:tcPr>
            <w:tcW w:w="1992" w:type="dxa"/>
            <w:tcBorders>
              <w:top w:val="single" w:sz="4" w:space="0" w:color="auto"/>
              <w:left w:val="single" w:sz="4" w:space="0" w:color="000000"/>
              <w:bottom w:val="single" w:sz="4" w:space="0" w:color="auto"/>
              <w:right w:val="nil"/>
            </w:tcBorders>
            <w:vAlign w:val="center"/>
          </w:tcPr>
          <w:p w14:paraId="2F21467B" w14:textId="77777777" w:rsidR="00EB2AD3" w:rsidRDefault="00EB2AD3">
            <w:pPr>
              <w:tabs>
                <w:tab w:val="left" w:pos="1140"/>
                <w:tab w:val="left" w:pos="3869"/>
              </w:tabs>
              <w:spacing w:after="0" w:line="240" w:lineRule="auto"/>
              <w:ind w:left="68" w:right="-108" w:firstLine="709"/>
              <w:jc w:val="both"/>
              <w:rPr>
                <w:rFonts w:ascii="Times New Roman" w:eastAsia="Times New Roman" w:cs="Times New Roman"/>
                <w:lang w:eastAsia="ru-RU"/>
              </w:rPr>
            </w:pPr>
          </w:p>
        </w:tc>
        <w:tc>
          <w:tcPr>
            <w:tcW w:w="801" w:type="dxa"/>
            <w:tcBorders>
              <w:top w:val="single" w:sz="4" w:space="0" w:color="auto"/>
              <w:left w:val="single" w:sz="4" w:space="0" w:color="auto"/>
              <w:bottom w:val="single" w:sz="4" w:space="0" w:color="auto"/>
              <w:right w:val="nil"/>
            </w:tcBorders>
            <w:vAlign w:val="center"/>
          </w:tcPr>
          <w:p w14:paraId="2A99BA6C"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c>
          <w:tcPr>
            <w:tcW w:w="791" w:type="dxa"/>
            <w:tcBorders>
              <w:top w:val="single" w:sz="4" w:space="0" w:color="auto"/>
              <w:left w:val="single" w:sz="4" w:space="0" w:color="000000"/>
              <w:bottom w:val="single" w:sz="4" w:space="0" w:color="auto"/>
              <w:right w:val="single" w:sz="4" w:space="0" w:color="auto"/>
            </w:tcBorders>
            <w:vAlign w:val="center"/>
          </w:tcPr>
          <w:p w14:paraId="66917DA0" w14:textId="77777777" w:rsidR="00EB2AD3" w:rsidRDefault="00EB2AD3">
            <w:pPr>
              <w:spacing w:after="0" w:line="240" w:lineRule="auto"/>
              <w:ind w:left="-108" w:right="-108" w:firstLine="709"/>
              <w:jc w:val="center"/>
              <w:rPr>
                <w:rFonts w:ascii="Times New Roman" w:eastAsia="Calibri" w:cs="Times New Roman"/>
                <w:lang w:eastAsia="ru-RU"/>
              </w:rPr>
            </w:pPr>
          </w:p>
        </w:tc>
        <w:tc>
          <w:tcPr>
            <w:tcW w:w="676" w:type="dxa"/>
            <w:tcBorders>
              <w:top w:val="single" w:sz="4" w:space="0" w:color="auto"/>
              <w:left w:val="single" w:sz="4" w:space="0" w:color="auto"/>
              <w:bottom w:val="single" w:sz="4" w:space="0" w:color="auto"/>
              <w:right w:val="nil"/>
            </w:tcBorders>
            <w:vAlign w:val="center"/>
          </w:tcPr>
          <w:p w14:paraId="768D4C65" w14:textId="77777777" w:rsidR="00EB2AD3" w:rsidRDefault="00EB2AD3">
            <w:pPr>
              <w:spacing w:after="0" w:line="240" w:lineRule="auto"/>
              <w:ind w:left="-108" w:right="-108" w:firstLine="709"/>
              <w:jc w:val="center"/>
              <w:outlineLvl w:val="0"/>
              <w:rPr>
                <w:rFonts w:ascii="Times New Roman" w:eastAsia="Calibri" w:cs="Times New Roman"/>
                <w:lang w:eastAsia="ru-RU"/>
              </w:rPr>
            </w:pPr>
          </w:p>
        </w:tc>
        <w:tc>
          <w:tcPr>
            <w:tcW w:w="1407" w:type="dxa"/>
            <w:tcBorders>
              <w:top w:val="single" w:sz="4" w:space="0" w:color="auto"/>
              <w:left w:val="single" w:sz="4" w:space="0" w:color="000000"/>
              <w:bottom w:val="single" w:sz="4" w:space="0" w:color="auto"/>
              <w:right w:val="single" w:sz="4" w:space="0" w:color="000000"/>
            </w:tcBorders>
            <w:vAlign w:val="center"/>
          </w:tcPr>
          <w:p w14:paraId="25B8C6C3"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c>
          <w:tcPr>
            <w:tcW w:w="1351" w:type="dxa"/>
            <w:tcBorders>
              <w:top w:val="single" w:sz="4" w:space="0" w:color="auto"/>
              <w:left w:val="single" w:sz="4" w:space="0" w:color="000000"/>
              <w:bottom w:val="single" w:sz="4" w:space="0" w:color="auto"/>
              <w:right w:val="single" w:sz="4" w:space="0" w:color="000000"/>
            </w:tcBorders>
            <w:vAlign w:val="center"/>
          </w:tcPr>
          <w:p w14:paraId="3CADFB49"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c>
          <w:tcPr>
            <w:tcW w:w="728" w:type="dxa"/>
            <w:tcBorders>
              <w:top w:val="single" w:sz="4" w:space="0" w:color="auto"/>
              <w:left w:val="single" w:sz="4" w:space="0" w:color="000000"/>
              <w:bottom w:val="single" w:sz="4" w:space="0" w:color="auto"/>
              <w:right w:val="single" w:sz="4" w:space="0" w:color="000000"/>
            </w:tcBorders>
            <w:vAlign w:val="center"/>
          </w:tcPr>
          <w:p w14:paraId="798DEE31"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r>
      <w:tr w:rsidR="00EB2AD3" w14:paraId="5BCA29EC" w14:textId="77777777" w:rsidTr="00EB2AD3">
        <w:trPr>
          <w:cantSplit/>
          <w:trHeight w:val="111"/>
          <w:jc w:val="center"/>
        </w:trPr>
        <w:tc>
          <w:tcPr>
            <w:tcW w:w="462" w:type="dxa"/>
            <w:tcBorders>
              <w:top w:val="single" w:sz="4" w:space="0" w:color="auto"/>
              <w:left w:val="single" w:sz="4" w:space="0" w:color="000000"/>
              <w:bottom w:val="single" w:sz="4" w:space="0" w:color="000000"/>
              <w:right w:val="single" w:sz="4" w:space="0" w:color="auto"/>
            </w:tcBorders>
            <w:vAlign w:val="center"/>
          </w:tcPr>
          <w:p w14:paraId="400EA07A" w14:textId="77777777" w:rsidR="00EB2AD3" w:rsidRDefault="00EB2AD3">
            <w:pPr>
              <w:widowControl w:val="0"/>
              <w:autoSpaceDE w:val="0"/>
              <w:autoSpaceDN w:val="0"/>
              <w:adjustRightInd w:val="0"/>
              <w:spacing w:after="0" w:line="240" w:lineRule="auto"/>
              <w:ind w:left="-108" w:right="-108" w:firstLine="709"/>
              <w:jc w:val="center"/>
              <w:rPr>
                <w:rFonts w:ascii="Times New Roman" w:eastAsia="Calibri" w:cs="Times New Roman"/>
                <w:lang w:eastAsia="ru-RU"/>
              </w:rPr>
            </w:pPr>
          </w:p>
        </w:tc>
        <w:tc>
          <w:tcPr>
            <w:tcW w:w="2332" w:type="dxa"/>
            <w:tcBorders>
              <w:top w:val="single" w:sz="4" w:space="0" w:color="auto"/>
              <w:left w:val="single" w:sz="4" w:space="0" w:color="auto"/>
              <w:bottom w:val="single" w:sz="4" w:space="0" w:color="auto"/>
              <w:right w:val="nil"/>
            </w:tcBorders>
            <w:vAlign w:val="center"/>
            <w:hideMark/>
          </w:tcPr>
          <w:p w14:paraId="0C2F2C0F" w14:textId="77777777" w:rsidR="00EB2AD3" w:rsidRDefault="00EB2AD3">
            <w:pPr>
              <w:widowControl w:val="0"/>
              <w:autoSpaceDE w:val="0"/>
              <w:autoSpaceDN w:val="0"/>
              <w:adjustRightInd w:val="0"/>
              <w:spacing w:after="0" w:line="240" w:lineRule="auto"/>
              <w:ind w:left="-108" w:right="-108" w:firstLine="709"/>
              <w:jc w:val="both"/>
              <w:rPr>
                <w:rFonts w:ascii="Times New Roman" w:eastAsia="Calibri" w:cs="Times New Roman"/>
                <w:lang w:eastAsia="ru-RU"/>
              </w:rPr>
            </w:pPr>
            <w:r>
              <w:rPr>
                <w:rFonts w:ascii="Times New Roman" w:eastAsia="Calibri" w:cs="Times New Roman"/>
                <w:lang w:eastAsia="ru-RU"/>
              </w:rPr>
              <w:t>Итого</w:t>
            </w:r>
          </w:p>
        </w:tc>
        <w:tc>
          <w:tcPr>
            <w:tcW w:w="1992" w:type="dxa"/>
            <w:tcBorders>
              <w:top w:val="single" w:sz="4" w:space="0" w:color="auto"/>
              <w:left w:val="single" w:sz="4" w:space="0" w:color="000000"/>
              <w:bottom w:val="single" w:sz="4" w:space="0" w:color="000000"/>
              <w:right w:val="nil"/>
            </w:tcBorders>
            <w:vAlign w:val="center"/>
          </w:tcPr>
          <w:p w14:paraId="08B9F6B9" w14:textId="77777777" w:rsidR="00EB2AD3" w:rsidRDefault="00EB2AD3">
            <w:pPr>
              <w:tabs>
                <w:tab w:val="left" w:pos="1140"/>
                <w:tab w:val="left" w:pos="3869"/>
              </w:tabs>
              <w:spacing w:after="0" w:line="240" w:lineRule="auto"/>
              <w:ind w:left="68" w:right="-108" w:firstLine="709"/>
              <w:jc w:val="both"/>
              <w:rPr>
                <w:rFonts w:ascii="Times New Roman" w:eastAsia="Times New Roman" w:cs="Times New Roman"/>
                <w:lang w:eastAsia="ru-RU"/>
              </w:rPr>
            </w:pPr>
          </w:p>
        </w:tc>
        <w:tc>
          <w:tcPr>
            <w:tcW w:w="801" w:type="dxa"/>
            <w:tcBorders>
              <w:top w:val="single" w:sz="4" w:space="0" w:color="auto"/>
              <w:left w:val="single" w:sz="4" w:space="0" w:color="auto"/>
              <w:bottom w:val="single" w:sz="4" w:space="0" w:color="000000"/>
              <w:right w:val="nil"/>
            </w:tcBorders>
            <w:vAlign w:val="center"/>
          </w:tcPr>
          <w:p w14:paraId="613ABE51"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c>
          <w:tcPr>
            <w:tcW w:w="791" w:type="dxa"/>
            <w:tcBorders>
              <w:top w:val="single" w:sz="4" w:space="0" w:color="auto"/>
              <w:left w:val="single" w:sz="4" w:space="0" w:color="000000"/>
              <w:bottom w:val="single" w:sz="4" w:space="0" w:color="000000"/>
              <w:right w:val="single" w:sz="4" w:space="0" w:color="auto"/>
            </w:tcBorders>
            <w:vAlign w:val="center"/>
          </w:tcPr>
          <w:p w14:paraId="25A42296" w14:textId="77777777" w:rsidR="00EB2AD3" w:rsidRDefault="00EB2AD3">
            <w:pPr>
              <w:spacing w:after="0" w:line="240" w:lineRule="auto"/>
              <w:ind w:left="-108" w:right="-108" w:firstLine="709"/>
              <w:jc w:val="center"/>
              <w:rPr>
                <w:rFonts w:ascii="Times New Roman" w:eastAsia="Calibri" w:cs="Times New Roman"/>
                <w:lang w:eastAsia="ru-RU"/>
              </w:rPr>
            </w:pPr>
          </w:p>
        </w:tc>
        <w:tc>
          <w:tcPr>
            <w:tcW w:w="676" w:type="dxa"/>
            <w:tcBorders>
              <w:top w:val="single" w:sz="4" w:space="0" w:color="auto"/>
              <w:left w:val="single" w:sz="4" w:space="0" w:color="auto"/>
              <w:bottom w:val="single" w:sz="4" w:space="0" w:color="000000"/>
              <w:right w:val="nil"/>
            </w:tcBorders>
            <w:vAlign w:val="center"/>
          </w:tcPr>
          <w:p w14:paraId="24CFA352" w14:textId="77777777" w:rsidR="00EB2AD3" w:rsidRDefault="00EB2AD3">
            <w:pPr>
              <w:spacing w:after="0" w:line="240" w:lineRule="auto"/>
              <w:ind w:left="-108" w:right="-108" w:firstLine="709"/>
              <w:jc w:val="center"/>
              <w:outlineLvl w:val="0"/>
              <w:rPr>
                <w:rFonts w:ascii="Times New Roman" w:eastAsia="Calibri" w:cs="Times New Roman"/>
                <w:lang w:eastAsia="ru-RU"/>
              </w:rPr>
            </w:pPr>
          </w:p>
        </w:tc>
        <w:tc>
          <w:tcPr>
            <w:tcW w:w="1407" w:type="dxa"/>
            <w:tcBorders>
              <w:top w:val="single" w:sz="4" w:space="0" w:color="auto"/>
              <w:left w:val="single" w:sz="4" w:space="0" w:color="000000"/>
              <w:bottom w:val="single" w:sz="4" w:space="0" w:color="000000"/>
              <w:right w:val="single" w:sz="4" w:space="0" w:color="000000"/>
            </w:tcBorders>
            <w:vAlign w:val="center"/>
          </w:tcPr>
          <w:p w14:paraId="4CB93790"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c>
          <w:tcPr>
            <w:tcW w:w="1351" w:type="dxa"/>
            <w:tcBorders>
              <w:top w:val="single" w:sz="4" w:space="0" w:color="auto"/>
              <w:left w:val="single" w:sz="4" w:space="0" w:color="000000"/>
              <w:bottom w:val="single" w:sz="4" w:space="0" w:color="000000"/>
              <w:right w:val="single" w:sz="4" w:space="0" w:color="000000"/>
            </w:tcBorders>
            <w:vAlign w:val="center"/>
          </w:tcPr>
          <w:p w14:paraId="789560AE"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c>
          <w:tcPr>
            <w:tcW w:w="728" w:type="dxa"/>
            <w:tcBorders>
              <w:top w:val="single" w:sz="4" w:space="0" w:color="auto"/>
              <w:left w:val="single" w:sz="4" w:space="0" w:color="000000"/>
              <w:bottom w:val="single" w:sz="4" w:space="0" w:color="000000"/>
              <w:right w:val="single" w:sz="4" w:space="0" w:color="000000"/>
            </w:tcBorders>
            <w:vAlign w:val="center"/>
          </w:tcPr>
          <w:p w14:paraId="15AAFD75" w14:textId="77777777" w:rsidR="00EB2AD3" w:rsidRDefault="00EB2AD3">
            <w:pPr>
              <w:snapToGrid w:val="0"/>
              <w:spacing w:after="0" w:line="240" w:lineRule="auto"/>
              <w:ind w:left="-108" w:right="-108" w:firstLine="709"/>
              <w:jc w:val="center"/>
              <w:rPr>
                <w:rFonts w:ascii="Times New Roman" w:eastAsia="Calibri" w:cs="Times New Roman"/>
                <w:lang w:eastAsia="ru-RU"/>
              </w:rPr>
            </w:pPr>
          </w:p>
        </w:tc>
      </w:tr>
    </w:tbl>
    <w:p w14:paraId="7DEAB99D" w14:textId="77777777" w:rsidR="000E4EF0" w:rsidRDefault="000E4EF0"/>
    <w:sectPr w:rsidR="000E4EF0">
      <w:pgSz w:w="11906" w:h="16838"/>
      <w:pgMar w:top="1134" w:right="850" w:bottom="1134" w:left="1701" w:header="708" w:footer="708" w:gutter="0"/>
      <w:cols w:space="708"/>
      <w:docGrid w:linePitch="360"/>
    </w:sectPr>
    <!-- MKR-12522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9E"/>
    <w:rsid w:val="000E2F79"/>
    <w:rsid w:val="000E4EF0"/>
    <w:rsid w:val="001604FA"/>
    <w:rsid w:val="00196ADA"/>
    <w:rsid w:val="00717148"/>
    <w:rsid w:val="00802B32"/>
    <w:rsid w:val="00924BE3"/>
    <w:rsid w:val="00A60FB8"/>
    <w:rsid w:val="00A70D19"/>
    <w:rsid w:val="00C84B1C"/>
    <w:rsid w:val="00DF129E"/>
    <w:rsid w:val="00EB2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96FC"/>
  <w15:chartTrackingRefBased/>
  <w15:docId w15:val="{E661C78D-0DB8-474F-80A7-C4B15383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AD3"/>
    <w:pPr>
      <w:spacing w:after="200" w:line="276" w:lineRule="auto"/>
    </w:pPr>
    <w:rPr>
      <w:rFonts w:ascii="Calibri" w:eastAsia="SimSun" w:hAnsi="Times New Roman"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160699">
      <w:bodyDiv w:val="1"/>
      <w:marLeft w:val="0"/>
      <w:marRight w:val="0"/>
      <w:marTop w:val="0"/>
      <w:marBottom w:val="0"/>
      <w:divBdr>
        <w:top w:val="none" w:sz="0" w:space="0" w:color="auto"/>
        <w:left w:val="none" w:sz="0" w:space="0" w:color="auto"/>
        <w:bottom w:val="none" w:sz="0" w:space="0" w:color="auto"/>
        <w:right w:val="none" w:sz="0" w:space="0" w:color="auto"/>
      </w:divBdr>
    </w:div>
    <w:div w:id="110365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4835</Words>
  <Characters>27560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Москвичева Викторовна</dc:creator>
  <cp:keywords/>
  <dc:description>DOC-MARKER-g8fIrX7Bt1udTDyrLcYf2g</dc:description>
  <cp:lastModifiedBy>User119</cp:lastModifiedBy>
  <cp:revision>7</cp:revision>
  <dcterms:created xsi:type="dcterms:W3CDTF">2026-05-28T04:58:00Z</dcterms:created>
  <dcterms:modified xsi:type="dcterms:W3CDTF">2026-05-28T05:26:00Z</dcterms:modified>
</cp:coreProperties>
</file>