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A6" w:rsidRPr="00C856A6" w:rsidRDefault="00C856A6" w:rsidP="00C856A6">
      <w:pPr>
        <w:jc w:val="center"/>
        <w:rPr>
          <w:b/>
          <w:sz w:val="22"/>
          <w:szCs w:val="22"/>
        </w:rPr>
      </w:pPr>
      <w:r w:rsidRPr="00C856A6">
        <w:rPr>
          <w:b/>
          <w:sz w:val="22"/>
          <w:szCs w:val="22"/>
        </w:rPr>
        <w:t>Т</w:t>
      </w:r>
      <w:r w:rsidR="00883CEB" w:rsidRPr="00C856A6">
        <w:rPr>
          <w:b/>
          <w:sz w:val="22"/>
          <w:szCs w:val="22"/>
        </w:rPr>
        <w:t>ехническое</w:t>
      </w:r>
      <w:r w:rsidR="008605A1">
        <w:rPr>
          <w:b/>
          <w:sz w:val="22"/>
          <w:szCs w:val="22"/>
        </w:rPr>
        <w:t xml:space="preserve"> </w:t>
      </w:r>
      <w:r w:rsidR="00A27D6C" w:rsidRPr="00C856A6">
        <w:rPr>
          <w:b/>
          <w:sz w:val="22"/>
          <w:szCs w:val="22"/>
        </w:rPr>
        <w:t>задание</w:t>
      </w:r>
    </w:p>
    <w:p w:rsidR="00A27D6C" w:rsidRDefault="00C856A6" w:rsidP="00C856A6">
      <w:pPr>
        <w:jc w:val="center"/>
        <w:rPr>
          <w:b/>
          <w:sz w:val="22"/>
          <w:szCs w:val="22"/>
        </w:rPr>
      </w:pPr>
      <w:r w:rsidRPr="00C856A6">
        <w:rPr>
          <w:b/>
          <w:sz w:val="22"/>
          <w:szCs w:val="22"/>
        </w:rPr>
        <w:t xml:space="preserve">на поставку </w:t>
      </w:r>
      <w:r w:rsidR="00A27D6C" w:rsidRPr="00A27D6C">
        <w:rPr>
          <w:b/>
          <w:sz w:val="22"/>
          <w:szCs w:val="22"/>
        </w:rPr>
        <w:t xml:space="preserve">мяса говядины для нужд муниципального автономного дошкольного образовательного учреждения «Детский сад комбинированной направленности №6» </w:t>
      </w:r>
    </w:p>
    <w:p w:rsidR="00C856A6" w:rsidRPr="00C856A6" w:rsidRDefault="00A27D6C" w:rsidP="00C856A6">
      <w:pPr>
        <w:jc w:val="center"/>
        <w:rPr>
          <w:b/>
          <w:sz w:val="22"/>
          <w:szCs w:val="22"/>
        </w:rPr>
      </w:pPr>
      <w:r w:rsidRPr="00A27D6C">
        <w:rPr>
          <w:b/>
          <w:sz w:val="22"/>
          <w:szCs w:val="22"/>
        </w:rPr>
        <w:t>города Сосновоборска</w:t>
      </w:r>
    </w:p>
    <w:p w:rsidR="00C856A6" w:rsidRPr="003D4C26" w:rsidRDefault="00C856A6" w:rsidP="003D4C26">
      <w:pPr>
        <w:pStyle w:val="a5"/>
        <w:numPr>
          <w:ilvl w:val="0"/>
          <w:numId w:val="2"/>
        </w:numPr>
        <w:ind w:left="284" w:hanging="284"/>
        <w:rPr>
          <w:rFonts w:eastAsia="Calibri"/>
          <w:b/>
          <w:sz w:val="22"/>
          <w:szCs w:val="22"/>
          <w:lang w:eastAsia="en-US"/>
        </w:rPr>
      </w:pPr>
      <w:r w:rsidRPr="003D4C26">
        <w:rPr>
          <w:rFonts w:eastAsia="Calibri"/>
          <w:b/>
          <w:sz w:val="22"/>
          <w:szCs w:val="22"/>
          <w:lang w:eastAsia="en-US"/>
        </w:rPr>
        <w:t>Объект закупки и характеристики товара:</w:t>
      </w:r>
    </w:p>
    <w:p w:rsidR="003D4C26" w:rsidRPr="00870A19" w:rsidRDefault="003D4C26" w:rsidP="003D4C26">
      <w:pPr>
        <w:pStyle w:val="a5"/>
        <w:spacing w:line="20" w:lineRule="atLeast"/>
        <w:ind w:left="0" w:right="-166"/>
        <w:outlineLvl w:val="0"/>
        <w:rPr>
          <w:i/>
          <w:iCs/>
          <w:sz w:val="18"/>
          <w:szCs w:val="18"/>
        </w:rPr>
      </w:pPr>
      <w:r w:rsidRPr="00870A19">
        <w:rPr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235" w:type="dxa"/>
        <w:tblInd w:w="-34" w:type="dxa"/>
        <w:tblLook w:val="04A0"/>
      </w:tblPr>
      <w:tblGrid>
        <w:gridCol w:w="690"/>
        <w:gridCol w:w="1749"/>
        <w:gridCol w:w="2732"/>
        <w:gridCol w:w="1378"/>
        <w:gridCol w:w="1827"/>
        <w:gridCol w:w="1859"/>
      </w:tblGrid>
      <w:tr w:rsidR="003D4C26" w:rsidRPr="00870A19" w:rsidTr="003D4C26">
        <w:trPr>
          <w:tblHeader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</w:rPr>
            </w:pPr>
            <w:r w:rsidRPr="00870A19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70A19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870A19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870A19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</w:rPr>
            </w:pPr>
            <w:r w:rsidRPr="00870A19"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</w:rPr>
            </w:pPr>
            <w:r w:rsidRPr="00870A1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</w:rPr>
            </w:pPr>
            <w:r w:rsidRPr="00870A19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3D4C26" w:rsidRPr="00870A19" w:rsidTr="003D4C26">
        <w:trPr>
          <w:tblHeader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26" w:rsidRPr="00870A19" w:rsidRDefault="003D4C26" w:rsidP="005B14E8">
            <w:pPr>
              <w:spacing w:line="276" w:lineRule="auto"/>
              <w:rPr>
                <w:b/>
                <w:bCs/>
                <w:lang w:eastAsia="ar-SA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26" w:rsidRPr="00870A19" w:rsidRDefault="003D4C26" w:rsidP="005B14E8">
            <w:pPr>
              <w:spacing w:line="276" w:lineRule="auto"/>
              <w:rPr>
                <w:b/>
                <w:bCs/>
                <w:lang w:eastAsia="ar-SA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26" w:rsidRPr="00870A19" w:rsidRDefault="003D4C26" w:rsidP="005B14E8">
            <w:pPr>
              <w:spacing w:line="276" w:lineRule="auto"/>
              <w:rPr>
                <w:b/>
                <w:bCs/>
                <w:lang w:eastAsia="ar-SA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</w:rPr>
            </w:pPr>
            <w:r w:rsidRPr="00870A19">
              <w:rPr>
                <w:b/>
                <w:bCs/>
                <w:sz w:val="22"/>
                <w:szCs w:val="22"/>
              </w:rPr>
              <w:t xml:space="preserve">1875 </w:t>
            </w:r>
          </w:p>
          <w:p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</w:rPr>
            </w:pPr>
            <w:r w:rsidRPr="00870A19">
              <w:rPr>
                <w:b/>
                <w:bCs/>
                <w:sz w:val="22"/>
                <w:szCs w:val="22"/>
              </w:rPr>
              <w:t>(Запрет)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</w:rPr>
            </w:pPr>
            <w:r w:rsidRPr="00870A19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26" w:rsidRPr="00870A19" w:rsidRDefault="003D4C26" w:rsidP="005B14E8">
            <w:pPr>
              <w:spacing w:line="20" w:lineRule="atLeast"/>
              <w:jc w:val="center"/>
              <w:rPr>
                <w:b/>
                <w:bCs/>
              </w:rPr>
            </w:pPr>
            <w:r w:rsidRPr="00870A19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3D4C26" w:rsidRPr="00870A19" w:rsidTr="003D4C26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26" w:rsidRPr="00870A19" w:rsidRDefault="003D4C26" w:rsidP="003D4C26">
            <w:pPr>
              <w:pStyle w:val="a5"/>
              <w:numPr>
                <w:ilvl w:val="3"/>
                <w:numId w:val="3"/>
              </w:numPr>
              <w:spacing w:line="20" w:lineRule="atLeast"/>
              <w:ind w:left="357" w:hanging="357"/>
              <w:contextualSpacing w:val="0"/>
              <w:rPr>
                <w:b/>
                <w:bCs/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26" w:rsidRPr="00870A19" w:rsidRDefault="00B5378A" w:rsidP="003D4C26">
            <w:pPr>
              <w:spacing w:line="20" w:lineRule="atLeast"/>
              <w:jc w:val="center"/>
              <w:rPr>
                <w:lang w:eastAsia="ar-SA"/>
              </w:rPr>
            </w:pPr>
            <w:r w:rsidRPr="00B5378A">
              <w:rPr>
                <w:sz w:val="22"/>
                <w:szCs w:val="22"/>
              </w:rPr>
              <w:t>10.11.31.130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26" w:rsidRPr="003D4C26" w:rsidRDefault="003D4C26" w:rsidP="003D4C26">
            <w:pPr>
              <w:pStyle w:val="a7"/>
              <w:spacing w:line="276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3D4C26">
              <w:rPr>
                <w:rFonts w:ascii="Times New Roman" w:eastAsia="Calibri" w:hAnsi="Times New Roman"/>
                <w:szCs w:val="22"/>
              </w:rPr>
              <w:t>Говядина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C26" w:rsidRPr="00870A19" w:rsidRDefault="003D4C26" w:rsidP="003D4C26">
            <w:pPr>
              <w:spacing w:line="20" w:lineRule="atLeast"/>
              <w:jc w:val="center"/>
              <w:rPr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C26" w:rsidRPr="00870A19" w:rsidRDefault="003D4C26" w:rsidP="003D4C26">
            <w:pPr>
              <w:spacing w:line="20" w:lineRule="atLeast"/>
              <w:jc w:val="center"/>
              <w:rPr>
                <w:b/>
                <w:bCs/>
              </w:rPr>
            </w:pPr>
            <w:r w:rsidRPr="00870A19">
              <w:rPr>
                <w:rFonts w:ascii="Segoe UI Symbol" w:hAnsi="Segoe UI Symbol" w:cs="Segoe UI Symbol"/>
                <w:color w:val="FFC000"/>
                <w:sz w:val="22"/>
                <w:szCs w:val="22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4C26" w:rsidRPr="00870A19" w:rsidRDefault="003D4C26" w:rsidP="003D4C26">
            <w:pPr>
              <w:spacing w:line="20" w:lineRule="atLeast"/>
              <w:jc w:val="center"/>
              <w:rPr>
                <w:b/>
                <w:bCs/>
              </w:rPr>
            </w:pPr>
          </w:p>
        </w:tc>
      </w:tr>
    </w:tbl>
    <w:p w:rsidR="003D4C26" w:rsidRPr="003D4C26" w:rsidRDefault="003D4C26" w:rsidP="003D4C26">
      <w:pPr>
        <w:rPr>
          <w:b/>
          <w:sz w:val="22"/>
          <w:szCs w:val="22"/>
        </w:rPr>
      </w:pPr>
    </w:p>
    <w:tbl>
      <w:tblPr>
        <w:tblStyle w:val="a3"/>
        <w:tblW w:w="5146" w:type="pct"/>
        <w:tblLayout w:type="fixed"/>
        <w:tblLook w:val="04A0"/>
      </w:tblPr>
      <w:tblGrid>
        <w:gridCol w:w="710"/>
        <w:gridCol w:w="1750"/>
        <w:gridCol w:w="6525"/>
        <w:gridCol w:w="725"/>
        <w:gridCol w:w="724"/>
      </w:tblGrid>
      <w:tr w:rsidR="003D4C26" w:rsidRPr="00C856A6" w:rsidTr="00B263A5">
        <w:trPr>
          <w:trHeight w:val="542"/>
          <w:tblHeader/>
        </w:trPr>
        <w:tc>
          <w:tcPr>
            <w:tcW w:w="694" w:type="dxa"/>
          </w:tcPr>
          <w:p w:rsidR="003D4C26" w:rsidRPr="00C856A6" w:rsidRDefault="003D4C26" w:rsidP="00C856A6">
            <w:pPr>
              <w:pStyle w:val="a4"/>
              <w:tabs>
                <w:tab w:val="left" w:pos="23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856A6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856A6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="00B263A5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C856A6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11" w:type="dxa"/>
          </w:tcPr>
          <w:p w:rsidR="003D4C26" w:rsidRPr="00C856A6" w:rsidRDefault="003D4C26" w:rsidP="00C856A6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C856A6">
              <w:rPr>
                <w:b/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6379" w:type="dxa"/>
          </w:tcPr>
          <w:p w:rsidR="003D4C26" w:rsidRPr="00C856A6" w:rsidRDefault="003D4C26" w:rsidP="00C856A6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C856A6">
              <w:rPr>
                <w:b/>
                <w:bCs/>
                <w:color w:val="000000"/>
                <w:sz w:val="22"/>
                <w:szCs w:val="22"/>
              </w:rPr>
              <w:t>Характеристики товара</w:t>
            </w:r>
          </w:p>
        </w:tc>
        <w:tc>
          <w:tcPr>
            <w:tcW w:w="709" w:type="dxa"/>
          </w:tcPr>
          <w:p w:rsidR="003D4C26" w:rsidRPr="00C856A6" w:rsidRDefault="003D4C26" w:rsidP="00C856A6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C856A6">
              <w:rPr>
                <w:b/>
                <w:bCs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C856A6">
              <w:rPr>
                <w:b/>
                <w:bCs/>
                <w:color w:val="000000"/>
                <w:sz w:val="22"/>
                <w:szCs w:val="22"/>
              </w:rPr>
              <w:t>изм</w:t>
            </w:r>
            <w:proofErr w:type="spellEnd"/>
            <w:r w:rsidRPr="00C856A6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3D4C26" w:rsidRPr="00C856A6" w:rsidRDefault="003D4C26" w:rsidP="00C856A6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C856A6">
              <w:rPr>
                <w:b/>
                <w:bCs/>
                <w:color w:val="000000"/>
                <w:sz w:val="22"/>
                <w:szCs w:val="22"/>
              </w:rPr>
              <w:t xml:space="preserve">Кол-во, </w:t>
            </w:r>
          </w:p>
        </w:tc>
      </w:tr>
      <w:tr w:rsidR="003D4C26" w:rsidRPr="00C856A6" w:rsidTr="00B263A5">
        <w:trPr>
          <w:trHeight w:val="945"/>
        </w:trPr>
        <w:tc>
          <w:tcPr>
            <w:tcW w:w="694" w:type="dxa"/>
          </w:tcPr>
          <w:p w:rsidR="003D4C26" w:rsidRPr="00C856A6" w:rsidRDefault="003D4C26" w:rsidP="00C856A6">
            <w:pPr>
              <w:pStyle w:val="a4"/>
              <w:numPr>
                <w:ilvl w:val="0"/>
                <w:numId w:val="1"/>
              </w:numPr>
              <w:tabs>
                <w:tab w:val="left" w:pos="232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</w:tcPr>
          <w:p w:rsidR="003D4C26" w:rsidRPr="00C856A6" w:rsidRDefault="003D4C26" w:rsidP="003D4C26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  <w:r w:rsidRPr="00C856A6">
              <w:rPr>
                <w:rFonts w:eastAsia="Calibri"/>
                <w:sz w:val="22"/>
                <w:szCs w:val="22"/>
              </w:rPr>
              <w:t>Говядина</w:t>
            </w:r>
          </w:p>
        </w:tc>
        <w:tc>
          <w:tcPr>
            <w:tcW w:w="6379" w:type="dxa"/>
          </w:tcPr>
          <w:p w:rsidR="003D4C26" w:rsidRDefault="003D4C26" w:rsidP="00C856A6">
            <w:pPr>
              <w:rPr>
                <w:sz w:val="22"/>
                <w:szCs w:val="22"/>
              </w:rPr>
            </w:pPr>
            <w:r w:rsidRPr="00C856A6">
              <w:rPr>
                <w:sz w:val="22"/>
                <w:szCs w:val="22"/>
              </w:rPr>
              <w:t xml:space="preserve">Соответствует требованиям ГОСТ 34120-2017 Крупный рогатый скот для убоя. Говядина и телятина в тушах, полутушах и четвертинах. Технические условия и/или </w:t>
            </w:r>
            <w:r w:rsidR="00B5378A" w:rsidRPr="00B5378A">
              <w:rPr>
                <w:sz w:val="22"/>
                <w:szCs w:val="22"/>
              </w:rPr>
              <w:t xml:space="preserve">ГОСТ 31797-2012 Мясо. Разделка говядины на отрубы. </w:t>
            </w:r>
            <w:proofErr w:type="gramStart"/>
            <w:r w:rsidR="00B5378A" w:rsidRPr="00B5378A">
              <w:rPr>
                <w:sz w:val="22"/>
                <w:szCs w:val="22"/>
              </w:rPr>
              <w:t>Технические</w:t>
            </w:r>
            <w:proofErr w:type="gramEnd"/>
            <w:r w:rsidR="00B5378A" w:rsidRPr="00B5378A">
              <w:rPr>
                <w:sz w:val="22"/>
                <w:szCs w:val="22"/>
              </w:rPr>
              <w:t xml:space="preserve"> </w:t>
            </w:r>
            <w:proofErr w:type="spellStart"/>
            <w:r w:rsidR="00B5378A" w:rsidRPr="00B5378A">
              <w:rPr>
                <w:sz w:val="22"/>
                <w:szCs w:val="22"/>
              </w:rPr>
              <w:t>условия</w:t>
            </w:r>
            <w:r w:rsidR="00B5378A" w:rsidRPr="00C856A6">
              <w:rPr>
                <w:sz w:val="22"/>
                <w:szCs w:val="22"/>
              </w:rPr>
              <w:t>и</w:t>
            </w:r>
            <w:proofErr w:type="spellEnd"/>
            <w:r w:rsidR="00B5378A" w:rsidRPr="00C856A6">
              <w:rPr>
                <w:sz w:val="22"/>
                <w:szCs w:val="22"/>
              </w:rPr>
              <w:t xml:space="preserve">/или </w:t>
            </w:r>
            <w:r w:rsidRPr="00C856A6">
              <w:rPr>
                <w:sz w:val="22"/>
                <w:szCs w:val="22"/>
              </w:rPr>
              <w:t>ГОСТ (всем допустимым) и/или ТУ производителя (изготовителя)</w:t>
            </w:r>
          </w:p>
          <w:p w:rsidR="00985387" w:rsidRDefault="00985387" w:rsidP="00985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85387">
              <w:rPr>
                <w:sz w:val="22"/>
                <w:szCs w:val="22"/>
              </w:rPr>
              <w:t>атегории</w:t>
            </w:r>
            <w:r>
              <w:rPr>
                <w:sz w:val="22"/>
                <w:szCs w:val="22"/>
              </w:rPr>
              <w:t>: не ниже 1</w:t>
            </w:r>
          </w:p>
          <w:p w:rsidR="00985387" w:rsidRDefault="00985387" w:rsidP="00985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Тип: </w:t>
            </w:r>
            <w:proofErr w:type="gramStart"/>
            <w:r w:rsidRPr="00985387">
              <w:rPr>
                <w:sz w:val="22"/>
                <w:szCs w:val="22"/>
              </w:rPr>
              <w:t>бескостное</w:t>
            </w:r>
            <w:proofErr w:type="gramEnd"/>
            <w:r w:rsidRPr="00985387">
              <w:rPr>
                <w:sz w:val="22"/>
                <w:szCs w:val="22"/>
              </w:rPr>
              <w:t xml:space="preserve">, жиловатое, </w:t>
            </w:r>
          </w:p>
          <w:p w:rsidR="00985387" w:rsidRPr="00985387" w:rsidRDefault="00985387" w:rsidP="00985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985387">
              <w:rPr>
                <w:sz w:val="22"/>
                <w:szCs w:val="22"/>
              </w:rPr>
              <w:t xml:space="preserve">ассовой долей соединения жировой и соединительной ткани не </w:t>
            </w:r>
            <w:r>
              <w:rPr>
                <w:sz w:val="22"/>
                <w:szCs w:val="22"/>
              </w:rPr>
              <w:t>более</w:t>
            </w:r>
            <w:r w:rsidRPr="00985387">
              <w:rPr>
                <w:sz w:val="22"/>
                <w:szCs w:val="22"/>
              </w:rPr>
              <w:t xml:space="preserve"> 20%</w:t>
            </w:r>
          </w:p>
          <w:p w:rsidR="00985387" w:rsidRPr="00C856A6" w:rsidRDefault="00985387" w:rsidP="00985387">
            <w:pPr>
              <w:rPr>
                <w:sz w:val="22"/>
                <w:szCs w:val="22"/>
              </w:rPr>
            </w:pPr>
            <w:r w:rsidRPr="00985387">
              <w:rPr>
                <w:sz w:val="22"/>
                <w:szCs w:val="22"/>
              </w:rPr>
              <w:t>Подмороженное при t=-5</w:t>
            </w:r>
            <w:r>
              <w:rPr>
                <w:sz w:val="22"/>
                <w:szCs w:val="22"/>
              </w:rPr>
              <w:t>º</w:t>
            </w:r>
            <w:r w:rsidRPr="00985387">
              <w:rPr>
                <w:sz w:val="22"/>
                <w:szCs w:val="22"/>
              </w:rPr>
              <w:t>C</w:t>
            </w:r>
          </w:p>
          <w:p w:rsidR="003D4C26" w:rsidRPr="00C856A6" w:rsidRDefault="003D4C26" w:rsidP="00C856A6">
            <w:pPr>
              <w:pStyle w:val="a4"/>
              <w:rPr>
                <w:color w:val="000000"/>
                <w:sz w:val="22"/>
                <w:szCs w:val="22"/>
              </w:rPr>
            </w:pPr>
            <w:r w:rsidRPr="00C856A6">
              <w:rPr>
                <w:color w:val="000000"/>
                <w:sz w:val="22"/>
                <w:szCs w:val="22"/>
              </w:rPr>
              <w:t xml:space="preserve">Термическое состояние: </w:t>
            </w:r>
            <w:r w:rsidR="00B5378A">
              <w:rPr>
                <w:i/>
                <w:iCs/>
                <w:color w:val="000000"/>
                <w:sz w:val="22"/>
                <w:szCs w:val="22"/>
              </w:rPr>
              <w:t>охлажденное</w:t>
            </w:r>
          </w:p>
          <w:p w:rsidR="003D4C26" w:rsidRPr="00C856A6" w:rsidRDefault="003D4C26" w:rsidP="00C856A6">
            <w:pPr>
              <w:pStyle w:val="a4"/>
              <w:rPr>
                <w:color w:val="000000"/>
                <w:sz w:val="22"/>
                <w:szCs w:val="22"/>
              </w:rPr>
            </w:pPr>
            <w:r w:rsidRPr="00C856A6">
              <w:rPr>
                <w:color w:val="000000"/>
                <w:sz w:val="22"/>
                <w:szCs w:val="22"/>
              </w:rPr>
              <w:t>Цвет поверхности: бледно-розового или бледно-красного цвета; у размороженного красного цвета</w:t>
            </w:r>
          </w:p>
          <w:p w:rsidR="003D4C26" w:rsidRPr="00C856A6" w:rsidRDefault="003D4C26" w:rsidP="00C856A6">
            <w:pPr>
              <w:pStyle w:val="a4"/>
              <w:rPr>
                <w:color w:val="000000"/>
                <w:sz w:val="22"/>
                <w:szCs w:val="22"/>
              </w:rPr>
            </w:pPr>
            <w:r w:rsidRPr="00C856A6">
              <w:rPr>
                <w:color w:val="000000"/>
                <w:sz w:val="22"/>
                <w:szCs w:val="22"/>
              </w:rPr>
              <w:t xml:space="preserve">Мышцы на разрезе: слегка влажные, не оставляют влажного пятна на фильтрованной бумаге; цвет </w:t>
            </w:r>
            <w:proofErr w:type="gramStart"/>
            <w:r w:rsidRPr="00C856A6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C856A6">
              <w:rPr>
                <w:color w:val="000000"/>
                <w:sz w:val="22"/>
                <w:szCs w:val="22"/>
              </w:rPr>
              <w:t xml:space="preserve"> светло-красного до темно-красного</w:t>
            </w:r>
          </w:p>
          <w:p w:rsidR="003D4C26" w:rsidRPr="00C856A6" w:rsidRDefault="003D4C26" w:rsidP="00C856A6">
            <w:pPr>
              <w:pStyle w:val="a4"/>
              <w:rPr>
                <w:color w:val="000000"/>
                <w:sz w:val="22"/>
                <w:szCs w:val="22"/>
              </w:rPr>
            </w:pPr>
            <w:r w:rsidRPr="00C856A6">
              <w:rPr>
                <w:color w:val="000000"/>
                <w:sz w:val="22"/>
                <w:szCs w:val="22"/>
              </w:rPr>
              <w:t>Консистенция: на разрезе мясо плотное, упругое; образующаяся при надавливании пальцем ямка быстро выравнивается</w:t>
            </w:r>
          </w:p>
          <w:p w:rsidR="003D4C26" w:rsidRPr="00C856A6" w:rsidRDefault="003D4C26" w:rsidP="00C856A6">
            <w:pPr>
              <w:pStyle w:val="a4"/>
              <w:rPr>
                <w:color w:val="000000"/>
                <w:sz w:val="22"/>
                <w:szCs w:val="22"/>
              </w:rPr>
            </w:pPr>
            <w:r w:rsidRPr="00C856A6">
              <w:rPr>
                <w:color w:val="000000"/>
                <w:sz w:val="22"/>
                <w:szCs w:val="22"/>
              </w:rPr>
              <w:t>Запах: специфический, свойственный свежему мясу</w:t>
            </w:r>
          </w:p>
          <w:p w:rsidR="003D4C26" w:rsidRPr="00C856A6" w:rsidRDefault="003D4C26" w:rsidP="00C856A6">
            <w:pPr>
              <w:pStyle w:val="a4"/>
              <w:rPr>
                <w:color w:val="000000"/>
                <w:sz w:val="22"/>
                <w:szCs w:val="22"/>
              </w:rPr>
            </w:pPr>
            <w:r w:rsidRPr="00C856A6">
              <w:rPr>
                <w:color w:val="000000"/>
                <w:sz w:val="22"/>
                <w:szCs w:val="22"/>
              </w:rPr>
              <w:t>Состояние жира: имеет белый, желтоватый или желтый цвет; консистенция твердая, при надавливании крошится. У размороженного мяса жир мягкий, частично окрашен в ярко-красный цвет</w:t>
            </w:r>
          </w:p>
          <w:p w:rsidR="003D4C26" w:rsidRPr="00C856A6" w:rsidRDefault="003D4C26" w:rsidP="00C856A6">
            <w:pPr>
              <w:pStyle w:val="a4"/>
              <w:rPr>
                <w:color w:val="000000"/>
                <w:sz w:val="22"/>
                <w:szCs w:val="22"/>
              </w:rPr>
            </w:pPr>
            <w:r w:rsidRPr="00C856A6">
              <w:rPr>
                <w:color w:val="000000"/>
                <w:sz w:val="22"/>
                <w:szCs w:val="22"/>
              </w:rPr>
              <w:t>Состояние сухожилий: Сухожилия упругие, плотные, поверхность суставов гладкая, блестящая. У размороженного мяса сухожилия мягкие, рыхлые, окрашены в ярко-красный цвет.</w:t>
            </w:r>
          </w:p>
          <w:p w:rsidR="003D4C26" w:rsidRPr="00A27D6C" w:rsidRDefault="003D4C26" w:rsidP="00C856A6">
            <w:pPr>
              <w:pStyle w:val="a4"/>
              <w:rPr>
                <w:color w:val="000000"/>
                <w:sz w:val="22"/>
                <w:szCs w:val="22"/>
              </w:rPr>
            </w:pPr>
            <w:r w:rsidRPr="00C856A6">
              <w:rPr>
                <w:color w:val="000000"/>
                <w:sz w:val="22"/>
                <w:szCs w:val="22"/>
              </w:rPr>
              <w:t xml:space="preserve">Продукты не должны содержать </w:t>
            </w:r>
            <w:proofErr w:type="spellStart"/>
            <w:r w:rsidRPr="00C856A6">
              <w:rPr>
                <w:color w:val="000000"/>
                <w:sz w:val="22"/>
                <w:szCs w:val="22"/>
              </w:rPr>
              <w:t>генно-инженерно-модифицированные</w:t>
            </w:r>
            <w:proofErr w:type="spellEnd"/>
            <w:r w:rsidRPr="00C856A6">
              <w:rPr>
                <w:color w:val="000000"/>
                <w:sz w:val="22"/>
                <w:szCs w:val="22"/>
              </w:rPr>
              <w:t xml:space="preserve"> организмы (ГМО), антибиотики и гормоны</w:t>
            </w:r>
          </w:p>
        </w:tc>
        <w:tc>
          <w:tcPr>
            <w:tcW w:w="709" w:type="dxa"/>
          </w:tcPr>
          <w:p w:rsidR="003D4C26" w:rsidRPr="00C856A6" w:rsidRDefault="003D4C26" w:rsidP="003D4C26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  <w:r w:rsidRPr="00C856A6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08" w:type="dxa"/>
          </w:tcPr>
          <w:p w:rsidR="00B5378A" w:rsidRDefault="00B5378A" w:rsidP="00B5378A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1439</w:t>
            </w:r>
          </w:p>
          <w:p w:rsidR="003D4C26" w:rsidRPr="00C856A6" w:rsidRDefault="003D4C26" w:rsidP="003D4C26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rFonts w:eastAsia="Calibri"/>
          <w:sz w:val="22"/>
          <w:szCs w:val="22"/>
          <w:lang w:eastAsia="en-US"/>
        </w:rPr>
      </w:pPr>
      <w:r w:rsidRPr="00C856A6">
        <w:rPr>
          <w:rFonts w:eastAsia="Calibri"/>
          <w:b/>
          <w:bCs/>
          <w:sz w:val="22"/>
          <w:szCs w:val="22"/>
          <w:lang w:eastAsia="en-US"/>
        </w:rPr>
        <w:t>2. Место поставки:</w:t>
      </w:r>
      <w:r w:rsidR="00B5378A" w:rsidRPr="00B5378A">
        <w:rPr>
          <w:color w:val="333333"/>
          <w:sz w:val="21"/>
          <w:szCs w:val="21"/>
          <w:shd w:val="clear" w:color="auto" w:fill="FFFFFF"/>
        </w:rPr>
        <w:t>662501</w:t>
      </w:r>
      <w:r w:rsidR="00B5378A">
        <w:rPr>
          <w:rFonts w:eastAsia="Calibri"/>
          <w:sz w:val="22"/>
          <w:szCs w:val="22"/>
          <w:lang w:eastAsia="en-US"/>
        </w:rPr>
        <w:t xml:space="preserve">, </w:t>
      </w:r>
      <w:r w:rsidR="00B5378A" w:rsidRPr="00B5378A">
        <w:rPr>
          <w:rFonts w:eastAsia="Calibri"/>
          <w:sz w:val="22"/>
          <w:szCs w:val="22"/>
          <w:lang w:eastAsia="en-US"/>
        </w:rPr>
        <w:t>Красноярский край,</w:t>
      </w:r>
      <w:r w:rsidR="00B5378A">
        <w:rPr>
          <w:rFonts w:eastAsia="Calibri"/>
          <w:sz w:val="22"/>
          <w:szCs w:val="22"/>
          <w:lang w:eastAsia="en-US"/>
        </w:rPr>
        <w:t xml:space="preserve"> г</w:t>
      </w:r>
      <w:proofErr w:type="gramStart"/>
      <w:r w:rsidR="00B5378A" w:rsidRPr="00B5378A">
        <w:rPr>
          <w:rFonts w:eastAsia="Calibri"/>
          <w:sz w:val="22"/>
          <w:szCs w:val="22"/>
          <w:lang w:eastAsia="en-US"/>
        </w:rPr>
        <w:t>.С</w:t>
      </w:r>
      <w:proofErr w:type="gramEnd"/>
      <w:r w:rsidR="00B5378A" w:rsidRPr="00B5378A">
        <w:rPr>
          <w:rFonts w:eastAsia="Calibri"/>
          <w:sz w:val="22"/>
          <w:szCs w:val="22"/>
          <w:lang w:eastAsia="en-US"/>
        </w:rPr>
        <w:t>основоборск, ул.Весенняя 24</w:t>
      </w:r>
    </w:p>
    <w:p w:rsidR="00A27D6C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bCs/>
          <w:sz w:val="22"/>
          <w:szCs w:val="22"/>
          <w:lang w:eastAsia="ar-SA"/>
        </w:rPr>
      </w:pPr>
      <w:r w:rsidRPr="00C856A6">
        <w:rPr>
          <w:b/>
          <w:sz w:val="22"/>
          <w:szCs w:val="22"/>
          <w:lang w:eastAsia="ar-SA"/>
        </w:rPr>
        <w:t xml:space="preserve">3. Срок </w:t>
      </w:r>
      <w:proofErr w:type="spellStart"/>
      <w:r w:rsidRPr="00C856A6">
        <w:rPr>
          <w:b/>
          <w:sz w:val="22"/>
          <w:szCs w:val="22"/>
          <w:lang w:eastAsia="ar-SA"/>
        </w:rPr>
        <w:t>поставки</w:t>
      </w:r>
      <w:proofErr w:type="gramStart"/>
      <w:r w:rsidRPr="00C856A6">
        <w:rPr>
          <w:b/>
          <w:sz w:val="22"/>
          <w:szCs w:val="22"/>
          <w:lang w:eastAsia="ar-SA"/>
        </w:rPr>
        <w:t>:</w:t>
      </w:r>
      <w:r w:rsidR="00A27D6C">
        <w:rPr>
          <w:sz w:val="22"/>
          <w:szCs w:val="22"/>
          <w:lang w:eastAsia="ar-SA"/>
        </w:rPr>
        <w:t>с</w:t>
      </w:r>
      <w:proofErr w:type="spellEnd"/>
      <w:proofErr w:type="gramEnd"/>
      <w:r w:rsidR="00A27D6C">
        <w:rPr>
          <w:sz w:val="22"/>
          <w:szCs w:val="22"/>
          <w:lang w:eastAsia="ar-SA"/>
        </w:rPr>
        <w:t xml:space="preserve"> момента заключения договора, но не ранее чем </w:t>
      </w:r>
      <w:r w:rsidRPr="00C856A6">
        <w:rPr>
          <w:bCs/>
          <w:sz w:val="22"/>
          <w:szCs w:val="22"/>
          <w:lang w:eastAsia="ar-SA"/>
        </w:rPr>
        <w:t xml:space="preserve">с 01 </w:t>
      </w:r>
      <w:r w:rsidR="00883CEB">
        <w:rPr>
          <w:bCs/>
          <w:sz w:val="22"/>
          <w:szCs w:val="22"/>
          <w:lang w:eastAsia="ar-SA"/>
        </w:rPr>
        <w:t>июля</w:t>
      </w:r>
      <w:r w:rsidRPr="00C856A6">
        <w:rPr>
          <w:bCs/>
          <w:sz w:val="22"/>
          <w:szCs w:val="22"/>
          <w:lang w:eastAsia="ar-SA"/>
        </w:rPr>
        <w:t xml:space="preserve"> 2026 г. по 3</w:t>
      </w:r>
      <w:r w:rsidR="00883CEB">
        <w:rPr>
          <w:bCs/>
          <w:sz w:val="22"/>
          <w:szCs w:val="22"/>
          <w:lang w:eastAsia="ar-SA"/>
        </w:rPr>
        <w:t>1декабря</w:t>
      </w:r>
      <w:r w:rsidRPr="00C856A6">
        <w:rPr>
          <w:bCs/>
          <w:sz w:val="22"/>
          <w:szCs w:val="22"/>
          <w:lang w:eastAsia="ar-SA"/>
        </w:rPr>
        <w:t xml:space="preserve"> 2026 г. </w:t>
      </w:r>
    </w:p>
    <w:p w:rsidR="00C856A6" w:rsidRPr="00C856A6" w:rsidRDefault="00A27D6C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b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3.1. Поставка осуществляется партиями </w:t>
      </w:r>
      <w:r w:rsidR="00C856A6" w:rsidRPr="00C856A6">
        <w:rPr>
          <w:bCs/>
          <w:sz w:val="22"/>
          <w:szCs w:val="22"/>
          <w:lang w:eastAsia="ar-SA"/>
        </w:rPr>
        <w:t>по заявкам Заказчика.</w:t>
      </w:r>
    </w:p>
    <w:p w:rsidR="00883CEB" w:rsidRDefault="00883CEB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iCs/>
          <w:sz w:val="22"/>
          <w:szCs w:val="22"/>
          <w:lang w:eastAsia="ar-SA"/>
        </w:rPr>
      </w:pPr>
      <w:r>
        <w:rPr>
          <w:iCs/>
          <w:sz w:val="22"/>
          <w:szCs w:val="22"/>
          <w:lang w:eastAsia="ar-SA"/>
        </w:rPr>
        <w:t>3.</w:t>
      </w:r>
      <w:r w:rsidR="00A27D6C">
        <w:rPr>
          <w:iCs/>
          <w:sz w:val="22"/>
          <w:szCs w:val="22"/>
          <w:lang w:eastAsia="ar-SA"/>
        </w:rPr>
        <w:t>2</w:t>
      </w:r>
      <w:r>
        <w:rPr>
          <w:iCs/>
          <w:sz w:val="22"/>
          <w:szCs w:val="22"/>
          <w:lang w:eastAsia="ar-SA"/>
        </w:rPr>
        <w:t xml:space="preserve">. </w:t>
      </w:r>
      <w:r w:rsidRPr="00883CEB">
        <w:rPr>
          <w:iCs/>
          <w:sz w:val="22"/>
          <w:szCs w:val="22"/>
          <w:lang w:eastAsia="ar-SA"/>
        </w:rPr>
        <w:t>Доставка товара, погрузочно-разгрузочные работы, производятся силами и за счет Поставщика</w:t>
      </w:r>
    </w:p>
    <w:p w:rsidR="00C856A6" w:rsidRPr="00C856A6" w:rsidRDefault="00883CEB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iCs/>
          <w:sz w:val="22"/>
          <w:szCs w:val="22"/>
          <w:lang w:eastAsia="ar-SA"/>
        </w:rPr>
      </w:pPr>
      <w:r>
        <w:rPr>
          <w:iCs/>
          <w:sz w:val="22"/>
          <w:szCs w:val="22"/>
          <w:lang w:eastAsia="ar-SA"/>
        </w:rPr>
        <w:t>3.</w:t>
      </w:r>
      <w:r w:rsidR="00A27D6C">
        <w:rPr>
          <w:iCs/>
          <w:sz w:val="22"/>
          <w:szCs w:val="22"/>
          <w:lang w:eastAsia="ar-SA"/>
        </w:rPr>
        <w:t>3</w:t>
      </w:r>
      <w:r>
        <w:rPr>
          <w:iCs/>
          <w:sz w:val="22"/>
          <w:szCs w:val="22"/>
          <w:lang w:eastAsia="ar-SA"/>
        </w:rPr>
        <w:t xml:space="preserve">. </w:t>
      </w:r>
      <w:r w:rsidR="00C856A6" w:rsidRPr="00C856A6">
        <w:rPr>
          <w:iCs/>
          <w:sz w:val="22"/>
          <w:szCs w:val="22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b/>
          <w:sz w:val="22"/>
          <w:szCs w:val="22"/>
          <w:lang w:eastAsia="ar-SA"/>
        </w:rPr>
      </w:pPr>
      <w:r w:rsidRPr="00C856A6">
        <w:rPr>
          <w:b/>
          <w:sz w:val="22"/>
          <w:szCs w:val="22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- Федеральным законом от 02.01.2000 № 29-ФЗ «О качестве и безопасности пищевых продуктов»;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lastRenderedPageBreak/>
        <w:t>- Федеральным закон от 30.03.1999 № 52-ФЗ «О санитарно-эпидемиологическом благополучии населения»;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- </w:t>
      </w:r>
      <w:proofErr w:type="spellStart"/>
      <w:r w:rsidRPr="00C856A6">
        <w:rPr>
          <w:sz w:val="22"/>
          <w:szCs w:val="22"/>
          <w:lang w:eastAsia="ar-SA"/>
        </w:rPr>
        <w:t>СанПиН</w:t>
      </w:r>
      <w:proofErr w:type="spellEnd"/>
      <w:r w:rsidRPr="00C856A6">
        <w:rPr>
          <w:sz w:val="22"/>
          <w:szCs w:val="22"/>
          <w:lang w:eastAsia="ar-SA"/>
        </w:rPr>
        <w:t xml:space="preserve"> 2.3.2.1324-03 «Гигиенические требования к срокам годности и условиям хранения пищевых продуктов»;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 xml:space="preserve">- </w:t>
      </w:r>
      <w:proofErr w:type="spellStart"/>
      <w:r w:rsidRPr="00C856A6">
        <w:rPr>
          <w:sz w:val="22"/>
          <w:szCs w:val="22"/>
          <w:lang w:eastAsia="ar-SA"/>
        </w:rPr>
        <w:t>СанПиН</w:t>
      </w:r>
      <w:proofErr w:type="spellEnd"/>
      <w:r w:rsidRPr="00C856A6">
        <w:rPr>
          <w:sz w:val="22"/>
          <w:szCs w:val="22"/>
          <w:lang w:eastAsia="ar-SA"/>
        </w:rPr>
        <w:t xml:space="preserve"> 2.3.2.1078-01 «Гигиенические требования к безопасности и пищевой ценности пищевых продуктов»;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- 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 xml:space="preserve">- </w:t>
      </w:r>
      <w:proofErr w:type="gramStart"/>
      <w:r w:rsidRPr="00C856A6">
        <w:rPr>
          <w:sz w:val="22"/>
          <w:szCs w:val="22"/>
          <w:lang w:eastAsia="ar-SA"/>
        </w:rPr>
        <w:t>ТР</w:t>
      </w:r>
      <w:proofErr w:type="gramEnd"/>
      <w:r w:rsidRPr="00C856A6">
        <w:rPr>
          <w:sz w:val="22"/>
          <w:szCs w:val="22"/>
          <w:lang w:eastAsia="ar-SA"/>
        </w:rPr>
        <w:t xml:space="preserve"> ТС 021/2011 «О безопасности пищевой продукции»;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 xml:space="preserve">- </w:t>
      </w:r>
      <w:proofErr w:type="gramStart"/>
      <w:r w:rsidRPr="00C856A6">
        <w:rPr>
          <w:sz w:val="22"/>
          <w:szCs w:val="22"/>
          <w:lang w:eastAsia="ar-SA"/>
        </w:rPr>
        <w:t>ТР</w:t>
      </w:r>
      <w:proofErr w:type="gramEnd"/>
      <w:r w:rsidRPr="00C856A6">
        <w:rPr>
          <w:sz w:val="22"/>
          <w:szCs w:val="22"/>
          <w:lang w:eastAsia="ar-SA"/>
        </w:rPr>
        <w:t xml:space="preserve"> ТС 022/2011 «Пищевая продукция в части ее маркировки»;</w:t>
      </w:r>
    </w:p>
    <w:p w:rsidR="00C856A6" w:rsidRPr="00C856A6" w:rsidRDefault="00C856A6" w:rsidP="003D4C26">
      <w:pPr>
        <w:widowControl w:val="0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 xml:space="preserve">- </w:t>
      </w:r>
      <w:proofErr w:type="gramStart"/>
      <w:r w:rsidRPr="00C856A6">
        <w:rPr>
          <w:sz w:val="22"/>
          <w:szCs w:val="22"/>
          <w:lang w:eastAsia="ar-SA"/>
        </w:rPr>
        <w:t>ТР</w:t>
      </w:r>
      <w:proofErr w:type="gramEnd"/>
      <w:r w:rsidRPr="00C856A6">
        <w:rPr>
          <w:sz w:val="22"/>
          <w:szCs w:val="22"/>
          <w:lang w:eastAsia="ar-SA"/>
        </w:rPr>
        <w:t xml:space="preserve"> ТС 034/2013 «О безопасности мяса и мясной продукции»;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 xml:space="preserve">- </w:t>
      </w:r>
      <w:proofErr w:type="gramStart"/>
      <w:r w:rsidRPr="00C856A6">
        <w:rPr>
          <w:sz w:val="22"/>
          <w:szCs w:val="22"/>
          <w:lang w:eastAsia="ar-SA"/>
        </w:rPr>
        <w:t>ТР</w:t>
      </w:r>
      <w:proofErr w:type="gramEnd"/>
      <w:r w:rsidRPr="00C856A6">
        <w:rPr>
          <w:sz w:val="22"/>
          <w:szCs w:val="22"/>
          <w:lang w:eastAsia="ar-SA"/>
        </w:rPr>
        <w:t xml:space="preserve"> ТС 005/2011 «О безопасности упаковки»;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</w:t>
      </w:r>
      <w:proofErr w:type="gramStart"/>
      <w:r w:rsidRPr="00C856A6">
        <w:rPr>
          <w:sz w:val="22"/>
          <w:szCs w:val="22"/>
          <w:lang w:eastAsia="ar-SA"/>
        </w:rPr>
        <w:t>ТР</w:t>
      </w:r>
      <w:proofErr w:type="gramEnd"/>
      <w:r w:rsidRPr="00C856A6">
        <w:rPr>
          <w:sz w:val="22"/>
          <w:szCs w:val="22"/>
          <w:lang w:eastAsia="ar-SA"/>
        </w:rPr>
        <w:t xml:space="preserve"> ТС 022/2011). 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</w:t>
      </w:r>
      <w:proofErr w:type="gramStart"/>
      <w:r w:rsidRPr="00C856A6">
        <w:rPr>
          <w:sz w:val="22"/>
          <w:szCs w:val="22"/>
          <w:lang w:eastAsia="ar-SA"/>
        </w:rPr>
        <w:t xml:space="preserve"> О</w:t>
      </w:r>
      <w:proofErr w:type="gramEnd"/>
      <w:r w:rsidRPr="00C856A6">
        <w:rPr>
          <w:sz w:val="22"/>
          <w:szCs w:val="22"/>
          <w:lang w:eastAsia="ar-SA"/>
        </w:rPr>
        <w:t>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b/>
          <w:sz w:val="22"/>
          <w:szCs w:val="22"/>
          <w:lang w:eastAsia="ar-SA"/>
        </w:rPr>
      </w:pPr>
      <w:r w:rsidRPr="00C856A6">
        <w:rPr>
          <w:b/>
          <w:sz w:val="22"/>
          <w:szCs w:val="22"/>
          <w:lang w:eastAsia="ar-SA"/>
        </w:rPr>
        <w:t>5. Требования к сроку и (или) объему предоставления гарантий качества товаров: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5.2. В случае</w:t>
      </w:r>
      <w:proofErr w:type="gramStart"/>
      <w:r w:rsidRPr="00C856A6">
        <w:rPr>
          <w:sz w:val="22"/>
          <w:szCs w:val="22"/>
          <w:lang w:eastAsia="ar-SA"/>
        </w:rPr>
        <w:t>,</w:t>
      </w:r>
      <w:proofErr w:type="gramEnd"/>
      <w:r w:rsidRPr="00C856A6">
        <w:rPr>
          <w:sz w:val="22"/>
          <w:szCs w:val="22"/>
          <w:lang w:eastAsia="ar-SA"/>
        </w:rPr>
        <w:t xml:space="preserve">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b/>
          <w:sz w:val="22"/>
          <w:szCs w:val="22"/>
          <w:lang w:eastAsia="ar-SA"/>
        </w:rPr>
      </w:pPr>
      <w:r w:rsidRPr="00C856A6">
        <w:rPr>
          <w:b/>
          <w:sz w:val="22"/>
          <w:szCs w:val="22"/>
          <w:lang w:eastAsia="ar-SA"/>
        </w:rPr>
        <w:t>6. Требования к условиям поставки товара, отгрузке товара: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6.4. Товар должен сопровождаться следующими документами: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– товарная накладная (ТОРГ-12) или УПД (оригиналы);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– счет на оплату (оригиналы);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– счет-фактура или УПД (оригиналы);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– копия сертификата соответствия или декларации соответствия.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:rsidR="00C856A6" w:rsidRPr="00C856A6" w:rsidRDefault="00C856A6" w:rsidP="003D4C26">
      <w:pPr>
        <w:tabs>
          <w:tab w:val="left" w:pos="-426"/>
        </w:tabs>
        <w:suppressAutoHyphens/>
        <w:spacing w:line="256" w:lineRule="auto"/>
        <w:ind w:right="-284"/>
        <w:jc w:val="both"/>
        <w:rPr>
          <w:sz w:val="22"/>
          <w:szCs w:val="22"/>
          <w:lang w:eastAsia="ar-SA"/>
        </w:rPr>
      </w:pPr>
      <w:r w:rsidRPr="00C856A6">
        <w:rPr>
          <w:sz w:val="22"/>
          <w:szCs w:val="22"/>
          <w:highlight w:val="yellow"/>
          <w:lang w:eastAsia="ar-SA"/>
        </w:rPr>
        <w:lastRenderedPageBreak/>
        <w:t>6.6. Заказчик имеет право на не полную выборку объема товара в связи с производственной необходимостью.</w:t>
      </w:r>
    </w:p>
    <w:p w:rsidR="00C856A6" w:rsidRPr="00C856A6" w:rsidRDefault="00C856A6" w:rsidP="003D4C26">
      <w:pPr>
        <w:autoSpaceDE w:val="0"/>
        <w:autoSpaceDN w:val="0"/>
        <w:adjustRightInd w:val="0"/>
        <w:spacing w:before="100" w:beforeAutospacing="1"/>
        <w:ind w:right="-284"/>
        <w:rPr>
          <w:sz w:val="22"/>
          <w:szCs w:val="22"/>
        </w:rPr>
      </w:pPr>
    </w:p>
    <w:p w:rsidR="00C70C15" w:rsidRPr="00C856A6" w:rsidRDefault="00C70C15" w:rsidP="00C856A6">
      <w:pPr>
        <w:rPr>
          <w:sz w:val="22"/>
          <w:szCs w:val="22"/>
        </w:rPr>
      </w:pPr>
    </w:p>
    <w:sectPr w:rsidR="00C70C15" w:rsidRPr="00C856A6" w:rsidSect="00C856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0C18"/>
    <w:multiLevelType w:val="multilevel"/>
    <w:tmpl w:val="CA849EA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6165056"/>
    <w:multiLevelType w:val="hybridMultilevel"/>
    <w:tmpl w:val="9F96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F0FF3"/>
    <w:multiLevelType w:val="hybridMultilevel"/>
    <w:tmpl w:val="2FD0A0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6A6"/>
    <w:rsid w:val="003D4C26"/>
    <w:rsid w:val="00522F62"/>
    <w:rsid w:val="008605A1"/>
    <w:rsid w:val="00883CEB"/>
    <w:rsid w:val="00985387"/>
    <w:rsid w:val="009E53E2"/>
    <w:rsid w:val="00A27D6C"/>
    <w:rsid w:val="00B263A5"/>
    <w:rsid w:val="00B5378A"/>
    <w:rsid w:val="00C70C15"/>
    <w:rsid w:val="00C856A6"/>
    <w:rsid w:val="00E16E9A"/>
    <w:rsid w:val="00EC1600"/>
    <w:rsid w:val="00F36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C856A6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5">
    <w:name w:val="List Paragraph"/>
    <w:aliases w:val="GOST_TableList,Заголовок_3,Подпись рисунка,Маркированный список_уровень1,Нумерованный список ГОСТ,Нумерованный список ГОСТ1,Table-Normal,RSHB_Table-Normal,A_маркированный_список,_Абзац списка,Второй абзац списка,Предусловия,Абз списка"/>
    <w:basedOn w:val="a"/>
    <w:link w:val="a6"/>
    <w:qFormat/>
    <w:rsid w:val="003D4C26"/>
    <w:pPr>
      <w:ind w:left="720"/>
      <w:contextualSpacing/>
    </w:pPr>
  </w:style>
  <w:style w:type="paragraph" w:styleId="a7">
    <w:name w:val="No Spacing"/>
    <w:link w:val="a8"/>
    <w:uiPriority w:val="1"/>
    <w:qFormat/>
    <w:rsid w:val="003D4C2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3D4C26"/>
    <w:rPr>
      <w:rFonts w:eastAsia="Times New Roman" w:cs="Times New Roman"/>
      <w:color w:val="000000"/>
      <w:szCs w:val="20"/>
      <w:lang w:eastAsia="ru-RU"/>
    </w:rPr>
  </w:style>
  <w:style w:type="character" w:customStyle="1" w:styleId="a6">
    <w:name w:val="Абзац списка Знак"/>
    <w:aliases w:val="GOST_TableList Знак,Заголовок_3 Знак,Подпись рисунка Знак,Маркированный список_уровень1 Знак,Нумерованный список ГОСТ Знак,Нумерованный список ГОСТ1 Знак,Table-Normal Знак,RSHB_Table-Normal Знак,A_маркированный_список Знак"/>
    <w:basedOn w:val="a0"/>
    <w:link w:val="a5"/>
    <w:rsid w:val="003D4C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228,bqiaagaaeyqcaaagiaiaaamzbaaabueeaaaaaaaaaaaaaaaaaaaaaaaaaaaaaaaaaaaaaaaaaaaaaaaaaaaaaaaaaaaaaaaaaaaaaaaaaaaaaaaaaaaaaaaaaaaaaaaaaaaaaaaaaaaaaaaaaaaaaaaaaaaaaaaaaaaaaaaaaaaaaaaaaaaaaaaaaaaaaaaaaaaaaaaaaaaaaaaaaaaaaaaaaaaaaaaaaaaaaaaa"/>
    <w:basedOn w:val="a"/>
    <w:rsid w:val="00B537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User46</dc:creator>
  <cp:keywords/>
  <dc:description>DOC-MARKER-MOsgaUZoCnfg2um0oWZsYQ</dc:description>
  <cp:lastModifiedBy>1C</cp:lastModifiedBy>
  <cp:revision>6</cp:revision>
  <dcterms:created xsi:type="dcterms:W3CDTF">2026-05-13T05:46:00Z</dcterms:created>
  <dcterms:modified xsi:type="dcterms:W3CDTF">2026-06-02T03:59:00Z</dcterms:modified>
</cp:coreProperties>
</file>