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29DB" w14:textId="232A1A00" w:rsidR="00E04B24" w:rsidRPr="00FA17A0" w:rsidRDefault="000A20FB" w:rsidP="008915B6">
      <w:pPr>
        <w:pStyle w:val="1"/>
        <w:ind w:left="-567" w:right="-284" w:firstLine="567"/>
        <w:jc w:val="center"/>
        <w:rPr>
          <w:b/>
          <w:szCs w:val="24"/>
        </w:rPr>
      </w:pPr>
      <w:r w:rsidRPr="00FA17A0">
        <w:rPr>
          <w:b/>
          <w:szCs w:val="24"/>
        </w:rPr>
        <w:t>ДОГОВОР  №</w:t>
      </w:r>
      <w:r w:rsidR="00DA62CD" w:rsidRPr="00FA17A0">
        <w:rPr>
          <w:b/>
          <w:szCs w:val="24"/>
        </w:rPr>
        <w:t xml:space="preserve"> </w:t>
      </w:r>
      <w:r w:rsidR="00FA17A0">
        <w:rPr>
          <w:b/>
          <w:szCs w:val="24"/>
        </w:rPr>
        <w:t>___________</w:t>
      </w:r>
    </w:p>
    <w:p w14:paraId="1F076A43" w14:textId="77777777" w:rsidR="00E04B24" w:rsidRPr="00FA17A0" w:rsidRDefault="00E04B24" w:rsidP="00131505">
      <w:pPr>
        <w:ind w:left="-567" w:firstLine="567"/>
        <w:jc w:val="center"/>
        <w:rPr>
          <w:b/>
          <w:sz w:val="24"/>
          <w:szCs w:val="24"/>
        </w:rPr>
      </w:pPr>
      <w:r w:rsidRPr="00FA17A0">
        <w:rPr>
          <w:b/>
          <w:sz w:val="24"/>
          <w:szCs w:val="24"/>
        </w:rPr>
        <w:t>оказания услуг по техническому обслуживанию и ремонту автотранспорта</w:t>
      </w:r>
    </w:p>
    <w:p w14:paraId="7A844C8D" w14:textId="77777777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</w:p>
    <w:p w14:paraId="4079B09D" w14:textId="11AE76DD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г.Уфа</w:t>
      </w:r>
      <w:r w:rsidR="00FA17A0">
        <w:rPr>
          <w:sz w:val="24"/>
          <w:szCs w:val="24"/>
        </w:rPr>
        <w:t>,</w:t>
      </w:r>
      <w:r w:rsidRPr="00FA17A0">
        <w:rPr>
          <w:sz w:val="24"/>
          <w:szCs w:val="24"/>
        </w:rPr>
        <w:t xml:space="preserve">                                                                                                    </w:t>
      </w:r>
      <w:r w:rsidR="000A20FB" w:rsidRPr="00FA17A0">
        <w:rPr>
          <w:sz w:val="24"/>
          <w:szCs w:val="24"/>
        </w:rPr>
        <w:t xml:space="preserve"> </w:t>
      </w:r>
      <w:r w:rsidR="008915B6">
        <w:rPr>
          <w:sz w:val="24"/>
          <w:szCs w:val="24"/>
        </w:rPr>
        <w:t xml:space="preserve">                       </w:t>
      </w:r>
      <w:r w:rsidR="00FA17A0">
        <w:rPr>
          <w:sz w:val="24"/>
          <w:szCs w:val="24"/>
        </w:rPr>
        <w:t xml:space="preserve">           </w:t>
      </w:r>
      <w:r w:rsidR="00DA62CD" w:rsidRPr="00FA17A0">
        <w:rPr>
          <w:sz w:val="24"/>
          <w:szCs w:val="24"/>
        </w:rPr>
        <w:t xml:space="preserve"> </w:t>
      </w:r>
      <w:r w:rsidR="00210986" w:rsidRPr="00FA17A0">
        <w:rPr>
          <w:sz w:val="24"/>
          <w:szCs w:val="24"/>
        </w:rPr>
        <w:t>202</w:t>
      </w:r>
      <w:r w:rsidR="008915B6">
        <w:rPr>
          <w:sz w:val="24"/>
          <w:szCs w:val="24"/>
        </w:rPr>
        <w:t>6</w:t>
      </w:r>
      <w:r w:rsidRPr="00FA17A0">
        <w:rPr>
          <w:sz w:val="24"/>
          <w:szCs w:val="24"/>
        </w:rPr>
        <w:t>г.</w:t>
      </w:r>
    </w:p>
    <w:p w14:paraId="17794663" w14:textId="77777777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</w:p>
    <w:p w14:paraId="228E0528" w14:textId="49106413" w:rsidR="00FA17A0" w:rsidRDefault="008915B6" w:rsidP="00131505">
      <w:pPr>
        <w:ind w:left="-567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</w:t>
      </w:r>
      <w:r w:rsidR="00E04B24" w:rsidRPr="00FA17A0">
        <w:rPr>
          <w:sz w:val="24"/>
          <w:szCs w:val="24"/>
        </w:rPr>
        <w:t>, именуемое в дальнейшем Исполнитель, в лице</w:t>
      </w:r>
      <w:r w:rsidR="00911F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</w:t>
      </w:r>
      <w:r w:rsidR="00E04B24" w:rsidRPr="00FA17A0">
        <w:rPr>
          <w:sz w:val="24"/>
          <w:szCs w:val="24"/>
        </w:rPr>
        <w:t xml:space="preserve">,  действующего на основании </w:t>
      </w:r>
      <w:r>
        <w:rPr>
          <w:sz w:val="24"/>
          <w:szCs w:val="24"/>
        </w:rPr>
        <w:t>_____________</w:t>
      </w:r>
      <w:r w:rsidR="00E04B24" w:rsidRPr="00FA17A0">
        <w:rPr>
          <w:sz w:val="24"/>
          <w:szCs w:val="24"/>
        </w:rPr>
        <w:t>, с одной стороны</w:t>
      </w:r>
      <w:r w:rsidR="00FA17A0">
        <w:rPr>
          <w:sz w:val="24"/>
          <w:szCs w:val="24"/>
        </w:rPr>
        <w:t>,</w:t>
      </w:r>
      <w:r w:rsidR="00E04B24" w:rsidRPr="00FA17A0">
        <w:rPr>
          <w:sz w:val="24"/>
          <w:szCs w:val="24"/>
        </w:rPr>
        <w:t xml:space="preserve"> и </w:t>
      </w:r>
    </w:p>
    <w:p w14:paraId="3D68840E" w14:textId="77777777" w:rsidR="00E04B24" w:rsidRPr="00FA17A0" w:rsidRDefault="008A1B53" w:rsidP="00131505">
      <w:pPr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FA17A0">
        <w:rPr>
          <w:rFonts w:eastAsia="Calibri"/>
          <w:b/>
          <w:sz w:val="24"/>
          <w:szCs w:val="24"/>
          <w:lang w:eastAsia="en-US"/>
        </w:rPr>
        <w:t>Общество с ограниченной ответственностью «</w:t>
      </w:r>
      <w:r w:rsidR="00DA62CD" w:rsidRPr="00FA17A0">
        <w:rPr>
          <w:rFonts w:eastAsia="Calibri"/>
          <w:b/>
          <w:sz w:val="24"/>
          <w:szCs w:val="24"/>
          <w:lang w:eastAsia="en-US"/>
        </w:rPr>
        <w:t>ГИП-ЭЛЕКТРО</w:t>
      </w:r>
      <w:r w:rsidRPr="00FA17A0">
        <w:rPr>
          <w:rFonts w:eastAsia="Calibri"/>
          <w:b/>
          <w:sz w:val="24"/>
          <w:szCs w:val="24"/>
          <w:lang w:eastAsia="en-US"/>
        </w:rPr>
        <w:t>»</w:t>
      </w:r>
      <w:r w:rsidR="00E04B24" w:rsidRPr="00FA17A0">
        <w:rPr>
          <w:sz w:val="24"/>
          <w:szCs w:val="24"/>
        </w:rPr>
        <w:t xml:space="preserve">, именуемое в дальнейшем </w:t>
      </w:r>
      <w:r w:rsidR="00E04B24" w:rsidRPr="008915B6">
        <w:rPr>
          <w:bCs/>
          <w:iCs/>
          <w:sz w:val="24"/>
          <w:szCs w:val="24"/>
        </w:rPr>
        <w:t>Заказчик, в лице</w:t>
      </w:r>
      <w:r w:rsidR="00E04B24" w:rsidRPr="00FA17A0">
        <w:rPr>
          <w:sz w:val="24"/>
          <w:szCs w:val="24"/>
        </w:rPr>
        <w:t xml:space="preserve"> </w:t>
      </w:r>
      <w:r w:rsidR="005204FB">
        <w:rPr>
          <w:rFonts w:eastAsia="Calibri"/>
          <w:sz w:val="24"/>
          <w:szCs w:val="24"/>
          <w:lang w:eastAsia="en-US"/>
        </w:rPr>
        <w:t>д</w:t>
      </w:r>
      <w:r w:rsidRPr="00FA17A0">
        <w:rPr>
          <w:rFonts w:eastAsia="Calibri"/>
          <w:sz w:val="24"/>
          <w:szCs w:val="24"/>
          <w:lang w:eastAsia="en-US"/>
        </w:rPr>
        <w:t xml:space="preserve">иректора </w:t>
      </w:r>
      <w:r w:rsidR="00DA62CD" w:rsidRPr="00FA17A0">
        <w:rPr>
          <w:sz w:val="24"/>
          <w:szCs w:val="24"/>
        </w:rPr>
        <w:t>Нусенкис</w:t>
      </w:r>
      <w:r w:rsidR="00911F4F">
        <w:rPr>
          <w:sz w:val="24"/>
          <w:szCs w:val="24"/>
        </w:rPr>
        <w:t>а</w:t>
      </w:r>
      <w:r w:rsidR="00DA62CD" w:rsidRPr="00FA17A0">
        <w:rPr>
          <w:sz w:val="24"/>
          <w:szCs w:val="24"/>
        </w:rPr>
        <w:t xml:space="preserve"> Александра Александровича</w:t>
      </w:r>
      <w:r w:rsidRPr="00FA17A0">
        <w:rPr>
          <w:rFonts w:eastAsia="Calibri"/>
          <w:sz w:val="24"/>
          <w:szCs w:val="24"/>
          <w:lang w:eastAsia="en-US"/>
        </w:rPr>
        <w:t>,</w:t>
      </w:r>
      <w:r w:rsidR="00E04B24" w:rsidRPr="00FA17A0">
        <w:rPr>
          <w:sz w:val="24"/>
          <w:szCs w:val="24"/>
        </w:rPr>
        <w:t xml:space="preserve"> действующего на основании Устава, с другой стороны, а при совместном упоминании Стороны, заключили настоящий договор о нижеследующем:</w:t>
      </w:r>
    </w:p>
    <w:p w14:paraId="05F3ADEB" w14:textId="77777777" w:rsidR="00E04B24" w:rsidRPr="00FA17A0" w:rsidRDefault="00E04B24" w:rsidP="00131505">
      <w:pPr>
        <w:ind w:left="-567" w:firstLine="567"/>
        <w:jc w:val="center"/>
        <w:rPr>
          <w:b/>
          <w:sz w:val="24"/>
          <w:szCs w:val="24"/>
        </w:rPr>
      </w:pPr>
      <w:r w:rsidRPr="00FA17A0">
        <w:rPr>
          <w:b/>
          <w:sz w:val="24"/>
          <w:szCs w:val="24"/>
        </w:rPr>
        <w:t>1.  Предмет договора.</w:t>
      </w:r>
    </w:p>
    <w:p w14:paraId="7063BD8D" w14:textId="361C6F36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 xml:space="preserve">1.1. </w:t>
      </w:r>
      <w:r w:rsidR="001A1D72" w:rsidRPr="00FA17A0">
        <w:rPr>
          <w:sz w:val="24"/>
          <w:szCs w:val="24"/>
        </w:rPr>
        <w:t>Согласно настоящему договору,</w:t>
      </w:r>
      <w:r w:rsidRPr="00FA17A0">
        <w:rPr>
          <w:sz w:val="24"/>
          <w:szCs w:val="24"/>
        </w:rPr>
        <w:t xml:space="preserve"> Заказчик поручает, а Исполнитель принимает на себя обязательство в течение срока его действия оказывать услуги (выполнить работы) по ремонту и техническому обслуживанию автотранспорта на основании заявок Заказчика в соответствии с «Правилами оказания услуг (выполнению работ) по техническому обслуживанию и ремонту автотранспортных средств», утвержденными Постановлением Правительства РФ от </w:t>
      </w:r>
      <w:r w:rsidR="00AF6B3F">
        <w:rPr>
          <w:sz w:val="24"/>
          <w:szCs w:val="24"/>
        </w:rPr>
        <w:t>29</w:t>
      </w:r>
      <w:r w:rsidRPr="00FA17A0">
        <w:rPr>
          <w:sz w:val="24"/>
          <w:szCs w:val="24"/>
        </w:rPr>
        <w:t>.0</w:t>
      </w:r>
      <w:r w:rsidR="00AF6B3F">
        <w:rPr>
          <w:sz w:val="24"/>
          <w:szCs w:val="24"/>
        </w:rPr>
        <w:t>5</w:t>
      </w:r>
      <w:r w:rsidRPr="00FA17A0">
        <w:rPr>
          <w:sz w:val="24"/>
          <w:szCs w:val="24"/>
        </w:rPr>
        <w:t>.20</w:t>
      </w:r>
      <w:r w:rsidR="00AF6B3F">
        <w:rPr>
          <w:sz w:val="24"/>
          <w:szCs w:val="24"/>
        </w:rPr>
        <w:t>25 г. №780</w:t>
      </w:r>
      <w:r w:rsidR="00613CD2">
        <w:rPr>
          <w:sz w:val="24"/>
          <w:szCs w:val="24"/>
        </w:rPr>
        <w:t>, согласно Техническому заданию (Приложение</w:t>
      </w:r>
      <w:r w:rsidR="00E961EB">
        <w:rPr>
          <w:sz w:val="24"/>
          <w:szCs w:val="24"/>
        </w:rPr>
        <w:t xml:space="preserve"> №</w:t>
      </w:r>
      <w:r w:rsidR="00613CD2">
        <w:rPr>
          <w:sz w:val="24"/>
          <w:szCs w:val="24"/>
        </w:rPr>
        <w:t xml:space="preserve">1) и Спецификации (Приложение </w:t>
      </w:r>
      <w:r w:rsidR="00E961EB">
        <w:rPr>
          <w:sz w:val="24"/>
          <w:szCs w:val="24"/>
        </w:rPr>
        <w:t>№</w:t>
      </w:r>
      <w:r w:rsidR="00613CD2">
        <w:rPr>
          <w:sz w:val="24"/>
          <w:szCs w:val="24"/>
        </w:rPr>
        <w:t>2)</w:t>
      </w:r>
      <w:r w:rsidRPr="00FA17A0">
        <w:rPr>
          <w:sz w:val="24"/>
          <w:szCs w:val="24"/>
        </w:rPr>
        <w:t>.</w:t>
      </w:r>
    </w:p>
    <w:p w14:paraId="3D6BB85E" w14:textId="4CBB7729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 xml:space="preserve">1.2. Сведения об Автомобильном транспорте Заказчика, принимаемом на техническое обслуживание и текущий ремонт, указываются в Приложении №1, являющемся неотъемлемой частью настоящего договора. </w:t>
      </w:r>
    </w:p>
    <w:p w14:paraId="688CC896" w14:textId="77777777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1.3. При передаче Автомобиля для выполнения работ по настоящему Договору представитель Заказчика предоставляет Исполнителю доверенность, на право представителя Заказчика сдавать автомобиль для оказания сервисных услуг, получать автомобиль от Исполнителя, подписывать заказ-наряд, акт выполненных работ либо иные документы, подтверждающие полномочия Заказчика на эксплуатацию Автомобиля. Заказчик обязан уведомить Исполнителя о лишении доверенности лица права на осуществление действий по ремонту автомобилей по выданным ему доверенностям, срок действия которых еще не истек.</w:t>
      </w:r>
    </w:p>
    <w:p w14:paraId="7BF8058B" w14:textId="77777777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 xml:space="preserve">В случае отсутствия надлежащим образом оформленных полномочий представителя Заказчика, Исполнитель вправе отказаться от приемки от него заявки и/или от передачи Автомобиля. </w:t>
      </w:r>
    </w:p>
    <w:p w14:paraId="74F9AAA4" w14:textId="77777777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1.3.1. Оплата стоимости выполняемых работ на основании счета, является подтверждением согласия Заказчика с проведением и объемом этих работ.</w:t>
      </w:r>
    </w:p>
    <w:p w14:paraId="6E2BD512" w14:textId="77777777" w:rsidR="001A1D72" w:rsidRPr="001A1D72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 xml:space="preserve">1.3.2. </w:t>
      </w:r>
      <w:r w:rsidR="001A1D72" w:rsidRPr="001A1D72">
        <w:rPr>
          <w:sz w:val="24"/>
          <w:szCs w:val="24"/>
        </w:rPr>
        <w:t>Доставка автомобилей к месту ремонта производится Заказчиком.</w:t>
      </w:r>
    </w:p>
    <w:p w14:paraId="29144D3E" w14:textId="2299FB3E" w:rsidR="00E04B24" w:rsidRPr="00FA17A0" w:rsidRDefault="001A1D72" w:rsidP="00131505">
      <w:pPr>
        <w:ind w:left="-567" w:firstLine="567"/>
        <w:jc w:val="both"/>
        <w:rPr>
          <w:sz w:val="24"/>
          <w:szCs w:val="24"/>
        </w:rPr>
      </w:pPr>
      <w:r w:rsidRPr="001A1D72">
        <w:rPr>
          <w:sz w:val="24"/>
          <w:szCs w:val="24"/>
        </w:rPr>
        <w:t>Срок выполнения заявки не может быть больше 30 дней, если более продолжительный срок выполнения заявки не будет связан с заказом и доставкой необходимых для ремонта запасных частей и иных комплектующих. В этом случае срок устранения недостатков продлевается на срок доставки заказанных запасных частей и иных комплектующих Исполнителю.</w:t>
      </w:r>
    </w:p>
    <w:p w14:paraId="6700473D" w14:textId="07DC43A5" w:rsidR="00E04B24" w:rsidRPr="00FA17A0" w:rsidRDefault="00E04B24" w:rsidP="00131505">
      <w:pPr>
        <w:tabs>
          <w:tab w:val="left" w:pos="0"/>
          <w:tab w:val="left" w:pos="540"/>
        </w:tabs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1.</w:t>
      </w:r>
      <w:r w:rsidR="009E6CC2">
        <w:rPr>
          <w:sz w:val="24"/>
          <w:szCs w:val="24"/>
        </w:rPr>
        <w:t>4</w:t>
      </w:r>
      <w:r w:rsidRPr="00FA17A0">
        <w:rPr>
          <w:sz w:val="24"/>
          <w:szCs w:val="24"/>
        </w:rPr>
        <w:t>. Исполнитель при выполнении работ, обусловленных настоящим договором, имеет право привлекать третьих лиц. Ответственность за качество исполнения работ третьими лицами перед Заказчиком несет Исполнитель.</w:t>
      </w:r>
    </w:p>
    <w:p w14:paraId="10B9DB49" w14:textId="77777777" w:rsidR="00E04B24" w:rsidRPr="00FA17A0" w:rsidRDefault="00E04B24" w:rsidP="00131505">
      <w:pPr>
        <w:autoSpaceDE w:val="0"/>
        <w:autoSpaceDN w:val="0"/>
        <w:adjustRightInd w:val="0"/>
        <w:ind w:left="-567" w:firstLine="567"/>
        <w:jc w:val="center"/>
        <w:rPr>
          <w:b/>
          <w:sz w:val="24"/>
          <w:szCs w:val="24"/>
        </w:rPr>
      </w:pPr>
      <w:r w:rsidRPr="00FA17A0">
        <w:rPr>
          <w:b/>
          <w:sz w:val="24"/>
          <w:szCs w:val="24"/>
        </w:rPr>
        <w:t>2. Условия исполнения договора</w:t>
      </w:r>
    </w:p>
    <w:p w14:paraId="451E371E" w14:textId="77777777" w:rsidR="00E04B24" w:rsidRPr="00FA17A0" w:rsidRDefault="00E04B24" w:rsidP="00131505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2.1. Техническое обслуживание и ремонт автомобиля Заказчика осуществляется в месте нахождения Исполнителя с использованием запасных частей и расходных материалов последнего. Заказчик вправе предоставить Исполнителю свои запасные части и расходные материалы.</w:t>
      </w:r>
    </w:p>
    <w:p w14:paraId="33354B32" w14:textId="77777777" w:rsidR="00E04B24" w:rsidRPr="00FA17A0" w:rsidRDefault="00E04B24" w:rsidP="00131505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2.2. Доставка автомобиля к Исполнителю и от него осуществляется силами Заказчика и за его счет.</w:t>
      </w:r>
    </w:p>
    <w:p w14:paraId="1E929A14" w14:textId="77777777" w:rsidR="00E04B24" w:rsidRPr="00FA17A0" w:rsidRDefault="00E04B24" w:rsidP="00131505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 xml:space="preserve">2.3. Объем, </w:t>
      </w:r>
      <w:hyperlink r:id="rId8" w:history="1">
        <w:r w:rsidRPr="00FA17A0">
          <w:rPr>
            <w:sz w:val="24"/>
            <w:szCs w:val="24"/>
          </w:rPr>
          <w:t>цена работ</w:t>
        </w:r>
      </w:hyperlink>
      <w:r w:rsidRPr="00FA17A0">
        <w:rPr>
          <w:sz w:val="24"/>
          <w:szCs w:val="24"/>
        </w:rPr>
        <w:t>, порядок оплаты определяются на основании тарифов Исполнителя и указываются в заказе-наряде. Заказ-наряд составляется в письменной форме и подлежит подписанию обеими Сторонами настоящего Договора.</w:t>
      </w:r>
    </w:p>
    <w:p w14:paraId="792DADBB" w14:textId="77777777" w:rsidR="00E04B24" w:rsidRPr="00FA17A0" w:rsidRDefault="00E04B24" w:rsidP="00131505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2.4. Исполнитель самостоятельно определяет количество специалистов, необходимых для оказания услуг, график их работы и порядок выполнения согласованных в заявке и заказ - наряде услуг.</w:t>
      </w:r>
    </w:p>
    <w:p w14:paraId="686ECF2D" w14:textId="77777777" w:rsidR="00E04B24" w:rsidRPr="00FA17A0" w:rsidRDefault="00E04B24" w:rsidP="00131505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lastRenderedPageBreak/>
        <w:t>2.5. Исполнитель приступает к выполнению соответствующих услуг по настоящему Договору только после внесения Заказчиком предварительной оплаты на расчетный счет Исполнителя в порядке и сроки, предусмотренные заказом-нарядом.</w:t>
      </w:r>
    </w:p>
    <w:p w14:paraId="7E0ECF14" w14:textId="77777777" w:rsidR="00E04B24" w:rsidRPr="00FA17A0" w:rsidRDefault="00E04B24" w:rsidP="00131505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2.6. Если Заказчик не забирает замененные детали и узлы в момент подписания акта выполненных работ, Стороны признают, что Заказчик отказался от них, и Исполнитель имеет право распорядиться ими по своему усмотрению.</w:t>
      </w:r>
    </w:p>
    <w:p w14:paraId="192B3B63" w14:textId="77777777" w:rsidR="00E04B24" w:rsidRPr="00FA17A0" w:rsidRDefault="00E04B24" w:rsidP="00131505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2.7. Заказчик, принявший автомобиль без проверки, лишается права ссылаться на дефекты, которые могли быть обнаружены при обычном способе приемки (явные недостатки).</w:t>
      </w:r>
    </w:p>
    <w:p w14:paraId="2A920807" w14:textId="77777777" w:rsidR="00E04B24" w:rsidRPr="00FA17A0" w:rsidRDefault="00E04B24" w:rsidP="00131505">
      <w:pPr>
        <w:autoSpaceDE w:val="0"/>
        <w:autoSpaceDN w:val="0"/>
        <w:adjustRightInd w:val="0"/>
        <w:ind w:left="-567" w:firstLine="567"/>
        <w:jc w:val="center"/>
        <w:rPr>
          <w:b/>
          <w:sz w:val="24"/>
          <w:szCs w:val="24"/>
        </w:rPr>
      </w:pPr>
      <w:r w:rsidRPr="00FA17A0">
        <w:rPr>
          <w:b/>
          <w:sz w:val="24"/>
          <w:szCs w:val="24"/>
        </w:rPr>
        <w:t>3.  Цена договора</w:t>
      </w:r>
    </w:p>
    <w:p w14:paraId="3F4ABDD3" w14:textId="5E913440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3.1. Стоимость оказываемых услуг по ТО и ремонту автомобилей, а также запасных частей к ним, в рамках настоящего договора указана в рублях РФ, определяется исходя из Заявок Заказчика и расценок Исполнителя, действующих на момент поступления Заявки Заказчика к Исполнителю, в том числе 2</w:t>
      </w:r>
      <w:r w:rsidR="00BD420E">
        <w:rPr>
          <w:sz w:val="24"/>
          <w:szCs w:val="24"/>
        </w:rPr>
        <w:t>2</w:t>
      </w:r>
      <w:r w:rsidRPr="00FA17A0">
        <w:rPr>
          <w:sz w:val="24"/>
          <w:szCs w:val="24"/>
        </w:rPr>
        <w:t xml:space="preserve">% НДС. </w:t>
      </w:r>
    </w:p>
    <w:p w14:paraId="316113DB" w14:textId="173651D1" w:rsidR="00FA17A0" w:rsidRPr="00FA17A0" w:rsidRDefault="00FA17A0" w:rsidP="00131505">
      <w:pPr>
        <w:pStyle w:val="11"/>
        <w:shd w:val="clear" w:color="auto" w:fill="auto"/>
        <w:tabs>
          <w:tab w:val="left" w:pos="0"/>
        </w:tabs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A17A0">
        <w:rPr>
          <w:rStyle w:val="12"/>
          <w:sz w:val="24"/>
          <w:szCs w:val="24"/>
        </w:rPr>
        <w:t xml:space="preserve">Стоимость оказания услуг по договору не может превышать суммы </w:t>
      </w:r>
      <w:r w:rsidRPr="00FA17A0">
        <w:rPr>
          <w:rStyle w:val="12"/>
          <w:b/>
          <w:sz w:val="24"/>
          <w:szCs w:val="24"/>
        </w:rPr>
        <w:t>1</w:t>
      </w:r>
      <w:r w:rsidR="00BD420E">
        <w:rPr>
          <w:rStyle w:val="12"/>
          <w:b/>
          <w:sz w:val="24"/>
          <w:szCs w:val="24"/>
        </w:rPr>
        <w:t xml:space="preserve"> 20</w:t>
      </w:r>
      <w:r w:rsidRPr="00FA17A0">
        <w:rPr>
          <w:rStyle w:val="12"/>
          <w:b/>
          <w:sz w:val="24"/>
          <w:szCs w:val="24"/>
        </w:rPr>
        <w:t>0 000</w:t>
      </w:r>
      <w:r w:rsidRPr="00FA17A0">
        <w:rPr>
          <w:rStyle w:val="12"/>
          <w:sz w:val="24"/>
          <w:szCs w:val="24"/>
        </w:rPr>
        <w:t xml:space="preserve"> (</w:t>
      </w:r>
      <w:r w:rsidR="00BD420E">
        <w:rPr>
          <w:rStyle w:val="12"/>
          <w:sz w:val="24"/>
          <w:szCs w:val="24"/>
        </w:rPr>
        <w:t>Один миллион двести</w:t>
      </w:r>
      <w:r w:rsidRPr="00FA17A0">
        <w:rPr>
          <w:rStyle w:val="12"/>
          <w:sz w:val="24"/>
          <w:szCs w:val="24"/>
        </w:rPr>
        <w:t xml:space="preserve"> тысяч) рублей</w:t>
      </w:r>
      <w:r w:rsidR="00BD420E">
        <w:rPr>
          <w:rStyle w:val="12"/>
          <w:sz w:val="24"/>
          <w:szCs w:val="24"/>
        </w:rPr>
        <w:t xml:space="preserve"> 00 копеек, включая НДС-22%</w:t>
      </w:r>
      <w:r w:rsidRPr="00FA17A0">
        <w:rPr>
          <w:rStyle w:val="12"/>
          <w:sz w:val="24"/>
          <w:szCs w:val="24"/>
        </w:rPr>
        <w:t>.</w:t>
      </w:r>
      <w:r w:rsidRPr="00FA1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387FB" w14:textId="414DF6C0" w:rsidR="00FA17A0" w:rsidRPr="00FA17A0" w:rsidRDefault="00FA17A0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Исполнитель, выполняя условия договора сверх установленного объема, при</w:t>
      </w:r>
      <w:r w:rsidR="002720B2">
        <w:rPr>
          <w:sz w:val="24"/>
          <w:szCs w:val="24"/>
        </w:rPr>
        <w:t xml:space="preserve"> </w:t>
      </w:r>
      <w:r w:rsidRPr="00FA17A0">
        <w:rPr>
          <w:sz w:val="24"/>
          <w:szCs w:val="24"/>
        </w:rPr>
        <w:t>отсутствии иного договора или соглашения сторон, предметом которого являлось</w:t>
      </w:r>
      <w:r w:rsidR="0096542B">
        <w:rPr>
          <w:sz w:val="24"/>
          <w:szCs w:val="24"/>
        </w:rPr>
        <w:t xml:space="preserve"> </w:t>
      </w:r>
      <w:r w:rsidRPr="00FA17A0">
        <w:rPr>
          <w:sz w:val="24"/>
          <w:szCs w:val="24"/>
        </w:rPr>
        <w:t>бы выполнение этих услуг сверх установленной суммы договора, должен учитывать отсутствие обязательств перед</w:t>
      </w:r>
      <w:r w:rsidR="0096542B">
        <w:rPr>
          <w:sz w:val="24"/>
          <w:szCs w:val="24"/>
        </w:rPr>
        <w:t xml:space="preserve"> </w:t>
      </w:r>
      <w:r w:rsidRPr="00FA17A0">
        <w:rPr>
          <w:sz w:val="24"/>
          <w:szCs w:val="24"/>
        </w:rPr>
        <w:t>Заказчиком по</w:t>
      </w:r>
      <w:r w:rsidR="0096542B">
        <w:rPr>
          <w:sz w:val="24"/>
          <w:szCs w:val="24"/>
        </w:rPr>
        <w:t xml:space="preserve"> </w:t>
      </w:r>
      <w:r w:rsidRPr="00FA17A0">
        <w:rPr>
          <w:sz w:val="24"/>
          <w:szCs w:val="24"/>
        </w:rPr>
        <w:t>выполнению спорных услуг, при этом, Исполнитель должен</w:t>
      </w:r>
      <w:r w:rsidR="002720B2">
        <w:rPr>
          <w:sz w:val="24"/>
          <w:szCs w:val="24"/>
        </w:rPr>
        <w:t xml:space="preserve"> </w:t>
      </w:r>
      <w:r w:rsidRPr="00FA17A0">
        <w:rPr>
          <w:sz w:val="24"/>
          <w:szCs w:val="24"/>
        </w:rPr>
        <w:t>подтвердить необходимость в</w:t>
      </w:r>
      <w:r w:rsidR="0096542B">
        <w:rPr>
          <w:sz w:val="24"/>
          <w:szCs w:val="24"/>
        </w:rPr>
        <w:t xml:space="preserve"> </w:t>
      </w:r>
      <w:r w:rsidRPr="00FA17A0">
        <w:rPr>
          <w:sz w:val="24"/>
          <w:szCs w:val="24"/>
        </w:rPr>
        <w:t>превышении объема услуг, за рамками предусмотренных договором.</w:t>
      </w:r>
    </w:p>
    <w:p w14:paraId="5DC496B4" w14:textId="77777777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3.2. Окончательная стоимость оказываемых услуг по ТО и ремонту автомобилей, а также запасных частей к ним, в рамках исполнения настоящего Договора указывается в соответствующем заказ-наряде и акте оказанных услуг, заключаемом между Сторонами.</w:t>
      </w:r>
    </w:p>
    <w:p w14:paraId="0D841B48" w14:textId="77777777" w:rsidR="00E04B24" w:rsidRPr="00FA17A0" w:rsidRDefault="00E04B24" w:rsidP="00131505">
      <w:pPr>
        <w:ind w:left="-567" w:firstLine="567"/>
        <w:jc w:val="center"/>
        <w:rPr>
          <w:b/>
          <w:sz w:val="24"/>
          <w:szCs w:val="24"/>
        </w:rPr>
      </w:pPr>
      <w:r w:rsidRPr="00FA17A0">
        <w:rPr>
          <w:b/>
          <w:sz w:val="24"/>
          <w:szCs w:val="24"/>
        </w:rPr>
        <w:t>4.   Порядок расчётов</w:t>
      </w:r>
    </w:p>
    <w:p w14:paraId="104C4D86" w14:textId="77777777" w:rsidR="002720B2" w:rsidRPr="002720B2" w:rsidRDefault="00E04B24" w:rsidP="00131505">
      <w:pPr>
        <w:tabs>
          <w:tab w:val="left" w:pos="142"/>
        </w:tabs>
        <w:ind w:left="-567" w:firstLine="567"/>
        <w:jc w:val="both"/>
        <w:rPr>
          <w:sz w:val="24"/>
          <w:szCs w:val="24"/>
        </w:rPr>
      </w:pPr>
      <w:r w:rsidRPr="002720B2">
        <w:rPr>
          <w:sz w:val="24"/>
          <w:szCs w:val="24"/>
        </w:rPr>
        <w:t xml:space="preserve">4.1. </w:t>
      </w:r>
      <w:r w:rsidR="002720B2" w:rsidRPr="002720B2">
        <w:rPr>
          <w:sz w:val="24"/>
          <w:szCs w:val="24"/>
        </w:rPr>
        <w:t>Оплата по Договору производится в безналичном порядке путем перечисления Заказчиком денежных средств на расчетный счет Исполнителя, указанный в Договоре, на основании выставленного счета на оплату услуг не позднее 14 (Четырнадцать) календарных дней с даты подписания Заказчиком документа о приемке -Акта об оказании услуг.</w:t>
      </w:r>
    </w:p>
    <w:p w14:paraId="700F793A" w14:textId="79AEF827" w:rsidR="002720B2" w:rsidRPr="002720B2" w:rsidRDefault="00E04B24" w:rsidP="00131505">
      <w:pPr>
        <w:widowControl w:val="0"/>
        <w:tabs>
          <w:tab w:val="left" w:pos="1134"/>
        </w:tabs>
        <w:suppressAutoHyphens/>
        <w:autoSpaceDN w:val="0"/>
        <w:ind w:left="-567" w:firstLine="567"/>
        <w:jc w:val="both"/>
        <w:textAlignment w:val="baseline"/>
        <w:rPr>
          <w:kern w:val="3"/>
          <w:sz w:val="24"/>
          <w:szCs w:val="24"/>
          <w:lang w:eastAsia="ja-JP" w:bidi="fa-IR"/>
        </w:rPr>
      </w:pPr>
      <w:r w:rsidRPr="002720B2">
        <w:rPr>
          <w:sz w:val="24"/>
          <w:szCs w:val="24"/>
        </w:rPr>
        <w:t>4</w:t>
      </w:r>
      <w:r w:rsidR="002720B2" w:rsidRPr="002720B2">
        <w:rPr>
          <w:sz w:val="24"/>
          <w:szCs w:val="24"/>
        </w:rPr>
        <w:t xml:space="preserve">.2. </w:t>
      </w:r>
      <w:r w:rsidR="002720B2" w:rsidRPr="002720B2">
        <w:rPr>
          <w:sz w:val="24"/>
          <w:szCs w:val="24"/>
        </w:rPr>
        <w:t>Цена Договора может быть снижена по</w:t>
      </w:r>
      <w:r w:rsidR="002720B2" w:rsidRPr="002720B2">
        <w:rPr>
          <w:kern w:val="3"/>
          <w:sz w:val="24"/>
          <w:szCs w:val="24"/>
          <w:lang w:val="de-DE" w:eastAsia="ja-JP" w:bidi="fa-IR"/>
        </w:rPr>
        <w:t xml:space="preserve"> с</w:t>
      </w:r>
      <w:r w:rsidR="002720B2" w:rsidRPr="002720B2">
        <w:rPr>
          <w:kern w:val="3"/>
          <w:sz w:val="24"/>
          <w:szCs w:val="24"/>
          <w:lang w:eastAsia="ja-JP" w:bidi="fa-IR"/>
        </w:rPr>
        <w:t>о</w:t>
      </w:r>
      <w:r w:rsidR="002720B2" w:rsidRPr="002720B2">
        <w:rPr>
          <w:kern w:val="3"/>
          <w:sz w:val="24"/>
          <w:szCs w:val="24"/>
          <w:lang w:val="de-DE" w:eastAsia="ja-JP" w:bidi="fa-IR"/>
        </w:rPr>
        <w:t>глаш</w:t>
      </w:r>
      <w:r w:rsidR="002720B2" w:rsidRPr="002720B2">
        <w:rPr>
          <w:kern w:val="3"/>
          <w:sz w:val="24"/>
          <w:szCs w:val="24"/>
          <w:lang w:eastAsia="ja-JP" w:bidi="fa-IR"/>
        </w:rPr>
        <w:t>е</w:t>
      </w:r>
      <w:r w:rsidR="002720B2" w:rsidRPr="002720B2">
        <w:rPr>
          <w:kern w:val="3"/>
          <w:sz w:val="24"/>
          <w:szCs w:val="24"/>
          <w:lang w:val="de-DE" w:eastAsia="ja-JP" w:bidi="fa-IR"/>
        </w:rPr>
        <w:t>нию Сторон</w:t>
      </w:r>
      <w:r w:rsidR="002720B2" w:rsidRPr="002720B2">
        <w:rPr>
          <w:kern w:val="3"/>
          <w:sz w:val="24"/>
          <w:szCs w:val="24"/>
          <w:lang w:eastAsia="ja-JP" w:bidi="fa-IR"/>
        </w:rPr>
        <w:t>,</w:t>
      </w:r>
      <w:r w:rsidR="002720B2" w:rsidRPr="002720B2">
        <w:rPr>
          <w:kern w:val="3"/>
          <w:sz w:val="24"/>
          <w:szCs w:val="24"/>
          <w:lang w:val="de-DE" w:eastAsia="ja-JP" w:bidi="fa-IR"/>
        </w:rPr>
        <w:t xml:space="preserve"> без изменения предусмотренных Договором </w:t>
      </w:r>
      <w:r w:rsidR="002720B2" w:rsidRPr="002720B2">
        <w:rPr>
          <w:kern w:val="3"/>
          <w:sz w:val="24"/>
          <w:szCs w:val="24"/>
          <w:lang w:eastAsia="ja-JP" w:bidi="fa-IR"/>
        </w:rPr>
        <w:t xml:space="preserve">объема и </w:t>
      </w:r>
      <w:r w:rsidR="002720B2" w:rsidRPr="002720B2">
        <w:rPr>
          <w:kern w:val="3"/>
          <w:sz w:val="24"/>
          <w:szCs w:val="24"/>
          <w:lang w:val="de-DE" w:eastAsia="ja-JP" w:bidi="fa-IR"/>
        </w:rPr>
        <w:t xml:space="preserve">качества </w:t>
      </w:r>
      <w:r w:rsidR="002720B2" w:rsidRPr="002720B2">
        <w:rPr>
          <w:kern w:val="3"/>
          <w:sz w:val="24"/>
          <w:szCs w:val="24"/>
          <w:lang w:eastAsia="ja-JP" w:bidi="fa-IR"/>
        </w:rPr>
        <w:t>оказываемых услуг</w:t>
      </w:r>
      <w:r w:rsidR="002720B2" w:rsidRPr="002720B2">
        <w:rPr>
          <w:kern w:val="3"/>
          <w:sz w:val="24"/>
          <w:szCs w:val="24"/>
          <w:lang w:val="de-DE" w:eastAsia="ja-JP" w:bidi="fa-IR"/>
        </w:rPr>
        <w:t xml:space="preserve"> и иных условий Договора</w:t>
      </w:r>
      <w:r w:rsidR="002720B2" w:rsidRPr="002720B2">
        <w:rPr>
          <w:kern w:val="3"/>
          <w:sz w:val="24"/>
          <w:szCs w:val="24"/>
          <w:lang w:eastAsia="ja-JP" w:bidi="fa-IR"/>
        </w:rPr>
        <w:t xml:space="preserve">. </w:t>
      </w:r>
      <w:r w:rsidR="002720B2" w:rsidRPr="002720B2">
        <w:rPr>
          <w:bCs/>
          <w:sz w:val="24"/>
          <w:szCs w:val="24"/>
        </w:rPr>
        <w:t>Неучтенные затраты Исполнителя по Договору, связанные с исполнением Договора, но не включенные в предлагаемую цену Договора, не подлежат оплате Заказчиком.</w:t>
      </w:r>
    </w:p>
    <w:p w14:paraId="1CAA999D" w14:textId="17954620" w:rsidR="002720B2" w:rsidRPr="002720B2" w:rsidRDefault="002720B2" w:rsidP="00131505">
      <w:pPr>
        <w:pStyle w:val="a9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0B2">
        <w:rPr>
          <w:rFonts w:ascii="Times New Roman" w:hAnsi="Times New Roman" w:cs="Times New Roman"/>
          <w:sz w:val="24"/>
          <w:szCs w:val="24"/>
        </w:rPr>
        <w:t xml:space="preserve">Цена Договора включает в себя все расходы Исполнителя, связанные с оказанием услуг, в т.ч. </w:t>
      </w:r>
      <w:r w:rsidRPr="002720B2">
        <w:rPr>
          <w:rFonts w:ascii="Times New Roman" w:hAnsi="Times New Roman" w:cs="Times New Roman"/>
          <w:bCs/>
          <w:sz w:val="24"/>
          <w:szCs w:val="24"/>
        </w:rPr>
        <w:t>приобретение запасных частей</w:t>
      </w:r>
      <w:r w:rsidRPr="002720B2">
        <w:rPr>
          <w:rFonts w:ascii="Times New Roman" w:hAnsi="Times New Roman" w:cs="Times New Roman"/>
          <w:sz w:val="24"/>
          <w:szCs w:val="24"/>
        </w:rPr>
        <w:t>, транспортные услуги, услуг соисполнителей, страхование, уплату налогов, пошлин, сборов, расходы по оплате услуг сторонних организаций и третьих лиц.</w:t>
      </w:r>
    </w:p>
    <w:p w14:paraId="57D3D31B" w14:textId="2EA649C8" w:rsidR="002720B2" w:rsidRPr="002720B2" w:rsidRDefault="002720B2" w:rsidP="00131505">
      <w:pPr>
        <w:pStyle w:val="a9"/>
        <w:widowControl w:val="0"/>
        <w:numPr>
          <w:ilvl w:val="1"/>
          <w:numId w:val="2"/>
        </w:numPr>
        <w:tabs>
          <w:tab w:val="left" w:pos="567"/>
          <w:tab w:val="left" w:pos="1134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0B2">
        <w:rPr>
          <w:rFonts w:ascii="Times New Roman" w:hAnsi="Times New Roman" w:cs="Times New Roman"/>
          <w:sz w:val="24"/>
          <w:szCs w:val="24"/>
        </w:rPr>
        <w:t>Оплата оказанных услуг осуществляется по стоимости нормо-часа по видам работ согласно Техническому заданию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14:paraId="4D8C085E" w14:textId="7456A00D" w:rsidR="00E04B24" w:rsidRPr="002720B2" w:rsidRDefault="00E04B24" w:rsidP="00131505">
      <w:pPr>
        <w:tabs>
          <w:tab w:val="left" w:pos="142"/>
          <w:tab w:val="left" w:pos="567"/>
        </w:tabs>
        <w:ind w:left="-567" w:firstLine="567"/>
        <w:jc w:val="center"/>
        <w:rPr>
          <w:b/>
          <w:sz w:val="24"/>
          <w:szCs w:val="24"/>
        </w:rPr>
      </w:pPr>
      <w:r w:rsidRPr="002720B2">
        <w:rPr>
          <w:b/>
          <w:sz w:val="24"/>
          <w:szCs w:val="24"/>
        </w:rPr>
        <w:t>5. Ответственность сторон</w:t>
      </w:r>
    </w:p>
    <w:p w14:paraId="1029E0FB" w14:textId="4B1C1BFA" w:rsidR="00E04B24" w:rsidRPr="00FA17A0" w:rsidRDefault="00E04B24" w:rsidP="00131505">
      <w:pPr>
        <w:tabs>
          <w:tab w:val="left" w:pos="567"/>
        </w:tabs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5.1. Исполнитель принимает на себя обязательства выполнить все необходимые работы по ТО и ремонту автомобилей, указанных в Приложении №1, и сдаче их результата Заказчику в сроки, предварительно согласованные сторонами по каждому заказу в заявке Заказчика.</w:t>
      </w:r>
    </w:p>
    <w:p w14:paraId="31A8C710" w14:textId="77777777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 xml:space="preserve">5.2. Исполнитель несёт ответственность за выполнение всех работ, предусмотренных заявками Заказчика, а также устранение дефектов, выявленных в период гарантийного срока. </w:t>
      </w:r>
    </w:p>
    <w:p w14:paraId="32E98E66" w14:textId="77777777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5.3. Исполнитель не несет ответственность за ценные вещи, оставленные в автомобиле Заказчика.</w:t>
      </w:r>
    </w:p>
    <w:p w14:paraId="4508B3E0" w14:textId="77777777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5.4. Для проведения работ представителю Заказчика необходимо предоставить Исполнителю доверенность на обслуживание автомобиля.</w:t>
      </w:r>
    </w:p>
    <w:p w14:paraId="79E96386" w14:textId="559D61EA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 xml:space="preserve">5.5. В случае нарушения сроков выполнения работ, предусмотренных в согласованной сторонами Заявке Исполнитель несет ответственность в виде штрафной неустойки в размере 0,5% от стоимости работ за каждый день просрочки (по письменному требованию Заказчика). </w:t>
      </w:r>
    </w:p>
    <w:p w14:paraId="099C1301" w14:textId="106A35C4" w:rsidR="00E04B24" w:rsidRPr="00FA17A0" w:rsidRDefault="00E04B24" w:rsidP="00131505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>5.6. В случае нарушения сроков оплаты, предусмотренных настоящим договором Заказчик несет ответственность в виде штрафной неустойки в размере 0,5% от стоимости работ за каждый день просрочки (по письменному требованию Исполнителя).</w:t>
      </w:r>
    </w:p>
    <w:p w14:paraId="2A7AC524" w14:textId="77777777" w:rsidR="00131505" w:rsidRPr="00131505" w:rsidRDefault="00E04B24" w:rsidP="0013150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131505">
        <w:rPr>
          <w:rFonts w:ascii="Times New Roman" w:hAnsi="Times New Roman" w:cs="Times New Roman"/>
          <w:sz w:val="24"/>
          <w:szCs w:val="24"/>
        </w:rPr>
        <w:lastRenderedPageBreak/>
        <w:t xml:space="preserve">5.7. </w:t>
      </w:r>
      <w:r w:rsidR="00131505" w:rsidRPr="00131505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Срок выполнения заявки не может быть больше 30 дней, если более продолжительный срок выполнения заявки не будет связан с заказом и доставкой необходимых для ремонта запасных частей и иных комплектующих. В этом случае срок устранения недостатков продлевается на срок доставки заказанных запасных частей и иных комплектующих Исполнителю. </w:t>
      </w:r>
    </w:p>
    <w:p w14:paraId="42E9B265" w14:textId="102BEC93" w:rsidR="00131505" w:rsidRPr="00131505" w:rsidRDefault="00131505" w:rsidP="00131505">
      <w:pPr>
        <w:pStyle w:val="a9"/>
        <w:widowControl w:val="0"/>
        <w:numPr>
          <w:ilvl w:val="1"/>
          <w:numId w:val="3"/>
        </w:num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131505">
        <w:rPr>
          <w:rFonts w:ascii="Times New Roman" w:hAnsi="Times New Roman" w:cs="Times New Roman"/>
          <w:sz w:val="24"/>
          <w:szCs w:val="24"/>
          <w:lang w:eastAsia="ar-SA"/>
        </w:rPr>
        <w:t>По результатам оказания услуги Исполнитель направляет Заказчику следующие документы: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1A6DAF00" w14:textId="011A15C4" w:rsidR="00131505" w:rsidRPr="00131505" w:rsidRDefault="00131505" w:rsidP="00131505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outlineLvl w:val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</w:t>
      </w:r>
      <w:r w:rsidRPr="00131505">
        <w:rPr>
          <w:sz w:val="24"/>
          <w:szCs w:val="24"/>
          <w:lang w:eastAsia="ar-SA"/>
        </w:rPr>
        <w:t>.</w:t>
      </w:r>
      <w:r>
        <w:rPr>
          <w:sz w:val="24"/>
          <w:szCs w:val="24"/>
          <w:lang w:eastAsia="ar-SA"/>
        </w:rPr>
        <w:t>8</w:t>
      </w:r>
      <w:r w:rsidRPr="00131505">
        <w:rPr>
          <w:sz w:val="24"/>
          <w:szCs w:val="24"/>
          <w:lang w:eastAsia="ar-SA"/>
        </w:rPr>
        <w:t>.1. В день окончания оказания услуги:</w:t>
      </w:r>
    </w:p>
    <w:p w14:paraId="7CDF5276" w14:textId="77777777" w:rsidR="00131505" w:rsidRPr="00131505" w:rsidRDefault="00131505" w:rsidP="00131505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outlineLvl w:val="0"/>
        <w:rPr>
          <w:sz w:val="24"/>
          <w:szCs w:val="24"/>
          <w:lang w:eastAsia="ar-SA"/>
        </w:rPr>
      </w:pPr>
      <w:r w:rsidRPr="00131505">
        <w:rPr>
          <w:sz w:val="24"/>
          <w:szCs w:val="24"/>
          <w:lang w:eastAsia="ar-SA"/>
        </w:rPr>
        <w:t>- Уведомление об окончании оказания услуг, подписанное Исполнителем.</w:t>
      </w:r>
    </w:p>
    <w:p w14:paraId="1E6B734D" w14:textId="3FCEB089" w:rsidR="00131505" w:rsidRPr="00131505" w:rsidRDefault="00131505" w:rsidP="00131505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outlineLvl w:val="0"/>
        <w:rPr>
          <w:rFonts w:eastAsia="Arial Unicode MS"/>
          <w:sz w:val="24"/>
          <w:szCs w:val="24"/>
        </w:rPr>
      </w:pPr>
      <w:r>
        <w:rPr>
          <w:sz w:val="24"/>
          <w:szCs w:val="24"/>
          <w:lang w:eastAsia="ar-SA"/>
        </w:rPr>
        <w:t>5</w:t>
      </w:r>
      <w:r w:rsidRPr="00131505">
        <w:rPr>
          <w:sz w:val="24"/>
          <w:szCs w:val="24"/>
          <w:lang w:eastAsia="ar-SA"/>
        </w:rPr>
        <w:t>.</w:t>
      </w:r>
      <w:r>
        <w:rPr>
          <w:sz w:val="24"/>
          <w:szCs w:val="24"/>
          <w:lang w:eastAsia="ar-SA"/>
        </w:rPr>
        <w:t>8</w:t>
      </w:r>
      <w:r w:rsidRPr="00131505">
        <w:rPr>
          <w:sz w:val="24"/>
          <w:szCs w:val="24"/>
          <w:lang w:eastAsia="ar-SA"/>
        </w:rPr>
        <w:t>.2. В срок не позднее 2 (двух) рабочих дней с момента окончания оказания услуги Исполнитель направляет Заказчику следующие документы:</w:t>
      </w:r>
    </w:p>
    <w:p w14:paraId="1B332352" w14:textId="29E8959E" w:rsidR="00131505" w:rsidRPr="00131505" w:rsidRDefault="00131505" w:rsidP="00131505">
      <w:pPr>
        <w:widowControl w:val="0"/>
        <w:suppressAutoHyphens/>
        <w:autoSpaceDE w:val="0"/>
        <w:ind w:left="-567" w:firstLine="567"/>
        <w:contextualSpacing/>
        <w:jc w:val="both"/>
        <w:rPr>
          <w:rFonts w:eastAsia="Arial Unicode MS"/>
          <w:sz w:val="24"/>
          <w:szCs w:val="24"/>
          <w:lang w:eastAsia="ar-SA"/>
        </w:rPr>
      </w:pPr>
      <w:r>
        <w:rPr>
          <w:rFonts w:eastAsia="Arial Unicode MS"/>
          <w:sz w:val="24"/>
          <w:szCs w:val="24"/>
          <w:lang w:eastAsia="ar-SA"/>
        </w:rPr>
        <w:t xml:space="preserve">       - </w:t>
      </w:r>
      <w:r w:rsidRPr="00131505">
        <w:rPr>
          <w:rFonts w:eastAsia="Arial Unicode MS"/>
          <w:sz w:val="24"/>
          <w:szCs w:val="24"/>
          <w:lang w:eastAsia="ar-SA"/>
        </w:rPr>
        <w:t>счет на оплату</w:t>
      </w:r>
    </w:p>
    <w:p w14:paraId="13DECC2C" w14:textId="77777777" w:rsidR="00131505" w:rsidRPr="00131505" w:rsidRDefault="00131505" w:rsidP="00131505">
      <w:pPr>
        <w:widowControl w:val="0"/>
        <w:suppressAutoHyphens/>
        <w:autoSpaceDE w:val="0"/>
        <w:ind w:left="-567" w:firstLine="567"/>
        <w:contextualSpacing/>
        <w:jc w:val="both"/>
        <w:rPr>
          <w:rFonts w:eastAsia="Arial Unicode MS"/>
          <w:sz w:val="24"/>
          <w:szCs w:val="24"/>
          <w:lang w:eastAsia="ar-SA"/>
        </w:rPr>
      </w:pPr>
      <w:r w:rsidRPr="00131505">
        <w:rPr>
          <w:rFonts w:eastAsia="Arial Unicode MS"/>
          <w:sz w:val="24"/>
          <w:szCs w:val="24"/>
          <w:lang w:eastAsia="ar-SA"/>
        </w:rPr>
        <w:t xml:space="preserve">       - акт выполненных работ</w:t>
      </w:r>
    </w:p>
    <w:p w14:paraId="654B5D1E" w14:textId="77777777" w:rsidR="00131505" w:rsidRPr="00131505" w:rsidRDefault="00131505" w:rsidP="00131505">
      <w:pPr>
        <w:widowControl w:val="0"/>
        <w:suppressAutoHyphens/>
        <w:autoSpaceDE w:val="0"/>
        <w:ind w:left="-567" w:firstLine="567"/>
        <w:contextualSpacing/>
        <w:jc w:val="both"/>
        <w:rPr>
          <w:rFonts w:eastAsia="Arial Unicode MS"/>
          <w:sz w:val="24"/>
          <w:szCs w:val="24"/>
          <w:lang w:eastAsia="ar-SA"/>
        </w:rPr>
      </w:pPr>
      <w:r w:rsidRPr="00131505">
        <w:rPr>
          <w:rFonts w:eastAsia="Arial Unicode MS"/>
          <w:sz w:val="24"/>
          <w:szCs w:val="24"/>
          <w:lang w:eastAsia="ar-SA"/>
        </w:rPr>
        <w:t xml:space="preserve">       - заказ-наряд</w:t>
      </w:r>
    </w:p>
    <w:p w14:paraId="17403D64" w14:textId="77777777" w:rsidR="00131505" w:rsidRPr="00131505" w:rsidRDefault="00131505" w:rsidP="00131505">
      <w:pPr>
        <w:widowControl w:val="0"/>
        <w:suppressAutoHyphens/>
        <w:autoSpaceDE w:val="0"/>
        <w:ind w:left="-567" w:firstLine="567"/>
        <w:contextualSpacing/>
        <w:jc w:val="both"/>
        <w:rPr>
          <w:rFonts w:eastAsia="Arial Unicode MS"/>
          <w:sz w:val="24"/>
          <w:szCs w:val="24"/>
          <w:lang w:eastAsia="ar-SA"/>
        </w:rPr>
      </w:pPr>
      <w:r w:rsidRPr="00131505">
        <w:rPr>
          <w:rFonts w:eastAsia="Arial Unicode MS"/>
          <w:sz w:val="24"/>
          <w:szCs w:val="24"/>
          <w:lang w:eastAsia="ar-SA"/>
        </w:rPr>
        <w:t xml:space="preserve">       - счет-фактура</w:t>
      </w:r>
    </w:p>
    <w:p w14:paraId="167FD19D" w14:textId="64AFFE80" w:rsidR="00131505" w:rsidRPr="00131505" w:rsidRDefault="00131505" w:rsidP="00131505">
      <w:pPr>
        <w:widowControl w:val="0"/>
        <w:suppressAutoHyphens/>
        <w:autoSpaceDE w:val="0"/>
        <w:ind w:left="-567" w:firstLine="567"/>
        <w:contextualSpacing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</w:t>
      </w:r>
      <w:r w:rsidRPr="00131505">
        <w:rPr>
          <w:rFonts w:eastAsia="Arial Unicode MS"/>
          <w:sz w:val="24"/>
          <w:szCs w:val="24"/>
        </w:rPr>
        <w:t>.</w:t>
      </w:r>
      <w:r>
        <w:rPr>
          <w:rFonts w:eastAsia="Arial Unicode MS"/>
          <w:sz w:val="24"/>
          <w:szCs w:val="24"/>
        </w:rPr>
        <w:t>9</w:t>
      </w:r>
      <w:r w:rsidRPr="00131505">
        <w:rPr>
          <w:rFonts w:eastAsia="Arial Unicode MS"/>
          <w:sz w:val="24"/>
          <w:szCs w:val="24"/>
        </w:rPr>
        <w:t xml:space="preserve">. В течение 3 (трех) рабочих дней после получения от Исполнителя документов, указанных в пункте </w:t>
      </w:r>
      <w:r>
        <w:rPr>
          <w:rFonts w:eastAsia="Arial Unicode MS"/>
          <w:sz w:val="24"/>
          <w:szCs w:val="24"/>
        </w:rPr>
        <w:t>5</w:t>
      </w:r>
      <w:r w:rsidRPr="00131505">
        <w:rPr>
          <w:rFonts w:eastAsia="Arial Unicode MS"/>
          <w:sz w:val="24"/>
          <w:szCs w:val="24"/>
        </w:rPr>
        <w:t>.</w:t>
      </w:r>
      <w:r>
        <w:rPr>
          <w:rFonts w:eastAsia="Arial Unicode MS"/>
          <w:sz w:val="24"/>
          <w:szCs w:val="24"/>
        </w:rPr>
        <w:t>8</w:t>
      </w:r>
      <w:r w:rsidRPr="00131505">
        <w:rPr>
          <w:rFonts w:eastAsia="Arial Unicode MS"/>
          <w:sz w:val="24"/>
          <w:szCs w:val="24"/>
        </w:rPr>
        <w:t>.2 Договора, Заказчик рассматривает результаты оказанных услуг и осуществляет приемку согласно настоящему Договору на предмет соответствия их объема и качества требованиям, изложенным в настоящем Договоре.</w:t>
      </w:r>
    </w:p>
    <w:p w14:paraId="458B1787" w14:textId="77777777" w:rsidR="00131505" w:rsidRPr="00131505" w:rsidRDefault="00131505" w:rsidP="00131505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outlineLvl w:val="0"/>
        <w:rPr>
          <w:rFonts w:eastAsia="Arial Unicode MS"/>
          <w:sz w:val="24"/>
          <w:szCs w:val="24"/>
        </w:rPr>
      </w:pPr>
      <w:r w:rsidRPr="00131505">
        <w:rPr>
          <w:rFonts w:eastAsia="Arial Unicode MS"/>
          <w:sz w:val="24"/>
          <w:szCs w:val="24"/>
        </w:rPr>
        <w:t xml:space="preserve">5.9. </w:t>
      </w:r>
      <w:r w:rsidRPr="00131505">
        <w:rPr>
          <w:rFonts w:eastAsia="Arial Unicode MS"/>
          <w:sz w:val="24"/>
          <w:szCs w:val="24"/>
        </w:rPr>
        <w:t>По результатам приемки оказанных услуг, Заказчик принимает оказанные услуги и подписывает Акт об оказании услуг, либо направляет Исполнителю мотивированный отказ от принятия услуг, содержащий перечень выявленных недостатков. Срок устранения недостатков не может превышать 3 (трех) рабочих дней.</w:t>
      </w:r>
    </w:p>
    <w:p w14:paraId="04128265" w14:textId="64EB2F2A" w:rsidR="00131505" w:rsidRPr="00131505" w:rsidRDefault="00131505" w:rsidP="00131505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outlineLvl w:val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</w:t>
      </w:r>
      <w:r w:rsidRPr="00131505">
        <w:rPr>
          <w:rFonts w:eastAsia="Arial Unicode MS"/>
          <w:sz w:val="24"/>
          <w:szCs w:val="24"/>
        </w:rPr>
        <w:t>.</w:t>
      </w:r>
      <w:r>
        <w:rPr>
          <w:rFonts w:eastAsia="Arial Unicode MS"/>
          <w:sz w:val="24"/>
          <w:szCs w:val="24"/>
        </w:rPr>
        <w:t>10</w:t>
      </w:r>
      <w:r w:rsidRPr="00131505">
        <w:rPr>
          <w:rFonts w:eastAsia="Arial Unicode MS"/>
          <w:sz w:val="24"/>
          <w:szCs w:val="24"/>
        </w:rPr>
        <w:t xml:space="preserve">. В случае отказа Заказчика от результатов оказанных услуг и направлением Исполнителю мотивированного отказа, в связи с необходимостью устранения недостатков, Исполнитель обязан в срок, установленный в мотивированном отказе, устранить указанные недостатки за свой счет и направить отчет об устранении недостатков, а также подписанный Исполнителем Акт об оказании услуг для проверки и принятия Заказчиком оказанных услугах. </w:t>
      </w:r>
    </w:p>
    <w:p w14:paraId="552102D4" w14:textId="7590D664" w:rsidR="00131505" w:rsidRPr="00131505" w:rsidRDefault="00131505" w:rsidP="00131505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-567" w:firstLine="567"/>
        <w:contextualSpacing/>
        <w:jc w:val="both"/>
        <w:outlineLvl w:val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</w:t>
      </w:r>
      <w:r w:rsidRPr="00131505">
        <w:rPr>
          <w:rFonts w:eastAsia="Arial Unicode MS"/>
          <w:sz w:val="24"/>
          <w:szCs w:val="24"/>
        </w:rPr>
        <w:t>.</w:t>
      </w:r>
      <w:r>
        <w:rPr>
          <w:rFonts w:eastAsia="Arial Unicode MS"/>
          <w:sz w:val="24"/>
          <w:szCs w:val="24"/>
        </w:rPr>
        <w:t>11</w:t>
      </w:r>
      <w:r w:rsidRPr="00131505">
        <w:rPr>
          <w:rFonts w:eastAsia="Arial Unicode MS"/>
          <w:sz w:val="24"/>
          <w:szCs w:val="24"/>
        </w:rPr>
        <w:t>.</w:t>
      </w:r>
      <w:r w:rsidRPr="00131505">
        <w:rPr>
          <w:rFonts w:eastAsia="Arial Unicode MS"/>
          <w:sz w:val="24"/>
          <w:szCs w:val="24"/>
        </w:rPr>
        <w:tab/>
        <w:t xml:space="preserve">В случае, если по результатам рассмотрения отчета об устранении выявленных недостатков оказанных услуг Заказчиком, принято решение об устранении Исполнителем недостатков в надлежащем порядке и в установленные сроки, Заказчик принимает оказанные услуги и подписывает Акт об оказании услуг в порядке, указанном в данном разделе. </w:t>
      </w:r>
    </w:p>
    <w:p w14:paraId="6E766A4F" w14:textId="3663E515" w:rsidR="00131505" w:rsidRPr="00131505" w:rsidRDefault="00131505" w:rsidP="006200BE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outlineLvl w:val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</w:t>
      </w:r>
      <w:r w:rsidRPr="00131505">
        <w:rPr>
          <w:rFonts w:eastAsia="Arial Unicode MS"/>
          <w:sz w:val="24"/>
          <w:szCs w:val="24"/>
        </w:rPr>
        <w:t>.</w:t>
      </w:r>
      <w:r>
        <w:rPr>
          <w:rFonts w:eastAsia="Arial Unicode MS"/>
          <w:sz w:val="24"/>
          <w:szCs w:val="24"/>
        </w:rPr>
        <w:t>12</w:t>
      </w:r>
      <w:r w:rsidRPr="00131505">
        <w:rPr>
          <w:rFonts w:eastAsia="Arial Unicode MS"/>
          <w:sz w:val="24"/>
          <w:szCs w:val="24"/>
        </w:rPr>
        <w:t>. С момента подписания Заказчиком Акта об оказании услуг Услуги считаются принятыми Заказчиком. В случае принятия Заказчиком услуг и подписания Акта об оказании услуг, обязательства Исполнителя по оказанию услуг считаются выполненными надлежащим образом,</w:t>
      </w:r>
    </w:p>
    <w:p w14:paraId="4FD95D19" w14:textId="2947C1FB" w:rsidR="00131505" w:rsidRPr="00131505" w:rsidRDefault="00131505" w:rsidP="006200BE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outlineLvl w:val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</w:t>
      </w:r>
      <w:r w:rsidRPr="00131505">
        <w:rPr>
          <w:rFonts w:eastAsia="Arial Unicode MS"/>
          <w:sz w:val="24"/>
          <w:szCs w:val="24"/>
        </w:rPr>
        <w:t>.</w:t>
      </w:r>
      <w:r>
        <w:rPr>
          <w:rFonts w:eastAsia="Arial Unicode MS"/>
          <w:sz w:val="24"/>
          <w:szCs w:val="24"/>
        </w:rPr>
        <w:t>13</w:t>
      </w:r>
      <w:r w:rsidRPr="00131505">
        <w:rPr>
          <w:rFonts w:eastAsia="Arial Unicode MS"/>
          <w:sz w:val="24"/>
          <w:szCs w:val="24"/>
        </w:rPr>
        <w:t>. В случае если выявленные недостатки не устранены, Заказчик вправе принять решение об одностороннем отказе от исполнения Договора в порядке, установленном действующим законодательством.</w:t>
      </w:r>
    </w:p>
    <w:p w14:paraId="3C5D7015" w14:textId="409934EC" w:rsidR="00E04B24" w:rsidRPr="00131505" w:rsidRDefault="00E04B24" w:rsidP="006200BE">
      <w:pPr>
        <w:ind w:left="-567" w:right="-284" w:firstLine="567"/>
        <w:jc w:val="center"/>
        <w:rPr>
          <w:b/>
          <w:sz w:val="24"/>
          <w:szCs w:val="24"/>
        </w:rPr>
      </w:pPr>
      <w:r w:rsidRPr="00131505">
        <w:rPr>
          <w:b/>
          <w:sz w:val="24"/>
          <w:szCs w:val="24"/>
        </w:rPr>
        <w:t>6. Гарантия</w:t>
      </w:r>
    </w:p>
    <w:p w14:paraId="67A1A5CD" w14:textId="77777777" w:rsidR="00E04B24" w:rsidRPr="00FA17A0" w:rsidRDefault="00E04B24" w:rsidP="006200BE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 xml:space="preserve">6.1. Исполнитель гарантирует качественное выполнение работ по ремонту автомобилей Заказчика в соответствии с требованиями ГОСТов, ОСТов и других технических стандартов. </w:t>
      </w:r>
    </w:p>
    <w:p w14:paraId="48FDF58F" w14:textId="77777777" w:rsidR="006200BE" w:rsidRDefault="00E04B24" w:rsidP="006200BE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left="-567" w:firstLine="567"/>
        <w:jc w:val="both"/>
        <w:rPr>
          <w:bCs/>
          <w:sz w:val="24"/>
          <w:szCs w:val="24"/>
        </w:rPr>
      </w:pPr>
      <w:r w:rsidRPr="00FA17A0">
        <w:rPr>
          <w:sz w:val="24"/>
          <w:szCs w:val="24"/>
        </w:rPr>
        <w:t xml:space="preserve">6.2. Гарантия на выполненные работы: слесарные – 30 (тридцать) дней, электрические – 15 (пятнадцать) дней; на установку оригинальных запчастей – 30 (тридцать) дней, на запчасти связанные с подачей топлива и системой впрыска – гарантии нет, на установку неоригинальных запчастей, а также запчастей предоставленных Заказчиком – гарантии нет; на капитальный ремонт двигателя гарантия – 10 000 (десять тысяч) км пробега или 6 (шесть) месяцев (в зависимости от того, что наступит раньше), </w:t>
      </w:r>
      <w:r w:rsidR="006200BE" w:rsidRPr="00441164">
        <w:rPr>
          <w:bCs/>
          <w:sz w:val="24"/>
          <w:szCs w:val="24"/>
        </w:rPr>
        <w:t>запчасти, связанные с электрооборудованием – гарантия, установленная заводом-изготовителем.</w:t>
      </w:r>
      <w:r w:rsidR="006200BE">
        <w:rPr>
          <w:bCs/>
          <w:sz w:val="24"/>
          <w:szCs w:val="24"/>
        </w:rPr>
        <w:t xml:space="preserve"> </w:t>
      </w:r>
      <w:r w:rsidR="006200BE" w:rsidRPr="0091024C">
        <w:rPr>
          <w:bCs/>
          <w:sz w:val="24"/>
          <w:szCs w:val="24"/>
        </w:rPr>
        <w:t>Гарантия на установленные в ходе оказания услуг запасные части и иные расходные материалы устанавливается согласно требованиям завода-изготовителя.</w:t>
      </w:r>
    </w:p>
    <w:p w14:paraId="43DEFECA" w14:textId="67EF79A0" w:rsidR="00E04B24" w:rsidRPr="006200BE" w:rsidRDefault="00E04B24" w:rsidP="006200BE">
      <w:pPr>
        <w:ind w:left="-567" w:firstLine="567"/>
        <w:jc w:val="both"/>
        <w:rPr>
          <w:sz w:val="24"/>
          <w:szCs w:val="24"/>
        </w:rPr>
      </w:pPr>
      <w:r w:rsidRPr="006200BE">
        <w:rPr>
          <w:sz w:val="24"/>
          <w:szCs w:val="24"/>
        </w:rPr>
        <w:t>6.3. Гарантийный срок на каждый отдельный вид работ или оказанных услуг наступает с момента подписания сторонами акта выполненных работ обеими сторонами.</w:t>
      </w:r>
    </w:p>
    <w:p w14:paraId="7E40D984" w14:textId="77777777" w:rsidR="006200BE" w:rsidRDefault="006200BE" w:rsidP="006200BE">
      <w:pPr>
        <w:ind w:left="-567" w:firstLine="567"/>
        <w:jc w:val="center"/>
        <w:rPr>
          <w:b/>
          <w:sz w:val="24"/>
          <w:szCs w:val="24"/>
        </w:rPr>
      </w:pPr>
    </w:p>
    <w:p w14:paraId="12A918D1" w14:textId="6B1E2365" w:rsidR="00E04B24" w:rsidRPr="006200BE" w:rsidRDefault="00E04B24" w:rsidP="006200BE">
      <w:pPr>
        <w:ind w:left="-567" w:firstLine="567"/>
        <w:jc w:val="center"/>
        <w:rPr>
          <w:b/>
          <w:sz w:val="24"/>
          <w:szCs w:val="24"/>
        </w:rPr>
      </w:pPr>
      <w:r w:rsidRPr="006200BE">
        <w:rPr>
          <w:b/>
          <w:sz w:val="24"/>
          <w:szCs w:val="24"/>
        </w:rPr>
        <w:lastRenderedPageBreak/>
        <w:t>7. Форс-мажорные обстоятельства</w:t>
      </w:r>
    </w:p>
    <w:p w14:paraId="7C29BB26" w14:textId="77777777" w:rsidR="00E04B24" w:rsidRPr="006200BE" w:rsidRDefault="00E04B24" w:rsidP="006200BE">
      <w:pPr>
        <w:ind w:left="-567" w:firstLine="567"/>
        <w:jc w:val="both"/>
        <w:rPr>
          <w:sz w:val="24"/>
          <w:szCs w:val="24"/>
        </w:rPr>
      </w:pPr>
      <w:r w:rsidRPr="006200BE">
        <w:rPr>
          <w:sz w:val="24"/>
          <w:szCs w:val="24"/>
        </w:rPr>
        <w:t>7.1. В случае возникновения обстоятельств непреодолимой силы, к которым относятся стихийные бедствия, аварии, пожары, военные действия, массовые беспорядки, забастовки, эпидемии (пандемии), решения правительства и местных органов власти, непосредственно влияющие на возможность и срок исполнения настоящего договора, стороны освобождаются от ответственности за частичное или полное невыполнение обязательств по настоящему договору. Сторона, для которой оказалось невозможным исполнение обязательств по договору, обязана в течение 10 (десяти) дней с момента наступления обстоятельств непреодолимой силы известить о них в письменном виде другую сторону.</w:t>
      </w:r>
    </w:p>
    <w:p w14:paraId="67FDADF8" w14:textId="77777777" w:rsidR="00E04B24" w:rsidRPr="006200BE" w:rsidRDefault="00E04B24" w:rsidP="006200BE">
      <w:pPr>
        <w:ind w:left="-567" w:firstLine="567"/>
        <w:jc w:val="both"/>
        <w:rPr>
          <w:sz w:val="24"/>
          <w:szCs w:val="24"/>
        </w:rPr>
      </w:pPr>
      <w:r w:rsidRPr="006200BE">
        <w:rPr>
          <w:sz w:val="24"/>
          <w:szCs w:val="24"/>
        </w:rPr>
        <w:t>7.2. Не уведомление или несвоевременное уведомление о наступлении или прекращении действия форс-мажорных обстоятельств лишает данную сторону права ссылаться на них. Подобные обстоятельства, делающие невозможным исполнение настоящего договора в течение более чем один месяц со дня их наступления, прекращают действие договора и освобождают стороны от взаимных прав и обязательств.</w:t>
      </w:r>
    </w:p>
    <w:p w14:paraId="0A07E507" w14:textId="77777777" w:rsidR="00E04B24" w:rsidRPr="006200BE" w:rsidRDefault="00E04B24" w:rsidP="006200BE">
      <w:pPr>
        <w:ind w:left="-567" w:firstLine="567"/>
        <w:jc w:val="center"/>
        <w:rPr>
          <w:b/>
          <w:sz w:val="24"/>
          <w:szCs w:val="24"/>
        </w:rPr>
      </w:pPr>
      <w:r w:rsidRPr="006200BE">
        <w:rPr>
          <w:b/>
          <w:sz w:val="24"/>
          <w:szCs w:val="24"/>
        </w:rPr>
        <w:t>8. Срок действия. Порядок расторжения.</w:t>
      </w:r>
    </w:p>
    <w:p w14:paraId="6BEA0087" w14:textId="188C1E91" w:rsidR="00E04B24" w:rsidRPr="006200BE" w:rsidRDefault="00E04B24" w:rsidP="006200BE">
      <w:pPr>
        <w:pStyle w:val="a3"/>
        <w:ind w:left="-567" w:firstLine="567"/>
        <w:rPr>
          <w:szCs w:val="24"/>
        </w:rPr>
      </w:pPr>
      <w:r w:rsidRPr="006200BE">
        <w:rPr>
          <w:szCs w:val="24"/>
        </w:rPr>
        <w:t xml:space="preserve">8.1. Настоящий договор вступает в силу с момента его подписания </w:t>
      </w:r>
      <w:r w:rsidR="00DA62CD" w:rsidRPr="006200BE">
        <w:rPr>
          <w:szCs w:val="24"/>
        </w:rPr>
        <w:t>и действует до «</w:t>
      </w:r>
      <w:r w:rsidR="006200BE" w:rsidRPr="006200BE">
        <w:rPr>
          <w:szCs w:val="24"/>
        </w:rPr>
        <w:t>20</w:t>
      </w:r>
      <w:r w:rsidR="00DA62CD" w:rsidRPr="006200BE">
        <w:rPr>
          <w:szCs w:val="24"/>
        </w:rPr>
        <w:t xml:space="preserve">» </w:t>
      </w:r>
      <w:r w:rsidR="006200BE" w:rsidRPr="006200BE">
        <w:rPr>
          <w:szCs w:val="24"/>
        </w:rPr>
        <w:t>июня</w:t>
      </w:r>
      <w:r w:rsidR="00DA62CD" w:rsidRPr="006200BE">
        <w:rPr>
          <w:szCs w:val="24"/>
        </w:rPr>
        <w:t xml:space="preserve"> 202</w:t>
      </w:r>
      <w:r w:rsidR="006200BE" w:rsidRPr="006200BE">
        <w:rPr>
          <w:szCs w:val="24"/>
        </w:rPr>
        <w:t>7</w:t>
      </w:r>
      <w:r w:rsidRPr="006200BE">
        <w:rPr>
          <w:szCs w:val="24"/>
        </w:rPr>
        <w:t xml:space="preserve">г. </w:t>
      </w:r>
    </w:p>
    <w:p w14:paraId="7B5B2D8D" w14:textId="500DCB00" w:rsidR="006200BE" w:rsidRPr="006200BE" w:rsidRDefault="006200BE" w:rsidP="006200BE">
      <w:pPr>
        <w:ind w:left="-567" w:firstLine="567"/>
        <w:jc w:val="both"/>
        <w:rPr>
          <w:sz w:val="24"/>
          <w:szCs w:val="24"/>
        </w:rPr>
      </w:pPr>
      <w:r w:rsidRPr="006200BE">
        <w:rPr>
          <w:sz w:val="24"/>
          <w:szCs w:val="24"/>
        </w:rPr>
        <w:t>8.2.</w:t>
      </w:r>
      <w:r w:rsidR="00077A2C">
        <w:rPr>
          <w:sz w:val="24"/>
          <w:szCs w:val="24"/>
        </w:rPr>
        <w:t xml:space="preserve"> </w:t>
      </w:r>
      <w:r w:rsidRPr="006200BE">
        <w:rPr>
          <w:sz w:val="24"/>
          <w:szCs w:val="24"/>
        </w:rPr>
        <w:t>Окончание срока действия Договора влечет прекращение обязательств сторон по Договору, за исключением обязательств сторон по оплате фактически оказанных и принятых Заказчиком Услуг (взаиморасчетов между сторонами).</w:t>
      </w:r>
    </w:p>
    <w:p w14:paraId="73EF7EC5" w14:textId="4ECFEF0E" w:rsidR="006200BE" w:rsidRPr="006200BE" w:rsidRDefault="006200BE" w:rsidP="006200BE">
      <w:pPr>
        <w:ind w:left="-567" w:firstLine="567"/>
        <w:jc w:val="both"/>
        <w:rPr>
          <w:sz w:val="24"/>
          <w:szCs w:val="24"/>
        </w:rPr>
      </w:pPr>
      <w:r w:rsidRPr="006200BE">
        <w:rPr>
          <w:sz w:val="24"/>
          <w:szCs w:val="24"/>
        </w:rPr>
        <w:t>8</w:t>
      </w:r>
      <w:r w:rsidRPr="006200BE">
        <w:rPr>
          <w:sz w:val="24"/>
          <w:szCs w:val="24"/>
        </w:rPr>
        <w:t>.3. Окончание срока действия Договора не освобождает стороны от ответственности за его нарушение.</w:t>
      </w:r>
    </w:p>
    <w:p w14:paraId="5E1E1A3E" w14:textId="77777777" w:rsidR="00E04B24" w:rsidRPr="006200BE" w:rsidRDefault="00E04B24" w:rsidP="006200BE">
      <w:pPr>
        <w:ind w:left="-567" w:firstLine="567"/>
        <w:jc w:val="center"/>
        <w:rPr>
          <w:b/>
          <w:sz w:val="24"/>
          <w:szCs w:val="24"/>
        </w:rPr>
      </w:pPr>
      <w:r w:rsidRPr="006200BE">
        <w:rPr>
          <w:b/>
          <w:sz w:val="24"/>
          <w:szCs w:val="24"/>
        </w:rPr>
        <w:t>9. Заключительные положения</w:t>
      </w:r>
    </w:p>
    <w:p w14:paraId="43E1928B" w14:textId="77777777" w:rsidR="00E04B24" w:rsidRPr="00FA17A0" w:rsidRDefault="00E04B24" w:rsidP="006200BE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 xml:space="preserve">9.1. Стороны будут прилагать все усилия к тому, чтобы решать все возникшие разногласия и споры, связанные с настоящим договором, путём переговоров и в обязательном претензионном порядке. Срок ответа на претензию составляет 14 (четырнадцать) дней с даты получения претензии заинтересованной стороной. Спорные вопросы, по которым стороны не пришли к соглашению, подлежат рассмотрению в Арбитражном суде Республики Башкортостан.  </w:t>
      </w:r>
    </w:p>
    <w:p w14:paraId="3FBFA60E" w14:textId="77777777" w:rsidR="00E04B24" w:rsidRPr="00077A2C" w:rsidRDefault="00E04B24" w:rsidP="00077A2C">
      <w:pPr>
        <w:ind w:left="-567" w:firstLine="567"/>
        <w:jc w:val="both"/>
        <w:rPr>
          <w:sz w:val="24"/>
          <w:szCs w:val="24"/>
        </w:rPr>
      </w:pPr>
      <w:r w:rsidRPr="00FA17A0">
        <w:rPr>
          <w:sz w:val="24"/>
          <w:szCs w:val="24"/>
        </w:rPr>
        <w:t xml:space="preserve">9.2. Взаимоотношения сторон, не урегулированные настоящим договором, </w:t>
      </w:r>
      <w:r w:rsidRPr="00077A2C">
        <w:rPr>
          <w:sz w:val="24"/>
          <w:szCs w:val="24"/>
        </w:rPr>
        <w:t>регламентируются действующим законодательством РФ.</w:t>
      </w:r>
    </w:p>
    <w:p w14:paraId="36522C78" w14:textId="0CEA50B2" w:rsidR="00E04B24" w:rsidRPr="00077A2C" w:rsidRDefault="00E04B24" w:rsidP="00077A2C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077A2C">
        <w:rPr>
          <w:sz w:val="24"/>
          <w:szCs w:val="24"/>
        </w:rPr>
        <w:t>9.3. Все изменения и дополнения к настоящему договору имеют юридическую силу, лишь в случае их письменного оформления и подписания обеими Сторонами настоящего Договора, которые будут являться неотъемлемой частью настоящего Договора.</w:t>
      </w:r>
    </w:p>
    <w:p w14:paraId="0980D914" w14:textId="14267191" w:rsidR="00E04B24" w:rsidRPr="00077A2C" w:rsidRDefault="00E04B24" w:rsidP="00077A2C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077A2C">
        <w:rPr>
          <w:sz w:val="24"/>
          <w:szCs w:val="24"/>
        </w:rPr>
        <w:t>9.4. Стороны пришли к соглашению, что обмен документами (информацией) может производиться по электронной почте при условии предоставления оригиналов таких документов в срок не позднее 7 (семи) календарных дней.</w:t>
      </w:r>
    </w:p>
    <w:p w14:paraId="2F1493CE" w14:textId="77777777" w:rsidR="00E04B24" w:rsidRPr="00077A2C" w:rsidRDefault="00E04B24" w:rsidP="00077A2C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077A2C">
        <w:rPr>
          <w:sz w:val="24"/>
          <w:szCs w:val="24"/>
        </w:rPr>
        <w:t>9.5. Настоящий договор составлен и подписан в двух экземплярах, имеющих одинаковую юридическую силу, по одному экземпляру для каждой из сторон.</w:t>
      </w:r>
    </w:p>
    <w:p w14:paraId="4E56CBE3" w14:textId="77777777" w:rsidR="006200BE" w:rsidRPr="00077A2C" w:rsidRDefault="006200BE" w:rsidP="00077A2C">
      <w:pPr>
        <w:pStyle w:val="13"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A2C">
        <w:rPr>
          <w:rFonts w:ascii="Times New Roman" w:hAnsi="Times New Roman" w:cs="Times New Roman"/>
          <w:sz w:val="24"/>
          <w:szCs w:val="24"/>
        </w:rPr>
        <w:t>Приложение:</w:t>
      </w:r>
    </w:p>
    <w:p w14:paraId="72D8A9F7" w14:textId="77777777" w:rsidR="006200BE" w:rsidRPr="00077A2C" w:rsidRDefault="006200BE" w:rsidP="00077A2C">
      <w:pPr>
        <w:pStyle w:val="13"/>
        <w:numPr>
          <w:ilvl w:val="0"/>
          <w:numId w:val="4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A2C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7CFD5526" w14:textId="77777777" w:rsidR="006200BE" w:rsidRPr="00077A2C" w:rsidRDefault="006200BE" w:rsidP="00077A2C">
      <w:pPr>
        <w:pStyle w:val="13"/>
        <w:numPr>
          <w:ilvl w:val="0"/>
          <w:numId w:val="4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A2C"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3BD0A500" w14:textId="76EFF295" w:rsidR="006200BE" w:rsidRPr="00077A2C" w:rsidRDefault="006200BE" w:rsidP="00077A2C">
      <w:pPr>
        <w:pStyle w:val="a9"/>
        <w:numPr>
          <w:ilvl w:val="0"/>
          <w:numId w:val="4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A2C">
        <w:rPr>
          <w:rFonts w:ascii="Times New Roman" w:hAnsi="Times New Roman" w:cs="Times New Roman"/>
          <w:sz w:val="24"/>
          <w:szCs w:val="24"/>
        </w:rPr>
        <w:t>Форма акта об оказании услуг</w:t>
      </w:r>
      <w:r w:rsidR="00001329" w:rsidRPr="00077A2C">
        <w:rPr>
          <w:rFonts w:ascii="Times New Roman" w:hAnsi="Times New Roman" w:cs="Times New Roman"/>
          <w:sz w:val="24"/>
          <w:szCs w:val="24"/>
        </w:rPr>
        <w:t>.</w:t>
      </w:r>
    </w:p>
    <w:p w14:paraId="437720E0" w14:textId="77777777" w:rsidR="00E04B24" w:rsidRPr="00FA17A0" w:rsidRDefault="00E04B24" w:rsidP="006200BE">
      <w:pPr>
        <w:ind w:left="-567" w:firstLine="567"/>
        <w:jc w:val="center"/>
        <w:rPr>
          <w:b/>
          <w:sz w:val="24"/>
          <w:szCs w:val="24"/>
        </w:rPr>
      </w:pPr>
      <w:r w:rsidRPr="00FA17A0">
        <w:rPr>
          <w:b/>
          <w:sz w:val="24"/>
          <w:szCs w:val="24"/>
        </w:rPr>
        <w:t>10.Реквизиты и подписи сторон</w:t>
      </w:r>
    </w:p>
    <w:tbl>
      <w:tblPr>
        <w:tblpPr w:leftFromText="180" w:rightFromText="180" w:vertAnchor="text" w:horzAnchor="margin" w:tblpXSpec="center" w:tblpY="86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913"/>
      </w:tblGrid>
      <w:tr w:rsidR="00E04B24" w:rsidRPr="00FA17A0" w14:paraId="48E182AB" w14:textId="77777777" w:rsidTr="006200BE">
        <w:tc>
          <w:tcPr>
            <w:tcW w:w="2943" w:type="dxa"/>
          </w:tcPr>
          <w:p w14:paraId="4C34FF73" w14:textId="77777777" w:rsidR="00E04B24" w:rsidRPr="00FA17A0" w:rsidRDefault="00E04B24" w:rsidP="006200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67" w:firstLine="567"/>
              <w:jc w:val="center"/>
              <w:rPr>
                <w:b/>
                <w:sz w:val="24"/>
                <w:szCs w:val="24"/>
              </w:rPr>
            </w:pPr>
            <w:r w:rsidRPr="00FA17A0">
              <w:rPr>
                <w:b/>
                <w:sz w:val="24"/>
                <w:szCs w:val="24"/>
              </w:rPr>
              <w:t>Исполнитель</w:t>
            </w:r>
          </w:p>
          <w:p w14:paraId="2838C2F5" w14:textId="79AF4AE9" w:rsidR="00E04B24" w:rsidRPr="00FA17A0" w:rsidRDefault="00E04B24" w:rsidP="006200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67"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14:paraId="249C053A" w14:textId="77777777" w:rsidR="00E04B24" w:rsidRPr="00FA17A0" w:rsidRDefault="00E04B24" w:rsidP="006200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67" w:firstLine="567"/>
              <w:jc w:val="center"/>
              <w:rPr>
                <w:b/>
                <w:sz w:val="24"/>
                <w:szCs w:val="24"/>
              </w:rPr>
            </w:pPr>
            <w:r w:rsidRPr="00FA17A0">
              <w:rPr>
                <w:b/>
                <w:sz w:val="24"/>
                <w:szCs w:val="24"/>
              </w:rPr>
              <w:t>Заказчик</w:t>
            </w:r>
          </w:p>
          <w:p w14:paraId="10813BD8" w14:textId="77777777" w:rsidR="00E04B24" w:rsidRPr="00FA17A0" w:rsidRDefault="00711786" w:rsidP="006200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67" w:firstLine="567"/>
              <w:jc w:val="center"/>
              <w:rPr>
                <w:b/>
                <w:sz w:val="24"/>
                <w:szCs w:val="24"/>
              </w:rPr>
            </w:pPr>
            <w:r w:rsidRPr="00FA17A0">
              <w:rPr>
                <w:rFonts w:eastAsia="Calibri"/>
                <w:b/>
                <w:sz w:val="24"/>
                <w:szCs w:val="24"/>
                <w:lang w:eastAsia="en-US"/>
              </w:rPr>
              <w:t>ООО «</w:t>
            </w:r>
            <w:r w:rsidR="00DA62CD" w:rsidRPr="00FA17A0">
              <w:rPr>
                <w:rFonts w:eastAsia="Calibri"/>
                <w:b/>
                <w:sz w:val="24"/>
                <w:szCs w:val="24"/>
                <w:lang w:eastAsia="en-US"/>
              </w:rPr>
              <w:t>ГИП-ЭЛЕКТРО</w:t>
            </w:r>
            <w:r w:rsidRPr="00FA17A0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E04B24" w:rsidRPr="00FA17A0" w14:paraId="73AF5F9E" w14:textId="77777777" w:rsidTr="006200BE">
        <w:tc>
          <w:tcPr>
            <w:tcW w:w="2943" w:type="dxa"/>
          </w:tcPr>
          <w:p w14:paraId="61D3E33C" w14:textId="77777777" w:rsidR="00E04B24" w:rsidRPr="00FA17A0" w:rsidRDefault="00E04B24" w:rsidP="006200BE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6913" w:type="dxa"/>
          </w:tcPr>
          <w:p w14:paraId="0127ECAD" w14:textId="13C7D016" w:rsidR="00E04B24" w:rsidRPr="00FA17A0" w:rsidRDefault="00E04B24" w:rsidP="006200BE">
            <w:pPr>
              <w:ind w:left="32" w:right="144"/>
              <w:rPr>
                <w:sz w:val="24"/>
                <w:szCs w:val="24"/>
              </w:rPr>
            </w:pPr>
          </w:p>
        </w:tc>
      </w:tr>
      <w:tr w:rsidR="00E04B24" w:rsidRPr="00FA17A0" w14:paraId="39DC462C" w14:textId="77777777" w:rsidTr="006200BE">
        <w:tc>
          <w:tcPr>
            <w:tcW w:w="2943" w:type="dxa"/>
          </w:tcPr>
          <w:p w14:paraId="27FC563B" w14:textId="77777777" w:rsidR="00E04B24" w:rsidRPr="00FA17A0" w:rsidRDefault="00E04B24" w:rsidP="00FA17A0">
            <w:pPr>
              <w:pStyle w:val="a3"/>
              <w:widowControl w:val="0"/>
              <w:autoSpaceDE w:val="0"/>
              <w:autoSpaceDN w:val="0"/>
              <w:adjustRightInd w:val="0"/>
              <w:ind w:left="-567" w:right="-284" w:firstLine="567"/>
              <w:rPr>
                <w:szCs w:val="24"/>
              </w:rPr>
            </w:pPr>
            <w:r w:rsidRPr="00FA17A0">
              <w:rPr>
                <w:szCs w:val="24"/>
              </w:rPr>
              <w:t>м.п.</w:t>
            </w:r>
          </w:p>
          <w:p w14:paraId="1684CADC" w14:textId="77777777" w:rsidR="00E04B24" w:rsidRPr="00FA17A0" w:rsidRDefault="00E04B24" w:rsidP="00FA17A0">
            <w:pPr>
              <w:pStyle w:val="a3"/>
              <w:widowControl w:val="0"/>
              <w:autoSpaceDE w:val="0"/>
              <w:autoSpaceDN w:val="0"/>
              <w:adjustRightInd w:val="0"/>
              <w:ind w:left="-567" w:right="-284" w:firstLine="567"/>
              <w:jc w:val="center"/>
              <w:rPr>
                <w:szCs w:val="24"/>
              </w:rPr>
            </w:pPr>
            <w:r w:rsidRPr="00FA17A0">
              <w:rPr>
                <w:szCs w:val="24"/>
              </w:rPr>
              <w:t>подпись</w:t>
            </w:r>
          </w:p>
        </w:tc>
        <w:tc>
          <w:tcPr>
            <w:tcW w:w="6913" w:type="dxa"/>
          </w:tcPr>
          <w:p w14:paraId="5D86557F" w14:textId="399114BC" w:rsidR="00FA17A0" w:rsidRPr="00FA17A0" w:rsidRDefault="00CE7091" w:rsidP="006200BE">
            <w:pPr>
              <w:pStyle w:val="a3"/>
              <w:widowControl w:val="0"/>
              <w:autoSpaceDE w:val="0"/>
              <w:autoSpaceDN w:val="0"/>
              <w:adjustRightInd w:val="0"/>
              <w:ind w:left="-567" w:right="-284" w:firstLine="567"/>
              <w:rPr>
                <w:szCs w:val="24"/>
              </w:rPr>
            </w:pPr>
            <w:r w:rsidRPr="00FA17A0">
              <w:rPr>
                <w:szCs w:val="24"/>
              </w:rPr>
              <w:t>Д</w:t>
            </w:r>
            <w:r w:rsidR="008A1B53" w:rsidRPr="00FA17A0">
              <w:rPr>
                <w:szCs w:val="24"/>
              </w:rPr>
              <w:t xml:space="preserve">иректор   </w:t>
            </w:r>
            <w:r w:rsidRPr="00FA17A0">
              <w:rPr>
                <w:szCs w:val="24"/>
              </w:rPr>
              <w:t xml:space="preserve">                         </w:t>
            </w:r>
            <w:r w:rsidR="008A1B53" w:rsidRPr="00FA17A0">
              <w:rPr>
                <w:szCs w:val="24"/>
              </w:rPr>
              <w:t xml:space="preserve">    </w:t>
            </w:r>
            <w:r w:rsidR="00DA62CD" w:rsidRPr="00FA17A0">
              <w:rPr>
                <w:szCs w:val="24"/>
              </w:rPr>
              <w:t xml:space="preserve"> Нусенкис</w:t>
            </w:r>
            <w:r w:rsidR="00FA17A0">
              <w:rPr>
                <w:szCs w:val="24"/>
              </w:rPr>
              <w:t xml:space="preserve"> А.А.</w:t>
            </w:r>
          </w:p>
          <w:p w14:paraId="058AD364" w14:textId="77777777" w:rsidR="00E04B24" w:rsidRPr="00FA17A0" w:rsidRDefault="00E04B24" w:rsidP="00FA17A0">
            <w:pPr>
              <w:pStyle w:val="a3"/>
              <w:widowControl w:val="0"/>
              <w:autoSpaceDE w:val="0"/>
              <w:autoSpaceDN w:val="0"/>
              <w:adjustRightInd w:val="0"/>
              <w:ind w:left="-567" w:right="-284" w:firstLine="567"/>
              <w:jc w:val="center"/>
              <w:rPr>
                <w:szCs w:val="24"/>
              </w:rPr>
            </w:pPr>
            <w:r w:rsidRPr="00FA17A0">
              <w:rPr>
                <w:szCs w:val="24"/>
              </w:rPr>
              <w:t>подпись</w:t>
            </w:r>
          </w:p>
        </w:tc>
      </w:tr>
    </w:tbl>
    <w:p w14:paraId="0BF8A33E" w14:textId="77777777" w:rsidR="00001329" w:rsidRDefault="00001329" w:rsidP="00E04B24">
      <w:pPr>
        <w:spacing w:line="216" w:lineRule="auto"/>
        <w:jc w:val="right"/>
        <w:rPr>
          <w:sz w:val="22"/>
          <w:szCs w:val="22"/>
        </w:rPr>
      </w:pPr>
    </w:p>
    <w:p w14:paraId="4BF37427" w14:textId="77777777" w:rsidR="00001329" w:rsidRDefault="00001329" w:rsidP="00E04B24">
      <w:pPr>
        <w:spacing w:line="216" w:lineRule="auto"/>
        <w:jc w:val="right"/>
        <w:rPr>
          <w:sz w:val="22"/>
          <w:szCs w:val="22"/>
        </w:rPr>
      </w:pPr>
    </w:p>
    <w:p w14:paraId="1FF73475" w14:textId="77777777" w:rsidR="00001329" w:rsidRDefault="00001329" w:rsidP="00E04B24">
      <w:pPr>
        <w:spacing w:line="216" w:lineRule="auto"/>
        <w:jc w:val="right"/>
        <w:rPr>
          <w:sz w:val="22"/>
          <w:szCs w:val="22"/>
        </w:rPr>
      </w:pPr>
    </w:p>
    <w:p w14:paraId="583DB3EC" w14:textId="77777777" w:rsidR="00001329" w:rsidRDefault="00001329" w:rsidP="00E04B24">
      <w:pPr>
        <w:spacing w:line="216" w:lineRule="auto"/>
        <w:jc w:val="right"/>
        <w:rPr>
          <w:sz w:val="22"/>
          <w:szCs w:val="22"/>
        </w:rPr>
      </w:pPr>
    </w:p>
    <w:p w14:paraId="0A79F043" w14:textId="77777777" w:rsidR="00001329" w:rsidRDefault="00001329" w:rsidP="00E04B24">
      <w:pPr>
        <w:spacing w:line="216" w:lineRule="auto"/>
        <w:jc w:val="right"/>
        <w:rPr>
          <w:sz w:val="22"/>
          <w:szCs w:val="22"/>
        </w:rPr>
      </w:pPr>
    </w:p>
    <w:p w14:paraId="22FFB5E0" w14:textId="77777777" w:rsidR="00001329" w:rsidRDefault="00001329" w:rsidP="00E04B24">
      <w:pPr>
        <w:spacing w:line="216" w:lineRule="auto"/>
        <w:jc w:val="right"/>
        <w:rPr>
          <w:sz w:val="22"/>
          <w:szCs w:val="22"/>
        </w:rPr>
      </w:pPr>
    </w:p>
    <w:p w14:paraId="72E8509B" w14:textId="46F1154A" w:rsidR="00E04B24" w:rsidRPr="00FA17A0" w:rsidRDefault="00E04B24" w:rsidP="00E04B24">
      <w:pPr>
        <w:spacing w:line="216" w:lineRule="auto"/>
        <w:jc w:val="right"/>
        <w:rPr>
          <w:sz w:val="22"/>
          <w:szCs w:val="22"/>
        </w:rPr>
      </w:pPr>
      <w:r w:rsidRPr="00FA17A0">
        <w:rPr>
          <w:sz w:val="22"/>
          <w:szCs w:val="22"/>
        </w:rPr>
        <w:lastRenderedPageBreak/>
        <w:t>Приложение № 1</w:t>
      </w:r>
    </w:p>
    <w:p w14:paraId="470F03AF" w14:textId="77777777" w:rsidR="00CF0FA3" w:rsidRPr="00CF0FA3" w:rsidRDefault="00CF0FA3" w:rsidP="00CF0FA3">
      <w:pPr>
        <w:widowControl w:val="0"/>
        <w:autoSpaceDE w:val="0"/>
        <w:autoSpaceDN w:val="0"/>
        <w:adjustRightInd w:val="0"/>
        <w:ind w:firstLine="284"/>
        <w:jc w:val="right"/>
        <w:rPr>
          <w:b/>
          <w:sz w:val="24"/>
          <w:szCs w:val="24"/>
        </w:rPr>
      </w:pPr>
      <w:r w:rsidRPr="00CF0FA3">
        <w:rPr>
          <w:b/>
          <w:sz w:val="24"/>
          <w:szCs w:val="24"/>
        </w:rPr>
        <w:t>к Договору № ______</w:t>
      </w:r>
    </w:p>
    <w:p w14:paraId="260D2EB0" w14:textId="77777777" w:rsidR="00CF0FA3" w:rsidRPr="00CF0FA3" w:rsidRDefault="00CF0FA3" w:rsidP="00CF0FA3">
      <w:pPr>
        <w:widowControl w:val="0"/>
        <w:autoSpaceDE w:val="0"/>
        <w:autoSpaceDN w:val="0"/>
        <w:adjustRightInd w:val="0"/>
        <w:ind w:firstLine="284"/>
        <w:jc w:val="right"/>
        <w:rPr>
          <w:b/>
          <w:sz w:val="24"/>
          <w:szCs w:val="24"/>
        </w:rPr>
      </w:pPr>
      <w:r w:rsidRPr="00CF0FA3">
        <w:rPr>
          <w:b/>
          <w:sz w:val="24"/>
          <w:szCs w:val="24"/>
        </w:rPr>
        <w:t xml:space="preserve">      от «___» ______ 2026 г. </w:t>
      </w:r>
    </w:p>
    <w:p w14:paraId="62C4CECE" w14:textId="77777777" w:rsidR="00CF0FA3" w:rsidRPr="00CF0FA3" w:rsidRDefault="00CF0FA3" w:rsidP="00CF0FA3">
      <w:pPr>
        <w:widowControl w:val="0"/>
        <w:autoSpaceDE w:val="0"/>
        <w:autoSpaceDN w:val="0"/>
        <w:adjustRightInd w:val="0"/>
        <w:ind w:firstLine="284"/>
        <w:rPr>
          <w:b/>
          <w:sz w:val="24"/>
          <w:szCs w:val="24"/>
        </w:rPr>
      </w:pPr>
    </w:p>
    <w:p w14:paraId="537B5344" w14:textId="63F72CBB" w:rsidR="00E04B24" w:rsidRPr="00FA17A0" w:rsidRDefault="00E04B24" w:rsidP="00CF0FA3">
      <w:pPr>
        <w:spacing w:line="216" w:lineRule="auto"/>
        <w:jc w:val="right"/>
        <w:rPr>
          <w:sz w:val="22"/>
          <w:szCs w:val="22"/>
        </w:rPr>
      </w:pPr>
      <w:r w:rsidRPr="00FA17A0">
        <w:rPr>
          <w:sz w:val="22"/>
          <w:szCs w:val="22"/>
        </w:rPr>
        <w:t xml:space="preserve">                                                   </w:t>
      </w:r>
    </w:p>
    <w:p w14:paraId="173579B3" w14:textId="0947C53E" w:rsidR="00001329" w:rsidRPr="00077A2C" w:rsidRDefault="00001329" w:rsidP="00001329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077A2C">
        <w:rPr>
          <w:rFonts w:eastAsia="Calibri"/>
          <w:b/>
          <w:sz w:val="24"/>
          <w:szCs w:val="24"/>
          <w:lang w:eastAsia="en-US"/>
        </w:rPr>
        <w:t>ТЕХНИЧЕСКОЕ ЗАДАНИЕ</w:t>
      </w:r>
    </w:p>
    <w:p w14:paraId="798A737C" w14:textId="77777777" w:rsidR="00001329" w:rsidRPr="00077A2C" w:rsidRDefault="00001329" w:rsidP="00001329">
      <w:pPr>
        <w:jc w:val="center"/>
        <w:rPr>
          <w:b/>
          <w:sz w:val="24"/>
          <w:szCs w:val="24"/>
        </w:rPr>
      </w:pPr>
      <w:r w:rsidRPr="00077A2C">
        <w:rPr>
          <w:b/>
          <w:sz w:val="24"/>
          <w:szCs w:val="24"/>
        </w:rPr>
        <w:t>на техническое обслуживание и ремонт автотранспорта</w:t>
      </w:r>
    </w:p>
    <w:p w14:paraId="4F7D435F" w14:textId="77777777" w:rsidR="00001329" w:rsidRPr="00077A2C" w:rsidRDefault="00001329" w:rsidP="00001329">
      <w:pPr>
        <w:jc w:val="center"/>
        <w:rPr>
          <w:b/>
          <w:sz w:val="24"/>
          <w:szCs w:val="24"/>
        </w:rPr>
      </w:pPr>
      <w:r w:rsidRPr="00077A2C">
        <w:rPr>
          <w:b/>
          <w:sz w:val="24"/>
          <w:szCs w:val="24"/>
        </w:rPr>
        <w:t>для обеспечения административно-хозяйственной деятельности</w:t>
      </w:r>
    </w:p>
    <w:p w14:paraId="138E7FF0" w14:textId="77777777" w:rsidR="00001329" w:rsidRPr="00077A2C" w:rsidRDefault="00001329" w:rsidP="00077A2C">
      <w:pPr>
        <w:tabs>
          <w:tab w:val="left" w:pos="5670"/>
        </w:tabs>
        <w:ind w:left="-567" w:firstLine="567"/>
        <w:jc w:val="center"/>
        <w:rPr>
          <w:b/>
          <w:sz w:val="24"/>
          <w:szCs w:val="24"/>
        </w:rPr>
      </w:pPr>
      <w:r w:rsidRPr="00077A2C">
        <w:rPr>
          <w:b/>
          <w:sz w:val="24"/>
          <w:szCs w:val="24"/>
        </w:rPr>
        <w:t>ООО «ГИП-Электро»</w:t>
      </w:r>
    </w:p>
    <w:p w14:paraId="5CCEC74B" w14:textId="77777777" w:rsidR="00001329" w:rsidRPr="00077A2C" w:rsidRDefault="00001329" w:rsidP="00077A2C">
      <w:pPr>
        <w:pStyle w:val="aa"/>
        <w:tabs>
          <w:tab w:val="left" w:pos="284"/>
        </w:tabs>
        <w:spacing w:before="0"/>
        <w:ind w:left="-567" w:right="0" w:firstLine="567"/>
        <w:jc w:val="left"/>
        <w:rPr>
          <w:i/>
          <w:iCs/>
          <w:spacing w:val="-2"/>
          <w:sz w:val="24"/>
          <w:szCs w:val="24"/>
        </w:rPr>
      </w:pPr>
      <w:r w:rsidRPr="00077A2C">
        <w:rPr>
          <w:i/>
          <w:iCs/>
          <w:spacing w:val="-2"/>
          <w:sz w:val="24"/>
          <w:szCs w:val="24"/>
          <w:highlight w:val="yellow"/>
        </w:rPr>
        <w:t>ОКПД2: 45.20.1 - Услуги по техническому обслуживанию и ремонту легковых автомобилей и легких грузовых автотранспортных средств</w:t>
      </w:r>
    </w:p>
    <w:p w14:paraId="087F60A6" w14:textId="77777777" w:rsidR="00001329" w:rsidRPr="00077A2C" w:rsidRDefault="00001329" w:rsidP="00077A2C">
      <w:pPr>
        <w:pStyle w:val="a9"/>
        <w:numPr>
          <w:ilvl w:val="0"/>
          <w:numId w:val="5"/>
        </w:numPr>
        <w:tabs>
          <w:tab w:val="left" w:leader="underscore" w:pos="0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A2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объекта закупки: </w:t>
      </w:r>
    </w:p>
    <w:p w14:paraId="19AB6EB0" w14:textId="77777777" w:rsidR="00001329" w:rsidRPr="00077A2C" w:rsidRDefault="00001329" w:rsidP="00077A2C">
      <w:pPr>
        <w:pStyle w:val="a9"/>
        <w:tabs>
          <w:tab w:val="left" w:pos="0"/>
          <w:tab w:val="left" w:leader="underscore" w:pos="9014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A2C">
        <w:rPr>
          <w:rStyle w:val="highlightcol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Оказание услуг по восстановлению работоспособности автомобилей с заменой запасных частей (ремонт ходовой, агрегатов, электрооборудования, ДВС, кузовной ремонт) Газель </w:t>
      </w:r>
      <w:r w:rsidRPr="00077A2C">
        <w:rPr>
          <w:rStyle w:val="highlightcolor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NEXT</w:t>
      </w:r>
      <w:r w:rsidRPr="00077A2C">
        <w:rPr>
          <w:rStyle w:val="highlightcol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Газон </w:t>
      </w:r>
      <w:r w:rsidRPr="00077A2C">
        <w:rPr>
          <w:rStyle w:val="highlightcolor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NEXT</w:t>
      </w:r>
      <w:r w:rsidRPr="00077A2C">
        <w:rPr>
          <w:rStyle w:val="highlightcol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Садко, ГАЗ-3309, ГАЗ, Газель Бизнес, ЗИЛ-431412, УАЗ, ЛАДА для нужд ООО «ГИП-Электро».</w:t>
      </w:r>
    </w:p>
    <w:p w14:paraId="60C21A1F" w14:textId="245764F8" w:rsidR="00001329" w:rsidRPr="00077A2C" w:rsidRDefault="00001329" w:rsidP="00077A2C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left="-567" w:right="-144" w:firstLine="567"/>
        <w:jc w:val="both"/>
        <w:rPr>
          <w:bCs/>
          <w:sz w:val="24"/>
          <w:szCs w:val="24"/>
        </w:rPr>
      </w:pPr>
      <w:r w:rsidRPr="00077A2C">
        <w:rPr>
          <w:bCs/>
          <w:sz w:val="24"/>
          <w:szCs w:val="24"/>
        </w:rPr>
        <w:t xml:space="preserve">Исполнитель должен являться официальным дилером завода-изготовителя автомобилей марки Газон </w:t>
      </w:r>
      <w:r w:rsidRPr="00077A2C">
        <w:rPr>
          <w:bCs/>
          <w:sz w:val="24"/>
          <w:szCs w:val="24"/>
          <w:lang w:val="en-US"/>
        </w:rPr>
        <w:t>NEXT</w:t>
      </w:r>
      <w:r w:rsidRPr="00077A2C">
        <w:rPr>
          <w:bCs/>
          <w:sz w:val="24"/>
          <w:szCs w:val="24"/>
        </w:rPr>
        <w:t xml:space="preserve">, Газель </w:t>
      </w:r>
      <w:r w:rsidRPr="00077A2C">
        <w:rPr>
          <w:bCs/>
          <w:sz w:val="24"/>
          <w:szCs w:val="24"/>
          <w:lang w:val="en-US"/>
        </w:rPr>
        <w:t>NEXT</w:t>
      </w:r>
      <w:r w:rsidRPr="00077A2C">
        <w:rPr>
          <w:bCs/>
          <w:sz w:val="24"/>
          <w:szCs w:val="24"/>
        </w:rPr>
        <w:t>, ГАЗ, УАЗ, ЛАДА. Указанное требование основано на требованиях производителя (п. 20 ст.11 Условий действия гарантии), а также в целях недопущения использования контрафактных запчастей и материалов при осуществлении технического обслуживания и ремонта, что в дальнейшем позволит увеличить срок и улучшить качество эксплуатации автомобилей.</w:t>
      </w:r>
    </w:p>
    <w:p w14:paraId="368D70B8" w14:textId="77777777" w:rsidR="00001329" w:rsidRPr="00077A2C" w:rsidRDefault="00001329" w:rsidP="00077A2C">
      <w:pPr>
        <w:tabs>
          <w:tab w:val="left" w:pos="0"/>
          <w:tab w:val="left" w:leader="underscore" w:pos="9014"/>
        </w:tabs>
        <w:autoSpaceDE w:val="0"/>
        <w:autoSpaceDN w:val="0"/>
        <w:adjustRightInd w:val="0"/>
        <w:ind w:left="-567" w:right="-144" w:firstLine="567"/>
        <w:jc w:val="both"/>
        <w:rPr>
          <w:b/>
          <w:bCs/>
          <w:sz w:val="24"/>
          <w:szCs w:val="24"/>
        </w:rPr>
      </w:pPr>
      <w:r w:rsidRPr="00077A2C">
        <w:rPr>
          <w:b/>
          <w:bCs/>
          <w:sz w:val="24"/>
          <w:szCs w:val="24"/>
        </w:rPr>
        <w:t>2. Место оказания услуг на территории г. Уфа:</w:t>
      </w:r>
    </w:p>
    <w:p w14:paraId="6B2A17E3" w14:textId="78789E48" w:rsidR="00001329" w:rsidRPr="00077A2C" w:rsidRDefault="00001329" w:rsidP="00077A2C">
      <w:pPr>
        <w:tabs>
          <w:tab w:val="left" w:pos="0"/>
          <w:tab w:val="left" w:leader="underscore" w:pos="9014"/>
        </w:tabs>
        <w:autoSpaceDE w:val="0"/>
        <w:autoSpaceDN w:val="0"/>
        <w:adjustRightInd w:val="0"/>
        <w:ind w:left="-567" w:right="-144" w:firstLine="567"/>
        <w:jc w:val="both"/>
        <w:rPr>
          <w:bCs/>
          <w:sz w:val="24"/>
          <w:szCs w:val="24"/>
        </w:rPr>
      </w:pPr>
      <w:r w:rsidRPr="00077A2C">
        <w:rPr>
          <w:sz w:val="24"/>
          <w:szCs w:val="24"/>
        </w:rPr>
        <w:t>Услуги оказываются по месту нахождения Исполнителя. Расстояние от места нахождения Исполнителя не должно превышать 20 километров от места базирования автомобилей заказчика (РБ, г. Уфа, ул. Бессонова 2Б). Доставка (буксировка) автомобиля, в случаи необходимости к месту нахождения Исполнителя и обратно осуществляется силами Заказчика.</w:t>
      </w:r>
    </w:p>
    <w:p w14:paraId="5108CC6C" w14:textId="77777777" w:rsidR="00001329" w:rsidRPr="00077A2C" w:rsidRDefault="00001329" w:rsidP="00077A2C">
      <w:pPr>
        <w:tabs>
          <w:tab w:val="left" w:pos="0"/>
          <w:tab w:val="left" w:leader="underscore" w:pos="9014"/>
        </w:tabs>
        <w:autoSpaceDE w:val="0"/>
        <w:autoSpaceDN w:val="0"/>
        <w:adjustRightInd w:val="0"/>
        <w:ind w:left="-567"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/>
          <w:snapToGrid w:val="0"/>
          <w:sz w:val="24"/>
          <w:szCs w:val="24"/>
        </w:rPr>
        <w:t>3. Срок оказания услуг:</w:t>
      </w:r>
    </w:p>
    <w:p w14:paraId="599735C8" w14:textId="77777777" w:rsidR="00001329" w:rsidRPr="00077A2C" w:rsidRDefault="00001329" w:rsidP="00077A2C">
      <w:pPr>
        <w:tabs>
          <w:tab w:val="left" w:pos="0"/>
          <w:tab w:val="left" w:leader="underscore" w:pos="9014"/>
        </w:tabs>
        <w:autoSpaceDE w:val="0"/>
        <w:autoSpaceDN w:val="0"/>
        <w:adjustRightInd w:val="0"/>
        <w:ind w:left="-567" w:right="-144" w:firstLine="567"/>
        <w:jc w:val="both"/>
        <w:rPr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>Со дня заключения договора до 20 июня 2027 г.</w:t>
      </w:r>
    </w:p>
    <w:p w14:paraId="5B62ED69" w14:textId="77777777" w:rsidR="00001329" w:rsidRPr="00077A2C" w:rsidRDefault="00001329" w:rsidP="00077A2C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left="-567" w:right="-144" w:firstLine="567"/>
        <w:jc w:val="both"/>
        <w:rPr>
          <w:b/>
          <w:snapToGrid w:val="0"/>
          <w:sz w:val="24"/>
          <w:szCs w:val="24"/>
        </w:rPr>
      </w:pPr>
      <w:r w:rsidRPr="00077A2C">
        <w:rPr>
          <w:b/>
          <w:snapToGrid w:val="0"/>
          <w:sz w:val="24"/>
          <w:szCs w:val="24"/>
        </w:rPr>
        <w:t>4. Условия оказания услуг:</w:t>
      </w:r>
    </w:p>
    <w:p w14:paraId="7D3AAA2F" w14:textId="77777777" w:rsidR="00001329" w:rsidRPr="00077A2C" w:rsidRDefault="00001329" w:rsidP="00077A2C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left="-567"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 xml:space="preserve">4.1. Исполнитель самостоятельно определяет сроки выполнения заявок в зависимости от сложности заявки. Срок выполнения заявки не может быть больше 30 дней, если более продолжительный срок выполнения заявки не будет связан с заказом и доставкой необходимых для ремонта запасных частей и иных комплектующих. В этом случае срок устранения недостатков продлевается на срок доставки заказанных запасных частей и иных комплектующих Исполнителю. </w:t>
      </w:r>
    </w:p>
    <w:p w14:paraId="4E9FD37F" w14:textId="77777777" w:rsidR="00001329" w:rsidRPr="00077A2C" w:rsidRDefault="00001329" w:rsidP="00077A2C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left="-567"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>4.2. Прием автомобилей Заказчика Осуществляется по предварительной записи, в согласованное Сторонами дату и время. Исполнитель своими силами и за свой счет обеспечивает себя всеми необходимыми контрольно-измерительными приборами, оборудованием, инструментами. Для проведения ремонтных работ ДВС, Исполнитель должен иметь в своем распоряжении специальные станки и оборудование (станок расточной, хонинговальный, опрессовочный). Для проведения жестяночно-малярных работ, должен быть в наличии кузовной цех, цех подготовки к покраске, покрасочная камера. Высота въездных ворот должна быть не менее 3,5 метров.</w:t>
      </w:r>
    </w:p>
    <w:p w14:paraId="648183E1" w14:textId="77777777" w:rsidR="00001329" w:rsidRPr="00077A2C" w:rsidRDefault="00001329" w:rsidP="00077A2C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left="-567"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>4.3. Все специалисты Исполнителя должны иметь документы, подтверждающие их квалификацию.</w:t>
      </w:r>
    </w:p>
    <w:p w14:paraId="57AD3949" w14:textId="77777777" w:rsidR="00001329" w:rsidRPr="00077A2C" w:rsidRDefault="00001329" w:rsidP="00077A2C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left="-567"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>4.4. Исполнитель должен иметь отдельную, огороженную, охраняемую стоянку для автомобилей Заказчика. Исполнитель несет полную ответственность за сохранность автотранспорта Заказчика, в том числе государственных регистрационных знаков, иного оборудования, установленного на автомобиль в течение всего времени нахождения автотранспорта у Исполнителя.</w:t>
      </w:r>
    </w:p>
    <w:p w14:paraId="2B7B8A99" w14:textId="77777777" w:rsidR="00001329" w:rsidRPr="00077A2C" w:rsidRDefault="00001329" w:rsidP="00077A2C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left="-567"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 xml:space="preserve">4.5. Исполнитель должен располагать складом запасных частей и расходных материалов, необходимых для проведения ремонтных работ автомобилей Заказчика в установленные сроки. Заменяемые запасные части являются новыми, т.е. не бывшими в употреблении, в ремонте, у них не осуществлена замена составных частей, не восстановлены потребительские свойства. Кроме </w:t>
      </w:r>
      <w:r w:rsidRPr="00077A2C">
        <w:rPr>
          <w:bCs/>
          <w:snapToGrid w:val="0"/>
          <w:sz w:val="24"/>
          <w:szCs w:val="24"/>
        </w:rPr>
        <w:lastRenderedPageBreak/>
        <w:t>того, используются запасные части, соответствующие требованиям производителя, установленным в технической документации автомобилей, используемых Заказчиком. Качество запасных частей удостоверяется соответствующими документами (паспортами, сертификатами качества, если наличие таких документов предусмотрено требованиями к товарам такого рода). На все расходные материалы, запасные части и работы предоставляется гарантия качества, в соответствие с установленном порядком. На оригинальные запасные части гарантия предоставляется в соответствии со сроками, установленными производителем.</w:t>
      </w:r>
    </w:p>
    <w:p w14:paraId="3D80EAB2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>4.6. При сдаче отремонтированных автомобилей Исполнитель демонстрирует представителю Заказчика их работоспособность. По результатам прохождения ремонта автомобилей Исполнитель должен предоставить:</w:t>
      </w:r>
    </w:p>
    <w:p w14:paraId="15B883B6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 xml:space="preserve">       - счет на оплату</w:t>
      </w:r>
    </w:p>
    <w:p w14:paraId="62A196CF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 xml:space="preserve">       - акт выполненных работ</w:t>
      </w:r>
    </w:p>
    <w:p w14:paraId="6C237E27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 xml:space="preserve">       - заказ-наряд</w:t>
      </w:r>
    </w:p>
    <w:p w14:paraId="28ABA125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 xml:space="preserve">       - счет-фактура</w:t>
      </w:r>
    </w:p>
    <w:p w14:paraId="5B51CF66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>4.7. Все заменённые детали автомобилей являются собственностью Заказчика и возвращаются Заказчику.</w:t>
      </w:r>
    </w:p>
    <w:p w14:paraId="6C8E566A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 xml:space="preserve">4.8. Стоимость нормо-часа фиксирована на период заключения договора. Стоимость запасных частей и расходных материалов, используемых Исполнителем при текущем ремонте автомобиля Заказчика не указанных в Приложение №1 к Техническому заданию, оплачивается согласно их стоимости по прайс-листу на день выполнения работ. </w:t>
      </w:r>
    </w:p>
    <w:p w14:paraId="2B9622F6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>4.9. Оплата оказанных услуг осуществляется в течение 14 календарных дней после подписания акта выполненных работ, заказ-наряда, счет-фактуры и получения счета на оплату.</w:t>
      </w:r>
    </w:p>
    <w:p w14:paraId="46E7E25D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/>
          <w:snapToGrid w:val="0"/>
          <w:sz w:val="24"/>
          <w:szCs w:val="24"/>
        </w:rPr>
      </w:pPr>
      <w:r w:rsidRPr="00077A2C">
        <w:rPr>
          <w:b/>
          <w:snapToGrid w:val="0"/>
          <w:sz w:val="24"/>
          <w:szCs w:val="24"/>
        </w:rPr>
        <w:t>5. Требования к качеству, безопасности и гарантийному сроку оказания услуг:</w:t>
      </w:r>
    </w:p>
    <w:p w14:paraId="48E3DF21" w14:textId="14FA299F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>5.1. Работы должны выполняться в соответствии с требованиями Закона Российской Федерации от 10.12.1995 г. № 196-ФЗ «О безопасности дорожного движения» и Постановления от 29 мая 2025 года № 780 Об утверждении Правил оказания услуг (выполнения работ) по техническому обслуживанию и ремонту автомототранспортных средств, ГОСТ 33997-2016 Колесные транспортные средства. Требования к безопасности в эксплуатации и методы проверки, ГОСТ 28.001-83 и других технических и нормативно - правовых актов.</w:t>
      </w:r>
    </w:p>
    <w:p w14:paraId="68F3CA8E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>5.2. По каждому конкретному случаю обращения виды услуг согласовываются с Заказчиком либо его уполномоченным лицом, подписавшим Заказ-наряд.</w:t>
      </w:r>
    </w:p>
    <w:p w14:paraId="6BAE940F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>Устранение выявленных в процессе работ (услуг) неисправностей согласовывается с Заказчиком либо его уполномоченным лицом.</w:t>
      </w:r>
    </w:p>
    <w:p w14:paraId="2372E190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>Выявленные неисправности должны быть отражены в дополнительном Заказ-наряде (либо допускается внесение дополнений в ранее выданный документ с отметкой лица, выдавшего его).</w:t>
      </w:r>
    </w:p>
    <w:p w14:paraId="09440A30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ind w:right="-144" w:firstLine="567"/>
        <w:jc w:val="both"/>
        <w:rPr>
          <w:bCs/>
          <w:snapToGrid w:val="0"/>
          <w:sz w:val="24"/>
          <w:szCs w:val="24"/>
        </w:rPr>
      </w:pPr>
      <w:r w:rsidRPr="00077A2C">
        <w:rPr>
          <w:bCs/>
          <w:snapToGrid w:val="0"/>
          <w:sz w:val="24"/>
          <w:szCs w:val="24"/>
        </w:rPr>
        <w:t>5.3. Замена узлов, запасных частей и расходных материалов осуществляется после согласования с Заказчиком условий замены и стоимости.</w:t>
      </w:r>
    </w:p>
    <w:p w14:paraId="5C49399A" w14:textId="77777777" w:rsidR="00001329" w:rsidRPr="00CF0FA3" w:rsidRDefault="00001329" w:rsidP="00001329">
      <w:pPr>
        <w:pStyle w:val="1"/>
        <w:keepNext w:val="0"/>
        <w:widowControl w:val="0"/>
        <w:numPr>
          <w:ilvl w:val="0"/>
          <w:numId w:val="6"/>
        </w:numPr>
        <w:tabs>
          <w:tab w:val="left" w:pos="0"/>
          <w:tab w:val="left" w:pos="284"/>
          <w:tab w:val="left" w:pos="993"/>
        </w:tabs>
        <w:autoSpaceDE w:val="0"/>
        <w:autoSpaceDN w:val="0"/>
        <w:ind w:left="0" w:right="-144" w:firstLine="567"/>
        <w:rPr>
          <w:b/>
          <w:bCs/>
          <w:szCs w:val="24"/>
        </w:rPr>
      </w:pPr>
      <w:r w:rsidRPr="00CF0FA3">
        <w:rPr>
          <w:b/>
          <w:bCs/>
          <w:spacing w:val="-7"/>
          <w:szCs w:val="24"/>
        </w:rPr>
        <w:t>Гарантия</w:t>
      </w:r>
      <w:r w:rsidRPr="00CF0FA3">
        <w:rPr>
          <w:b/>
          <w:bCs/>
          <w:spacing w:val="-1"/>
          <w:szCs w:val="24"/>
        </w:rPr>
        <w:t xml:space="preserve"> </w:t>
      </w:r>
      <w:r w:rsidRPr="00CF0FA3">
        <w:rPr>
          <w:b/>
          <w:bCs/>
          <w:spacing w:val="-2"/>
          <w:szCs w:val="24"/>
        </w:rPr>
        <w:t>качества:</w:t>
      </w:r>
    </w:p>
    <w:p w14:paraId="0033B226" w14:textId="77777777" w:rsidR="00001329" w:rsidRPr="00077A2C" w:rsidRDefault="00001329" w:rsidP="00001329">
      <w:pPr>
        <w:pStyle w:val="a9"/>
        <w:numPr>
          <w:ilvl w:val="1"/>
          <w:numId w:val="6"/>
        </w:numPr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144" w:firstLine="567"/>
        <w:contextualSpacing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077A2C">
        <w:rPr>
          <w:rFonts w:ascii="Times New Roman" w:hAnsi="Times New Roman" w:cs="Times New Roman"/>
          <w:bCs/>
          <w:snapToGrid w:val="0"/>
          <w:sz w:val="24"/>
          <w:szCs w:val="24"/>
        </w:rPr>
        <w:t>Исполнитель гарантирует надлежащее качество, своевременность и полноту оказанных услуг по настоящему договору. Гарантийный срок на оказанные услуги указывается в акте сдачи-приемки оказанных услуг (заказ-наряде)</w:t>
      </w:r>
    </w:p>
    <w:p w14:paraId="5A46102E" w14:textId="77777777" w:rsidR="00001329" w:rsidRPr="00077A2C" w:rsidRDefault="00001329" w:rsidP="00001329">
      <w:pPr>
        <w:pStyle w:val="a9"/>
        <w:numPr>
          <w:ilvl w:val="1"/>
          <w:numId w:val="6"/>
        </w:numPr>
        <w:tabs>
          <w:tab w:val="left" w:pos="0"/>
          <w:tab w:val="left" w:pos="142"/>
          <w:tab w:val="left" w:pos="284"/>
          <w:tab w:val="left" w:pos="426"/>
          <w:tab w:val="left" w:pos="993"/>
          <w:tab w:val="left" w:leader="underscore" w:pos="9014"/>
        </w:tabs>
        <w:autoSpaceDE w:val="0"/>
        <w:autoSpaceDN w:val="0"/>
        <w:adjustRightInd w:val="0"/>
        <w:spacing w:after="0" w:line="240" w:lineRule="auto"/>
        <w:ind w:left="0" w:right="-144" w:firstLine="567"/>
        <w:contextualSpacing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077A2C">
        <w:rPr>
          <w:rFonts w:ascii="Times New Roman" w:hAnsi="Times New Roman" w:cs="Times New Roman"/>
          <w:bCs/>
          <w:sz w:val="24"/>
          <w:szCs w:val="24"/>
        </w:rPr>
        <w:t>Гарантия на выполненные работы: слесарные – не менее 30 дней, электрические – не менее 15 дней; на установку оригинальных запчастей – не менее 30 дней, на запчасти связанные с подачей топлива и системой впрыска – гарантии нет, на установку неоригинальных запчастей – гарантии нет; капитальный ремонт двигателя – не менее 10000 км пробега или не менее 6 месяцев (в зависимости от того, что наступит раньше); запчасти, связанные с электрооборудованием – гарантия, установленная заводом-изготовителем. Гарантия на установленные в ходе оказания услуг запасные части и иные расходные материалы устанавливается согласно требованиям завода-изготовителя.</w:t>
      </w:r>
    </w:p>
    <w:p w14:paraId="4CE78D47" w14:textId="77777777" w:rsidR="00001329" w:rsidRPr="00077A2C" w:rsidRDefault="00001329" w:rsidP="00001329">
      <w:pPr>
        <w:pStyle w:val="a9"/>
        <w:numPr>
          <w:ilvl w:val="1"/>
          <w:numId w:val="6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993"/>
          <w:tab w:val="left" w:leader="underscore" w:pos="9014"/>
        </w:tabs>
        <w:autoSpaceDE w:val="0"/>
        <w:autoSpaceDN w:val="0"/>
        <w:adjustRightInd w:val="0"/>
        <w:spacing w:after="0" w:line="240" w:lineRule="auto"/>
        <w:ind w:left="0" w:right="-144" w:firstLine="567"/>
        <w:contextualSpacing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077A2C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Объем гарантии устанавливается на 100% оказываемых услуг и включает в себя устранение неисправностей, возникших по вине Исполнителя в течение 3 дней со дня </w:t>
      </w:r>
      <w:r w:rsidRPr="00077A2C">
        <w:rPr>
          <w:rFonts w:ascii="Times New Roman" w:hAnsi="Times New Roman" w:cs="Times New Roman"/>
          <w:bCs/>
          <w:snapToGrid w:val="0"/>
          <w:sz w:val="24"/>
          <w:szCs w:val="24"/>
        </w:rPr>
        <w:lastRenderedPageBreak/>
        <w:t>направления претензий Заказчика. Претензия будет направляться Исполнителю почтовой связью, на его электронный адрес или нарочно. В течение 1 рабочего дня со дня поступления претензии в адрес Исполнителя, он должен известить Заказчика в письменном виде о принятии такой претензии.</w:t>
      </w:r>
    </w:p>
    <w:p w14:paraId="6A23B97A" w14:textId="77777777" w:rsidR="00001329" w:rsidRPr="00077A2C" w:rsidRDefault="00001329" w:rsidP="00001329">
      <w:pPr>
        <w:pStyle w:val="a9"/>
        <w:numPr>
          <w:ilvl w:val="1"/>
          <w:numId w:val="6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993"/>
          <w:tab w:val="left" w:leader="underscore" w:pos="9014"/>
        </w:tabs>
        <w:autoSpaceDE w:val="0"/>
        <w:autoSpaceDN w:val="0"/>
        <w:adjustRightInd w:val="0"/>
        <w:spacing w:after="0" w:line="240" w:lineRule="auto"/>
        <w:ind w:left="0" w:right="-144" w:firstLine="567"/>
        <w:contextualSpacing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077A2C">
        <w:rPr>
          <w:rFonts w:ascii="Times New Roman" w:hAnsi="Times New Roman" w:cs="Times New Roman"/>
          <w:bCs/>
          <w:snapToGrid w:val="0"/>
          <w:sz w:val="24"/>
          <w:szCs w:val="24"/>
        </w:rPr>
        <w:t>Указанные гарантийные сроки являются минимальными и могут быть увеличены исполнителем работ в соответствии с его технологическими возможностями. Все выявленные дефекты, в течение гарантийного срока эксплуатации устраняются за счёт Исполнителя.</w:t>
      </w:r>
    </w:p>
    <w:p w14:paraId="778F719B" w14:textId="77777777" w:rsidR="00001329" w:rsidRPr="00077A2C" w:rsidRDefault="00001329" w:rsidP="00001329">
      <w:pPr>
        <w:pStyle w:val="a9"/>
        <w:numPr>
          <w:ilvl w:val="1"/>
          <w:numId w:val="6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993"/>
          <w:tab w:val="left" w:leader="underscore" w:pos="9014"/>
        </w:tabs>
        <w:autoSpaceDE w:val="0"/>
        <w:autoSpaceDN w:val="0"/>
        <w:adjustRightInd w:val="0"/>
        <w:spacing w:after="0" w:line="240" w:lineRule="auto"/>
        <w:ind w:left="0" w:right="-144" w:firstLine="567"/>
        <w:contextualSpacing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077A2C">
        <w:rPr>
          <w:rFonts w:ascii="Times New Roman" w:hAnsi="Times New Roman" w:cs="Times New Roman"/>
          <w:bCs/>
          <w:snapToGrid w:val="0"/>
          <w:sz w:val="24"/>
          <w:szCs w:val="24"/>
        </w:rPr>
        <w:t>При оказании услуг соблюдать все требования безопасности, установленные законодательством Российской Федерации к таким услугам.</w:t>
      </w:r>
    </w:p>
    <w:p w14:paraId="550643EA" w14:textId="77777777" w:rsidR="00001329" w:rsidRPr="00077A2C" w:rsidRDefault="00001329" w:rsidP="00001329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51054346" w14:textId="77777777" w:rsidR="00CF0FA3" w:rsidRPr="00001329" w:rsidRDefault="00CF0FA3" w:rsidP="00CF0FA3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01329">
        <w:rPr>
          <w:b/>
          <w:sz w:val="24"/>
          <w:szCs w:val="24"/>
        </w:rPr>
        <w:t>Перечень автомобилей для обслуживания: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276"/>
        <w:gridCol w:w="2268"/>
        <w:gridCol w:w="3260"/>
      </w:tblGrid>
      <w:tr w:rsidR="00CF0FA3" w:rsidRPr="00001329" w14:paraId="38EFC145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939D" w14:textId="77777777" w:rsidR="00CF0FA3" w:rsidRPr="00001329" w:rsidRDefault="00CF0FA3" w:rsidP="001E4D35">
            <w:pPr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001329">
              <w:rPr>
                <w:b/>
                <w:bCs/>
                <w:color w:val="333333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E4A6" w14:textId="77777777" w:rsidR="00CF0FA3" w:rsidRPr="00001329" w:rsidRDefault="00CF0FA3" w:rsidP="001E4D35">
            <w:pPr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001329">
              <w:rPr>
                <w:b/>
                <w:bCs/>
                <w:color w:val="333333"/>
                <w:sz w:val="24"/>
                <w:szCs w:val="24"/>
                <w:lang w:eastAsia="en-US"/>
              </w:rPr>
              <w:t>Марка, модель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7C64" w14:textId="77777777" w:rsidR="00CF0FA3" w:rsidRPr="00001329" w:rsidRDefault="00CF0FA3" w:rsidP="001E4D35">
            <w:pPr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001329">
              <w:rPr>
                <w:b/>
                <w:bCs/>
                <w:color w:val="333333"/>
                <w:sz w:val="24"/>
                <w:szCs w:val="24"/>
                <w:lang w:eastAsia="en-US"/>
              </w:rPr>
              <w:t>Год выпуска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B1C3" w14:textId="77777777" w:rsidR="00CF0FA3" w:rsidRPr="00001329" w:rsidRDefault="00CF0FA3" w:rsidP="001E4D35">
            <w:pPr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001329">
              <w:rPr>
                <w:b/>
                <w:bCs/>
                <w:color w:val="333333"/>
                <w:sz w:val="24"/>
                <w:szCs w:val="24"/>
                <w:lang w:eastAsia="en-US"/>
              </w:rPr>
              <w:t>Государственный номер автомобиля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70D7" w14:textId="77777777" w:rsidR="00CF0FA3" w:rsidRPr="00001329" w:rsidRDefault="00CF0FA3" w:rsidP="001E4D35">
            <w:pPr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001329">
              <w:rPr>
                <w:b/>
                <w:bCs/>
                <w:color w:val="333333"/>
                <w:sz w:val="24"/>
                <w:szCs w:val="24"/>
                <w:lang w:eastAsia="en-US"/>
              </w:rPr>
              <w:t>Идентификационный номер автомобиля (</w:t>
            </w:r>
            <w:r w:rsidRPr="00001329">
              <w:rPr>
                <w:b/>
                <w:bCs/>
                <w:color w:val="333333"/>
                <w:sz w:val="24"/>
                <w:szCs w:val="24"/>
                <w:lang w:val="en-US" w:eastAsia="en-US"/>
              </w:rPr>
              <w:t>VIN</w:t>
            </w:r>
            <w:r w:rsidRPr="00001329">
              <w:rPr>
                <w:b/>
                <w:bCs/>
                <w:color w:val="333333"/>
                <w:sz w:val="24"/>
                <w:szCs w:val="24"/>
                <w:lang w:eastAsia="en-US"/>
              </w:rPr>
              <w:t>)</w:t>
            </w:r>
          </w:p>
        </w:tc>
      </w:tr>
      <w:tr w:rsidR="00CF0FA3" w:rsidRPr="00001329" w14:paraId="4FD0D77D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53C0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C4DE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001329">
              <w:rPr>
                <w:sz w:val="24"/>
                <w:szCs w:val="24"/>
              </w:rPr>
              <w:t xml:space="preserve">Газель </w:t>
            </w:r>
            <w:r w:rsidRPr="00001329">
              <w:rPr>
                <w:sz w:val="24"/>
                <w:szCs w:val="24"/>
                <w:lang w:val="en-US"/>
              </w:rPr>
              <w:t>NEXT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4380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</w:t>
            </w:r>
            <w:r w:rsidRPr="00001329">
              <w:rPr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70F3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У696НО102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DFE2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XU42824DEH0002187</w:t>
            </w:r>
          </w:p>
        </w:tc>
      </w:tr>
      <w:tr w:rsidR="00CF0FA3" w:rsidRPr="00001329" w14:paraId="683014A0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AFF4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D970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Газель 33023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8790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6C0B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О077ЕС102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957A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Y39PMC212C2008316</w:t>
            </w:r>
          </w:p>
        </w:tc>
      </w:tr>
      <w:tr w:rsidR="00CF0FA3" w:rsidRPr="00001329" w14:paraId="0E11C756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3DE1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AEF7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 xml:space="preserve">Газон </w:t>
            </w:r>
            <w:r w:rsidRPr="00001329">
              <w:rPr>
                <w:sz w:val="24"/>
                <w:szCs w:val="24"/>
                <w:lang w:val="en-US"/>
              </w:rPr>
              <w:t xml:space="preserve">NEXT </w:t>
            </w:r>
            <w:r w:rsidRPr="00001329">
              <w:rPr>
                <w:sz w:val="24"/>
                <w:szCs w:val="24"/>
              </w:rPr>
              <w:t>САДКО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057B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3206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</w:rPr>
            </w:pPr>
            <w:r w:rsidRPr="00001329">
              <w:rPr>
                <w:color w:val="000000"/>
                <w:sz w:val="24"/>
                <w:szCs w:val="24"/>
              </w:rPr>
              <w:t>В323КВ702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F110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X89503713M</w:t>
            </w:r>
            <w:r w:rsidRPr="00001329">
              <w:rPr>
                <w:sz w:val="24"/>
                <w:szCs w:val="24"/>
                <w:lang w:eastAsia="en-US"/>
              </w:rPr>
              <w:t>3</w:t>
            </w:r>
            <w:r w:rsidRPr="00001329">
              <w:rPr>
                <w:sz w:val="24"/>
                <w:szCs w:val="24"/>
                <w:lang w:val="en-US" w:eastAsia="en-US"/>
              </w:rPr>
              <w:t>AH3018</w:t>
            </w:r>
          </w:p>
        </w:tc>
      </w:tr>
      <w:tr w:rsidR="00CF0FA3" w:rsidRPr="00001329" w14:paraId="45D969AA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DD85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28C2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 xml:space="preserve">Газон </w:t>
            </w:r>
            <w:r w:rsidRPr="00001329">
              <w:rPr>
                <w:sz w:val="24"/>
                <w:szCs w:val="24"/>
                <w:lang w:val="en-US"/>
              </w:rPr>
              <w:t xml:space="preserve">NEXT </w:t>
            </w:r>
            <w:r w:rsidRPr="00001329">
              <w:rPr>
                <w:sz w:val="24"/>
                <w:szCs w:val="24"/>
              </w:rPr>
              <w:t>САДКО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7478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D8D6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К869ОК702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8140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XZV3010KDP0001661</w:t>
            </w:r>
          </w:p>
        </w:tc>
      </w:tr>
      <w:tr w:rsidR="00CF0FA3" w:rsidRPr="00001329" w14:paraId="61459155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6A70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0FB2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ГАЗ-3309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4AB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845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Р395ОР102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1DF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Y69AP1809C0M11223</w:t>
            </w:r>
          </w:p>
        </w:tc>
      </w:tr>
      <w:tr w:rsidR="00CF0FA3" w:rsidRPr="00001329" w14:paraId="4136C380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41FF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9E7E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ГАЗ-3309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0CDB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987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О191ТЕ102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66F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Y69AP1810C0M11244</w:t>
            </w:r>
          </w:p>
        </w:tc>
      </w:tr>
      <w:tr w:rsidR="00CF0FA3" w:rsidRPr="00001329" w14:paraId="35BD06DA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1A9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A44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ГАЗ-3309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5DE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2674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В136КА102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40E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X6729463080000187</w:t>
            </w:r>
          </w:p>
        </w:tc>
      </w:tr>
      <w:tr w:rsidR="00CF0FA3" w:rsidRPr="00001329" w14:paraId="693BEF20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A3E6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C10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ГАЗ-33088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3606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9E5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Х859ТР102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762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X89483713KPAH3111</w:t>
            </w:r>
          </w:p>
        </w:tc>
      </w:tr>
      <w:tr w:rsidR="00CF0FA3" w:rsidRPr="00001329" w14:paraId="7FA40A5C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521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90C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ГАЗ-3308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4D5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8031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Х071АН102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B636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X9633081050877663</w:t>
            </w:r>
          </w:p>
        </w:tc>
      </w:tr>
      <w:tr w:rsidR="00CF0FA3" w:rsidRPr="00001329" w14:paraId="0EEF3EE9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55F8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053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ГАЗ-3309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2D6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EE9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О402СВ102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B18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Y69AP1810C0M11204</w:t>
            </w:r>
          </w:p>
        </w:tc>
      </w:tr>
      <w:tr w:rsidR="00CF0FA3" w:rsidRPr="00001329" w14:paraId="1DF8E6CD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240D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B11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ЗИЛ-431412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253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802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С378КО102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DA3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XTZ431412R3395503</w:t>
            </w:r>
          </w:p>
        </w:tc>
      </w:tr>
      <w:tr w:rsidR="00CF0FA3" w:rsidRPr="00001329" w14:paraId="270A27B8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FF1E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1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0806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УАЗ-390995-04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BE32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7335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К604МК702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9970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XTT390995P1215230</w:t>
            </w:r>
          </w:p>
        </w:tc>
      </w:tr>
      <w:tr w:rsidR="00CF0FA3" w:rsidRPr="00001329" w14:paraId="43F8C3D7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8301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1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89F1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УАЗ-390995-04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AE73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720F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К409ОМ702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5BBA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XTT390995R1206424</w:t>
            </w:r>
          </w:p>
        </w:tc>
      </w:tr>
      <w:tr w:rsidR="00CF0FA3" w:rsidRPr="00001329" w14:paraId="3B315D5B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F4B5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1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A948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УАЗ-390995-04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0DB8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082A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О309МВ702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EF34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XTT390995S1212174</w:t>
            </w:r>
          </w:p>
        </w:tc>
      </w:tr>
      <w:tr w:rsidR="00CF0FA3" w:rsidRPr="00001329" w14:paraId="23DAC358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4020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1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0430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УАЗ-390995-04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62F5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095A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К208ОМ702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8BF3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XTT390995R1204870</w:t>
            </w:r>
          </w:p>
        </w:tc>
      </w:tr>
      <w:tr w:rsidR="00CF0FA3" w:rsidRPr="00001329" w14:paraId="10D32088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C72F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1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2319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УАЗ-390995-04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6BCC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325F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М803ОН702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485E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XTT390995S1205616</w:t>
            </w:r>
          </w:p>
        </w:tc>
      </w:tr>
      <w:tr w:rsidR="00CF0FA3" w:rsidRPr="00001329" w14:paraId="359C8190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C7D8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1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530E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УАЗ-390995-04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12A9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9750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О506ВА702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C190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XTT390995S1208348</w:t>
            </w:r>
          </w:p>
        </w:tc>
      </w:tr>
      <w:tr w:rsidR="00CF0FA3" w:rsidRPr="00001329" w14:paraId="6E0F3B48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3965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1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A77D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001329">
              <w:rPr>
                <w:sz w:val="24"/>
                <w:szCs w:val="24"/>
              </w:rPr>
              <w:t>УАЗ</w:t>
            </w:r>
            <w:r w:rsidRPr="00001329">
              <w:rPr>
                <w:sz w:val="24"/>
                <w:szCs w:val="24"/>
                <w:lang w:val="en-US"/>
              </w:rPr>
              <w:t>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5169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EB4F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С448ОВ102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F816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XTT390945F1220715</w:t>
            </w:r>
          </w:p>
        </w:tc>
      </w:tr>
      <w:tr w:rsidR="00CF0FA3" w:rsidRPr="00001329" w14:paraId="50749CCB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2A72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1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49D5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УАЗ-390945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31DD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E20C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С531ТВ102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BC60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XTT390945F1218817</w:t>
            </w:r>
          </w:p>
        </w:tc>
      </w:tr>
      <w:tr w:rsidR="00CF0FA3" w:rsidRPr="00001329" w14:paraId="337B7E6B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0392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BA21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001329">
              <w:rPr>
                <w:sz w:val="24"/>
                <w:szCs w:val="24"/>
              </w:rPr>
              <w:t>УАЗ-390945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3F69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5432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В528НТ702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CCB8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XTT390945N1210341</w:t>
            </w:r>
          </w:p>
        </w:tc>
      </w:tr>
      <w:tr w:rsidR="00CF0FA3" w:rsidRPr="00001329" w14:paraId="2AC77BEB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A4F7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2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6641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01329">
              <w:rPr>
                <w:rFonts w:eastAsia="Calibri"/>
                <w:sz w:val="24"/>
                <w:szCs w:val="24"/>
              </w:rPr>
              <w:t>УАЗ-390945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B33D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0D05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В653НТ02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34FC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XTT390945N1209241</w:t>
            </w:r>
          </w:p>
        </w:tc>
      </w:tr>
      <w:tr w:rsidR="00CF0FA3" w:rsidRPr="00001329" w14:paraId="75F34FA3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AE14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2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0896" w14:textId="77777777" w:rsidR="00CF0FA3" w:rsidRPr="00001329" w:rsidRDefault="00CF0FA3" w:rsidP="001E4D35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001329">
              <w:rPr>
                <w:sz w:val="24"/>
                <w:szCs w:val="24"/>
              </w:rPr>
              <w:t>УАЗ-39</w:t>
            </w:r>
            <w:r w:rsidRPr="00001329">
              <w:rPr>
                <w:sz w:val="24"/>
                <w:szCs w:val="24"/>
                <w:lang w:val="en-US"/>
              </w:rPr>
              <w:t>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3BBB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/>
              </w:rPr>
            </w:pPr>
            <w:r w:rsidRPr="00001329">
              <w:rPr>
                <w:sz w:val="24"/>
                <w:szCs w:val="24"/>
              </w:rPr>
              <w:t>20</w:t>
            </w:r>
            <w:r w:rsidRPr="00001329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5B97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А984НМ702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5D7C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</w:t>
            </w:r>
            <w:r w:rsidRPr="00001329">
              <w:rPr>
                <w:sz w:val="24"/>
                <w:szCs w:val="24"/>
                <w:lang w:eastAsia="en-US"/>
              </w:rPr>
              <w:t>390945</w:t>
            </w:r>
            <w:r w:rsidRPr="00001329">
              <w:rPr>
                <w:sz w:val="24"/>
                <w:szCs w:val="24"/>
                <w:lang w:val="en-US" w:eastAsia="en-US"/>
              </w:rPr>
              <w:t>L</w:t>
            </w:r>
            <w:r w:rsidRPr="00001329">
              <w:rPr>
                <w:sz w:val="24"/>
                <w:szCs w:val="24"/>
                <w:lang w:eastAsia="en-US"/>
              </w:rPr>
              <w:t>1206548</w:t>
            </w:r>
          </w:p>
        </w:tc>
      </w:tr>
      <w:tr w:rsidR="00CF0FA3" w:rsidRPr="00001329" w14:paraId="2A40959E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0825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2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2485" w14:textId="77777777" w:rsidR="00CF0FA3" w:rsidRPr="00001329" w:rsidRDefault="00CF0FA3" w:rsidP="001E4D35">
            <w:pPr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УАЗ-390945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DB2E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5DE3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С411УА102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8FC6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eastAsia="en-US"/>
              </w:rPr>
              <w:t>XTT390945</w:t>
            </w:r>
            <w:r w:rsidRPr="00001329">
              <w:rPr>
                <w:sz w:val="24"/>
                <w:szCs w:val="24"/>
                <w:lang w:val="en-US" w:eastAsia="en-US"/>
              </w:rPr>
              <w:t>G1207009</w:t>
            </w:r>
          </w:p>
        </w:tc>
      </w:tr>
      <w:tr w:rsidR="00CF0FA3" w:rsidRPr="00001329" w14:paraId="02CCDF07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D74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2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074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УАЗ-390945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1D83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0F97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У424АЕ102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E5D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XTT390945H1200096</w:t>
            </w:r>
          </w:p>
        </w:tc>
      </w:tr>
      <w:tr w:rsidR="00CF0FA3" w:rsidRPr="00001329" w14:paraId="37C11A27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CFD6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2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F260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УАЗ-390945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2F19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1A7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С253КА102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01F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XTT390945F1205406</w:t>
            </w:r>
          </w:p>
        </w:tc>
      </w:tr>
      <w:tr w:rsidR="00CF0FA3" w:rsidRPr="00001329" w14:paraId="2BFC7370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0B6F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2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5CD1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УАЗ-390945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A04E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BD36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Х769ТМ102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12C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XTT390945L1200774</w:t>
            </w:r>
          </w:p>
        </w:tc>
      </w:tr>
      <w:tr w:rsidR="00CF0FA3" w:rsidRPr="00001329" w14:paraId="11D6A33F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9FC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2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82A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УАЗ-390945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EE6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DDDF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Х698КХ102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8A4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XTT390945J1214949</w:t>
            </w:r>
          </w:p>
        </w:tc>
      </w:tr>
      <w:tr w:rsidR="00CF0FA3" w:rsidRPr="00001329" w14:paraId="136D5B38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6F4A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2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6E0E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УАЗ-390945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8CF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025A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У717ХА102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8C6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XTT390945J1207819</w:t>
            </w:r>
          </w:p>
        </w:tc>
      </w:tr>
      <w:tr w:rsidR="00CF0FA3" w:rsidRPr="00001329" w14:paraId="48288713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2D69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0C94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УАЗ-390945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7823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9F9F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У127ЕК102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667C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XTT390945H1210151</w:t>
            </w:r>
          </w:p>
        </w:tc>
      </w:tr>
      <w:tr w:rsidR="00CF0FA3" w:rsidRPr="00001329" w14:paraId="4634BF6B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D08C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33D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УАЗ-390945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9F9C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335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Х801ЕЕ102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26E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XTT390945J1214907</w:t>
            </w:r>
          </w:p>
        </w:tc>
      </w:tr>
      <w:tr w:rsidR="00CF0FA3" w:rsidRPr="00001329" w14:paraId="11CF44A7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5691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3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EBB1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УАЗ-390945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840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25A6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У731ЕК102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632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XTT390945H1210150</w:t>
            </w:r>
          </w:p>
        </w:tc>
      </w:tr>
      <w:tr w:rsidR="00CF0FA3" w:rsidRPr="00001329" w14:paraId="669A8D97" w14:textId="77777777" w:rsidTr="001E4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7124" w14:textId="77777777" w:rsidR="00CF0FA3" w:rsidRPr="00001329" w:rsidRDefault="00CF0FA3" w:rsidP="001E4D3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1329">
              <w:rPr>
                <w:bCs/>
                <w:color w:val="000000"/>
                <w:sz w:val="24"/>
                <w:szCs w:val="24"/>
              </w:rPr>
              <w:t>3</w:t>
            </w:r>
            <w:r w:rsidRPr="00001329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4DF1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УАЗ-390945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48E" w14:textId="77777777" w:rsidR="00CF0FA3" w:rsidRPr="00001329" w:rsidRDefault="00CF0FA3" w:rsidP="001E4D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01329">
              <w:rPr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D26E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С433ОВ102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C4AA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XTT390945F1220875</w:t>
            </w:r>
          </w:p>
        </w:tc>
      </w:tr>
      <w:tr w:rsidR="00CF0FA3" w:rsidRPr="00001329" w14:paraId="140FA28C" w14:textId="77777777" w:rsidTr="001E4D35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BFE8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eastAsia="en-US"/>
              </w:rPr>
              <w:t>3</w:t>
            </w:r>
            <w:r w:rsidRPr="00001329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1042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ЛАДА ЛАРГУС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79D0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DF21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Р604КО102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C229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XTAKS0Y5LE0777563</w:t>
            </w:r>
          </w:p>
        </w:tc>
      </w:tr>
      <w:tr w:rsidR="00CF0FA3" w:rsidRPr="00001329" w14:paraId="4CBBABB3" w14:textId="77777777" w:rsidTr="001E4D35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8DE1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eastAsia="en-US"/>
              </w:rPr>
              <w:t>3</w:t>
            </w:r>
            <w:r w:rsidRPr="00001329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D359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/>
              </w:rPr>
            </w:pPr>
            <w:r w:rsidRPr="00001329">
              <w:rPr>
                <w:sz w:val="24"/>
                <w:szCs w:val="24"/>
              </w:rPr>
              <w:t xml:space="preserve">ЛАДА ЛАРГУС </w:t>
            </w:r>
            <w:r w:rsidRPr="00001329">
              <w:rPr>
                <w:sz w:val="24"/>
                <w:szCs w:val="24"/>
                <w:lang w:val="en-US"/>
              </w:rPr>
              <w:t>Gross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B24E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/>
              </w:rPr>
            </w:pPr>
            <w:r w:rsidRPr="00001329">
              <w:rPr>
                <w:sz w:val="24"/>
                <w:szCs w:val="24"/>
              </w:rPr>
              <w:t>20</w:t>
            </w:r>
            <w:r w:rsidRPr="00001329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4449" w14:textId="77777777" w:rsidR="00CF0FA3" w:rsidRPr="00001329" w:rsidRDefault="00CF0FA3" w:rsidP="001E4D35">
            <w:pPr>
              <w:tabs>
                <w:tab w:val="left" w:pos="945"/>
              </w:tabs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У648МХ102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7836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XTAKS0Y5LH1017394</w:t>
            </w:r>
          </w:p>
        </w:tc>
      </w:tr>
      <w:tr w:rsidR="00CF0FA3" w:rsidRPr="00001329" w14:paraId="67A68B55" w14:textId="77777777" w:rsidTr="001E4D35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C413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eastAsia="en-US"/>
              </w:rPr>
              <w:t>3</w:t>
            </w:r>
            <w:r w:rsidRPr="00001329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E2C5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/>
              </w:rPr>
            </w:pPr>
            <w:r w:rsidRPr="00001329">
              <w:rPr>
                <w:sz w:val="24"/>
                <w:szCs w:val="24"/>
              </w:rPr>
              <w:t xml:space="preserve">ЛАДА ЛАРГУС </w:t>
            </w:r>
            <w:r w:rsidRPr="00001329">
              <w:rPr>
                <w:sz w:val="24"/>
                <w:szCs w:val="24"/>
                <w:lang w:val="en-US"/>
              </w:rPr>
              <w:t>Gross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7F8E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/>
              </w:rPr>
            </w:pPr>
            <w:r w:rsidRPr="00001329">
              <w:rPr>
                <w:sz w:val="24"/>
                <w:szCs w:val="24"/>
              </w:rPr>
              <w:t>20</w:t>
            </w:r>
            <w:r w:rsidRPr="00001329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11D9" w14:textId="77777777" w:rsidR="00CF0FA3" w:rsidRPr="00001329" w:rsidRDefault="00CF0FA3" w:rsidP="001E4D35">
            <w:pPr>
              <w:tabs>
                <w:tab w:val="left" w:pos="945"/>
              </w:tabs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В855ЕН702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9292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XTAKS045LM1396502</w:t>
            </w:r>
          </w:p>
        </w:tc>
      </w:tr>
      <w:tr w:rsidR="00CF0FA3" w:rsidRPr="00001329" w14:paraId="1E70F376" w14:textId="77777777" w:rsidTr="001E4D35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20BB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eastAsia="en-US"/>
              </w:rPr>
              <w:t>3</w:t>
            </w:r>
            <w:r w:rsidRPr="00001329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9DF8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ЛАДА НИВА 4х4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0CA3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7F04" w14:textId="77777777" w:rsidR="00CF0FA3" w:rsidRPr="00001329" w:rsidRDefault="00CF0FA3" w:rsidP="001E4D35">
            <w:pPr>
              <w:jc w:val="center"/>
              <w:rPr>
                <w:sz w:val="24"/>
                <w:szCs w:val="24"/>
              </w:rPr>
            </w:pPr>
            <w:r w:rsidRPr="00001329">
              <w:rPr>
                <w:sz w:val="24"/>
                <w:szCs w:val="24"/>
              </w:rPr>
              <w:t>К676ЕВ702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7FF6" w14:textId="77777777" w:rsidR="00CF0FA3" w:rsidRPr="00001329" w:rsidRDefault="00CF0FA3" w:rsidP="001E4D3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1329">
              <w:rPr>
                <w:sz w:val="24"/>
                <w:szCs w:val="24"/>
                <w:lang w:val="en-US" w:eastAsia="en-US"/>
              </w:rPr>
              <w:t>XTA212140P2459770</w:t>
            </w:r>
          </w:p>
        </w:tc>
      </w:tr>
    </w:tbl>
    <w:p w14:paraId="6E38C058" w14:textId="77777777" w:rsidR="00CF0FA3" w:rsidRDefault="00CF0FA3" w:rsidP="00CF0FA3">
      <w:pPr>
        <w:jc w:val="both"/>
        <w:rPr>
          <w:b/>
          <w:bCs/>
        </w:rPr>
      </w:pPr>
    </w:p>
    <w:p w14:paraId="1237DEF1" w14:textId="77777777" w:rsidR="00CF0FA3" w:rsidRDefault="00CF0FA3" w:rsidP="00CF0FA3">
      <w:pPr>
        <w:jc w:val="both"/>
        <w:rPr>
          <w:b/>
          <w:bCs/>
        </w:rPr>
      </w:pPr>
    </w:p>
    <w:p w14:paraId="0470777B" w14:textId="77777777" w:rsidR="00CF0FA3" w:rsidRDefault="00CF0FA3" w:rsidP="00CF0FA3">
      <w:pPr>
        <w:jc w:val="both"/>
        <w:rPr>
          <w:b/>
          <w:bCs/>
        </w:rPr>
      </w:pPr>
    </w:p>
    <w:p w14:paraId="69A45870" w14:textId="77777777" w:rsidR="00CF0FA3" w:rsidRDefault="00CF0FA3" w:rsidP="00CF0FA3">
      <w:pPr>
        <w:jc w:val="both"/>
        <w:rPr>
          <w:b/>
          <w:bCs/>
        </w:rPr>
      </w:pPr>
    </w:p>
    <w:p w14:paraId="06EDBB3B" w14:textId="4BBC617A" w:rsidR="00CF0FA3" w:rsidRPr="00CF0FA3" w:rsidRDefault="00CF0FA3" w:rsidP="00CF0FA3">
      <w:pPr>
        <w:ind w:firstLine="284"/>
        <w:jc w:val="right"/>
        <w:rPr>
          <w:b/>
          <w:sz w:val="24"/>
          <w:szCs w:val="24"/>
        </w:rPr>
      </w:pPr>
      <w:r w:rsidRPr="00CF0FA3">
        <w:rPr>
          <w:b/>
          <w:sz w:val="24"/>
          <w:szCs w:val="24"/>
        </w:rPr>
        <w:lastRenderedPageBreak/>
        <w:t>Приложение №</w:t>
      </w:r>
      <w:r>
        <w:rPr>
          <w:b/>
          <w:sz w:val="24"/>
          <w:szCs w:val="24"/>
        </w:rPr>
        <w:t>2</w:t>
      </w:r>
    </w:p>
    <w:p w14:paraId="69348944" w14:textId="77777777" w:rsidR="00CF0FA3" w:rsidRPr="00CF0FA3" w:rsidRDefault="00CF0FA3" w:rsidP="00CF0FA3">
      <w:pPr>
        <w:widowControl w:val="0"/>
        <w:autoSpaceDE w:val="0"/>
        <w:autoSpaceDN w:val="0"/>
        <w:adjustRightInd w:val="0"/>
        <w:ind w:firstLine="284"/>
        <w:jc w:val="right"/>
        <w:rPr>
          <w:b/>
          <w:sz w:val="24"/>
          <w:szCs w:val="24"/>
        </w:rPr>
      </w:pPr>
      <w:r w:rsidRPr="00CF0FA3">
        <w:rPr>
          <w:b/>
          <w:sz w:val="24"/>
          <w:szCs w:val="24"/>
        </w:rPr>
        <w:t>к Договору № ______</w:t>
      </w:r>
    </w:p>
    <w:p w14:paraId="1F82F6CF" w14:textId="77777777" w:rsidR="00CF0FA3" w:rsidRPr="00CF0FA3" w:rsidRDefault="00CF0FA3" w:rsidP="00CF0FA3">
      <w:pPr>
        <w:widowControl w:val="0"/>
        <w:autoSpaceDE w:val="0"/>
        <w:autoSpaceDN w:val="0"/>
        <w:adjustRightInd w:val="0"/>
        <w:ind w:firstLine="284"/>
        <w:jc w:val="right"/>
        <w:rPr>
          <w:b/>
          <w:sz w:val="24"/>
          <w:szCs w:val="24"/>
        </w:rPr>
      </w:pPr>
      <w:r w:rsidRPr="00CF0FA3">
        <w:rPr>
          <w:b/>
          <w:sz w:val="24"/>
          <w:szCs w:val="24"/>
        </w:rPr>
        <w:t xml:space="preserve">      от «___» ______ 2026 г. </w:t>
      </w:r>
    </w:p>
    <w:p w14:paraId="7E431566" w14:textId="68157D97" w:rsidR="00CF0FA3" w:rsidRPr="00CF0FA3" w:rsidRDefault="00CF0FA3" w:rsidP="00CF0FA3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p w14:paraId="3093B305" w14:textId="333EAFDF" w:rsidR="00001329" w:rsidRPr="00CF0FA3" w:rsidRDefault="00001329" w:rsidP="00001329">
      <w:pPr>
        <w:jc w:val="right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7219"/>
        <w:gridCol w:w="1937"/>
      </w:tblGrid>
      <w:tr w:rsidR="00001329" w:rsidRPr="00CF0FA3" w14:paraId="68E9D608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D7C" w14:textId="77777777" w:rsidR="00001329" w:rsidRPr="00CF0FA3" w:rsidRDefault="00001329" w:rsidP="001E4D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F0FA3">
              <w:rPr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46CD" w14:textId="77777777" w:rsidR="00001329" w:rsidRPr="00CF0FA3" w:rsidRDefault="00001329" w:rsidP="001E4D35">
            <w:pPr>
              <w:jc w:val="center"/>
              <w:rPr>
                <w:b/>
                <w:bCs/>
                <w:sz w:val="22"/>
                <w:szCs w:val="22"/>
              </w:rPr>
            </w:pPr>
            <w:r w:rsidRPr="00CF0FA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E147" w14:textId="77777777" w:rsidR="00077A2C" w:rsidRPr="00CF0FA3" w:rsidRDefault="00001329" w:rsidP="001E4D35">
            <w:pPr>
              <w:jc w:val="center"/>
              <w:rPr>
                <w:b/>
                <w:bCs/>
                <w:sz w:val="22"/>
                <w:szCs w:val="22"/>
              </w:rPr>
            </w:pPr>
            <w:r w:rsidRPr="00CF0FA3">
              <w:rPr>
                <w:b/>
                <w:bCs/>
                <w:sz w:val="22"/>
                <w:szCs w:val="22"/>
              </w:rPr>
              <w:t xml:space="preserve">Стоимость в руб., </w:t>
            </w:r>
          </w:p>
          <w:p w14:paraId="679C0E9F" w14:textId="566815BD" w:rsidR="00001329" w:rsidRPr="00CF0FA3" w:rsidRDefault="00001329" w:rsidP="001E4D35">
            <w:pPr>
              <w:jc w:val="center"/>
              <w:rPr>
                <w:b/>
                <w:bCs/>
                <w:sz w:val="22"/>
                <w:szCs w:val="22"/>
              </w:rPr>
            </w:pPr>
            <w:r w:rsidRPr="00CF0FA3">
              <w:rPr>
                <w:b/>
                <w:bCs/>
                <w:sz w:val="22"/>
                <w:szCs w:val="22"/>
              </w:rPr>
              <w:t>с НДС-22%</w:t>
            </w:r>
          </w:p>
        </w:tc>
      </w:tr>
      <w:tr w:rsidR="00001329" w:rsidRPr="00CF0FA3" w14:paraId="1ED16F91" w14:textId="77777777" w:rsidTr="00CF0FA3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CCD" w14:textId="77777777" w:rsidR="00001329" w:rsidRPr="00CF0FA3" w:rsidRDefault="00001329" w:rsidP="001E4D3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leader="underscore" w:pos="9014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F0FA3">
              <w:rPr>
                <w:b/>
                <w:sz w:val="22"/>
                <w:szCs w:val="22"/>
              </w:rPr>
              <w:t>Тарифы на оказание услуг по проведению технического обслуживания и ремонта</w:t>
            </w:r>
          </w:p>
          <w:p w14:paraId="345793E4" w14:textId="77777777" w:rsidR="00001329" w:rsidRPr="00CF0FA3" w:rsidRDefault="00001329" w:rsidP="001E4D35">
            <w:pPr>
              <w:jc w:val="center"/>
              <w:rPr>
                <w:b/>
                <w:bCs/>
                <w:sz w:val="22"/>
                <w:szCs w:val="22"/>
              </w:rPr>
            </w:pPr>
            <w:r w:rsidRPr="00CF0FA3">
              <w:rPr>
                <w:b/>
                <w:sz w:val="22"/>
                <w:szCs w:val="22"/>
              </w:rPr>
              <w:t xml:space="preserve">                        автомобилей </w:t>
            </w:r>
            <w:r w:rsidRPr="00CF0FA3">
              <w:rPr>
                <w:rStyle w:val="highlightcolor"/>
                <w:b/>
                <w:bCs/>
                <w:sz w:val="22"/>
                <w:szCs w:val="22"/>
                <w:bdr w:val="none" w:sz="0" w:space="0" w:color="auto" w:frame="1"/>
              </w:rPr>
              <w:t xml:space="preserve">Газон </w:t>
            </w:r>
            <w:r w:rsidRPr="00CF0FA3">
              <w:rPr>
                <w:rStyle w:val="highlightcolor"/>
                <w:b/>
                <w:bCs/>
                <w:sz w:val="22"/>
                <w:szCs w:val="22"/>
                <w:bdr w:val="none" w:sz="0" w:space="0" w:color="auto" w:frame="1"/>
                <w:lang w:val="en-US"/>
              </w:rPr>
              <w:t>NEXT</w:t>
            </w:r>
            <w:r w:rsidRPr="00CF0FA3">
              <w:rPr>
                <w:rStyle w:val="highlightcolor"/>
                <w:b/>
                <w:bCs/>
                <w:sz w:val="22"/>
                <w:szCs w:val="22"/>
                <w:bdr w:val="none" w:sz="0" w:space="0" w:color="auto" w:frame="1"/>
              </w:rPr>
              <w:t xml:space="preserve"> Садко, Газ-3309</w:t>
            </w:r>
            <w:r w:rsidRPr="00CF0FA3">
              <w:rPr>
                <w:b/>
                <w:sz w:val="22"/>
                <w:szCs w:val="22"/>
              </w:rPr>
              <w:t xml:space="preserve"> на сервисной станции.</w:t>
            </w:r>
          </w:p>
        </w:tc>
      </w:tr>
      <w:tr w:rsidR="00001329" w:rsidRPr="00CF0FA3" w14:paraId="372AC17E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CA11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D773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Подготовка ТС к заезду в ремонтную зону, смыв грязи с шасси и агрегатов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87B" w14:textId="5E7E918C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31B9A30B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CD85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5179" w14:textId="3BA2BFC4" w:rsidR="00001329" w:rsidRPr="00CF0FA3" w:rsidRDefault="00001329" w:rsidP="00077A2C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Работы по диагностике состояния и замене механических составляющих ходовой части, тормозной системы, подвески кабины и сопутствующие слесарные работы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8067" w14:textId="38A29508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274A74D3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BC9B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F27A" w14:textId="7ED139C9" w:rsidR="00001329" w:rsidRPr="00CF0FA3" w:rsidRDefault="00001329" w:rsidP="00077A2C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Работы по техническому обслуживанию, замене масел, фильтров и технических жидкостей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D65" w14:textId="503C2055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1ECF2F43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80EA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F09" w14:textId="77777777" w:rsidR="00001329" w:rsidRPr="00CF0FA3" w:rsidRDefault="00001329" w:rsidP="001E4D35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Агрегатный ремонт двигателя, коробки перемены передач, редукторов трансмиссии, подготовительные работы к агрегатному ремонту, снятие установка агрегатов, поиск неисправности по агрегатам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A30" w14:textId="2DB14136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475CAF39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DF6E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A62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 xml:space="preserve">Работы по поиску неисправностей, ремонту электрооборудования, </w:t>
            </w:r>
            <w:r w:rsidRPr="00CF0FA3">
              <w:rPr>
                <w:color w:val="000000"/>
                <w:sz w:val="22"/>
                <w:szCs w:val="22"/>
              </w:rPr>
              <w:br/>
              <w:t>пневмо-, гидро- и топливных систем автомобиля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76A6" w14:textId="041F706A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2CC6858F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D48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940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Проверка и регулировка схождения управляемых колес, проверка ТС на тормозном стенде, установка дополнительного оборудования и аксессуаров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AC7" w14:textId="45284409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1F47256D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7A71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36E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 xml:space="preserve">Работы по диагностике, ремонту, программированию электронных </w:t>
            </w:r>
            <w:r w:rsidRPr="00CF0FA3">
              <w:rPr>
                <w:color w:val="000000"/>
                <w:sz w:val="22"/>
                <w:szCs w:val="22"/>
              </w:rPr>
              <w:br/>
              <w:t xml:space="preserve">систем автомобиля с применением специализированного </w:t>
            </w:r>
            <w:r w:rsidRPr="00CF0FA3">
              <w:rPr>
                <w:color w:val="000000"/>
                <w:sz w:val="22"/>
                <w:szCs w:val="22"/>
              </w:rPr>
              <w:br/>
              <w:t>диагностического оборудования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FC2" w14:textId="34C6E995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27F2156B" w14:textId="77777777" w:rsidTr="00CF0FA3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6E7" w14:textId="4DFE81AA" w:rsidR="00001329" w:rsidRPr="00CF0FA3" w:rsidRDefault="00001329" w:rsidP="00077A2C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leader="underscore" w:pos="9014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CF0FA3">
              <w:rPr>
                <w:bCs/>
                <w:sz w:val="22"/>
                <w:szCs w:val="22"/>
              </w:rPr>
              <w:t xml:space="preserve">      </w:t>
            </w:r>
            <w:r w:rsidRPr="00CF0FA3">
              <w:rPr>
                <w:b/>
                <w:sz w:val="22"/>
                <w:szCs w:val="22"/>
              </w:rPr>
              <w:t xml:space="preserve">Тарифы на оказание услуг по проведению технического обслуживания и ремонта автомобилей </w:t>
            </w:r>
            <w:r w:rsidRPr="00CF0FA3">
              <w:rPr>
                <w:rStyle w:val="highlightcolor"/>
                <w:b/>
                <w:bCs/>
                <w:sz w:val="22"/>
                <w:szCs w:val="22"/>
                <w:bdr w:val="none" w:sz="0" w:space="0" w:color="auto" w:frame="1"/>
              </w:rPr>
              <w:t xml:space="preserve">Газель </w:t>
            </w:r>
            <w:r w:rsidRPr="00CF0FA3">
              <w:rPr>
                <w:rStyle w:val="highlightcolor"/>
                <w:b/>
                <w:bCs/>
                <w:sz w:val="22"/>
                <w:szCs w:val="22"/>
                <w:bdr w:val="none" w:sz="0" w:space="0" w:color="auto" w:frame="1"/>
                <w:lang w:val="en-US"/>
              </w:rPr>
              <w:t>NEXT</w:t>
            </w:r>
            <w:r w:rsidRPr="00CF0FA3">
              <w:rPr>
                <w:rStyle w:val="highlightcolor"/>
                <w:b/>
                <w:bCs/>
                <w:sz w:val="22"/>
                <w:szCs w:val="22"/>
                <w:bdr w:val="none" w:sz="0" w:space="0" w:color="auto" w:frame="1"/>
              </w:rPr>
              <w:t>, ГАЗ</w:t>
            </w:r>
            <w:r w:rsidRPr="00CF0FA3">
              <w:rPr>
                <w:b/>
                <w:sz w:val="22"/>
                <w:szCs w:val="22"/>
              </w:rPr>
              <w:t xml:space="preserve"> на сервисной станции</w:t>
            </w:r>
          </w:p>
        </w:tc>
      </w:tr>
      <w:tr w:rsidR="00001329" w:rsidRPr="00CF0FA3" w14:paraId="4FCBE446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7A1F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BF57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Подготовка ТС к заезду в ремонтную зону, смыв грязи с шасси и агрегатов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62C5" w14:textId="4DFBCA93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346486AC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40EC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0174" w14:textId="050E6011" w:rsidR="00001329" w:rsidRPr="00CF0FA3" w:rsidRDefault="00001329" w:rsidP="00077A2C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Работы по диагностике состояния и замене механических составляющих ходовой части, тормозной системы, подвески кабины и сопутствующие слесарные работы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68D" w14:textId="4F975440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743A42C2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37D9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3BD8" w14:textId="35FB4EE4" w:rsidR="00001329" w:rsidRPr="00CF0FA3" w:rsidRDefault="00001329" w:rsidP="00077A2C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Работы по техническому обслуживанию, замене масел, фильтров и технических жидкостей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E65" w14:textId="7B87F5D6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63B546E0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03E9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219" w14:textId="13881A7C" w:rsidR="00001329" w:rsidRPr="00CF0FA3" w:rsidRDefault="00001329" w:rsidP="00077A2C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Агрегатный ремонт двигателя, коробки перемены передач, редукторов трансмиссии, подготовительные работы к агрегатному ремонту, снятие установка агрегатов, поиск неисправности по агрегатам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76ED" w14:textId="29EF03BC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3022A183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4FA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059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 xml:space="preserve">Работы по поиску неисправностей, ремонту электрооборудования, </w:t>
            </w:r>
            <w:r w:rsidRPr="00CF0FA3">
              <w:rPr>
                <w:color w:val="000000"/>
                <w:sz w:val="22"/>
                <w:szCs w:val="22"/>
              </w:rPr>
              <w:br/>
              <w:t>пневмо-, гидро- и топливных систем автомобиля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A4E4" w14:textId="516F19D7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590304D8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DA88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793C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Проверка и регулировка схождения управляемых колес, проверка ТС на тормозном стенде, установка дополнительного оборудования и аксессуаров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C6DE" w14:textId="2E3F1F14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65F140B2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645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FC1C" w14:textId="17A3B3E0" w:rsidR="00001329" w:rsidRPr="00CF0FA3" w:rsidRDefault="00001329" w:rsidP="00077A2C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 xml:space="preserve">Работы по диагностике, ремонту, программированию электронных </w:t>
            </w:r>
            <w:r w:rsidRPr="00CF0FA3">
              <w:rPr>
                <w:color w:val="000000"/>
                <w:sz w:val="22"/>
                <w:szCs w:val="22"/>
              </w:rPr>
              <w:br/>
              <w:t>систем автомобиля с применением специализированного диагностического оборудования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A845" w14:textId="4698112A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66912D4B" w14:textId="77777777" w:rsidTr="00CF0FA3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E080" w14:textId="77777777" w:rsidR="00001329" w:rsidRPr="00CF0FA3" w:rsidRDefault="00001329" w:rsidP="001E4D3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leader="underscore" w:pos="9014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F0FA3">
              <w:rPr>
                <w:b/>
                <w:sz w:val="22"/>
                <w:szCs w:val="22"/>
              </w:rPr>
              <w:t>Тарифы на оказание услуг по проведению технического обслуживания и ремонта</w:t>
            </w:r>
          </w:p>
          <w:p w14:paraId="40F087A9" w14:textId="37C12283" w:rsidR="00001329" w:rsidRPr="00CF0FA3" w:rsidRDefault="00001329" w:rsidP="001E4D35">
            <w:pPr>
              <w:jc w:val="center"/>
              <w:rPr>
                <w:b/>
                <w:bCs/>
                <w:sz w:val="22"/>
                <w:szCs w:val="22"/>
              </w:rPr>
            </w:pPr>
            <w:r w:rsidRPr="00CF0FA3">
              <w:rPr>
                <w:b/>
                <w:sz w:val="22"/>
                <w:szCs w:val="22"/>
              </w:rPr>
              <w:t xml:space="preserve">автомобилей </w:t>
            </w:r>
            <w:r w:rsidRPr="00CF0FA3">
              <w:rPr>
                <w:rStyle w:val="highlightcolor"/>
                <w:b/>
                <w:bCs/>
                <w:sz w:val="22"/>
                <w:szCs w:val="22"/>
                <w:bdr w:val="none" w:sz="0" w:space="0" w:color="auto" w:frame="1"/>
              </w:rPr>
              <w:t>ЗИЛ-431412</w:t>
            </w:r>
            <w:r w:rsidRPr="00CF0FA3">
              <w:rPr>
                <w:b/>
                <w:sz w:val="22"/>
                <w:szCs w:val="22"/>
              </w:rPr>
              <w:t xml:space="preserve"> на сервисной станции</w:t>
            </w:r>
          </w:p>
        </w:tc>
      </w:tr>
      <w:tr w:rsidR="00001329" w:rsidRPr="00CF0FA3" w14:paraId="484887CF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7A59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9BF2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Подготовка ТС к заезду в ремонтную зону, смыв грязи с шасси и агрегатов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72C" w14:textId="52D75C5C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7CA3E390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EC37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AF8D" w14:textId="5091DE11" w:rsidR="00001329" w:rsidRPr="00CF0FA3" w:rsidRDefault="00001329" w:rsidP="00077A2C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Работы по диагностике состояния и замене механических составляющих ходовой части, тормозной системы, подвески кабины и сопутствующие слесарные работы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B3AD" w14:textId="2AFF290A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24EB9208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04D9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FAFD" w14:textId="7E384A93" w:rsidR="00001329" w:rsidRPr="00CF0FA3" w:rsidRDefault="00001329" w:rsidP="00077A2C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Работы по техническому обслуживанию, замене масел, фильтров и технических жидкостей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6EA" w14:textId="19D62287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13A49806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A45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034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 xml:space="preserve">Агрегатный ремонт двигателя, коробки перемены передач, редукторов </w:t>
            </w:r>
            <w:r w:rsidRPr="00CF0FA3">
              <w:rPr>
                <w:color w:val="000000"/>
                <w:sz w:val="22"/>
                <w:szCs w:val="22"/>
              </w:rPr>
              <w:lastRenderedPageBreak/>
              <w:t>трансмиссии, подготовительные работы к агрегатному ремонту, снятие установка агрегатов, поиск неисправности по агрегатам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3D8A" w14:textId="46F749DE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4164D31C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DD32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97C9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 xml:space="preserve">Работы по поиску неисправностей, ремонту электрооборудования, </w:t>
            </w:r>
            <w:r w:rsidRPr="00CF0FA3">
              <w:rPr>
                <w:color w:val="000000"/>
                <w:sz w:val="22"/>
                <w:szCs w:val="22"/>
              </w:rPr>
              <w:br/>
              <w:t>пневмо-, гидро- и топливных систем автомобиля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4F2" w14:textId="17D9A5AA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3AAA3E58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9FAE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D21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Проверка и регулировка схождения управляемых колес, проверка ТС на тормозном стенде, установка дополнительного оборудования и аксессуаров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971" w14:textId="13B52056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77A07FEC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9BF3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BEC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 xml:space="preserve">Работы по диагностике, ремонту, программированию электронных </w:t>
            </w:r>
            <w:r w:rsidRPr="00CF0FA3">
              <w:rPr>
                <w:color w:val="000000"/>
                <w:sz w:val="22"/>
                <w:szCs w:val="22"/>
              </w:rPr>
              <w:br/>
              <w:t xml:space="preserve">систем автомобиля с применением специализированного </w:t>
            </w:r>
            <w:r w:rsidRPr="00CF0FA3">
              <w:rPr>
                <w:color w:val="000000"/>
                <w:sz w:val="22"/>
                <w:szCs w:val="22"/>
              </w:rPr>
              <w:br/>
              <w:t>диагностического оборудования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C3FC" w14:textId="26A631D9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14BE18C3" w14:textId="77777777" w:rsidTr="00CF0FA3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77B8" w14:textId="77777777" w:rsidR="00001329" w:rsidRPr="00CF0FA3" w:rsidRDefault="00001329" w:rsidP="001E4D3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leader="underscore" w:pos="9014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F0FA3">
              <w:rPr>
                <w:b/>
                <w:sz w:val="22"/>
                <w:szCs w:val="22"/>
              </w:rPr>
              <w:t>Тарифы на оказание услуг по проведению технического обслуживания и ремонта</w:t>
            </w:r>
          </w:p>
          <w:p w14:paraId="53F5B8C4" w14:textId="77777777" w:rsidR="00001329" w:rsidRPr="00CF0FA3" w:rsidRDefault="00001329" w:rsidP="001E4D35">
            <w:pPr>
              <w:jc w:val="center"/>
              <w:rPr>
                <w:b/>
                <w:bCs/>
                <w:sz w:val="22"/>
                <w:szCs w:val="22"/>
              </w:rPr>
            </w:pPr>
            <w:r w:rsidRPr="00CF0FA3">
              <w:rPr>
                <w:b/>
                <w:sz w:val="22"/>
                <w:szCs w:val="22"/>
              </w:rPr>
              <w:t xml:space="preserve">автомобилей </w:t>
            </w:r>
            <w:r w:rsidRPr="00CF0FA3">
              <w:rPr>
                <w:rStyle w:val="highlightcolor"/>
                <w:b/>
                <w:bCs/>
                <w:sz w:val="22"/>
                <w:szCs w:val="22"/>
                <w:bdr w:val="none" w:sz="0" w:space="0" w:color="auto" w:frame="1"/>
              </w:rPr>
              <w:t>УАЗ и их модификаций</w:t>
            </w:r>
            <w:r w:rsidRPr="00CF0FA3">
              <w:rPr>
                <w:b/>
                <w:sz w:val="22"/>
                <w:szCs w:val="22"/>
              </w:rPr>
              <w:t xml:space="preserve"> на сервисной станции.</w:t>
            </w:r>
          </w:p>
        </w:tc>
      </w:tr>
      <w:tr w:rsidR="00001329" w:rsidRPr="00CF0FA3" w14:paraId="61F24CAF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B759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A840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Подготовка ТС к заезду в ремонтную зону, смыв грязи с шасси и агрегатов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6DB4" w14:textId="50D32AEC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0D337405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BB8E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8B64" w14:textId="070104FA" w:rsidR="00001329" w:rsidRPr="00CF0FA3" w:rsidRDefault="00001329" w:rsidP="00077A2C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Работы по диагностике состояния и замене механических составляющих ходовой части, тормозной системы, подвески кабины и сопутствующие слесарные работы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3984" w14:textId="50227873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6F11F156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88FC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E29E" w14:textId="77777777" w:rsidR="00001329" w:rsidRPr="00CF0FA3" w:rsidRDefault="00001329" w:rsidP="001E4D35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Работы по техническому обслуживанию, замене масел, фильтров и технических жидкостей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B4A5" w14:textId="5573B003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6BA8B73E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5074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2E50" w14:textId="77777777" w:rsidR="00001329" w:rsidRPr="00CF0FA3" w:rsidRDefault="00001329" w:rsidP="001E4D35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Агрегатный ремонт двигателя, коробки перемены передач, редукторов трансмиссии, подготовительные работы к агрегатному ремонту, снятие установка агрегатов, поиск неисправности по агрегатам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112" w14:textId="523453EE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1EBB2698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F35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D7E" w14:textId="77777777" w:rsidR="00001329" w:rsidRPr="00CF0FA3" w:rsidRDefault="00001329" w:rsidP="001E4D35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 xml:space="preserve">Работы по поиску неисправностей, ремонту электрооборудования, </w:t>
            </w:r>
            <w:r w:rsidRPr="00CF0FA3">
              <w:rPr>
                <w:color w:val="000000"/>
                <w:sz w:val="22"/>
                <w:szCs w:val="22"/>
              </w:rPr>
              <w:br/>
              <w:t>пневмо-, гидро- и топливных систем автомобиля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16D" w14:textId="3C84C06E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4703075B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6073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DD56" w14:textId="77777777" w:rsidR="00001329" w:rsidRPr="00CF0FA3" w:rsidRDefault="00001329" w:rsidP="001E4D35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Проверка и регулировка схождения управляемых колес, проверка ТС на тормозном стенде, установка дополнительного оборудования и аксессуаров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9FA" w14:textId="4BD7162D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45E232A2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F5FD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323" w14:textId="77777777" w:rsidR="00001329" w:rsidRPr="00CF0FA3" w:rsidRDefault="00001329" w:rsidP="001E4D35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 xml:space="preserve">Работы по диагностике, ремонту, программированию электронных </w:t>
            </w:r>
            <w:r w:rsidRPr="00CF0FA3">
              <w:rPr>
                <w:color w:val="000000"/>
                <w:sz w:val="22"/>
                <w:szCs w:val="22"/>
              </w:rPr>
              <w:br/>
              <w:t xml:space="preserve">систем автомобиля с применением специализированного </w:t>
            </w:r>
            <w:r w:rsidRPr="00CF0FA3">
              <w:rPr>
                <w:color w:val="000000"/>
                <w:sz w:val="22"/>
                <w:szCs w:val="22"/>
              </w:rPr>
              <w:br/>
              <w:t>диагностического оборудования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B297" w14:textId="0DF6CAE9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4AB1B2AE" w14:textId="77777777" w:rsidTr="00CF0FA3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A5C" w14:textId="77777777" w:rsidR="00001329" w:rsidRPr="00CF0FA3" w:rsidRDefault="00001329" w:rsidP="001E4D3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leader="underscore" w:pos="9014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F0FA3">
              <w:rPr>
                <w:b/>
                <w:sz w:val="22"/>
                <w:szCs w:val="22"/>
              </w:rPr>
              <w:t>Тарифы на оказание услуг по проведению технического обслуживания и ремонта</w:t>
            </w:r>
          </w:p>
          <w:p w14:paraId="2374962B" w14:textId="77777777" w:rsidR="00001329" w:rsidRPr="00CF0FA3" w:rsidRDefault="00001329" w:rsidP="001E4D35">
            <w:pPr>
              <w:jc w:val="center"/>
              <w:rPr>
                <w:b/>
                <w:bCs/>
                <w:sz w:val="22"/>
                <w:szCs w:val="22"/>
              </w:rPr>
            </w:pPr>
            <w:r w:rsidRPr="00CF0FA3">
              <w:rPr>
                <w:b/>
                <w:sz w:val="22"/>
                <w:szCs w:val="22"/>
              </w:rPr>
              <w:t xml:space="preserve">автомобилей </w:t>
            </w:r>
            <w:r w:rsidRPr="00CF0FA3">
              <w:rPr>
                <w:rStyle w:val="highlightcolor"/>
                <w:b/>
                <w:bCs/>
                <w:sz w:val="22"/>
                <w:szCs w:val="22"/>
                <w:bdr w:val="none" w:sz="0" w:space="0" w:color="auto" w:frame="1"/>
                <w:lang w:val="en-US"/>
              </w:rPr>
              <w:t>LADA</w:t>
            </w:r>
            <w:r w:rsidRPr="00CF0FA3">
              <w:rPr>
                <w:rStyle w:val="highlightcolor"/>
                <w:b/>
                <w:bCs/>
                <w:sz w:val="22"/>
                <w:szCs w:val="22"/>
                <w:bdr w:val="none" w:sz="0" w:space="0" w:color="auto" w:frame="1"/>
              </w:rPr>
              <w:t xml:space="preserve"> и их модификаций</w:t>
            </w:r>
            <w:r w:rsidRPr="00CF0FA3">
              <w:rPr>
                <w:b/>
                <w:sz w:val="22"/>
                <w:szCs w:val="22"/>
              </w:rPr>
              <w:t xml:space="preserve"> на сервисной станции.</w:t>
            </w:r>
          </w:p>
        </w:tc>
      </w:tr>
      <w:tr w:rsidR="00001329" w:rsidRPr="00CF0FA3" w14:paraId="3E4881DC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ACDB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19C2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Подготовка ТС к заезду в ремонтную зону, смыв грязи с шасси и агрегатов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1D43" w14:textId="4FD2FE52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16643C88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ABAF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C589" w14:textId="4D289348" w:rsidR="00001329" w:rsidRPr="00CF0FA3" w:rsidRDefault="00001329" w:rsidP="00077A2C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Работы по диагностике состояния и замене механических составляющих ходовой части, тормозной системы, подвески кабины и сопутствующие слесарные работы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050A" w14:textId="6C737A09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66CB1F79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F677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18D4" w14:textId="28A70E4B" w:rsidR="00001329" w:rsidRPr="00CF0FA3" w:rsidRDefault="00001329" w:rsidP="00077A2C">
            <w:pPr>
              <w:rPr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Работы по техническому обслуживанию, замене масел, фильтров и технических жидкостей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6A69" w14:textId="251D9AD7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771D6854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34A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CACC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Агрегатный ремонт двигателя, коробки перемены передач, редукторов трансмиссии, подготовительные работы к агрегатному ремонту, снятие установка агрегатов, поиск неисправности по агрегатам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E7CC" w14:textId="7BC9EF69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2B741179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BF2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F74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 xml:space="preserve">Работы по поиску неисправностей, ремонту электрооборудования, </w:t>
            </w:r>
            <w:r w:rsidRPr="00CF0FA3">
              <w:rPr>
                <w:color w:val="000000"/>
                <w:sz w:val="22"/>
                <w:szCs w:val="22"/>
              </w:rPr>
              <w:br/>
              <w:t>пневмо-, гидро- и топливных систем автомобиля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522" w14:textId="0CF29006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4AB03CA7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2AAC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88D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>Проверка и регулировка схождения управляемых колес, проверка ТС на тормозном стенде, установка дополнительного оборудования и аксессуаров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8850" w14:textId="508BF9D7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  <w:tr w:rsidR="00001329" w:rsidRPr="00CF0FA3" w14:paraId="350D5D38" w14:textId="77777777" w:rsidTr="00CF0FA3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978" w14:textId="77777777" w:rsidR="00001329" w:rsidRPr="00CF0FA3" w:rsidRDefault="00001329" w:rsidP="001E4D35">
            <w:pPr>
              <w:jc w:val="center"/>
              <w:rPr>
                <w:sz w:val="22"/>
                <w:szCs w:val="22"/>
                <w:lang w:eastAsia="en-US"/>
              </w:rPr>
            </w:pPr>
            <w:r w:rsidRPr="00CF0FA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287" w14:textId="77777777" w:rsidR="00001329" w:rsidRPr="00CF0FA3" w:rsidRDefault="00001329" w:rsidP="001E4D35">
            <w:pPr>
              <w:rPr>
                <w:color w:val="000000"/>
                <w:sz w:val="22"/>
                <w:szCs w:val="22"/>
              </w:rPr>
            </w:pPr>
            <w:r w:rsidRPr="00CF0FA3">
              <w:rPr>
                <w:color w:val="000000"/>
                <w:sz w:val="22"/>
                <w:szCs w:val="22"/>
              </w:rPr>
              <w:t xml:space="preserve">Работы по диагностике, ремонту, программированию электронных </w:t>
            </w:r>
            <w:r w:rsidRPr="00CF0FA3">
              <w:rPr>
                <w:color w:val="000000"/>
                <w:sz w:val="22"/>
                <w:szCs w:val="22"/>
              </w:rPr>
              <w:br/>
              <w:t xml:space="preserve">систем автомобиля с применением специализированного </w:t>
            </w:r>
            <w:r w:rsidRPr="00CF0FA3">
              <w:rPr>
                <w:color w:val="000000"/>
                <w:sz w:val="22"/>
                <w:szCs w:val="22"/>
              </w:rPr>
              <w:br/>
              <w:t>диагностического оборудования за 1 нормо-час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8807" w14:textId="24FC87C5" w:rsidR="00001329" w:rsidRPr="00CF0FA3" w:rsidRDefault="00001329" w:rsidP="001E4D3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BDFDAA" w14:textId="77777777" w:rsidR="00001329" w:rsidRPr="00CF0FA3" w:rsidRDefault="00001329" w:rsidP="00001329">
      <w:pPr>
        <w:jc w:val="both"/>
        <w:rPr>
          <w:b/>
          <w:bCs/>
          <w:sz w:val="22"/>
          <w:szCs w:val="22"/>
        </w:rPr>
      </w:pPr>
    </w:p>
    <w:p w14:paraId="7FB9582B" w14:textId="77777777" w:rsidR="00001329" w:rsidRPr="00CF0FA3" w:rsidRDefault="00001329" w:rsidP="00001329">
      <w:pPr>
        <w:jc w:val="both"/>
        <w:rPr>
          <w:b/>
          <w:bCs/>
          <w:sz w:val="22"/>
          <w:szCs w:val="22"/>
        </w:rPr>
      </w:pPr>
    </w:p>
    <w:p w14:paraId="04785BAA" w14:textId="77777777" w:rsidR="00001329" w:rsidRPr="00CF0FA3" w:rsidRDefault="00001329" w:rsidP="00001329">
      <w:pPr>
        <w:jc w:val="both"/>
        <w:rPr>
          <w:b/>
          <w:bCs/>
          <w:sz w:val="22"/>
          <w:szCs w:val="22"/>
        </w:rPr>
      </w:pPr>
    </w:p>
    <w:p w14:paraId="18614DEB" w14:textId="77777777" w:rsidR="00001329" w:rsidRPr="00CF0FA3" w:rsidRDefault="00001329" w:rsidP="00001329">
      <w:pPr>
        <w:jc w:val="both"/>
        <w:rPr>
          <w:b/>
          <w:bCs/>
          <w:sz w:val="22"/>
          <w:szCs w:val="22"/>
        </w:rPr>
      </w:pPr>
    </w:p>
    <w:p w14:paraId="519AC4A6" w14:textId="77777777" w:rsidR="00001329" w:rsidRPr="00CF0FA3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265AE7EC" w14:textId="77777777" w:rsidR="00001329" w:rsidRPr="00CF0FA3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319C6E0C" w14:textId="77777777" w:rsidR="00001329" w:rsidRPr="00CF0FA3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1EEAE403" w14:textId="77777777" w:rsidR="00001329" w:rsidRPr="00CF0FA3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3222BDC2" w14:textId="77777777" w:rsidR="00001329" w:rsidRPr="00CF0FA3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0F226620" w14:textId="77777777" w:rsidR="00001329" w:rsidRPr="00CF0FA3" w:rsidRDefault="00001329" w:rsidP="00001329">
      <w:pPr>
        <w:ind w:firstLine="284"/>
        <w:jc w:val="right"/>
        <w:rPr>
          <w:b/>
          <w:sz w:val="24"/>
          <w:szCs w:val="24"/>
        </w:rPr>
      </w:pPr>
      <w:bookmarkStart w:id="0" w:name="_Hlk231287387"/>
      <w:r w:rsidRPr="00CF0FA3">
        <w:rPr>
          <w:b/>
          <w:sz w:val="24"/>
          <w:szCs w:val="24"/>
        </w:rPr>
        <w:lastRenderedPageBreak/>
        <w:t>Приложение № 3</w:t>
      </w:r>
    </w:p>
    <w:p w14:paraId="35B49738" w14:textId="77777777" w:rsidR="00001329" w:rsidRPr="00CF0FA3" w:rsidRDefault="00001329" w:rsidP="00001329">
      <w:pPr>
        <w:widowControl w:val="0"/>
        <w:autoSpaceDE w:val="0"/>
        <w:autoSpaceDN w:val="0"/>
        <w:adjustRightInd w:val="0"/>
        <w:ind w:firstLine="284"/>
        <w:jc w:val="right"/>
        <w:rPr>
          <w:b/>
          <w:sz w:val="24"/>
          <w:szCs w:val="24"/>
        </w:rPr>
      </w:pPr>
      <w:r w:rsidRPr="00CF0FA3">
        <w:rPr>
          <w:b/>
          <w:sz w:val="24"/>
          <w:szCs w:val="24"/>
        </w:rPr>
        <w:t>к Договору № ______</w:t>
      </w:r>
    </w:p>
    <w:p w14:paraId="6C19FEA8" w14:textId="77777777" w:rsidR="00001329" w:rsidRPr="00CF0FA3" w:rsidRDefault="00001329" w:rsidP="00001329">
      <w:pPr>
        <w:widowControl w:val="0"/>
        <w:autoSpaceDE w:val="0"/>
        <w:autoSpaceDN w:val="0"/>
        <w:adjustRightInd w:val="0"/>
        <w:ind w:firstLine="284"/>
        <w:jc w:val="right"/>
        <w:rPr>
          <w:b/>
          <w:sz w:val="24"/>
          <w:szCs w:val="24"/>
        </w:rPr>
      </w:pPr>
      <w:r w:rsidRPr="00CF0FA3">
        <w:rPr>
          <w:b/>
          <w:sz w:val="24"/>
          <w:szCs w:val="24"/>
        </w:rPr>
        <w:t xml:space="preserve">      от «___» ______ 2026 г. </w:t>
      </w:r>
    </w:p>
    <w:p w14:paraId="3C4B5F87" w14:textId="77777777" w:rsidR="00001329" w:rsidRPr="00CF0FA3" w:rsidRDefault="00001329" w:rsidP="00001329">
      <w:pPr>
        <w:widowControl w:val="0"/>
        <w:autoSpaceDE w:val="0"/>
        <w:autoSpaceDN w:val="0"/>
        <w:adjustRightInd w:val="0"/>
        <w:ind w:firstLine="284"/>
        <w:rPr>
          <w:b/>
          <w:sz w:val="24"/>
          <w:szCs w:val="24"/>
        </w:rPr>
      </w:pPr>
    </w:p>
    <w:bookmarkEnd w:id="0"/>
    <w:p w14:paraId="329C987C" w14:textId="77777777" w:rsidR="00001329" w:rsidRPr="00077A2C" w:rsidRDefault="00001329" w:rsidP="00001329">
      <w:pPr>
        <w:ind w:firstLine="284"/>
        <w:jc w:val="right"/>
        <w:rPr>
          <w:b/>
          <w:sz w:val="24"/>
          <w:szCs w:val="24"/>
        </w:rPr>
      </w:pPr>
      <w:r w:rsidRPr="00077A2C">
        <w:rPr>
          <w:b/>
          <w:sz w:val="24"/>
          <w:szCs w:val="24"/>
        </w:rPr>
        <w:t>Форма</w:t>
      </w:r>
    </w:p>
    <w:p w14:paraId="3C9289BD" w14:textId="77777777" w:rsidR="00001329" w:rsidRPr="00077A2C" w:rsidRDefault="00001329" w:rsidP="00001329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CBAF671" w14:textId="77777777" w:rsidR="00001329" w:rsidRPr="00077A2C" w:rsidRDefault="00001329" w:rsidP="00001329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77A2C">
        <w:rPr>
          <w:rFonts w:ascii="Times New Roman" w:hAnsi="Times New Roman" w:cs="Times New Roman"/>
          <w:sz w:val="24"/>
          <w:szCs w:val="24"/>
        </w:rPr>
        <w:t>АКТ</w:t>
      </w:r>
    </w:p>
    <w:p w14:paraId="0B8D44A4" w14:textId="77777777" w:rsidR="00001329" w:rsidRPr="00B6407A" w:rsidRDefault="00001329" w:rsidP="00001329">
      <w:pPr>
        <w:pStyle w:val="ConsPlusNonformat"/>
        <w:ind w:firstLine="284"/>
        <w:jc w:val="center"/>
        <w:rPr>
          <w:rFonts w:ascii="Times New Roman" w:hAnsi="Times New Roman" w:cs="Times New Roman"/>
          <w:sz w:val="22"/>
          <w:szCs w:val="22"/>
        </w:rPr>
      </w:pPr>
      <w:r w:rsidRPr="00B6407A">
        <w:rPr>
          <w:rFonts w:ascii="Times New Roman" w:hAnsi="Times New Roman" w:cs="Times New Roman"/>
          <w:sz w:val="22"/>
          <w:szCs w:val="22"/>
        </w:rPr>
        <w:t>ОБ ОКАЗАНИИ УСЛУГ</w:t>
      </w:r>
    </w:p>
    <w:p w14:paraId="458EF728" w14:textId="77777777" w:rsidR="00001329" w:rsidRPr="00B6407A" w:rsidRDefault="00001329" w:rsidP="00001329">
      <w:pPr>
        <w:pStyle w:val="ConsPlusNonformat"/>
        <w:ind w:firstLine="284"/>
        <w:rPr>
          <w:rFonts w:ascii="Times New Roman" w:hAnsi="Times New Roman" w:cs="Times New Roman"/>
          <w:sz w:val="22"/>
          <w:szCs w:val="22"/>
        </w:rPr>
      </w:pPr>
    </w:p>
    <w:p w14:paraId="18ACA07C" w14:textId="77777777" w:rsidR="00001329" w:rsidRPr="00B6407A" w:rsidRDefault="00001329" w:rsidP="00001329">
      <w:pPr>
        <w:pStyle w:val="ConsPlusNonformat"/>
        <w:ind w:firstLine="284"/>
        <w:rPr>
          <w:rFonts w:ascii="Times New Roman" w:hAnsi="Times New Roman" w:cs="Times New Roman"/>
          <w:sz w:val="22"/>
          <w:szCs w:val="22"/>
        </w:rPr>
      </w:pPr>
      <w:r w:rsidRPr="00B6407A">
        <w:rPr>
          <w:rFonts w:ascii="Times New Roman" w:hAnsi="Times New Roman" w:cs="Times New Roman"/>
          <w:sz w:val="22"/>
          <w:szCs w:val="22"/>
        </w:rPr>
        <w:t>г. Всеволожск</w:t>
      </w:r>
      <w:r w:rsidRPr="00B6407A">
        <w:rPr>
          <w:rFonts w:ascii="Times New Roman" w:hAnsi="Times New Roman" w:cs="Times New Roman"/>
          <w:sz w:val="22"/>
          <w:szCs w:val="22"/>
        </w:rPr>
        <w:tab/>
      </w:r>
      <w:r w:rsidRPr="00B6407A">
        <w:rPr>
          <w:rFonts w:ascii="Times New Roman" w:hAnsi="Times New Roman" w:cs="Times New Roman"/>
          <w:sz w:val="22"/>
          <w:szCs w:val="22"/>
        </w:rPr>
        <w:tab/>
      </w:r>
      <w:r w:rsidRPr="00B6407A">
        <w:rPr>
          <w:rFonts w:ascii="Times New Roman" w:hAnsi="Times New Roman" w:cs="Times New Roman"/>
          <w:sz w:val="22"/>
          <w:szCs w:val="22"/>
        </w:rPr>
        <w:tab/>
      </w:r>
      <w:r w:rsidRPr="00B6407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«____» __________ 20____ г.</w:t>
      </w:r>
    </w:p>
    <w:p w14:paraId="31957E8E" w14:textId="77777777" w:rsidR="00001329" w:rsidRPr="00B6407A" w:rsidRDefault="00001329" w:rsidP="0000132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  <w:r w:rsidRPr="00B6407A">
        <w:rPr>
          <w:rFonts w:ascii="Times New Roman" w:hAnsi="Times New Roman" w:cs="Times New Roman"/>
          <w:noProof/>
          <w:sz w:val="22"/>
          <w:szCs w:val="22"/>
        </w:rPr>
        <w:t xml:space="preserve">), именуемое в дальнейшем «Заказчик», в  лице  </w:t>
      </w:r>
      <w:r>
        <w:rPr>
          <w:rFonts w:ascii="Times New Roman" w:hAnsi="Times New Roman" w:cs="Times New Roman"/>
          <w:noProof/>
          <w:sz w:val="22"/>
          <w:szCs w:val="22"/>
        </w:rPr>
        <w:t>__________________</w:t>
      </w:r>
      <w:r w:rsidRPr="00B6407A">
        <w:rPr>
          <w:rFonts w:ascii="Times New Roman" w:hAnsi="Times New Roman" w:cs="Times New Roman"/>
          <w:noProof/>
          <w:sz w:val="22"/>
          <w:szCs w:val="22"/>
        </w:rPr>
        <w:t>, действующего на основании Устава, с одной стороны</w:t>
      </w:r>
      <w:r w:rsidRPr="00B6407A">
        <w:rPr>
          <w:rFonts w:ascii="Times New Roman" w:hAnsi="Times New Roman" w:cs="Times New Roman"/>
          <w:sz w:val="22"/>
          <w:szCs w:val="22"/>
        </w:rPr>
        <w:t xml:space="preserve"> и_____________________________________________, именуемое в дальнейшем «Исполнитель», в лице ____________________, действующего на основании ____ __________, с другой  стороны, вместе</w:t>
      </w:r>
      <w:bookmarkStart w:id="1" w:name="Par464"/>
      <w:bookmarkEnd w:id="1"/>
      <w:r w:rsidRPr="00B6407A">
        <w:rPr>
          <w:rFonts w:ascii="Times New Roman" w:hAnsi="Times New Roman" w:cs="Times New Roman"/>
          <w:sz w:val="22"/>
          <w:szCs w:val="22"/>
        </w:rPr>
        <w:t xml:space="preserve"> именуемые «Стороны», составили настоящий Акт о нижеследующем:</w:t>
      </w:r>
    </w:p>
    <w:p w14:paraId="4F24C854" w14:textId="77777777" w:rsidR="00001329" w:rsidRPr="00B6407A" w:rsidRDefault="00001329" w:rsidP="00001329">
      <w:pPr>
        <w:pStyle w:val="ConsPlusNonformat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6407A">
        <w:rPr>
          <w:rFonts w:ascii="Times New Roman" w:hAnsi="Times New Roman" w:cs="Times New Roman"/>
          <w:sz w:val="22"/>
          <w:szCs w:val="22"/>
        </w:rPr>
        <w:t>1.</w:t>
      </w:r>
      <w:r w:rsidRPr="00B6407A">
        <w:rPr>
          <w:rFonts w:ascii="Times New Roman" w:hAnsi="Times New Roman" w:cs="Times New Roman"/>
          <w:sz w:val="22"/>
          <w:szCs w:val="22"/>
        </w:rPr>
        <w:tab/>
        <w:t>В соответствии с Договором (далее – Договор) №   ____от «___» __________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B6407A">
        <w:rPr>
          <w:rFonts w:ascii="Times New Roman" w:hAnsi="Times New Roman" w:cs="Times New Roman"/>
          <w:sz w:val="22"/>
          <w:szCs w:val="22"/>
        </w:rPr>
        <w:t xml:space="preserve"> г. на оказание услуг (далее – Договор) Исполнитель выполнил обязательства по оказанию услуг, а именно:</w:t>
      </w:r>
    </w:p>
    <w:p w14:paraId="512627F0" w14:textId="77777777" w:rsidR="00001329" w:rsidRPr="00B6407A" w:rsidRDefault="00001329" w:rsidP="0000132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6407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3FD711D5" w14:textId="77777777" w:rsidR="00001329" w:rsidRPr="00B6407A" w:rsidRDefault="00001329" w:rsidP="00001329">
      <w:pPr>
        <w:pStyle w:val="ConsPlusNonformat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6407A">
        <w:rPr>
          <w:rFonts w:ascii="Times New Roman" w:hAnsi="Times New Roman" w:cs="Times New Roman"/>
          <w:sz w:val="22"/>
          <w:szCs w:val="22"/>
        </w:rPr>
        <w:t>2.</w:t>
      </w:r>
      <w:r w:rsidRPr="00B6407A">
        <w:rPr>
          <w:rFonts w:ascii="Times New Roman" w:hAnsi="Times New Roman" w:cs="Times New Roman"/>
          <w:sz w:val="22"/>
          <w:szCs w:val="22"/>
        </w:rPr>
        <w:tab/>
        <w:t>Фактическое качество оказанных услуг соответствует (не соответствует) требованиям Договора: ___________________________________________________________________________________.</w:t>
      </w:r>
    </w:p>
    <w:p w14:paraId="38D3E495" w14:textId="77777777" w:rsidR="00001329" w:rsidRPr="00B6407A" w:rsidRDefault="00001329" w:rsidP="00001329">
      <w:pPr>
        <w:pStyle w:val="ConsPlusNonformat"/>
        <w:tabs>
          <w:tab w:val="left" w:pos="1134"/>
          <w:tab w:val="left" w:pos="1276"/>
          <w:tab w:val="left" w:pos="1418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6407A">
        <w:rPr>
          <w:rFonts w:ascii="Times New Roman" w:hAnsi="Times New Roman" w:cs="Times New Roman"/>
          <w:sz w:val="22"/>
          <w:szCs w:val="22"/>
        </w:rPr>
        <w:t>3. Вышеуказанные услуги согласно Договору должны быть оказаны «___» __________ 20__ г., фактически оказаны «___» __________ 20__ г.</w:t>
      </w:r>
    </w:p>
    <w:p w14:paraId="33F4F78E" w14:textId="77777777" w:rsidR="00001329" w:rsidRPr="00B6407A" w:rsidRDefault="00001329" w:rsidP="00001329">
      <w:pPr>
        <w:pStyle w:val="ConsPlusNonformat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6407A">
        <w:rPr>
          <w:rFonts w:ascii="Times New Roman" w:hAnsi="Times New Roman" w:cs="Times New Roman"/>
          <w:sz w:val="22"/>
          <w:szCs w:val="22"/>
        </w:rPr>
        <w:t>4.</w:t>
      </w:r>
      <w:r w:rsidRPr="00B6407A">
        <w:rPr>
          <w:rFonts w:ascii="Times New Roman" w:hAnsi="Times New Roman" w:cs="Times New Roman"/>
          <w:sz w:val="22"/>
          <w:szCs w:val="22"/>
        </w:rPr>
        <w:tab/>
      </w:r>
      <w:r w:rsidRPr="00B6407A">
        <w:rPr>
          <w:rFonts w:ascii="Times New Roman" w:hAnsi="Times New Roman" w:cs="Times New Roman"/>
          <w:spacing w:val="-4"/>
          <w:sz w:val="22"/>
          <w:szCs w:val="22"/>
        </w:rPr>
        <w:t>Недостатки оказанных услуг выявлены/не выявлены</w:t>
      </w:r>
    </w:p>
    <w:p w14:paraId="57C9CABE" w14:textId="77777777" w:rsidR="00001329" w:rsidRPr="00B6407A" w:rsidRDefault="00001329" w:rsidP="0000132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6407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___________________________________________________________________________________________.</w:t>
      </w:r>
    </w:p>
    <w:p w14:paraId="7373B1CA" w14:textId="77777777" w:rsidR="00001329" w:rsidRPr="00B6407A" w:rsidRDefault="00001329" w:rsidP="0000132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6407A">
        <w:rPr>
          <w:rFonts w:ascii="Times New Roman" w:hAnsi="Times New Roman" w:cs="Times New Roman"/>
          <w:sz w:val="22"/>
          <w:szCs w:val="22"/>
        </w:rPr>
        <w:t>5. Сумма, подлежащая оплате Исполнителю в соответствии с условиями Договора _________________________________________________.</w:t>
      </w:r>
    </w:p>
    <w:p w14:paraId="38787943" w14:textId="77777777" w:rsidR="00001329" w:rsidRPr="00B6407A" w:rsidRDefault="00001329" w:rsidP="0000132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6407A">
        <w:rPr>
          <w:rFonts w:ascii="Times New Roman" w:hAnsi="Times New Roman" w:cs="Times New Roman"/>
          <w:sz w:val="22"/>
          <w:szCs w:val="22"/>
        </w:rPr>
        <w:t>6.  В соответствии с пунктом ______ Договора сумма штрафных санкций составляет _______________ (</w:t>
      </w:r>
      <w:r w:rsidRPr="00B6407A">
        <w:rPr>
          <w:rFonts w:ascii="Times New Roman" w:hAnsi="Times New Roman" w:cs="Times New Roman"/>
          <w:i/>
          <w:sz w:val="22"/>
          <w:szCs w:val="22"/>
        </w:rPr>
        <w:t>указывается порядок расчета штрафных санкций</w:t>
      </w:r>
      <w:r w:rsidRPr="00B6407A">
        <w:rPr>
          <w:rFonts w:ascii="Times New Roman" w:hAnsi="Times New Roman" w:cs="Times New Roman"/>
          <w:sz w:val="22"/>
          <w:szCs w:val="22"/>
        </w:rPr>
        <w:t>).</w:t>
      </w:r>
    </w:p>
    <w:p w14:paraId="00D0C1F5" w14:textId="77777777" w:rsidR="00001329" w:rsidRPr="00B6407A" w:rsidRDefault="00001329" w:rsidP="0000132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6407A">
        <w:rPr>
          <w:rFonts w:ascii="Times New Roman" w:hAnsi="Times New Roman" w:cs="Times New Roman"/>
          <w:sz w:val="22"/>
          <w:szCs w:val="22"/>
        </w:rPr>
        <w:t>Общая стоимость штрафных санкций составит: ________________.</w:t>
      </w:r>
    </w:p>
    <w:p w14:paraId="63AD7379" w14:textId="77777777" w:rsidR="00001329" w:rsidRPr="00B6407A" w:rsidRDefault="00001329" w:rsidP="00001329">
      <w:pPr>
        <w:pStyle w:val="ConsPlusNonformat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6407A">
        <w:rPr>
          <w:rFonts w:ascii="Times New Roman" w:hAnsi="Times New Roman" w:cs="Times New Roman"/>
          <w:sz w:val="22"/>
          <w:szCs w:val="22"/>
        </w:rPr>
        <w:t>7.</w:t>
      </w:r>
      <w:r w:rsidRPr="00B6407A">
        <w:rPr>
          <w:rFonts w:ascii="Times New Roman" w:hAnsi="Times New Roman" w:cs="Times New Roman"/>
          <w:sz w:val="22"/>
          <w:szCs w:val="22"/>
        </w:rPr>
        <w:tab/>
        <w:t>Итоговая сумма, подлежащая оплате Исполнителю с учетом удержания штрафных санкций, составляет _______________________.</w:t>
      </w: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001329" w:rsidRPr="00B6407A" w14:paraId="2DC2EC65" w14:textId="77777777" w:rsidTr="001E4D35">
        <w:tc>
          <w:tcPr>
            <w:tcW w:w="5070" w:type="dxa"/>
          </w:tcPr>
          <w:p w14:paraId="1033CDE4" w14:textId="77777777" w:rsidR="00001329" w:rsidRPr="00B6407A" w:rsidRDefault="00001329" w:rsidP="001E4D35">
            <w:pPr>
              <w:ind w:firstLine="284"/>
              <w:jc w:val="both"/>
            </w:pPr>
            <w:r w:rsidRPr="00B6407A">
              <w:t>Сдал:</w:t>
            </w:r>
          </w:p>
          <w:p w14:paraId="2E6E561B" w14:textId="77777777" w:rsidR="00001329" w:rsidRPr="00B6407A" w:rsidRDefault="00001329" w:rsidP="001E4D35">
            <w:pPr>
              <w:ind w:firstLine="284"/>
              <w:jc w:val="both"/>
            </w:pPr>
          </w:p>
          <w:p w14:paraId="59EA1F13" w14:textId="77777777" w:rsidR="00001329" w:rsidRPr="00B6407A" w:rsidRDefault="00001329" w:rsidP="001E4D35">
            <w:pPr>
              <w:ind w:firstLine="284"/>
              <w:jc w:val="both"/>
            </w:pPr>
            <w:r w:rsidRPr="00B6407A">
              <w:rPr>
                <w:caps/>
              </w:rPr>
              <w:t>исполнитель:</w:t>
            </w:r>
          </w:p>
          <w:p w14:paraId="05B710DF" w14:textId="77777777" w:rsidR="00001329" w:rsidRPr="00B6407A" w:rsidRDefault="00001329" w:rsidP="001E4D35">
            <w:pPr>
              <w:pStyle w:val="3"/>
              <w:spacing w:before="0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60" w:type="dxa"/>
          </w:tcPr>
          <w:p w14:paraId="5B0EDCE1" w14:textId="77777777" w:rsidR="00001329" w:rsidRPr="00B6407A" w:rsidRDefault="00001329" w:rsidP="001E4D35">
            <w:pPr>
              <w:ind w:firstLine="284"/>
              <w:jc w:val="both"/>
            </w:pPr>
            <w:r w:rsidRPr="00B6407A">
              <w:t>Принял:</w:t>
            </w:r>
          </w:p>
          <w:p w14:paraId="643C8179" w14:textId="77777777" w:rsidR="00001329" w:rsidRPr="00B6407A" w:rsidRDefault="00001329" w:rsidP="001E4D35">
            <w:pPr>
              <w:ind w:firstLine="284"/>
              <w:jc w:val="both"/>
            </w:pPr>
          </w:p>
          <w:p w14:paraId="003FE1B7" w14:textId="77777777" w:rsidR="00001329" w:rsidRPr="00B6407A" w:rsidRDefault="00001329" w:rsidP="001E4D35">
            <w:pPr>
              <w:ind w:firstLine="284"/>
              <w:jc w:val="both"/>
            </w:pPr>
            <w:r w:rsidRPr="00B6407A">
              <w:t>ЗАКАЗЧИК:</w:t>
            </w:r>
          </w:p>
        </w:tc>
      </w:tr>
      <w:tr w:rsidR="00001329" w:rsidRPr="0006417F" w14:paraId="100365EB" w14:textId="77777777" w:rsidTr="001E4D35">
        <w:tc>
          <w:tcPr>
            <w:tcW w:w="5070" w:type="dxa"/>
          </w:tcPr>
          <w:p w14:paraId="29F39A0A" w14:textId="77777777" w:rsidR="00001329" w:rsidRPr="00B6407A" w:rsidRDefault="00001329" w:rsidP="001E4D35">
            <w:pPr>
              <w:ind w:firstLine="284"/>
              <w:rPr>
                <w:bCs/>
              </w:rPr>
            </w:pPr>
            <w:r w:rsidRPr="00B6407A">
              <w:rPr>
                <w:bCs/>
              </w:rPr>
              <w:t>______________ /______________/</w:t>
            </w:r>
          </w:p>
          <w:p w14:paraId="01692E1B" w14:textId="77777777" w:rsidR="00001329" w:rsidRPr="00B6407A" w:rsidRDefault="00001329" w:rsidP="001E4D35">
            <w:pPr>
              <w:ind w:firstLine="284"/>
              <w:jc w:val="both"/>
              <w:rPr>
                <w:bCs/>
              </w:rPr>
            </w:pPr>
          </w:p>
          <w:p w14:paraId="3B1A6553" w14:textId="77777777" w:rsidR="00001329" w:rsidRPr="00B6407A" w:rsidRDefault="00001329" w:rsidP="001E4D35">
            <w:pPr>
              <w:ind w:firstLine="284"/>
              <w:jc w:val="both"/>
            </w:pPr>
            <w:r w:rsidRPr="00B6407A">
              <w:rPr>
                <w:bCs/>
              </w:rPr>
              <w:t>М.П.</w:t>
            </w:r>
          </w:p>
        </w:tc>
        <w:tc>
          <w:tcPr>
            <w:tcW w:w="5260" w:type="dxa"/>
          </w:tcPr>
          <w:p w14:paraId="7EADFEBC" w14:textId="77777777" w:rsidR="00001329" w:rsidRPr="00B6407A" w:rsidRDefault="00001329" w:rsidP="001E4D35">
            <w:pPr>
              <w:shd w:val="clear" w:color="auto" w:fill="FFFFFF"/>
              <w:ind w:firstLine="284"/>
            </w:pPr>
            <w:r w:rsidRPr="00B6407A">
              <w:t>_______________ /______________/</w:t>
            </w:r>
          </w:p>
          <w:p w14:paraId="741278F1" w14:textId="77777777" w:rsidR="00001329" w:rsidRPr="00B6407A" w:rsidRDefault="00001329" w:rsidP="001E4D35">
            <w:pPr>
              <w:shd w:val="clear" w:color="auto" w:fill="FFFFFF"/>
              <w:ind w:firstLine="284"/>
              <w:jc w:val="both"/>
            </w:pPr>
          </w:p>
          <w:p w14:paraId="03B69F21" w14:textId="77777777" w:rsidR="00001329" w:rsidRPr="00B6407A" w:rsidRDefault="00001329" w:rsidP="001E4D35">
            <w:pPr>
              <w:shd w:val="clear" w:color="auto" w:fill="FFFFFF"/>
              <w:ind w:firstLine="284"/>
              <w:jc w:val="both"/>
            </w:pPr>
            <w:r w:rsidRPr="00B6407A">
              <w:t>М.П.</w:t>
            </w:r>
          </w:p>
        </w:tc>
      </w:tr>
    </w:tbl>
    <w:p w14:paraId="6D69B34C" w14:textId="77777777" w:rsidR="00001329" w:rsidRPr="0006417F" w:rsidRDefault="00001329" w:rsidP="00001329">
      <w:pPr>
        <w:ind w:firstLine="284"/>
        <w:rPr>
          <w:color w:val="00000A"/>
        </w:rPr>
      </w:pPr>
    </w:p>
    <w:p w14:paraId="0B105D07" w14:textId="77777777" w:rsidR="00001329" w:rsidRPr="0006417F" w:rsidRDefault="00001329" w:rsidP="00001329">
      <w:pPr>
        <w:pStyle w:val="ConsPlusNonformat"/>
        <w:ind w:firstLine="284"/>
        <w:rPr>
          <w:rFonts w:ascii="Times New Roman" w:hAnsi="Times New Roman" w:cs="Times New Roman"/>
          <w:sz w:val="22"/>
          <w:szCs w:val="22"/>
        </w:rPr>
      </w:pPr>
    </w:p>
    <w:p w14:paraId="0DCD971C" w14:textId="77777777" w:rsidR="00001329" w:rsidRPr="0006417F" w:rsidRDefault="00001329" w:rsidP="00001329">
      <w:pPr>
        <w:tabs>
          <w:tab w:val="left" w:pos="7188"/>
        </w:tabs>
        <w:ind w:firstLine="284"/>
      </w:pPr>
    </w:p>
    <w:p w14:paraId="2CF63E96" w14:textId="77777777" w:rsidR="00001329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0E841793" w14:textId="77777777" w:rsidR="00001329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32BA232B" w14:textId="77777777" w:rsidR="00001329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2B1CBC18" w14:textId="77777777" w:rsidR="00001329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313BB579" w14:textId="77777777" w:rsidR="00001329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54A9C15E" w14:textId="77777777" w:rsidR="00001329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42AAB002" w14:textId="77777777" w:rsidR="00001329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0F2E0297" w14:textId="77777777" w:rsidR="00001329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191FC09A" w14:textId="77777777" w:rsidR="00001329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320C03A1" w14:textId="77777777" w:rsidR="00001329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5BF60D6D" w14:textId="77777777" w:rsidR="00001329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5B99FE68" w14:textId="77777777" w:rsidR="00001329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4C195E28" w14:textId="77777777" w:rsidR="00001329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59FB0CAE" w14:textId="77777777" w:rsidR="00001329" w:rsidRPr="00FA17A0" w:rsidRDefault="00001329" w:rsidP="00E04B24">
      <w:pPr>
        <w:spacing w:line="216" w:lineRule="auto"/>
        <w:jc w:val="both"/>
        <w:rPr>
          <w:sz w:val="22"/>
          <w:szCs w:val="22"/>
        </w:rPr>
      </w:pPr>
    </w:p>
    <w:p w14:paraId="639E8D16" w14:textId="77777777" w:rsidR="00E04B24" w:rsidRPr="00FA17A0" w:rsidRDefault="00E04B24" w:rsidP="00E04B24">
      <w:pPr>
        <w:spacing w:line="216" w:lineRule="auto"/>
        <w:jc w:val="right"/>
        <w:rPr>
          <w:sz w:val="22"/>
          <w:szCs w:val="22"/>
        </w:rPr>
      </w:pPr>
    </w:p>
    <w:sectPr w:rsidR="00E04B24" w:rsidRPr="00FA17A0" w:rsidSect="00131505">
      <w:footerReference w:type="default" r:id="rId9"/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F448" w14:textId="77777777" w:rsidR="00D841E2" w:rsidRDefault="00D841E2">
      <w:r>
        <w:separator/>
      </w:r>
    </w:p>
  </w:endnote>
  <w:endnote w:type="continuationSeparator" w:id="0">
    <w:p w14:paraId="7CDB9933" w14:textId="77777777" w:rsidR="00D841E2" w:rsidRDefault="00D8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102B" w14:textId="77777777" w:rsidR="009E6CC2" w:rsidRDefault="009E6CC2" w:rsidP="007B7A51">
    <w:pPr>
      <w:pStyle w:val="a5"/>
      <w:tabs>
        <w:tab w:val="clear" w:pos="4677"/>
        <w:tab w:val="clear" w:pos="9355"/>
        <w:tab w:val="left" w:pos="7039"/>
      </w:tabs>
    </w:pPr>
  </w:p>
  <w:p w14:paraId="0A5B2FC5" w14:textId="77777777" w:rsidR="009E6CC2" w:rsidRDefault="00E04B24" w:rsidP="007B7A51">
    <w:pPr>
      <w:pStyle w:val="a5"/>
      <w:tabs>
        <w:tab w:val="clear" w:pos="4677"/>
        <w:tab w:val="clear" w:pos="9355"/>
        <w:tab w:val="left" w:pos="7039"/>
      </w:tabs>
    </w:pPr>
    <w:r>
      <w:t>Заказчик_______________                                                                                           Исполнитель______________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E19F" w14:textId="77777777" w:rsidR="00D841E2" w:rsidRDefault="00D841E2">
      <w:r>
        <w:separator/>
      </w:r>
    </w:p>
  </w:footnote>
  <w:footnote w:type="continuationSeparator" w:id="0">
    <w:p w14:paraId="79799C8C" w14:textId="77777777" w:rsidR="00D841E2" w:rsidRDefault="00D84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28FB"/>
    <w:multiLevelType w:val="hybridMultilevel"/>
    <w:tmpl w:val="A0CC32E0"/>
    <w:lvl w:ilvl="0" w:tplc="3B0EE0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44114"/>
    <w:multiLevelType w:val="hybridMultilevel"/>
    <w:tmpl w:val="CA0AA02C"/>
    <w:lvl w:ilvl="0" w:tplc="96E8B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65101F"/>
    <w:multiLevelType w:val="multilevel"/>
    <w:tmpl w:val="2F60E2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C40151A"/>
    <w:multiLevelType w:val="multilevel"/>
    <w:tmpl w:val="64D48E56"/>
    <w:lvl w:ilvl="0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hint="default"/>
      </w:rPr>
    </w:lvl>
  </w:abstractNum>
  <w:abstractNum w:abstractNumId="4" w15:restartNumberingAfterBreak="0">
    <w:nsid w:val="5DBF357F"/>
    <w:multiLevelType w:val="multilevel"/>
    <w:tmpl w:val="47202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  <w:color w:val="00000A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i w:val="0"/>
        <w:iCs/>
        <w:color w:val="00000A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/>
        <w:color w:val="00000A"/>
      </w:rPr>
    </w:lvl>
  </w:abstractNum>
  <w:abstractNum w:abstractNumId="5" w15:restartNumberingAfterBreak="0">
    <w:nsid w:val="78ED7983"/>
    <w:multiLevelType w:val="multilevel"/>
    <w:tmpl w:val="F426F8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10556883">
    <w:abstractNumId w:val="4"/>
  </w:num>
  <w:num w:numId="2" w16cid:durableId="502552068">
    <w:abstractNumId w:val="5"/>
  </w:num>
  <w:num w:numId="3" w16cid:durableId="1564561897">
    <w:abstractNumId w:val="2"/>
  </w:num>
  <w:num w:numId="4" w16cid:durableId="1544899400">
    <w:abstractNumId w:val="1"/>
  </w:num>
  <w:num w:numId="5" w16cid:durableId="2118061031">
    <w:abstractNumId w:val="0"/>
  </w:num>
  <w:num w:numId="6" w16cid:durableId="1347632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24"/>
    <w:rsid w:val="00001329"/>
    <w:rsid w:val="00046D5D"/>
    <w:rsid w:val="00077A2C"/>
    <w:rsid w:val="000A090E"/>
    <w:rsid w:val="000A20FB"/>
    <w:rsid w:val="000C24DB"/>
    <w:rsid w:val="000F187B"/>
    <w:rsid w:val="000F7CAE"/>
    <w:rsid w:val="00126F07"/>
    <w:rsid w:val="00131505"/>
    <w:rsid w:val="00145EF4"/>
    <w:rsid w:val="0015027D"/>
    <w:rsid w:val="001A1D72"/>
    <w:rsid w:val="001A6FAD"/>
    <w:rsid w:val="00210986"/>
    <w:rsid w:val="002720B2"/>
    <w:rsid w:val="002C772E"/>
    <w:rsid w:val="002F18E7"/>
    <w:rsid w:val="003370EE"/>
    <w:rsid w:val="003D3438"/>
    <w:rsid w:val="00416DAC"/>
    <w:rsid w:val="00482916"/>
    <w:rsid w:val="004B4BEA"/>
    <w:rsid w:val="004B6F10"/>
    <w:rsid w:val="005204FB"/>
    <w:rsid w:val="00597A74"/>
    <w:rsid w:val="00604537"/>
    <w:rsid w:val="006122A5"/>
    <w:rsid w:val="00613CD2"/>
    <w:rsid w:val="006200BE"/>
    <w:rsid w:val="006327AB"/>
    <w:rsid w:val="006F47F6"/>
    <w:rsid w:val="00711786"/>
    <w:rsid w:val="00732783"/>
    <w:rsid w:val="007713F9"/>
    <w:rsid w:val="007946D0"/>
    <w:rsid w:val="00861BF3"/>
    <w:rsid w:val="00872F54"/>
    <w:rsid w:val="008915B6"/>
    <w:rsid w:val="00894868"/>
    <w:rsid w:val="008A1B53"/>
    <w:rsid w:val="008B082B"/>
    <w:rsid w:val="008B2C94"/>
    <w:rsid w:val="008C261A"/>
    <w:rsid w:val="008C46CA"/>
    <w:rsid w:val="008D542B"/>
    <w:rsid w:val="008D6E00"/>
    <w:rsid w:val="00911F4F"/>
    <w:rsid w:val="0094624E"/>
    <w:rsid w:val="00955159"/>
    <w:rsid w:val="00960168"/>
    <w:rsid w:val="0096542B"/>
    <w:rsid w:val="009B1A0E"/>
    <w:rsid w:val="009D5130"/>
    <w:rsid w:val="009E6CC2"/>
    <w:rsid w:val="00A233D8"/>
    <w:rsid w:val="00A571FD"/>
    <w:rsid w:val="00AC565D"/>
    <w:rsid w:val="00AE586F"/>
    <w:rsid w:val="00AF6B3F"/>
    <w:rsid w:val="00B031C7"/>
    <w:rsid w:val="00BD420E"/>
    <w:rsid w:val="00C57D3F"/>
    <w:rsid w:val="00CE7091"/>
    <w:rsid w:val="00CF0FA3"/>
    <w:rsid w:val="00D66B41"/>
    <w:rsid w:val="00D841E2"/>
    <w:rsid w:val="00DA62CD"/>
    <w:rsid w:val="00DE1887"/>
    <w:rsid w:val="00E04B24"/>
    <w:rsid w:val="00E60627"/>
    <w:rsid w:val="00E94E96"/>
    <w:rsid w:val="00E961EB"/>
    <w:rsid w:val="00F1699B"/>
    <w:rsid w:val="00F30869"/>
    <w:rsid w:val="00F31EBD"/>
    <w:rsid w:val="00F3529D"/>
    <w:rsid w:val="00F43F7F"/>
    <w:rsid w:val="00FA17A0"/>
    <w:rsid w:val="00FA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3107"/>
  <w15:docId w15:val="{B70A6CE7-25CF-49EE-AECB-39F096F1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4B2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E04B24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3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B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4B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E04B2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04B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04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4B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E7091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uiPriority w:val="99"/>
    <w:locked/>
    <w:rsid w:val="00FA17A0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FA17A0"/>
    <w:pPr>
      <w:widowControl w:val="0"/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2">
    <w:name w:val="Основной текст Знак1"/>
    <w:basedOn w:val="a0"/>
    <w:uiPriority w:val="99"/>
    <w:rsid w:val="00FA17A0"/>
    <w:rPr>
      <w:rFonts w:ascii="Times New Roman" w:hAnsi="Times New Roman" w:cs="Times New Roman"/>
      <w:sz w:val="23"/>
      <w:szCs w:val="23"/>
      <w:u w:val="none"/>
    </w:rPr>
  </w:style>
  <w:style w:type="paragraph" w:styleId="a9">
    <w:name w:val="List Paragraph"/>
    <w:basedOn w:val="a"/>
    <w:uiPriority w:val="34"/>
    <w:qFormat/>
    <w:rsid w:val="002720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link w:val="NoSpacing"/>
    <w:rsid w:val="006200B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NoSpacing">
    <w:name w:val="No Spacing Знак"/>
    <w:link w:val="13"/>
    <w:locked/>
    <w:rsid w:val="006200BE"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13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0013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color">
    <w:name w:val="highlightcolor"/>
    <w:basedOn w:val="a0"/>
    <w:rsid w:val="00001329"/>
  </w:style>
  <w:style w:type="paragraph" w:styleId="aa">
    <w:name w:val="Title"/>
    <w:basedOn w:val="a"/>
    <w:link w:val="ab"/>
    <w:uiPriority w:val="10"/>
    <w:qFormat/>
    <w:rsid w:val="00001329"/>
    <w:pPr>
      <w:widowControl w:val="0"/>
      <w:autoSpaceDE w:val="0"/>
      <w:autoSpaceDN w:val="0"/>
      <w:spacing w:before="6"/>
      <w:ind w:left="474" w:right="188"/>
      <w:jc w:val="center"/>
    </w:pPr>
    <w:rPr>
      <w:sz w:val="28"/>
      <w:szCs w:val="28"/>
      <w:lang w:val="kk-KZ" w:eastAsia="en-US"/>
    </w:rPr>
  </w:style>
  <w:style w:type="character" w:customStyle="1" w:styleId="ab">
    <w:name w:val="Заголовок Знак"/>
    <w:basedOn w:val="a0"/>
    <w:link w:val="aa"/>
    <w:uiPriority w:val="10"/>
    <w:rsid w:val="00001329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98C52002C3525B1F82639F7A6D7C02D20CFC4DA78FA77C1873E57126k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22C2-E726-4EEF-B968-9C1F7D96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10</Pages>
  <Words>4730</Words>
  <Characters>26964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Александра Юрьевна</dc:creator>
  <cp:lastModifiedBy>Юля</cp:lastModifiedBy>
  <cp:revision>9</cp:revision>
  <cp:lastPrinted>2024-12-20T03:33:00Z</cp:lastPrinted>
  <dcterms:created xsi:type="dcterms:W3CDTF">2025-08-25T05:19:00Z</dcterms:created>
  <dcterms:modified xsi:type="dcterms:W3CDTF">2026-06-02T05:10:00Z</dcterms:modified>
</cp:coreProperties>
</file>