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83F7" w14:textId="77777777" w:rsidR="009D4E2E" w:rsidRPr="00E5635A" w:rsidRDefault="009D4E2E" w:rsidP="009D4E2E">
      <w:pPr>
        <w:ind w:left="5103" w:hanging="284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E5635A">
        <w:rPr>
          <w:rFonts w:ascii="Times New Roman" w:hAnsi="Times New Roman"/>
          <w:bCs/>
          <w:i/>
          <w:iCs/>
          <w:sz w:val="28"/>
          <w:szCs w:val="28"/>
        </w:rPr>
        <w:t>ПРИЛОЖЕНИЕ №</w:t>
      </w:r>
      <w:r>
        <w:rPr>
          <w:rFonts w:ascii="Times New Roman" w:hAnsi="Times New Roman"/>
          <w:bCs/>
          <w:i/>
          <w:iCs/>
          <w:sz w:val="28"/>
          <w:szCs w:val="28"/>
        </w:rPr>
        <w:t>2</w:t>
      </w:r>
      <w:r w:rsidRPr="00E5635A"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14:paraId="738D7BAF" w14:textId="77777777" w:rsidR="009D4E2E" w:rsidRPr="00E5635A" w:rsidRDefault="009D4E2E" w:rsidP="009D4E2E">
      <w:pPr>
        <w:ind w:left="5103" w:hanging="284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 w:rsidRPr="00E5635A">
        <w:rPr>
          <w:rFonts w:ascii="Times New Roman" w:hAnsi="Times New Roman"/>
          <w:bCs/>
          <w:i/>
          <w:iCs/>
          <w:sz w:val="28"/>
          <w:szCs w:val="28"/>
        </w:rPr>
        <w:t xml:space="preserve">к </w:t>
      </w:r>
      <w:r>
        <w:rPr>
          <w:rFonts w:ascii="Times New Roman" w:hAnsi="Times New Roman"/>
          <w:bCs/>
          <w:i/>
          <w:iCs/>
          <w:sz w:val="28"/>
          <w:szCs w:val="28"/>
        </w:rPr>
        <w:t>извещению</w:t>
      </w:r>
    </w:p>
    <w:p w14:paraId="56856F0F" w14:textId="77777777" w:rsidR="009D4E2E" w:rsidRDefault="009D4E2E" w:rsidP="00324D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428E1E" w14:textId="6BBD4177" w:rsidR="00324D52" w:rsidRPr="00496C67" w:rsidRDefault="00324D52" w:rsidP="00324D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96C67"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p w14:paraId="4D52C42D" w14:textId="77777777" w:rsidR="00324D52" w:rsidRPr="00496C67" w:rsidRDefault="00324D52" w:rsidP="00324D5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409"/>
        <w:gridCol w:w="6942"/>
      </w:tblGrid>
      <w:tr w:rsidR="00363086" w14:paraId="1B0B3119" w14:textId="77777777" w:rsidTr="00F31C75">
        <w:trPr>
          <w:trHeight w:val="7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D0FCE9" w14:textId="77777777" w:rsidR="00363086" w:rsidRDefault="00363086" w:rsidP="00F31C75">
            <w:pPr>
              <w:pStyle w:val="Normal1"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eastAsia="Arial"/>
                <w:b/>
                <w:kern w:val="2"/>
                <w:sz w:val="22"/>
                <w:lang w:eastAsia="ar-SA"/>
              </w:rPr>
            </w:pPr>
            <w:r>
              <w:rPr>
                <w:rFonts w:eastAsia="Arial"/>
                <w:b/>
                <w:kern w:val="2"/>
                <w:sz w:val="22"/>
                <w:lang w:eastAsia="ar-SA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E836469" w14:textId="77777777" w:rsidR="00363086" w:rsidRDefault="00363086" w:rsidP="00F31C75">
            <w:pPr>
              <w:pStyle w:val="Normal1"/>
              <w:autoSpaceDE w:val="0"/>
              <w:spacing w:line="256" w:lineRule="auto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выполняемых работ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B01465" w14:textId="77777777" w:rsidR="00363086" w:rsidRDefault="00363086" w:rsidP="00F31C75">
            <w:pPr>
              <w:pStyle w:val="Normal1"/>
              <w:autoSpaceDE w:val="0"/>
              <w:spacing w:line="256" w:lineRule="auto"/>
              <w:jc w:val="left"/>
              <w:rPr>
                <w:lang w:eastAsia="en-US"/>
              </w:rPr>
            </w:pPr>
            <w:r w:rsidRPr="00812B3D">
              <w:rPr>
                <w:szCs w:val="28"/>
                <w:lang w:eastAsia="en-US"/>
              </w:rPr>
              <w:t>Аренда нежилого помещения</w:t>
            </w:r>
            <w:r>
              <w:rPr>
                <w:szCs w:val="28"/>
                <w:lang w:eastAsia="en-US"/>
              </w:rPr>
              <w:t xml:space="preserve"> в п. Золотухино Золотухинского района Курской области</w:t>
            </w:r>
          </w:p>
        </w:tc>
      </w:tr>
      <w:tr w:rsidR="00363086" w14:paraId="7B0D67DD" w14:textId="77777777" w:rsidTr="00F31C75">
        <w:trPr>
          <w:trHeight w:val="97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674DB9" w14:textId="77777777" w:rsidR="00363086" w:rsidRDefault="00363086" w:rsidP="00F31C75">
            <w:pPr>
              <w:pStyle w:val="Normal1"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eastAsia="Arial"/>
                <w:b/>
                <w:kern w:val="2"/>
                <w:lang w:eastAsia="ar-SA"/>
              </w:rPr>
            </w:pPr>
            <w:r>
              <w:rPr>
                <w:rFonts w:eastAsia="Arial"/>
                <w:b/>
                <w:kern w:val="2"/>
                <w:lang w:eastAsia="ar-SA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1D6A2D" w14:textId="77777777" w:rsidR="00363086" w:rsidRDefault="00363086" w:rsidP="00F31C75">
            <w:pPr>
              <w:pStyle w:val="Normal1"/>
              <w:autoSpaceDE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и единица измерения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7F347D" w14:textId="77777777" w:rsidR="00363086" w:rsidRDefault="00363086" w:rsidP="00F31C75">
            <w:pPr>
              <w:pStyle w:val="Normal1"/>
              <w:autoSpaceDE w:val="0"/>
              <w:spacing w:line="256" w:lineRule="auto"/>
              <w:jc w:val="left"/>
              <w:rPr>
                <w:lang w:eastAsia="en-US"/>
              </w:rPr>
            </w:pPr>
            <w:r>
              <w:rPr>
                <w:lang w:eastAsia="en-US"/>
              </w:rPr>
              <w:t>11 месяцев</w:t>
            </w:r>
          </w:p>
        </w:tc>
      </w:tr>
      <w:tr w:rsidR="00363086" w14:paraId="24E6B220" w14:textId="77777777" w:rsidTr="00F31C75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567BED" w14:textId="77777777" w:rsidR="00363086" w:rsidRDefault="00363086" w:rsidP="00F31C75">
            <w:pPr>
              <w:pStyle w:val="Normal1"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eastAsia="Arial"/>
                <w:b/>
                <w:kern w:val="2"/>
                <w:lang w:eastAsia="ar-SA"/>
              </w:rPr>
            </w:pPr>
            <w:r>
              <w:rPr>
                <w:rFonts w:eastAsia="Arial"/>
                <w:b/>
                <w:kern w:val="2"/>
                <w:lang w:eastAsia="ar-SA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CDD09A4" w14:textId="77777777" w:rsidR="00363086" w:rsidRDefault="00363086" w:rsidP="00F31C75">
            <w:pPr>
              <w:pStyle w:val="Normal1"/>
              <w:autoSpaceDE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ОКПД2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C7AA8D" w14:textId="77777777" w:rsidR="00363086" w:rsidRDefault="00363086" w:rsidP="00F31C75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68.20.12.900</w:t>
            </w:r>
          </w:p>
        </w:tc>
      </w:tr>
      <w:tr w:rsidR="00363086" w14:paraId="790B44E2" w14:textId="77777777" w:rsidTr="00F31C75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4C335E" w14:textId="77777777" w:rsidR="00363086" w:rsidRDefault="00363086" w:rsidP="00F31C75">
            <w:pPr>
              <w:pStyle w:val="Normal1"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eastAsia="Arial"/>
                <w:b/>
                <w:kern w:val="2"/>
                <w:lang w:eastAsia="ar-SA"/>
              </w:rPr>
            </w:pPr>
            <w:r>
              <w:rPr>
                <w:rFonts w:eastAsia="Arial"/>
                <w:b/>
                <w:kern w:val="2"/>
                <w:lang w:eastAsia="ar-SA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5B6A67" w14:textId="77777777" w:rsidR="00363086" w:rsidRDefault="00363086" w:rsidP="00F31C75">
            <w:pPr>
              <w:pStyle w:val="Normal1"/>
              <w:autoSpaceDE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ОКВЭД2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0DAF50" w14:textId="77777777" w:rsidR="00363086" w:rsidRDefault="00363086" w:rsidP="00F31C75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 w:rsidRPr="00E67AFF">
              <w:rPr>
                <w:lang w:eastAsia="en-US"/>
              </w:rPr>
              <w:t>68.20.2</w:t>
            </w:r>
            <w:r>
              <w:rPr>
                <w:lang w:eastAsia="en-US"/>
              </w:rPr>
              <w:t>9</w:t>
            </w:r>
            <w:r w:rsidRPr="00E67AFF">
              <w:rPr>
                <w:lang w:eastAsia="en-US"/>
              </w:rPr>
              <w:t xml:space="preserve"> </w:t>
            </w:r>
          </w:p>
        </w:tc>
      </w:tr>
      <w:tr w:rsidR="00363086" w14:paraId="769ED692" w14:textId="77777777" w:rsidTr="00F31C75">
        <w:trPr>
          <w:trHeight w:val="4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5E947A" w14:textId="77777777" w:rsidR="00363086" w:rsidRDefault="00363086" w:rsidP="00F31C75">
            <w:pPr>
              <w:pStyle w:val="Normal1"/>
              <w:suppressAutoHyphens/>
              <w:autoSpaceDE w:val="0"/>
              <w:snapToGrid w:val="0"/>
              <w:spacing w:after="0" w:line="256" w:lineRule="auto"/>
              <w:jc w:val="center"/>
              <w:rPr>
                <w:rFonts w:eastAsia="Arial"/>
                <w:b/>
                <w:kern w:val="2"/>
                <w:lang w:eastAsia="ar-SA"/>
              </w:rPr>
            </w:pPr>
            <w:r>
              <w:rPr>
                <w:rFonts w:eastAsia="Arial"/>
                <w:b/>
                <w:kern w:val="2"/>
                <w:lang w:eastAsia="ar-SA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72E843" w14:textId="77777777" w:rsidR="00363086" w:rsidRDefault="00363086" w:rsidP="00F31C75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Функциональные, технические и качественные характеристики, эксплуатационные характеристики объекта закупки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500F2" w14:textId="77777777" w:rsidR="00363086" w:rsidRDefault="00363086" w:rsidP="00F31C75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Требования к помещениям: арендодатель предоставляет в аренду нежилое помещение на первом или втором этаже нежилого здания, принадлежащего арендодателю на праве собственности.</w:t>
            </w:r>
          </w:p>
          <w:p w14:paraId="18421D02" w14:textId="77777777" w:rsidR="00363086" w:rsidRDefault="00363086" w:rsidP="00F31C75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 w:rsidRPr="00B5012C">
              <w:rPr>
                <w:lang w:eastAsia="en-US"/>
              </w:rPr>
              <w:t xml:space="preserve">Арендодатель гарантирует, что Объект, являющийся предметом настоящего договора, на момент подписания настоящего договора не подарен, свободен от долгов, не подлежит удержанию, в споре и под запретом (арестом) не состоит и свободен от любых прав третьих лиц и иных обременений, не оговоренных в </w:t>
            </w:r>
            <w:r>
              <w:rPr>
                <w:lang w:eastAsia="en-US"/>
              </w:rPr>
              <w:t>проекте</w:t>
            </w:r>
            <w:r w:rsidRPr="00B5012C">
              <w:rPr>
                <w:lang w:eastAsia="en-US"/>
              </w:rPr>
              <w:t xml:space="preserve"> договор</w:t>
            </w:r>
            <w:r>
              <w:rPr>
                <w:lang w:eastAsia="en-US"/>
              </w:rPr>
              <w:t>а.</w:t>
            </w:r>
          </w:p>
          <w:p w14:paraId="3B5F8814" w14:textId="77777777" w:rsidR="00363086" w:rsidRDefault="00363086" w:rsidP="00F31C75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Площадь помещения должна составлять не менее 13,6 </w:t>
            </w:r>
            <w:proofErr w:type="spellStart"/>
            <w:proofErr w:type="gramStart"/>
            <w:r>
              <w:rPr>
                <w:lang w:eastAsia="en-US"/>
              </w:rPr>
              <w:t>кв.м</w:t>
            </w:r>
            <w:proofErr w:type="spellEnd"/>
            <w:proofErr w:type="gramEnd"/>
            <w:r>
              <w:rPr>
                <w:lang w:eastAsia="en-US"/>
              </w:rPr>
              <w:t>, помещение располагается на одном этаже с санитарной комнатой общего пользования с услугами водоснабжения и водоотведения.</w:t>
            </w:r>
          </w:p>
          <w:p w14:paraId="5AF44380" w14:textId="77777777" w:rsidR="00363086" w:rsidRDefault="00363086" w:rsidP="00F31C75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Условия аренды содержатся в прилагаемом к извещению проекте договора.</w:t>
            </w:r>
          </w:p>
          <w:p w14:paraId="67CE7657" w14:textId="77777777" w:rsidR="00363086" w:rsidRDefault="00363086" w:rsidP="00F31C75">
            <w:pPr>
              <w:pStyle w:val="Normal1"/>
              <w:autoSpaceDE w:val="0"/>
              <w:autoSpaceDN w:val="0"/>
              <w:adjustRightInd w:val="0"/>
              <w:spacing w:line="256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Место расположения арендуемых помещений: </w:t>
            </w:r>
            <w:r w:rsidRPr="00E67AFF">
              <w:rPr>
                <w:lang w:eastAsia="en-US"/>
              </w:rPr>
              <w:t xml:space="preserve">Курская обл., </w:t>
            </w:r>
            <w:r>
              <w:rPr>
                <w:lang w:eastAsia="en-US"/>
              </w:rPr>
              <w:t>Золотухинский</w:t>
            </w:r>
            <w:r w:rsidRPr="00E67AFF">
              <w:rPr>
                <w:lang w:eastAsia="en-US"/>
              </w:rPr>
              <w:t xml:space="preserve"> р-он, п. </w:t>
            </w:r>
            <w:r>
              <w:rPr>
                <w:lang w:eastAsia="en-US"/>
              </w:rPr>
              <w:t>Золотухино.</w:t>
            </w:r>
          </w:p>
        </w:tc>
      </w:tr>
    </w:tbl>
    <w:p w14:paraId="1CA75D38" w14:textId="77777777" w:rsidR="00324D52" w:rsidRPr="00496C67" w:rsidRDefault="00324D52" w:rsidP="00324D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1CF3E1" w14:textId="1FCFDC7C" w:rsidR="00885537" w:rsidRPr="00324D52" w:rsidRDefault="00885537" w:rsidP="00324D52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85537" w:rsidRPr="0032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110B"/>
    <w:multiLevelType w:val="multilevel"/>
    <w:tmpl w:val="4DE00A82"/>
    <w:lvl w:ilvl="0">
      <w:start w:val="1"/>
      <w:numFmt w:val="decimal"/>
      <w:pStyle w:val="ONAKO1"/>
      <w:suff w:val="space"/>
      <w:lvlText w:val="Статья %1."/>
      <w:lvlJc w:val="left"/>
      <w:rPr>
        <w:rFonts w:ascii="Times New Roman" w:hAnsi="Times New Roman" w:hint="default"/>
        <w:b/>
        <w:i w:val="0"/>
        <w:spacing w:val="-4"/>
        <w:sz w:val="22"/>
      </w:rPr>
    </w:lvl>
    <w:lvl w:ilvl="1">
      <w:start w:val="1"/>
      <w:numFmt w:val="decimal"/>
      <w:pStyle w:val="ONAKO2"/>
      <w:suff w:val="space"/>
      <w:lvlText w:val="%1.%2."/>
      <w:lvlJc w:val="left"/>
      <w:pPr>
        <w:ind w:firstLine="425"/>
      </w:pPr>
      <w:rPr>
        <w:rFonts w:ascii="Times New Roman" w:hAnsi="Times New Roman" w:hint="default"/>
        <w:b/>
        <w:i w:val="0"/>
        <w:caps w:val="0"/>
        <w:spacing w:val="-4"/>
        <w:sz w:val="22"/>
      </w:rPr>
    </w:lvl>
    <w:lvl w:ilvl="2">
      <w:start w:val="1"/>
      <w:numFmt w:val="decimal"/>
      <w:pStyle w:val="ONAKO"/>
      <w:suff w:val="space"/>
      <w:lvlText w:val="%1.%2.%3."/>
      <w:lvlJc w:val="left"/>
      <w:pPr>
        <w:ind w:firstLine="425"/>
      </w:pPr>
      <w:rPr>
        <w:rFonts w:ascii="Times New Roman" w:hAnsi="Times New Roman" w:hint="default"/>
        <w:b/>
        <w:i w:val="0"/>
        <w:spacing w:val="-4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95247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52"/>
    <w:rsid w:val="000F2D47"/>
    <w:rsid w:val="00217F7C"/>
    <w:rsid w:val="00316E5C"/>
    <w:rsid w:val="00324D52"/>
    <w:rsid w:val="00363086"/>
    <w:rsid w:val="00885537"/>
    <w:rsid w:val="00946BA8"/>
    <w:rsid w:val="009A00AD"/>
    <w:rsid w:val="009D4E2E"/>
    <w:rsid w:val="009E01F5"/>
    <w:rsid w:val="00D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EED13"/>
  <w15:chartTrackingRefBased/>
  <w15:docId w15:val="{5D9DA8D3-E912-4150-BFFB-28E373E4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D5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D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D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D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D5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D5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D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D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D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D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2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2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4D5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24D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4D52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324D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4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24D5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24D52"/>
    <w:rPr>
      <w:b/>
      <w:bCs/>
      <w:smallCaps/>
      <w:color w:val="2F5496" w:themeColor="accent1" w:themeShade="BF"/>
      <w:spacing w:val="5"/>
    </w:rPr>
  </w:style>
  <w:style w:type="paragraph" w:customStyle="1" w:styleId="Normal1">
    <w:name w:val="Normal_1"/>
    <w:qFormat/>
    <w:rsid w:val="00324D52"/>
    <w:pPr>
      <w:spacing w:after="6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ONAKO1">
    <w:name w:val="ONAKO1"/>
    <w:basedOn w:val="a"/>
    <w:rsid w:val="009A00A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NAKO2">
    <w:name w:val="ONAKO2"/>
    <w:basedOn w:val="a"/>
    <w:rsid w:val="009A00AD"/>
    <w:pPr>
      <w:numPr>
        <w:ilvl w:val="1"/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NAKO">
    <w:name w:val="ONAKO"/>
    <w:basedOn w:val="a"/>
    <w:rsid w:val="009A00AD"/>
    <w:pPr>
      <w:numPr>
        <w:ilvl w:val="2"/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renburg1">
    <w:name w:val="Orenburg1"/>
    <w:basedOn w:val="ONAKO1"/>
    <w:rsid w:val="009A00AD"/>
    <w:pPr>
      <w:spacing w:before="60" w:after="60" w:line="240" w:lineRule="exact"/>
      <w:jc w:val="center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4</cp:revision>
  <dcterms:created xsi:type="dcterms:W3CDTF">2026-05-08T07:44:00Z</dcterms:created>
  <dcterms:modified xsi:type="dcterms:W3CDTF">2026-06-02T15:17:00Z</dcterms:modified>
</cp:coreProperties>
</file>